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C0" w:rsidRDefault="00571DC0" w:rsidP="00571DC0">
      <w:pPr>
        <w:spacing w:after="0"/>
        <w:jc w:val="center"/>
        <w:rPr>
          <w:rFonts w:ascii="Times New Roman" w:hAnsi="Times New Roman" w:cs="Times New Roman"/>
        </w:rPr>
      </w:pPr>
    </w:p>
    <w:p w:rsidR="00DA459A" w:rsidRDefault="00571DC0" w:rsidP="0016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DC0">
        <w:rPr>
          <w:rFonts w:ascii="Times New Roman" w:hAnsi="Times New Roman" w:cs="Times New Roman"/>
          <w:b/>
          <w:sz w:val="28"/>
          <w:szCs w:val="28"/>
        </w:rPr>
        <w:t>Отчет о работе инвестиционного уп</w:t>
      </w:r>
      <w:r w:rsidR="003662D3">
        <w:rPr>
          <w:rFonts w:ascii="Times New Roman" w:hAnsi="Times New Roman" w:cs="Times New Roman"/>
          <w:b/>
          <w:sz w:val="28"/>
          <w:szCs w:val="28"/>
        </w:rPr>
        <w:t>олномоченного</w:t>
      </w:r>
      <w:r w:rsidR="00DA4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8BF" w:rsidRDefault="00DA459A" w:rsidP="0016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71DC0" w:rsidRPr="00571DC0">
        <w:rPr>
          <w:rFonts w:ascii="Times New Roman" w:hAnsi="Times New Roman" w:cs="Times New Roman"/>
          <w:b/>
          <w:sz w:val="28"/>
          <w:szCs w:val="28"/>
        </w:rPr>
        <w:t>Верхнесалдинско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571DC0" w:rsidRPr="00571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71DC0" w:rsidRPr="00571DC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1DC0" w:rsidRPr="00571DC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E733A">
        <w:rPr>
          <w:rFonts w:ascii="Times New Roman" w:hAnsi="Times New Roman" w:cs="Times New Roman"/>
          <w:b/>
          <w:sz w:val="28"/>
          <w:szCs w:val="28"/>
        </w:rPr>
        <w:t>9</w:t>
      </w:r>
      <w:r w:rsidR="00571DC0" w:rsidRPr="00571D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51B" w:rsidRDefault="0064651B" w:rsidP="0016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74F" w:rsidRDefault="00CB474F" w:rsidP="00164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59A" w:rsidRPr="00DA459A" w:rsidRDefault="00DA459A" w:rsidP="0016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9A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в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городском округе назначен первый заместитель главы администрации по экономике и финансам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Ирина Владимировна (п</w:t>
      </w:r>
      <w:r w:rsidR="0064651B" w:rsidRPr="00DA459A">
        <w:rPr>
          <w:rFonts w:ascii="Times New Roman" w:hAnsi="Times New Roman" w:cs="Times New Roman"/>
          <w:sz w:val="28"/>
          <w:szCs w:val="28"/>
        </w:rPr>
        <w:t>остановлени</w:t>
      </w:r>
      <w:r w:rsidR="008B102F" w:rsidRPr="00DA459A">
        <w:rPr>
          <w:rFonts w:ascii="Times New Roman" w:hAnsi="Times New Roman" w:cs="Times New Roman"/>
          <w:sz w:val="28"/>
          <w:szCs w:val="28"/>
        </w:rPr>
        <w:t>е</w:t>
      </w:r>
      <w:r w:rsidR="0064651B" w:rsidRPr="00DA459A">
        <w:rPr>
          <w:rFonts w:ascii="Times New Roman" w:hAnsi="Times New Roman" w:cs="Times New Roman"/>
          <w:sz w:val="28"/>
          <w:szCs w:val="28"/>
        </w:rPr>
        <w:t xml:space="preserve"> </w:t>
      </w:r>
      <w:r w:rsidR="008B102F" w:rsidRPr="00DA45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102F"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B102F"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 от 27.09.2018 № 2592</w:t>
      </w:r>
      <w:r w:rsidRPr="00DA459A">
        <w:rPr>
          <w:rFonts w:ascii="Times New Roman" w:hAnsi="Times New Roman" w:cs="Times New Roman"/>
          <w:sz w:val="28"/>
          <w:szCs w:val="28"/>
        </w:rPr>
        <w:t xml:space="preserve">, </w:t>
      </w:r>
      <w:r w:rsidR="003A693A" w:rsidRPr="00DA459A">
        <w:rPr>
          <w:rFonts w:ascii="Times New Roman" w:hAnsi="Times New Roman" w:cs="Times New Roman"/>
          <w:sz w:val="28"/>
          <w:szCs w:val="28"/>
        </w:rPr>
        <w:t>в редакции от 28.12.2018 № 3591)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</w:p>
    <w:p w:rsidR="0064651B" w:rsidRPr="00DA459A" w:rsidRDefault="006E1BD3" w:rsidP="00164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9A">
        <w:rPr>
          <w:rFonts w:ascii="Times New Roman" w:hAnsi="Times New Roman" w:cs="Times New Roman"/>
          <w:sz w:val="28"/>
          <w:szCs w:val="28"/>
        </w:rPr>
        <w:t>Работа инвестиционного уполномоченного в 201</w:t>
      </w:r>
      <w:r w:rsidR="008E733A" w:rsidRPr="00DA459A">
        <w:rPr>
          <w:rFonts w:ascii="Times New Roman" w:hAnsi="Times New Roman" w:cs="Times New Roman"/>
          <w:sz w:val="28"/>
          <w:szCs w:val="28"/>
        </w:rPr>
        <w:t>9</w:t>
      </w:r>
      <w:r w:rsidR="00421048" w:rsidRPr="00DA459A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A459A">
        <w:rPr>
          <w:rFonts w:ascii="Times New Roman" w:hAnsi="Times New Roman" w:cs="Times New Roman"/>
          <w:sz w:val="28"/>
          <w:szCs w:val="28"/>
        </w:rPr>
        <w:t xml:space="preserve"> велась согласно </w:t>
      </w:r>
      <w:r w:rsidR="00F33E78" w:rsidRPr="00DA459A">
        <w:rPr>
          <w:rFonts w:ascii="Times New Roman" w:hAnsi="Times New Roman" w:cs="Times New Roman"/>
          <w:sz w:val="28"/>
          <w:szCs w:val="28"/>
        </w:rPr>
        <w:t>плана</w:t>
      </w:r>
      <w:r w:rsidRPr="00DA459A">
        <w:rPr>
          <w:rFonts w:ascii="Times New Roman" w:hAnsi="Times New Roman" w:cs="Times New Roman"/>
          <w:sz w:val="28"/>
          <w:szCs w:val="28"/>
        </w:rPr>
        <w:t xml:space="preserve"> работ на 201</w:t>
      </w:r>
      <w:r w:rsidR="008E733A" w:rsidRPr="00DA459A">
        <w:rPr>
          <w:rFonts w:ascii="Times New Roman" w:hAnsi="Times New Roman" w:cs="Times New Roman"/>
          <w:sz w:val="28"/>
          <w:szCs w:val="28"/>
        </w:rPr>
        <w:t>9</w:t>
      </w:r>
      <w:r w:rsidRPr="00DA459A">
        <w:rPr>
          <w:rFonts w:ascii="Times New Roman" w:hAnsi="Times New Roman" w:cs="Times New Roman"/>
          <w:sz w:val="28"/>
          <w:szCs w:val="28"/>
        </w:rPr>
        <w:t>-20</w:t>
      </w:r>
      <w:r w:rsidR="008E733A" w:rsidRPr="00DA459A">
        <w:rPr>
          <w:rFonts w:ascii="Times New Roman" w:hAnsi="Times New Roman" w:cs="Times New Roman"/>
          <w:sz w:val="28"/>
          <w:szCs w:val="28"/>
        </w:rPr>
        <w:t>21</w:t>
      </w:r>
      <w:r w:rsidR="00421048" w:rsidRPr="00DA459A">
        <w:rPr>
          <w:rFonts w:ascii="Times New Roman" w:hAnsi="Times New Roman" w:cs="Times New Roman"/>
          <w:sz w:val="28"/>
          <w:szCs w:val="28"/>
        </w:rPr>
        <w:t xml:space="preserve"> </w:t>
      </w:r>
      <w:r w:rsidRPr="00DA459A">
        <w:rPr>
          <w:rFonts w:ascii="Times New Roman" w:hAnsi="Times New Roman" w:cs="Times New Roman"/>
          <w:sz w:val="28"/>
          <w:szCs w:val="28"/>
        </w:rPr>
        <w:t>г</w:t>
      </w:r>
      <w:r w:rsidR="00421048" w:rsidRPr="00DA459A">
        <w:rPr>
          <w:rFonts w:ascii="Times New Roman" w:hAnsi="Times New Roman" w:cs="Times New Roman"/>
          <w:sz w:val="28"/>
          <w:szCs w:val="28"/>
        </w:rPr>
        <w:t>од</w:t>
      </w:r>
      <w:r w:rsidR="003A693A" w:rsidRPr="00DA459A">
        <w:rPr>
          <w:rFonts w:ascii="Times New Roman" w:hAnsi="Times New Roman" w:cs="Times New Roman"/>
          <w:sz w:val="28"/>
          <w:szCs w:val="28"/>
        </w:rPr>
        <w:t>ы</w:t>
      </w:r>
      <w:r w:rsidRPr="00DA459A">
        <w:rPr>
          <w:rFonts w:ascii="Times New Roman" w:hAnsi="Times New Roman" w:cs="Times New Roman"/>
          <w:sz w:val="28"/>
          <w:szCs w:val="28"/>
        </w:rPr>
        <w:t xml:space="preserve">, утвержденного главой </w:t>
      </w:r>
      <w:proofErr w:type="spellStart"/>
      <w:r w:rsidR="00421048"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421048" w:rsidRPr="00DA459A">
        <w:rPr>
          <w:rFonts w:ascii="Times New Roman" w:hAnsi="Times New Roman" w:cs="Times New Roman"/>
          <w:sz w:val="28"/>
          <w:szCs w:val="28"/>
        </w:rPr>
        <w:t xml:space="preserve"> </w:t>
      </w:r>
      <w:r w:rsidRPr="00DA459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E733A" w:rsidRPr="00DA459A">
        <w:rPr>
          <w:rFonts w:ascii="Times New Roman" w:hAnsi="Times New Roman" w:cs="Times New Roman"/>
          <w:sz w:val="28"/>
          <w:szCs w:val="28"/>
        </w:rPr>
        <w:t>29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  <w:r w:rsidR="008E733A" w:rsidRPr="00DA459A">
        <w:rPr>
          <w:rFonts w:ascii="Times New Roman" w:hAnsi="Times New Roman" w:cs="Times New Roman"/>
          <w:sz w:val="28"/>
          <w:szCs w:val="28"/>
        </w:rPr>
        <w:t>12</w:t>
      </w:r>
      <w:r w:rsidRPr="00DA459A">
        <w:rPr>
          <w:rFonts w:ascii="Times New Roman" w:hAnsi="Times New Roman" w:cs="Times New Roman"/>
          <w:sz w:val="28"/>
          <w:szCs w:val="28"/>
        </w:rPr>
        <w:t>.201</w:t>
      </w:r>
      <w:r w:rsidR="008E733A" w:rsidRPr="00DA459A">
        <w:rPr>
          <w:rFonts w:ascii="Times New Roman" w:hAnsi="Times New Roman" w:cs="Times New Roman"/>
          <w:sz w:val="28"/>
          <w:szCs w:val="28"/>
        </w:rPr>
        <w:t>8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</w:p>
    <w:p w:rsidR="00DA459A" w:rsidRPr="00DA459A" w:rsidRDefault="00DA459A" w:rsidP="003D7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9A">
        <w:rPr>
          <w:rFonts w:ascii="Times New Roman" w:hAnsi="Times New Roman" w:cs="Times New Roman"/>
          <w:sz w:val="28"/>
          <w:szCs w:val="28"/>
        </w:rPr>
        <w:t xml:space="preserve">Регламент сопровождения инвестиционных проектов в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городском округе и состав проектного офиса, определяющий порядок взаимодействия инициаторов инвестиционных проектов с администрацией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округа, иными органами и организациями при подготовке и реализации инвестиционных проектов, утверждены п</w:t>
      </w:r>
      <w:r w:rsidR="003D7445" w:rsidRPr="00DA459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3D7445"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D7445" w:rsidRPr="00DA459A">
        <w:rPr>
          <w:rFonts w:ascii="Times New Roman" w:hAnsi="Times New Roman" w:cs="Times New Roman"/>
          <w:sz w:val="28"/>
          <w:szCs w:val="28"/>
        </w:rPr>
        <w:t xml:space="preserve"> городского от 15.11.2018 </w:t>
      </w:r>
      <w:r w:rsidRPr="00DA45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7445" w:rsidRPr="00DA459A">
        <w:rPr>
          <w:rFonts w:ascii="Times New Roman" w:hAnsi="Times New Roman" w:cs="Times New Roman"/>
          <w:sz w:val="28"/>
          <w:szCs w:val="28"/>
        </w:rPr>
        <w:t>№ 3078</w:t>
      </w:r>
      <w:r w:rsidRPr="00DA459A">
        <w:rPr>
          <w:rFonts w:ascii="Times New Roman" w:hAnsi="Times New Roman" w:cs="Times New Roman"/>
          <w:sz w:val="28"/>
          <w:szCs w:val="28"/>
        </w:rPr>
        <w:t xml:space="preserve">, </w:t>
      </w:r>
      <w:r w:rsidR="003D7445" w:rsidRPr="00DA459A">
        <w:rPr>
          <w:rFonts w:ascii="Times New Roman" w:hAnsi="Times New Roman" w:cs="Times New Roman"/>
          <w:sz w:val="28"/>
          <w:szCs w:val="28"/>
        </w:rPr>
        <w:t>в редакции от 24.01.2019 № 232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</w:p>
    <w:p w:rsidR="00DA459A" w:rsidRPr="00DA459A" w:rsidRDefault="00DA459A" w:rsidP="003D7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9A">
        <w:rPr>
          <w:rFonts w:ascii="Times New Roman" w:hAnsi="Times New Roman" w:cs="Times New Roman"/>
          <w:sz w:val="28"/>
          <w:szCs w:val="28"/>
        </w:rPr>
        <w:t xml:space="preserve">Порядок проведения проверки инвестиционных проектов, финансируемых полностью или частично за счет средств бюджета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округа, на предмет эффективности использования средств бюджета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округа, направляемых на капитальные вложения, утвержден п</w:t>
      </w:r>
      <w:r w:rsidR="003D7445" w:rsidRPr="00DA459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3D7445"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D7445"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 от 04.12.2018 № 3295</w:t>
      </w:r>
      <w:r w:rsidRPr="00DA459A">
        <w:rPr>
          <w:rFonts w:ascii="Times New Roman" w:hAnsi="Times New Roman" w:cs="Times New Roman"/>
          <w:sz w:val="28"/>
          <w:szCs w:val="28"/>
        </w:rPr>
        <w:t xml:space="preserve">, </w:t>
      </w:r>
      <w:r w:rsidR="003D7445" w:rsidRPr="00DA459A">
        <w:rPr>
          <w:rFonts w:ascii="Times New Roman" w:hAnsi="Times New Roman" w:cs="Times New Roman"/>
          <w:sz w:val="28"/>
          <w:szCs w:val="28"/>
        </w:rPr>
        <w:t>в редакции от 28.01.2019 № 251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</w:p>
    <w:p w:rsidR="007E0961" w:rsidRPr="007E0961" w:rsidRDefault="00DA459A" w:rsidP="007E09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59A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проектной деятельности в администрации </w:t>
      </w:r>
      <w:proofErr w:type="spellStart"/>
      <w:r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округа, функциональная структура проектной деятельности утверждены п</w:t>
      </w:r>
      <w:r w:rsidR="00307156" w:rsidRPr="00DA459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307156" w:rsidRPr="00DA459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307156" w:rsidRPr="00DA459A">
        <w:rPr>
          <w:rFonts w:ascii="Times New Roman" w:hAnsi="Times New Roman" w:cs="Times New Roman"/>
          <w:sz w:val="28"/>
          <w:szCs w:val="28"/>
        </w:rPr>
        <w:t xml:space="preserve"> городского округа от 06.03.2019 № 829</w:t>
      </w:r>
      <w:r w:rsidRPr="00DA459A">
        <w:rPr>
          <w:rFonts w:ascii="Times New Roman" w:hAnsi="Times New Roman" w:cs="Times New Roman"/>
          <w:sz w:val="28"/>
          <w:szCs w:val="28"/>
        </w:rPr>
        <w:t>.</w:t>
      </w:r>
      <w:r w:rsidR="00307156" w:rsidRPr="00DA459A">
        <w:rPr>
          <w:rFonts w:ascii="Times New Roman" w:hAnsi="Times New Roman" w:cs="Times New Roman"/>
          <w:sz w:val="28"/>
          <w:szCs w:val="28"/>
        </w:rPr>
        <w:t xml:space="preserve"> Внедрение проектного управления</w:t>
      </w:r>
      <w:r w:rsidR="007E0961" w:rsidRPr="00DA459A">
        <w:rPr>
          <w:rFonts w:ascii="Times New Roman" w:hAnsi="Times New Roman" w:cs="Times New Roman"/>
          <w:sz w:val="28"/>
          <w:szCs w:val="28"/>
        </w:rPr>
        <w:t xml:space="preserve"> позволит повысить эффективность системы принимаемых решений за счет концентрации финансовых, организационных и административных</w:t>
      </w:r>
      <w:r w:rsidR="007E0961" w:rsidRPr="007E0961">
        <w:rPr>
          <w:rFonts w:ascii="Times New Roman" w:hAnsi="Times New Roman" w:cs="Times New Roman"/>
          <w:sz w:val="28"/>
          <w:szCs w:val="28"/>
        </w:rPr>
        <w:t xml:space="preserve"> ресурсов в рамках реализации основных направлений социально-экономического развития Российской Федерации на федеральном и региональном уровнях (</w:t>
      </w:r>
      <w:proofErr w:type="gramStart"/>
      <w:r w:rsidR="007E0961" w:rsidRPr="007E0961">
        <w:rPr>
          <w:rFonts w:ascii="Times New Roman" w:hAnsi="Times New Roman" w:cs="Times New Roman"/>
          <w:sz w:val="28"/>
          <w:szCs w:val="28"/>
        </w:rPr>
        <w:t xml:space="preserve">национальные, </w:t>
      </w:r>
      <w:r w:rsidR="007E0961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proofErr w:type="gramEnd"/>
      <w:r w:rsidR="007E0961">
        <w:rPr>
          <w:rFonts w:ascii="Times New Roman" w:hAnsi="Times New Roman" w:cs="Times New Roman"/>
          <w:sz w:val="28"/>
          <w:szCs w:val="28"/>
        </w:rPr>
        <w:t xml:space="preserve"> проекты).</w:t>
      </w:r>
    </w:p>
    <w:p w:rsidR="003C31D8" w:rsidRDefault="003C31D8" w:rsidP="003D7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касающихся интересов субъектов предпринимательской и инвестиционной деятельности, осуществляется процедура оценки регулирующего воздействия и последующая экспертиза.</w:t>
      </w:r>
    </w:p>
    <w:p w:rsidR="0097529A" w:rsidRPr="003D7445" w:rsidRDefault="0097529A" w:rsidP="003D7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услуги, связанные с предпринимательской деятельностью оказываются также в электронном виде и через МФЦ, на </w:t>
      </w:r>
      <w:r w:rsidRPr="008D0D15">
        <w:rPr>
          <w:rFonts w:ascii="Times New Roman" w:hAnsi="Times New Roman" w:cs="Times New Roman"/>
          <w:sz w:val="28"/>
          <w:szCs w:val="28"/>
        </w:rPr>
        <w:t>основании Соглашения</w:t>
      </w:r>
      <w:r w:rsidR="008D0D15" w:rsidRPr="008D0D15">
        <w:rPr>
          <w:rFonts w:ascii="Times New Roman" w:hAnsi="Times New Roman" w:cs="Times New Roman"/>
          <w:sz w:val="28"/>
          <w:szCs w:val="28"/>
        </w:rPr>
        <w:t>, заключенного между ГБУ СО «Многофункциональный центр предоставления</w:t>
      </w:r>
      <w:r w:rsidR="008D0D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и администрацией </w:t>
      </w:r>
      <w:proofErr w:type="spellStart"/>
      <w:r w:rsidR="008D0D15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D0D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D0D15" w:rsidRPr="00A03994">
        <w:rPr>
          <w:rFonts w:ascii="Times New Roman" w:hAnsi="Times New Roman" w:cs="Times New Roman"/>
          <w:sz w:val="28"/>
          <w:szCs w:val="28"/>
        </w:rPr>
        <w:t>от 30.06.2017                      № 94-МО/н/2017.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9" w:rsidRDefault="000F6A59" w:rsidP="00E15E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создан и актуализируется по мере необходимости раздел «Инвестиции», </w:t>
      </w:r>
      <w:r w:rsidR="00E15EC5" w:rsidRPr="00E15EC5">
        <w:rPr>
          <w:rFonts w:ascii="Times New Roman" w:hAnsi="Times New Roman" w:cs="Times New Roman"/>
          <w:sz w:val="28"/>
          <w:szCs w:val="28"/>
        </w:rPr>
        <w:t>обеспечива</w:t>
      </w:r>
      <w:r w:rsidR="00E15EC5">
        <w:rPr>
          <w:rFonts w:ascii="Times New Roman" w:hAnsi="Times New Roman" w:cs="Times New Roman"/>
          <w:sz w:val="28"/>
          <w:szCs w:val="28"/>
        </w:rPr>
        <w:t>ющий</w:t>
      </w:r>
      <w:r w:rsidR="00E15EC5" w:rsidRPr="00E15EC5">
        <w:rPr>
          <w:rFonts w:ascii="Times New Roman" w:hAnsi="Times New Roman" w:cs="Times New Roman"/>
          <w:sz w:val="28"/>
          <w:szCs w:val="28"/>
        </w:rPr>
        <w:t xml:space="preserve"> представление инвестиционных</w:t>
      </w:r>
      <w:r w:rsidR="00E15EC5">
        <w:rPr>
          <w:rFonts w:ascii="Times New Roman" w:hAnsi="Times New Roman" w:cs="Times New Roman"/>
          <w:sz w:val="28"/>
          <w:szCs w:val="28"/>
        </w:rPr>
        <w:t xml:space="preserve"> </w:t>
      </w:r>
      <w:r w:rsidR="00E15EC5" w:rsidRPr="00E15EC5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E15EC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15EC5" w:rsidRPr="00E15EC5">
        <w:rPr>
          <w:rFonts w:ascii="Times New Roman" w:hAnsi="Times New Roman" w:cs="Times New Roman"/>
          <w:sz w:val="28"/>
          <w:szCs w:val="28"/>
        </w:rPr>
        <w:t>, потенциальных направлений инвестиций, с включением</w:t>
      </w:r>
      <w:r w:rsidR="00E15EC5">
        <w:rPr>
          <w:rFonts w:ascii="Times New Roman" w:hAnsi="Times New Roman" w:cs="Times New Roman"/>
          <w:sz w:val="28"/>
          <w:szCs w:val="28"/>
        </w:rPr>
        <w:t xml:space="preserve"> </w:t>
      </w:r>
      <w:r w:rsidR="00E15EC5" w:rsidRPr="00E15EC5">
        <w:rPr>
          <w:rFonts w:ascii="Times New Roman" w:hAnsi="Times New Roman" w:cs="Times New Roman"/>
          <w:sz w:val="28"/>
          <w:szCs w:val="28"/>
        </w:rPr>
        <w:t>сформированного перечня свободных земельных участков</w:t>
      </w:r>
      <w:r w:rsidR="00E15EC5">
        <w:rPr>
          <w:rFonts w:ascii="Times New Roman" w:hAnsi="Times New Roman" w:cs="Times New Roman"/>
          <w:sz w:val="28"/>
          <w:szCs w:val="28"/>
        </w:rPr>
        <w:t>, муниципального имущества</w:t>
      </w:r>
      <w:r w:rsidR="00E15EC5" w:rsidRPr="00E15EC5">
        <w:rPr>
          <w:rFonts w:ascii="Times New Roman" w:hAnsi="Times New Roman" w:cs="Times New Roman"/>
          <w:sz w:val="28"/>
          <w:szCs w:val="28"/>
        </w:rPr>
        <w:t xml:space="preserve">. </w:t>
      </w:r>
      <w:r w:rsidR="00E15EC5">
        <w:rPr>
          <w:rFonts w:ascii="Times New Roman" w:hAnsi="Times New Roman" w:cs="Times New Roman"/>
          <w:sz w:val="28"/>
          <w:szCs w:val="28"/>
        </w:rPr>
        <w:t>Инвестиционный паспорт ежегодно актуализируется в целях обеспечения потенциальных инвесторов комплексной информацией о городском округе.</w:t>
      </w:r>
    </w:p>
    <w:p w:rsidR="00E15EC5" w:rsidRPr="000D33B2" w:rsidRDefault="00602C37" w:rsidP="00602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3B2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от 25.12.2018 № 142 утверждена Стратегия социально-экономического развития </w:t>
      </w:r>
      <w:proofErr w:type="spellStart"/>
      <w:r w:rsidRPr="000D33B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D33B2">
        <w:rPr>
          <w:rFonts w:ascii="Times New Roman" w:hAnsi="Times New Roman" w:cs="Times New Roman"/>
          <w:sz w:val="28"/>
          <w:szCs w:val="28"/>
        </w:rPr>
        <w:t xml:space="preserve"> городского округа до 2030 года, определяющая цели и задачи муниципального управления и социально-экономического развития муниципального образования на долгосрочный период. </w:t>
      </w:r>
    </w:p>
    <w:p w:rsidR="008C56CD" w:rsidRDefault="008C56CD" w:rsidP="00602C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3B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FD3224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0D33B2">
        <w:rPr>
          <w:rFonts w:ascii="Times New Roman" w:hAnsi="Times New Roman" w:cs="Times New Roman"/>
          <w:sz w:val="28"/>
          <w:szCs w:val="28"/>
        </w:rPr>
        <w:t>программа «</w:t>
      </w:r>
      <w:r w:rsidR="00FD3224">
        <w:rPr>
          <w:rFonts w:ascii="Times New Roman" w:hAnsi="Times New Roman" w:cs="Times New Roman"/>
          <w:sz w:val="28"/>
          <w:szCs w:val="28"/>
        </w:rPr>
        <w:t>Р</w:t>
      </w:r>
      <w:r w:rsidRPr="000D33B2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Pr="000D33B2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0D33B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3224">
        <w:rPr>
          <w:rFonts w:ascii="Times New Roman" w:hAnsi="Times New Roman" w:cs="Times New Roman"/>
          <w:sz w:val="28"/>
          <w:szCs w:val="28"/>
        </w:rPr>
        <w:t>» на 2019-</w:t>
      </w:r>
      <w:r w:rsidRPr="000D33B2">
        <w:rPr>
          <w:rFonts w:ascii="Times New Roman" w:hAnsi="Times New Roman" w:cs="Times New Roman"/>
          <w:sz w:val="28"/>
          <w:szCs w:val="28"/>
        </w:rPr>
        <w:t>2030 год</w:t>
      </w:r>
      <w:r w:rsidR="00FD3224">
        <w:rPr>
          <w:rFonts w:ascii="Times New Roman" w:hAnsi="Times New Roman" w:cs="Times New Roman"/>
          <w:sz w:val="28"/>
          <w:szCs w:val="28"/>
        </w:rPr>
        <w:t>ы</w:t>
      </w:r>
      <w:r w:rsidRPr="000D33B2">
        <w:rPr>
          <w:rFonts w:ascii="Times New Roman" w:hAnsi="Times New Roman" w:cs="Times New Roman"/>
          <w:sz w:val="28"/>
          <w:szCs w:val="28"/>
        </w:rPr>
        <w:t>», целью которой является диверсификация экономики и улучшение качества среды моногорода</w:t>
      </w:r>
      <w:r w:rsidR="008E1D94" w:rsidRPr="000D33B2">
        <w:rPr>
          <w:rFonts w:ascii="Times New Roman" w:hAnsi="Times New Roman" w:cs="Times New Roman"/>
          <w:sz w:val="28"/>
          <w:szCs w:val="28"/>
        </w:rPr>
        <w:t xml:space="preserve"> и предусматривается привлечение внебюджетных </w:t>
      </w:r>
      <w:r w:rsidR="00FD3224" w:rsidRPr="000D33B2">
        <w:rPr>
          <w:rFonts w:ascii="Times New Roman" w:hAnsi="Times New Roman" w:cs="Times New Roman"/>
          <w:sz w:val="28"/>
          <w:szCs w:val="28"/>
        </w:rPr>
        <w:t>средств</w:t>
      </w:r>
      <w:r w:rsidR="00FD3224" w:rsidRPr="000D33B2">
        <w:rPr>
          <w:rFonts w:ascii="Times New Roman" w:hAnsi="Times New Roman" w:cs="Times New Roman"/>
          <w:sz w:val="28"/>
          <w:szCs w:val="28"/>
        </w:rPr>
        <w:t xml:space="preserve"> </w:t>
      </w:r>
      <w:r w:rsidR="008E1D94" w:rsidRPr="000D33B2">
        <w:rPr>
          <w:rFonts w:ascii="Times New Roman" w:hAnsi="Times New Roman" w:cs="Times New Roman"/>
          <w:sz w:val="28"/>
          <w:szCs w:val="28"/>
        </w:rPr>
        <w:t>более 50 % от общего объема финансирования мероприятий программы</w:t>
      </w:r>
      <w:r w:rsidR="009B5538" w:rsidRPr="000D33B2">
        <w:rPr>
          <w:rFonts w:ascii="Times New Roman" w:hAnsi="Times New Roman" w:cs="Times New Roman"/>
          <w:sz w:val="28"/>
          <w:szCs w:val="28"/>
        </w:rPr>
        <w:t xml:space="preserve"> (утверждена постановлением </w:t>
      </w:r>
      <w:r w:rsidRPr="000D33B2">
        <w:rPr>
          <w:rFonts w:ascii="Times New Roman" w:hAnsi="Times New Roman" w:cs="Times New Roman"/>
          <w:sz w:val="28"/>
          <w:szCs w:val="28"/>
        </w:rPr>
        <w:t>Правительства Свердловской области</w:t>
      </w:r>
      <w:r w:rsidR="009B5538" w:rsidRPr="000D33B2">
        <w:rPr>
          <w:rFonts w:ascii="Times New Roman" w:hAnsi="Times New Roman" w:cs="Times New Roman"/>
          <w:sz w:val="28"/>
          <w:szCs w:val="28"/>
        </w:rPr>
        <w:t xml:space="preserve"> от 16.07.2019 № 439-ПП</w:t>
      </w:r>
      <w:r w:rsidR="00A608E1" w:rsidRPr="000D33B2">
        <w:rPr>
          <w:rFonts w:ascii="Times New Roman" w:hAnsi="Times New Roman" w:cs="Times New Roman"/>
          <w:sz w:val="28"/>
          <w:szCs w:val="28"/>
        </w:rPr>
        <w:t>)</w:t>
      </w:r>
      <w:r w:rsidR="008E1D94" w:rsidRPr="000D33B2">
        <w:rPr>
          <w:rFonts w:ascii="Times New Roman" w:hAnsi="Times New Roman" w:cs="Times New Roman"/>
          <w:sz w:val="28"/>
          <w:szCs w:val="28"/>
        </w:rPr>
        <w:t>.</w:t>
      </w:r>
      <w:r w:rsidR="00A608E1">
        <w:rPr>
          <w:rFonts w:ascii="Times New Roman" w:hAnsi="Times New Roman" w:cs="Times New Roman"/>
          <w:sz w:val="28"/>
          <w:szCs w:val="28"/>
        </w:rPr>
        <w:t xml:space="preserve"> </w:t>
      </w:r>
      <w:r w:rsidR="00A608E1" w:rsidRPr="00A608E1">
        <w:rPr>
          <w:rFonts w:ascii="Times New Roman" w:hAnsi="Times New Roman" w:cs="Times New Roman"/>
          <w:sz w:val="28"/>
          <w:szCs w:val="28"/>
        </w:rPr>
        <w:t>Отчет о достижении целевых показателей и выполнении мероприятий</w:t>
      </w:r>
      <w:r w:rsidR="00A608E1">
        <w:rPr>
          <w:rFonts w:ascii="Times New Roman" w:hAnsi="Times New Roman" w:cs="Times New Roman"/>
          <w:sz w:val="28"/>
          <w:szCs w:val="28"/>
        </w:rPr>
        <w:t xml:space="preserve"> направляется в Министерство инвестиций и развития Свердловской области ежеквартально.</w:t>
      </w:r>
    </w:p>
    <w:p w:rsidR="006067AC" w:rsidRDefault="009B5538" w:rsidP="009B55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необходимых инфраструктурных изменений для улучшения качества жизни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заключено </w:t>
      </w:r>
      <w:r w:rsidRPr="009B55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о </w:t>
      </w:r>
      <w:r w:rsidRPr="009B5538">
        <w:rPr>
          <w:rFonts w:ascii="Times New Roman" w:hAnsi="Times New Roman" w:cs="Times New Roman"/>
          <w:sz w:val="28"/>
          <w:szCs w:val="28"/>
        </w:rPr>
        <w:t>социально-экономическом сотрудничестве между 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38">
        <w:rPr>
          <w:rFonts w:ascii="Times New Roman" w:hAnsi="Times New Roman" w:cs="Times New Roman"/>
          <w:sz w:val="28"/>
          <w:szCs w:val="28"/>
        </w:rPr>
        <w:t xml:space="preserve">Свердловской области, Администрацией </w:t>
      </w:r>
      <w:proofErr w:type="spellStart"/>
      <w:r w:rsidRPr="009B55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9B5538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38">
        <w:rPr>
          <w:rFonts w:ascii="Times New Roman" w:hAnsi="Times New Roman" w:cs="Times New Roman"/>
          <w:sz w:val="28"/>
          <w:szCs w:val="28"/>
        </w:rPr>
        <w:t>округа и публичным акционерным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538">
        <w:rPr>
          <w:rFonts w:ascii="Times New Roman" w:hAnsi="Times New Roman" w:cs="Times New Roman"/>
          <w:sz w:val="28"/>
          <w:szCs w:val="28"/>
        </w:rPr>
        <w:t>«Корпорация ВСМПО-АВИСМА» на 2019-2030 годы от 17.04.2019 № 36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7AC" w:rsidRDefault="006067AC" w:rsidP="00606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Pr="006067A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Pr="006067AC">
        <w:rPr>
          <w:rFonts w:ascii="Times New Roman" w:hAnsi="Times New Roman" w:cs="Times New Roman"/>
          <w:sz w:val="28"/>
          <w:szCs w:val="28"/>
        </w:rPr>
        <w:t>между Правительством Свердловской области,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и публичным акционерным обществом «Корпорация ВСМПО-АВИСМА» о взаимодействии по вопросам формирования современной городской среды на территории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на принципах государственно-частного (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>-частного)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от 11.07.2019 № 118.</w:t>
      </w:r>
    </w:p>
    <w:p w:rsidR="006E1BD3" w:rsidRDefault="00CB474F" w:rsidP="00CB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628">
        <w:rPr>
          <w:rFonts w:ascii="Times New Roman" w:hAnsi="Times New Roman" w:cs="Times New Roman"/>
          <w:sz w:val="28"/>
          <w:szCs w:val="28"/>
        </w:rPr>
        <w:t>З</w:t>
      </w:r>
      <w:r w:rsidR="001C6818" w:rsidRPr="00871628">
        <w:rPr>
          <w:rFonts w:ascii="Times New Roman" w:hAnsi="Times New Roman" w:cs="Times New Roman"/>
          <w:sz w:val="28"/>
          <w:szCs w:val="28"/>
        </w:rPr>
        <w:t xml:space="preserve">а </w:t>
      </w:r>
      <w:r w:rsidR="009B5538">
        <w:rPr>
          <w:rFonts w:ascii="Times New Roman" w:hAnsi="Times New Roman" w:cs="Times New Roman"/>
          <w:sz w:val="28"/>
          <w:szCs w:val="28"/>
        </w:rPr>
        <w:t>12</w:t>
      </w:r>
      <w:r w:rsidR="005753E1" w:rsidRPr="00871628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1C6818" w:rsidRPr="00871628">
        <w:rPr>
          <w:rFonts w:ascii="Times New Roman" w:hAnsi="Times New Roman" w:cs="Times New Roman"/>
          <w:sz w:val="28"/>
          <w:szCs w:val="28"/>
        </w:rPr>
        <w:t>201</w:t>
      </w:r>
      <w:r w:rsidR="008E733A">
        <w:rPr>
          <w:rFonts w:ascii="Times New Roman" w:hAnsi="Times New Roman" w:cs="Times New Roman"/>
          <w:sz w:val="28"/>
          <w:szCs w:val="28"/>
        </w:rPr>
        <w:t>9</w:t>
      </w:r>
      <w:r w:rsidR="001C6818" w:rsidRPr="00871628">
        <w:rPr>
          <w:rFonts w:ascii="Times New Roman" w:hAnsi="Times New Roman" w:cs="Times New Roman"/>
          <w:sz w:val="28"/>
          <w:szCs w:val="28"/>
        </w:rPr>
        <w:t xml:space="preserve"> год</w:t>
      </w:r>
      <w:r w:rsidR="005753E1" w:rsidRPr="00871628">
        <w:rPr>
          <w:rFonts w:ascii="Times New Roman" w:hAnsi="Times New Roman" w:cs="Times New Roman"/>
          <w:sz w:val="28"/>
          <w:szCs w:val="28"/>
        </w:rPr>
        <w:t>а</w:t>
      </w:r>
      <w:r w:rsidR="001C6818" w:rsidRPr="009F45C9">
        <w:rPr>
          <w:rFonts w:ascii="Times New Roman" w:hAnsi="Times New Roman" w:cs="Times New Roman"/>
          <w:sz w:val="28"/>
          <w:szCs w:val="28"/>
        </w:rPr>
        <w:t xml:space="preserve"> </w:t>
      </w:r>
      <w:r w:rsidR="005753E1">
        <w:rPr>
          <w:rFonts w:ascii="Times New Roman" w:hAnsi="Times New Roman" w:cs="Times New Roman"/>
          <w:sz w:val="28"/>
          <w:szCs w:val="28"/>
        </w:rPr>
        <w:t>в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5C9" w:rsidRPr="009F45C9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9F45C9" w:rsidRPr="009F45C9">
        <w:rPr>
          <w:rFonts w:ascii="Times New Roman" w:hAnsi="Times New Roman" w:cs="Times New Roman"/>
          <w:sz w:val="28"/>
          <w:szCs w:val="28"/>
        </w:rPr>
        <w:t xml:space="preserve"> городском округе показатель «Объем инвестиций в основной капитал за счет всех источников финансирования по полному кругу организаций» составил </w:t>
      </w:r>
      <w:r w:rsidR="009554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B5538">
        <w:rPr>
          <w:rFonts w:ascii="Times New Roman" w:hAnsi="Times New Roman" w:cs="Times New Roman"/>
          <w:sz w:val="28"/>
          <w:szCs w:val="28"/>
        </w:rPr>
        <w:t>5394347</w:t>
      </w:r>
      <w:r w:rsidR="002D7CBA">
        <w:rPr>
          <w:rFonts w:ascii="Times New Roman" w:hAnsi="Times New Roman" w:cs="Times New Roman"/>
          <w:sz w:val="28"/>
          <w:szCs w:val="28"/>
        </w:rPr>
        <w:t>,00</w:t>
      </w:r>
      <w:r w:rsidR="005753E1">
        <w:rPr>
          <w:rFonts w:ascii="Times New Roman" w:hAnsi="Times New Roman" w:cs="Times New Roman"/>
          <w:sz w:val="28"/>
          <w:szCs w:val="28"/>
        </w:rPr>
        <w:t xml:space="preserve"> тыс</w:t>
      </w:r>
      <w:r w:rsidR="009F45C9" w:rsidRPr="009F45C9">
        <w:rPr>
          <w:rFonts w:ascii="Times New Roman" w:hAnsi="Times New Roman" w:cs="Times New Roman"/>
          <w:sz w:val="28"/>
          <w:szCs w:val="28"/>
        </w:rPr>
        <w:t>.</w:t>
      </w:r>
      <w:r w:rsidR="008E733A">
        <w:rPr>
          <w:rFonts w:ascii="Times New Roman" w:hAnsi="Times New Roman" w:cs="Times New Roman"/>
          <w:sz w:val="28"/>
          <w:szCs w:val="28"/>
        </w:rPr>
        <w:t xml:space="preserve"> 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рублей, что на </w:t>
      </w:r>
      <w:r w:rsidR="009B5538">
        <w:rPr>
          <w:rFonts w:ascii="Times New Roman" w:hAnsi="Times New Roman" w:cs="Times New Roman"/>
          <w:sz w:val="28"/>
          <w:szCs w:val="28"/>
        </w:rPr>
        <w:t>9</w:t>
      </w:r>
      <w:r w:rsidR="009F45C9" w:rsidRPr="009F45C9">
        <w:rPr>
          <w:rFonts w:ascii="Times New Roman" w:hAnsi="Times New Roman" w:cs="Times New Roman"/>
          <w:sz w:val="28"/>
          <w:szCs w:val="28"/>
        </w:rPr>
        <w:t xml:space="preserve">% </w:t>
      </w:r>
      <w:r w:rsidR="003A693A">
        <w:rPr>
          <w:rFonts w:ascii="Times New Roman" w:hAnsi="Times New Roman" w:cs="Times New Roman"/>
          <w:sz w:val="28"/>
          <w:szCs w:val="28"/>
        </w:rPr>
        <w:t>выше</w:t>
      </w:r>
      <w:r w:rsidR="009F45C9" w:rsidRPr="009F45C9">
        <w:rPr>
          <w:rFonts w:ascii="Times New Roman" w:hAnsi="Times New Roman" w:cs="Times New Roman"/>
          <w:sz w:val="28"/>
          <w:szCs w:val="28"/>
        </w:rPr>
        <w:t>, чем за 201</w:t>
      </w:r>
      <w:r w:rsidR="002D7CBA">
        <w:rPr>
          <w:rFonts w:ascii="Times New Roman" w:hAnsi="Times New Roman" w:cs="Times New Roman"/>
          <w:sz w:val="28"/>
          <w:szCs w:val="28"/>
        </w:rPr>
        <w:t>8</w:t>
      </w:r>
      <w:r w:rsidR="005753E1">
        <w:rPr>
          <w:rFonts w:ascii="Times New Roman" w:hAnsi="Times New Roman" w:cs="Times New Roman"/>
          <w:sz w:val="28"/>
          <w:szCs w:val="28"/>
        </w:rPr>
        <w:t xml:space="preserve"> </w:t>
      </w:r>
      <w:r w:rsidR="009F45C9" w:rsidRPr="009F45C9">
        <w:rPr>
          <w:rFonts w:ascii="Times New Roman" w:hAnsi="Times New Roman" w:cs="Times New Roman"/>
          <w:sz w:val="28"/>
          <w:szCs w:val="28"/>
        </w:rPr>
        <w:t>год.</w:t>
      </w:r>
    </w:p>
    <w:p w:rsidR="008913F6" w:rsidRDefault="006067AC" w:rsidP="00CB47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13F6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8913F6" w:rsidRPr="001656BA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8913F6">
        <w:rPr>
          <w:rFonts w:ascii="Times New Roman" w:hAnsi="Times New Roman" w:cs="Times New Roman"/>
          <w:sz w:val="28"/>
          <w:szCs w:val="28"/>
        </w:rPr>
        <w:t>486</w:t>
      </w:r>
      <w:r w:rsidR="008913F6" w:rsidRPr="001656BA">
        <w:rPr>
          <w:rFonts w:ascii="Times New Roman" w:hAnsi="Times New Roman" w:cs="Times New Roman"/>
          <w:sz w:val="28"/>
          <w:szCs w:val="28"/>
        </w:rPr>
        <w:t xml:space="preserve"> новых рабочих мест, не связанных с деятельностью градообразующего предприятия</w:t>
      </w:r>
      <w:r w:rsidR="008913F6">
        <w:rPr>
          <w:rFonts w:ascii="Times New Roman" w:hAnsi="Times New Roman" w:cs="Times New Roman"/>
          <w:sz w:val="28"/>
          <w:szCs w:val="28"/>
        </w:rPr>
        <w:t>.</w:t>
      </w:r>
    </w:p>
    <w:p w:rsidR="00C60A7D" w:rsidRDefault="00CB474F" w:rsidP="00CB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7D9">
        <w:rPr>
          <w:rFonts w:ascii="Times New Roman" w:hAnsi="Times New Roman" w:cs="Times New Roman"/>
          <w:sz w:val="28"/>
          <w:szCs w:val="28"/>
        </w:rPr>
        <w:t>Р</w:t>
      </w:r>
      <w:r w:rsidR="009B0BCD" w:rsidRPr="00FB07D9">
        <w:rPr>
          <w:rFonts w:ascii="Times New Roman" w:hAnsi="Times New Roman" w:cs="Times New Roman"/>
          <w:sz w:val="28"/>
          <w:szCs w:val="28"/>
        </w:rPr>
        <w:t xml:space="preserve">азвитие малого бизнеса </w:t>
      </w:r>
      <w:r w:rsidR="00893B6E" w:rsidRPr="00FB07D9">
        <w:rPr>
          <w:rFonts w:ascii="Times New Roman" w:hAnsi="Times New Roman" w:cs="Times New Roman"/>
          <w:sz w:val="28"/>
          <w:szCs w:val="28"/>
        </w:rPr>
        <w:t>имеет</w:t>
      </w:r>
      <w:r w:rsidR="009B0BCD" w:rsidRPr="00FB07D9">
        <w:rPr>
          <w:rFonts w:ascii="Times New Roman" w:hAnsi="Times New Roman" w:cs="Times New Roman"/>
          <w:sz w:val="28"/>
          <w:szCs w:val="28"/>
        </w:rPr>
        <w:t xml:space="preserve"> стратегическое значение </w:t>
      </w:r>
      <w:r w:rsidR="000151F4" w:rsidRPr="00FB07D9">
        <w:rPr>
          <w:rFonts w:ascii="Times New Roman" w:hAnsi="Times New Roman" w:cs="Times New Roman"/>
          <w:sz w:val="28"/>
          <w:szCs w:val="28"/>
        </w:rPr>
        <w:t xml:space="preserve">для </w:t>
      </w:r>
      <w:r w:rsidR="009B0BCD" w:rsidRPr="00FB07D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9B0BCD" w:rsidRPr="00FB07D9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B0BCD" w:rsidRPr="00FB07D9">
        <w:rPr>
          <w:rFonts w:ascii="Times New Roman" w:hAnsi="Times New Roman" w:cs="Times New Roman"/>
          <w:sz w:val="28"/>
          <w:szCs w:val="28"/>
        </w:rPr>
        <w:t xml:space="preserve"> </w:t>
      </w:r>
      <w:r w:rsidR="00893B6E" w:rsidRPr="00FB07D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B07D9">
        <w:rPr>
          <w:rFonts w:ascii="Times New Roman" w:hAnsi="Times New Roman" w:cs="Times New Roman"/>
          <w:sz w:val="28"/>
          <w:szCs w:val="28"/>
        </w:rPr>
        <w:t xml:space="preserve">. </w:t>
      </w:r>
      <w:r w:rsidR="009B0BCD" w:rsidRPr="00FB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1D8" w:rsidRDefault="003C31D8" w:rsidP="00CB47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создания</w:t>
      </w:r>
      <w:r w:rsidRPr="00DE1C2F">
        <w:rPr>
          <w:rFonts w:ascii="Times New Roman" w:hAnsi="Times New Roman" w:cs="Times New Roman"/>
          <w:sz w:val="28"/>
          <w:szCs w:val="28"/>
        </w:rPr>
        <w:t xml:space="preserve"> условий для развития, поддержки и защиты субъектов малого и</w:t>
      </w:r>
      <w:r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содействия</w:t>
      </w:r>
      <w:r w:rsidRPr="00DE1C2F">
        <w:rPr>
          <w:rFonts w:ascii="Times New Roman" w:hAnsi="Times New Roman" w:cs="Times New Roman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sz w:val="28"/>
          <w:szCs w:val="28"/>
        </w:rPr>
        <w:t>нению административных барьеров</w:t>
      </w:r>
      <w:r w:rsidR="00B02168">
        <w:rPr>
          <w:rFonts w:ascii="Times New Roman" w:hAnsi="Times New Roman" w:cs="Times New Roman"/>
          <w:sz w:val="28"/>
          <w:szCs w:val="28"/>
        </w:rPr>
        <w:t xml:space="preserve">, в рамках минимальных сроков получения разрешительной документации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8E73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2168">
        <w:rPr>
          <w:rFonts w:ascii="Times New Roman" w:hAnsi="Times New Roman" w:cs="Times New Roman"/>
          <w:sz w:val="28"/>
          <w:szCs w:val="28"/>
        </w:rPr>
        <w:t xml:space="preserve">у </w:t>
      </w:r>
      <w:r w:rsidR="00C74816">
        <w:rPr>
          <w:rFonts w:ascii="Times New Roman" w:hAnsi="Times New Roman" w:cs="Times New Roman"/>
          <w:sz w:val="28"/>
          <w:szCs w:val="28"/>
        </w:rPr>
        <w:t xml:space="preserve">субъектами предпринимательской и инвестиционной деятельности получены </w:t>
      </w:r>
      <w:r w:rsidR="002D7CBA" w:rsidRPr="00A0399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74816" w:rsidRPr="002D7CBA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 (реконструкцию) и </w:t>
      </w:r>
      <w:r w:rsidR="002D7CBA" w:rsidRPr="00A0399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7CBA" w:rsidRPr="002D7CBA">
        <w:rPr>
          <w:rFonts w:ascii="Times New Roman" w:hAnsi="Times New Roman" w:cs="Times New Roman"/>
          <w:sz w:val="28"/>
          <w:szCs w:val="28"/>
        </w:rPr>
        <w:t xml:space="preserve"> </w:t>
      </w:r>
      <w:r w:rsidR="00C74816" w:rsidRPr="002D7CBA">
        <w:rPr>
          <w:rFonts w:ascii="Times New Roman" w:hAnsi="Times New Roman" w:cs="Times New Roman"/>
          <w:sz w:val="28"/>
          <w:szCs w:val="28"/>
        </w:rPr>
        <w:t>разрешений на ввод в эксплуатацию объектов капитального строительства.</w:t>
      </w:r>
    </w:p>
    <w:p w:rsidR="002D7CBA" w:rsidRDefault="00FB07D9" w:rsidP="002D7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округа внедрен и реализуется Стандарт</w:t>
      </w:r>
      <w:r w:rsidRPr="00FB07D9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7D9">
        <w:rPr>
          <w:rFonts w:ascii="Times New Roman" w:hAnsi="Times New Roman" w:cs="Times New Roman"/>
          <w:sz w:val="28"/>
          <w:szCs w:val="28"/>
        </w:rPr>
        <w:t xml:space="preserve">конкуренции </w:t>
      </w:r>
      <w:r>
        <w:rPr>
          <w:rFonts w:ascii="Times New Roman" w:hAnsi="Times New Roman" w:cs="Times New Roman"/>
          <w:sz w:val="28"/>
          <w:szCs w:val="28"/>
        </w:rPr>
        <w:t>в Свердловской области, направленный</w:t>
      </w:r>
      <w:r w:rsidRPr="00FB07D9">
        <w:rPr>
          <w:rFonts w:ascii="Times New Roman" w:hAnsi="Times New Roman" w:cs="Times New Roman"/>
          <w:sz w:val="28"/>
          <w:szCs w:val="28"/>
        </w:rPr>
        <w:t xml:space="preserve"> на содействие развитию добросовестной конкуренции на социально-значимых рынках в интересах потребителей товаров, работ и услуг, а также субъектов предпринимательской деятельности.</w:t>
      </w:r>
      <w:r w:rsidR="002D7CBA">
        <w:rPr>
          <w:rFonts w:ascii="Times New Roman" w:hAnsi="Times New Roman" w:cs="Times New Roman"/>
          <w:sz w:val="28"/>
          <w:szCs w:val="28"/>
        </w:rPr>
        <w:t xml:space="preserve"> Стандарт развития конкуренции актуализирован в</w:t>
      </w:r>
      <w:r w:rsidR="008C0246">
        <w:rPr>
          <w:rFonts w:ascii="Times New Roman" w:hAnsi="Times New Roman" w:cs="Times New Roman"/>
          <w:sz w:val="28"/>
          <w:szCs w:val="28"/>
        </w:rPr>
        <w:t xml:space="preserve"> с</w:t>
      </w:r>
      <w:r w:rsidR="002D7CBA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2D7CBA" w:rsidRPr="002D7CBA">
        <w:rPr>
          <w:rFonts w:ascii="Times New Roman" w:hAnsi="Times New Roman" w:cs="Times New Roman"/>
          <w:sz w:val="28"/>
          <w:szCs w:val="28"/>
        </w:rPr>
        <w:t>Указом Губернатора Свердловской области от 29.10.2019 № 524-УГ</w:t>
      </w:r>
      <w:r w:rsidR="002D7CBA">
        <w:rPr>
          <w:rFonts w:ascii="Times New Roman" w:hAnsi="Times New Roman" w:cs="Times New Roman"/>
          <w:sz w:val="28"/>
          <w:szCs w:val="28"/>
        </w:rPr>
        <w:t xml:space="preserve"> </w:t>
      </w:r>
      <w:r w:rsidR="002D7CBA" w:rsidRPr="002D7CBA">
        <w:rPr>
          <w:rFonts w:ascii="Times New Roman" w:hAnsi="Times New Roman" w:cs="Times New Roman"/>
          <w:sz w:val="28"/>
          <w:szCs w:val="28"/>
        </w:rPr>
        <w:t>«О внедрении на территории Свердловской области стандарта развития конкуренции</w:t>
      </w:r>
      <w:r w:rsidR="002D7CBA">
        <w:rPr>
          <w:rFonts w:ascii="Times New Roman" w:hAnsi="Times New Roman" w:cs="Times New Roman"/>
          <w:sz w:val="28"/>
          <w:szCs w:val="28"/>
        </w:rPr>
        <w:t xml:space="preserve"> </w:t>
      </w:r>
      <w:r w:rsidR="002D7CBA" w:rsidRPr="002D7CBA">
        <w:rPr>
          <w:rFonts w:ascii="Times New Roman" w:hAnsi="Times New Roman" w:cs="Times New Roman"/>
          <w:sz w:val="28"/>
          <w:szCs w:val="28"/>
        </w:rPr>
        <w:t>в субъектах Российской Федерации»</w:t>
      </w:r>
      <w:r w:rsidR="002D7CBA">
        <w:rPr>
          <w:rFonts w:ascii="Times New Roman" w:hAnsi="Times New Roman" w:cs="Times New Roman"/>
          <w:sz w:val="28"/>
          <w:szCs w:val="28"/>
        </w:rPr>
        <w:t>.</w:t>
      </w:r>
    </w:p>
    <w:p w:rsidR="00FB07D9" w:rsidRPr="006067AC" w:rsidRDefault="002D7CBA" w:rsidP="002D7C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24.01.2020 № 218 </w:t>
      </w:r>
      <w:r w:rsidRPr="002D7CBA">
        <w:rPr>
          <w:rFonts w:ascii="Times New Roman" w:hAnsi="Times New Roman" w:cs="Times New Roman"/>
          <w:sz w:val="28"/>
          <w:szCs w:val="28"/>
        </w:rPr>
        <w:t>утвержден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7C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7CBA">
        <w:rPr>
          <w:rFonts w:ascii="Times New Roman" w:hAnsi="Times New Roman" w:cs="Times New Roman"/>
          <w:sz w:val="28"/>
          <w:szCs w:val="28"/>
        </w:rPr>
        <w:t xml:space="preserve"> товарных рынков для содействия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A">
        <w:rPr>
          <w:rFonts w:ascii="Times New Roman" w:hAnsi="Times New Roman" w:cs="Times New Roman"/>
          <w:sz w:val="28"/>
          <w:szCs w:val="28"/>
        </w:rPr>
        <w:t xml:space="preserve">конкуренции в </w:t>
      </w:r>
      <w:proofErr w:type="spellStart"/>
      <w:r w:rsidRPr="002D7CBA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D7CBA">
        <w:rPr>
          <w:rFonts w:ascii="Times New Roman" w:hAnsi="Times New Roman" w:cs="Times New Roman"/>
          <w:sz w:val="28"/>
          <w:szCs w:val="28"/>
        </w:rPr>
        <w:t xml:space="preserve"> городском округе и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CBA">
        <w:rPr>
          <w:rFonts w:ascii="Times New Roman" w:hAnsi="Times New Roman" w:cs="Times New Roman"/>
          <w:sz w:val="28"/>
          <w:szCs w:val="28"/>
        </w:rPr>
        <w:t>(«дорожн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7CB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CBA">
        <w:rPr>
          <w:rFonts w:ascii="Times New Roman" w:hAnsi="Times New Roman" w:cs="Times New Roman"/>
          <w:sz w:val="28"/>
          <w:szCs w:val="28"/>
        </w:rPr>
        <w:t>») по содействию развитию конкуренции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7CBA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2D7CBA">
        <w:rPr>
          <w:rFonts w:ascii="Times New Roman" w:hAnsi="Times New Roman" w:cs="Times New Roman"/>
          <w:sz w:val="28"/>
          <w:szCs w:val="28"/>
        </w:rPr>
        <w:t xml:space="preserve"> городском округе на период 2019-2022 годов</w:t>
      </w:r>
      <w:r w:rsidR="008C0246">
        <w:rPr>
          <w:rFonts w:ascii="Times New Roman" w:hAnsi="Times New Roman" w:cs="Times New Roman"/>
          <w:sz w:val="28"/>
          <w:szCs w:val="28"/>
        </w:rPr>
        <w:t xml:space="preserve">, </w:t>
      </w:r>
      <w:r w:rsidR="006067AC" w:rsidRPr="006067AC">
        <w:rPr>
          <w:rFonts w:ascii="Times New Roman" w:hAnsi="Times New Roman" w:cs="Times New Roman"/>
          <w:sz w:val="28"/>
          <w:szCs w:val="28"/>
        </w:rPr>
        <w:t>реализация мероприятий осуществляется с декабря</w:t>
      </w:r>
      <w:r w:rsidR="008913F6" w:rsidRPr="006067AC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6067AC" w:rsidRPr="006067AC">
        <w:rPr>
          <w:rFonts w:ascii="Times New Roman" w:hAnsi="Times New Roman" w:cs="Times New Roman"/>
          <w:sz w:val="28"/>
          <w:szCs w:val="28"/>
        </w:rPr>
        <w:t>а</w:t>
      </w:r>
      <w:r w:rsidR="008C0246" w:rsidRPr="006067AC">
        <w:rPr>
          <w:rFonts w:ascii="Times New Roman" w:hAnsi="Times New Roman" w:cs="Times New Roman"/>
          <w:sz w:val="28"/>
          <w:szCs w:val="28"/>
        </w:rPr>
        <w:t>.</w:t>
      </w:r>
    </w:p>
    <w:p w:rsidR="008913F6" w:rsidRDefault="009A0D18" w:rsidP="008913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AC">
        <w:rPr>
          <w:rFonts w:ascii="Times New Roman" w:hAnsi="Times New Roman" w:cs="Times New Roman"/>
          <w:sz w:val="28"/>
          <w:szCs w:val="28"/>
        </w:rPr>
        <w:t>Постановление</w:t>
      </w:r>
      <w:r w:rsidR="008913F6" w:rsidRPr="006067AC">
        <w:rPr>
          <w:rFonts w:ascii="Times New Roman" w:hAnsi="Times New Roman" w:cs="Times New Roman"/>
          <w:sz w:val="28"/>
          <w:szCs w:val="28"/>
        </w:rPr>
        <w:t>м</w:t>
      </w:r>
      <w:r w:rsidRPr="006067A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от 16.12.2019 № 3457</w:t>
      </w:r>
      <w:r w:rsidR="008913F6" w:rsidRPr="006067AC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(«дорожная карта») по улучшению состояния инвестиционного климата в </w:t>
      </w:r>
      <w:proofErr w:type="spellStart"/>
      <w:r w:rsidR="008913F6" w:rsidRPr="006067AC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8913F6" w:rsidRPr="006067AC">
        <w:rPr>
          <w:rFonts w:ascii="Times New Roman" w:hAnsi="Times New Roman" w:cs="Times New Roman"/>
          <w:sz w:val="28"/>
          <w:szCs w:val="28"/>
        </w:rPr>
        <w:t xml:space="preserve"> городском округе на 2019-2020 годы.</w:t>
      </w:r>
    </w:p>
    <w:p w:rsidR="009A0D18" w:rsidRDefault="00235D50" w:rsidP="009A0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D50">
        <w:rPr>
          <w:rFonts w:ascii="Times New Roman" w:hAnsi="Times New Roman" w:cs="Times New Roman"/>
          <w:sz w:val="28"/>
          <w:szCs w:val="28"/>
        </w:rPr>
        <w:t xml:space="preserve">В настоящее время готовится к заключению </w:t>
      </w:r>
      <w:proofErr w:type="spellStart"/>
      <w:r w:rsidRPr="00235D50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235D50">
        <w:rPr>
          <w:rFonts w:ascii="Times New Roman" w:hAnsi="Times New Roman" w:cs="Times New Roman"/>
          <w:sz w:val="28"/>
          <w:szCs w:val="28"/>
        </w:rPr>
        <w:t xml:space="preserve"> контракт с целью повышения качества уличного освещения и проведения мероприятий по энергосбережению. Конкурсная документация для проведения открытого аукциона в электронной форме на оказание услуг по выполнению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освещения на территории </w:t>
      </w:r>
      <w:proofErr w:type="spellStart"/>
      <w:r w:rsidRPr="00235D50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35D50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235D50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Pr="00235D50">
        <w:rPr>
          <w:rFonts w:ascii="Times New Roman" w:hAnsi="Times New Roman" w:cs="Times New Roman"/>
          <w:sz w:val="28"/>
          <w:szCs w:val="28"/>
        </w:rPr>
        <w:t xml:space="preserve"> контракт) размещена на официальном сайте «Единая информационная система в сфере закупок». </w:t>
      </w:r>
    </w:p>
    <w:p w:rsidR="0070796B" w:rsidRPr="009A0D18" w:rsidRDefault="0070796B" w:rsidP="009A0D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Проводятся работы по заключению концессионных соглашений в отношении объектов коммунальной инфраструктуры</w:t>
      </w:r>
      <w:r w:rsidR="003324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B7D73">
        <w:rPr>
          <w:rFonts w:ascii="Times New Roman" w:hAnsi="Times New Roman" w:cs="Times New Roman"/>
          <w:sz w:val="28"/>
          <w:szCs w:val="28"/>
        </w:rPr>
        <w:t xml:space="preserve"> (</w:t>
      </w:r>
      <w:r w:rsidR="002B7D73" w:rsidRPr="002B7D73">
        <w:rPr>
          <w:rFonts w:ascii="Times New Roman" w:hAnsi="Times New Roman" w:cs="Times New Roman"/>
          <w:sz w:val="28"/>
          <w:szCs w:val="28"/>
        </w:rPr>
        <w:t>объект</w:t>
      </w:r>
      <w:r w:rsidR="002B7D73">
        <w:rPr>
          <w:rFonts w:ascii="Times New Roman" w:hAnsi="Times New Roman" w:cs="Times New Roman"/>
          <w:sz w:val="28"/>
          <w:szCs w:val="28"/>
        </w:rPr>
        <w:t>ы</w:t>
      </w:r>
      <w:r w:rsidR="002B7D73" w:rsidRPr="002B7D73">
        <w:rPr>
          <w:rFonts w:ascii="Times New Roman" w:hAnsi="Times New Roman" w:cs="Times New Roman"/>
          <w:sz w:val="28"/>
          <w:szCs w:val="28"/>
        </w:rPr>
        <w:t xml:space="preserve"> централизованной системы водоснабжения</w:t>
      </w:r>
      <w:r w:rsidR="002B7D73">
        <w:rPr>
          <w:rFonts w:ascii="Times New Roman" w:hAnsi="Times New Roman" w:cs="Times New Roman"/>
          <w:sz w:val="28"/>
          <w:szCs w:val="28"/>
        </w:rPr>
        <w:t>, объекты теплоснабжения</w:t>
      </w:r>
      <w:r w:rsidR="002B7D73" w:rsidRPr="002B7D73">
        <w:rPr>
          <w:rFonts w:ascii="Times New Roman" w:hAnsi="Times New Roman" w:cs="Times New Roman"/>
          <w:sz w:val="28"/>
          <w:szCs w:val="28"/>
        </w:rPr>
        <w:t xml:space="preserve"> города Верхняя Салда</w:t>
      </w:r>
      <w:r w:rsidR="002B7D7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7D73" w:rsidRPr="002B7D73" w:rsidRDefault="002B7D73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7D73">
        <w:rPr>
          <w:rFonts w:ascii="Times New Roman" w:hAnsi="Times New Roman" w:cs="Times New Roman"/>
          <w:sz w:val="28"/>
          <w:szCs w:val="28"/>
        </w:rPr>
        <w:t xml:space="preserve"> ходе согласования условий концессионного соглашения с лицом, выступающим с инициативой заключения концессионного соглашения в отношении отдельных объектов централизованной системы водоснабжения, находящихся в муниципальной собственности </w:t>
      </w:r>
      <w:proofErr w:type="spellStart"/>
      <w:r w:rsidRPr="002B7D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2B7D7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2B7D73">
        <w:rPr>
          <w:rFonts w:ascii="Times New Roman" w:hAnsi="Times New Roman" w:cs="Times New Roman"/>
          <w:sz w:val="28"/>
          <w:szCs w:val="28"/>
        </w:rPr>
        <w:lastRenderedPageBreak/>
        <w:t xml:space="preserve">округа, было установлено, что объекты концессионного соглашения обременены правами третьих лиц.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7D73">
        <w:rPr>
          <w:rFonts w:ascii="Times New Roman" w:hAnsi="Times New Roman" w:cs="Times New Roman"/>
          <w:sz w:val="28"/>
          <w:szCs w:val="28"/>
        </w:rPr>
        <w:t>регулирование данного вопроса осуществляется в судебном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D73" w:rsidRPr="002B7D73" w:rsidRDefault="00FD3224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7D73" w:rsidRPr="002B7D7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="002B7D73" w:rsidRPr="002B7D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2B7D73" w:rsidRPr="002B7D73">
        <w:rPr>
          <w:rFonts w:ascii="Times New Roman" w:hAnsi="Times New Roman" w:cs="Times New Roman"/>
          <w:sz w:val="28"/>
          <w:szCs w:val="28"/>
        </w:rPr>
        <w:t xml:space="preserve"> городского округа от 19.12.2019 № 3535 «Об отказе в заключении концессионного соглашения на иных условиях» заключение концессионного соглашения в отношении отдельных объектов централизованной системы водоснабжения города Верхняя Салда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D73">
        <w:rPr>
          <w:rFonts w:ascii="Times New Roman" w:hAnsi="Times New Roman" w:cs="Times New Roman"/>
          <w:sz w:val="28"/>
          <w:szCs w:val="28"/>
        </w:rPr>
        <w:t>признано невозможным</w:t>
      </w:r>
      <w:r w:rsidR="002B7D73" w:rsidRPr="002B7D73">
        <w:rPr>
          <w:rFonts w:ascii="Times New Roman" w:hAnsi="Times New Roman" w:cs="Times New Roman"/>
          <w:sz w:val="28"/>
          <w:szCs w:val="28"/>
        </w:rPr>
        <w:t>.</w:t>
      </w:r>
    </w:p>
    <w:p w:rsidR="002B7D73" w:rsidRPr="002B7D73" w:rsidRDefault="002B7D73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>Также рассматриваются и иные способы урегулирования сложившейся ситуации путем включения в состав казны городского округа объектов, планируемых к передаче по концессионн</w:t>
      </w:r>
      <w:r w:rsidR="002151DD">
        <w:rPr>
          <w:rFonts w:ascii="Times New Roman" w:hAnsi="Times New Roman" w:cs="Times New Roman"/>
          <w:sz w:val="28"/>
          <w:szCs w:val="28"/>
        </w:rPr>
        <w:t>ым</w:t>
      </w:r>
      <w:r w:rsidRPr="002B7D7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151DD">
        <w:rPr>
          <w:rFonts w:ascii="Times New Roman" w:hAnsi="Times New Roman" w:cs="Times New Roman"/>
          <w:sz w:val="28"/>
          <w:szCs w:val="28"/>
        </w:rPr>
        <w:t>ям</w:t>
      </w:r>
      <w:r w:rsidRPr="002B7D73">
        <w:rPr>
          <w:rFonts w:ascii="Times New Roman" w:hAnsi="Times New Roman" w:cs="Times New Roman"/>
          <w:sz w:val="28"/>
          <w:szCs w:val="28"/>
        </w:rPr>
        <w:t>.</w:t>
      </w:r>
    </w:p>
    <w:p w:rsidR="009A0D18" w:rsidRDefault="002B7D73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73">
        <w:rPr>
          <w:rFonts w:ascii="Times New Roman" w:hAnsi="Times New Roman" w:cs="Times New Roman"/>
          <w:sz w:val="28"/>
          <w:szCs w:val="28"/>
        </w:rPr>
        <w:t>Вопрос заключения концессионн</w:t>
      </w:r>
      <w:r w:rsidR="002151DD">
        <w:rPr>
          <w:rFonts w:ascii="Times New Roman" w:hAnsi="Times New Roman" w:cs="Times New Roman"/>
          <w:sz w:val="28"/>
          <w:szCs w:val="28"/>
        </w:rPr>
        <w:t>ых</w:t>
      </w:r>
      <w:r w:rsidRPr="002B7D7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151DD">
        <w:rPr>
          <w:rFonts w:ascii="Times New Roman" w:hAnsi="Times New Roman" w:cs="Times New Roman"/>
          <w:sz w:val="28"/>
          <w:szCs w:val="28"/>
        </w:rPr>
        <w:t>й</w:t>
      </w:r>
      <w:r w:rsidRPr="002B7D73">
        <w:rPr>
          <w:rFonts w:ascii="Times New Roman" w:hAnsi="Times New Roman" w:cs="Times New Roman"/>
          <w:sz w:val="28"/>
          <w:szCs w:val="28"/>
        </w:rPr>
        <w:t xml:space="preserve"> в отношении отдельных объектов, находящихся в муниципальной собственности, с контроля не снят, работа по нему продолжается.</w:t>
      </w:r>
    </w:p>
    <w:p w:rsidR="00C43FA3" w:rsidRPr="006067AC" w:rsidRDefault="00C43FA3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A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15790" w:rsidRPr="006067AC">
        <w:rPr>
          <w:rFonts w:ascii="Times New Roman" w:hAnsi="Times New Roman" w:cs="Times New Roman"/>
          <w:sz w:val="28"/>
          <w:szCs w:val="28"/>
        </w:rPr>
        <w:t xml:space="preserve">реализации мероприятий по созданию совместной компании на территории городского округа, развития жилищно-коммунального комплекса и обеспечения потребителей надлежащими услугами теплоснабжения и горячего водоснабжения, эффективности использования муниципального имущества и комплексного социально-экономического развития </w:t>
      </w:r>
      <w:proofErr w:type="spellStart"/>
      <w:r w:rsidR="00715790"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15790"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6067AC">
        <w:rPr>
          <w:rFonts w:ascii="Times New Roman" w:hAnsi="Times New Roman" w:cs="Times New Roman"/>
          <w:sz w:val="28"/>
          <w:szCs w:val="28"/>
        </w:rPr>
        <w:t xml:space="preserve">19.04.2019 между Администрацией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и акционерным обществом «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>» заключено соглашение о намерениях передать в долгосрочную эксплуатацию муниципальные объекты теплоснабжения и горячего водоснабжения.</w:t>
      </w:r>
    </w:p>
    <w:p w:rsidR="002151DD" w:rsidRDefault="00127BA0" w:rsidP="002B7D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AC">
        <w:rPr>
          <w:rFonts w:ascii="Times New Roman" w:hAnsi="Times New Roman" w:cs="Times New Roman"/>
          <w:sz w:val="28"/>
          <w:szCs w:val="28"/>
        </w:rPr>
        <w:t xml:space="preserve">23.04.2019 между Администрацией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и акционерным обществом «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>» заключен договор о создании совместной компании – акционерного общества «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Верхнесалдинские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  <w:r w:rsidR="00C43FA3" w:rsidRPr="006067AC">
        <w:rPr>
          <w:rFonts w:ascii="Times New Roman" w:hAnsi="Times New Roman" w:cs="Times New Roman"/>
          <w:sz w:val="28"/>
          <w:szCs w:val="28"/>
        </w:rPr>
        <w:t xml:space="preserve"> (далее – АО «ВЭС»)</w:t>
      </w:r>
      <w:r w:rsidRPr="006067AC">
        <w:rPr>
          <w:rFonts w:ascii="Times New Roman" w:hAnsi="Times New Roman" w:cs="Times New Roman"/>
          <w:sz w:val="28"/>
          <w:szCs w:val="28"/>
        </w:rPr>
        <w:t xml:space="preserve">. Постановлением администрации </w:t>
      </w:r>
      <w:proofErr w:type="spellStart"/>
      <w:r w:rsidRPr="006067AC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067AC">
        <w:rPr>
          <w:rFonts w:ascii="Times New Roman" w:hAnsi="Times New Roman" w:cs="Times New Roman"/>
          <w:sz w:val="28"/>
          <w:szCs w:val="28"/>
        </w:rPr>
        <w:t xml:space="preserve"> городского округа от 23.04.2019 № 1435 «Об условиях приватизации муниципального имущества, вносимого в качестве вклада в уставный капитал акционерного общества</w:t>
      </w:r>
      <w:r w:rsidR="00C43FA3" w:rsidRPr="006067AC">
        <w:rPr>
          <w:rFonts w:ascii="Times New Roman" w:hAnsi="Times New Roman" w:cs="Times New Roman"/>
          <w:sz w:val="28"/>
          <w:szCs w:val="28"/>
        </w:rPr>
        <w:t>»</w:t>
      </w:r>
      <w:r w:rsidRPr="006067AC">
        <w:rPr>
          <w:rFonts w:ascii="Times New Roman" w:hAnsi="Times New Roman" w:cs="Times New Roman"/>
          <w:sz w:val="28"/>
          <w:szCs w:val="28"/>
        </w:rPr>
        <w:t xml:space="preserve"> приватизировано муниципальное имущество</w:t>
      </w:r>
      <w:r w:rsidR="00C43FA3" w:rsidRPr="006067AC">
        <w:rPr>
          <w:rFonts w:ascii="Times New Roman" w:hAnsi="Times New Roman" w:cs="Times New Roman"/>
          <w:sz w:val="28"/>
          <w:szCs w:val="28"/>
        </w:rPr>
        <w:t>, утверждены инвестиционные обязательства АО «ВЭС».</w:t>
      </w:r>
    </w:p>
    <w:p w:rsidR="004269AD" w:rsidRPr="004269AD" w:rsidRDefault="004269A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 «Содействие развитию субъектов малого и среднего предпринимательства на территории </w:t>
      </w:r>
      <w:proofErr w:type="spellStart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до 2021 года»</w:t>
      </w:r>
      <w:r w:rsid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1934,00 тыс. руб</w:t>
      </w:r>
      <w:r w:rsidR="00510D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в том числе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9AD" w:rsidRPr="004269AD" w:rsidRDefault="00510D3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бюджета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1185,90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4269AD" w:rsidRPr="004269AD" w:rsidRDefault="00510D3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бюджета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89,30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269AD" w:rsidRPr="004269AD" w:rsidRDefault="00510D3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658,80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90" w:rsidRDefault="00510D3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реализацию мероприятия «Создание и (или) обеспечение деятельности организаций, образующих инфраструктуру поддержки субъектов малого и среднего предпринимательства» средства местного бюджета в размере 583,80 тыс. рублей предоставлены Фонду «</w:t>
      </w:r>
      <w:proofErr w:type="spell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Верхнесалдинский</w:t>
      </w:r>
      <w:proofErr w:type="spell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развития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предпринимательства» (далее – Фонд). 21 марта 2019 года заключено Соглашение с Фондом о предоставлении субсидии</w:t>
      </w:r>
      <w:r w:rsidR="00CB5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8" w:history="1">
        <w:r w:rsidRPr="00EA0A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www.66msp.ru</w:t>
        </w:r>
      </w:hyperlink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размещение на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регулярной основе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предпринимательства;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о проводимых мероприятиях, направленных на продвижение территории муниципального образования (привлечение инвесторов на территорию муниципального образования); иной необходимой для развития субъектов малого и среднего предпринимательства информации (экономической, правовой, статистической, производственно-технологической, информации в области маркетинга)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Организованы мероприятия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популяризаци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мероприятий в 2019 году:</w:t>
      </w:r>
    </w:p>
    <w:p w:rsidR="00CB5290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23.05.2019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круглый стол «Онлайн-кассы и внедрение системы цифровой маркировки». Количество участников – 18, из них 16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27.05.2019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традиционный турнир по волейболу, посвященный Дню предпринимателя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2019, между студентами </w:t>
      </w:r>
      <w:proofErr w:type="spell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авиаметаллургического</w:t>
      </w:r>
      <w:proofErr w:type="spell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 и командой предпринимателей. Количество участников – 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28.06.2019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день открытых дверей в Фонде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«Предпринимательство и молодежь. Наставничество»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участии предпринимателя Назарова Максима Владимировича, руководителя представительства УТПП Федоровой Татьяны Александровны и студентов </w:t>
      </w:r>
      <w:proofErr w:type="spell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авиаметаллургического</w:t>
      </w:r>
      <w:proofErr w:type="spell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техникума. Количество участников –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9AD" w:rsidRPr="004269AD" w:rsidRDefault="00CB5290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26.09.2019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круглый стол с представителями Центра занятости, федеральной налоговой службы и пенсионного фонда. Количество участников – 18, из них </w:t>
      </w:r>
      <w:r w:rsidR="00D8746A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18 СМСП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9AD" w:rsidRPr="004269AD" w:rsidRDefault="00D8746A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ноябре 2019 года п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с участием молодежи, посвященные Всемирной неделе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урок для школьников «Успешный предприниматель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путь к успеху»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«Тайм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менеджмент. 7 главных принципов по управлению временем»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 «Встреча с успешным предпринимателем. Мастер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по созданию новых проектов». Количество участников – 105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56CF" w:rsidRDefault="004269A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Проведено 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убсидирование затрат резидентов бизнес-инкубатора по оплате аренды помещений бизнес-инкубатора.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поддержки предпринимательской деятельности произведено с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убсидирование затрат по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оплате аренды помещений 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>6 резидентам бизнес</w:t>
      </w:r>
      <w:r w:rsidR="00D8746A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инкубатора на общую сумму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448,459 тыс. рублей.</w:t>
      </w:r>
    </w:p>
    <w:p w:rsidR="007456CF" w:rsidRDefault="007456CF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СМСП-получателей поддержки размещен в разделе муниципального образования на официальном сайте Свердловской области в сфере развития малого и среднего предпринимательства </w:t>
      </w:r>
      <w:hyperlink r:id="rId9" w:history="1">
        <w:r w:rsidRPr="00EA0A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http://66msp.ru/home/reestr-predprinimatelej</w:t>
        </w:r>
      </w:hyperlink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A0A5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http://v-salda.ru/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9AD" w:rsidRPr="004269AD" w:rsidRDefault="004269A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2019 году 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мероприятия </w:t>
      </w:r>
      <w:r w:rsidR="00BB4F56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деятельности»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получены субсидии из областного и федерального бюджетов на </w:t>
      </w:r>
      <w:proofErr w:type="spellStart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направленной на развитие малого и среднего предпринимательства. Общий размер субсидии составил 1350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125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из местного бюджета </w:t>
      </w:r>
      <w:r w:rsidR="007456CF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75,00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областного бюджета </w:t>
      </w:r>
      <w:r w:rsidR="007456CF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федерального бюджета </w:t>
      </w:r>
      <w:r w:rsidR="007456CF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1185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866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F56" w:rsidRDefault="004269A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Министерством инвестиций и развития Свердловской области заключено Соглашение от 03.06.2019 № 65708000-1-2019-003 о предоставлении субсидии из бюджета субъекта Российской Федерации бюджету </w:t>
      </w:r>
      <w:proofErr w:type="spellStart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6CF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9AD" w:rsidRPr="004269AD" w:rsidRDefault="004269AD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между администрацией </w:t>
      </w:r>
      <w:proofErr w:type="spellStart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индивидуальным предпринимателем </w:t>
      </w:r>
      <w:r w:rsidR="007456C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Получатель)</w:t>
      </w:r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Соглашение о предоставлении субсидии на возмещение части затрат Получателя, занимающегося социально значимыми видами деятельности, в том числе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</w:t>
      </w:r>
      <w:proofErr w:type="spellStart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Верхнесалдинском</w:t>
      </w:r>
      <w:proofErr w:type="spellEnd"/>
      <w:r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</w:t>
      </w:r>
    </w:p>
    <w:p w:rsidR="004269AD" w:rsidRPr="004269AD" w:rsidRDefault="007456CF" w:rsidP="004269A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субсиди</w:t>
      </w:r>
      <w:r w:rsidR="00BB4F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произведена администрацией </w:t>
      </w:r>
      <w:proofErr w:type="spell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безналичном порядке путем перечисления денежных средств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95A" w:rsidRPr="004269AD" w:rsidRDefault="007456CF" w:rsidP="00C6395A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были достигнуты значения результатов 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6395A" w:rsidRP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6395A" w:rsidRP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95A" w:rsidRP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региональной составляющей национального проекта «Малое и среднее предпринимательство и поддержка индивидуальной предпринимательской инициативы»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4269AD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«Акселерация субъектов малого и среднего предпринимательства», установленных 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муниципалитета в 2019 году, 1 субъект </w:t>
      </w:r>
      <w:r w:rsidR="00C6395A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получи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395A" w:rsidRPr="0042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поддержку</w:t>
      </w:r>
      <w:r w:rsidR="00C63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5250" w:rsidRDefault="00712777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6BA">
        <w:rPr>
          <w:rFonts w:ascii="Times New Roman" w:hAnsi="Times New Roman" w:cs="Times New Roman"/>
          <w:sz w:val="28"/>
          <w:szCs w:val="28"/>
        </w:rPr>
        <w:tab/>
        <w:t xml:space="preserve">С целью увеличения доступности инфраструктуры для размещения производственных и иных объектов инвесторов </w:t>
      </w:r>
      <w:r w:rsidR="00FB4F17" w:rsidRPr="001656BA">
        <w:rPr>
          <w:rFonts w:ascii="Times New Roman" w:hAnsi="Times New Roman" w:cs="Times New Roman"/>
          <w:sz w:val="28"/>
          <w:szCs w:val="28"/>
        </w:rPr>
        <w:t xml:space="preserve">осуществлялось взаимодействие с </w:t>
      </w:r>
      <w:r w:rsidR="007C727D" w:rsidRPr="001656BA">
        <w:rPr>
          <w:rFonts w:ascii="Times New Roman" w:hAnsi="Times New Roman" w:cs="Times New Roman"/>
          <w:sz w:val="28"/>
          <w:szCs w:val="28"/>
        </w:rPr>
        <w:t>ОАО</w:t>
      </w:r>
      <w:r w:rsidR="00FB4F17" w:rsidRPr="001656BA">
        <w:rPr>
          <w:rFonts w:ascii="Times New Roman" w:hAnsi="Times New Roman" w:cs="Times New Roman"/>
          <w:sz w:val="28"/>
          <w:szCs w:val="28"/>
        </w:rPr>
        <w:t xml:space="preserve"> </w:t>
      </w:r>
      <w:r w:rsidR="007C727D" w:rsidRPr="001656BA">
        <w:rPr>
          <w:rFonts w:ascii="Times New Roman" w:hAnsi="Times New Roman" w:cs="Times New Roman"/>
          <w:sz w:val="28"/>
          <w:szCs w:val="28"/>
        </w:rPr>
        <w:t>«</w:t>
      </w:r>
      <w:r w:rsidR="00FB4F17" w:rsidRPr="001656BA">
        <w:rPr>
          <w:rFonts w:ascii="Times New Roman" w:hAnsi="Times New Roman" w:cs="Times New Roman"/>
          <w:sz w:val="28"/>
          <w:szCs w:val="28"/>
        </w:rPr>
        <w:t>ОЭЗ «Титановая долина</w:t>
      </w:r>
      <w:r w:rsidR="00FB4F17" w:rsidRPr="007C727D">
        <w:rPr>
          <w:rFonts w:ascii="Times New Roman" w:hAnsi="Times New Roman" w:cs="Times New Roman"/>
          <w:sz w:val="28"/>
          <w:szCs w:val="28"/>
        </w:rPr>
        <w:t xml:space="preserve">» </w:t>
      </w:r>
      <w:r w:rsidR="000651D2">
        <w:rPr>
          <w:rFonts w:ascii="Times New Roman" w:hAnsi="Times New Roman" w:cs="Times New Roman"/>
          <w:sz w:val="28"/>
          <w:szCs w:val="28"/>
        </w:rPr>
        <w:t xml:space="preserve">(далее – ОЭЗ) </w:t>
      </w:r>
      <w:r w:rsidR="00FB4F17" w:rsidRPr="007C727D">
        <w:rPr>
          <w:rFonts w:ascii="Times New Roman" w:hAnsi="Times New Roman" w:cs="Times New Roman"/>
          <w:sz w:val="28"/>
          <w:szCs w:val="28"/>
        </w:rPr>
        <w:t>по следующим объектам</w:t>
      </w:r>
      <w:r w:rsidR="007C727D" w:rsidRPr="007C727D">
        <w:rPr>
          <w:rFonts w:ascii="Times New Roman" w:hAnsi="Times New Roman" w:cs="Times New Roman"/>
          <w:sz w:val="28"/>
          <w:szCs w:val="28"/>
        </w:rPr>
        <w:t xml:space="preserve">, </w:t>
      </w:r>
      <w:r w:rsidR="005C183E">
        <w:rPr>
          <w:rFonts w:ascii="Times New Roman" w:hAnsi="Times New Roman" w:cs="Times New Roman"/>
          <w:sz w:val="28"/>
          <w:szCs w:val="28"/>
        </w:rPr>
        <w:t>строительство которых осуществлялось в 2019 году:</w:t>
      </w:r>
    </w:p>
    <w:p w:rsidR="00AE4F73" w:rsidRDefault="00AE4F73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AE4F73">
        <w:rPr>
          <w:rFonts w:ascii="Times New Roman" w:hAnsi="Times New Roman" w:cs="Times New Roman"/>
          <w:sz w:val="28"/>
          <w:szCs w:val="28"/>
        </w:rPr>
        <w:t>троительство внутриплощадочных объектов инфраструктуры ОЭЗ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83E" w:rsidRDefault="005C183E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C183E">
        <w:rPr>
          <w:rFonts w:ascii="Times New Roman" w:hAnsi="Times New Roman" w:cs="Times New Roman"/>
          <w:sz w:val="28"/>
          <w:szCs w:val="28"/>
        </w:rPr>
        <w:t>ети</w:t>
      </w:r>
      <w:proofErr w:type="gramEnd"/>
      <w:r w:rsidRPr="005C183E">
        <w:rPr>
          <w:rFonts w:ascii="Times New Roman" w:hAnsi="Times New Roman" w:cs="Times New Roman"/>
          <w:sz w:val="28"/>
          <w:szCs w:val="28"/>
        </w:rPr>
        <w:t xml:space="preserve"> связи и слаботочные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183E" w:rsidRDefault="005C183E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проезды;</w:t>
      </w:r>
    </w:p>
    <w:p w:rsidR="005C183E" w:rsidRDefault="005C183E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5C183E">
        <w:rPr>
          <w:rFonts w:ascii="Times New Roman" w:hAnsi="Times New Roman" w:cs="Times New Roman"/>
          <w:sz w:val="28"/>
          <w:szCs w:val="28"/>
        </w:rPr>
        <w:t>аможенный</w:t>
      </w:r>
      <w:proofErr w:type="gramEnd"/>
      <w:r w:rsidRPr="005C183E">
        <w:rPr>
          <w:rFonts w:ascii="Times New Roman" w:hAnsi="Times New Roman" w:cs="Times New Roman"/>
          <w:sz w:val="28"/>
          <w:szCs w:val="28"/>
        </w:rPr>
        <w:t xml:space="preserve"> комплекс (КПП грузового транспорта</w:t>
      </w:r>
      <w:r w:rsidR="00AE4F73">
        <w:rPr>
          <w:rFonts w:ascii="Times New Roman" w:hAnsi="Times New Roman" w:cs="Times New Roman"/>
          <w:sz w:val="28"/>
          <w:szCs w:val="28"/>
        </w:rPr>
        <w:t>, а</w:t>
      </w:r>
      <w:r w:rsidRPr="005C183E">
        <w:rPr>
          <w:rFonts w:ascii="Times New Roman" w:hAnsi="Times New Roman" w:cs="Times New Roman"/>
          <w:sz w:val="28"/>
          <w:szCs w:val="28"/>
        </w:rPr>
        <w:t>дминистративное здание)</w:t>
      </w:r>
      <w:r w:rsidR="00AE4F73">
        <w:rPr>
          <w:rFonts w:ascii="Times New Roman" w:hAnsi="Times New Roman" w:cs="Times New Roman"/>
          <w:sz w:val="28"/>
          <w:szCs w:val="28"/>
        </w:rPr>
        <w:t>;</w:t>
      </w:r>
    </w:p>
    <w:p w:rsidR="00AE4F73" w:rsidRDefault="00AE4F73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AE4F73">
        <w:rPr>
          <w:rFonts w:ascii="Times New Roman" w:hAnsi="Times New Roman" w:cs="Times New Roman"/>
          <w:sz w:val="28"/>
          <w:szCs w:val="28"/>
        </w:rPr>
        <w:t>троительство внеплощадочных объектов инфраструктуры ОЭЗ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4F73" w:rsidRDefault="00AE4F73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AE4F73">
        <w:rPr>
          <w:rFonts w:ascii="Times New Roman" w:hAnsi="Times New Roman" w:cs="Times New Roman"/>
          <w:sz w:val="28"/>
          <w:szCs w:val="28"/>
        </w:rPr>
        <w:t>ехнологическое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присоединение к сетям электроснабжения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F73" w:rsidRDefault="00AE4F73" w:rsidP="005C18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Pr="00AE4F73">
        <w:rPr>
          <w:rFonts w:ascii="Times New Roman" w:hAnsi="Times New Roman" w:cs="Times New Roman"/>
          <w:sz w:val="28"/>
          <w:szCs w:val="28"/>
        </w:rPr>
        <w:t>елезнодорожный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путь общего пользования станции Верхняя Салда Свердловской железной дороги (реконструкция)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2AE" w:rsidRDefault="00A8674A" w:rsidP="00AE4F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530E">
        <w:rPr>
          <w:rFonts w:ascii="Times New Roman" w:hAnsi="Times New Roman" w:cs="Times New Roman"/>
          <w:sz w:val="28"/>
          <w:szCs w:val="28"/>
        </w:rPr>
        <w:tab/>
      </w:r>
      <w:r w:rsidR="00AF541F" w:rsidRPr="001656B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жилищно-коммунального хозяйства и повышение энергетической эффективности </w:t>
      </w:r>
      <w:proofErr w:type="spellStart"/>
      <w:r w:rsidR="00AF541F" w:rsidRPr="001656B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F541F" w:rsidRPr="001656BA">
        <w:rPr>
          <w:rFonts w:ascii="Times New Roman" w:hAnsi="Times New Roman" w:cs="Times New Roman"/>
          <w:sz w:val="28"/>
          <w:szCs w:val="28"/>
        </w:rPr>
        <w:t xml:space="preserve"> городского округа до 2021 года» </w:t>
      </w:r>
      <w:r w:rsidR="00D172AE" w:rsidRPr="001656BA">
        <w:rPr>
          <w:rFonts w:ascii="Times New Roman" w:hAnsi="Times New Roman" w:cs="Times New Roman"/>
          <w:sz w:val="28"/>
          <w:szCs w:val="28"/>
        </w:rPr>
        <w:t>выполнены следующие мероприятия</w:t>
      </w:r>
      <w:r w:rsidR="000F6A59">
        <w:rPr>
          <w:rFonts w:ascii="Times New Roman" w:hAnsi="Times New Roman" w:cs="Times New Roman"/>
          <w:sz w:val="28"/>
          <w:szCs w:val="28"/>
        </w:rPr>
        <w:t>:</w:t>
      </w:r>
      <w:r w:rsidR="007E0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73" w:rsidRPr="00AE4F73" w:rsidRDefault="00AE4F73" w:rsidP="008174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73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инженерные изыскания для разработки проектной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Pr="00AE4F73">
        <w:rPr>
          <w:rFonts w:ascii="Times New Roman" w:hAnsi="Times New Roman" w:cs="Times New Roman"/>
          <w:sz w:val="28"/>
          <w:szCs w:val="28"/>
        </w:rPr>
        <w:t>документации на газоснабжение частного сектора в деревне Северная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F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E4F73">
        <w:rPr>
          <w:rFonts w:ascii="Times New Roman" w:hAnsi="Times New Roman" w:cs="Times New Roman"/>
          <w:sz w:val="28"/>
          <w:szCs w:val="28"/>
        </w:rPr>
        <w:t xml:space="preserve"> городского округа (геодезия, экология, гидрометеорология)</w:t>
      </w:r>
      <w:r w:rsidR="00817409">
        <w:rPr>
          <w:rFonts w:ascii="Times New Roman" w:hAnsi="Times New Roman" w:cs="Times New Roman"/>
          <w:sz w:val="28"/>
          <w:szCs w:val="28"/>
        </w:rPr>
        <w:t>;</w:t>
      </w:r>
    </w:p>
    <w:p w:rsidR="00AE4F73" w:rsidRPr="00AE4F73" w:rsidRDefault="00817409" w:rsidP="008174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AE4F73" w:rsidRPr="00AE4F73">
        <w:rPr>
          <w:rFonts w:ascii="Times New Roman" w:hAnsi="Times New Roman" w:cs="Times New Roman"/>
          <w:sz w:val="28"/>
          <w:szCs w:val="28"/>
        </w:rPr>
        <w:t>ктуализирована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73" w:rsidRPr="00AE4F73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73" w:rsidRPr="00AE4F73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F73" w:rsidRPr="00AE4F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AE4F73" w:rsidRPr="00AE4F73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с 2015 до 2030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F73" w:rsidRPr="00AE4F73" w:rsidRDefault="00AE4F73" w:rsidP="008174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73">
        <w:rPr>
          <w:rFonts w:ascii="Times New Roman" w:hAnsi="Times New Roman" w:cs="Times New Roman"/>
          <w:sz w:val="28"/>
          <w:szCs w:val="28"/>
        </w:rPr>
        <w:t>актуализирована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Схема теплоснабжения </w:t>
      </w:r>
      <w:proofErr w:type="spellStart"/>
      <w:r w:rsidRPr="00AE4F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Pr="00AE4F73">
        <w:rPr>
          <w:rFonts w:ascii="Times New Roman" w:hAnsi="Times New Roman" w:cs="Times New Roman"/>
          <w:sz w:val="28"/>
          <w:szCs w:val="28"/>
        </w:rPr>
        <w:t>городского округа на период с 2015 до 2030 года;</w:t>
      </w:r>
    </w:p>
    <w:p w:rsidR="00AE4F73" w:rsidRPr="00AE4F73" w:rsidRDefault="00AE4F73" w:rsidP="008174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73">
        <w:rPr>
          <w:rFonts w:ascii="Times New Roman" w:hAnsi="Times New Roman" w:cs="Times New Roman"/>
          <w:sz w:val="28"/>
          <w:szCs w:val="28"/>
        </w:rPr>
        <w:t>актуализирована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программа комплексного развития системы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Pr="00AE4F73">
        <w:rPr>
          <w:rFonts w:ascii="Times New Roman" w:hAnsi="Times New Roman" w:cs="Times New Roman"/>
          <w:sz w:val="28"/>
          <w:szCs w:val="28"/>
        </w:rPr>
        <w:t xml:space="preserve">коммунальной инфраструктуры </w:t>
      </w:r>
      <w:proofErr w:type="spellStart"/>
      <w:r w:rsidRPr="00AE4F73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AE4F73">
        <w:rPr>
          <w:rFonts w:ascii="Times New Roman" w:hAnsi="Times New Roman" w:cs="Times New Roman"/>
          <w:sz w:val="28"/>
          <w:szCs w:val="28"/>
        </w:rPr>
        <w:t xml:space="preserve"> городского округа на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Pr="00AE4F73">
        <w:rPr>
          <w:rFonts w:ascii="Times New Roman" w:hAnsi="Times New Roman" w:cs="Times New Roman"/>
          <w:sz w:val="28"/>
          <w:szCs w:val="28"/>
        </w:rPr>
        <w:t>2015-2030 годы;</w:t>
      </w:r>
    </w:p>
    <w:p w:rsidR="00AE4F73" w:rsidRPr="00AE4F73" w:rsidRDefault="00AE4F73" w:rsidP="00817409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F73">
        <w:rPr>
          <w:rFonts w:ascii="Times New Roman" w:hAnsi="Times New Roman" w:cs="Times New Roman"/>
          <w:sz w:val="28"/>
          <w:szCs w:val="28"/>
        </w:rPr>
        <w:t>проведено</w:t>
      </w:r>
      <w:proofErr w:type="gramEnd"/>
      <w:r w:rsidRPr="00AE4F73">
        <w:rPr>
          <w:rFonts w:ascii="Times New Roman" w:hAnsi="Times New Roman" w:cs="Times New Roman"/>
          <w:sz w:val="28"/>
          <w:szCs w:val="28"/>
        </w:rPr>
        <w:t xml:space="preserve"> техническое обследование системы водоснабжения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="00FD3224">
        <w:rPr>
          <w:rFonts w:ascii="Times New Roman" w:hAnsi="Times New Roman" w:cs="Times New Roman"/>
          <w:sz w:val="28"/>
          <w:szCs w:val="28"/>
        </w:rPr>
        <w:t>г. Верхняя Салда.</w:t>
      </w:r>
    </w:p>
    <w:p w:rsidR="00D172AE" w:rsidRDefault="00D172AE" w:rsidP="00D172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6BA">
        <w:rPr>
          <w:rFonts w:ascii="Times New Roman" w:hAnsi="Times New Roman" w:cs="Times New Roman"/>
          <w:sz w:val="28"/>
          <w:szCs w:val="28"/>
        </w:rPr>
        <w:t xml:space="preserve">На развитие, модернизацию систем коммунальной инфраструктуры </w:t>
      </w:r>
      <w:proofErr w:type="spellStart"/>
      <w:r w:rsidRPr="001656BA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1656BA">
        <w:rPr>
          <w:rFonts w:ascii="Times New Roman" w:hAnsi="Times New Roman" w:cs="Times New Roman"/>
          <w:sz w:val="28"/>
          <w:szCs w:val="28"/>
        </w:rPr>
        <w:t xml:space="preserve"> городского округа в 201</w:t>
      </w:r>
      <w:r w:rsidR="00817409">
        <w:rPr>
          <w:rFonts w:ascii="Times New Roman" w:hAnsi="Times New Roman" w:cs="Times New Roman"/>
          <w:sz w:val="28"/>
          <w:szCs w:val="28"/>
        </w:rPr>
        <w:t>9</w:t>
      </w:r>
      <w:r w:rsidRPr="001656BA">
        <w:rPr>
          <w:rFonts w:ascii="Times New Roman" w:hAnsi="Times New Roman" w:cs="Times New Roman"/>
          <w:sz w:val="28"/>
          <w:szCs w:val="28"/>
        </w:rPr>
        <w:t xml:space="preserve"> году освоено </w:t>
      </w:r>
      <w:r w:rsidR="00817409" w:rsidRPr="00AE4F73">
        <w:rPr>
          <w:rFonts w:ascii="Times New Roman" w:hAnsi="Times New Roman" w:cs="Times New Roman"/>
          <w:sz w:val="28"/>
          <w:szCs w:val="28"/>
        </w:rPr>
        <w:t>2605,5 тыс. рублей</w:t>
      </w:r>
      <w:r w:rsidR="00817409">
        <w:rPr>
          <w:rFonts w:ascii="Times New Roman" w:hAnsi="Times New Roman" w:cs="Times New Roman"/>
          <w:sz w:val="28"/>
          <w:szCs w:val="28"/>
        </w:rPr>
        <w:t>.</w:t>
      </w:r>
    </w:p>
    <w:p w:rsidR="00817409" w:rsidRDefault="0074530E" w:rsidP="008174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30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F2C38">
        <w:rPr>
          <w:rFonts w:ascii="Times New Roman" w:hAnsi="Times New Roman" w:cs="Times New Roman"/>
          <w:sz w:val="28"/>
          <w:szCs w:val="28"/>
        </w:rPr>
        <w:t>В рамках реализации мун</w:t>
      </w:r>
      <w:r w:rsidR="007C6715" w:rsidRPr="00DF2C38">
        <w:rPr>
          <w:rFonts w:ascii="Times New Roman" w:hAnsi="Times New Roman" w:cs="Times New Roman"/>
          <w:sz w:val="28"/>
          <w:szCs w:val="28"/>
        </w:rPr>
        <w:t xml:space="preserve">иципальной программы «Восстановление и развитие объектов внешнего благоустройства </w:t>
      </w:r>
      <w:proofErr w:type="spellStart"/>
      <w:r w:rsidR="007C6715" w:rsidRPr="00DF2C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7C6715" w:rsidRPr="00DF2C38">
        <w:rPr>
          <w:rFonts w:ascii="Times New Roman" w:hAnsi="Times New Roman" w:cs="Times New Roman"/>
          <w:sz w:val="28"/>
          <w:szCs w:val="28"/>
        </w:rPr>
        <w:t xml:space="preserve"> городского округа до 2021 года»</w:t>
      </w:r>
      <w:r w:rsidR="00925848" w:rsidRPr="00DF2C38">
        <w:rPr>
          <w:rFonts w:ascii="Times New Roman" w:hAnsi="Times New Roman" w:cs="Times New Roman"/>
          <w:sz w:val="28"/>
          <w:szCs w:val="28"/>
        </w:rPr>
        <w:t xml:space="preserve"> по подпрограмме «Повышение благоустройства жилищного фонда </w:t>
      </w:r>
      <w:proofErr w:type="spellStart"/>
      <w:r w:rsidR="00925848" w:rsidRPr="00DF2C38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925848" w:rsidRPr="00DF2C38">
        <w:rPr>
          <w:rFonts w:ascii="Times New Roman" w:hAnsi="Times New Roman" w:cs="Times New Roman"/>
          <w:sz w:val="28"/>
          <w:szCs w:val="28"/>
        </w:rPr>
        <w:t xml:space="preserve"> городского округа и создание благоприятной среды проживания граждан» </w:t>
      </w:r>
      <w:r w:rsidR="00817409" w:rsidRPr="00817409">
        <w:rPr>
          <w:rFonts w:ascii="Times New Roman" w:hAnsi="Times New Roman" w:cs="Times New Roman"/>
          <w:sz w:val="28"/>
          <w:szCs w:val="28"/>
        </w:rPr>
        <w:t>освоено 26301,5 тыс. рублей, в том числе средства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="00817409" w:rsidRPr="00817409">
        <w:rPr>
          <w:rFonts w:ascii="Times New Roman" w:hAnsi="Times New Roman" w:cs="Times New Roman"/>
          <w:sz w:val="28"/>
          <w:szCs w:val="28"/>
        </w:rPr>
        <w:t>местного бюджета – 24129,2 тыс. рублей, межбюджетные трансферты –</w:t>
      </w:r>
      <w:r w:rsidR="00817409">
        <w:rPr>
          <w:rFonts w:ascii="Times New Roman" w:hAnsi="Times New Roman" w:cs="Times New Roman"/>
          <w:sz w:val="28"/>
          <w:szCs w:val="28"/>
        </w:rPr>
        <w:t xml:space="preserve"> </w:t>
      </w:r>
      <w:r w:rsidR="00817409" w:rsidRPr="00817409">
        <w:rPr>
          <w:rFonts w:ascii="Times New Roman" w:hAnsi="Times New Roman" w:cs="Times New Roman"/>
          <w:sz w:val="28"/>
          <w:szCs w:val="28"/>
        </w:rPr>
        <w:t>2172,3 тыс. рублей</w:t>
      </w:r>
      <w:r w:rsidR="00817409">
        <w:rPr>
          <w:rFonts w:ascii="Times New Roman" w:hAnsi="Times New Roman" w:cs="Times New Roman"/>
          <w:sz w:val="28"/>
          <w:szCs w:val="28"/>
        </w:rPr>
        <w:t xml:space="preserve">, </w:t>
      </w:r>
      <w:r w:rsidR="00925848" w:rsidRPr="00DF2C38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="00817409">
        <w:rPr>
          <w:rFonts w:ascii="Times New Roman" w:hAnsi="Times New Roman" w:cs="Times New Roman"/>
          <w:sz w:val="28"/>
          <w:szCs w:val="28"/>
        </w:rPr>
        <w:t>:</w:t>
      </w:r>
    </w:p>
    <w:p w:rsidR="00817409" w:rsidRPr="00817409" w:rsidRDefault="00817409" w:rsidP="008174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40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17409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 на строительство линий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наружного освещения в квартале «Е» г. Верхняя Салда (от бывшего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17409">
        <w:rPr>
          <w:rFonts w:ascii="Times New Roman" w:hAnsi="Times New Roman" w:cs="Times New Roman"/>
          <w:sz w:val="28"/>
          <w:szCs w:val="28"/>
        </w:rPr>
        <w:t>маг. «Хозяйственный» ул. К. Маркса, д. 49, д. 49а, д. 51 до ЦГБ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ул. Р. Молодежи, д. 2А);</w:t>
      </w:r>
    </w:p>
    <w:p w:rsidR="00817409" w:rsidRPr="00817409" w:rsidRDefault="00817409" w:rsidP="008174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409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817409">
        <w:rPr>
          <w:rFonts w:ascii="Times New Roman" w:hAnsi="Times New Roman" w:cs="Times New Roman"/>
          <w:sz w:val="28"/>
          <w:szCs w:val="28"/>
        </w:rPr>
        <w:t xml:space="preserve"> ПСД на электроснабжение здания Дома ритуальных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услуг, построены ЛЭП от линий электропередач МУП «</w:t>
      </w:r>
      <w:proofErr w:type="spellStart"/>
      <w:r w:rsidRPr="00817409"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 w:rsidRPr="00817409">
        <w:rPr>
          <w:rFonts w:ascii="Times New Roman" w:hAnsi="Times New Roman" w:cs="Times New Roman"/>
          <w:sz w:val="28"/>
          <w:szCs w:val="28"/>
        </w:rPr>
        <w:t>» вдоль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автодороги в районе коллективного сада № 9 до Дома ритуальных услуг;</w:t>
      </w:r>
    </w:p>
    <w:p w:rsidR="00817409" w:rsidRDefault="00817409" w:rsidP="0081740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409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817409">
        <w:rPr>
          <w:rFonts w:ascii="Times New Roman" w:hAnsi="Times New Roman" w:cs="Times New Roman"/>
          <w:sz w:val="28"/>
          <w:szCs w:val="28"/>
        </w:rPr>
        <w:t xml:space="preserve"> оплата стоимости уличного освещения, оплачены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по текущему обслуживанию и ремонту сетей наружного освещения. В рамках контрактов выполнены работы по замене ламп,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фонарей, электропроводов, устранены повреждения ЛЭП после аварийных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409">
        <w:rPr>
          <w:rFonts w:ascii="Times New Roman" w:hAnsi="Times New Roman" w:cs="Times New Roman"/>
          <w:sz w:val="28"/>
          <w:szCs w:val="28"/>
        </w:rPr>
        <w:t>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51B" w:rsidRDefault="00073173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A4EE8">
        <w:rPr>
          <w:rFonts w:ascii="Times New Roman" w:hAnsi="Times New Roman" w:cs="Times New Roman"/>
          <w:sz w:val="28"/>
          <w:szCs w:val="28"/>
        </w:rPr>
        <w:t>В течении 201</w:t>
      </w:r>
      <w:r w:rsidR="00A03994">
        <w:rPr>
          <w:rFonts w:ascii="Times New Roman" w:hAnsi="Times New Roman" w:cs="Times New Roman"/>
          <w:sz w:val="28"/>
          <w:szCs w:val="28"/>
        </w:rPr>
        <w:t>9</w:t>
      </w:r>
      <w:r w:rsidR="008524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4EE8">
        <w:rPr>
          <w:rFonts w:ascii="Times New Roman" w:hAnsi="Times New Roman" w:cs="Times New Roman"/>
          <w:sz w:val="28"/>
          <w:szCs w:val="28"/>
        </w:rPr>
        <w:t xml:space="preserve"> п</w:t>
      </w:r>
      <w:r w:rsidR="002E49E7" w:rsidRPr="002E49E7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03994">
        <w:rPr>
          <w:rFonts w:ascii="Times New Roman" w:hAnsi="Times New Roman" w:cs="Times New Roman"/>
          <w:sz w:val="28"/>
          <w:szCs w:val="28"/>
        </w:rPr>
        <w:t>два совместных</w:t>
      </w:r>
      <w:r w:rsidR="002E49E7" w:rsidRPr="002E49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03994">
        <w:rPr>
          <w:rFonts w:ascii="Times New Roman" w:hAnsi="Times New Roman" w:cs="Times New Roman"/>
          <w:sz w:val="28"/>
          <w:szCs w:val="28"/>
        </w:rPr>
        <w:t>я</w:t>
      </w:r>
      <w:r w:rsidR="002E49E7" w:rsidRPr="002E49E7">
        <w:rPr>
          <w:rFonts w:ascii="Times New Roman" w:hAnsi="Times New Roman" w:cs="Times New Roman"/>
          <w:sz w:val="28"/>
          <w:szCs w:val="28"/>
        </w:rPr>
        <w:t xml:space="preserve"> </w:t>
      </w:r>
      <w:r w:rsidR="00F33E78" w:rsidRPr="002E49E7">
        <w:rPr>
          <w:rFonts w:ascii="Times New Roman" w:hAnsi="Times New Roman" w:cs="Times New Roman"/>
          <w:sz w:val="28"/>
          <w:szCs w:val="28"/>
        </w:rPr>
        <w:t>Координ</w:t>
      </w:r>
      <w:r>
        <w:rPr>
          <w:rFonts w:ascii="Times New Roman" w:hAnsi="Times New Roman" w:cs="Times New Roman"/>
          <w:sz w:val="28"/>
          <w:szCs w:val="28"/>
        </w:rPr>
        <w:t xml:space="preserve">ационного Совета по инвестициям </w:t>
      </w:r>
      <w:r w:rsidR="0085240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240F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85240F">
        <w:rPr>
          <w:rFonts w:ascii="Times New Roman" w:hAnsi="Times New Roman" w:cs="Times New Roman"/>
          <w:sz w:val="28"/>
          <w:szCs w:val="28"/>
        </w:rPr>
        <w:t xml:space="preserve"> городском округе и </w:t>
      </w:r>
      <w:r w:rsidR="0085240F" w:rsidRPr="002E49E7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</w:t>
      </w:r>
      <w:r w:rsidR="0085240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</w:t>
      </w:r>
      <w:proofErr w:type="spellStart"/>
      <w:r w:rsidR="0085240F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="0085240F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8A4EE8">
        <w:rPr>
          <w:rFonts w:ascii="Times New Roman" w:hAnsi="Times New Roman" w:cs="Times New Roman"/>
          <w:sz w:val="28"/>
          <w:szCs w:val="28"/>
        </w:rPr>
        <w:t>.</w:t>
      </w:r>
    </w:p>
    <w:p w:rsidR="001648BB" w:rsidRPr="00924C65" w:rsidRDefault="00073173" w:rsidP="001648BB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48BB" w:rsidRPr="00924C65">
        <w:rPr>
          <w:rFonts w:ascii="Times New Roman" w:hAnsi="Times New Roman" w:cs="Times New Roman"/>
          <w:color w:val="181819"/>
          <w:sz w:val="28"/>
          <w:szCs w:val="28"/>
        </w:rPr>
        <w:t xml:space="preserve">В </w:t>
      </w:r>
      <w:proofErr w:type="spellStart"/>
      <w:r w:rsidR="00FD3224">
        <w:rPr>
          <w:rFonts w:ascii="Times New Roman" w:hAnsi="Times New Roman" w:cs="Times New Roman"/>
          <w:color w:val="181819"/>
          <w:sz w:val="28"/>
          <w:szCs w:val="28"/>
        </w:rPr>
        <w:t>Верхнесалдинском</w:t>
      </w:r>
      <w:proofErr w:type="spellEnd"/>
      <w:r w:rsidR="00FD3224">
        <w:rPr>
          <w:rFonts w:ascii="Times New Roman" w:hAnsi="Times New Roman" w:cs="Times New Roman"/>
          <w:color w:val="181819"/>
          <w:sz w:val="28"/>
          <w:szCs w:val="28"/>
        </w:rPr>
        <w:t xml:space="preserve"> городском округе</w:t>
      </w:r>
      <w:r w:rsidR="001648BB" w:rsidRPr="00924C65">
        <w:rPr>
          <w:rFonts w:ascii="Times New Roman" w:hAnsi="Times New Roman" w:cs="Times New Roman"/>
          <w:color w:val="181819"/>
          <w:sz w:val="28"/>
          <w:szCs w:val="28"/>
        </w:rPr>
        <w:t xml:space="preserve"> ежегодно проводится мониторинг состояния и развития конкурентной среды на рынках товаров, работ и услуг.</w:t>
      </w:r>
    </w:p>
    <w:p w:rsidR="001648BB" w:rsidRDefault="001648BB" w:rsidP="001648BB">
      <w:pPr>
        <w:kinsoku w:val="0"/>
        <w:overflowPunct w:val="0"/>
        <w:spacing w:before="86"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выполненных мероприятий создаются благоприятные условия для привлечения инвестиционного капитала и реализации инвестиционных проектов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73173" w:rsidRDefault="00073173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B32" w:rsidRDefault="008D3B32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B32" w:rsidRDefault="008D3B32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173" w:rsidRDefault="00073173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85" w:rsidRDefault="00A52A85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85" w:rsidRDefault="00A52A85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A85" w:rsidRDefault="00A52A85" w:rsidP="00F56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2A85" w:rsidSect="00403804">
      <w:headerReference w:type="default" r:id="rId11"/>
      <w:footerReference w:type="default" r:id="rId12"/>
      <w:pgSz w:w="11906" w:h="16838" w:code="9"/>
      <w:pgMar w:top="720" w:right="849" w:bottom="709" w:left="1418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32" w:rsidRDefault="00BF4632" w:rsidP="00E86A44">
      <w:pPr>
        <w:spacing w:after="0" w:line="240" w:lineRule="auto"/>
      </w:pPr>
      <w:r>
        <w:separator/>
      </w:r>
    </w:p>
  </w:endnote>
  <w:endnote w:type="continuationSeparator" w:id="0">
    <w:p w:rsidR="00BF4632" w:rsidRDefault="00BF4632" w:rsidP="00E8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21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86A44" w:rsidRPr="00871628" w:rsidRDefault="00BF4632" w:rsidP="00871628">
        <w:pPr>
          <w:pStyle w:val="a6"/>
          <w:jc w:val="center"/>
          <w:rPr>
            <w:rFonts w:ascii="Times New Roman" w:hAnsi="Times New Roman" w:cs="Times New Roman"/>
          </w:rPr>
        </w:pPr>
      </w:p>
    </w:sdtContent>
  </w:sdt>
  <w:p w:rsidR="00E86A44" w:rsidRDefault="00E86A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32" w:rsidRDefault="00BF4632" w:rsidP="00E86A44">
      <w:pPr>
        <w:spacing w:after="0" w:line="240" w:lineRule="auto"/>
      </w:pPr>
      <w:r>
        <w:separator/>
      </w:r>
    </w:p>
  </w:footnote>
  <w:footnote w:type="continuationSeparator" w:id="0">
    <w:p w:rsidR="00BF4632" w:rsidRDefault="00BF4632" w:rsidP="00E8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570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48BB" w:rsidRPr="001648BB" w:rsidRDefault="001648B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48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48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48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130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48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48BB" w:rsidRDefault="001648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586"/>
    <w:multiLevelType w:val="hybridMultilevel"/>
    <w:tmpl w:val="37F6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1638"/>
    <w:multiLevelType w:val="hybridMultilevel"/>
    <w:tmpl w:val="179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0450"/>
    <w:multiLevelType w:val="hybridMultilevel"/>
    <w:tmpl w:val="61F4228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E7718B3"/>
    <w:multiLevelType w:val="hybridMultilevel"/>
    <w:tmpl w:val="BBFC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13475"/>
    <w:multiLevelType w:val="hybridMultilevel"/>
    <w:tmpl w:val="DF882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191C"/>
    <w:multiLevelType w:val="hybridMultilevel"/>
    <w:tmpl w:val="AED47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60C5"/>
    <w:multiLevelType w:val="hybridMultilevel"/>
    <w:tmpl w:val="D1E03178"/>
    <w:lvl w:ilvl="0" w:tplc="0EF2A6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6618A"/>
    <w:multiLevelType w:val="hybridMultilevel"/>
    <w:tmpl w:val="26BAFDA6"/>
    <w:lvl w:ilvl="0" w:tplc="552628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19271A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B7124C"/>
    <w:multiLevelType w:val="hybridMultilevel"/>
    <w:tmpl w:val="53AE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E6B5E"/>
    <w:multiLevelType w:val="hybridMultilevel"/>
    <w:tmpl w:val="23FE232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B274D"/>
    <w:multiLevelType w:val="hybridMultilevel"/>
    <w:tmpl w:val="07466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00A64"/>
    <w:multiLevelType w:val="hybridMultilevel"/>
    <w:tmpl w:val="99AA77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43D21D77"/>
    <w:multiLevelType w:val="hybridMultilevel"/>
    <w:tmpl w:val="1C5EB4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703644"/>
    <w:multiLevelType w:val="hybridMultilevel"/>
    <w:tmpl w:val="38F0C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A364E"/>
    <w:multiLevelType w:val="multilevel"/>
    <w:tmpl w:val="8A789E76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15">
    <w:nsid w:val="46FC71D8"/>
    <w:multiLevelType w:val="hybridMultilevel"/>
    <w:tmpl w:val="69E045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BEA1462"/>
    <w:multiLevelType w:val="hybridMultilevel"/>
    <w:tmpl w:val="26BAFDA6"/>
    <w:lvl w:ilvl="0" w:tplc="552628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119271A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E6D87"/>
    <w:multiLevelType w:val="hybridMultilevel"/>
    <w:tmpl w:val="2F5899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195F8B"/>
    <w:multiLevelType w:val="hybridMultilevel"/>
    <w:tmpl w:val="AC141C3C"/>
    <w:lvl w:ilvl="0" w:tplc="391E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E4357"/>
    <w:multiLevelType w:val="hybridMultilevel"/>
    <w:tmpl w:val="297AB6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9"/>
  </w:num>
  <w:num w:numId="8">
    <w:abstractNumId w:val="12"/>
  </w:num>
  <w:num w:numId="9">
    <w:abstractNumId w:val="4"/>
  </w:num>
  <w:num w:numId="10">
    <w:abstractNumId w:val="1"/>
  </w:num>
  <w:num w:numId="11">
    <w:abstractNumId w:val="8"/>
  </w:num>
  <w:num w:numId="12">
    <w:abstractNumId w:val="13"/>
  </w:num>
  <w:num w:numId="13">
    <w:abstractNumId w:val="17"/>
  </w:num>
  <w:num w:numId="14">
    <w:abstractNumId w:val="15"/>
  </w:num>
  <w:num w:numId="15">
    <w:abstractNumId w:val="11"/>
  </w:num>
  <w:num w:numId="16">
    <w:abstractNumId w:val="14"/>
  </w:num>
  <w:num w:numId="17">
    <w:abstractNumId w:val="6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3"/>
    <w:rsid w:val="000151F4"/>
    <w:rsid w:val="00025A32"/>
    <w:rsid w:val="000342F4"/>
    <w:rsid w:val="000459E4"/>
    <w:rsid w:val="000651D2"/>
    <w:rsid w:val="00073173"/>
    <w:rsid w:val="0008565A"/>
    <w:rsid w:val="00086AC7"/>
    <w:rsid w:val="000A6DE0"/>
    <w:rsid w:val="000C6B1C"/>
    <w:rsid w:val="000C76BA"/>
    <w:rsid w:val="000D33B2"/>
    <w:rsid w:val="000E0CCD"/>
    <w:rsid w:val="000F6A59"/>
    <w:rsid w:val="00101897"/>
    <w:rsid w:val="00113342"/>
    <w:rsid w:val="00120B4A"/>
    <w:rsid w:val="00127BA0"/>
    <w:rsid w:val="00137867"/>
    <w:rsid w:val="001648BB"/>
    <w:rsid w:val="001656BA"/>
    <w:rsid w:val="00166C63"/>
    <w:rsid w:val="001759C0"/>
    <w:rsid w:val="0018291B"/>
    <w:rsid w:val="001C4258"/>
    <w:rsid w:val="001C6818"/>
    <w:rsid w:val="001F740E"/>
    <w:rsid w:val="00201E45"/>
    <w:rsid w:val="002151DD"/>
    <w:rsid w:val="002166CA"/>
    <w:rsid w:val="00235D50"/>
    <w:rsid w:val="002775F1"/>
    <w:rsid w:val="00283933"/>
    <w:rsid w:val="002865D7"/>
    <w:rsid w:val="00295CBD"/>
    <w:rsid w:val="002B59F5"/>
    <w:rsid w:val="002B7D73"/>
    <w:rsid w:val="002C1088"/>
    <w:rsid w:val="002D7CBA"/>
    <w:rsid w:val="002E49E7"/>
    <w:rsid w:val="00307156"/>
    <w:rsid w:val="003324D6"/>
    <w:rsid w:val="003343FC"/>
    <w:rsid w:val="003662D3"/>
    <w:rsid w:val="003669DA"/>
    <w:rsid w:val="003A693A"/>
    <w:rsid w:val="003C31D8"/>
    <w:rsid w:val="003C5250"/>
    <w:rsid w:val="003D7445"/>
    <w:rsid w:val="00403804"/>
    <w:rsid w:val="00421048"/>
    <w:rsid w:val="004269AD"/>
    <w:rsid w:val="00426EBC"/>
    <w:rsid w:val="00447C4E"/>
    <w:rsid w:val="004F44F2"/>
    <w:rsid w:val="00510D3D"/>
    <w:rsid w:val="0051520C"/>
    <w:rsid w:val="00531304"/>
    <w:rsid w:val="00544E25"/>
    <w:rsid w:val="00571DC0"/>
    <w:rsid w:val="005753E1"/>
    <w:rsid w:val="005A2714"/>
    <w:rsid w:val="005C183E"/>
    <w:rsid w:val="005E12F1"/>
    <w:rsid w:val="005F26D5"/>
    <w:rsid w:val="00602C37"/>
    <w:rsid w:val="006067AC"/>
    <w:rsid w:val="006411C5"/>
    <w:rsid w:val="0064651B"/>
    <w:rsid w:val="00647F36"/>
    <w:rsid w:val="00687B58"/>
    <w:rsid w:val="006E0DC4"/>
    <w:rsid w:val="006E1BD3"/>
    <w:rsid w:val="0070796B"/>
    <w:rsid w:val="00707CC1"/>
    <w:rsid w:val="00712777"/>
    <w:rsid w:val="00714FFA"/>
    <w:rsid w:val="00715790"/>
    <w:rsid w:val="0074530E"/>
    <w:rsid w:val="007456CF"/>
    <w:rsid w:val="007C241C"/>
    <w:rsid w:val="007C6715"/>
    <w:rsid w:val="007C727D"/>
    <w:rsid w:val="007D10C3"/>
    <w:rsid w:val="007D1C04"/>
    <w:rsid w:val="007D4345"/>
    <w:rsid w:val="007E0961"/>
    <w:rsid w:val="007E6B30"/>
    <w:rsid w:val="007F237D"/>
    <w:rsid w:val="007F6ED8"/>
    <w:rsid w:val="00804323"/>
    <w:rsid w:val="00817409"/>
    <w:rsid w:val="00823D1B"/>
    <w:rsid w:val="0085240F"/>
    <w:rsid w:val="008568BF"/>
    <w:rsid w:val="00871628"/>
    <w:rsid w:val="008913F6"/>
    <w:rsid w:val="00893B6E"/>
    <w:rsid w:val="008946C4"/>
    <w:rsid w:val="008A4EE8"/>
    <w:rsid w:val="008B102F"/>
    <w:rsid w:val="008C0246"/>
    <w:rsid w:val="008C56CD"/>
    <w:rsid w:val="008D0D15"/>
    <w:rsid w:val="008D3B32"/>
    <w:rsid w:val="008E1D94"/>
    <w:rsid w:val="008E733A"/>
    <w:rsid w:val="00917293"/>
    <w:rsid w:val="00925848"/>
    <w:rsid w:val="00934E0F"/>
    <w:rsid w:val="009533F1"/>
    <w:rsid w:val="009554B9"/>
    <w:rsid w:val="0097056B"/>
    <w:rsid w:val="0097529A"/>
    <w:rsid w:val="009940FF"/>
    <w:rsid w:val="009A0D18"/>
    <w:rsid w:val="009B0BCD"/>
    <w:rsid w:val="009B5538"/>
    <w:rsid w:val="009B686E"/>
    <w:rsid w:val="009D09C6"/>
    <w:rsid w:val="009F45C9"/>
    <w:rsid w:val="00A03994"/>
    <w:rsid w:val="00A52A85"/>
    <w:rsid w:val="00A608E1"/>
    <w:rsid w:val="00A8674A"/>
    <w:rsid w:val="00AA63B5"/>
    <w:rsid w:val="00AD0563"/>
    <w:rsid w:val="00AE4F73"/>
    <w:rsid w:val="00AF541F"/>
    <w:rsid w:val="00B02168"/>
    <w:rsid w:val="00B45D0E"/>
    <w:rsid w:val="00B60608"/>
    <w:rsid w:val="00BA2630"/>
    <w:rsid w:val="00BB4F56"/>
    <w:rsid w:val="00BF4632"/>
    <w:rsid w:val="00C3396A"/>
    <w:rsid w:val="00C43FA3"/>
    <w:rsid w:val="00C60562"/>
    <w:rsid w:val="00C60A7D"/>
    <w:rsid w:val="00C6395A"/>
    <w:rsid w:val="00C74816"/>
    <w:rsid w:val="00C77902"/>
    <w:rsid w:val="00C8314F"/>
    <w:rsid w:val="00C97C4B"/>
    <w:rsid w:val="00CB474F"/>
    <w:rsid w:val="00CB5290"/>
    <w:rsid w:val="00CE065A"/>
    <w:rsid w:val="00D16F7B"/>
    <w:rsid w:val="00D172AE"/>
    <w:rsid w:val="00D26DBB"/>
    <w:rsid w:val="00D4528A"/>
    <w:rsid w:val="00D600AA"/>
    <w:rsid w:val="00D8746A"/>
    <w:rsid w:val="00DA459A"/>
    <w:rsid w:val="00DE1C2F"/>
    <w:rsid w:val="00DE2CE2"/>
    <w:rsid w:val="00DE53C1"/>
    <w:rsid w:val="00DF2C38"/>
    <w:rsid w:val="00E04953"/>
    <w:rsid w:val="00E15EC5"/>
    <w:rsid w:val="00E757DD"/>
    <w:rsid w:val="00E86A44"/>
    <w:rsid w:val="00E96DB6"/>
    <w:rsid w:val="00EA536F"/>
    <w:rsid w:val="00EC032F"/>
    <w:rsid w:val="00EE1E8D"/>
    <w:rsid w:val="00EE4929"/>
    <w:rsid w:val="00EF09FB"/>
    <w:rsid w:val="00EF212D"/>
    <w:rsid w:val="00F33E78"/>
    <w:rsid w:val="00F56A11"/>
    <w:rsid w:val="00F73CDC"/>
    <w:rsid w:val="00FA4531"/>
    <w:rsid w:val="00FB07D9"/>
    <w:rsid w:val="00FB4F17"/>
    <w:rsid w:val="00FB52C9"/>
    <w:rsid w:val="00FD3224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173EB0-9AFB-4FEB-A497-5C5605C0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A44"/>
  </w:style>
  <w:style w:type="paragraph" w:styleId="a6">
    <w:name w:val="footer"/>
    <w:basedOn w:val="a"/>
    <w:link w:val="a7"/>
    <w:uiPriority w:val="99"/>
    <w:unhideWhenUsed/>
    <w:rsid w:val="00E8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A44"/>
  </w:style>
  <w:style w:type="paragraph" w:styleId="a8">
    <w:name w:val="Balloon Text"/>
    <w:basedOn w:val="a"/>
    <w:link w:val="a9"/>
    <w:uiPriority w:val="99"/>
    <w:semiHidden/>
    <w:unhideWhenUsed/>
    <w:rsid w:val="008A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4EE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B5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6ms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sal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6msp.ru/home/reestr-predprinimatel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8D9D5-9AF2-4A59-B8F4-0694424E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cp:lastPrinted>2020-02-17T07:42:00Z</cp:lastPrinted>
  <dcterms:created xsi:type="dcterms:W3CDTF">2020-04-21T06:38:00Z</dcterms:created>
  <dcterms:modified xsi:type="dcterms:W3CDTF">2020-04-21T06:43:00Z</dcterms:modified>
</cp:coreProperties>
</file>