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655B89" w:rsidRPr="00655B89" w:rsidTr="0005561C">
        <w:trPr>
          <w:trHeight w:val="964"/>
        </w:trPr>
        <w:tc>
          <w:tcPr>
            <w:tcW w:w="9856" w:type="dxa"/>
            <w:gridSpan w:val="3"/>
          </w:tcPr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B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B89" w:rsidRPr="00655B89" w:rsidTr="0005561C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655B89" w:rsidRPr="00655B89" w:rsidRDefault="00655B89" w:rsidP="00655B89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655B8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655B89" w:rsidRPr="00655B89" w:rsidRDefault="00655B89" w:rsidP="00655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55B8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655B8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655B89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655B89" w:rsidRPr="00655B89" w:rsidTr="0005561C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5B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от_________________ №__________</w:t>
            </w:r>
          </w:p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B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655B89" w:rsidRPr="00655B89" w:rsidRDefault="00655B89" w:rsidP="0065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655B89" w:rsidRPr="00655B89" w:rsidRDefault="00655B89" w:rsidP="006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5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5B89" w:rsidRDefault="00655B89" w:rsidP="003A3A8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3A3A89" w:rsidRPr="003A3A89" w:rsidRDefault="003A3A89" w:rsidP="003A3A89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3A3A89">
        <w:rPr>
          <w:rFonts w:ascii="Times New Roman" w:hAnsi="Times New Roman" w:cs="Times New Roman"/>
          <w:b/>
          <w:i/>
          <w:sz w:val="28"/>
        </w:rPr>
        <w:t>О внесении изменений в постановление администрации Верхнесалдинского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 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городского округа от 21.01.2021 № 116 </w:t>
      </w:r>
      <w:bookmarkEnd w:id="0"/>
      <w:r w:rsidRPr="003A3A89">
        <w:rPr>
          <w:rFonts w:ascii="Times New Roman" w:hAnsi="Times New Roman" w:cs="Times New Roman"/>
          <w:b/>
          <w:i/>
          <w:sz w:val="28"/>
        </w:rPr>
        <w:t>«Об утверждении Порядка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 </w:t>
      </w:r>
      <w:r w:rsidRPr="003A3A89">
        <w:rPr>
          <w:rFonts w:ascii="Times New Roman" w:hAnsi="Times New Roman" w:cs="Times New Roman"/>
          <w:b/>
          <w:i/>
          <w:sz w:val="28"/>
        </w:rPr>
        <w:t>определения объема и условий предоставления субсидий на иные цели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 </w:t>
      </w:r>
      <w:r w:rsidRPr="003A3A89">
        <w:rPr>
          <w:rFonts w:ascii="Times New Roman" w:hAnsi="Times New Roman" w:cs="Times New Roman"/>
          <w:b/>
          <w:i/>
          <w:sz w:val="28"/>
        </w:rPr>
        <w:t>муниципальным бюджетным и автономным учреждениям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 </w:t>
      </w:r>
      <w:r w:rsidRPr="003A3A89">
        <w:rPr>
          <w:rFonts w:ascii="Times New Roman" w:hAnsi="Times New Roman" w:cs="Times New Roman"/>
          <w:b/>
          <w:i/>
          <w:sz w:val="28"/>
        </w:rPr>
        <w:t>Верхнесалдинского городского округа, в отношении которых Управление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 </w:t>
      </w:r>
      <w:r w:rsidRPr="003A3A89">
        <w:rPr>
          <w:rFonts w:ascii="Times New Roman" w:hAnsi="Times New Roman" w:cs="Times New Roman"/>
          <w:b/>
          <w:i/>
          <w:sz w:val="28"/>
        </w:rPr>
        <w:t>образования администрации Верхнесалдинского городского округа</w:t>
      </w:r>
      <w:r w:rsidRPr="003A3A89">
        <w:rPr>
          <w:rFonts w:ascii="Times New Roman" w:hAnsi="Times New Roman" w:cs="Times New Roman"/>
          <w:b/>
          <w:i/>
          <w:sz w:val="28"/>
        </w:rPr>
        <w:t xml:space="preserve"> </w:t>
      </w:r>
      <w:r w:rsidRPr="003A3A89">
        <w:rPr>
          <w:rFonts w:ascii="Times New Roman" w:hAnsi="Times New Roman" w:cs="Times New Roman"/>
          <w:b/>
          <w:i/>
          <w:sz w:val="28"/>
        </w:rPr>
        <w:t>осуществляет отдельные функции и полномочия учредителя»</w:t>
      </w:r>
    </w:p>
    <w:p w:rsidR="003A3A89" w:rsidRPr="003A3A89" w:rsidRDefault="003A3A89" w:rsidP="003A3A89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3A3A89" w:rsidRPr="003A3A89" w:rsidRDefault="003A3A89" w:rsidP="007C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89">
        <w:rPr>
          <w:rFonts w:ascii="Times New Roman" w:hAnsi="Times New Roman" w:cs="Times New Roman"/>
          <w:sz w:val="28"/>
        </w:rPr>
        <w:t>В соответствии со статьей 78.1 Бюджетного кодекса Российской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Федерации, Федеральным законом от 06 октября 2003 года № 131-ФЭ «Об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Федерации», постановлением Правительства Российской Федерации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от 22.02.2020 № 203 «Об общих требованиях к нормативным правовым актам и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муниципальным правовым актам, устанавливающим порядок определения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объема и условия предоставления бюджетным и автономным учреждениям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субсидий на иные цели», Уставом Верхнесалдинского городского округа,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>решением Думы городского округа от 30.01.2013 № 107 «Об утверждении</w:t>
      </w:r>
      <w:r w:rsidRPr="003A3A89">
        <w:rPr>
          <w:rFonts w:ascii="Times New Roman" w:hAnsi="Times New Roman" w:cs="Times New Roman"/>
          <w:sz w:val="28"/>
        </w:rPr>
        <w:t xml:space="preserve"> </w:t>
      </w:r>
      <w:r w:rsidRPr="003A3A89">
        <w:rPr>
          <w:rFonts w:ascii="Times New Roman" w:hAnsi="Times New Roman" w:cs="Times New Roman"/>
          <w:sz w:val="28"/>
        </w:rPr>
        <w:t xml:space="preserve">Положения о </w:t>
      </w:r>
      <w:r w:rsidRPr="003A3A89">
        <w:rPr>
          <w:rFonts w:ascii="Times New Roman" w:hAnsi="Times New Roman" w:cs="Times New Roman"/>
          <w:sz w:val="28"/>
          <w:szCs w:val="28"/>
        </w:rPr>
        <w:t>муниципальных правовых актах Верхнесалдинского городского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округа»,</w:t>
      </w:r>
    </w:p>
    <w:p w:rsidR="003A3A89" w:rsidRPr="003A3A89" w:rsidRDefault="003A3A89" w:rsidP="007C1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3A89" w:rsidRPr="003A3A89" w:rsidRDefault="003A3A89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89">
        <w:rPr>
          <w:rFonts w:ascii="Times New Roman" w:hAnsi="Times New Roman" w:cs="Times New Roman"/>
          <w:sz w:val="28"/>
          <w:szCs w:val="28"/>
        </w:rPr>
        <w:t>1. Внести изменения в Перечень субсидий на иные цели муниципальным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бюджетным и автономным учреждениям Верхнесалдинского городского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округа, в отношении которых Управление образования администрации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Верхнесалдинского городского округа осуществляет отдельные функции и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полномочия учредителя, прилагаемый к постановлению администрации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Верхнесалдинского городского округа от 21.01.2021 № 116 «Об утверждении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Порядка определения объема и условий предоставления субсидий на иные цели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Верхнесалдинского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городского округа, в отношении которых Управление образования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 осуществляет отдельные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функции и полномочия учредителя», изложив строку вторую в следующей</w:t>
      </w:r>
      <w:r w:rsidRPr="003A3A89">
        <w:rPr>
          <w:rFonts w:ascii="Times New Roman" w:hAnsi="Times New Roman" w:cs="Times New Roman"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sz w:val="28"/>
          <w:szCs w:val="28"/>
        </w:rPr>
        <w:t>редакции:</w:t>
      </w:r>
    </w:p>
    <w:p w:rsidR="003A3A89" w:rsidRDefault="003A3A89" w:rsidP="003A3A89">
      <w:r>
        <w:t>«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67"/>
        <w:gridCol w:w="1622"/>
        <w:gridCol w:w="1864"/>
        <w:gridCol w:w="545"/>
        <w:gridCol w:w="567"/>
        <w:gridCol w:w="1560"/>
        <w:gridCol w:w="1275"/>
        <w:gridCol w:w="1134"/>
      </w:tblGrid>
      <w:tr w:rsidR="00655B89" w:rsidRPr="003A3A89" w:rsidTr="007C1F06">
        <w:tc>
          <w:tcPr>
            <w:tcW w:w="1067" w:type="dxa"/>
          </w:tcPr>
          <w:p w:rsidR="003A3A89" w:rsidRPr="003A3A89" w:rsidRDefault="003A3A89" w:rsidP="003A3A89">
            <w:pPr>
              <w:jc w:val="center"/>
              <w:rPr>
                <w:rFonts w:ascii="Times New Roman" w:hAnsi="Times New Roman" w:cs="Times New Roman"/>
              </w:rPr>
            </w:pPr>
            <w:r w:rsidRPr="003A3A89">
              <w:rPr>
                <w:rFonts w:ascii="Times New Roman" w:hAnsi="Times New Roman" w:cs="Times New Roman"/>
              </w:rPr>
              <w:lastRenderedPageBreak/>
              <w:t>0702 10 230 53030 111 0702 10 230 53030 119 0702 10230 53030 612 0702 10230 53030 622</w:t>
            </w:r>
          </w:p>
        </w:tc>
        <w:tc>
          <w:tcPr>
            <w:tcW w:w="1622" w:type="dxa"/>
          </w:tcPr>
          <w:p w:rsidR="003A3A89" w:rsidRPr="003A3A89" w:rsidRDefault="003A3A89" w:rsidP="003A3A89">
            <w:pPr>
              <w:rPr>
                <w:rFonts w:ascii="Times New Roman" w:hAnsi="Times New Roman" w:cs="Times New Roman"/>
              </w:rPr>
            </w:pPr>
            <w:r w:rsidRPr="003A3A89">
              <w:rPr>
                <w:rFonts w:ascii="Times New Roman" w:hAnsi="Times New Roman" w:cs="Times New Roman"/>
              </w:rPr>
              <w:t xml:space="preserve">Субсидии бюджетным и автономным учреждениям на иные цели в части расходов на ежемесячное денежное вознаграждение за классное руководство педагогическим работникам общеобразовательных организаций </w:t>
            </w:r>
          </w:p>
        </w:tc>
        <w:tc>
          <w:tcPr>
            <w:tcW w:w="1864" w:type="dxa"/>
          </w:tcPr>
          <w:p w:rsidR="003A3A89" w:rsidRPr="003A3A89" w:rsidRDefault="00655B89" w:rsidP="003A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педагогических работников денежным вознаграждением за классное руководство</w:t>
            </w:r>
          </w:p>
        </w:tc>
        <w:tc>
          <w:tcPr>
            <w:tcW w:w="545" w:type="dxa"/>
          </w:tcPr>
          <w:p w:rsidR="003A3A89" w:rsidRPr="003A3A89" w:rsidRDefault="00655B89" w:rsidP="003A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3A3A89" w:rsidRPr="003A3A89" w:rsidRDefault="00655B89" w:rsidP="003A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3A3A89" w:rsidRPr="003A3A89" w:rsidRDefault="00655B89" w:rsidP="003A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Свердловской области «Развитие системы образования и молодежной политики в Свердловской области до 2025 года»</w:t>
            </w:r>
          </w:p>
        </w:tc>
        <w:tc>
          <w:tcPr>
            <w:tcW w:w="1275" w:type="dxa"/>
          </w:tcPr>
          <w:p w:rsidR="003A3A89" w:rsidRPr="003A3A89" w:rsidRDefault="00655B89" w:rsidP="0065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Верхнесалдинского городского округа от 15.10.2019 № 2918 «Об утверждении муниципальной программы «Развитие системы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 </w:t>
            </w:r>
          </w:p>
        </w:tc>
        <w:tc>
          <w:tcPr>
            <w:tcW w:w="1134" w:type="dxa"/>
          </w:tcPr>
          <w:p w:rsidR="003A3A89" w:rsidRPr="003A3A89" w:rsidRDefault="00655B89" w:rsidP="003A3A89">
            <w:pPr>
              <w:rPr>
                <w:rFonts w:ascii="Times New Roman" w:hAnsi="Times New Roman" w:cs="Times New Roman"/>
              </w:rPr>
            </w:pPr>
            <w:r w:rsidRPr="00655B89">
              <w:rPr>
                <w:rFonts w:ascii="Times New Roman" w:hAnsi="Times New Roman" w:cs="Times New Roman"/>
              </w:rPr>
              <w:t>Расчет осуществляется по форме 1 и (или) 2 в соответствии с приложением № 3 Порядка</w:t>
            </w:r>
          </w:p>
        </w:tc>
      </w:tr>
    </w:tbl>
    <w:p w:rsidR="003A3A89" w:rsidRPr="007C1F06" w:rsidRDefault="003A3A89" w:rsidP="003A3A89">
      <w:pPr>
        <w:rPr>
          <w:rFonts w:ascii="Times New Roman" w:hAnsi="Times New Roman" w:cs="Times New Roman"/>
          <w:sz w:val="28"/>
        </w:rPr>
      </w:pPr>
      <w:r w:rsidRPr="007C1F06">
        <w:rPr>
          <w:rFonts w:ascii="Times New Roman" w:hAnsi="Times New Roman" w:cs="Times New Roman"/>
          <w:sz w:val="28"/>
        </w:rPr>
        <w:t>».</w:t>
      </w:r>
    </w:p>
    <w:p w:rsidR="007C1F06" w:rsidRDefault="003A3A89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F06">
        <w:rPr>
          <w:rFonts w:ascii="Times New Roman" w:hAnsi="Times New Roman" w:cs="Times New Roman"/>
          <w:sz w:val="28"/>
        </w:rPr>
        <w:t>2. Настоящее постановление опубликовать в официальном печатном</w:t>
      </w:r>
      <w:r w:rsidR="007C1F06">
        <w:rPr>
          <w:rFonts w:ascii="Times New Roman" w:hAnsi="Times New Roman" w:cs="Times New Roman"/>
          <w:sz w:val="28"/>
        </w:rPr>
        <w:t xml:space="preserve"> </w:t>
      </w:r>
      <w:r w:rsidRPr="007C1F06">
        <w:rPr>
          <w:rFonts w:ascii="Times New Roman" w:hAnsi="Times New Roman" w:cs="Times New Roman"/>
          <w:sz w:val="28"/>
        </w:rPr>
        <w:t>издании «</w:t>
      </w:r>
      <w:proofErr w:type="spellStart"/>
      <w:r w:rsidRPr="007C1F06">
        <w:rPr>
          <w:rFonts w:ascii="Times New Roman" w:hAnsi="Times New Roman" w:cs="Times New Roman"/>
          <w:sz w:val="28"/>
        </w:rPr>
        <w:t>Салдинская</w:t>
      </w:r>
      <w:proofErr w:type="spellEnd"/>
      <w:r w:rsidRPr="007C1F06">
        <w:rPr>
          <w:rFonts w:ascii="Times New Roman" w:hAnsi="Times New Roman" w:cs="Times New Roman"/>
          <w:sz w:val="28"/>
        </w:rPr>
        <w:t xml:space="preserve"> газета» и разместить на официальном сайте</w:t>
      </w:r>
      <w:r w:rsidR="007C1F06">
        <w:rPr>
          <w:rFonts w:ascii="Times New Roman" w:hAnsi="Times New Roman" w:cs="Times New Roman"/>
          <w:sz w:val="28"/>
        </w:rPr>
        <w:t xml:space="preserve"> </w:t>
      </w:r>
      <w:r w:rsidRPr="007C1F06">
        <w:rPr>
          <w:rFonts w:ascii="Times New Roman" w:hAnsi="Times New Roman" w:cs="Times New Roman"/>
          <w:sz w:val="28"/>
        </w:rPr>
        <w:t xml:space="preserve">Верхнесалдинского городского округа </w:t>
      </w:r>
      <w:hyperlink r:id="rId5" w:history="1">
        <w:r w:rsidR="007C1F06" w:rsidRPr="00BA4B52">
          <w:rPr>
            <w:rStyle w:val="a4"/>
            <w:rFonts w:ascii="Times New Roman" w:hAnsi="Times New Roman" w:cs="Times New Roman"/>
            <w:sz w:val="28"/>
          </w:rPr>
          <w:t>http://v-salda.ru</w:t>
        </w:r>
      </w:hyperlink>
      <w:r w:rsidRPr="007C1F06">
        <w:rPr>
          <w:rFonts w:ascii="Times New Roman" w:hAnsi="Times New Roman" w:cs="Times New Roman"/>
          <w:sz w:val="28"/>
        </w:rPr>
        <w:t>.</w:t>
      </w:r>
      <w:r w:rsidR="007C1F06">
        <w:rPr>
          <w:rFonts w:ascii="Times New Roman" w:hAnsi="Times New Roman" w:cs="Times New Roman"/>
          <w:sz w:val="28"/>
        </w:rPr>
        <w:t xml:space="preserve"> </w:t>
      </w:r>
    </w:p>
    <w:p w:rsidR="003A3A89" w:rsidRPr="007C1F06" w:rsidRDefault="003A3A89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F06">
        <w:rPr>
          <w:rFonts w:ascii="Times New Roman" w:hAnsi="Times New Roman" w:cs="Times New Roman"/>
          <w:sz w:val="28"/>
        </w:rPr>
        <w:t>3. Настоящее постановление вступает в силу после его официального</w:t>
      </w:r>
      <w:r w:rsidR="007C1F06">
        <w:rPr>
          <w:rFonts w:ascii="Times New Roman" w:hAnsi="Times New Roman" w:cs="Times New Roman"/>
          <w:sz w:val="28"/>
        </w:rPr>
        <w:t xml:space="preserve"> </w:t>
      </w:r>
      <w:r w:rsidRPr="007C1F06">
        <w:rPr>
          <w:rFonts w:ascii="Times New Roman" w:hAnsi="Times New Roman" w:cs="Times New Roman"/>
          <w:sz w:val="28"/>
        </w:rPr>
        <w:t>опубликования.</w:t>
      </w:r>
    </w:p>
    <w:p w:rsidR="00D93E32" w:rsidRDefault="003A3A89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F06">
        <w:rPr>
          <w:rFonts w:ascii="Times New Roman" w:hAnsi="Times New Roman" w:cs="Times New Roman"/>
          <w:sz w:val="28"/>
        </w:rPr>
        <w:t>4. Контроль за исполнением настоящего постановления возложить на</w:t>
      </w:r>
      <w:r w:rsidR="007C1F06">
        <w:rPr>
          <w:rFonts w:ascii="Times New Roman" w:hAnsi="Times New Roman" w:cs="Times New Roman"/>
          <w:sz w:val="28"/>
        </w:rPr>
        <w:t xml:space="preserve"> </w:t>
      </w:r>
      <w:r w:rsidRPr="007C1F06">
        <w:rPr>
          <w:rFonts w:ascii="Times New Roman" w:hAnsi="Times New Roman" w:cs="Times New Roman"/>
          <w:sz w:val="28"/>
        </w:rPr>
        <w:t>начальника Управления образования администрации Верхнесалдинского</w:t>
      </w:r>
      <w:r w:rsidR="007C1F06">
        <w:rPr>
          <w:rFonts w:ascii="Times New Roman" w:hAnsi="Times New Roman" w:cs="Times New Roman"/>
          <w:sz w:val="28"/>
        </w:rPr>
        <w:t xml:space="preserve"> </w:t>
      </w:r>
      <w:r w:rsidRPr="007C1F06">
        <w:rPr>
          <w:rFonts w:ascii="Times New Roman" w:hAnsi="Times New Roman" w:cs="Times New Roman"/>
          <w:sz w:val="28"/>
        </w:rPr>
        <w:t>городского округа А.Е. Золотарева.</w:t>
      </w:r>
    </w:p>
    <w:p w:rsidR="007C1F06" w:rsidRDefault="007C1F06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6" w:rsidRDefault="007C1F06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6" w:rsidRDefault="007C1F06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6" w:rsidRDefault="007C1F06" w:rsidP="007C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6" w:rsidRPr="007C1F06" w:rsidRDefault="007C1F06" w:rsidP="007C1F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Верхнесалдинского городского округа                                            К.Н. Носков</w:t>
      </w:r>
    </w:p>
    <w:sectPr w:rsidR="007C1F06" w:rsidRPr="007C1F06" w:rsidSect="003A3A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9"/>
    <w:rsid w:val="003A3A89"/>
    <w:rsid w:val="00655B89"/>
    <w:rsid w:val="007C1F06"/>
    <w:rsid w:val="00D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FCB7-7BF7-4B88-A0C5-9FF34559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-sald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1</cp:revision>
  <dcterms:created xsi:type="dcterms:W3CDTF">2021-02-03T03:51:00Z</dcterms:created>
  <dcterms:modified xsi:type="dcterms:W3CDTF">2021-02-03T04:15:00Z</dcterms:modified>
</cp:coreProperties>
</file>