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4" w:rsidRPr="00CC7EDC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695014" w:rsidRPr="00346039" w:rsidRDefault="00695014" w:rsidP="00346039">
      <w:pPr>
        <w:jc w:val="center"/>
        <w:rPr>
          <w:rFonts w:ascii="Times New Roman" w:hAnsi="Times New Roman"/>
          <w:b/>
          <w:sz w:val="28"/>
          <w:szCs w:val="28"/>
        </w:rPr>
      </w:pPr>
      <w:r w:rsidRPr="00346039">
        <w:rPr>
          <w:rFonts w:ascii="Times New Roman" w:hAnsi="Times New Roman"/>
          <w:b/>
          <w:sz w:val="28"/>
          <w:szCs w:val="28"/>
        </w:rPr>
        <w:t>ОТЧЕТ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BB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/>
          <w:b/>
          <w:sz w:val="28"/>
          <w:szCs w:val="28"/>
        </w:rPr>
        <w:t>программы</w:t>
      </w:r>
    </w:p>
    <w:p w:rsidR="00695014" w:rsidRPr="008B2EBE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BE">
        <w:rPr>
          <w:rFonts w:ascii="Times New Roman" w:hAnsi="Times New Roman"/>
          <w:b/>
          <w:sz w:val="28"/>
          <w:szCs w:val="28"/>
        </w:rPr>
        <w:t>«Адресная поддержка населения Верхнесалди</w:t>
      </w:r>
      <w:r w:rsidR="00D11DAA">
        <w:rPr>
          <w:rFonts w:ascii="Times New Roman" w:hAnsi="Times New Roman"/>
          <w:b/>
          <w:sz w:val="28"/>
          <w:szCs w:val="28"/>
        </w:rPr>
        <w:t>нского городского округа до 2025</w:t>
      </w:r>
      <w:r w:rsidRPr="008B2EBE">
        <w:rPr>
          <w:rFonts w:ascii="Times New Roman" w:hAnsi="Times New Roman"/>
          <w:b/>
          <w:sz w:val="28"/>
          <w:szCs w:val="28"/>
        </w:rPr>
        <w:t xml:space="preserve"> года», утвержденн</w:t>
      </w:r>
      <w:r w:rsidR="00E01C0A">
        <w:rPr>
          <w:rFonts w:ascii="Times New Roman" w:hAnsi="Times New Roman"/>
          <w:b/>
          <w:sz w:val="28"/>
          <w:szCs w:val="28"/>
        </w:rPr>
        <w:t>ой</w:t>
      </w:r>
      <w:r w:rsidRPr="008B2EBE">
        <w:rPr>
          <w:rFonts w:ascii="Times New Roman" w:hAnsi="Times New Roman"/>
          <w:b/>
          <w:sz w:val="28"/>
          <w:szCs w:val="28"/>
        </w:rPr>
        <w:t xml:space="preserve"> постановлением администрации Верхнесалдинского городского округа от 15 сентября 2014 года № 2884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rPr>
          <w:rFonts w:ascii="Times New Roman" w:hAnsi="Times New Roman"/>
          <w:sz w:val="28"/>
          <w:szCs w:val="28"/>
        </w:rPr>
      </w:pPr>
      <w:r w:rsidRPr="00AD4BB9">
        <w:rPr>
          <w:rFonts w:ascii="Times New Roman" w:hAnsi="Times New Roman"/>
          <w:sz w:val="28"/>
          <w:szCs w:val="28"/>
        </w:rPr>
        <w:t>Форма 1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A2E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1C0A">
        <w:rPr>
          <w:rFonts w:ascii="Times New Roman" w:hAnsi="Times New Roman"/>
          <w:b/>
          <w:sz w:val="28"/>
          <w:szCs w:val="28"/>
        </w:rPr>
        <w:t>20</w:t>
      </w:r>
      <w:r w:rsidR="00E01C0A" w:rsidRPr="00E01C0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52BAD">
        <w:rPr>
          <w:rFonts w:ascii="Times New Roman" w:hAnsi="Times New Roman"/>
          <w:b/>
          <w:sz w:val="28"/>
          <w:szCs w:val="28"/>
        </w:rPr>
        <w:t>а</w:t>
      </w:r>
      <w:r w:rsidRPr="00B96A2E">
        <w:rPr>
          <w:rFonts w:ascii="Times New Roman" w:hAnsi="Times New Roman"/>
          <w:b/>
          <w:sz w:val="28"/>
          <w:szCs w:val="28"/>
        </w:rPr>
        <w:t xml:space="preserve"> (отчетный период)</w:t>
      </w:r>
    </w:p>
    <w:p w:rsidR="00695014" w:rsidRPr="001F3A38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3A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3"/>
        <w:gridCol w:w="1305"/>
        <w:gridCol w:w="1417"/>
        <w:gridCol w:w="1418"/>
        <w:gridCol w:w="1559"/>
        <w:gridCol w:w="1559"/>
        <w:gridCol w:w="1701"/>
        <w:gridCol w:w="2410"/>
      </w:tblGrid>
      <w:tr w:rsidR="00695014" w:rsidRPr="00F109DB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09D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F109DB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45291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7079F" w:rsidRDefault="00D42615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граждан, получивших меры дополнительной социальной поддержки, в общей 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численности граждан, обратившихся в администрацию Верхнесалдинского городского округа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A1BA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B37F7C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9F75A0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B37F7C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B37F7C" w:rsidP="00B37F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51" w:rsidRPr="000F24BF" w:rsidRDefault="00187351" w:rsidP="00187351">
            <w:pPr>
              <w:pStyle w:val="a4"/>
              <w:tabs>
                <w:tab w:val="left" w:pos="0"/>
                <w:tab w:val="left" w:pos="143"/>
              </w:tabs>
              <w:rPr>
                <w:rFonts w:ascii="Times New Roman" w:hAnsi="Times New Roman"/>
                <w:sz w:val="24"/>
                <w:szCs w:val="28"/>
              </w:rPr>
            </w:pPr>
            <w:r w:rsidRPr="000F24BF">
              <w:rPr>
                <w:rFonts w:ascii="Times New Roman" w:hAnsi="Times New Roman"/>
                <w:sz w:val="24"/>
                <w:szCs w:val="28"/>
              </w:rPr>
              <w:t>2 отказа по причинам:</w:t>
            </w:r>
          </w:p>
          <w:p w:rsidR="00187351" w:rsidRPr="000F24BF" w:rsidRDefault="00187351" w:rsidP="0018735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3"/>
              </w:tabs>
              <w:ind w:left="143" w:hanging="218"/>
              <w:rPr>
                <w:rFonts w:ascii="Times New Roman" w:hAnsi="Times New Roman"/>
                <w:sz w:val="24"/>
                <w:szCs w:val="28"/>
              </w:rPr>
            </w:pPr>
            <w:r w:rsidRPr="000F24BF">
              <w:rPr>
                <w:rFonts w:ascii="Times New Roman" w:hAnsi="Times New Roman"/>
                <w:sz w:val="24"/>
                <w:szCs w:val="28"/>
              </w:rPr>
              <w:t>Не соответствия представленных документов требованиям Административног</w:t>
            </w:r>
            <w:r w:rsidRPr="000F24BF">
              <w:rPr>
                <w:rFonts w:ascii="Times New Roman" w:hAnsi="Times New Roman"/>
                <w:sz w:val="24"/>
                <w:szCs w:val="28"/>
              </w:rPr>
              <w:lastRenderedPageBreak/>
              <w:t>о регламента,</w:t>
            </w:r>
          </w:p>
          <w:p w:rsidR="00187351" w:rsidRPr="00187351" w:rsidRDefault="00187351" w:rsidP="0018735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3"/>
              </w:tabs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F24BF">
              <w:rPr>
                <w:rFonts w:ascii="Times New Roman" w:hAnsi="Times New Roman"/>
                <w:sz w:val="24"/>
                <w:szCs w:val="28"/>
              </w:rPr>
              <w:t>Подано дважды заявление на одного гражданина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</w:t>
            </w:r>
            <w:r w:rsidR="00D42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граждан старшего поколения, удовлетворенных качеством предоставляемых социальных услуг, в общем числе получателей социальных услуг старшего поколения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9F75A0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9F75A0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9F75A0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42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качества жизни граждан пожилого возраста, ветеранов, инвалидов, граждан, оказавшихся в трудной жизненной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7079F" w:rsidRDefault="00D42615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D11DAA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1DAA" w:rsidRPr="00D11DAA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 старшего поколения      (пенсионеры, ветераны,  инвалиды), вовлеченных в проводимые социально-значимые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C2599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599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C2599" w:rsidRDefault="003510AE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599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FC2599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FC2599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FC2599" w:rsidP="00B37F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FC2599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B37F7C" w:rsidP="00FC25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достигнут в связи с введением ограничительных мероприятий в условиях распространения новой коронавирусной инфекции </w:t>
            </w:r>
            <w:r w:rsidR="00FC2599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компенсаций и субсидий на оплату жилых помещений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коммунальных услуг и расходов на оплату жилого помещения и коммунальных услуг»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11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государственного полно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мочия Свердловской области и Российской Федерации по предоставлению социальной поддержки граждан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0238FB" w:rsidRDefault="00D11DAA" w:rsidP="00D11D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38FB">
              <w:rPr>
                <w:rFonts w:ascii="Times New Roman" w:hAnsi="Times New Roman"/>
                <w:sz w:val="28"/>
                <w:szCs w:val="28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семей, получивших субсидии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C7CB9" w:rsidRDefault="00D11DAA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81050C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81050C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81050C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законодательстве в части прожиточного минимума, размера областного стандарта стоимости жилищно-коммунальных услуг для расчета субсидий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7161E7" w:rsidRDefault="00D11DAA" w:rsidP="00D11D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61E7">
              <w:rPr>
                <w:rFonts w:ascii="Times New Roman" w:hAnsi="Times New Roman"/>
                <w:sz w:val="28"/>
                <w:szCs w:val="28"/>
              </w:rPr>
              <w:t>Задача 2. Своевременное и полное обеспечение адресных социальных гарантий, установленных федеральными законами,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в сфере социальной политики в Свердловской области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B472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DAA">
              <w:rPr>
                <w:rFonts w:ascii="Times New Roman" w:hAnsi="Times New Roman"/>
                <w:sz w:val="24"/>
                <w:szCs w:val="24"/>
              </w:rPr>
              <w:t>Количество граждан отдельных категорий, получивших компенсации расходов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A96EFA" w:rsidRDefault="007D48F6" w:rsidP="007D48F6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81050C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81050C" w:rsidP="000F2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2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7D48F6" w:rsidP="008105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2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граждан, имеющих право на компенсацию (смерть, завершение срока льготы по инвалидности,  достижение совершеннолетия детей из многодетных семей)</w:t>
            </w:r>
          </w:p>
        </w:tc>
      </w:tr>
      <w:tr w:rsidR="00B472E1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109DB" w:rsidRDefault="00B472E1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показатель 2.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граждан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отдельных категорий,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получивших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компенсации расходов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на оплату жилого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помещения и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коммунальных услуг,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в части компенсации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отдельным категориям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граждан оплаты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взноса на капитальный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общего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имущества в</w:t>
            </w:r>
          </w:p>
          <w:p w:rsidR="00B472E1" w:rsidRPr="00FA5170" w:rsidRDefault="00B472E1" w:rsidP="00B4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многоквартирном</w:t>
            </w:r>
          </w:p>
          <w:p w:rsidR="00B472E1" w:rsidRPr="00FA5170" w:rsidRDefault="00B472E1" w:rsidP="00B472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70">
              <w:rPr>
                <w:rFonts w:ascii="Times New Roman" w:hAnsi="Times New Roman"/>
                <w:sz w:val="26"/>
                <w:szCs w:val="26"/>
                <w:lang w:eastAsia="ru-RU"/>
              </w:rPr>
              <w:t>доме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A5170" w:rsidRDefault="00B472E1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70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A5170" w:rsidRDefault="00B472E1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A5170" w:rsidRDefault="00FC2599" w:rsidP="007D48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Pr="00FA5170" w:rsidRDefault="0081050C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7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Default="00910EC2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1" w:rsidRDefault="00910EC2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2E1" w:rsidRDefault="0081050C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</w:t>
            </w:r>
            <w:r w:rsidR="00910EC2">
              <w:rPr>
                <w:rFonts w:ascii="Times New Roman" w:hAnsi="Times New Roman"/>
                <w:sz w:val="24"/>
                <w:szCs w:val="24"/>
              </w:rPr>
              <w:t>сация носит заявительный характер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</w:p>
          <w:p w:rsidR="00D11DAA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граждан, удовлетворенных качеством услуг, в общей численности получателей услуг муниципального казенного учреждения «Служба субсидий»</w:t>
            </w:r>
          </w:p>
          <w:p w:rsidR="00D11DAA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E21EF0" w:rsidRDefault="00D11DAA" w:rsidP="00D11DAA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C7CB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014" w:rsidRPr="00CC7EDC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CC7EDC">
        <w:rPr>
          <w:rFonts w:ascii="Times New Roman" w:hAnsi="Times New Roman"/>
          <w:sz w:val="24"/>
          <w:szCs w:val="24"/>
        </w:rPr>
        <w:t xml:space="preserve">     </w:t>
      </w:r>
      <w:r w:rsidRPr="00CC7EDC">
        <w:rPr>
          <w:rFonts w:ascii="Times New Roman" w:hAnsi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:rsidR="00695014" w:rsidRDefault="00695014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245B00" w:rsidRDefault="00245B00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C2599" w:rsidRDefault="00FC2599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C2599" w:rsidRDefault="00FC2599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FF664D" w:rsidRPr="00B96A2E" w:rsidRDefault="00FF664D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23046F" w:rsidRDefault="0023046F" w:rsidP="00CD0F5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Форма 2</w:t>
      </w:r>
    </w:p>
    <w:p w:rsidR="00E20A75" w:rsidRPr="0023046F" w:rsidRDefault="00E20A75" w:rsidP="002304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Выполнение мероприятий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муниципальной программы «Адресная п</w:t>
      </w: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оддержка населения Верхнесалдинского городского округа до </w:t>
      </w:r>
    </w:p>
    <w:p w:rsidR="0023046F" w:rsidRPr="0023046F" w:rsidRDefault="00D11DAA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2025</w:t>
      </w:r>
      <w:r w:rsidR="00FC2599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  <w:r w:rsidR="00E21D73">
        <w:rPr>
          <w:rFonts w:ascii="Times New Roman" w:eastAsia="Times New Roman" w:hAnsi="Times New Roman"/>
          <w:b/>
          <w:sz w:val="28"/>
          <w:szCs w:val="28"/>
        </w:rPr>
        <w:t xml:space="preserve"> за</w:t>
      </w:r>
      <w:r w:rsidR="00D911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11C5">
        <w:rPr>
          <w:rFonts w:ascii="Times New Roman" w:hAnsi="Times New Roman"/>
          <w:b/>
          <w:sz w:val="28"/>
          <w:szCs w:val="28"/>
        </w:rPr>
        <w:t>2020</w:t>
      </w:r>
      <w:r w:rsidR="00FC2599">
        <w:rPr>
          <w:rFonts w:ascii="Times New Roman" w:hAnsi="Times New Roman"/>
          <w:b/>
          <w:sz w:val="28"/>
          <w:szCs w:val="28"/>
        </w:rPr>
        <w:t xml:space="preserve"> год</w:t>
      </w:r>
      <w:r w:rsidR="0023046F" w:rsidRPr="0023046F">
        <w:rPr>
          <w:rFonts w:ascii="Times New Roman" w:hAnsi="Times New Roman"/>
          <w:sz w:val="28"/>
          <w:szCs w:val="28"/>
        </w:rPr>
        <w:t xml:space="preserve"> (отчетный период)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28"/>
        <w:gridCol w:w="1304"/>
        <w:gridCol w:w="2218"/>
        <w:gridCol w:w="1276"/>
        <w:gridCol w:w="1722"/>
        <w:gridCol w:w="1418"/>
        <w:gridCol w:w="2722"/>
      </w:tblGrid>
      <w:tr w:rsidR="0023046F" w:rsidRPr="0023046F" w:rsidTr="00284AE0">
        <w:tc>
          <w:tcPr>
            <w:tcW w:w="616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328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0" w:type="dxa"/>
            <w:gridSpan w:val="4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8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722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23046F" w:rsidTr="00284AE0">
        <w:tc>
          <w:tcPr>
            <w:tcW w:w="616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2304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2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284AE0">
        <w:trPr>
          <w:trHeight w:val="225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0ED" w:rsidRPr="0023046F" w:rsidTr="00284AE0">
        <w:tc>
          <w:tcPr>
            <w:tcW w:w="616" w:type="dxa"/>
          </w:tcPr>
          <w:p w:rsidR="006640ED" w:rsidRPr="0023046F" w:rsidRDefault="006640ED" w:rsidP="0066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7B2A49" w:rsidRDefault="006640ED" w:rsidP="0066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117920,8</w:t>
            </w:r>
          </w:p>
        </w:tc>
        <w:tc>
          <w:tcPr>
            <w:tcW w:w="22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116426,7</w:t>
            </w:r>
          </w:p>
        </w:tc>
        <w:tc>
          <w:tcPr>
            <w:tcW w:w="1276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ED" w:rsidRPr="0023046F" w:rsidTr="00284AE0">
        <w:tc>
          <w:tcPr>
            <w:tcW w:w="616" w:type="dxa"/>
          </w:tcPr>
          <w:p w:rsidR="006640ED" w:rsidRPr="0023046F" w:rsidRDefault="006640ED" w:rsidP="0066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7B2A49" w:rsidRDefault="006640ED" w:rsidP="0066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27804,5</w:t>
            </w:r>
          </w:p>
        </w:tc>
        <w:tc>
          <w:tcPr>
            <w:tcW w:w="221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27785,2</w:t>
            </w:r>
          </w:p>
        </w:tc>
        <w:tc>
          <w:tcPr>
            <w:tcW w:w="1276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ED" w:rsidRPr="0023046F" w:rsidTr="00284AE0">
        <w:tc>
          <w:tcPr>
            <w:tcW w:w="616" w:type="dxa"/>
          </w:tcPr>
          <w:p w:rsidR="006640ED" w:rsidRPr="0023046F" w:rsidRDefault="006640ED" w:rsidP="0066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7B2A49" w:rsidRDefault="006640ED" w:rsidP="0066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88446,8</w:t>
            </w:r>
          </w:p>
        </w:tc>
        <w:tc>
          <w:tcPr>
            <w:tcW w:w="221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87000,1</w:t>
            </w:r>
          </w:p>
        </w:tc>
        <w:tc>
          <w:tcPr>
            <w:tcW w:w="1276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ED" w:rsidRPr="0023046F" w:rsidTr="00284AE0">
        <w:tc>
          <w:tcPr>
            <w:tcW w:w="616" w:type="dxa"/>
          </w:tcPr>
          <w:p w:rsidR="006640ED" w:rsidRPr="0023046F" w:rsidRDefault="006640ED" w:rsidP="0066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640ED" w:rsidRPr="007B2A49" w:rsidRDefault="006640ED" w:rsidP="0066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7B2A49" w:rsidRDefault="006640ED" w:rsidP="0066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22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1641,4</w:t>
            </w:r>
          </w:p>
        </w:tc>
        <w:tc>
          <w:tcPr>
            <w:tcW w:w="1276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6640ED" w:rsidRPr="007B2A49" w:rsidRDefault="006640ED" w:rsidP="0066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117920,8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116426,7</w:t>
            </w:r>
          </w:p>
        </w:tc>
        <w:tc>
          <w:tcPr>
            <w:tcW w:w="1276" w:type="dxa"/>
          </w:tcPr>
          <w:p w:rsidR="007B2A49" w:rsidRPr="007B2A49" w:rsidRDefault="006640ED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27804,5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27785,2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88446,8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87000,1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 w:rsidR="006640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1641,4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3510AE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sz w:val="24"/>
                <w:szCs w:val="24"/>
              </w:rPr>
              <w:t>граждан в Верхнесалдинском городском округе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1633,5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rPr>
          <w:trHeight w:val="385"/>
        </w:trPr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1633,5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595719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1633,5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1633,5</w:t>
            </w:r>
          </w:p>
        </w:tc>
        <w:tc>
          <w:tcPr>
            <w:tcW w:w="2218" w:type="dxa"/>
          </w:tcPr>
          <w:p w:rsidR="007B2A49" w:rsidRPr="00574E42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42">
              <w:rPr>
                <w:rFonts w:ascii="Times New Roman" w:hAnsi="Times New Roman"/>
                <w:color w:val="000000"/>
                <w:sz w:val="24"/>
                <w:szCs w:val="24"/>
              </w:rPr>
              <w:t>1605,5</w:t>
            </w:r>
          </w:p>
        </w:tc>
        <w:tc>
          <w:tcPr>
            <w:tcW w:w="1276" w:type="dxa"/>
          </w:tcPr>
          <w:p w:rsidR="007B2A49" w:rsidRPr="00574E42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42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862" w:type="dxa"/>
            <w:gridSpan w:val="3"/>
          </w:tcPr>
          <w:p w:rsidR="007B2A49" w:rsidRPr="007B2A49" w:rsidRDefault="007B2A49" w:rsidP="007B2A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 xml:space="preserve">Выплата носит заявительный характер. Оказана материальная помощь гражданам, находящимся в трудной жизненной ситуации в размере от 500 до 2000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rPr>
          <w:trHeight w:val="977"/>
        </w:trPr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</w:t>
            </w: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904,0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62" w:type="dxa"/>
            <w:gridSpan w:val="3"/>
          </w:tcPr>
          <w:p w:rsidR="007B2A49" w:rsidRPr="007B2A49" w:rsidRDefault="007B2A49" w:rsidP="007B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Произведена:</w:t>
            </w:r>
          </w:p>
          <w:p w:rsidR="007B2A49" w:rsidRPr="007B2A49" w:rsidRDefault="007B2A49" w:rsidP="007B2A49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ежемесячная выплата денежного вознаграждения 9 лицам, удостоенным звания Почетный гражданин с декабря по июль в размере 5750 руб.</w:t>
            </w:r>
          </w:p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2) проведена работа по выплате 153 ветеранам и участникам Великой Отечественной войны к Дню Победы на сумму 315,0 тыс. руб.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904,0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62" w:type="dxa"/>
            <w:gridSpan w:val="3"/>
          </w:tcPr>
          <w:p w:rsidR="007B2A49" w:rsidRPr="007B2A49" w:rsidRDefault="007B2A49" w:rsidP="007B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старшего поколения и граждан, в трудной жизненной ситуации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609,5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862" w:type="dxa"/>
            <w:gridSpan w:val="3"/>
          </w:tcPr>
          <w:p w:rsidR="007B2A49" w:rsidRPr="007B2A49" w:rsidRDefault="007B2A49" w:rsidP="007B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Средства направлены на проведение траурно-мемориальных мероприятий (приобретение венков, цветов), приобретение подарков для ветеранов, организация торжественных социально значимых мероприятий</w:t>
            </w:r>
          </w:p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609,5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пострадавшим гражданам в результате техногенной </w:t>
            </w: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аварии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595719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116251,3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114785,3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27804,5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27785,2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88446,8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87000,1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595719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116251,3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114785,3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27804,5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27785,2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88446,8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87000,1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8989,6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7848,5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субсидии  на оплату жилого помещения и коммунальных услуг  </w:t>
            </w: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576 семьям, оплата услуг сберегательного банка по зачислению субсидий на оплату жилого помещения и коммунальных услуг, оплата услуг почты за доставку субсидий на оплату жилого помещения и коммунальных услуг</w:t>
            </w: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8989,6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7848,5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27765,0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27745,7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помещения и коммунальных услуг  2711 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</w:t>
            </w: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доставку компенсаций расходов на оплату жилого помещения и коммунальных услуг гражданам</w:t>
            </w:r>
          </w:p>
        </w:tc>
      </w:tr>
      <w:tr w:rsidR="007B2A49" w:rsidRPr="0023046F" w:rsidTr="0081050C">
        <w:trPr>
          <w:trHeight w:val="347"/>
        </w:trPr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27765,0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27745,7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71280,5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70975,5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компенсации расходов на оплату жилого помещения и коммунальных услуг  5437 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71280,5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70975,5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имущества в многоквартирном доме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59,0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многоквартирном доме произведена 141 гражданам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81050C">
        <w:trPr>
          <w:trHeight w:val="412"/>
        </w:trPr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9" w:rsidRPr="007B2A49" w:rsidRDefault="007B2A49" w:rsidP="007B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95719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7B2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8193,2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8192,5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8157,2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8156,6</w:t>
            </w:r>
          </w:p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595719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988" w:type="dxa"/>
            <w:gridSpan w:val="7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Прочие нужды</w:t>
            </w:r>
          </w:p>
        </w:tc>
      </w:tr>
      <w:tr w:rsidR="007B2A49" w:rsidRPr="0023046F" w:rsidTr="00284AE0">
        <w:trPr>
          <w:trHeight w:val="664"/>
        </w:trPr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8193,2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8192,5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8157,2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8156,6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284AE0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hAnsi="Times New Roman"/>
                <w:sz w:val="24"/>
                <w:szCs w:val="24"/>
              </w:rPr>
              <w:lastRenderedPageBreak/>
              <w:t>815,6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</w:t>
            </w: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</w:t>
            </w: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услуг»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7341,5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7341,1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связи, интернета</w:t>
            </w: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7341,5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7341,1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повышения квалификации, питьевая вода, средства дезинфекции </w:t>
            </w: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23046F" w:rsidTr="005178E5">
        <w:tc>
          <w:tcPr>
            <w:tcW w:w="616" w:type="dxa"/>
          </w:tcPr>
          <w:p w:rsidR="007B2A49" w:rsidRPr="0023046F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328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7B2A49" w:rsidRPr="007B2A49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A4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2A49" w:rsidRPr="007B2A49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Pr="003B45E8" w:rsidRDefault="0023046F" w:rsidP="00A34375">
      <w:pPr>
        <w:pStyle w:val="a4"/>
        <w:rPr>
          <w:rFonts w:ascii="Times New Roman" w:hAnsi="Times New Roman"/>
          <w:sz w:val="28"/>
          <w:szCs w:val="28"/>
        </w:rPr>
      </w:pPr>
    </w:p>
    <w:sectPr w:rsidR="0023046F" w:rsidRPr="003B45E8" w:rsidSect="00346039">
      <w:headerReference w:type="default" r:id="rId7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4B" w:rsidRDefault="00BF6B4B" w:rsidP="00CD0F59">
      <w:pPr>
        <w:spacing w:after="0" w:line="240" w:lineRule="auto"/>
      </w:pPr>
      <w:r>
        <w:separator/>
      </w:r>
    </w:p>
  </w:endnote>
  <w:endnote w:type="continuationSeparator" w:id="0">
    <w:p w:rsidR="00BF6B4B" w:rsidRDefault="00BF6B4B" w:rsidP="00C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4B" w:rsidRDefault="00BF6B4B" w:rsidP="00CD0F59">
      <w:pPr>
        <w:spacing w:after="0" w:line="240" w:lineRule="auto"/>
      </w:pPr>
      <w:r>
        <w:separator/>
      </w:r>
    </w:p>
  </w:footnote>
  <w:footnote w:type="continuationSeparator" w:id="0">
    <w:p w:rsidR="00BF6B4B" w:rsidRDefault="00BF6B4B" w:rsidP="00CD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70776"/>
      <w:docPartObj>
        <w:docPartGallery w:val="Page Numbers (Top of Page)"/>
        <w:docPartUnique/>
      </w:docPartObj>
    </w:sdtPr>
    <w:sdtContent>
      <w:p w:rsidR="0055427F" w:rsidRDefault="00554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427F" w:rsidRDefault="005542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BE"/>
    <w:multiLevelType w:val="hybridMultilevel"/>
    <w:tmpl w:val="01403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F34"/>
    <w:multiLevelType w:val="hybridMultilevel"/>
    <w:tmpl w:val="43581C0A"/>
    <w:lvl w:ilvl="0" w:tplc="C6A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A6E99"/>
    <w:multiLevelType w:val="hybridMultilevel"/>
    <w:tmpl w:val="4DD8A648"/>
    <w:lvl w:ilvl="0" w:tplc="3CC6D3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58D4"/>
    <w:rsid w:val="00015968"/>
    <w:rsid w:val="00022938"/>
    <w:rsid w:val="000238FB"/>
    <w:rsid w:val="000255C5"/>
    <w:rsid w:val="00027FD8"/>
    <w:rsid w:val="0003209B"/>
    <w:rsid w:val="000404BB"/>
    <w:rsid w:val="00052BAD"/>
    <w:rsid w:val="0006468E"/>
    <w:rsid w:val="000732F1"/>
    <w:rsid w:val="0007403F"/>
    <w:rsid w:val="000A3D96"/>
    <w:rsid w:val="000C23FB"/>
    <w:rsid w:val="000C36A5"/>
    <w:rsid w:val="000F24BF"/>
    <w:rsid w:val="00121089"/>
    <w:rsid w:val="001520BA"/>
    <w:rsid w:val="00156D5F"/>
    <w:rsid w:val="00176CA7"/>
    <w:rsid w:val="00187351"/>
    <w:rsid w:val="001C6152"/>
    <w:rsid w:val="001D5607"/>
    <w:rsid w:val="001F3A38"/>
    <w:rsid w:val="00202F13"/>
    <w:rsid w:val="002225C9"/>
    <w:rsid w:val="00226BAA"/>
    <w:rsid w:val="0023046F"/>
    <w:rsid w:val="00245B00"/>
    <w:rsid w:val="00267D8B"/>
    <w:rsid w:val="00272B2C"/>
    <w:rsid w:val="00284AE0"/>
    <w:rsid w:val="00297336"/>
    <w:rsid w:val="002A49D8"/>
    <w:rsid w:val="002B2C2F"/>
    <w:rsid w:val="002C45B0"/>
    <w:rsid w:val="002E6792"/>
    <w:rsid w:val="002E70B9"/>
    <w:rsid w:val="00345291"/>
    <w:rsid w:val="00346039"/>
    <w:rsid w:val="003510AE"/>
    <w:rsid w:val="0037633D"/>
    <w:rsid w:val="003A4B7C"/>
    <w:rsid w:val="003A6110"/>
    <w:rsid w:val="003B45E8"/>
    <w:rsid w:val="003B5839"/>
    <w:rsid w:val="003D4D5B"/>
    <w:rsid w:val="003E7D23"/>
    <w:rsid w:val="00421011"/>
    <w:rsid w:val="00426E02"/>
    <w:rsid w:val="00427A3B"/>
    <w:rsid w:val="00447887"/>
    <w:rsid w:val="00454A1A"/>
    <w:rsid w:val="004A055B"/>
    <w:rsid w:val="00551E86"/>
    <w:rsid w:val="0055427F"/>
    <w:rsid w:val="005672AE"/>
    <w:rsid w:val="0057079F"/>
    <w:rsid w:val="00574E42"/>
    <w:rsid w:val="00592529"/>
    <w:rsid w:val="00592C35"/>
    <w:rsid w:val="00595719"/>
    <w:rsid w:val="005A7F9A"/>
    <w:rsid w:val="005D3F34"/>
    <w:rsid w:val="00614706"/>
    <w:rsid w:val="00615EF5"/>
    <w:rsid w:val="006420EA"/>
    <w:rsid w:val="006552AF"/>
    <w:rsid w:val="00655CDE"/>
    <w:rsid w:val="006640ED"/>
    <w:rsid w:val="006753C7"/>
    <w:rsid w:val="00695014"/>
    <w:rsid w:val="006A6409"/>
    <w:rsid w:val="006C3BF5"/>
    <w:rsid w:val="006D5605"/>
    <w:rsid w:val="006F1B56"/>
    <w:rsid w:val="00714B60"/>
    <w:rsid w:val="007161E7"/>
    <w:rsid w:val="00716D8F"/>
    <w:rsid w:val="00762962"/>
    <w:rsid w:val="007B2A49"/>
    <w:rsid w:val="007B2E91"/>
    <w:rsid w:val="007D48F6"/>
    <w:rsid w:val="008029AF"/>
    <w:rsid w:val="0081050C"/>
    <w:rsid w:val="00853522"/>
    <w:rsid w:val="008663E9"/>
    <w:rsid w:val="008832DB"/>
    <w:rsid w:val="008B2EBE"/>
    <w:rsid w:val="008E35E1"/>
    <w:rsid w:val="008E4978"/>
    <w:rsid w:val="008F4015"/>
    <w:rsid w:val="009002F3"/>
    <w:rsid w:val="00910EC2"/>
    <w:rsid w:val="00917A18"/>
    <w:rsid w:val="0094785D"/>
    <w:rsid w:val="0097081A"/>
    <w:rsid w:val="00985604"/>
    <w:rsid w:val="009A4B7D"/>
    <w:rsid w:val="009B012E"/>
    <w:rsid w:val="009F3900"/>
    <w:rsid w:val="009F75A0"/>
    <w:rsid w:val="00A34375"/>
    <w:rsid w:val="00A52A37"/>
    <w:rsid w:val="00A5683C"/>
    <w:rsid w:val="00A60A75"/>
    <w:rsid w:val="00A751CD"/>
    <w:rsid w:val="00A96EFA"/>
    <w:rsid w:val="00AC35FF"/>
    <w:rsid w:val="00AD4BB9"/>
    <w:rsid w:val="00AE2D8B"/>
    <w:rsid w:val="00AF1800"/>
    <w:rsid w:val="00AF6F40"/>
    <w:rsid w:val="00B03DD1"/>
    <w:rsid w:val="00B05950"/>
    <w:rsid w:val="00B0622F"/>
    <w:rsid w:val="00B12BD2"/>
    <w:rsid w:val="00B20D64"/>
    <w:rsid w:val="00B22A29"/>
    <w:rsid w:val="00B37F7C"/>
    <w:rsid w:val="00B472E1"/>
    <w:rsid w:val="00B824E6"/>
    <w:rsid w:val="00B96A2E"/>
    <w:rsid w:val="00BA1BA5"/>
    <w:rsid w:val="00BC7CB9"/>
    <w:rsid w:val="00BF6B4B"/>
    <w:rsid w:val="00C43AD4"/>
    <w:rsid w:val="00C67C6E"/>
    <w:rsid w:val="00CA6268"/>
    <w:rsid w:val="00CA767A"/>
    <w:rsid w:val="00CB6AFB"/>
    <w:rsid w:val="00CC7EDC"/>
    <w:rsid w:val="00CD0F59"/>
    <w:rsid w:val="00D11DAA"/>
    <w:rsid w:val="00D1379B"/>
    <w:rsid w:val="00D22D89"/>
    <w:rsid w:val="00D42432"/>
    <w:rsid w:val="00D42615"/>
    <w:rsid w:val="00D8718B"/>
    <w:rsid w:val="00D911C5"/>
    <w:rsid w:val="00E01C0A"/>
    <w:rsid w:val="00E04D7E"/>
    <w:rsid w:val="00E06936"/>
    <w:rsid w:val="00E20A75"/>
    <w:rsid w:val="00E21D73"/>
    <w:rsid w:val="00E27341"/>
    <w:rsid w:val="00E27506"/>
    <w:rsid w:val="00E310B6"/>
    <w:rsid w:val="00E51436"/>
    <w:rsid w:val="00E546F8"/>
    <w:rsid w:val="00E6083C"/>
    <w:rsid w:val="00E70CB1"/>
    <w:rsid w:val="00EA0E57"/>
    <w:rsid w:val="00EA5962"/>
    <w:rsid w:val="00ED40DF"/>
    <w:rsid w:val="00ED77FE"/>
    <w:rsid w:val="00F00A9E"/>
    <w:rsid w:val="00F109DB"/>
    <w:rsid w:val="00F23F95"/>
    <w:rsid w:val="00F26F0D"/>
    <w:rsid w:val="00F544DD"/>
    <w:rsid w:val="00F60B37"/>
    <w:rsid w:val="00F84A9B"/>
    <w:rsid w:val="00FA3525"/>
    <w:rsid w:val="00FA3C0D"/>
    <w:rsid w:val="00FA5170"/>
    <w:rsid w:val="00FA7FB0"/>
    <w:rsid w:val="00FC2599"/>
    <w:rsid w:val="00FF4978"/>
    <w:rsid w:val="00FF664D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02120-2E0D-499D-A0AA-01955D4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F5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F59"/>
    <w:rPr>
      <w:lang w:eastAsia="en-US"/>
    </w:rPr>
  </w:style>
  <w:style w:type="paragraph" w:styleId="ab">
    <w:name w:val="List Paragraph"/>
    <w:basedOn w:val="a"/>
    <w:uiPriority w:val="34"/>
    <w:qFormat/>
    <w:rsid w:val="006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2021-01-20T11:34:00Z</cp:lastPrinted>
  <dcterms:created xsi:type="dcterms:W3CDTF">2021-01-19T09:07:00Z</dcterms:created>
  <dcterms:modified xsi:type="dcterms:W3CDTF">2021-01-20T11:36:00Z</dcterms:modified>
</cp:coreProperties>
</file>