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A2" w:rsidRDefault="006B1EA2" w:rsidP="00504761">
      <w:pPr>
        <w:widowControl w:val="0"/>
        <w:autoSpaceDE w:val="0"/>
        <w:autoSpaceDN w:val="0"/>
        <w:adjustRightInd w:val="0"/>
        <w:spacing w:after="0" w:line="240" w:lineRule="auto"/>
        <w:rPr>
          <w:rFonts w:ascii="Arial" w:hAnsi="Arial" w:cs="Arial"/>
          <w:sz w:val="26"/>
          <w:szCs w:val="26"/>
          <w:lang w:eastAsia="ru-RU"/>
        </w:rPr>
      </w:pPr>
    </w:p>
    <w:p w:rsidR="006B1EA2" w:rsidRDefault="006B1EA2" w:rsidP="00504761">
      <w:pPr>
        <w:widowControl w:val="0"/>
        <w:autoSpaceDE w:val="0"/>
        <w:autoSpaceDN w:val="0"/>
        <w:adjustRightInd w:val="0"/>
        <w:spacing w:after="0" w:line="240" w:lineRule="auto"/>
        <w:rPr>
          <w:rFonts w:ascii="Arial" w:hAnsi="Arial" w:cs="Arial"/>
          <w:sz w:val="26"/>
          <w:szCs w:val="26"/>
          <w:lang w:eastAsia="ru-RU"/>
        </w:rPr>
      </w:pPr>
      <w:r>
        <w:rPr>
          <w:noProof/>
          <w:lang w:eastAsia="ru-RU"/>
        </w:rPr>
        <mc:AlternateContent>
          <mc:Choice Requires="wps">
            <w:drawing>
              <wp:anchor distT="0" distB="0" distL="114300" distR="114300" simplePos="0" relativeHeight="251658240" behindDoc="0" locked="0" layoutInCell="1" allowOverlap="1" wp14:anchorId="2CD7358B" wp14:editId="572DD196">
                <wp:simplePos x="0" y="0"/>
                <wp:positionH relativeFrom="column">
                  <wp:posOffset>2814320</wp:posOffset>
                </wp:positionH>
                <wp:positionV relativeFrom="paragraph">
                  <wp:posOffset>-320675</wp:posOffset>
                </wp:positionV>
                <wp:extent cx="3371850" cy="14763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7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3967" w:rsidRPr="004611CC" w:rsidRDefault="00743967" w:rsidP="00504761">
                            <w:pPr>
                              <w:spacing w:after="0" w:line="240" w:lineRule="auto"/>
                              <w:rPr>
                                <w:rFonts w:ascii="Times New Roman" w:hAnsi="Times New Roman"/>
                                <w:sz w:val="24"/>
                                <w:szCs w:val="24"/>
                              </w:rPr>
                            </w:pPr>
                            <w:r>
                              <w:rPr>
                                <w:rFonts w:ascii="Times New Roman" w:hAnsi="Times New Roman"/>
                                <w:sz w:val="24"/>
                                <w:szCs w:val="24"/>
                              </w:rPr>
                              <w:t>УТВЕРЖДЕН</w:t>
                            </w:r>
                          </w:p>
                          <w:p w:rsidR="00743967" w:rsidRPr="004611CC" w:rsidRDefault="00743967" w:rsidP="00504761">
                            <w:pPr>
                              <w:spacing w:after="0" w:line="240" w:lineRule="auto"/>
                              <w:rPr>
                                <w:rFonts w:ascii="Times New Roman" w:hAnsi="Times New Roman"/>
                                <w:sz w:val="24"/>
                                <w:szCs w:val="24"/>
                              </w:rPr>
                            </w:pPr>
                            <w:r w:rsidRPr="004611CC">
                              <w:rPr>
                                <w:rFonts w:ascii="Times New Roman" w:hAnsi="Times New Roman"/>
                                <w:sz w:val="24"/>
                                <w:szCs w:val="24"/>
                              </w:rPr>
                              <w:t>постановлением администрации Верхнесалдинского городского округа</w:t>
                            </w:r>
                          </w:p>
                          <w:p w:rsidR="00743967" w:rsidRPr="004611CC" w:rsidRDefault="00743967" w:rsidP="00504761">
                            <w:pPr>
                              <w:spacing w:after="0" w:line="240" w:lineRule="auto"/>
                              <w:rPr>
                                <w:rFonts w:ascii="Times New Roman" w:hAnsi="Times New Roman"/>
                                <w:sz w:val="24"/>
                                <w:szCs w:val="24"/>
                              </w:rPr>
                            </w:pPr>
                            <w:r w:rsidRPr="004611CC">
                              <w:rPr>
                                <w:rFonts w:ascii="Times New Roman" w:hAnsi="Times New Roman"/>
                                <w:sz w:val="24"/>
                                <w:szCs w:val="24"/>
                              </w:rPr>
                              <w:t>от ________________ № _____________</w:t>
                            </w:r>
                          </w:p>
                          <w:p w:rsidR="00743967" w:rsidRPr="004611CC" w:rsidRDefault="00743967" w:rsidP="00504761">
                            <w:pPr>
                              <w:spacing w:after="0" w:line="240" w:lineRule="auto"/>
                              <w:jc w:val="both"/>
                              <w:rPr>
                                <w:rFonts w:ascii="Times New Roman" w:hAnsi="Times New Roman"/>
                                <w:sz w:val="24"/>
                                <w:szCs w:val="24"/>
                              </w:rPr>
                            </w:pPr>
                            <w:r w:rsidRPr="004611CC">
                              <w:rPr>
                                <w:rFonts w:ascii="Times New Roman" w:hAnsi="Times New Roman"/>
                                <w:sz w:val="24"/>
                                <w:szCs w:val="24"/>
                              </w:rPr>
                              <w:t>«Об утверждении муниципальной программы «Адресная поддержка населения Верхнесалдинского городского округа до 202</w:t>
                            </w:r>
                            <w:r w:rsidR="006041B3" w:rsidRPr="006041B3">
                              <w:rPr>
                                <w:rFonts w:ascii="Times New Roman" w:hAnsi="Times New Roman"/>
                                <w:sz w:val="24"/>
                                <w:szCs w:val="24"/>
                              </w:rPr>
                              <w:t>5</w:t>
                            </w:r>
                            <w:r w:rsidRPr="004611CC">
                              <w:rPr>
                                <w:rFonts w:ascii="Times New Roman" w:hAnsi="Times New Roman"/>
                                <w:sz w:val="24"/>
                                <w:szCs w:val="24"/>
                              </w:rPr>
                              <w:t xml:space="preserve"> года»</w:t>
                            </w:r>
                          </w:p>
                          <w:p w:rsidR="00743967" w:rsidRPr="004611CC" w:rsidRDefault="00743967" w:rsidP="00504761">
                            <w:pPr>
                              <w:jc w:val="both"/>
                              <w:rPr>
                                <w:rFonts w:ascii="Times New Roman" w:hAnsi="Times New Roman"/>
                                <w:sz w:val="24"/>
                                <w:szCs w:val="24"/>
                              </w:rPr>
                            </w:pPr>
                          </w:p>
                          <w:p w:rsidR="00743967" w:rsidRDefault="00743967" w:rsidP="00504761">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7358B" id="_x0000_t202" coordsize="21600,21600" o:spt="202" path="m,l,21600r21600,l21600,xe">
                <v:stroke joinstyle="miter"/>
                <v:path gradientshapeok="t" o:connecttype="rect"/>
              </v:shapetype>
              <v:shape id="Надпись 1" o:spid="_x0000_s1026" type="#_x0000_t202" style="position:absolute;margin-left:221.6pt;margin-top:-25.25pt;width:265.5pt;height:1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" stroked="f">
                <v:textbox>
                  <w:txbxContent>
                    <w:p w:rsidR="00743967" w:rsidRPr="004611CC" w:rsidRDefault="00743967" w:rsidP="00504761">
                      <w:pPr>
                        <w:spacing w:after="0" w:line="240" w:lineRule="auto"/>
                        <w:rPr>
                          <w:rFonts w:ascii="Times New Roman" w:hAnsi="Times New Roman"/>
                          <w:sz w:val="24"/>
                          <w:szCs w:val="24"/>
                        </w:rPr>
                      </w:pPr>
                      <w:r>
                        <w:rPr>
                          <w:rFonts w:ascii="Times New Roman" w:hAnsi="Times New Roman"/>
                          <w:sz w:val="24"/>
                          <w:szCs w:val="24"/>
                        </w:rPr>
                        <w:t>УТВЕРЖДЕН</w:t>
                      </w:r>
                    </w:p>
                    <w:p w:rsidR="00743967" w:rsidRPr="004611CC" w:rsidRDefault="00743967" w:rsidP="00504761">
                      <w:pPr>
                        <w:spacing w:after="0" w:line="240" w:lineRule="auto"/>
                        <w:rPr>
                          <w:rFonts w:ascii="Times New Roman" w:hAnsi="Times New Roman"/>
                          <w:sz w:val="24"/>
                          <w:szCs w:val="24"/>
                        </w:rPr>
                      </w:pPr>
                      <w:r w:rsidRPr="004611CC">
                        <w:rPr>
                          <w:rFonts w:ascii="Times New Roman" w:hAnsi="Times New Roman"/>
                          <w:sz w:val="24"/>
                          <w:szCs w:val="24"/>
                        </w:rPr>
                        <w:t>постановлением администрации Верхнесалдинского городского округа</w:t>
                      </w:r>
                    </w:p>
                    <w:p w:rsidR="00743967" w:rsidRPr="004611CC" w:rsidRDefault="00743967" w:rsidP="00504761">
                      <w:pPr>
                        <w:spacing w:after="0" w:line="240" w:lineRule="auto"/>
                        <w:rPr>
                          <w:rFonts w:ascii="Times New Roman" w:hAnsi="Times New Roman"/>
                          <w:sz w:val="24"/>
                          <w:szCs w:val="24"/>
                        </w:rPr>
                      </w:pPr>
                      <w:r w:rsidRPr="004611CC">
                        <w:rPr>
                          <w:rFonts w:ascii="Times New Roman" w:hAnsi="Times New Roman"/>
                          <w:sz w:val="24"/>
                          <w:szCs w:val="24"/>
                        </w:rPr>
                        <w:t>от ________________ № _____________</w:t>
                      </w:r>
                    </w:p>
                    <w:p w:rsidR="00743967" w:rsidRPr="004611CC" w:rsidRDefault="00743967" w:rsidP="00504761">
                      <w:pPr>
                        <w:spacing w:after="0" w:line="240" w:lineRule="auto"/>
                        <w:jc w:val="both"/>
                        <w:rPr>
                          <w:rFonts w:ascii="Times New Roman" w:hAnsi="Times New Roman"/>
                          <w:sz w:val="24"/>
                          <w:szCs w:val="24"/>
                        </w:rPr>
                      </w:pPr>
                      <w:r w:rsidRPr="004611CC">
                        <w:rPr>
                          <w:rFonts w:ascii="Times New Roman" w:hAnsi="Times New Roman"/>
                          <w:sz w:val="24"/>
                          <w:szCs w:val="24"/>
                        </w:rPr>
                        <w:t>«Об утверждении муниципальной программы «Адресная поддержка населения Верхнесалдинского городского округа до 202</w:t>
                      </w:r>
                      <w:r w:rsidR="006041B3" w:rsidRPr="006041B3">
                        <w:rPr>
                          <w:rFonts w:ascii="Times New Roman" w:hAnsi="Times New Roman"/>
                          <w:sz w:val="24"/>
                          <w:szCs w:val="24"/>
                        </w:rPr>
                        <w:t>5</w:t>
                      </w:r>
                      <w:r w:rsidRPr="004611CC">
                        <w:rPr>
                          <w:rFonts w:ascii="Times New Roman" w:hAnsi="Times New Roman"/>
                          <w:sz w:val="24"/>
                          <w:szCs w:val="24"/>
                        </w:rPr>
                        <w:t xml:space="preserve"> года»</w:t>
                      </w:r>
                    </w:p>
                    <w:p w:rsidR="00743967" w:rsidRPr="004611CC" w:rsidRDefault="00743967" w:rsidP="00504761">
                      <w:pPr>
                        <w:jc w:val="both"/>
                        <w:rPr>
                          <w:rFonts w:ascii="Times New Roman" w:hAnsi="Times New Roman"/>
                          <w:sz w:val="24"/>
                          <w:szCs w:val="24"/>
                        </w:rPr>
                      </w:pPr>
                    </w:p>
                    <w:p w:rsidR="00743967" w:rsidRDefault="00743967" w:rsidP="00504761">
                      <w:pPr>
                        <w:rPr>
                          <w:rFonts w:ascii="Times New Roman" w:hAnsi="Times New Roman"/>
                          <w:sz w:val="28"/>
                          <w:szCs w:val="28"/>
                        </w:rPr>
                      </w:pPr>
                    </w:p>
                  </w:txbxContent>
                </v:textbox>
              </v:shape>
            </w:pict>
          </mc:Fallback>
        </mc:AlternateContent>
      </w:r>
    </w:p>
    <w:p w:rsidR="006B1EA2" w:rsidRDefault="006B1EA2" w:rsidP="00504761">
      <w:pPr>
        <w:widowControl w:val="0"/>
        <w:autoSpaceDE w:val="0"/>
        <w:autoSpaceDN w:val="0"/>
        <w:adjustRightInd w:val="0"/>
        <w:spacing w:after="0" w:line="240" w:lineRule="auto"/>
        <w:rPr>
          <w:rFonts w:ascii="Arial" w:hAnsi="Arial" w:cs="Arial"/>
          <w:sz w:val="26"/>
          <w:szCs w:val="26"/>
          <w:lang w:eastAsia="ru-RU"/>
        </w:rPr>
      </w:pPr>
    </w:p>
    <w:p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p>
    <w:p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p>
    <w:p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p>
    <w:p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p>
    <w:p w:rsidR="00D8694F" w:rsidRDefault="00D8694F" w:rsidP="00504761">
      <w:pPr>
        <w:widowControl w:val="0"/>
        <w:autoSpaceDE w:val="0"/>
        <w:autoSpaceDN w:val="0"/>
        <w:adjustRightInd w:val="0"/>
        <w:spacing w:after="0" w:line="240" w:lineRule="auto"/>
        <w:jc w:val="center"/>
        <w:rPr>
          <w:rFonts w:ascii="Times New Roman" w:hAnsi="Times New Roman"/>
          <w:b/>
          <w:sz w:val="28"/>
          <w:szCs w:val="28"/>
        </w:rPr>
      </w:pPr>
    </w:p>
    <w:p w:rsidR="00743967" w:rsidRPr="00743967" w:rsidRDefault="00743967" w:rsidP="00743967">
      <w:pPr>
        <w:widowControl w:val="0"/>
        <w:autoSpaceDE w:val="0"/>
        <w:autoSpaceDN w:val="0"/>
        <w:adjustRightInd w:val="0"/>
        <w:spacing w:after="0" w:line="240" w:lineRule="auto"/>
        <w:jc w:val="center"/>
        <w:rPr>
          <w:rFonts w:ascii="Times New Roman" w:hAnsi="Times New Roman"/>
          <w:b/>
          <w:sz w:val="28"/>
          <w:szCs w:val="28"/>
        </w:rPr>
      </w:pPr>
      <w:r w:rsidRPr="00743967">
        <w:rPr>
          <w:rFonts w:ascii="Times New Roman" w:hAnsi="Times New Roman"/>
          <w:b/>
          <w:sz w:val="28"/>
          <w:szCs w:val="28"/>
        </w:rPr>
        <w:t>ПАСПОРТ</w:t>
      </w:r>
    </w:p>
    <w:p w:rsidR="00743967" w:rsidRPr="00743967" w:rsidRDefault="00743967" w:rsidP="00743967">
      <w:pPr>
        <w:widowControl w:val="0"/>
        <w:autoSpaceDE w:val="0"/>
        <w:autoSpaceDN w:val="0"/>
        <w:adjustRightInd w:val="0"/>
        <w:spacing w:after="0" w:line="240" w:lineRule="auto"/>
        <w:jc w:val="center"/>
        <w:rPr>
          <w:rFonts w:ascii="Times New Roman" w:hAnsi="Times New Roman"/>
          <w:b/>
          <w:sz w:val="28"/>
          <w:szCs w:val="28"/>
        </w:rPr>
      </w:pPr>
      <w:r w:rsidRPr="00743967">
        <w:rPr>
          <w:rFonts w:ascii="Times New Roman" w:hAnsi="Times New Roman"/>
          <w:b/>
          <w:sz w:val="28"/>
          <w:szCs w:val="28"/>
        </w:rPr>
        <w:t xml:space="preserve">муниципальной программы </w:t>
      </w:r>
      <w:r w:rsidRPr="00743967">
        <w:rPr>
          <w:rFonts w:ascii="Times New Roman" w:hAnsi="Times New Roman"/>
          <w:b/>
          <w:sz w:val="28"/>
          <w:szCs w:val="28"/>
          <w:lang w:eastAsia="ru-RU"/>
        </w:rPr>
        <w:t>«</w:t>
      </w:r>
      <w:r w:rsidRPr="00743967">
        <w:rPr>
          <w:rFonts w:ascii="Times New Roman" w:hAnsi="Times New Roman"/>
          <w:b/>
          <w:sz w:val="28"/>
          <w:szCs w:val="28"/>
        </w:rPr>
        <w:t>Адресная поддержка населения Верхнесалдинского городского округа до 2025 года»</w:t>
      </w:r>
    </w:p>
    <w:p w:rsidR="00743967" w:rsidRPr="00743967" w:rsidRDefault="00743967" w:rsidP="00743967">
      <w:pPr>
        <w:widowControl w:val="0"/>
        <w:autoSpaceDE w:val="0"/>
        <w:autoSpaceDN w:val="0"/>
        <w:adjustRightInd w:val="0"/>
        <w:spacing w:after="0" w:line="240" w:lineRule="auto"/>
        <w:jc w:val="center"/>
        <w:rPr>
          <w:rFonts w:ascii="Times New Roman" w:hAnsi="Times New Roman"/>
          <w:b/>
          <w:sz w:val="28"/>
          <w:szCs w:val="28"/>
        </w:rPr>
      </w:pPr>
    </w:p>
    <w:p w:rsidR="00743967" w:rsidRPr="00743967" w:rsidRDefault="00743967" w:rsidP="00743967">
      <w:pPr>
        <w:widowControl w:val="0"/>
        <w:autoSpaceDE w:val="0"/>
        <w:autoSpaceDN w:val="0"/>
        <w:adjustRightInd w:val="0"/>
        <w:spacing w:after="0" w:line="240" w:lineRule="auto"/>
        <w:jc w:val="center"/>
        <w:rPr>
          <w:rFonts w:ascii="Times New Roman" w:hAnsi="Times New Roman"/>
          <w:b/>
          <w:sz w:val="28"/>
          <w:szCs w:val="28"/>
        </w:rPr>
      </w:pPr>
    </w:p>
    <w:tbl>
      <w:tblPr>
        <w:tblStyle w:val="12"/>
        <w:tblW w:w="9639" w:type="dxa"/>
        <w:tblLayout w:type="fixed"/>
        <w:tblLook w:val="04A0" w:firstRow="1" w:lastRow="0" w:firstColumn="1" w:lastColumn="0" w:noHBand="0" w:noVBand="1"/>
      </w:tblPr>
      <w:tblGrid>
        <w:gridCol w:w="4209"/>
        <w:gridCol w:w="5430"/>
      </w:tblGrid>
      <w:tr w:rsidR="00743967" w:rsidRPr="00743967" w:rsidTr="00743967">
        <w:trPr>
          <w:trHeight w:val="400"/>
        </w:trPr>
        <w:tc>
          <w:tcPr>
            <w:tcW w:w="4196" w:type="dxa"/>
          </w:tcPr>
          <w:p w:rsidR="00743967" w:rsidRPr="00743967" w:rsidRDefault="00743967" w:rsidP="00743967">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t xml:space="preserve">Ответственный исполнитель        </w:t>
            </w:r>
            <w:r w:rsidRPr="00743967">
              <w:rPr>
                <w:rFonts w:ascii="Times New Roman" w:hAnsi="Times New Roman"/>
                <w:sz w:val="28"/>
                <w:szCs w:val="28"/>
                <w:lang w:eastAsia="ru-RU"/>
              </w:rPr>
              <w:br/>
              <w:t xml:space="preserve">муниципальной программы        </w:t>
            </w:r>
          </w:p>
        </w:tc>
        <w:tc>
          <w:tcPr>
            <w:tcW w:w="5413" w:type="dxa"/>
          </w:tcPr>
          <w:p w:rsidR="00743967" w:rsidRPr="00743967" w:rsidRDefault="00743967" w:rsidP="00743967">
            <w:pPr>
              <w:widowControl w:val="0"/>
              <w:autoSpaceDE w:val="0"/>
              <w:autoSpaceDN w:val="0"/>
              <w:adjustRightInd w:val="0"/>
              <w:spacing w:after="0" w:line="240" w:lineRule="auto"/>
              <w:ind w:left="92"/>
              <w:jc w:val="both"/>
              <w:rPr>
                <w:rFonts w:ascii="Times New Roman" w:hAnsi="Times New Roman"/>
                <w:sz w:val="28"/>
                <w:szCs w:val="28"/>
                <w:lang w:eastAsia="ru-RU"/>
              </w:rPr>
            </w:pPr>
            <w:r w:rsidRPr="00743967">
              <w:rPr>
                <w:rFonts w:ascii="Times New Roman" w:hAnsi="Times New Roman"/>
                <w:sz w:val="28"/>
                <w:szCs w:val="28"/>
                <w:lang w:eastAsia="ru-RU"/>
              </w:rPr>
              <w:t>Администрация Верхнесалдинского городского округа</w:t>
            </w:r>
          </w:p>
        </w:tc>
      </w:tr>
      <w:tr w:rsidR="00743967" w:rsidRPr="00743967" w:rsidTr="00743967">
        <w:trPr>
          <w:trHeight w:val="400"/>
        </w:trPr>
        <w:tc>
          <w:tcPr>
            <w:tcW w:w="4196" w:type="dxa"/>
          </w:tcPr>
          <w:p w:rsidR="00743967" w:rsidRPr="00743967" w:rsidRDefault="00743967" w:rsidP="00743967">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t xml:space="preserve">Сроки реализации                 </w:t>
            </w:r>
            <w:r w:rsidRPr="00743967">
              <w:rPr>
                <w:rFonts w:ascii="Times New Roman" w:hAnsi="Times New Roman"/>
                <w:sz w:val="28"/>
                <w:szCs w:val="28"/>
                <w:lang w:eastAsia="ru-RU"/>
              </w:rPr>
              <w:br/>
              <w:t xml:space="preserve">муниципальной программы        </w:t>
            </w:r>
          </w:p>
        </w:tc>
        <w:tc>
          <w:tcPr>
            <w:tcW w:w="5413" w:type="dxa"/>
          </w:tcPr>
          <w:p w:rsidR="00743967" w:rsidRPr="00743967" w:rsidRDefault="00743967" w:rsidP="00743967">
            <w:pPr>
              <w:widowControl w:val="0"/>
              <w:autoSpaceDE w:val="0"/>
              <w:autoSpaceDN w:val="0"/>
              <w:adjustRightInd w:val="0"/>
              <w:spacing w:after="0" w:line="240" w:lineRule="auto"/>
              <w:ind w:left="144"/>
              <w:rPr>
                <w:rFonts w:ascii="Times New Roman" w:hAnsi="Times New Roman"/>
                <w:sz w:val="28"/>
                <w:szCs w:val="28"/>
                <w:lang w:eastAsia="ru-RU"/>
              </w:rPr>
            </w:pPr>
            <w:r w:rsidRPr="00743967">
              <w:rPr>
                <w:rFonts w:ascii="Times New Roman" w:hAnsi="Times New Roman"/>
                <w:sz w:val="28"/>
                <w:szCs w:val="28"/>
                <w:lang w:eastAsia="ru-RU"/>
              </w:rPr>
              <w:t>2019 – 2025 годы</w:t>
            </w:r>
          </w:p>
        </w:tc>
      </w:tr>
      <w:tr w:rsidR="00743967" w:rsidRPr="00743967" w:rsidTr="00743967">
        <w:trPr>
          <w:trHeight w:val="400"/>
        </w:trPr>
        <w:tc>
          <w:tcPr>
            <w:tcW w:w="4196" w:type="dxa"/>
          </w:tcPr>
          <w:p w:rsidR="00743967" w:rsidRPr="00743967" w:rsidRDefault="00743967" w:rsidP="00743967">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t xml:space="preserve">Цели и задачи     муниципальной программы        </w:t>
            </w:r>
          </w:p>
        </w:tc>
        <w:tc>
          <w:tcPr>
            <w:tcW w:w="5413" w:type="dxa"/>
          </w:tcPr>
          <w:p w:rsidR="00743967" w:rsidRPr="00743967" w:rsidRDefault="00743967" w:rsidP="00743967">
            <w:pPr>
              <w:widowControl w:val="0"/>
              <w:autoSpaceDE w:val="0"/>
              <w:autoSpaceDN w:val="0"/>
              <w:adjustRightInd w:val="0"/>
              <w:spacing w:after="0" w:line="240" w:lineRule="auto"/>
              <w:ind w:left="144"/>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Цели программы:</w:t>
            </w:r>
          </w:p>
          <w:p w:rsidR="00743967" w:rsidRPr="00743967" w:rsidRDefault="00743967" w:rsidP="00743967">
            <w:pPr>
              <w:widowControl w:val="0"/>
              <w:numPr>
                <w:ilvl w:val="0"/>
                <w:numId w:val="2"/>
              </w:numPr>
              <w:tabs>
                <w:tab w:val="left" w:pos="428"/>
              </w:tabs>
              <w:autoSpaceDE w:val="0"/>
              <w:autoSpaceDN w:val="0"/>
              <w:adjustRightInd w:val="0"/>
              <w:spacing w:after="0" w:line="240" w:lineRule="auto"/>
              <w:ind w:left="3" w:hanging="12"/>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реализация дополнительных мер социальной помощи отдельным категориям граждан в Верхнесалдинском городском округе;</w:t>
            </w:r>
          </w:p>
          <w:p w:rsidR="00743967" w:rsidRPr="00743967" w:rsidRDefault="00743967" w:rsidP="00743967">
            <w:pPr>
              <w:widowControl w:val="0"/>
              <w:numPr>
                <w:ilvl w:val="0"/>
                <w:numId w:val="2"/>
              </w:numPr>
              <w:tabs>
                <w:tab w:val="left" w:pos="428"/>
              </w:tabs>
              <w:autoSpaceDE w:val="0"/>
              <w:autoSpaceDN w:val="0"/>
              <w:adjustRightInd w:val="0"/>
              <w:spacing w:after="0" w:line="240" w:lineRule="auto"/>
              <w:ind w:left="3" w:hanging="12"/>
              <w:contextualSpacing/>
              <w:jc w:val="both"/>
              <w:rPr>
                <w:rFonts w:ascii="Times New Roman" w:hAnsi="Times New Roman"/>
                <w:sz w:val="28"/>
                <w:szCs w:val="28"/>
                <w:lang w:eastAsia="ru-RU"/>
              </w:rPr>
            </w:pPr>
            <w:r w:rsidRPr="00743967">
              <w:rPr>
                <w:rFonts w:ascii="Times New Roman" w:hAnsi="Times New Roman"/>
                <w:sz w:val="28"/>
                <w:szCs w:val="28"/>
                <w:lang w:eastAsia="ru-RU"/>
              </w:rPr>
              <w:t>осуществление   государственного полномочия Свердловской области и Российской Федерации по предоставлению социальной поддержки граждан;</w:t>
            </w:r>
          </w:p>
          <w:p w:rsidR="00743967" w:rsidRPr="00743967" w:rsidRDefault="00743967" w:rsidP="00743967">
            <w:pPr>
              <w:widowControl w:val="0"/>
              <w:numPr>
                <w:ilvl w:val="0"/>
                <w:numId w:val="2"/>
              </w:numPr>
              <w:tabs>
                <w:tab w:val="left" w:pos="428"/>
              </w:tabs>
              <w:autoSpaceDE w:val="0"/>
              <w:autoSpaceDN w:val="0"/>
              <w:adjustRightInd w:val="0"/>
              <w:spacing w:after="0" w:line="240" w:lineRule="auto"/>
              <w:ind w:left="3" w:hanging="12"/>
              <w:contextualSpacing/>
              <w:jc w:val="both"/>
              <w:rPr>
                <w:rFonts w:ascii="Times New Roman" w:hAnsi="Times New Roman"/>
                <w:sz w:val="28"/>
                <w:szCs w:val="28"/>
                <w:lang w:eastAsia="ru-RU"/>
              </w:rPr>
            </w:pPr>
            <w:r w:rsidRPr="00743967">
              <w:rPr>
                <w:rFonts w:ascii="Times New Roman" w:hAnsi="Times New Roman"/>
                <w:sz w:val="28"/>
                <w:szCs w:val="28"/>
                <w:lang w:eastAsia="ru-RU"/>
              </w:rPr>
              <w:t>обеспечение        исполнения полномочий администрации Верхнесалдинского городского округа</w:t>
            </w:r>
          </w:p>
          <w:p w:rsidR="00743967" w:rsidRPr="00743967" w:rsidRDefault="00743967" w:rsidP="00743967">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Задачами программы:</w:t>
            </w:r>
          </w:p>
          <w:p w:rsidR="00743967" w:rsidRPr="00743967" w:rsidRDefault="00743967" w:rsidP="00743967">
            <w:pPr>
              <w:widowControl w:val="0"/>
              <w:numPr>
                <w:ilvl w:val="0"/>
                <w:numId w:val="3"/>
              </w:numPr>
              <w:tabs>
                <w:tab w:val="left" w:pos="428"/>
              </w:tabs>
              <w:autoSpaceDE w:val="0"/>
              <w:autoSpaceDN w:val="0"/>
              <w:adjustRightInd w:val="0"/>
              <w:spacing w:after="0" w:line="240" w:lineRule="auto"/>
              <w:ind w:left="0" w:firstLine="3"/>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социальная поддержка отдельных категорий граждан Верхнесалдинского городского округа;</w:t>
            </w:r>
          </w:p>
          <w:p w:rsidR="00743967" w:rsidRPr="00743967" w:rsidRDefault="00743967" w:rsidP="00743967">
            <w:pPr>
              <w:widowControl w:val="0"/>
              <w:numPr>
                <w:ilvl w:val="0"/>
                <w:numId w:val="3"/>
              </w:numPr>
              <w:tabs>
                <w:tab w:val="left" w:pos="428"/>
              </w:tabs>
              <w:autoSpaceDE w:val="0"/>
              <w:autoSpaceDN w:val="0"/>
              <w:adjustRightInd w:val="0"/>
              <w:spacing w:after="0" w:line="240" w:lineRule="auto"/>
              <w:ind w:left="0" w:firstLine="3"/>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повышение качества жизни граждан пожилого возраста, ветеранов, инвалидов, граждан, оказавшихся в трудной жизненной ситуации;</w:t>
            </w:r>
          </w:p>
          <w:p w:rsidR="00743967" w:rsidRPr="00743967" w:rsidRDefault="00743967" w:rsidP="00743967">
            <w:pPr>
              <w:widowControl w:val="0"/>
              <w:numPr>
                <w:ilvl w:val="0"/>
                <w:numId w:val="3"/>
              </w:numPr>
              <w:tabs>
                <w:tab w:val="left" w:pos="428"/>
              </w:tabs>
              <w:autoSpaceDE w:val="0"/>
              <w:autoSpaceDN w:val="0"/>
              <w:adjustRightInd w:val="0"/>
              <w:spacing w:after="0" w:line="240" w:lineRule="auto"/>
              <w:ind w:left="3" w:firstLine="3"/>
              <w:contextualSpacing/>
              <w:jc w:val="both"/>
              <w:rPr>
                <w:rFonts w:ascii="Times New Roman" w:hAnsi="Times New Roman"/>
                <w:sz w:val="28"/>
                <w:szCs w:val="28"/>
                <w:lang w:eastAsia="ru-RU"/>
              </w:rPr>
            </w:pPr>
            <w:r w:rsidRPr="00743967">
              <w:rPr>
                <w:rFonts w:ascii="Times New Roman" w:hAnsi="Times New Roman"/>
                <w:color w:val="000000"/>
                <w:sz w:val="28"/>
                <w:szCs w:val="28"/>
                <w:lang w:eastAsia="ru-RU"/>
              </w:rPr>
              <w:t>определение права на субсидии на оплату жилого помещения и коммунальных услуг;</w:t>
            </w:r>
          </w:p>
          <w:p w:rsidR="00743967" w:rsidRPr="00743967" w:rsidRDefault="00743967" w:rsidP="00743967">
            <w:pPr>
              <w:widowControl w:val="0"/>
              <w:numPr>
                <w:ilvl w:val="0"/>
                <w:numId w:val="3"/>
              </w:numPr>
              <w:tabs>
                <w:tab w:val="left" w:pos="428"/>
              </w:tabs>
              <w:autoSpaceDE w:val="0"/>
              <w:autoSpaceDN w:val="0"/>
              <w:adjustRightInd w:val="0"/>
              <w:spacing w:after="0" w:line="240" w:lineRule="auto"/>
              <w:ind w:left="3" w:firstLine="3"/>
              <w:contextualSpacing/>
              <w:jc w:val="both"/>
              <w:rPr>
                <w:rFonts w:ascii="Times New Roman" w:hAnsi="Times New Roman"/>
                <w:sz w:val="28"/>
                <w:szCs w:val="28"/>
                <w:lang w:eastAsia="ru-RU"/>
              </w:rPr>
            </w:pPr>
            <w:r w:rsidRPr="00743967">
              <w:rPr>
                <w:rFonts w:ascii="Times New Roman" w:hAnsi="Times New Roman"/>
                <w:color w:val="000000"/>
                <w:sz w:val="28"/>
                <w:szCs w:val="28"/>
                <w:lang w:eastAsia="ru-RU"/>
              </w:rPr>
              <w:t>с</w:t>
            </w:r>
            <w:r w:rsidRPr="00743967">
              <w:rPr>
                <w:rFonts w:ascii="Times New Roman" w:hAnsi="Times New Roman"/>
                <w:sz w:val="28"/>
                <w:szCs w:val="28"/>
                <w:lang w:eastAsia="ru-RU"/>
              </w:rPr>
              <w:t>воевременное       и      полное обеспечение адресных социальных гарантий, установленных федеральными законами, нормативными правовыми актами в сфере социальной политики в Свердловской области;</w:t>
            </w:r>
          </w:p>
          <w:p w:rsidR="00743967" w:rsidRPr="00743967" w:rsidRDefault="00743967" w:rsidP="00743967">
            <w:pPr>
              <w:widowControl w:val="0"/>
              <w:numPr>
                <w:ilvl w:val="0"/>
                <w:numId w:val="3"/>
              </w:numPr>
              <w:tabs>
                <w:tab w:val="left" w:pos="428"/>
              </w:tabs>
              <w:autoSpaceDE w:val="0"/>
              <w:autoSpaceDN w:val="0"/>
              <w:adjustRightInd w:val="0"/>
              <w:spacing w:after="0" w:line="240" w:lineRule="auto"/>
              <w:ind w:left="0" w:firstLine="3"/>
              <w:contextualSpacing/>
              <w:jc w:val="both"/>
              <w:rPr>
                <w:rFonts w:ascii="Times New Roman" w:hAnsi="Times New Roman"/>
                <w:sz w:val="28"/>
                <w:szCs w:val="28"/>
                <w:lang w:eastAsia="ru-RU"/>
              </w:rPr>
            </w:pPr>
            <w:r w:rsidRPr="00743967">
              <w:rPr>
                <w:rFonts w:ascii="Times New Roman" w:hAnsi="Times New Roman"/>
                <w:color w:val="000000"/>
                <w:sz w:val="28"/>
                <w:szCs w:val="28"/>
                <w:lang w:eastAsia="ru-RU"/>
              </w:rPr>
              <w:lastRenderedPageBreak/>
              <w:t>п</w:t>
            </w:r>
            <w:r w:rsidRPr="00743967">
              <w:rPr>
                <w:rFonts w:ascii="Times New Roman" w:hAnsi="Times New Roman"/>
                <w:sz w:val="28"/>
                <w:szCs w:val="28"/>
                <w:lang w:eastAsia="ru-RU"/>
              </w:rPr>
              <w:t>овышение качества оказания государственных и муниципальных услуг</w:t>
            </w:r>
          </w:p>
        </w:tc>
      </w:tr>
      <w:tr w:rsidR="00743967" w:rsidRPr="00743967" w:rsidTr="00743967">
        <w:trPr>
          <w:trHeight w:val="400"/>
        </w:trPr>
        <w:tc>
          <w:tcPr>
            <w:tcW w:w="4196" w:type="dxa"/>
          </w:tcPr>
          <w:p w:rsidR="00743967" w:rsidRPr="00743967" w:rsidRDefault="00743967" w:rsidP="00743967">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lastRenderedPageBreak/>
              <w:t xml:space="preserve">Перечень основных                </w:t>
            </w:r>
            <w:r w:rsidRPr="00743967">
              <w:rPr>
                <w:rFonts w:ascii="Times New Roman" w:hAnsi="Times New Roman"/>
                <w:sz w:val="28"/>
                <w:szCs w:val="28"/>
                <w:lang w:eastAsia="ru-RU"/>
              </w:rPr>
              <w:br/>
              <w:t xml:space="preserve">целевых показателей  муниципальной программы        </w:t>
            </w:r>
          </w:p>
        </w:tc>
        <w:tc>
          <w:tcPr>
            <w:tcW w:w="5413" w:type="dxa"/>
          </w:tcPr>
          <w:p w:rsidR="00743967" w:rsidRPr="00743967" w:rsidRDefault="00743967" w:rsidP="00743967">
            <w:pPr>
              <w:widowControl w:val="0"/>
              <w:numPr>
                <w:ilvl w:val="0"/>
                <w:numId w:val="4"/>
              </w:numPr>
              <w:tabs>
                <w:tab w:val="left" w:pos="428"/>
                <w:tab w:val="left" w:pos="768"/>
              </w:tabs>
              <w:autoSpaceDE w:val="0"/>
              <w:autoSpaceDN w:val="0"/>
              <w:adjustRightInd w:val="0"/>
              <w:spacing w:after="0" w:line="240" w:lineRule="auto"/>
              <w:ind w:left="3"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доля граждан, получивших меры дополнительной социальной поддержки, в общей численности граждан;</w:t>
            </w:r>
          </w:p>
          <w:p w:rsidR="00743967" w:rsidRPr="00743967" w:rsidRDefault="00743967" w:rsidP="00743967">
            <w:pPr>
              <w:widowControl w:val="0"/>
              <w:numPr>
                <w:ilvl w:val="0"/>
                <w:numId w:val="4"/>
              </w:numPr>
              <w:tabs>
                <w:tab w:val="left" w:pos="428"/>
              </w:tabs>
              <w:autoSpaceDE w:val="0"/>
              <w:autoSpaceDN w:val="0"/>
              <w:adjustRightInd w:val="0"/>
              <w:spacing w:after="0" w:line="240" w:lineRule="auto"/>
              <w:ind w:left="3"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 xml:space="preserve">доля граждан старшего поколения   </w:t>
            </w:r>
            <w:proofErr w:type="gramStart"/>
            <w:r w:rsidRPr="00743967">
              <w:rPr>
                <w:rFonts w:ascii="Times New Roman" w:eastAsia="Times New Roman" w:hAnsi="Times New Roman"/>
                <w:sz w:val="28"/>
                <w:szCs w:val="28"/>
                <w:lang w:eastAsia="ru-RU"/>
              </w:rPr>
              <w:t xml:space="preserve">   (</w:t>
            </w:r>
            <w:proofErr w:type="gramEnd"/>
            <w:r w:rsidRPr="00743967">
              <w:rPr>
                <w:rFonts w:ascii="Times New Roman" w:eastAsia="Times New Roman" w:hAnsi="Times New Roman"/>
                <w:sz w:val="28"/>
                <w:szCs w:val="28"/>
                <w:lang w:eastAsia="ru-RU"/>
              </w:rPr>
              <w:t>пенсионеры, ветераны, инвалиды), вовлеченных в проводимые социально-значимые мероприятия;</w:t>
            </w:r>
          </w:p>
          <w:p w:rsidR="00743967" w:rsidRPr="00743967" w:rsidRDefault="00743967" w:rsidP="00743967">
            <w:pPr>
              <w:widowControl w:val="0"/>
              <w:numPr>
                <w:ilvl w:val="0"/>
                <w:numId w:val="4"/>
              </w:numPr>
              <w:autoSpaceDE w:val="0"/>
              <w:autoSpaceDN w:val="0"/>
              <w:adjustRightInd w:val="0"/>
              <w:spacing w:after="0" w:line="240" w:lineRule="auto"/>
              <w:ind w:left="0"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доля граждан старшего поколения, удовлетворенных качеством предоставляемых социальных услуг, в общем числе получателей социальных услуг</w:t>
            </w:r>
            <w:r w:rsidRPr="00743967">
              <w:rPr>
                <w:rFonts w:ascii="Times New Roman" w:eastAsia="Times New Roman" w:hAnsi="Times New Roman" w:cstheme="minorBidi"/>
                <w:sz w:val="28"/>
                <w:szCs w:val="28"/>
                <w:lang w:eastAsia="ru-RU"/>
              </w:rPr>
              <w:t xml:space="preserve"> старшего поколения;</w:t>
            </w:r>
          </w:p>
          <w:p w:rsidR="00743967" w:rsidRPr="00743967" w:rsidRDefault="00743967" w:rsidP="00743967">
            <w:pPr>
              <w:widowControl w:val="0"/>
              <w:numPr>
                <w:ilvl w:val="0"/>
                <w:numId w:val="4"/>
              </w:numPr>
              <w:autoSpaceDE w:val="0"/>
              <w:autoSpaceDN w:val="0"/>
              <w:adjustRightInd w:val="0"/>
              <w:spacing w:after="0" w:line="240" w:lineRule="auto"/>
              <w:ind w:left="39" w:hanging="39"/>
              <w:contextualSpacing/>
              <w:jc w:val="both"/>
              <w:rPr>
                <w:rFonts w:ascii="Times New Roman" w:eastAsia="Times New Roman" w:hAnsi="Times New Roman"/>
                <w:sz w:val="28"/>
                <w:szCs w:val="28"/>
              </w:rPr>
            </w:pPr>
            <w:r w:rsidRPr="00743967">
              <w:rPr>
                <w:rFonts w:ascii="Times New Roman" w:eastAsia="Times New Roman" w:hAnsi="Times New Roman"/>
                <w:sz w:val="28"/>
                <w:szCs w:val="28"/>
              </w:rPr>
              <w:t>количество семей, получивших субсидии на оплату жилого помещения и коммунальных услуг;</w:t>
            </w:r>
          </w:p>
          <w:p w:rsidR="00743967" w:rsidRPr="00743967" w:rsidRDefault="00743967" w:rsidP="00743967">
            <w:pPr>
              <w:widowControl w:val="0"/>
              <w:numPr>
                <w:ilvl w:val="0"/>
                <w:numId w:val="4"/>
              </w:numPr>
              <w:tabs>
                <w:tab w:val="left" w:pos="428"/>
              </w:tabs>
              <w:autoSpaceDE w:val="0"/>
              <w:autoSpaceDN w:val="0"/>
              <w:adjustRightInd w:val="0"/>
              <w:spacing w:after="0" w:line="240" w:lineRule="auto"/>
              <w:ind w:left="39" w:hanging="39"/>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rPr>
              <w:t>количество граждан</w:t>
            </w:r>
            <w:r w:rsidRPr="00743967">
              <w:rPr>
                <w:rFonts w:ascii="Times New Roman" w:eastAsia="Times New Roman" w:hAnsi="Times New Roman" w:cs="Calibri"/>
                <w:sz w:val="28"/>
                <w:szCs w:val="28"/>
                <w:lang w:eastAsia="ru-RU"/>
              </w:rPr>
              <w:t xml:space="preserve"> отдельных категорий,</w:t>
            </w:r>
            <w:r w:rsidRPr="00743967">
              <w:rPr>
                <w:rFonts w:ascii="Times New Roman" w:eastAsia="Times New Roman" w:hAnsi="Times New Roman"/>
                <w:sz w:val="28"/>
                <w:szCs w:val="28"/>
              </w:rPr>
              <w:t xml:space="preserve"> получивших компенсации расходов на оплату жилого помещения и коммунальных услуг;</w:t>
            </w:r>
          </w:p>
          <w:p w:rsidR="00743967" w:rsidRPr="00743967" w:rsidRDefault="00743967" w:rsidP="00743967">
            <w:pPr>
              <w:widowControl w:val="0"/>
              <w:numPr>
                <w:ilvl w:val="0"/>
                <w:numId w:val="4"/>
              </w:numPr>
              <w:tabs>
                <w:tab w:val="left" w:pos="428"/>
              </w:tabs>
              <w:autoSpaceDE w:val="0"/>
              <w:autoSpaceDN w:val="0"/>
              <w:adjustRightInd w:val="0"/>
              <w:spacing w:after="0" w:line="240" w:lineRule="auto"/>
              <w:ind w:left="3"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cs="Calibri"/>
                <w:sz w:val="28"/>
                <w:szCs w:val="28"/>
                <w:lang w:eastAsia="ru-RU"/>
              </w:rPr>
              <w:t>количество граждан отдельных категорий, получивших компенсации расходов на оплату жилого помещения и коммунальных услуг,</w:t>
            </w:r>
            <w:r w:rsidRPr="00743967">
              <w:rPr>
                <w:rFonts w:asciiTheme="minorHAnsi" w:eastAsiaTheme="minorHAnsi" w:hAnsiTheme="minorHAnsi" w:cstheme="minorBidi"/>
                <w:sz w:val="28"/>
                <w:szCs w:val="28"/>
              </w:rPr>
              <w:t xml:space="preserve"> </w:t>
            </w:r>
            <w:r w:rsidRPr="00743967">
              <w:rPr>
                <w:rFonts w:ascii="Times New Roman" w:eastAsia="Times New Roman" w:hAnsi="Times New Roman" w:cs="Calibri"/>
                <w:sz w:val="28"/>
                <w:szCs w:val="28"/>
                <w:lang w:eastAsia="ru-RU"/>
              </w:rPr>
              <w:t>в части компенсации отдельным категориям граждан оплаты взноса на капитальный ремонт общего имущества в многоквартирном доме</w:t>
            </w:r>
            <w:r w:rsidRPr="00743967">
              <w:rPr>
                <w:rFonts w:ascii="Times New Roman" w:eastAsia="Times New Roman" w:hAnsi="Times New Roman" w:cstheme="minorBidi"/>
                <w:sz w:val="28"/>
                <w:szCs w:val="28"/>
                <w:lang w:eastAsia="ru-RU"/>
              </w:rPr>
              <w:t>;</w:t>
            </w:r>
          </w:p>
          <w:p w:rsidR="00743967" w:rsidRPr="00743967" w:rsidRDefault="00743967" w:rsidP="00743967">
            <w:pPr>
              <w:widowControl w:val="0"/>
              <w:numPr>
                <w:ilvl w:val="0"/>
                <w:numId w:val="4"/>
              </w:numPr>
              <w:tabs>
                <w:tab w:val="left" w:pos="428"/>
              </w:tabs>
              <w:autoSpaceDE w:val="0"/>
              <w:autoSpaceDN w:val="0"/>
              <w:adjustRightInd w:val="0"/>
              <w:spacing w:after="0" w:line="240" w:lineRule="auto"/>
              <w:ind w:left="3" w:firstLine="0"/>
              <w:contextualSpacing/>
              <w:jc w:val="both"/>
              <w:rPr>
                <w:rFonts w:ascii="Times New Roman" w:eastAsia="Times New Roman" w:hAnsi="Times New Roman"/>
                <w:sz w:val="28"/>
                <w:szCs w:val="28"/>
                <w:lang w:eastAsia="ru-RU"/>
              </w:rPr>
            </w:pPr>
            <w:r w:rsidRPr="00743967">
              <w:rPr>
                <w:rFonts w:ascii="Times New Roman" w:eastAsia="Times New Roman" w:hAnsi="Times New Roman"/>
                <w:sz w:val="28"/>
                <w:szCs w:val="28"/>
              </w:rPr>
              <w:t>доля обоснованных жалоб на действие (бездействие) муниципального казенного учреждения «Служба субсидий»</w:t>
            </w:r>
          </w:p>
        </w:tc>
      </w:tr>
      <w:tr w:rsidR="00743967" w:rsidRPr="00743967" w:rsidTr="00743967">
        <w:trPr>
          <w:trHeight w:val="600"/>
        </w:trPr>
        <w:tc>
          <w:tcPr>
            <w:tcW w:w="4196" w:type="dxa"/>
          </w:tcPr>
          <w:p w:rsidR="00743967" w:rsidRPr="00743967" w:rsidRDefault="00743967" w:rsidP="00743967">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t xml:space="preserve">Перечень подпрограмм  муниципальной программы        </w:t>
            </w:r>
            <w:r w:rsidRPr="00743967">
              <w:rPr>
                <w:rFonts w:ascii="Times New Roman" w:hAnsi="Times New Roman"/>
                <w:sz w:val="28"/>
                <w:szCs w:val="28"/>
                <w:lang w:eastAsia="ru-RU"/>
              </w:rPr>
              <w:br/>
            </w:r>
          </w:p>
        </w:tc>
        <w:tc>
          <w:tcPr>
            <w:tcW w:w="5413" w:type="dxa"/>
          </w:tcPr>
          <w:p w:rsidR="00743967" w:rsidRPr="00743967" w:rsidRDefault="00743967" w:rsidP="007439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Подпрограмма 1.</w:t>
            </w:r>
          </w:p>
          <w:p w:rsidR="00743967" w:rsidRPr="00743967" w:rsidRDefault="00743967" w:rsidP="0074396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«Реализация дополнительных мер социальной помощи отдельным категориям граждан в Верхнесалдинском городском округе»</w:t>
            </w:r>
          </w:p>
          <w:p w:rsidR="00743967" w:rsidRPr="00743967" w:rsidRDefault="00743967" w:rsidP="00743967">
            <w:pPr>
              <w:widowControl w:val="0"/>
              <w:autoSpaceDE w:val="0"/>
              <w:autoSpaceDN w:val="0"/>
              <w:adjustRightInd w:val="0"/>
              <w:spacing w:after="0" w:line="240" w:lineRule="auto"/>
              <w:ind w:firstLine="3"/>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Подпрограмма 2.</w:t>
            </w:r>
          </w:p>
          <w:p w:rsidR="00743967" w:rsidRPr="00743967" w:rsidRDefault="00743967" w:rsidP="00743967">
            <w:pPr>
              <w:widowControl w:val="0"/>
              <w:autoSpaceDE w:val="0"/>
              <w:autoSpaceDN w:val="0"/>
              <w:adjustRightInd w:val="0"/>
              <w:spacing w:after="0" w:line="240" w:lineRule="auto"/>
              <w:jc w:val="both"/>
              <w:rPr>
                <w:rFonts w:ascii="Times New Roman" w:hAnsi="Times New Roman"/>
                <w:sz w:val="28"/>
                <w:szCs w:val="28"/>
                <w:lang w:eastAsia="ru-RU"/>
              </w:rPr>
            </w:pPr>
            <w:r w:rsidRPr="00743967">
              <w:rPr>
                <w:rFonts w:ascii="Times New Roman" w:eastAsia="Times New Roman" w:hAnsi="Times New Roman"/>
                <w:sz w:val="28"/>
                <w:szCs w:val="28"/>
                <w:lang w:eastAsia="ru-RU"/>
              </w:rPr>
              <w:t>«</w:t>
            </w:r>
            <w:r w:rsidRPr="00743967">
              <w:rPr>
                <w:rFonts w:ascii="Times New Roman" w:hAnsi="Times New Roman"/>
                <w:sz w:val="28"/>
                <w:szCs w:val="28"/>
                <w:lang w:eastAsia="ru-RU"/>
              </w:rPr>
              <w:t xml:space="preserve">Предоставление компенсаций и субсидий на оплату жилых помещений и </w:t>
            </w:r>
            <w:proofErr w:type="gramStart"/>
            <w:r w:rsidRPr="00743967">
              <w:rPr>
                <w:rFonts w:ascii="Times New Roman" w:hAnsi="Times New Roman"/>
                <w:sz w:val="28"/>
                <w:szCs w:val="28"/>
                <w:lang w:eastAsia="ru-RU"/>
              </w:rPr>
              <w:t>коммунальных услуг</w:t>
            </w:r>
            <w:proofErr w:type="gramEnd"/>
            <w:r w:rsidRPr="00743967">
              <w:rPr>
                <w:rFonts w:ascii="Times New Roman" w:hAnsi="Times New Roman"/>
                <w:sz w:val="28"/>
                <w:szCs w:val="28"/>
                <w:lang w:eastAsia="ru-RU"/>
              </w:rPr>
              <w:t xml:space="preserve"> и расходов на оплату жилого помещения и коммунальных услуг»</w:t>
            </w:r>
          </w:p>
          <w:p w:rsidR="00743967" w:rsidRPr="00743967" w:rsidRDefault="00743967" w:rsidP="00743967">
            <w:pPr>
              <w:widowControl w:val="0"/>
              <w:autoSpaceDE w:val="0"/>
              <w:autoSpaceDN w:val="0"/>
              <w:adjustRightInd w:val="0"/>
              <w:spacing w:after="0" w:line="240" w:lineRule="auto"/>
              <w:ind w:firstLine="3"/>
              <w:jc w:val="both"/>
              <w:rPr>
                <w:rFonts w:ascii="Times New Roman" w:eastAsia="Times New Roman" w:hAnsi="Times New Roman"/>
                <w:sz w:val="28"/>
                <w:szCs w:val="28"/>
                <w:lang w:eastAsia="ru-RU"/>
              </w:rPr>
            </w:pPr>
            <w:r w:rsidRPr="00743967">
              <w:rPr>
                <w:rFonts w:ascii="Times New Roman" w:eastAsia="Times New Roman" w:hAnsi="Times New Roman"/>
                <w:sz w:val="28"/>
                <w:szCs w:val="28"/>
                <w:lang w:eastAsia="ru-RU"/>
              </w:rPr>
              <w:t>Подпрограмма 3.</w:t>
            </w:r>
          </w:p>
          <w:p w:rsidR="00743967" w:rsidRPr="00743967" w:rsidRDefault="00743967" w:rsidP="00743967">
            <w:pPr>
              <w:widowControl w:val="0"/>
              <w:autoSpaceDE w:val="0"/>
              <w:autoSpaceDN w:val="0"/>
              <w:adjustRightInd w:val="0"/>
              <w:spacing w:after="0" w:line="240" w:lineRule="auto"/>
              <w:jc w:val="both"/>
              <w:rPr>
                <w:rFonts w:ascii="Times New Roman" w:hAnsi="Times New Roman"/>
                <w:sz w:val="28"/>
                <w:szCs w:val="28"/>
                <w:lang w:eastAsia="ru-RU"/>
              </w:rPr>
            </w:pPr>
            <w:r w:rsidRPr="00743967">
              <w:rPr>
                <w:rFonts w:ascii="Times New Roman" w:hAnsi="Times New Roman"/>
                <w:b/>
                <w:sz w:val="28"/>
                <w:szCs w:val="28"/>
              </w:rPr>
              <w:t>«</w:t>
            </w:r>
            <w:r w:rsidRPr="00743967">
              <w:rPr>
                <w:rFonts w:ascii="Times New Roman" w:hAnsi="Times New Roman"/>
                <w:sz w:val="28"/>
                <w:szCs w:val="28"/>
              </w:rPr>
              <w:t>Обеспечение деятельности муниципального казённого учреждения «Служба субсидий»</w:t>
            </w:r>
          </w:p>
        </w:tc>
      </w:tr>
      <w:tr w:rsidR="00743967" w:rsidRPr="00743967" w:rsidTr="00743967">
        <w:trPr>
          <w:trHeight w:val="530"/>
        </w:trPr>
        <w:tc>
          <w:tcPr>
            <w:tcW w:w="4196" w:type="dxa"/>
          </w:tcPr>
          <w:p w:rsidR="00743967" w:rsidRPr="00743967" w:rsidRDefault="00743967" w:rsidP="00743967">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lastRenderedPageBreak/>
              <w:t xml:space="preserve">Объемы финансирования муниципальной программы        </w:t>
            </w:r>
            <w:r w:rsidRPr="00743967">
              <w:rPr>
                <w:rFonts w:ascii="Times New Roman" w:hAnsi="Times New Roman"/>
                <w:sz w:val="28"/>
                <w:szCs w:val="28"/>
                <w:lang w:eastAsia="ru-RU"/>
              </w:rPr>
              <w:br/>
              <w:t>по годам реализации</w:t>
            </w:r>
          </w:p>
        </w:tc>
        <w:tc>
          <w:tcPr>
            <w:tcW w:w="5413" w:type="dxa"/>
          </w:tcPr>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ВСЕГО: 847 782,3 тыс. руб.,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в том числе: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2019 год – 124 696,9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2020 год – 117 920,8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2021 год – 116 056,7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2022 год – 119 900,6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2023 год – 123 640,9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2024 год – 122 783,2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2025 год – 122 783,2 тыс. руб.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из них: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федеральный бюджет: 183 745,2 тыс. руб.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в том числе (по годам реализации):</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2019 год – 28 199,1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2020 год – 27 804,5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2021 год – 25 232,0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2022 год – 25 201,8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2023 год – 25 201,8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2024 год – 26 053,0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2025 год – 26 053,0 тыс. руб.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областной бюджет: 651 928,9 тыс. руб.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в том числе: (по годам реализации)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2019 год – 94 908,5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2020 год – 88 446,8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2021 год – 89 152,7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2022 год – 92 977,8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2023 год – 96 699,1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2024 год – 94 872,0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2025 год – 94 872,0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местный бюджет: 12 108,2 тыс. руб.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в том числе: (по годам реализации)     </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2019 год – 1 589,3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2020 год – 1 669,5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2021 год – 1 672,0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2022 год – 1 721,0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2023 год – 1 740,0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2024 год – 1 858,2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2025 год – 1 858,2 тыс. руб.</w:t>
            </w:r>
          </w:p>
          <w:p w:rsidR="005F2584" w:rsidRPr="005F2584" w:rsidRDefault="005F2584" w:rsidP="005F2584">
            <w:pPr>
              <w:widowControl w:val="0"/>
              <w:autoSpaceDE w:val="0"/>
              <w:autoSpaceDN w:val="0"/>
              <w:adjustRightInd w:val="0"/>
              <w:spacing w:after="0" w:line="240" w:lineRule="auto"/>
              <w:ind w:left="144"/>
              <w:rPr>
                <w:rFonts w:ascii="Times New Roman" w:eastAsia="Times New Roman" w:hAnsi="Times New Roman"/>
                <w:sz w:val="28"/>
                <w:szCs w:val="28"/>
                <w:lang w:eastAsia="ru-RU"/>
              </w:rPr>
            </w:pPr>
            <w:r w:rsidRPr="005F2584">
              <w:rPr>
                <w:rFonts w:ascii="Times New Roman" w:eastAsia="Times New Roman" w:hAnsi="Times New Roman"/>
                <w:sz w:val="28"/>
                <w:szCs w:val="28"/>
                <w:lang w:eastAsia="ru-RU"/>
              </w:rPr>
              <w:t xml:space="preserve">внебюджетные источники: 0               </w:t>
            </w:r>
          </w:p>
          <w:p w:rsidR="00743967" w:rsidRPr="00743967" w:rsidRDefault="005F2584" w:rsidP="005F2584">
            <w:pPr>
              <w:widowControl w:val="0"/>
              <w:autoSpaceDE w:val="0"/>
              <w:autoSpaceDN w:val="0"/>
              <w:adjustRightInd w:val="0"/>
              <w:spacing w:after="0" w:line="240" w:lineRule="auto"/>
              <w:ind w:left="144"/>
              <w:rPr>
                <w:rFonts w:ascii="Times New Roman" w:hAnsi="Times New Roman"/>
                <w:sz w:val="28"/>
                <w:szCs w:val="28"/>
                <w:lang w:eastAsia="ru-RU"/>
              </w:rPr>
            </w:pPr>
            <w:r w:rsidRPr="005F2584">
              <w:rPr>
                <w:rFonts w:ascii="Times New Roman" w:eastAsia="Times New Roman" w:hAnsi="Times New Roman"/>
                <w:sz w:val="28"/>
                <w:szCs w:val="28"/>
                <w:lang w:eastAsia="ru-RU"/>
              </w:rPr>
              <w:t>в том числе: (по годам реализации)</w:t>
            </w:r>
          </w:p>
        </w:tc>
      </w:tr>
      <w:tr w:rsidR="00743967" w:rsidRPr="00743967" w:rsidTr="00743967">
        <w:trPr>
          <w:trHeight w:val="400"/>
        </w:trPr>
        <w:tc>
          <w:tcPr>
            <w:tcW w:w="4196" w:type="dxa"/>
          </w:tcPr>
          <w:p w:rsidR="00743967" w:rsidRPr="00743967" w:rsidRDefault="00743967" w:rsidP="00743967">
            <w:pPr>
              <w:widowControl w:val="0"/>
              <w:autoSpaceDE w:val="0"/>
              <w:autoSpaceDN w:val="0"/>
              <w:adjustRightInd w:val="0"/>
              <w:spacing w:after="0" w:line="240" w:lineRule="auto"/>
              <w:rPr>
                <w:rFonts w:ascii="Times New Roman" w:hAnsi="Times New Roman"/>
                <w:sz w:val="28"/>
                <w:szCs w:val="28"/>
                <w:lang w:eastAsia="ru-RU"/>
              </w:rPr>
            </w:pPr>
            <w:r w:rsidRPr="00743967">
              <w:rPr>
                <w:rFonts w:ascii="Times New Roman" w:hAnsi="Times New Roman"/>
                <w:sz w:val="28"/>
                <w:szCs w:val="28"/>
                <w:lang w:eastAsia="ru-RU"/>
              </w:rPr>
              <w:t xml:space="preserve">Адрес размещения муниципальной программы в сети Интернет        </w:t>
            </w:r>
          </w:p>
        </w:tc>
        <w:tc>
          <w:tcPr>
            <w:tcW w:w="5413" w:type="dxa"/>
          </w:tcPr>
          <w:p w:rsidR="00743967" w:rsidRPr="00743967" w:rsidRDefault="00743967" w:rsidP="00743967">
            <w:pPr>
              <w:widowControl w:val="0"/>
              <w:autoSpaceDE w:val="0"/>
              <w:autoSpaceDN w:val="0"/>
              <w:adjustRightInd w:val="0"/>
              <w:spacing w:after="0" w:line="240" w:lineRule="auto"/>
              <w:ind w:left="144"/>
              <w:jc w:val="both"/>
              <w:rPr>
                <w:rFonts w:ascii="Times New Roman" w:hAnsi="Times New Roman"/>
                <w:sz w:val="28"/>
                <w:szCs w:val="28"/>
                <w:lang w:eastAsia="ru-RU"/>
              </w:rPr>
            </w:pPr>
            <w:r w:rsidRPr="00743967">
              <w:rPr>
                <w:rFonts w:ascii="Times New Roman" w:hAnsi="Times New Roman"/>
                <w:sz w:val="28"/>
                <w:szCs w:val="28"/>
                <w:lang w:eastAsia="ru-RU"/>
              </w:rPr>
              <w:t>официальный сайт администрации городского округа  http://v-salda.ru</w:t>
            </w:r>
          </w:p>
        </w:tc>
      </w:tr>
    </w:tbl>
    <w:p w:rsidR="00AD078E" w:rsidRPr="00504761" w:rsidRDefault="00AD078E" w:rsidP="00504761">
      <w:pPr>
        <w:widowControl w:val="0"/>
        <w:autoSpaceDE w:val="0"/>
        <w:autoSpaceDN w:val="0"/>
        <w:adjustRightInd w:val="0"/>
        <w:spacing w:after="0" w:line="240" w:lineRule="auto"/>
        <w:rPr>
          <w:rFonts w:ascii="Arial" w:hAnsi="Arial" w:cs="Arial"/>
          <w:sz w:val="26"/>
          <w:szCs w:val="26"/>
          <w:lang w:eastAsia="ru-RU"/>
        </w:rPr>
      </w:pPr>
      <w:r w:rsidRPr="00504761">
        <w:rPr>
          <w:rFonts w:ascii="Arial" w:hAnsi="Arial" w:cs="Arial"/>
          <w:sz w:val="26"/>
          <w:szCs w:val="26"/>
          <w:lang w:eastAsia="ru-RU"/>
        </w:rPr>
        <w:t xml:space="preserve">     </w:t>
      </w:r>
    </w:p>
    <w:p w:rsidR="00D8694F" w:rsidRDefault="00D8694F" w:rsidP="006D16F7">
      <w:pPr>
        <w:widowControl w:val="0"/>
        <w:autoSpaceDE w:val="0"/>
        <w:autoSpaceDN w:val="0"/>
        <w:adjustRightInd w:val="0"/>
        <w:spacing w:after="0" w:line="240" w:lineRule="auto"/>
        <w:ind w:right="-143" w:firstLine="709"/>
        <w:jc w:val="center"/>
        <w:rPr>
          <w:rFonts w:ascii="Times New Roman" w:hAnsi="Times New Roman"/>
          <w:b/>
          <w:sz w:val="28"/>
          <w:szCs w:val="28"/>
          <w:lang w:eastAsia="ru-RU"/>
        </w:rPr>
      </w:pPr>
    </w:p>
    <w:p w:rsidR="00D8694F" w:rsidRDefault="00D8694F" w:rsidP="00743967">
      <w:pPr>
        <w:widowControl w:val="0"/>
        <w:autoSpaceDE w:val="0"/>
        <w:autoSpaceDN w:val="0"/>
        <w:adjustRightInd w:val="0"/>
        <w:spacing w:after="0" w:line="240" w:lineRule="auto"/>
        <w:ind w:right="-143"/>
        <w:rPr>
          <w:rFonts w:ascii="Times New Roman" w:hAnsi="Times New Roman"/>
          <w:b/>
          <w:sz w:val="28"/>
          <w:szCs w:val="28"/>
          <w:lang w:eastAsia="ru-RU"/>
        </w:rPr>
      </w:pPr>
    </w:p>
    <w:p w:rsidR="00D8694F" w:rsidRDefault="00D8694F" w:rsidP="006D16F7">
      <w:pPr>
        <w:widowControl w:val="0"/>
        <w:autoSpaceDE w:val="0"/>
        <w:autoSpaceDN w:val="0"/>
        <w:adjustRightInd w:val="0"/>
        <w:spacing w:after="0" w:line="240" w:lineRule="auto"/>
        <w:ind w:right="-143" w:firstLine="709"/>
        <w:jc w:val="center"/>
        <w:rPr>
          <w:rFonts w:ascii="Times New Roman" w:hAnsi="Times New Roman"/>
          <w:b/>
          <w:sz w:val="28"/>
          <w:szCs w:val="28"/>
          <w:lang w:eastAsia="ru-RU"/>
        </w:rPr>
      </w:pPr>
    </w:p>
    <w:p w:rsidR="00BB4EEF" w:rsidRDefault="00BB4EEF" w:rsidP="00BB4EEF">
      <w:pPr>
        <w:widowControl w:val="0"/>
        <w:autoSpaceDE w:val="0"/>
        <w:autoSpaceDN w:val="0"/>
        <w:adjustRightInd w:val="0"/>
        <w:spacing w:after="0" w:line="240" w:lineRule="auto"/>
        <w:ind w:right="-143"/>
        <w:jc w:val="center"/>
        <w:rPr>
          <w:rFonts w:ascii="Times New Roman" w:hAnsi="Times New Roman"/>
          <w:b/>
          <w:sz w:val="28"/>
          <w:szCs w:val="28"/>
          <w:lang w:eastAsia="ru-RU"/>
        </w:rPr>
      </w:pPr>
      <w:r>
        <w:rPr>
          <w:rFonts w:ascii="Times New Roman" w:hAnsi="Times New Roman"/>
          <w:b/>
          <w:sz w:val="28"/>
          <w:szCs w:val="28"/>
          <w:lang w:eastAsia="ru-RU"/>
        </w:rPr>
        <w:t>Раздел 1. Характеристика и анализ текущей ситуации адресной поддержки населения Верхнесалдинского городского округа</w:t>
      </w:r>
    </w:p>
    <w:p w:rsidR="00BB4EEF" w:rsidRDefault="00BB4EEF" w:rsidP="00BB4EEF">
      <w:pPr>
        <w:widowControl w:val="0"/>
        <w:autoSpaceDE w:val="0"/>
        <w:autoSpaceDN w:val="0"/>
        <w:adjustRightInd w:val="0"/>
        <w:spacing w:after="0" w:line="240" w:lineRule="auto"/>
        <w:ind w:right="-143" w:firstLine="709"/>
        <w:rPr>
          <w:rFonts w:ascii="Arial" w:hAnsi="Arial" w:cs="Arial"/>
          <w:sz w:val="26"/>
          <w:szCs w:val="26"/>
          <w:lang w:eastAsia="ru-RU"/>
        </w:rPr>
      </w:pPr>
    </w:p>
    <w:p w:rsidR="00BB4EEF"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Развитие системы социальной поддержки населения на период до 202</w:t>
      </w:r>
      <w:r w:rsidRPr="00186760">
        <w:rPr>
          <w:rFonts w:ascii="Times New Roman" w:hAnsi="Times New Roman"/>
          <w:sz w:val="28"/>
          <w:szCs w:val="28"/>
        </w:rPr>
        <w:t>5</w:t>
      </w:r>
      <w:r>
        <w:rPr>
          <w:rFonts w:ascii="Times New Roman" w:hAnsi="Times New Roman"/>
          <w:sz w:val="28"/>
          <w:szCs w:val="28"/>
        </w:rPr>
        <w:t xml:space="preserve"> года будет осуществляться по следующим основным задачам:</w:t>
      </w:r>
    </w:p>
    <w:p w:rsidR="00BB4EEF" w:rsidRDefault="00BB4EEF" w:rsidP="00BB4EEF">
      <w:pPr>
        <w:pStyle w:val="13"/>
        <w:numPr>
          <w:ilvl w:val="0"/>
          <w:numId w:val="5"/>
        </w:numPr>
        <w:tabs>
          <w:tab w:val="left" w:pos="1134"/>
        </w:tabs>
        <w:autoSpaceDE w:val="0"/>
        <w:autoSpaceDN w:val="0"/>
        <w:adjustRightInd w:val="0"/>
        <w:spacing w:after="0" w:line="240" w:lineRule="auto"/>
        <w:ind w:left="0" w:right="-143" w:firstLine="709"/>
        <w:jc w:val="both"/>
        <w:rPr>
          <w:rFonts w:ascii="Times New Roman" w:hAnsi="Times New Roman"/>
          <w:sz w:val="28"/>
          <w:szCs w:val="28"/>
        </w:rPr>
      </w:pPr>
      <w:r>
        <w:rPr>
          <w:rFonts w:ascii="Times New Roman" w:hAnsi="Times New Roman"/>
          <w:color w:val="000000"/>
          <w:sz w:val="28"/>
          <w:szCs w:val="28"/>
        </w:rPr>
        <w:t>определение права на субсидии на оплату жилого помещения и коммунальных услуг;</w:t>
      </w:r>
    </w:p>
    <w:p w:rsidR="00BB4EEF" w:rsidRDefault="00BB4EEF" w:rsidP="00BB4EEF">
      <w:pPr>
        <w:pStyle w:val="13"/>
        <w:numPr>
          <w:ilvl w:val="0"/>
          <w:numId w:val="5"/>
        </w:numPr>
        <w:tabs>
          <w:tab w:val="left" w:pos="1134"/>
        </w:tabs>
        <w:spacing w:after="0" w:line="240" w:lineRule="auto"/>
        <w:ind w:left="0" w:right="-143" w:firstLine="709"/>
        <w:jc w:val="both"/>
        <w:rPr>
          <w:rFonts w:ascii="Times New Roman" w:hAnsi="Times New Roman"/>
          <w:color w:val="000000"/>
          <w:sz w:val="28"/>
          <w:szCs w:val="28"/>
        </w:rPr>
      </w:pPr>
      <w:r>
        <w:rPr>
          <w:rFonts w:ascii="Times New Roman" w:hAnsi="Times New Roman"/>
          <w:sz w:val="28"/>
          <w:szCs w:val="28"/>
          <w:lang w:eastAsia="ru-RU"/>
        </w:rPr>
        <w:t>своевременное и полное обеспечение адресных социальных гарантий, установленных федеральными законами, нормативными правовыми актами в сфере социальной политики в Свердловской области, в Верхнесалдинском городском округе;</w:t>
      </w:r>
    </w:p>
    <w:p w:rsidR="00BB4EEF" w:rsidRDefault="00BB4EEF" w:rsidP="00BB4EEF">
      <w:pPr>
        <w:pStyle w:val="13"/>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rPr>
        <w:t>повышение качества оказания государственных и муниципальных услуг;</w:t>
      </w:r>
    </w:p>
    <w:p w:rsidR="00BB4EEF" w:rsidRDefault="00BB4EEF" w:rsidP="00BB4EEF">
      <w:pPr>
        <w:pStyle w:val="13"/>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lang w:eastAsia="ru-RU"/>
        </w:rPr>
        <w:t>социальная поддержка отдельных категорий граждан Верхнесалдинского городского округа;</w:t>
      </w:r>
    </w:p>
    <w:p w:rsidR="00BB4EEF" w:rsidRDefault="00BB4EEF" w:rsidP="00BB4EEF">
      <w:pPr>
        <w:pStyle w:val="13"/>
        <w:numPr>
          <w:ilvl w:val="0"/>
          <w:numId w:val="5"/>
        </w:numPr>
        <w:tabs>
          <w:tab w:val="left" w:pos="1134"/>
        </w:tabs>
        <w:spacing w:after="0" w:line="240" w:lineRule="auto"/>
        <w:ind w:left="0" w:right="-143" w:firstLine="709"/>
        <w:jc w:val="both"/>
        <w:rPr>
          <w:rFonts w:ascii="Times New Roman" w:hAnsi="Times New Roman"/>
          <w:sz w:val="28"/>
          <w:szCs w:val="28"/>
          <w:lang w:eastAsia="ru-RU"/>
        </w:rPr>
      </w:pPr>
      <w:r>
        <w:rPr>
          <w:rFonts w:ascii="Times New Roman" w:hAnsi="Times New Roman"/>
          <w:sz w:val="28"/>
          <w:szCs w:val="28"/>
          <w:lang w:eastAsia="ru-RU"/>
        </w:rPr>
        <w:t>повышение качества жизни граждан пожилого возраста, ветеранов, инвалидов, граждан, оказавшихся в трудной жизненной ситуации.</w:t>
      </w:r>
    </w:p>
    <w:p w:rsidR="00BB4EEF"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граждан. Категории граждан - получателей мер социальной поддержки:</w:t>
      </w:r>
    </w:p>
    <w:p w:rsidR="00BB4EEF" w:rsidRDefault="00BB4EEF" w:rsidP="00BB4EEF">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Pr>
          <w:rFonts w:ascii="Times New Roman" w:hAnsi="Times New Roman"/>
          <w:sz w:val="28"/>
          <w:szCs w:val="28"/>
        </w:rPr>
        <w:t>1) по оказанию материальной помощи</w:t>
      </w:r>
      <w:r>
        <w:rPr>
          <w:rFonts w:ascii="Times New Roman" w:hAnsi="Times New Roman"/>
          <w:sz w:val="28"/>
          <w:szCs w:val="28"/>
          <w:lang w:eastAsia="ru-RU"/>
        </w:rPr>
        <w:t>, условия их предоставления определены Административным регламентом предоставления муниципальной услуги «Оказание материальной помощи отдельным категориям граждан, проживающим на территории Верхнесалдинского городского округа», утвержденным постановлением администрации Верхнесалдинского городского округа от 24 января 2014 года № 296;</w:t>
      </w:r>
    </w:p>
    <w:p w:rsidR="00BB4EEF" w:rsidRPr="005D0B77"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Pr>
          <w:rFonts w:ascii="Times New Roman" w:hAnsi="Times New Roman"/>
          <w:sz w:val="28"/>
          <w:szCs w:val="28"/>
        </w:rPr>
        <w:t xml:space="preserve">2) по оплате жилого помещения и </w:t>
      </w:r>
      <w:proofErr w:type="gramStart"/>
      <w:r>
        <w:rPr>
          <w:rFonts w:ascii="Times New Roman" w:hAnsi="Times New Roman"/>
          <w:sz w:val="28"/>
          <w:szCs w:val="28"/>
        </w:rPr>
        <w:t>коммунальных услуг</w:t>
      </w:r>
      <w:proofErr w:type="gramEnd"/>
      <w:r>
        <w:rPr>
          <w:rFonts w:ascii="Times New Roman" w:hAnsi="Times New Roman"/>
          <w:sz w:val="28"/>
          <w:szCs w:val="28"/>
        </w:rPr>
        <w:t xml:space="preserve"> и условия их предоставления определены федеральным и </w:t>
      </w:r>
      <w:r w:rsidRPr="005D0B77">
        <w:rPr>
          <w:rFonts w:ascii="Times New Roman" w:hAnsi="Times New Roman"/>
          <w:sz w:val="28"/>
          <w:szCs w:val="28"/>
        </w:rPr>
        <w:t>областным законодательством.</w:t>
      </w:r>
    </w:p>
    <w:p w:rsidR="00BB4EEF" w:rsidRPr="005D0B77" w:rsidRDefault="00BB4EEF" w:rsidP="00BB4EEF">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sidRPr="005D0B77">
        <w:rPr>
          <w:rFonts w:ascii="Times New Roman" w:hAnsi="Times New Roman"/>
          <w:sz w:val="28"/>
          <w:szCs w:val="28"/>
          <w:lang w:eastAsia="ru-RU"/>
        </w:rPr>
        <w:t xml:space="preserve">На территории Верхнесалдинского городского округа на 01.01.2019 проживает 16,9 тысяч пенсионеров, в том числе 14,98 тысяч граждан старше трудоспособного возраста, что составляет 38,2 процента от населения городского округа. По сравнению с 2014 годом (когда этот показатель составлял 27,5 %), численность пожилых людей выросла на </w:t>
      </w:r>
      <w:r>
        <w:rPr>
          <w:rFonts w:ascii="Times New Roman" w:hAnsi="Times New Roman"/>
          <w:sz w:val="28"/>
          <w:szCs w:val="28"/>
          <w:lang w:eastAsia="ru-RU"/>
        </w:rPr>
        <w:t>10,7</w:t>
      </w:r>
      <w:r w:rsidRPr="005D0B77">
        <w:rPr>
          <w:rFonts w:ascii="Times New Roman" w:hAnsi="Times New Roman"/>
          <w:sz w:val="28"/>
          <w:szCs w:val="28"/>
          <w:lang w:eastAsia="ru-RU"/>
        </w:rPr>
        <w:t xml:space="preserve"> процент</w:t>
      </w:r>
      <w:r>
        <w:rPr>
          <w:rFonts w:ascii="Times New Roman" w:hAnsi="Times New Roman"/>
          <w:sz w:val="28"/>
          <w:szCs w:val="28"/>
          <w:lang w:eastAsia="ru-RU"/>
        </w:rPr>
        <w:t>ов</w:t>
      </w:r>
      <w:r w:rsidRPr="005D0B77">
        <w:rPr>
          <w:rFonts w:ascii="Times New Roman" w:hAnsi="Times New Roman"/>
          <w:sz w:val="28"/>
          <w:szCs w:val="28"/>
          <w:lang w:eastAsia="ru-RU"/>
        </w:rPr>
        <w:t>.</w:t>
      </w:r>
    </w:p>
    <w:p w:rsidR="00BB4EEF" w:rsidRPr="005D0B77" w:rsidRDefault="00BB4EEF" w:rsidP="00BB4EEF">
      <w:pPr>
        <w:autoSpaceDE w:val="0"/>
        <w:autoSpaceDN w:val="0"/>
        <w:adjustRightInd w:val="0"/>
        <w:spacing w:after="0" w:line="240" w:lineRule="auto"/>
        <w:ind w:right="-143" w:firstLine="708"/>
        <w:jc w:val="both"/>
        <w:rPr>
          <w:rFonts w:ascii="Times New Roman" w:hAnsi="Times New Roman"/>
          <w:sz w:val="28"/>
          <w:szCs w:val="28"/>
        </w:rPr>
      </w:pPr>
      <w:r w:rsidRPr="005D0B77">
        <w:rPr>
          <w:rFonts w:ascii="Times New Roman" w:hAnsi="Times New Roman"/>
          <w:sz w:val="28"/>
          <w:szCs w:val="28"/>
        </w:rPr>
        <w:t xml:space="preserve">По статистическим данным в Верхнесалдинском городском округе на учете в Управлении социальной политики по </w:t>
      </w:r>
      <w:proofErr w:type="spellStart"/>
      <w:r w:rsidRPr="005D0B77">
        <w:rPr>
          <w:rFonts w:ascii="Times New Roman" w:hAnsi="Times New Roman"/>
          <w:sz w:val="28"/>
          <w:szCs w:val="28"/>
        </w:rPr>
        <w:t>Верхнесалдинскому</w:t>
      </w:r>
      <w:proofErr w:type="spellEnd"/>
      <w:r w:rsidRPr="005D0B77">
        <w:rPr>
          <w:rFonts w:ascii="Times New Roman" w:hAnsi="Times New Roman"/>
          <w:sz w:val="28"/>
          <w:szCs w:val="28"/>
        </w:rPr>
        <w:t xml:space="preserve"> району состоят граждане, имеющие право на меры социальной поддержки по льготным категориям:</w:t>
      </w:r>
    </w:p>
    <w:p w:rsidR="00BB4EEF" w:rsidRPr="005D0B77" w:rsidRDefault="00BB4EEF" w:rsidP="00BB4EEF">
      <w:pPr>
        <w:autoSpaceDE w:val="0"/>
        <w:autoSpaceDN w:val="0"/>
        <w:adjustRightInd w:val="0"/>
        <w:spacing w:after="0" w:line="240" w:lineRule="auto"/>
        <w:ind w:right="-143" w:firstLine="709"/>
        <w:jc w:val="both"/>
        <w:rPr>
          <w:rFonts w:ascii="Times New Roman" w:hAnsi="Times New Roman"/>
          <w:sz w:val="28"/>
          <w:szCs w:val="28"/>
        </w:rPr>
      </w:pPr>
      <w:proofErr w:type="gramStart"/>
      <w:r w:rsidRPr="005D0B77">
        <w:rPr>
          <w:rFonts w:ascii="Times New Roman" w:hAnsi="Times New Roman"/>
          <w:sz w:val="28"/>
          <w:szCs w:val="28"/>
        </w:rPr>
        <w:t>многодетные  –</w:t>
      </w:r>
      <w:proofErr w:type="gramEnd"/>
      <w:r w:rsidRPr="005D0B77">
        <w:rPr>
          <w:rFonts w:ascii="Times New Roman" w:hAnsi="Times New Roman"/>
          <w:sz w:val="28"/>
          <w:szCs w:val="28"/>
        </w:rPr>
        <w:t xml:space="preserve"> 377 семей (в 2017 – 351 семья);</w:t>
      </w:r>
    </w:p>
    <w:p w:rsidR="00BB4EEF" w:rsidRPr="005D0B77"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ветераны труда – 5603 человек;</w:t>
      </w:r>
    </w:p>
    <w:p w:rsidR="00BB4EEF" w:rsidRPr="005D0B77"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инвалиды</w:t>
      </w:r>
      <w:r>
        <w:rPr>
          <w:rFonts w:ascii="Times New Roman" w:hAnsi="Times New Roman"/>
          <w:sz w:val="28"/>
          <w:szCs w:val="28"/>
        </w:rPr>
        <w:t xml:space="preserve"> </w:t>
      </w:r>
      <w:r w:rsidRPr="005D0B77">
        <w:rPr>
          <w:rFonts w:ascii="Times New Roman" w:hAnsi="Times New Roman"/>
          <w:sz w:val="28"/>
          <w:szCs w:val="28"/>
        </w:rPr>
        <w:t>/ семьи, имею</w:t>
      </w:r>
      <w:r>
        <w:rPr>
          <w:rFonts w:ascii="Times New Roman" w:hAnsi="Times New Roman"/>
          <w:sz w:val="28"/>
          <w:szCs w:val="28"/>
        </w:rPr>
        <w:t>щие детей-инвалидов – 3363</w:t>
      </w:r>
      <w:r w:rsidRPr="005D0B77">
        <w:rPr>
          <w:rFonts w:ascii="Times New Roman" w:hAnsi="Times New Roman"/>
          <w:sz w:val="28"/>
          <w:szCs w:val="28"/>
        </w:rPr>
        <w:t>/185 семей;</w:t>
      </w:r>
    </w:p>
    <w:p w:rsidR="00BB4EEF" w:rsidRPr="005D0B77" w:rsidRDefault="00BB4EEF" w:rsidP="00BB4EEF">
      <w:pPr>
        <w:autoSpaceDE w:val="0"/>
        <w:autoSpaceDN w:val="0"/>
        <w:adjustRightInd w:val="0"/>
        <w:spacing w:after="0" w:line="240" w:lineRule="auto"/>
        <w:ind w:right="-143" w:firstLine="709"/>
        <w:jc w:val="both"/>
        <w:rPr>
          <w:rFonts w:ascii="Times New Roman" w:hAnsi="Times New Roman"/>
          <w:sz w:val="28"/>
          <w:szCs w:val="28"/>
        </w:rPr>
      </w:pPr>
      <w:r w:rsidRPr="005D0B77">
        <w:rPr>
          <w:rFonts w:ascii="Times New Roman" w:hAnsi="Times New Roman"/>
          <w:sz w:val="28"/>
          <w:szCs w:val="28"/>
        </w:rPr>
        <w:t>малоимущие граждане – 976 человек</w:t>
      </w:r>
      <w:r>
        <w:rPr>
          <w:rFonts w:ascii="Times New Roman" w:hAnsi="Times New Roman"/>
          <w:sz w:val="28"/>
          <w:szCs w:val="28"/>
        </w:rPr>
        <w:t>.</w:t>
      </w:r>
    </w:p>
    <w:p w:rsidR="0019313D" w:rsidRPr="00BB4EEF" w:rsidRDefault="00BB4EEF" w:rsidP="00BB4EEF">
      <w:pPr>
        <w:widowControl w:val="0"/>
        <w:autoSpaceDE w:val="0"/>
        <w:autoSpaceDN w:val="0"/>
        <w:adjustRightInd w:val="0"/>
        <w:spacing w:after="0" w:line="240" w:lineRule="auto"/>
        <w:ind w:right="-143" w:firstLine="709"/>
        <w:jc w:val="both"/>
        <w:rPr>
          <w:rFonts w:ascii="Times New Roman" w:hAnsi="Times New Roman"/>
          <w:sz w:val="28"/>
          <w:szCs w:val="28"/>
          <w:lang w:eastAsia="ru-RU"/>
        </w:rPr>
      </w:pPr>
      <w:r w:rsidRPr="005D0B77">
        <w:rPr>
          <w:rFonts w:ascii="Times New Roman" w:hAnsi="Times New Roman"/>
          <w:sz w:val="28"/>
          <w:szCs w:val="28"/>
          <w:lang w:eastAsia="ru-RU"/>
        </w:rPr>
        <w:t xml:space="preserve">Последовательная реализация данной программы позволит направить социальные меры поддержки на создание </w:t>
      </w:r>
      <w:r>
        <w:rPr>
          <w:rFonts w:ascii="Times New Roman" w:hAnsi="Times New Roman"/>
          <w:sz w:val="28"/>
          <w:szCs w:val="28"/>
          <w:lang w:eastAsia="ru-RU"/>
        </w:rPr>
        <w:t xml:space="preserve">равных условий для всех членов </w:t>
      </w:r>
      <w:r>
        <w:rPr>
          <w:rFonts w:ascii="Times New Roman" w:hAnsi="Times New Roman"/>
          <w:sz w:val="28"/>
          <w:szCs w:val="28"/>
          <w:lang w:eastAsia="ru-RU"/>
        </w:rPr>
        <w:lastRenderedPageBreak/>
        <w:t>общества, повышение уровня и качества жизни граждан, нуждающихся в социальной поддержке.</w:t>
      </w:r>
    </w:p>
    <w:p w:rsidR="00AD078E" w:rsidRPr="00504761" w:rsidRDefault="00AD078E" w:rsidP="00D8048C">
      <w:pPr>
        <w:widowControl w:val="0"/>
        <w:autoSpaceDE w:val="0"/>
        <w:autoSpaceDN w:val="0"/>
        <w:adjustRightInd w:val="0"/>
        <w:spacing w:after="0" w:line="240" w:lineRule="auto"/>
        <w:ind w:right="-143" w:firstLine="709"/>
        <w:jc w:val="center"/>
        <w:rPr>
          <w:rFonts w:ascii="Times New Roman" w:hAnsi="Times New Roman"/>
          <w:b/>
          <w:sz w:val="28"/>
          <w:szCs w:val="28"/>
          <w:lang w:eastAsia="ru-RU"/>
        </w:rPr>
      </w:pPr>
      <w:r w:rsidRPr="00504761">
        <w:rPr>
          <w:rFonts w:ascii="Arial" w:hAnsi="Arial" w:cs="Arial"/>
          <w:sz w:val="24"/>
          <w:szCs w:val="24"/>
          <w:lang w:eastAsia="ru-RU"/>
        </w:rPr>
        <w:br/>
      </w:r>
    </w:p>
    <w:p w:rsidR="00BB4EEF" w:rsidRDefault="00BB4EEF" w:rsidP="00BB4EEF">
      <w:pPr>
        <w:widowControl w:val="0"/>
        <w:autoSpaceDE w:val="0"/>
        <w:autoSpaceDN w:val="0"/>
        <w:adjustRightInd w:val="0"/>
        <w:spacing w:after="0" w:line="240" w:lineRule="auto"/>
        <w:ind w:right="-143"/>
        <w:jc w:val="center"/>
        <w:rPr>
          <w:rFonts w:ascii="Times New Roman" w:hAnsi="Times New Roman"/>
          <w:sz w:val="28"/>
          <w:szCs w:val="28"/>
          <w:lang w:eastAsia="ru-RU"/>
        </w:rPr>
      </w:pPr>
      <w:r>
        <w:rPr>
          <w:rFonts w:ascii="Times New Roman" w:hAnsi="Times New Roman"/>
          <w:b/>
          <w:sz w:val="28"/>
          <w:szCs w:val="28"/>
          <w:lang w:eastAsia="ru-RU"/>
        </w:rPr>
        <w:t xml:space="preserve">Подпрограмма 1. </w:t>
      </w:r>
      <w:r>
        <w:rPr>
          <w:rFonts w:ascii="Times New Roman" w:hAnsi="Times New Roman"/>
          <w:sz w:val="28"/>
          <w:szCs w:val="28"/>
          <w:lang w:eastAsia="ru-RU"/>
        </w:rPr>
        <w:t>«Реализация дополнительных мер социальной помощи отдельным категориям граждан Верхнесалдинского городского округа»</w:t>
      </w:r>
    </w:p>
    <w:p w:rsidR="00BB4EEF" w:rsidRDefault="00BB4EEF" w:rsidP="00BB4EEF">
      <w:pPr>
        <w:widowControl w:val="0"/>
        <w:autoSpaceDE w:val="0"/>
        <w:autoSpaceDN w:val="0"/>
        <w:adjustRightInd w:val="0"/>
        <w:spacing w:after="0" w:line="240" w:lineRule="auto"/>
        <w:ind w:right="-143" w:firstLine="709"/>
        <w:jc w:val="center"/>
        <w:rPr>
          <w:rFonts w:ascii="Times New Roman" w:hAnsi="Times New Roman"/>
          <w:b/>
          <w:sz w:val="28"/>
          <w:szCs w:val="28"/>
          <w:lang w:eastAsia="ru-RU"/>
        </w:rPr>
      </w:pPr>
    </w:p>
    <w:p w:rsidR="00BB4EEF" w:rsidRDefault="00BB4EEF" w:rsidP="00BB4EEF">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 xml:space="preserve">Раздел 1. </w:t>
      </w:r>
      <w:r>
        <w:rPr>
          <w:rFonts w:ascii="Times New Roman" w:hAnsi="Times New Roman"/>
          <w:sz w:val="28"/>
          <w:szCs w:val="28"/>
          <w:lang w:eastAsia="ru-RU"/>
        </w:rPr>
        <w:t>Характеристика и анализ проблем в целях реализации дополнительных мер социальной помощи отдельным категориям граждан в Верхнесалдинском городском округе</w:t>
      </w:r>
    </w:p>
    <w:p w:rsidR="00BB4EEF" w:rsidRDefault="00BB4EEF" w:rsidP="00BB4EEF">
      <w:pPr>
        <w:widowControl w:val="0"/>
        <w:autoSpaceDE w:val="0"/>
        <w:autoSpaceDN w:val="0"/>
        <w:adjustRightInd w:val="0"/>
        <w:spacing w:after="0" w:line="240" w:lineRule="auto"/>
        <w:jc w:val="center"/>
        <w:rPr>
          <w:rFonts w:ascii="Arial" w:hAnsi="Arial" w:cs="Arial"/>
          <w:sz w:val="26"/>
          <w:szCs w:val="26"/>
          <w:lang w:eastAsia="ru-RU"/>
        </w:rPr>
      </w:pP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Повышаются пенсии, различные виды пособий и компенсаций, однако, на уровне администрации городского округа существует необходимость принятия дополнительных мер социальной поддержки наименее защищенных слоев населения: одиноко проживающих граждан пожилого возраста, инвалидов, семей, имеющих детей-инвалидов, малообеспеченных. Нуждаются в социальной поддержке и те граждане, которые в силу своих индивидуальных особенностей или объективных причин оказываются в трудном положении и не имеют возможности улучшить его собственными силами. Несмотря на постоянный рост среднего размера пенсии, неуклонно возрастают показатели роста стоимости минимального потребительского бюджета и </w:t>
      </w:r>
      <w:hyperlink r:id="rId8" w:history="1">
        <w:r>
          <w:rPr>
            <w:rFonts w:ascii="Times New Roman" w:hAnsi="Times New Roman"/>
            <w:sz w:val="28"/>
            <w:szCs w:val="28"/>
            <w:lang w:eastAsia="ru-RU"/>
          </w:rPr>
          <w:t>прожиточный минимум</w:t>
        </w:r>
      </w:hyperlink>
      <w:r>
        <w:rPr>
          <w:rFonts w:ascii="Times New Roman" w:hAnsi="Times New Roman"/>
          <w:sz w:val="28"/>
          <w:szCs w:val="28"/>
          <w:lang w:eastAsia="ru-RU"/>
        </w:rPr>
        <w:t>. Средний доход пенсионеров хотя и превышает прожиточный минимум, но до сих пор не достиг размера минимального потребительского бюджета.</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Нуждаемость граждан пожилого возраста в социальной помощи возрастает вследствие многих причин: ухудшение состояние здоровья, снижение способности к самообслуживанию, неустойчивое материальное положение, утрата привычного социального статуса. В трудной жизненной ситуации пенсионеры в первую очередь обращаются к администрации городского округа, следовательно, администрации Верхнесалдинского городского округа необходимо изыскать возможность оказания материальной поддержки отдельным категориям граждан из средств местного бюджета.</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 силу таких обстоятельств администрация Верхнесалдинского городского округа и организует работу по предоставлению дополнительных мер социальной поддержки отдельным категориям граждан:</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1) предоставление мер социальной поддержки в денежной форме в виде: </w:t>
      </w:r>
      <w:r>
        <w:rPr>
          <w:rFonts w:ascii="Times New Roman" w:hAnsi="Times New Roman"/>
          <w:sz w:val="28"/>
          <w:szCs w:val="28"/>
          <w:lang w:eastAsia="ru-RU"/>
        </w:rPr>
        <w:tab/>
        <w:t xml:space="preserve">ежемесячных денежных выплат лицам, удостоенным звания «Почетный гражданин города Верхняя Салда», «Почетный гражданин Верхнесалдинского городского округа»; </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единовременных денежных выплат детям-инвалидам, больным сахарным диабетом, онкологическим больным и больным </w:t>
      </w:r>
      <w:proofErr w:type="spellStart"/>
      <w:r>
        <w:rPr>
          <w:rFonts w:ascii="Times New Roman" w:hAnsi="Times New Roman"/>
          <w:sz w:val="28"/>
          <w:szCs w:val="28"/>
          <w:lang w:eastAsia="ru-RU"/>
        </w:rPr>
        <w:t>целиакией</w:t>
      </w:r>
      <w:proofErr w:type="spellEnd"/>
      <w:r>
        <w:rPr>
          <w:rFonts w:ascii="Times New Roman" w:hAnsi="Times New Roman"/>
          <w:sz w:val="28"/>
          <w:szCs w:val="28"/>
          <w:lang w:eastAsia="ru-RU"/>
        </w:rPr>
        <w:t>, лицам, пришедшим из мест лишения свободы, неработающим беременным женщинам и гражданам,</w:t>
      </w:r>
    </w:p>
    <w:p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оказавшимся в трудной жизненной ситуации;</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2) предоставление мер социальной поддержки в форме услуг - путем организации и проведения мероприятий, посвященных социально-значимым датам, приобретения венков и цветов для возложения на могилы умерших </w:t>
      </w:r>
      <w:r>
        <w:rPr>
          <w:rFonts w:ascii="Times New Roman" w:hAnsi="Times New Roman"/>
          <w:sz w:val="28"/>
          <w:szCs w:val="28"/>
          <w:lang w:eastAsia="ru-RU"/>
        </w:rPr>
        <w:lastRenderedPageBreak/>
        <w:t>граждан, внесших вклад в социально-экономическое развитие Верхнесалдинского городского округа, ветеранов Великой Отечественной войны;</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3) предоставление мер социальной поддержки в натуральной форме - обеспечение продуктами питания больных ветеранов, пенсионеров, граждан, находящихся в трудной жизненной ситуации, подарками - детей-инвалидов.</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Меры социальной поддержки отдельных категорий граждан, предоставляемые в денежной форме, являются одним из дополнительных источников обеспечения населения денежными доходами</w:t>
      </w:r>
      <w:r>
        <w:rPr>
          <w:rFonts w:ascii="Arial" w:hAnsi="Arial" w:cs="Arial"/>
          <w:sz w:val="26"/>
          <w:szCs w:val="26"/>
          <w:lang w:eastAsia="ru-RU"/>
        </w:rPr>
        <w:t xml:space="preserve">. </w:t>
      </w:r>
      <w:r>
        <w:rPr>
          <w:rFonts w:ascii="Times New Roman" w:hAnsi="Times New Roman"/>
          <w:sz w:val="28"/>
          <w:szCs w:val="28"/>
          <w:lang w:eastAsia="ru-RU"/>
        </w:rPr>
        <w:t>Суммарное число граждан, которым в 2018 году были предоставлены различные меры социальной поддержки в денежной форме, составило 72 человека, в 2017 году – 104 человека.</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Важнейшими задачами общества являются признание важности людей старшего поколения как ресурса развития и формирование образа благополучного старения, как образа будущего каждого жителя страны. Необходимо преодоление негативных стереотипов старости и проявлений насилия и дискриминации по отношению к людям старшего поколения, а также формирование благоприятной окружающей среды, способствующей активному долголетию, развитие форм интеграции граждан старшего поколения в жизнь общества. 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w:t>
      </w:r>
    </w:p>
    <w:p w:rsidR="00BB4EEF" w:rsidRPr="00297C67"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Приоритетным в работе по оказанию социальной поддержки пожилых граждан является максимальное продление их активной жизни. Пожилые люди принимают активное участие в жизни города, в проведении мероприятий, посвященных социально-значимым датам (в праздновании Дня Победы, Дня города, Международного Дня пожилых людей и прочих), стараются все свое свободное время заполнить добрыми и полезными делами, найти друзей и как можно больше влиться в общественно-политическую жизнь города. Участие граждан старшего поколения в решении социально-значимых проблем города позволяет сохранить их </w:t>
      </w:r>
      <w:r w:rsidRPr="00297C67">
        <w:rPr>
          <w:rFonts w:ascii="Times New Roman" w:hAnsi="Times New Roman"/>
          <w:sz w:val="28"/>
          <w:szCs w:val="28"/>
          <w:lang w:eastAsia="ru-RU"/>
        </w:rPr>
        <w:t xml:space="preserve">активную жизненную позицию, повысить значение вклада ветеранов в развитие традиций преемственности поколений. </w:t>
      </w:r>
    </w:p>
    <w:p w:rsidR="00BB4EEF" w:rsidRPr="00297C67"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297C67">
        <w:rPr>
          <w:rFonts w:ascii="Times New Roman" w:hAnsi="Times New Roman"/>
          <w:sz w:val="28"/>
          <w:szCs w:val="28"/>
          <w:lang w:eastAsia="ru-RU"/>
        </w:rPr>
        <w:t>Особое внимание со стороны администрации городского округа требуется и к инвалидам, в 2018 году на территории Верхнесалдинского городского округа зарегистрировано 3553 инвалидов, в том числе 190 детей-инвалидов (в 2017 году зарег</w:t>
      </w:r>
      <w:r>
        <w:rPr>
          <w:rFonts w:ascii="Times New Roman" w:hAnsi="Times New Roman"/>
          <w:sz w:val="28"/>
          <w:szCs w:val="28"/>
          <w:lang w:eastAsia="ru-RU"/>
        </w:rPr>
        <w:t xml:space="preserve">истрировано 3415, из них – 190 </w:t>
      </w:r>
      <w:r w:rsidRPr="00297C67">
        <w:rPr>
          <w:rFonts w:ascii="Times New Roman" w:hAnsi="Times New Roman"/>
          <w:sz w:val="28"/>
          <w:szCs w:val="28"/>
          <w:lang w:eastAsia="ru-RU"/>
        </w:rPr>
        <w:t>ребенка-инвалида). С появлением в семье ребенка-инвалида возникает необходимость обеспечения платного ухода, медицинских консультаций, приобретения лекарств, дополнительного питания, реабилитационных средств. В этих семьях матери чаще не имеют возможности работать, а душевой доход состоит только из пенсии ребенк</w:t>
      </w:r>
      <w:r>
        <w:rPr>
          <w:rFonts w:ascii="Times New Roman" w:hAnsi="Times New Roman"/>
          <w:sz w:val="28"/>
          <w:szCs w:val="28"/>
          <w:lang w:eastAsia="ru-RU"/>
        </w:rPr>
        <w:t>а. В 2018 году 11семей с детьми-инвалидами</w:t>
      </w:r>
      <w:r w:rsidRPr="00297C67">
        <w:rPr>
          <w:rFonts w:ascii="Times New Roman" w:hAnsi="Times New Roman"/>
          <w:sz w:val="28"/>
          <w:szCs w:val="28"/>
          <w:lang w:eastAsia="ru-RU"/>
        </w:rPr>
        <w:t xml:space="preserve"> получили материальную помощь, в</w:t>
      </w:r>
      <w:r>
        <w:rPr>
          <w:rFonts w:ascii="Times New Roman" w:hAnsi="Times New Roman"/>
          <w:sz w:val="28"/>
          <w:szCs w:val="28"/>
          <w:lang w:eastAsia="ru-RU"/>
        </w:rPr>
        <w:t xml:space="preserve"> </w:t>
      </w:r>
      <w:r w:rsidRPr="00297C67">
        <w:rPr>
          <w:rFonts w:ascii="Times New Roman" w:hAnsi="Times New Roman"/>
          <w:sz w:val="28"/>
          <w:szCs w:val="28"/>
          <w:lang w:eastAsia="ru-RU"/>
        </w:rPr>
        <w:t>2017 году – 10 семей.</w:t>
      </w:r>
    </w:p>
    <w:p w:rsidR="00BB4EEF" w:rsidRDefault="00BB4EEF" w:rsidP="00BB4EEF">
      <w:pPr>
        <w:widowControl w:val="0"/>
        <w:autoSpaceDE w:val="0"/>
        <w:autoSpaceDN w:val="0"/>
        <w:adjustRightInd w:val="0"/>
        <w:spacing w:after="0" w:line="240" w:lineRule="auto"/>
        <w:ind w:firstLine="720"/>
        <w:jc w:val="both"/>
        <w:rPr>
          <w:rFonts w:ascii="Times New Roman" w:hAnsi="Times New Roman"/>
          <w:color w:val="FF0000"/>
          <w:sz w:val="28"/>
          <w:szCs w:val="28"/>
          <w:lang w:eastAsia="ru-RU"/>
        </w:rPr>
      </w:pPr>
      <w:r w:rsidRPr="00297C67">
        <w:rPr>
          <w:rFonts w:ascii="Times New Roman" w:hAnsi="Times New Roman"/>
          <w:sz w:val="28"/>
          <w:szCs w:val="28"/>
          <w:lang w:eastAsia="ru-RU"/>
        </w:rPr>
        <w:t xml:space="preserve">По сравнению с 2017 годом на территории городского округа наблюдается </w:t>
      </w:r>
      <w:r w:rsidRPr="00297C67">
        <w:rPr>
          <w:rFonts w:ascii="Times New Roman" w:hAnsi="Times New Roman"/>
          <w:sz w:val="28"/>
          <w:szCs w:val="28"/>
          <w:lang w:eastAsia="ru-RU"/>
        </w:rPr>
        <w:lastRenderedPageBreak/>
        <w:t>тенденция снижения количества семей, находящихся в социально-опасном положении, по состоянию на 01 января 2019 года семей, находящихся в социально-</w:t>
      </w:r>
      <w:r>
        <w:rPr>
          <w:rFonts w:ascii="Times New Roman" w:hAnsi="Times New Roman"/>
          <w:sz w:val="28"/>
          <w:szCs w:val="28"/>
          <w:lang w:eastAsia="ru-RU"/>
        </w:rPr>
        <w:t xml:space="preserve">опасном положении 35 семей, по состоянию на 01 января 2017 года было 38 семей, </w:t>
      </w:r>
      <w:r w:rsidRPr="00297C67">
        <w:rPr>
          <w:rFonts w:ascii="Times New Roman" w:hAnsi="Times New Roman"/>
          <w:sz w:val="28"/>
          <w:szCs w:val="28"/>
          <w:lang w:eastAsia="ru-RU"/>
        </w:rPr>
        <w:t xml:space="preserve">число детей в социально-опасном </w:t>
      </w:r>
      <w:r>
        <w:rPr>
          <w:rFonts w:ascii="Times New Roman" w:hAnsi="Times New Roman"/>
          <w:sz w:val="28"/>
          <w:szCs w:val="28"/>
          <w:lang w:eastAsia="ru-RU"/>
        </w:rPr>
        <w:t>положении уменьшилось на 20% (</w:t>
      </w:r>
      <w:r w:rsidRPr="00297C67">
        <w:rPr>
          <w:rFonts w:ascii="Times New Roman" w:hAnsi="Times New Roman"/>
          <w:sz w:val="28"/>
          <w:szCs w:val="28"/>
          <w:lang w:eastAsia="ru-RU"/>
        </w:rPr>
        <w:t xml:space="preserve">2018 год – 27 детей, 2017 год – 32 ребенка). В нынешней экономической ситуации не все семьи могут сами справиться с множеством проблем, которые появились в результате изменения общества (экономическая нестабильность, неуверенность в будущем) в результате этого значительно уменьшились способности семьи приспосабливаться </w:t>
      </w:r>
      <w:r>
        <w:rPr>
          <w:rFonts w:ascii="Times New Roman" w:hAnsi="Times New Roman"/>
          <w:sz w:val="28"/>
          <w:szCs w:val="28"/>
          <w:lang w:eastAsia="ru-RU"/>
        </w:rPr>
        <w:t xml:space="preserve">к новым обстоятельствам. </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Анализ сложившейся проблемной ситуации позволяет сформировать следующие задачи:</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 предоставление муниципальных мер поддержки отдельным категориям граждан дополнительно к государственным мерам;</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 создание условий, способствующих привлечению жителей города к участию в социально-значимых мероприятиях.</w:t>
      </w:r>
    </w:p>
    <w:p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Мероприятия, способствующие повышению качества и эффективности системы мер социальной поддержки отдельных категорий граждан, предполагается реализовать в рамках муниципальной подпрограммы «Реализация дополнительных мер социальной помощи отдельным категориям граждан Верхнесалдинского городского округа».</w:t>
      </w:r>
    </w:p>
    <w:p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1, целевые показатели реализации подпрограммы 1</w:t>
      </w:r>
    </w:p>
    <w:p w:rsidR="00BB4EEF" w:rsidRDefault="00BB4EEF" w:rsidP="00BB4EEF">
      <w:pPr>
        <w:widowControl w:val="0"/>
        <w:autoSpaceDE w:val="0"/>
        <w:autoSpaceDN w:val="0"/>
        <w:adjustRightInd w:val="0"/>
        <w:spacing w:after="0" w:line="240" w:lineRule="auto"/>
        <w:ind w:firstLine="540"/>
        <w:jc w:val="center"/>
        <w:rPr>
          <w:rFonts w:ascii="Times New Roman" w:hAnsi="Times New Roman"/>
          <w:b/>
          <w:sz w:val="28"/>
          <w:szCs w:val="28"/>
        </w:rPr>
      </w:pPr>
    </w:p>
    <w:p w:rsidR="00BB4EEF" w:rsidRPr="00C81288" w:rsidRDefault="00BB4EEF" w:rsidP="00BB4EEF">
      <w:pPr>
        <w:widowControl w:val="0"/>
        <w:autoSpaceDE w:val="0"/>
        <w:autoSpaceDN w:val="0"/>
        <w:adjustRightInd w:val="0"/>
        <w:spacing w:after="0" w:line="240" w:lineRule="auto"/>
        <w:ind w:firstLine="540"/>
        <w:jc w:val="both"/>
        <w:rPr>
          <w:rFonts w:ascii="Times New Roman" w:hAnsi="Times New Roman"/>
          <w:bCs/>
          <w:color w:val="26282F"/>
          <w:sz w:val="28"/>
          <w:szCs w:val="28"/>
          <w:lang w:eastAsia="ru-RU"/>
        </w:rPr>
      </w:pPr>
      <w:r>
        <w:rPr>
          <w:rFonts w:ascii="Arial" w:hAnsi="Arial" w:cs="Arial"/>
          <w:bCs/>
          <w:color w:val="26282F"/>
          <w:sz w:val="24"/>
          <w:szCs w:val="24"/>
          <w:lang w:eastAsia="ru-RU"/>
        </w:rPr>
        <w:t xml:space="preserve">           </w:t>
      </w:r>
      <w:hyperlink w:anchor="Par258" w:history="1">
        <w:r>
          <w:rPr>
            <w:rFonts w:ascii="Times New Roman" w:hAnsi="Times New Roman"/>
            <w:bCs/>
            <w:color w:val="26282F"/>
            <w:sz w:val="28"/>
            <w:szCs w:val="28"/>
            <w:lang w:eastAsia="ru-RU"/>
          </w:rPr>
          <w:t>Цели</w:t>
        </w:r>
      </w:hyperlink>
      <w:r>
        <w:rPr>
          <w:rFonts w:ascii="Times New Roman" w:hAnsi="Times New Roman"/>
          <w:bCs/>
          <w:color w:val="26282F"/>
          <w:sz w:val="28"/>
          <w:szCs w:val="28"/>
          <w:lang w:eastAsia="ru-RU"/>
        </w:rPr>
        <w:t>, задачи и целевые показатели подпрограммы 1 представлены в приложении № 1 к настоящей программе, а методика</w:t>
      </w:r>
      <w:r w:rsidRPr="00C81288">
        <w:rPr>
          <w:rFonts w:ascii="Times New Roman" w:hAnsi="Times New Roman"/>
          <w:bCs/>
          <w:color w:val="26282F"/>
          <w:sz w:val="28"/>
          <w:szCs w:val="28"/>
          <w:lang w:eastAsia="ru-RU"/>
        </w:rPr>
        <w:t xml:space="preserve"> расчета целевых показателей </w:t>
      </w:r>
      <w:r>
        <w:rPr>
          <w:rFonts w:ascii="Times New Roman" w:hAnsi="Times New Roman"/>
          <w:bCs/>
          <w:color w:val="26282F"/>
          <w:sz w:val="28"/>
          <w:szCs w:val="28"/>
          <w:lang w:eastAsia="ru-RU"/>
        </w:rPr>
        <w:t>муниципальной п</w:t>
      </w:r>
      <w:r w:rsidRPr="00C81288">
        <w:rPr>
          <w:rFonts w:ascii="Times New Roman" w:hAnsi="Times New Roman"/>
          <w:bCs/>
          <w:color w:val="26282F"/>
          <w:sz w:val="28"/>
          <w:szCs w:val="28"/>
          <w:lang w:eastAsia="ru-RU"/>
        </w:rPr>
        <w:t xml:space="preserve">рограммы «Адресная поддержка населения Верхнесалдинском городском округе до 2025 года» </w:t>
      </w:r>
      <w:r>
        <w:rPr>
          <w:rFonts w:ascii="Times New Roman" w:hAnsi="Times New Roman"/>
          <w:bCs/>
          <w:color w:val="26282F"/>
          <w:sz w:val="28"/>
          <w:szCs w:val="28"/>
          <w:lang w:eastAsia="ru-RU"/>
        </w:rPr>
        <w:t>представлена  в приложении к настоящей программе.</w:t>
      </w:r>
    </w:p>
    <w:p w:rsidR="00BB4EEF" w:rsidRDefault="00BB4EEF" w:rsidP="00BB4EEF">
      <w:pPr>
        <w:widowControl w:val="0"/>
        <w:autoSpaceDE w:val="0"/>
        <w:autoSpaceDN w:val="0"/>
        <w:adjustRightInd w:val="0"/>
        <w:spacing w:after="0" w:line="240" w:lineRule="auto"/>
        <w:jc w:val="both"/>
        <w:rPr>
          <w:rFonts w:ascii="Times New Roman" w:hAnsi="Times New Roman"/>
          <w:b/>
          <w:sz w:val="28"/>
          <w:szCs w:val="28"/>
        </w:rPr>
      </w:pP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1</w:t>
      </w:r>
    </w:p>
    <w:p w:rsidR="00BB4EEF" w:rsidRDefault="00BB4EEF" w:rsidP="00BB4EEF">
      <w:pPr>
        <w:widowControl w:val="0"/>
        <w:autoSpaceDE w:val="0"/>
        <w:autoSpaceDN w:val="0"/>
        <w:adjustRightInd w:val="0"/>
        <w:spacing w:after="0" w:line="240" w:lineRule="auto"/>
        <w:jc w:val="both"/>
        <w:rPr>
          <w:rFonts w:ascii="Times New Roman" w:hAnsi="Times New Roman"/>
          <w:b/>
          <w:sz w:val="28"/>
          <w:szCs w:val="28"/>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1 представлен в приложении № 2 к настоящей программе.</w:t>
      </w:r>
    </w:p>
    <w:p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p>
    <w:p w:rsidR="00BB4EEF" w:rsidRDefault="00BB4EEF" w:rsidP="00BB4EEF">
      <w:pPr>
        <w:widowControl w:val="0"/>
        <w:autoSpaceDE w:val="0"/>
        <w:autoSpaceDN w:val="0"/>
        <w:adjustRightInd w:val="0"/>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t>В рамках подпрограммы 1 получение субсидий не планируется.</w:t>
      </w:r>
    </w:p>
    <w:p w:rsidR="00BB4EEF" w:rsidRDefault="00BB4EEF" w:rsidP="00BB4EEF">
      <w:pPr>
        <w:widowControl w:val="0"/>
        <w:autoSpaceDE w:val="0"/>
        <w:autoSpaceDN w:val="0"/>
        <w:adjustRightInd w:val="0"/>
        <w:spacing w:after="0" w:line="240" w:lineRule="auto"/>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rPr>
          <w:rFonts w:ascii="Times New Roman" w:hAnsi="Times New Roman"/>
          <w:b/>
          <w:sz w:val="28"/>
          <w:szCs w:val="28"/>
          <w:lang w:eastAsia="ru-RU"/>
        </w:rPr>
      </w:pPr>
    </w:p>
    <w:p w:rsidR="00BB4EEF" w:rsidRDefault="00BB4EEF" w:rsidP="00BB4EEF">
      <w:pPr>
        <w:widowControl w:val="0"/>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Подпрограмма 2. «Предоставление компенсаций и субсидий на оплату жилых помещений и </w:t>
      </w:r>
      <w:proofErr w:type="gramStart"/>
      <w:r>
        <w:rPr>
          <w:rFonts w:ascii="Times New Roman" w:hAnsi="Times New Roman"/>
          <w:b/>
          <w:sz w:val="28"/>
          <w:szCs w:val="28"/>
          <w:lang w:eastAsia="ru-RU"/>
        </w:rPr>
        <w:t>коммунальных услуг</w:t>
      </w:r>
      <w:proofErr w:type="gramEnd"/>
      <w:r>
        <w:rPr>
          <w:rFonts w:ascii="Times New Roman" w:hAnsi="Times New Roman"/>
          <w:b/>
          <w:sz w:val="28"/>
          <w:szCs w:val="28"/>
          <w:lang w:eastAsia="ru-RU"/>
        </w:rPr>
        <w:t xml:space="preserve"> и расходов на оплату жилого помещения и коммунальных услуг»</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bookmarkStart w:id="0" w:name="sub_33"/>
      <w:r>
        <w:rPr>
          <w:rFonts w:ascii="Times New Roman" w:hAnsi="Times New Roman"/>
          <w:b/>
          <w:bCs/>
          <w:color w:val="26282F"/>
          <w:sz w:val="28"/>
          <w:szCs w:val="28"/>
        </w:rPr>
        <w:t xml:space="preserve">Раздел 1. Характеристика проблем </w:t>
      </w:r>
    </w:p>
    <w:bookmarkEnd w:id="0"/>
    <w:p w:rsidR="00BB4EEF" w:rsidRDefault="00BB4EEF" w:rsidP="00BB4EEF">
      <w:pPr>
        <w:autoSpaceDE w:val="0"/>
        <w:autoSpaceDN w:val="0"/>
        <w:adjustRightInd w:val="0"/>
        <w:spacing w:after="0" w:line="240" w:lineRule="auto"/>
        <w:ind w:firstLine="720"/>
        <w:jc w:val="both"/>
        <w:rPr>
          <w:rFonts w:ascii="Times New Roman" w:hAnsi="Times New Roman"/>
          <w:sz w:val="28"/>
          <w:szCs w:val="28"/>
        </w:rPr>
      </w:pPr>
    </w:p>
    <w:p w:rsidR="00BB4EEF" w:rsidRPr="000A6204" w:rsidRDefault="00BB4EEF" w:rsidP="00BB4E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Администрация Верхнесалдинского городского округа является уполномоченным органом по предоставлению субсидий на оплату жилого помещения и коммунальных услуг, по предоставлению отдельным категориям граждан компенсаций расходов на оплату жилого помещения и коммунальных услуг. На муниципальное казенное учреждение «Служба субсидий» возложена реализация отдельных функций, связанных с осуществлением государственного полномочия Российской Федерации, Свердловской области по предоставлению отдельным категориям граждан компенсаций расходов на оплату жилого помещения и коммунальных услуг, по </w:t>
      </w:r>
      <w:r w:rsidRPr="000A6204">
        <w:rPr>
          <w:rFonts w:ascii="Times New Roman" w:hAnsi="Times New Roman"/>
          <w:sz w:val="28"/>
          <w:szCs w:val="28"/>
        </w:rPr>
        <w:t xml:space="preserve">предоставлению субсидий на оплату жилого помещения и коммунальных услуг. </w:t>
      </w:r>
    </w:p>
    <w:p w:rsidR="00BB4EEF" w:rsidRPr="000A6204" w:rsidRDefault="00BB4EEF" w:rsidP="00BB4EEF">
      <w:pPr>
        <w:autoSpaceDE w:val="0"/>
        <w:autoSpaceDN w:val="0"/>
        <w:adjustRightInd w:val="0"/>
        <w:spacing w:after="0" w:line="240" w:lineRule="auto"/>
        <w:ind w:firstLine="720"/>
        <w:jc w:val="both"/>
        <w:rPr>
          <w:rFonts w:ascii="Times New Roman" w:hAnsi="Times New Roman"/>
          <w:sz w:val="28"/>
          <w:szCs w:val="28"/>
        </w:rPr>
      </w:pPr>
      <w:r w:rsidRPr="000A6204">
        <w:rPr>
          <w:rFonts w:ascii="Times New Roman" w:hAnsi="Times New Roman"/>
          <w:sz w:val="28"/>
          <w:szCs w:val="28"/>
        </w:rPr>
        <w:t xml:space="preserve">За 2018 год в муниципальное казенное учреждение «Служба субсидий» с заявлениями о назначении, перерасчете, смене адреса, за консультацией по вопросам назначения компенсаций и субсидий поступило 3825                       </w:t>
      </w:r>
      <w:r w:rsidRPr="000A6204">
        <w:rPr>
          <w:rFonts w:ascii="Times New Roman" w:hAnsi="Times New Roman"/>
          <w:color w:val="FF0000"/>
          <w:sz w:val="28"/>
          <w:szCs w:val="28"/>
        </w:rPr>
        <w:t xml:space="preserve"> </w:t>
      </w:r>
      <w:r w:rsidRPr="000A6204">
        <w:rPr>
          <w:rFonts w:ascii="Times New Roman" w:hAnsi="Times New Roman"/>
          <w:sz w:val="28"/>
          <w:szCs w:val="28"/>
        </w:rPr>
        <w:t>обращений граждан.</w:t>
      </w:r>
    </w:p>
    <w:p w:rsidR="00BB4EEF" w:rsidRPr="000A6204" w:rsidRDefault="00BB4EEF" w:rsidP="00BB4EEF">
      <w:pPr>
        <w:autoSpaceDE w:val="0"/>
        <w:autoSpaceDN w:val="0"/>
        <w:adjustRightInd w:val="0"/>
        <w:spacing w:after="0" w:line="240" w:lineRule="auto"/>
        <w:ind w:firstLine="720"/>
        <w:jc w:val="both"/>
        <w:rPr>
          <w:rFonts w:ascii="Times New Roman" w:hAnsi="Times New Roman"/>
          <w:color w:val="FF0000"/>
          <w:sz w:val="28"/>
          <w:szCs w:val="28"/>
        </w:rPr>
      </w:pPr>
      <w:r w:rsidRPr="000A6204">
        <w:rPr>
          <w:rFonts w:ascii="Times New Roman" w:hAnsi="Times New Roman"/>
          <w:sz w:val="28"/>
          <w:szCs w:val="28"/>
        </w:rPr>
        <w:t>Суммарное число граждан, которым в 2018 году были предоставлены меры социальной поддержки в денежной форме, составило 9354 человека.</w:t>
      </w:r>
      <w:r w:rsidRPr="000A6204">
        <w:rPr>
          <w:rFonts w:ascii="Times New Roman" w:hAnsi="Times New Roman"/>
          <w:color w:val="FF0000"/>
          <w:sz w:val="28"/>
          <w:szCs w:val="28"/>
        </w:rPr>
        <w:t xml:space="preserve">        </w:t>
      </w:r>
    </w:p>
    <w:p w:rsidR="00BB4EEF" w:rsidRPr="000A6204" w:rsidRDefault="00BB4EEF" w:rsidP="00BB4EEF">
      <w:pPr>
        <w:autoSpaceDE w:val="0"/>
        <w:autoSpaceDN w:val="0"/>
        <w:adjustRightInd w:val="0"/>
        <w:spacing w:after="0" w:line="240" w:lineRule="auto"/>
        <w:ind w:firstLine="720"/>
        <w:jc w:val="both"/>
        <w:rPr>
          <w:rFonts w:ascii="Times New Roman" w:hAnsi="Times New Roman"/>
          <w:sz w:val="28"/>
          <w:szCs w:val="28"/>
        </w:rPr>
      </w:pPr>
      <w:r w:rsidRPr="000A6204">
        <w:rPr>
          <w:rFonts w:ascii="Times New Roman" w:hAnsi="Times New Roman"/>
          <w:sz w:val="28"/>
          <w:szCs w:val="28"/>
        </w:rPr>
        <w:t>По отчетным данным на 01 января 2019 года, получателями компенсаций являются следующие категории граждан, получающие меры социальной поддержки за счет средств областного и федерального бюджетов:</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инвалиды войны – 24 человека;</w:t>
      </w:r>
    </w:p>
    <w:p w:rsidR="00BB4EEF" w:rsidRPr="000A6204" w:rsidRDefault="00BB4EEF" w:rsidP="00BB4EEF">
      <w:pPr>
        <w:spacing w:after="0" w:line="240" w:lineRule="auto"/>
        <w:ind w:firstLine="709"/>
        <w:jc w:val="both"/>
        <w:rPr>
          <w:rFonts w:ascii="Times New Roman" w:hAnsi="Times New Roman"/>
          <w:sz w:val="28"/>
          <w:szCs w:val="28"/>
        </w:rPr>
      </w:pPr>
      <w:r w:rsidRPr="000A6204">
        <w:rPr>
          <w:rFonts w:ascii="Times New Roman" w:hAnsi="Times New Roman"/>
          <w:color w:val="22272F"/>
          <w:sz w:val="28"/>
          <w:szCs w:val="28"/>
          <w:shd w:val="clear" w:color="auto" w:fill="FFFFFF"/>
        </w:rPr>
        <w:t>- частники Великой Отечественной войны – 3 человека;</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ветераны боевых действий – 216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sz w:val="28"/>
          <w:szCs w:val="28"/>
        </w:rPr>
        <w:t xml:space="preserve">- </w:t>
      </w:r>
      <w:r w:rsidRPr="000A6204">
        <w:rPr>
          <w:rFonts w:ascii="Times New Roman" w:hAnsi="Times New Roman"/>
          <w:color w:val="22272F"/>
          <w:sz w:val="28"/>
          <w:szCs w:val="28"/>
          <w:shd w:val="clear" w:color="auto" w:fill="FFFFFF"/>
        </w:rPr>
        <w:t>лица, награжденные знаком "Житель блокадного Ленинграда" – 1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w:t>
      </w:r>
      <w:r>
        <w:rPr>
          <w:rFonts w:ascii="Times New Roman" w:hAnsi="Times New Roman"/>
          <w:color w:val="22272F"/>
          <w:sz w:val="28"/>
          <w:szCs w:val="28"/>
          <w:shd w:val="clear" w:color="auto" w:fill="FFFFFF"/>
        </w:rPr>
        <w:t xml:space="preserve"> </w:t>
      </w:r>
      <w:r w:rsidRPr="000A6204">
        <w:rPr>
          <w:rFonts w:ascii="Times New Roman" w:hAnsi="Times New Roman"/>
          <w:color w:val="22272F"/>
          <w:sz w:val="28"/>
          <w:szCs w:val="28"/>
          <w:shd w:val="clear" w:color="auto" w:fill="FFFFFF"/>
        </w:rPr>
        <w:t>члены семей погибших (умерших) инвалидов войны, участников Великой Отечественной войны, ветеранов боевых действий (далее также - погибшие (умершие) – 86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xml:space="preserve"> </w:t>
      </w:r>
      <w:r>
        <w:rPr>
          <w:rFonts w:ascii="Times New Roman" w:hAnsi="Times New Roman"/>
          <w:color w:val="22272F"/>
          <w:sz w:val="28"/>
          <w:szCs w:val="28"/>
          <w:shd w:val="clear" w:color="auto" w:fill="FFFFFF"/>
        </w:rPr>
        <w:t xml:space="preserve">- </w:t>
      </w:r>
      <w:r w:rsidRPr="000A6204">
        <w:rPr>
          <w:rFonts w:ascii="Times New Roman" w:hAnsi="Times New Roman"/>
          <w:color w:val="22272F"/>
          <w:sz w:val="28"/>
          <w:szCs w:val="28"/>
          <w:shd w:val="clear" w:color="auto" w:fill="FFFFFF"/>
        </w:rPr>
        <w:t xml:space="preserve">инвалиды I, </w:t>
      </w:r>
      <w:r w:rsidRPr="000A6204">
        <w:rPr>
          <w:rFonts w:ascii="Times New Roman" w:hAnsi="Times New Roman"/>
          <w:color w:val="22272F"/>
          <w:sz w:val="28"/>
          <w:szCs w:val="28"/>
          <w:shd w:val="clear" w:color="auto" w:fill="FFFFFF"/>
          <w:lang w:val="en-US"/>
        </w:rPr>
        <w:t>II</w:t>
      </w:r>
      <w:r w:rsidRPr="000A6204">
        <w:rPr>
          <w:rFonts w:ascii="Times New Roman" w:hAnsi="Times New Roman"/>
          <w:color w:val="22272F"/>
          <w:sz w:val="28"/>
          <w:szCs w:val="28"/>
          <w:shd w:val="clear" w:color="auto" w:fill="FFFFFF"/>
        </w:rPr>
        <w:t xml:space="preserve"> и I</w:t>
      </w:r>
      <w:r w:rsidRPr="000A6204">
        <w:rPr>
          <w:rFonts w:ascii="Times New Roman" w:hAnsi="Times New Roman"/>
          <w:color w:val="22272F"/>
          <w:sz w:val="28"/>
          <w:szCs w:val="28"/>
          <w:shd w:val="clear" w:color="auto" w:fill="FFFFFF"/>
          <w:lang w:val="en-US"/>
        </w:rPr>
        <w:t>II</w:t>
      </w:r>
      <w:r w:rsidRPr="000A6204">
        <w:rPr>
          <w:rFonts w:ascii="Times New Roman" w:hAnsi="Times New Roman"/>
          <w:color w:val="22272F"/>
          <w:sz w:val="28"/>
          <w:szCs w:val="28"/>
          <w:shd w:val="clear" w:color="auto" w:fill="FFFFFF"/>
        </w:rPr>
        <w:t xml:space="preserve"> групп, дети-инвалиды – 2424 человека;</w:t>
      </w:r>
    </w:p>
    <w:p w:rsidR="00BB4EEF" w:rsidRPr="000A6204" w:rsidRDefault="00BB4EEF" w:rsidP="00BB4EEF">
      <w:pPr>
        <w:spacing w:after="0" w:line="240" w:lineRule="auto"/>
        <w:ind w:firstLine="709"/>
        <w:jc w:val="both"/>
        <w:rPr>
          <w:rFonts w:ascii="Times New Roman" w:hAnsi="Times New Roman"/>
          <w:bCs/>
          <w:color w:val="22272F"/>
          <w:sz w:val="28"/>
          <w:szCs w:val="28"/>
          <w:shd w:val="clear" w:color="auto" w:fill="FFFFFF"/>
        </w:rPr>
      </w:pPr>
      <w:r>
        <w:rPr>
          <w:rFonts w:ascii="Times New Roman" w:hAnsi="Times New Roman"/>
          <w:bCs/>
          <w:color w:val="22272F"/>
          <w:sz w:val="28"/>
          <w:szCs w:val="28"/>
          <w:shd w:val="clear" w:color="auto" w:fill="FFFFFF"/>
        </w:rPr>
        <w:t xml:space="preserve">- </w:t>
      </w:r>
      <w:r w:rsidRPr="000A6204">
        <w:rPr>
          <w:rFonts w:ascii="Times New Roman" w:hAnsi="Times New Roman"/>
          <w:bCs/>
          <w:color w:val="22272F"/>
          <w:sz w:val="28"/>
          <w:szCs w:val="28"/>
          <w:shd w:val="clear" w:color="auto" w:fill="FFFFFF"/>
        </w:rPr>
        <w:t>граждане, получившие или перенесшие лучевую болезнь, другие заболевания - 1 человек;</w:t>
      </w:r>
    </w:p>
    <w:p w:rsidR="00BB4EEF" w:rsidRPr="000A6204" w:rsidRDefault="00BB4EEF" w:rsidP="00BB4EEF">
      <w:pPr>
        <w:spacing w:after="0" w:line="240" w:lineRule="auto"/>
        <w:ind w:firstLine="709"/>
        <w:jc w:val="both"/>
        <w:rPr>
          <w:rFonts w:ascii="Times New Roman" w:hAnsi="Times New Roman"/>
          <w:bCs/>
          <w:color w:val="22272F"/>
          <w:sz w:val="28"/>
          <w:szCs w:val="28"/>
          <w:shd w:val="clear" w:color="auto" w:fill="FFFFFF"/>
        </w:rPr>
      </w:pPr>
      <w:r w:rsidRPr="000A6204">
        <w:rPr>
          <w:rFonts w:ascii="Times New Roman" w:hAnsi="Times New Roman"/>
          <w:bCs/>
          <w:color w:val="22272F"/>
          <w:sz w:val="28"/>
          <w:szCs w:val="28"/>
          <w:shd w:val="clear" w:color="auto" w:fill="FFFFFF"/>
        </w:rPr>
        <w:t>-  инвалиды вследствие чернобыльской катастрофы- 16 человек;</w:t>
      </w:r>
    </w:p>
    <w:p w:rsidR="00BB4EEF" w:rsidRPr="000A6204" w:rsidRDefault="00BB4EEF" w:rsidP="00BB4EEF">
      <w:pPr>
        <w:spacing w:after="0" w:line="240" w:lineRule="auto"/>
        <w:ind w:firstLine="709"/>
        <w:jc w:val="both"/>
        <w:rPr>
          <w:rFonts w:ascii="Times New Roman" w:hAnsi="Times New Roman"/>
          <w:bCs/>
          <w:color w:val="22272F"/>
          <w:sz w:val="28"/>
          <w:szCs w:val="28"/>
          <w:shd w:val="clear" w:color="auto" w:fill="FFFFFF"/>
        </w:rPr>
      </w:pPr>
      <w:r w:rsidRPr="000A6204">
        <w:rPr>
          <w:rFonts w:ascii="Times New Roman" w:hAnsi="Times New Roman"/>
          <w:sz w:val="28"/>
          <w:szCs w:val="28"/>
        </w:rPr>
        <w:t xml:space="preserve">- </w:t>
      </w:r>
      <w:r w:rsidRPr="000A6204">
        <w:rPr>
          <w:rFonts w:ascii="Times New Roman" w:hAnsi="Times New Roman"/>
          <w:bCs/>
          <w:color w:val="22272F"/>
          <w:sz w:val="28"/>
          <w:szCs w:val="28"/>
          <w:shd w:val="clear" w:color="auto" w:fill="FFFFFF"/>
        </w:rPr>
        <w:t>участники ликвидации последствий катастрофы на Чернобыльской АЭС- 8 человек;</w:t>
      </w:r>
    </w:p>
    <w:p w:rsidR="00BB4EEF" w:rsidRPr="000A6204" w:rsidRDefault="00BB4EEF" w:rsidP="00BB4EEF">
      <w:pPr>
        <w:spacing w:after="0" w:line="240" w:lineRule="auto"/>
        <w:ind w:firstLine="709"/>
        <w:jc w:val="both"/>
        <w:rPr>
          <w:rFonts w:ascii="Times New Roman" w:hAnsi="Times New Roman"/>
          <w:bCs/>
          <w:color w:val="22272F"/>
          <w:sz w:val="28"/>
          <w:szCs w:val="28"/>
          <w:shd w:val="clear" w:color="auto" w:fill="FFFFFF"/>
        </w:rPr>
      </w:pPr>
      <w:r w:rsidRPr="000A6204">
        <w:rPr>
          <w:rFonts w:ascii="Times New Roman" w:hAnsi="Times New Roman"/>
          <w:bCs/>
          <w:color w:val="22272F"/>
          <w:sz w:val="28"/>
          <w:szCs w:val="28"/>
          <w:shd w:val="clear" w:color="auto" w:fill="FFFFFF"/>
        </w:rPr>
        <w:t>- семьи, в том числе вдовы (вдовцы) умерших участников ликвидации последствий катастрофы на Чернобыльской АЭС 1986-1987 гг. - 9 человек;</w:t>
      </w:r>
    </w:p>
    <w:p w:rsidR="00BB4EEF" w:rsidRPr="000A6204" w:rsidRDefault="00BB4EEF" w:rsidP="00BB4EEF">
      <w:pPr>
        <w:spacing w:after="0" w:line="240" w:lineRule="auto"/>
        <w:ind w:firstLine="709"/>
        <w:jc w:val="both"/>
        <w:rPr>
          <w:rFonts w:ascii="Times New Roman" w:hAnsi="Times New Roman"/>
          <w:sz w:val="28"/>
          <w:szCs w:val="28"/>
        </w:rPr>
      </w:pPr>
      <w:r w:rsidRPr="000A6204">
        <w:rPr>
          <w:rFonts w:ascii="Times New Roman" w:hAnsi="Times New Roman"/>
          <w:bCs/>
          <w:color w:val="22272F"/>
          <w:sz w:val="28"/>
          <w:szCs w:val="28"/>
          <w:shd w:val="clear" w:color="auto" w:fill="FFFFFF"/>
        </w:rPr>
        <w:t>- семьи, потерявшие кормильца из числа граждан, погибших в результате катастрофы на АЭС, умерших вследствие лучевой болезни и др. заболеваний, а также семьи умерших инвалидов, на которых распространялись меры социальной поддержки – 2 человека;</w:t>
      </w:r>
    </w:p>
    <w:p w:rsidR="00BB4EEF" w:rsidRPr="000A6204" w:rsidRDefault="00BB4EEF" w:rsidP="00BB4EEF">
      <w:pPr>
        <w:autoSpaceDE w:val="0"/>
        <w:autoSpaceDN w:val="0"/>
        <w:adjustRightInd w:val="0"/>
        <w:spacing w:after="0" w:line="240" w:lineRule="auto"/>
        <w:ind w:firstLine="720"/>
        <w:jc w:val="both"/>
        <w:rPr>
          <w:rFonts w:ascii="Times New Roman" w:hAnsi="Times New Roman"/>
          <w:color w:val="FF0000"/>
          <w:sz w:val="28"/>
          <w:szCs w:val="28"/>
        </w:rPr>
      </w:pPr>
      <w:r w:rsidRPr="000A6204">
        <w:rPr>
          <w:rFonts w:ascii="Times New Roman" w:hAnsi="Times New Roman"/>
          <w:color w:val="22272F"/>
          <w:sz w:val="28"/>
          <w:szCs w:val="28"/>
          <w:shd w:val="clear" w:color="auto" w:fill="FFFFFF"/>
        </w:rPr>
        <w:lastRenderedPageBreak/>
        <w:t>- граждане, получившие лучевую болезнь и др. заболевания, ставшим инвалидами вследствие воздействия радиации вследствие аварии в 1957 году на производственном объединение «Маяк» и сбросов радиоактивных отходов в реку «</w:t>
      </w:r>
      <w:proofErr w:type="spellStart"/>
      <w:r w:rsidRPr="000A6204">
        <w:rPr>
          <w:rFonts w:ascii="Times New Roman" w:hAnsi="Times New Roman"/>
          <w:color w:val="22272F"/>
          <w:sz w:val="28"/>
          <w:szCs w:val="28"/>
          <w:shd w:val="clear" w:color="auto" w:fill="FFFFFF"/>
        </w:rPr>
        <w:t>Теча</w:t>
      </w:r>
      <w:proofErr w:type="spellEnd"/>
      <w:r w:rsidRPr="000A6204">
        <w:rPr>
          <w:rFonts w:ascii="Times New Roman" w:hAnsi="Times New Roman"/>
          <w:color w:val="22272F"/>
          <w:sz w:val="28"/>
          <w:szCs w:val="28"/>
          <w:shd w:val="clear" w:color="auto" w:fill="FFFFFF"/>
        </w:rPr>
        <w:t>» - 3 человека;</w:t>
      </w:r>
    </w:p>
    <w:p w:rsidR="00BB4EEF" w:rsidRPr="000A6204" w:rsidRDefault="00BB4EEF" w:rsidP="00BB4EEF">
      <w:pPr>
        <w:spacing w:after="0" w:line="240" w:lineRule="auto"/>
        <w:ind w:firstLine="708"/>
        <w:jc w:val="both"/>
        <w:rPr>
          <w:rFonts w:ascii="Times New Roman" w:hAnsi="Times New Roman"/>
          <w:sz w:val="28"/>
          <w:szCs w:val="28"/>
        </w:rPr>
      </w:pPr>
      <w:r w:rsidRPr="000A6204">
        <w:rPr>
          <w:rFonts w:ascii="Times New Roman" w:hAnsi="Times New Roman"/>
          <w:color w:val="22272F"/>
          <w:sz w:val="28"/>
          <w:szCs w:val="28"/>
          <w:shd w:val="clear" w:color="auto" w:fill="FFFFFF"/>
        </w:rP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6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ветераны труда – 4980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лица, проработавшие в тылу – 233 человека;</w:t>
      </w:r>
    </w:p>
    <w:p w:rsidR="00BB4EEF" w:rsidRPr="000A6204" w:rsidRDefault="00BB4EEF" w:rsidP="00BB4EEF">
      <w:pPr>
        <w:spacing w:after="0" w:line="240" w:lineRule="auto"/>
        <w:ind w:firstLine="709"/>
        <w:jc w:val="both"/>
        <w:rPr>
          <w:rFonts w:ascii="Times New Roman" w:hAnsi="Times New Roman"/>
          <w:sz w:val="28"/>
          <w:szCs w:val="28"/>
        </w:rPr>
      </w:pPr>
      <w:r w:rsidRPr="000A6204">
        <w:rPr>
          <w:rFonts w:ascii="Times New Roman" w:hAnsi="Times New Roman"/>
          <w:color w:val="22272F"/>
          <w:sz w:val="28"/>
          <w:szCs w:val="28"/>
          <w:shd w:val="clear" w:color="auto" w:fill="FFFFFF"/>
        </w:rPr>
        <w:t>- реабилитированные лица</w:t>
      </w:r>
      <w:r w:rsidRPr="000A6204">
        <w:rPr>
          <w:rFonts w:ascii="Times New Roman" w:hAnsi="Times New Roman"/>
          <w:sz w:val="28"/>
          <w:szCs w:val="28"/>
        </w:rPr>
        <w:t xml:space="preserve"> – 83 человека;</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Pr>
          <w:rFonts w:ascii="Times New Roman" w:hAnsi="Times New Roman"/>
          <w:sz w:val="28"/>
          <w:szCs w:val="28"/>
        </w:rPr>
        <w:t xml:space="preserve">- </w:t>
      </w:r>
      <w:r w:rsidRPr="000A6204">
        <w:rPr>
          <w:rFonts w:ascii="Times New Roman" w:hAnsi="Times New Roman"/>
          <w:color w:val="22272F"/>
          <w:sz w:val="28"/>
          <w:szCs w:val="28"/>
          <w:shd w:val="clear" w:color="auto" w:fill="FFFFFF"/>
        </w:rPr>
        <w:t>лица, признанные пострадавшими от политических репрессий – 11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sz w:val="28"/>
          <w:szCs w:val="28"/>
        </w:rPr>
        <w:t xml:space="preserve">- </w:t>
      </w:r>
      <w:r w:rsidRPr="000A6204">
        <w:rPr>
          <w:rFonts w:ascii="Times New Roman" w:hAnsi="Times New Roman"/>
          <w:color w:val="22272F"/>
          <w:sz w:val="28"/>
          <w:szCs w:val="28"/>
          <w:shd w:val="clear" w:color="auto" w:fill="FFFFFF"/>
        </w:rPr>
        <w:t>медицинские и фармацевтические работники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 9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sz w:val="28"/>
          <w:szCs w:val="28"/>
        </w:rPr>
        <w:t xml:space="preserve">- </w:t>
      </w:r>
      <w:r w:rsidRPr="000A6204">
        <w:rPr>
          <w:rFonts w:ascii="Times New Roman" w:hAnsi="Times New Roman"/>
          <w:color w:val="22272F"/>
          <w:sz w:val="28"/>
          <w:szCs w:val="28"/>
          <w:shd w:val="clear" w:color="auto" w:fill="FFFFFF"/>
        </w:rPr>
        <w:t>медицинские и фармацевтические работники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(пенсионер) – 39 человек;</w:t>
      </w:r>
    </w:p>
    <w:p w:rsidR="00BB4EEF" w:rsidRPr="000A6204" w:rsidRDefault="00BB4EEF" w:rsidP="00BB4EEF">
      <w:pPr>
        <w:spacing w:after="0" w:line="240" w:lineRule="auto"/>
        <w:ind w:firstLine="709"/>
        <w:jc w:val="both"/>
        <w:rPr>
          <w:rFonts w:ascii="Times New Roman" w:hAnsi="Times New Roman"/>
          <w:sz w:val="28"/>
          <w:szCs w:val="28"/>
        </w:rPr>
      </w:pPr>
      <w:r>
        <w:rPr>
          <w:rFonts w:ascii="Times New Roman" w:hAnsi="Times New Roman"/>
          <w:color w:val="22272F"/>
          <w:sz w:val="28"/>
          <w:szCs w:val="28"/>
          <w:shd w:val="clear" w:color="auto" w:fill="FFFFFF"/>
        </w:rPr>
        <w:t xml:space="preserve">- </w:t>
      </w:r>
      <w:r w:rsidRPr="000A6204">
        <w:rPr>
          <w:rFonts w:ascii="Times New Roman" w:hAnsi="Times New Roman"/>
          <w:color w:val="22272F"/>
          <w:sz w:val="28"/>
          <w:szCs w:val="28"/>
          <w:shd w:val="clear" w:color="auto" w:fill="FFFFFF"/>
        </w:rPr>
        <w:t>педагогические работники государственных образовательных организаций Свердловской области и муниципальных образовательных организаций – 47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педагогические работники государственных образовательных организаций Свердловской области и муниципальных образовательных организаций (пенсионер)- 95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работники областных государственных и муниципальных учреждений культуры и искусства – 10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работники областных государственных и муниципальных учреждений культуры и искусства (пенсионер) – 7 человек;</w:t>
      </w:r>
    </w:p>
    <w:p w:rsidR="00BB4EEF" w:rsidRPr="000A6204" w:rsidRDefault="00BB4EEF" w:rsidP="00BB4EEF">
      <w:pPr>
        <w:spacing w:after="0" w:line="240" w:lineRule="auto"/>
        <w:ind w:firstLine="709"/>
        <w:jc w:val="both"/>
        <w:rPr>
          <w:rFonts w:ascii="Times New Roman" w:hAnsi="Times New Roman"/>
          <w:color w:val="22272F"/>
          <w:sz w:val="28"/>
          <w:szCs w:val="28"/>
          <w:shd w:val="clear" w:color="auto" w:fill="FFFFFF"/>
        </w:rPr>
      </w:pPr>
      <w:r w:rsidRPr="000A6204">
        <w:rPr>
          <w:rFonts w:ascii="Times New Roman" w:hAnsi="Times New Roman"/>
          <w:color w:val="22272F"/>
          <w:sz w:val="28"/>
          <w:szCs w:val="28"/>
          <w:shd w:val="clear" w:color="auto" w:fill="FFFFFF"/>
        </w:rPr>
        <w:t>- многодетные семьи -193 человека;</w:t>
      </w:r>
    </w:p>
    <w:p w:rsidR="00BB4EEF" w:rsidRPr="000A6204" w:rsidRDefault="00BB4EEF" w:rsidP="00BB4EEF">
      <w:pPr>
        <w:spacing w:after="0" w:line="240" w:lineRule="auto"/>
        <w:ind w:firstLine="708"/>
        <w:jc w:val="both"/>
        <w:rPr>
          <w:rFonts w:ascii="Times New Roman" w:hAnsi="Times New Roman"/>
          <w:sz w:val="28"/>
          <w:szCs w:val="28"/>
          <w:shd w:val="clear" w:color="auto" w:fill="FFFFFF"/>
        </w:rPr>
      </w:pPr>
      <w:r w:rsidRPr="000A6204">
        <w:rPr>
          <w:rFonts w:ascii="Times New Roman" w:hAnsi="Times New Roman"/>
          <w:color w:val="22272F"/>
          <w:sz w:val="28"/>
          <w:szCs w:val="28"/>
          <w:shd w:val="clear" w:color="auto" w:fill="FFFFFF"/>
        </w:rPr>
        <w:t xml:space="preserve">- </w:t>
      </w:r>
      <w:r w:rsidRPr="000A6204">
        <w:rPr>
          <w:rFonts w:ascii="Times New Roman" w:hAnsi="Times New Roman"/>
          <w:sz w:val="28"/>
          <w:szCs w:val="28"/>
          <w:shd w:val="clear" w:color="auto" w:fill="FFFFFF"/>
        </w:rPr>
        <w:t>одиноко проживающ</w:t>
      </w:r>
      <w:r>
        <w:rPr>
          <w:rFonts w:ascii="Times New Roman" w:hAnsi="Times New Roman"/>
          <w:sz w:val="28"/>
          <w:szCs w:val="28"/>
          <w:shd w:val="clear" w:color="auto" w:fill="FFFFFF"/>
        </w:rPr>
        <w:t>ие</w:t>
      </w:r>
      <w:r w:rsidRPr="000A6204">
        <w:rPr>
          <w:rFonts w:ascii="Times New Roman" w:hAnsi="Times New Roman"/>
          <w:sz w:val="28"/>
          <w:szCs w:val="28"/>
          <w:shd w:val="clear" w:color="auto" w:fill="FFFFFF"/>
        </w:rPr>
        <w:t xml:space="preserve"> неработающи</w:t>
      </w:r>
      <w:r>
        <w:rPr>
          <w:rFonts w:ascii="Times New Roman" w:hAnsi="Times New Roman"/>
          <w:sz w:val="28"/>
          <w:szCs w:val="28"/>
          <w:shd w:val="clear" w:color="auto" w:fill="FFFFFF"/>
        </w:rPr>
        <w:t>е собственники</w:t>
      </w:r>
      <w:r w:rsidRPr="000A6204">
        <w:rPr>
          <w:rFonts w:ascii="Times New Roman" w:hAnsi="Times New Roman"/>
          <w:sz w:val="28"/>
          <w:szCs w:val="28"/>
          <w:shd w:val="clear" w:color="auto" w:fill="FFFFFF"/>
        </w:rPr>
        <w:t xml:space="preserve"> жилых помещений, достигши</w:t>
      </w:r>
      <w:r>
        <w:rPr>
          <w:rFonts w:ascii="Times New Roman" w:hAnsi="Times New Roman"/>
          <w:sz w:val="28"/>
          <w:szCs w:val="28"/>
          <w:shd w:val="clear" w:color="auto" w:fill="FFFFFF"/>
        </w:rPr>
        <w:t>е</w:t>
      </w:r>
      <w:r w:rsidRPr="000A6204">
        <w:rPr>
          <w:rFonts w:ascii="Times New Roman" w:hAnsi="Times New Roman"/>
          <w:sz w:val="28"/>
          <w:szCs w:val="28"/>
          <w:shd w:val="clear" w:color="auto" w:fill="FFFFFF"/>
        </w:rPr>
        <w:t xml:space="preserve"> возраста 70 лет – 62 человека;</w:t>
      </w:r>
    </w:p>
    <w:p w:rsidR="00BB4EEF" w:rsidRPr="000A6204" w:rsidRDefault="00BB4EEF" w:rsidP="00BB4EEF">
      <w:pPr>
        <w:spacing w:after="0" w:line="240" w:lineRule="auto"/>
        <w:ind w:firstLine="709"/>
        <w:jc w:val="both"/>
        <w:rPr>
          <w:rFonts w:ascii="Times New Roman" w:hAnsi="Times New Roman"/>
          <w:sz w:val="28"/>
          <w:szCs w:val="28"/>
        </w:rPr>
      </w:pPr>
      <w:r w:rsidRPr="000A6204">
        <w:rPr>
          <w:rFonts w:ascii="Times New Roman" w:hAnsi="Times New Roman"/>
          <w:sz w:val="28"/>
          <w:szCs w:val="28"/>
          <w:shd w:val="clear" w:color="auto" w:fill="FFFFFF"/>
        </w:rPr>
        <w:t>-</w:t>
      </w:r>
      <w:r w:rsidRPr="000A6204">
        <w:rPr>
          <w:rFonts w:ascii="Times New Roman" w:hAnsi="Times New Roman"/>
          <w:sz w:val="28"/>
          <w:szCs w:val="28"/>
        </w:rPr>
        <w:t xml:space="preserve"> </w:t>
      </w:r>
      <w:r>
        <w:rPr>
          <w:rFonts w:ascii="Times New Roman" w:hAnsi="Times New Roman"/>
          <w:sz w:val="28"/>
          <w:szCs w:val="28"/>
          <w:shd w:val="clear" w:color="auto" w:fill="FFFFFF"/>
        </w:rPr>
        <w:t>проживающие</w:t>
      </w:r>
      <w:r w:rsidRPr="000A6204">
        <w:rPr>
          <w:rFonts w:ascii="Times New Roman" w:hAnsi="Times New Roman"/>
          <w:sz w:val="28"/>
          <w:szCs w:val="28"/>
          <w:shd w:val="clear" w:color="auto" w:fill="FFFFFF"/>
        </w:rPr>
        <w:t xml:space="preserve">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70 лет -  17 человек;</w:t>
      </w:r>
    </w:p>
    <w:p w:rsidR="00BB4EEF" w:rsidRPr="000A6204" w:rsidRDefault="00BB4EEF" w:rsidP="00BB4EEF">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одиноко проживающие неработающие собственники жилых помещений, достигшие</w:t>
      </w:r>
      <w:r w:rsidRPr="000A6204">
        <w:rPr>
          <w:rFonts w:ascii="Times New Roman" w:hAnsi="Times New Roman"/>
          <w:sz w:val="28"/>
          <w:szCs w:val="28"/>
          <w:shd w:val="clear" w:color="auto" w:fill="FFFFFF"/>
        </w:rPr>
        <w:t xml:space="preserve"> возраста 80 лет – 13 человек.</w:t>
      </w:r>
    </w:p>
    <w:p w:rsidR="00BB4EEF" w:rsidRPr="000A6204" w:rsidRDefault="00BB4EEF" w:rsidP="00BB4EEF">
      <w:pPr>
        <w:autoSpaceDE w:val="0"/>
        <w:autoSpaceDN w:val="0"/>
        <w:adjustRightInd w:val="0"/>
        <w:spacing w:after="0" w:line="240" w:lineRule="auto"/>
        <w:ind w:firstLine="708"/>
        <w:jc w:val="both"/>
        <w:rPr>
          <w:rFonts w:ascii="Times New Roman" w:hAnsi="Times New Roman"/>
          <w:sz w:val="28"/>
          <w:szCs w:val="28"/>
        </w:rPr>
      </w:pPr>
      <w:r w:rsidRPr="000A6204">
        <w:rPr>
          <w:rFonts w:ascii="Times New Roman" w:hAnsi="Times New Roman"/>
          <w:sz w:val="28"/>
          <w:szCs w:val="28"/>
        </w:rPr>
        <w:t xml:space="preserve">По отчетным данным на 01 января 2019 года, получателями субсидий являются 532 семьи, в том числе 750 человек. Получателями субсидий являются </w:t>
      </w:r>
      <w:r w:rsidRPr="000A6204">
        <w:rPr>
          <w:rFonts w:ascii="Times New Roman" w:hAnsi="Times New Roman"/>
          <w:sz w:val="28"/>
          <w:szCs w:val="28"/>
        </w:rPr>
        <w:lastRenderedPageBreak/>
        <w:t xml:space="preserve">пенсионеры и малообеспеченные семьи, получающие меру социальной поддержки за счет средств областного бюджета: </w:t>
      </w:r>
    </w:p>
    <w:p w:rsidR="00BB4EEF" w:rsidRPr="000A6204" w:rsidRDefault="00BB4EEF" w:rsidP="00BB4EEF">
      <w:pPr>
        <w:autoSpaceDE w:val="0"/>
        <w:autoSpaceDN w:val="0"/>
        <w:adjustRightInd w:val="0"/>
        <w:spacing w:after="0" w:line="240" w:lineRule="auto"/>
        <w:ind w:firstLine="708"/>
        <w:jc w:val="both"/>
        <w:rPr>
          <w:rFonts w:ascii="Times New Roman" w:hAnsi="Times New Roman"/>
          <w:sz w:val="28"/>
          <w:szCs w:val="28"/>
        </w:rPr>
      </w:pPr>
      <w:r w:rsidRPr="000A6204">
        <w:rPr>
          <w:rFonts w:ascii="Times New Roman" w:hAnsi="Times New Roman"/>
          <w:sz w:val="28"/>
          <w:szCs w:val="28"/>
        </w:rPr>
        <w:t>пенсионеры – 413 человек;</w:t>
      </w:r>
    </w:p>
    <w:p w:rsidR="00BB4EEF" w:rsidRPr="000A6204" w:rsidRDefault="00BB4EEF" w:rsidP="00BB4EEF">
      <w:pPr>
        <w:autoSpaceDE w:val="0"/>
        <w:autoSpaceDN w:val="0"/>
        <w:adjustRightInd w:val="0"/>
        <w:spacing w:after="0" w:line="240" w:lineRule="auto"/>
        <w:ind w:firstLine="708"/>
        <w:jc w:val="both"/>
        <w:rPr>
          <w:rFonts w:ascii="Times New Roman" w:hAnsi="Times New Roman"/>
          <w:sz w:val="28"/>
          <w:szCs w:val="28"/>
        </w:rPr>
      </w:pPr>
      <w:r w:rsidRPr="000A6204">
        <w:rPr>
          <w:rFonts w:ascii="Times New Roman" w:hAnsi="Times New Roman"/>
          <w:sz w:val="28"/>
          <w:szCs w:val="28"/>
        </w:rPr>
        <w:t>малообеспеченные граждане – 337 человек</w:t>
      </w:r>
      <w:r>
        <w:rPr>
          <w:rFonts w:ascii="Times New Roman" w:hAnsi="Times New Roman"/>
          <w:sz w:val="28"/>
          <w:szCs w:val="28"/>
        </w:rPr>
        <w:t>.</w:t>
      </w:r>
    </w:p>
    <w:p w:rsidR="00BB4EEF" w:rsidRDefault="00BB4EEF" w:rsidP="00BB4EEF">
      <w:pPr>
        <w:autoSpaceDE w:val="0"/>
        <w:autoSpaceDN w:val="0"/>
        <w:adjustRightInd w:val="0"/>
        <w:spacing w:after="0" w:line="240" w:lineRule="auto"/>
        <w:ind w:firstLine="708"/>
        <w:jc w:val="both"/>
        <w:rPr>
          <w:rFonts w:ascii="Times New Roman" w:hAnsi="Times New Roman"/>
          <w:sz w:val="28"/>
          <w:szCs w:val="28"/>
        </w:rPr>
      </w:pPr>
      <w:r w:rsidRPr="000A6204">
        <w:rPr>
          <w:rFonts w:ascii="Times New Roman" w:hAnsi="Times New Roman"/>
          <w:color w:val="000000"/>
          <w:sz w:val="28"/>
          <w:szCs w:val="28"/>
          <w:lang w:eastAsia="ru-RU"/>
        </w:rPr>
        <w:t>Несмотря на то, что в Верхнесалдинском городском округе отработаны механизмы предоставления населению мер социальной поддержки в виде субсидий и компенсаций на оплату жилого помещения и коммунальных услуг, организован прием заявлений от граждан, имеющих в соответствии с законодательством право на получение мер социальной поддержки. Количество жителей городского округа, особенно среди пенсионеров, инвалидов и многодетных семей, малоимущих граждан, нуждающихся в социальной поддержке, все же остается значительным. Поэт</w:t>
      </w:r>
      <w:r>
        <w:rPr>
          <w:rFonts w:ascii="Times New Roman" w:hAnsi="Times New Roman"/>
          <w:color w:val="000000"/>
          <w:sz w:val="28"/>
          <w:szCs w:val="28"/>
          <w:lang w:eastAsia="ru-RU"/>
        </w:rPr>
        <w:t xml:space="preserve">ому необходимо и в дальнейшем продолжать совершенствование механизма предоставления государственных услуг и принимать меры по повышению качества предоставляемых услуг. </w:t>
      </w:r>
      <w:r>
        <w:rPr>
          <w:rFonts w:ascii="Times New Roman" w:hAnsi="Times New Roman"/>
          <w:sz w:val="28"/>
          <w:szCs w:val="28"/>
          <w:lang w:eastAsia="ru-RU"/>
        </w:rPr>
        <w:t>Реализация государственных программ по предоставлению мер социальной поддержки в рамках Верхнесалдинского городского округа может быть подвержена</w:t>
      </w:r>
      <w:r>
        <w:rPr>
          <w:rFonts w:ascii="Times New Roman" w:hAnsi="Times New Roman"/>
          <w:sz w:val="28"/>
          <w:szCs w:val="28"/>
        </w:rPr>
        <w:t xml:space="preserve"> финансовым рискам, связанным с возможными кризисными явлениями в экономике, которые могут привести к снижению объемов финансирования программных мероприятий из средств областного и федерального бюджетов. Возникновение данных рисков может привести к недофинансированию запланированных мероприятий программы.</w:t>
      </w:r>
    </w:p>
    <w:p w:rsidR="00BB4EEF" w:rsidRPr="003734F1" w:rsidRDefault="00BB4EEF" w:rsidP="00BB4EEF">
      <w:pPr>
        <w:widowControl w:val="0"/>
        <w:autoSpaceDE w:val="0"/>
        <w:autoSpaceDN w:val="0"/>
        <w:adjustRightInd w:val="0"/>
        <w:spacing w:after="0" w:line="240" w:lineRule="auto"/>
        <w:ind w:firstLine="720"/>
        <w:jc w:val="both"/>
        <w:rPr>
          <w:rFonts w:ascii="Times New Roman" w:hAnsi="Times New Roman"/>
          <w:sz w:val="28"/>
          <w:szCs w:val="28"/>
        </w:rPr>
      </w:pPr>
      <w:r w:rsidRPr="003734F1">
        <w:rPr>
          <w:rFonts w:ascii="Times New Roman" w:hAnsi="Times New Roman"/>
          <w:sz w:val="28"/>
          <w:szCs w:val="28"/>
          <w:lang w:eastAsia="ru-RU"/>
        </w:rPr>
        <w:t>Исполнение мероприятий муниципальной подпрограммы осуществляется за счет</w:t>
      </w:r>
      <w:r w:rsidRPr="003734F1">
        <w:rPr>
          <w:rFonts w:ascii="Times New Roman" w:hAnsi="Times New Roman"/>
          <w:sz w:val="28"/>
          <w:szCs w:val="28"/>
        </w:rPr>
        <w:t xml:space="preserve"> предоставления субвенций областного бюджета на реализацию переданных государственных полномочий в соответствии с Законами Свердловской области </w:t>
      </w:r>
      <w:hyperlink r:id="rId9" w:history="1">
        <w:r w:rsidRPr="003734F1">
          <w:rPr>
            <w:rFonts w:ascii="Times New Roman" w:hAnsi="Times New Roman"/>
            <w:sz w:val="28"/>
            <w:szCs w:val="28"/>
          </w:rPr>
          <w:t>от 09 октября 2009 года № 79-ОЗ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hyperlink r:id="rId10" w:history="1">
        <w:r w:rsidRPr="003734F1">
          <w:rPr>
            <w:rFonts w:ascii="Times New Roman" w:hAnsi="Times New Roman"/>
            <w:sz w:val="28"/>
            <w:szCs w:val="28"/>
          </w:rPr>
          <w:t>от 19 ноября 2008 года № 105-ОЗ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11" w:history="1">
        <w:r w:rsidRPr="003734F1">
          <w:rPr>
            <w:rFonts w:ascii="Times New Roman" w:hAnsi="Times New Roman"/>
            <w:sz w:val="28"/>
            <w:szCs w:val="28"/>
          </w:rPr>
          <w:t>от 29 октября 2007 года № 135-ОЗ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BB4EEF" w:rsidRPr="003734F1" w:rsidRDefault="00BB4EEF" w:rsidP="00BB4EEF">
      <w:pPr>
        <w:autoSpaceDE w:val="0"/>
        <w:autoSpaceDN w:val="0"/>
        <w:adjustRightInd w:val="0"/>
        <w:spacing w:after="0" w:line="240" w:lineRule="auto"/>
        <w:ind w:firstLine="720"/>
        <w:jc w:val="both"/>
        <w:rPr>
          <w:rFonts w:ascii="Times New Roman" w:hAnsi="Times New Roman"/>
          <w:sz w:val="28"/>
          <w:szCs w:val="28"/>
        </w:rPr>
      </w:pPr>
      <w:r w:rsidRPr="003734F1">
        <w:rPr>
          <w:rFonts w:ascii="Times New Roman" w:hAnsi="Times New Roman"/>
          <w:sz w:val="28"/>
          <w:szCs w:val="28"/>
        </w:rPr>
        <w:t xml:space="preserve">Порядок предоставления и расходования указанных межбюджетных трансфертов осуществляется в соответствии с постановлениями Правительства Свердловской области </w:t>
      </w:r>
      <w:hyperlink r:id="rId12" w:history="1">
        <w:r w:rsidRPr="003734F1">
          <w:rPr>
            <w:rFonts w:ascii="Times New Roman" w:hAnsi="Times New Roman"/>
            <w:sz w:val="28"/>
            <w:szCs w:val="28"/>
          </w:rPr>
          <w:t>от 01.12.2009 № 1731-ПП</w:t>
        </w:r>
      </w:hyperlink>
      <w:r w:rsidRPr="003734F1">
        <w:rPr>
          <w:rFonts w:ascii="Times New Roman" w:hAnsi="Times New Roman"/>
          <w:sz w:val="28"/>
          <w:szCs w:val="28"/>
        </w:rPr>
        <w:t xml:space="preserve">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w:t>
      </w:r>
      <w:hyperlink r:id="rId13" w:history="1">
        <w:r w:rsidRPr="003734F1">
          <w:rPr>
            <w:rFonts w:ascii="Times New Roman" w:hAnsi="Times New Roman"/>
            <w:sz w:val="28"/>
            <w:szCs w:val="28"/>
          </w:rPr>
          <w:t>от 01.12.2009 № 1732-ПП</w:t>
        </w:r>
      </w:hyperlink>
      <w:r w:rsidRPr="003734F1">
        <w:rPr>
          <w:rFonts w:ascii="Times New Roman" w:hAnsi="Times New Roman"/>
          <w:sz w:val="28"/>
          <w:szCs w:val="28"/>
        </w:rPr>
        <w:t xml:space="preserve"> «О Порядке </w:t>
      </w:r>
      <w:r w:rsidRPr="003734F1">
        <w:rPr>
          <w:rFonts w:ascii="Times New Roman" w:hAnsi="Times New Roman"/>
          <w:sz w:val="28"/>
          <w:szCs w:val="28"/>
        </w:rPr>
        <w:lastRenderedPageBreak/>
        <w:t xml:space="preserve">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14" w:history="1">
        <w:r w:rsidRPr="003734F1">
          <w:rPr>
            <w:rFonts w:ascii="Times New Roman" w:hAnsi="Times New Roman"/>
            <w:sz w:val="28"/>
            <w:szCs w:val="28"/>
          </w:rPr>
          <w:t>от 12.01.2011 № 5-ПП</w:t>
        </w:r>
      </w:hyperlink>
      <w:r w:rsidRPr="003734F1">
        <w:rPr>
          <w:rFonts w:ascii="Times New Roman" w:hAnsi="Times New Roman"/>
          <w:sz w:val="28"/>
          <w:szCs w:val="28"/>
        </w:rPr>
        <w:t xml:space="preserve">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r>
        <w:rPr>
          <w:rFonts w:ascii="Times New Roman" w:hAnsi="Times New Roman"/>
          <w:sz w:val="28"/>
          <w:szCs w:val="28"/>
        </w:rPr>
        <w:t>».</w:t>
      </w:r>
    </w:p>
    <w:p w:rsidR="00BB4EEF" w:rsidRDefault="00BB4EEF" w:rsidP="00BB4EEF">
      <w:pPr>
        <w:autoSpaceDE w:val="0"/>
        <w:autoSpaceDN w:val="0"/>
        <w:adjustRightInd w:val="0"/>
        <w:spacing w:after="0" w:line="240" w:lineRule="auto"/>
        <w:ind w:firstLine="720"/>
        <w:jc w:val="both"/>
        <w:rPr>
          <w:rFonts w:ascii="Times New Roman" w:hAnsi="Times New Roman"/>
          <w:sz w:val="28"/>
          <w:szCs w:val="28"/>
        </w:rPr>
      </w:pPr>
      <w:r w:rsidRPr="003734F1">
        <w:rPr>
          <w:rFonts w:ascii="Times New Roman" w:hAnsi="Times New Roman"/>
          <w:sz w:val="28"/>
          <w:szCs w:val="28"/>
        </w:rPr>
        <w:t>Субвенции перечи</w:t>
      </w:r>
      <w:r>
        <w:rPr>
          <w:rFonts w:ascii="Times New Roman" w:hAnsi="Times New Roman"/>
          <w:sz w:val="28"/>
          <w:szCs w:val="28"/>
        </w:rPr>
        <w:t>сляются ежемесячно для осуществления:</w:t>
      </w:r>
    </w:p>
    <w:p w:rsidR="00BB4EEF" w:rsidRDefault="00BB4EEF" w:rsidP="00BB4EEF">
      <w:pPr>
        <w:widowControl w:val="0"/>
        <w:numPr>
          <w:ilvl w:val="1"/>
          <w:numId w:val="1"/>
        </w:numPr>
        <w:tabs>
          <w:tab w:val="left" w:pos="1134"/>
          <w:tab w:val="left" w:pos="144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расходов на предоставление отдельным категориям граждан компенсаций расходов и субсидий на оплату жилого помещения и коммунальных услуг в соответствии с заявками органов местного самоуправления, осуществляющих переданное государственное полномочие, на текущий месяц;</w:t>
      </w:r>
    </w:p>
    <w:p w:rsidR="00BB4EEF" w:rsidRDefault="00BB4EEF" w:rsidP="00BB4EEF">
      <w:pPr>
        <w:widowControl w:val="0"/>
        <w:numPr>
          <w:ilvl w:val="1"/>
          <w:numId w:val="1"/>
        </w:numPr>
        <w:tabs>
          <w:tab w:val="left" w:pos="1134"/>
          <w:tab w:val="left" w:pos="1440"/>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расходов по оплате услуг почтовой связи и банковских услуг по выплате компенсаций гражданам.</w:t>
      </w:r>
    </w:p>
    <w:p w:rsidR="00BB4EEF" w:rsidRDefault="00BB4EEF" w:rsidP="00BB4EEF">
      <w:pPr>
        <w:widowControl w:val="0"/>
        <w:autoSpaceDE w:val="0"/>
        <w:autoSpaceDN w:val="0"/>
        <w:adjustRightInd w:val="0"/>
        <w:spacing w:after="0" w:line="240" w:lineRule="auto"/>
        <w:ind w:left="709"/>
        <w:jc w:val="both"/>
        <w:rPr>
          <w:rFonts w:ascii="Times New Roman" w:hAnsi="Times New Roman"/>
          <w:sz w:val="28"/>
          <w:szCs w:val="28"/>
        </w:rPr>
      </w:pPr>
    </w:p>
    <w:p w:rsidR="00BB4EEF" w:rsidRDefault="00BB4EEF" w:rsidP="00BB4EEF">
      <w:pPr>
        <w:widowControl w:val="0"/>
        <w:autoSpaceDE w:val="0"/>
        <w:autoSpaceDN w:val="0"/>
        <w:adjustRightInd w:val="0"/>
        <w:spacing w:after="0" w:line="240" w:lineRule="auto"/>
        <w:ind w:firstLine="540"/>
        <w:jc w:val="center"/>
        <w:rPr>
          <w:rFonts w:ascii="Times New Roman" w:hAnsi="Times New Roman"/>
          <w:b/>
          <w:sz w:val="28"/>
          <w:szCs w:val="28"/>
        </w:rPr>
      </w:pPr>
      <w:bookmarkStart w:id="1" w:name="sub_37"/>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2, целевые показатели подпрограммы 2</w:t>
      </w:r>
    </w:p>
    <w:p w:rsidR="00BB4EEF" w:rsidRDefault="00BB4EEF" w:rsidP="00BB4EEF">
      <w:pPr>
        <w:widowControl w:val="0"/>
        <w:autoSpaceDE w:val="0"/>
        <w:autoSpaceDN w:val="0"/>
        <w:adjustRightInd w:val="0"/>
        <w:spacing w:after="0" w:line="240" w:lineRule="auto"/>
        <w:ind w:firstLine="540"/>
        <w:jc w:val="both"/>
        <w:rPr>
          <w:rFonts w:ascii="Times New Roman" w:hAnsi="Times New Roman"/>
          <w:b/>
          <w:sz w:val="28"/>
          <w:szCs w:val="28"/>
        </w:rPr>
      </w:pPr>
    </w:p>
    <w:p w:rsidR="00BB4EEF" w:rsidRPr="00C81288" w:rsidRDefault="00040A0A" w:rsidP="00BB4EEF">
      <w:pPr>
        <w:widowControl w:val="0"/>
        <w:autoSpaceDE w:val="0"/>
        <w:autoSpaceDN w:val="0"/>
        <w:adjustRightInd w:val="0"/>
        <w:spacing w:after="0" w:line="240" w:lineRule="auto"/>
        <w:ind w:firstLine="540"/>
        <w:jc w:val="both"/>
        <w:rPr>
          <w:rFonts w:ascii="Times New Roman" w:hAnsi="Times New Roman"/>
          <w:bCs/>
          <w:color w:val="26282F"/>
          <w:sz w:val="28"/>
          <w:szCs w:val="28"/>
          <w:lang w:eastAsia="ru-RU"/>
        </w:rPr>
      </w:pPr>
      <w:hyperlink w:anchor="Par258" w:history="1">
        <w:r w:rsidR="00BB4EEF">
          <w:rPr>
            <w:rFonts w:ascii="Times New Roman" w:hAnsi="Times New Roman"/>
            <w:bCs/>
            <w:color w:val="26282F"/>
            <w:sz w:val="28"/>
            <w:szCs w:val="28"/>
            <w:lang w:eastAsia="ru-RU"/>
          </w:rPr>
          <w:t>Цели</w:t>
        </w:r>
      </w:hyperlink>
      <w:r w:rsidR="00BB4EEF">
        <w:rPr>
          <w:rFonts w:ascii="Times New Roman" w:hAnsi="Times New Roman"/>
          <w:bCs/>
          <w:color w:val="26282F"/>
          <w:sz w:val="28"/>
          <w:szCs w:val="28"/>
          <w:lang w:eastAsia="ru-RU"/>
        </w:rPr>
        <w:t>, задачи и целевые показатели подпрограммы 2 представлены в приложении № 1 к настоящей программе, а методика</w:t>
      </w:r>
      <w:r w:rsidR="00BB4EEF" w:rsidRPr="00C81288">
        <w:rPr>
          <w:rFonts w:ascii="Times New Roman" w:hAnsi="Times New Roman"/>
          <w:bCs/>
          <w:color w:val="26282F"/>
          <w:sz w:val="28"/>
          <w:szCs w:val="28"/>
          <w:lang w:eastAsia="ru-RU"/>
        </w:rPr>
        <w:t xml:space="preserve"> расчета целевых показателей </w:t>
      </w:r>
      <w:r w:rsidR="00BB4EEF">
        <w:rPr>
          <w:rFonts w:ascii="Times New Roman" w:hAnsi="Times New Roman"/>
          <w:bCs/>
          <w:color w:val="26282F"/>
          <w:sz w:val="28"/>
          <w:szCs w:val="28"/>
          <w:lang w:eastAsia="ru-RU"/>
        </w:rPr>
        <w:t>муниципальной п</w:t>
      </w:r>
      <w:r w:rsidR="00BB4EEF" w:rsidRPr="00C81288">
        <w:rPr>
          <w:rFonts w:ascii="Times New Roman" w:hAnsi="Times New Roman"/>
          <w:bCs/>
          <w:color w:val="26282F"/>
          <w:sz w:val="28"/>
          <w:szCs w:val="28"/>
          <w:lang w:eastAsia="ru-RU"/>
        </w:rPr>
        <w:t xml:space="preserve">рограммы «Адресная поддержка населения Верхнесалдинском городском округе до 2025 года» </w:t>
      </w:r>
      <w:r w:rsidR="00BB4EEF">
        <w:rPr>
          <w:rFonts w:ascii="Times New Roman" w:hAnsi="Times New Roman"/>
          <w:bCs/>
          <w:color w:val="26282F"/>
          <w:sz w:val="28"/>
          <w:szCs w:val="28"/>
          <w:lang w:eastAsia="ru-RU"/>
        </w:rPr>
        <w:t>представлена  в приложении к настоящей программе.</w:t>
      </w:r>
    </w:p>
    <w:p w:rsidR="00BB4EEF" w:rsidRDefault="00BB4EEF" w:rsidP="00BB4EE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color w:val="26282F"/>
          <w:sz w:val="28"/>
          <w:szCs w:val="28"/>
          <w:lang w:eastAsia="ru-RU"/>
        </w:rPr>
        <w:t xml:space="preserve"> </w:t>
      </w:r>
    </w:p>
    <w:p w:rsidR="00BB4EEF" w:rsidRDefault="00BB4EEF" w:rsidP="00BB4EEF">
      <w:pPr>
        <w:widowControl w:val="0"/>
        <w:autoSpaceDE w:val="0"/>
        <w:autoSpaceDN w:val="0"/>
        <w:adjustRightInd w:val="0"/>
        <w:spacing w:after="0" w:line="240" w:lineRule="auto"/>
        <w:jc w:val="center"/>
        <w:rPr>
          <w:rFonts w:ascii="Times New Roman" w:hAnsi="Times New Roman"/>
          <w:b/>
          <w:sz w:val="28"/>
          <w:szCs w:val="28"/>
        </w:rPr>
      </w:pPr>
    </w:p>
    <w:bookmarkEnd w:id="1"/>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2</w:t>
      </w:r>
    </w:p>
    <w:p w:rsidR="00BB4EEF" w:rsidRDefault="00BB4EEF" w:rsidP="00BB4EE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2 представлен в приложении № 2 к настоящей программе. </w:t>
      </w:r>
    </w:p>
    <w:p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rsidR="00BB4EEF"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B4EEF" w:rsidRPr="003734F1" w:rsidRDefault="00BB4EEF" w:rsidP="00BB4EEF">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bCs/>
          <w:color w:val="26282F"/>
          <w:sz w:val="28"/>
          <w:szCs w:val="28"/>
          <w:lang w:eastAsia="ru-RU"/>
        </w:rPr>
        <w:t>В рамках подпрограммы 2 «</w:t>
      </w:r>
      <w:r>
        <w:rPr>
          <w:rFonts w:ascii="Times New Roman" w:hAnsi="Times New Roman"/>
          <w:sz w:val="28"/>
          <w:szCs w:val="28"/>
          <w:lang w:eastAsia="ru-RU"/>
        </w:rPr>
        <w:t xml:space="preserve">Предоставление компенсаций и субсидий на оплату жилых помещений и коммунальных услуг и расходов на оплату жилого помещения и </w:t>
      </w:r>
      <w:r w:rsidRPr="003734F1">
        <w:rPr>
          <w:rFonts w:ascii="Times New Roman" w:hAnsi="Times New Roman"/>
          <w:sz w:val="28"/>
          <w:szCs w:val="28"/>
          <w:lang w:eastAsia="ru-RU"/>
        </w:rPr>
        <w:t>коммунальных услуг»</w:t>
      </w:r>
      <w:r w:rsidRPr="003734F1">
        <w:rPr>
          <w:rFonts w:ascii="Times New Roman" w:hAnsi="Times New Roman"/>
          <w:bCs/>
          <w:sz w:val="28"/>
          <w:szCs w:val="28"/>
          <w:lang w:eastAsia="ru-RU"/>
        </w:rPr>
        <w:t xml:space="preserve"> предоставление межбюджетных трансфертов осуществляется за счет  предоставления субвенций областного  бюджета на реализацию переданных государственных полномочий</w:t>
      </w:r>
      <w:r w:rsidRPr="003734F1">
        <w:rPr>
          <w:rFonts w:ascii="Times New Roman" w:hAnsi="Times New Roman"/>
          <w:sz w:val="28"/>
          <w:szCs w:val="28"/>
        </w:rPr>
        <w:t xml:space="preserve"> в соответствии с Законами Свердловской области </w:t>
      </w:r>
      <w:hyperlink r:id="rId15" w:history="1">
        <w:r w:rsidRPr="003734F1">
          <w:rPr>
            <w:rFonts w:ascii="Times New Roman" w:hAnsi="Times New Roman"/>
            <w:sz w:val="28"/>
            <w:szCs w:val="28"/>
          </w:rPr>
          <w:t xml:space="preserve">от 09 октября 2009 года                  </w:t>
        </w:r>
        <w:r w:rsidRPr="003734F1">
          <w:rPr>
            <w:rFonts w:ascii="Times New Roman" w:hAnsi="Times New Roman"/>
            <w:sz w:val="28"/>
            <w:szCs w:val="28"/>
          </w:rPr>
          <w:lastRenderedPageBreak/>
          <w:t>№ 79-ОЗ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hyperlink r:id="rId16" w:history="1">
        <w:r w:rsidRPr="003734F1">
          <w:rPr>
            <w:rFonts w:ascii="Times New Roman" w:hAnsi="Times New Roman"/>
            <w:sz w:val="28"/>
            <w:szCs w:val="28"/>
          </w:rPr>
          <w:t>от 19 ноября 2008 года № 105-ОЗ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17" w:history="1">
        <w:r w:rsidRPr="003734F1">
          <w:rPr>
            <w:rFonts w:ascii="Times New Roman" w:hAnsi="Times New Roman"/>
            <w:sz w:val="28"/>
            <w:szCs w:val="28"/>
          </w:rPr>
          <w:t>от 29 октября 2007 года            № 135-ОЗ</w:t>
        </w:r>
      </w:hyperlink>
      <w:r w:rsidRPr="003734F1">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FE5A83" w:rsidRDefault="00FE5A83" w:rsidP="00BB4EEF">
      <w:pPr>
        <w:spacing w:after="0" w:line="240" w:lineRule="auto"/>
        <w:rPr>
          <w:rFonts w:ascii="Times New Roman" w:hAnsi="Times New Roman"/>
          <w:lang w:eastAsia="ru-RU"/>
        </w:rPr>
      </w:pPr>
    </w:p>
    <w:p w:rsidR="00FE5A83" w:rsidRPr="00504761" w:rsidRDefault="00FE5A83" w:rsidP="00504761">
      <w:pPr>
        <w:widowControl w:val="0"/>
        <w:autoSpaceDE w:val="0"/>
        <w:autoSpaceDN w:val="0"/>
        <w:adjustRightInd w:val="0"/>
        <w:spacing w:after="0" w:line="240" w:lineRule="auto"/>
        <w:ind w:firstLine="720"/>
        <w:jc w:val="both"/>
        <w:rPr>
          <w:rFonts w:ascii="Times New Roman" w:hAnsi="Times New Roman"/>
          <w:sz w:val="28"/>
          <w:szCs w:val="28"/>
        </w:rPr>
      </w:pPr>
    </w:p>
    <w:p w:rsidR="00BB4EEF" w:rsidRDefault="00BB4EEF" w:rsidP="00BB4EEF">
      <w:pPr>
        <w:spacing w:after="0" w:line="240" w:lineRule="auto"/>
        <w:jc w:val="center"/>
        <w:rPr>
          <w:rFonts w:ascii="Times New Roman" w:hAnsi="Times New Roman"/>
          <w:b/>
          <w:sz w:val="28"/>
          <w:szCs w:val="28"/>
        </w:rPr>
      </w:pPr>
      <w:r>
        <w:rPr>
          <w:rFonts w:ascii="Times New Roman" w:hAnsi="Times New Roman"/>
          <w:b/>
          <w:sz w:val="28"/>
          <w:szCs w:val="28"/>
        </w:rPr>
        <w:t>Подпрограмма 3. «Обеспечение деятельности муниципального казённого учреждения «Служба субсидий»</w:t>
      </w: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bCs/>
          <w:color w:val="26282F"/>
          <w:sz w:val="28"/>
          <w:szCs w:val="28"/>
        </w:rPr>
      </w:pP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bCs/>
          <w:color w:val="26282F"/>
          <w:sz w:val="28"/>
          <w:szCs w:val="28"/>
        </w:rPr>
        <w:t xml:space="preserve">Раздел 1. Характеристика проблем </w:t>
      </w:r>
    </w:p>
    <w:p w:rsidR="00BB4EEF" w:rsidRDefault="00BB4EEF" w:rsidP="00BB4EEF">
      <w:pPr>
        <w:spacing w:after="0" w:line="240" w:lineRule="auto"/>
        <w:jc w:val="center"/>
        <w:rPr>
          <w:rFonts w:ascii="Times New Roman" w:hAnsi="Times New Roman"/>
          <w:b/>
          <w:sz w:val="28"/>
          <w:szCs w:val="28"/>
        </w:rPr>
      </w:pPr>
    </w:p>
    <w:p w:rsidR="00BB4EEF" w:rsidRDefault="00BB4EEF" w:rsidP="00BB4E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 муниципальное казенное учреждение «Служба субсидий» возложена реализация отдельных функций, связанных с осуществлением государственного полномочия Российской Федерации, Свердловской области по предоставлению отдельным категориям граждан компенсаций расходов на оплату жилого помещения и коммунальных услуг, по предоставлению субсидий на оплату жилого помещения и коммунальных услуг. </w:t>
      </w:r>
    </w:p>
    <w:p w:rsidR="00BB4EEF" w:rsidRDefault="00BB4EEF" w:rsidP="00BB4E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Порядок предоставления и расходования указанных межбюджетных трансфертов осуществляется в соответствии с Постановлениями Правительства Свердловской области </w:t>
      </w:r>
      <w:hyperlink r:id="rId18" w:history="1">
        <w:r>
          <w:rPr>
            <w:rFonts w:ascii="Times New Roman" w:hAnsi="Times New Roman"/>
            <w:sz w:val="28"/>
            <w:szCs w:val="28"/>
          </w:rPr>
          <w:t>от 01.12.2009 № 1731-ПП</w:t>
        </w:r>
      </w:hyperlink>
      <w:r>
        <w:rPr>
          <w:rFonts w:ascii="Times New Roman" w:hAnsi="Times New Roman"/>
          <w:sz w:val="28"/>
          <w:szCs w:val="28"/>
        </w:rPr>
        <w:t xml:space="preserve">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w:t>
      </w:r>
      <w:hyperlink r:id="rId19" w:history="1">
        <w:r>
          <w:rPr>
            <w:rFonts w:ascii="Times New Roman" w:hAnsi="Times New Roman"/>
            <w:sz w:val="28"/>
            <w:szCs w:val="28"/>
          </w:rPr>
          <w:t>от 01.12.2009 № 1732-ПП</w:t>
        </w:r>
      </w:hyperlink>
      <w:r>
        <w:rPr>
          <w:rFonts w:ascii="Times New Roman" w:hAnsi="Times New Roman"/>
          <w:sz w:val="28"/>
          <w:szCs w:val="28"/>
        </w:rPr>
        <w:t xml:space="preserve">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20" w:history="1">
        <w:r>
          <w:rPr>
            <w:rFonts w:ascii="Times New Roman" w:hAnsi="Times New Roman"/>
            <w:sz w:val="28"/>
            <w:szCs w:val="28"/>
          </w:rPr>
          <w:t>от 12.01.2011 № 5-ПП</w:t>
        </w:r>
      </w:hyperlink>
      <w:r>
        <w:rPr>
          <w:rFonts w:ascii="Times New Roman" w:hAnsi="Times New Roman"/>
          <w:sz w:val="28"/>
          <w:szCs w:val="28"/>
        </w:rPr>
        <w:t xml:space="preserve">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w:t>
      </w:r>
      <w:r>
        <w:rPr>
          <w:rFonts w:ascii="Times New Roman" w:hAnsi="Times New Roman"/>
          <w:sz w:val="28"/>
          <w:szCs w:val="28"/>
        </w:rPr>
        <w:lastRenderedPageBreak/>
        <w:t>распределенных между местными бюджетами законом Свердловской области об областном бюджете на соответствующий финансовый год».</w:t>
      </w:r>
    </w:p>
    <w:p w:rsidR="00BB4EEF" w:rsidRDefault="00BB4EEF" w:rsidP="00BB4E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Субвенции перечисляются ежемесячно для осуществления расходов на обеспечение деятельности муниципального учреждения, осуществляющего реализацию отдельных функций, связанных с организацией предоставления компенсаций и субсидий, а именно:</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оплата труда специалистов муниципального учреждения в количестве </w:t>
      </w:r>
      <w:r w:rsidRPr="003734F1">
        <w:rPr>
          <w:rFonts w:ascii="Times New Roman" w:hAnsi="Times New Roman"/>
          <w:sz w:val="28"/>
          <w:szCs w:val="28"/>
        </w:rPr>
        <w:t xml:space="preserve">13 человек, отчисления </w:t>
      </w:r>
      <w:r>
        <w:rPr>
          <w:rFonts w:ascii="Times New Roman" w:hAnsi="Times New Roman"/>
          <w:sz w:val="28"/>
          <w:szCs w:val="28"/>
        </w:rPr>
        <w:t>в государственные внебюджетные фонды, налоги и сборы;</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доставка жилищных субсидий и компенсаций и другие почтовые услуги (марки, конверты);</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приобретение мебели, </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приобретение и обслуживание персональных компьютеров и оргтехники;</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приобретение канцтоваров;</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оплата услуг телефонной и факсимильной связи;</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оплата работ и услуг по содержанию помещения уполномоченного органа (в том числе уборки помещения, вывоза мусора) и коммунальных услуг;</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текущий ремонт помещения;</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приобретение и сопровождение неисключительных прав пользования программным обеспечением, сопровождение данного программного обеспечения;</w:t>
      </w:r>
    </w:p>
    <w:p w:rsidR="00BB4EEF" w:rsidRDefault="00BB4EEF" w:rsidP="00BB4EEF">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оплата услуг предоставления доступа в Интернет.</w:t>
      </w:r>
    </w:p>
    <w:p w:rsidR="00BB4EEF" w:rsidRDefault="00BB4EEF" w:rsidP="00BB4EEF">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Повышение качества оказываемых услуг невозможно без высоко -квалифицированного персонала. Субвенции, выделяемые на обеспечение деятельности учреждения из местного бюджета, кроме расходов на хозяйственные нужды, расходуются на обучение и повышение квалификации специалистов учреждения.</w:t>
      </w:r>
    </w:p>
    <w:p w:rsidR="00BB4EEF" w:rsidRDefault="00BB4EEF" w:rsidP="00BB4EEF">
      <w:pPr>
        <w:spacing w:after="0" w:line="240" w:lineRule="auto"/>
        <w:jc w:val="center"/>
        <w:rPr>
          <w:rFonts w:ascii="Times New Roman" w:hAnsi="Times New Roman"/>
          <w:lang w:eastAsia="ru-RU"/>
        </w:rPr>
      </w:pPr>
    </w:p>
    <w:p w:rsidR="00BB4EEF" w:rsidRDefault="00BB4EEF" w:rsidP="00BB4EEF">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lang w:eastAsia="ru-RU"/>
        </w:rPr>
        <w:t>Раздел 2. Ц</w:t>
      </w:r>
      <w:r>
        <w:rPr>
          <w:rFonts w:ascii="Times New Roman" w:hAnsi="Times New Roman"/>
          <w:b/>
          <w:sz w:val="28"/>
          <w:szCs w:val="28"/>
        </w:rPr>
        <w:t>ели и задачи подпрограммы 3, целевые показатели подпрограммы 3</w:t>
      </w:r>
    </w:p>
    <w:p w:rsidR="00BB4EEF" w:rsidRDefault="00BB4EEF" w:rsidP="00BB4EEF">
      <w:pPr>
        <w:widowControl w:val="0"/>
        <w:autoSpaceDE w:val="0"/>
        <w:autoSpaceDN w:val="0"/>
        <w:adjustRightInd w:val="0"/>
        <w:spacing w:after="0" w:line="240" w:lineRule="auto"/>
        <w:ind w:firstLine="540"/>
        <w:jc w:val="both"/>
        <w:rPr>
          <w:rFonts w:ascii="Times New Roman" w:hAnsi="Times New Roman"/>
          <w:b/>
          <w:sz w:val="28"/>
          <w:szCs w:val="28"/>
        </w:rPr>
      </w:pPr>
    </w:p>
    <w:p w:rsidR="00BB4EEF" w:rsidRPr="00C81288" w:rsidRDefault="00BB4EEF" w:rsidP="00BB4EEF">
      <w:pPr>
        <w:widowControl w:val="0"/>
        <w:autoSpaceDE w:val="0"/>
        <w:autoSpaceDN w:val="0"/>
        <w:adjustRightInd w:val="0"/>
        <w:spacing w:after="0" w:line="240" w:lineRule="auto"/>
        <w:ind w:firstLine="540"/>
        <w:jc w:val="both"/>
        <w:rPr>
          <w:rFonts w:ascii="Times New Roman" w:hAnsi="Times New Roman"/>
          <w:bCs/>
          <w:color w:val="26282F"/>
          <w:sz w:val="28"/>
          <w:szCs w:val="28"/>
          <w:lang w:eastAsia="ru-RU"/>
        </w:rPr>
      </w:pPr>
      <w:r>
        <w:rPr>
          <w:rFonts w:ascii="Arial" w:hAnsi="Arial" w:cs="Arial"/>
          <w:bCs/>
          <w:color w:val="26282F"/>
          <w:sz w:val="24"/>
          <w:szCs w:val="24"/>
          <w:lang w:eastAsia="ru-RU"/>
        </w:rPr>
        <w:t xml:space="preserve">           </w:t>
      </w:r>
      <w:hyperlink w:anchor="Par258" w:history="1">
        <w:r>
          <w:rPr>
            <w:rFonts w:ascii="Times New Roman" w:hAnsi="Times New Roman"/>
            <w:bCs/>
            <w:color w:val="26282F"/>
            <w:sz w:val="28"/>
            <w:szCs w:val="28"/>
            <w:lang w:eastAsia="ru-RU"/>
          </w:rPr>
          <w:t>Цели</w:t>
        </w:r>
      </w:hyperlink>
      <w:r>
        <w:rPr>
          <w:rFonts w:ascii="Times New Roman" w:hAnsi="Times New Roman"/>
          <w:bCs/>
          <w:color w:val="26282F"/>
          <w:sz w:val="28"/>
          <w:szCs w:val="28"/>
          <w:lang w:eastAsia="ru-RU"/>
        </w:rPr>
        <w:t>, задачи и целевые показатели подпрограммы 3 представлены в приложении № 1 к настоящей программе, а методика</w:t>
      </w:r>
      <w:r w:rsidRPr="00C81288">
        <w:rPr>
          <w:rFonts w:ascii="Times New Roman" w:hAnsi="Times New Roman"/>
          <w:bCs/>
          <w:color w:val="26282F"/>
          <w:sz w:val="28"/>
          <w:szCs w:val="28"/>
          <w:lang w:eastAsia="ru-RU"/>
        </w:rPr>
        <w:t xml:space="preserve"> расчета целевых показателей </w:t>
      </w:r>
      <w:r>
        <w:rPr>
          <w:rFonts w:ascii="Times New Roman" w:hAnsi="Times New Roman"/>
          <w:bCs/>
          <w:color w:val="26282F"/>
          <w:sz w:val="28"/>
          <w:szCs w:val="28"/>
          <w:lang w:eastAsia="ru-RU"/>
        </w:rPr>
        <w:t>муниципальной п</w:t>
      </w:r>
      <w:r w:rsidRPr="00C81288">
        <w:rPr>
          <w:rFonts w:ascii="Times New Roman" w:hAnsi="Times New Roman"/>
          <w:bCs/>
          <w:color w:val="26282F"/>
          <w:sz w:val="28"/>
          <w:szCs w:val="28"/>
          <w:lang w:eastAsia="ru-RU"/>
        </w:rPr>
        <w:t xml:space="preserve">рограммы «Адресная поддержка населения Верхнесалдинском городском округе до 2025 года» </w:t>
      </w:r>
      <w:r>
        <w:rPr>
          <w:rFonts w:ascii="Times New Roman" w:hAnsi="Times New Roman"/>
          <w:bCs/>
          <w:color w:val="26282F"/>
          <w:sz w:val="28"/>
          <w:szCs w:val="28"/>
          <w:lang w:eastAsia="ru-RU"/>
        </w:rPr>
        <w:t>представлена  в приложении к настоящей программе.</w:t>
      </w:r>
    </w:p>
    <w:p w:rsidR="00BB4EEF" w:rsidRPr="00274A3D" w:rsidRDefault="00BB4EEF" w:rsidP="00BB4EE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color w:val="26282F"/>
          <w:sz w:val="28"/>
          <w:szCs w:val="28"/>
          <w:lang w:eastAsia="ru-RU"/>
        </w:rPr>
        <w:t xml:space="preserve"> </w:t>
      </w: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3. План мероприятий по выполнению подпрограммы 3</w:t>
      </w:r>
    </w:p>
    <w:p w:rsidR="00BB4EEF" w:rsidRDefault="00BB4EEF" w:rsidP="00BB4EEF">
      <w:pPr>
        <w:widowControl w:val="0"/>
        <w:autoSpaceDE w:val="0"/>
        <w:autoSpaceDN w:val="0"/>
        <w:adjustRightInd w:val="0"/>
        <w:spacing w:after="0" w:line="240" w:lineRule="auto"/>
        <w:jc w:val="both"/>
        <w:rPr>
          <w:rFonts w:ascii="Times New Roman" w:hAnsi="Times New Roman"/>
          <w:bCs/>
          <w:color w:val="26282F"/>
          <w:sz w:val="28"/>
          <w:szCs w:val="28"/>
          <w:lang w:eastAsia="ru-RU"/>
        </w:rPr>
      </w:pPr>
      <w:r>
        <w:rPr>
          <w:rFonts w:ascii="Arial" w:hAnsi="Arial" w:cs="Arial"/>
          <w:sz w:val="24"/>
          <w:szCs w:val="24"/>
          <w:lang w:eastAsia="ru-RU"/>
        </w:rPr>
        <w:br/>
      </w:r>
      <w:r>
        <w:rPr>
          <w:rFonts w:ascii="Times New Roman" w:hAnsi="Times New Roman"/>
          <w:sz w:val="28"/>
          <w:szCs w:val="28"/>
          <w:lang w:eastAsia="ru-RU"/>
        </w:rPr>
        <w:tab/>
        <w:t>План мероприятий по выполнению подпрограммы</w:t>
      </w:r>
      <w:r>
        <w:rPr>
          <w:rFonts w:ascii="Times New Roman" w:hAnsi="Times New Roman"/>
          <w:bCs/>
          <w:color w:val="26282F"/>
          <w:sz w:val="28"/>
          <w:szCs w:val="28"/>
          <w:lang w:eastAsia="ru-RU"/>
        </w:rPr>
        <w:t xml:space="preserve"> 3 представлен в приложении № 2 к настоящей программе. </w:t>
      </w:r>
    </w:p>
    <w:p w:rsidR="00BB4EEF" w:rsidRDefault="00BB4EEF" w:rsidP="00BB4EEF">
      <w:pPr>
        <w:widowControl w:val="0"/>
        <w:autoSpaceDE w:val="0"/>
        <w:autoSpaceDN w:val="0"/>
        <w:adjustRightInd w:val="0"/>
        <w:spacing w:after="0" w:line="240" w:lineRule="auto"/>
        <w:jc w:val="both"/>
        <w:rPr>
          <w:rFonts w:ascii="Times New Roman" w:hAnsi="Times New Roman"/>
          <w:sz w:val="28"/>
          <w:szCs w:val="28"/>
          <w:lang w:eastAsia="ru-RU"/>
        </w:rPr>
      </w:pPr>
    </w:p>
    <w:p w:rsidR="00BB4EEF" w:rsidRDefault="00BB4EEF" w:rsidP="00BB4EEF">
      <w:pPr>
        <w:widowControl w:val="0"/>
        <w:autoSpaceDE w:val="0"/>
        <w:autoSpaceDN w:val="0"/>
        <w:adjustRightInd w:val="0"/>
        <w:spacing w:after="0" w:line="240" w:lineRule="auto"/>
        <w:ind w:firstLine="720"/>
        <w:jc w:val="center"/>
        <w:rPr>
          <w:rFonts w:ascii="Times New Roman" w:hAnsi="Times New Roman"/>
          <w:b/>
          <w:sz w:val="28"/>
          <w:szCs w:val="28"/>
          <w:lang w:eastAsia="ru-RU"/>
        </w:rPr>
      </w:pPr>
      <w:r>
        <w:rPr>
          <w:rFonts w:ascii="Times New Roman" w:hAnsi="Times New Roman"/>
          <w:b/>
          <w:sz w:val="28"/>
          <w:szCs w:val="28"/>
          <w:lang w:eastAsia="ru-RU"/>
        </w:rPr>
        <w:t>Раздел 4. Получение субсидий</w:t>
      </w:r>
    </w:p>
    <w:p w:rsidR="00BB4EEF" w:rsidRPr="00E03446" w:rsidRDefault="00BB4EEF" w:rsidP="00BB4EEF">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B4EEF" w:rsidRDefault="00BB4EEF" w:rsidP="00BB4EEF">
      <w:pPr>
        <w:spacing w:after="0" w:line="240" w:lineRule="auto"/>
        <w:jc w:val="both"/>
        <w:rPr>
          <w:rFonts w:ascii="Times New Roman" w:hAnsi="Times New Roman"/>
          <w:sz w:val="28"/>
          <w:szCs w:val="28"/>
        </w:rPr>
      </w:pPr>
      <w:r w:rsidRPr="00E03446">
        <w:rPr>
          <w:rFonts w:ascii="Times New Roman" w:hAnsi="Times New Roman"/>
          <w:bCs/>
          <w:sz w:val="28"/>
          <w:szCs w:val="28"/>
          <w:lang w:eastAsia="ru-RU"/>
        </w:rPr>
        <w:lastRenderedPageBreak/>
        <w:tab/>
        <w:t>В рамках подпрограммы 3 «</w:t>
      </w:r>
      <w:r w:rsidRPr="00E03446">
        <w:rPr>
          <w:rFonts w:ascii="Times New Roman" w:hAnsi="Times New Roman"/>
          <w:sz w:val="28"/>
          <w:szCs w:val="28"/>
        </w:rPr>
        <w:t xml:space="preserve">Обеспечение деятельности муниципального казённого учреждения «Служба субсидий» </w:t>
      </w:r>
      <w:r w:rsidRPr="00E03446">
        <w:rPr>
          <w:rFonts w:ascii="Times New Roman" w:hAnsi="Times New Roman"/>
          <w:bCs/>
          <w:sz w:val="28"/>
          <w:szCs w:val="28"/>
          <w:lang w:eastAsia="ru-RU"/>
        </w:rPr>
        <w:t>предоставление межбюджетных трансфертов осуществляется в форме предоставления субвенций областного  бюджета на реализацию переданных государственных полномочий</w:t>
      </w:r>
      <w:r w:rsidRPr="00E03446">
        <w:rPr>
          <w:rFonts w:ascii="Times New Roman" w:hAnsi="Times New Roman"/>
          <w:sz w:val="28"/>
          <w:szCs w:val="28"/>
        </w:rPr>
        <w:t xml:space="preserve"> в соответствии с Законами Свердловской области </w:t>
      </w:r>
      <w:hyperlink r:id="rId21" w:history="1">
        <w:r w:rsidRPr="00E03446">
          <w:rPr>
            <w:rFonts w:ascii="Times New Roman" w:hAnsi="Times New Roman"/>
            <w:sz w:val="28"/>
            <w:szCs w:val="28"/>
          </w:rPr>
          <w:t>от 09 октября 2009 года                          № 79-ОЗ</w:t>
        </w:r>
      </w:hyperlink>
      <w:r w:rsidRPr="00E03446">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hyperlink r:id="rId22" w:history="1">
        <w:r w:rsidRPr="00E03446">
          <w:rPr>
            <w:rFonts w:ascii="Times New Roman" w:hAnsi="Times New Roman"/>
            <w:sz w:val="28"/>
            <w:szCs w:val="28"/>
          </w:rPr>
          <w:t>от 19 ноября 2008 года № 105-ОЗ</w:t>
        </w:r>
      </w:hyperlink>
      <w:r w:rsidRPr="00E03446">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w:t>
      </w:r>
      <w:hyperlink r:id="rId23" w:history="1">
        <w:r w:rsidRPr="00E03446">
          <w:rPr>
            <w:rFonts w:ascii="Times New Roman" w:hAnsi="Times New Roman"/>
            <w:sz w:val="28"/>
            <w:szCs w:val="28"/>
          </w:rPr>
          <w:t>от 29 октября 2007 года                 № 135-ОЗ</w:t>
        </w:r>
      </w:hyperlink>
      <w:r w:rsidRPr="00E03446">
        <w:rPr>
          <w:rFonts w:ascii="Times New Roman" w:hAnsi="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w:t>
      </w:r>
      <w:r>
        <w:rPr>
          <w:rFonts w:ascii="Times New Roman" w:hAnsi="Times New Roman"/>
          <w:sz w:val="28"/>
          <w:szCs w:val="28"/>
        </w:rPr>
        <w:t>помещения и коммунальных услуг».</w:t>
      </w:r>
    </w:p>
    <w:p w:rsidR="00A05D20" w:rsidRDefault="00A05D20" w:rsidP="009E40D9">
      <w:pPr>
        <w:spacing w:after="0" w:line="240" w:lineRule="auto"/>
        <w:rPr>
          <w:rFonts w:ascii="Times New Roman" w:hAnsi="Times New Roman"/>
          <w:lang w:eastAsia="ru-RU"/>
        </w:rPr>
      </w:pPr>
    </w:p>
    <w:p w:rsidR="00A05D20" w:rsidRDefault="00A05D20">
      <w:pPr>
        <w:spacing w:after="0" w:line="240" w:lineRule="auto"/>
        <w:rPr>
          <w:rFonts w:ascii="Times New Roman" w:hAnsi="Times New Roman"/>
          <w:lang w:eastAsia="ru-RU"/>
        </w:rPr>
      </w:pPr>
      <w:r>
        <w:rPr>
          <w:rFonts w:ascii="Times New Roman" w:hAnsi="Times New Roman"/>
          <w:lang w:eastAsia="ru-RU"/>
        </w:rPr>
        <w:br w:type="page"/>
      </w:r>
    </w:p>
    <w:p w:rsidR="00A05D20" w:rsidRDefault="00A05D20" w:rsidP="009E40D9">
      <w:pPr>
        <w:spacing w:after="0" w:line="240" w:lineRule="auto"/>
        <w:rPr>
          <w:rFonts w:ascii="Times New Roman" w:hAnsi="Times New Roman"/>
          <w:lang w:eastAsia="ru-RU"/>
        </w:rPr>
        <w:sectPr w:rsidR="00A05D20" w:rsidSect="004D476E">
          <w:headerReference w:type="default" r:id="rId24"/>
          <w:pgSz w:w="11906" w:h="16838"/>
          <w:pgMar w:top="1134" w:right="851" w:bottom="992" w:left="1418" w:header="709" w:footer="709" w:gutter="0"/>
          <w:cols w:space="708"/>
          <w:titlePg/>
          <w:docGrid w:linePitch="360"/>
        </w:sectPr>
      </w:pPr>
    </w:p>
    <w:p w:rsidR="00A05D20" w:rsidRPr="0057079F" w:rsidRDefault="00A05D20" w:rsidP="004B46B1">
      <w:pPr>
        <w:widowControl w:val="0"/>
        <w:autoSpaceDE w:val="0"/>
        <w:autoSpaceDN w:val="0"/>
        <w:adjustRightInd w:val="0"/>
        <w:spacing w:after="0" w:line="240" w:lineRule="auto"/>
        <w:ind w:left="10632"/>
        <w:jc w:val="both"/>
        <w:rPr>
          <w:rFonts w:ascii="Times New Roman" w:hAnsi="Times New Roman"/>
          <w:sz w:val="28"/>
          <w:szCs w:val="28"/>
        </w:rPr>
      </w:pPr>
      <w:r w:rsidRPr="0057079F">
        <w:rPr>
          <w:rFonts w:ascii="Times New Roman" w:hAnsi="Times New Roman"/>
          <w:sz w:val="28"/>
          <w:szCs w:val="28"/>
        </w:rPr>
        <w:lastRenderedPageBreak/>
        <w:t>Приложение № 1</w:t>
      </w:r>
    </w:p>
    <w:p w:rsidR="00A05D20" w:rsidRPr="0057079F" w:rsidRDefault="00A05D20" w:rsidP="004B46B1">
      <w:pPr>
        <w:spacing w:after="0" w:line="240" w:lineRule="auto"/>
        <w:jc w:val="both"/>
        <w:rPr>
          <w:rFonts w:ascii="Times New Roman" w:hAnsi="Times New Roman"/>
          <w:sz w:val="28"/>
          <w:szCs w:val="28"/>
        </w:rPr>
      </w:pPr>
      <w:r w:rsidRPr="0057079F">
        <w:rPr>
          <w:rFonts w:ascii="Times New Roman" w:hAnsi="Times New Roman"/>
          <w:sz w:val="28"/>
          <w:szCs w:val="28"/>
        </w:rPr>
        <w:t xml:space="preserve">                                                                                                                                                        к муниципальной программе </w:t>
      </w:r>
    </w:p>
    <w:p w:rsidR="00A05D20" w:rsidRPr="0057079F" w:rsidRDefault="00A05D20" w:rsidP="004B46B1">
      <w:pPr>
        <w:spacing w:after="0" w:line="240" w:lineRule="auto"/>
        <w:jc w:val="both"/>
        <w:rPr>
          <w:rFonts w:ascii="Times New Roman" w:hAnsi="Times New Roman"/>
          <w:sz w:val="28"/>
          <w:szCs w:val="28"/>
        </w:rPr>
      </w:pPr>
      <w:r w:rsidRPr="0057079F">
        <w:rPr>
          <w:rFonts w:ascii="Times New Roman" w:hAnsi="Times New Roman"/>
          <w:sz w:val="28"/>
          <w:szCs w:val="28"/>
        </w:rPr>
        <w:t xml:space="preserve">                                                                                                                                                        «Адресная поддержка населения </w:t>
      </w:r>
    </w:p>
    <w:p w:rsidR="00A05D20" w:rsidRPr="0057079F" w:rsidRDefault="00A05D20" w:rsidP="004B46B1">
      <w:pPr>
        <w:spacing w:after="0" w:line="240" w:lineRule="auto"/>
        <w:jc w:val="both"/>
        <w:rPr>
          <w:rFonts w:ascii="Times New Roman" w:hAnsi="Times New Roman"/>
          <w:sz w:val="28"/>
          <w:szCs w:val="28"/>
        </w:rPr>
      </w:pPr>
      <w:r w:rsidRPr="0057079F">
        <w:rPr>
          <w:rFonts w:ascii="Times New Roman" w:hAnsi="Times New Roman"/>
          <w:sz w:val="28"/>
          <w:szCs w:val="28"/>
        </w:rPr>
        <w:t xml:space="preserve">                                                                                                                                                        Верхнесалдинского городского </w:t>
      </w:r>
    </w:p>
    <w:p w:rsidR="00A05D20" w:rsidRPr="0057079F" w:rsidRDefault="00A05D20" w:rsidP="004B46B1">
      <w:pPr>
        <w:spacing w:after="0" w:line="240" w:lineRule="auto"/>
        <w:jc w:val="both"/>
        <w:rPr>
          <w:rFonts w:ascii="Times New Roman" w:hAnsi="Times New Roman"/>
          <w:sz w:val="28"/>
          <w:szCs w:val="28"/>
        </w:rPr>
      </w:pPr>
      <w:r w:rsidRPr="0057079F">
        <w:rPr>
          <w:rFonts w:ascii="Times New Roman" w:hAnsi="Times New Roman"/>
          <w:sz w:val="28"/>
          <w:szCs w:val="28"/>
        </w:rPr>
        <w:t xml:space="preserve">                                                                                                                                                        округа до 202</w:t>
      </w:r>
      <w:r w:rsidR="00BB4EEF">
        <w:rPr>
          <w:rFonts w:ascii="Times New Roman" w:hAnsi="Times New Roman"/>
          <w:sz w:val="28"/>
          <w:szCs w:val="28"/>
        </w:rPr>
        <w:t>5</w:t>
      </w:r>
      <w:r w:rsidRPr="0057079F">
        <w:rPr>
          <w:rFonts w:ascii="Times New Roman" w:hAnsi="Times New Roman"/>
          <w:sz w:val="28"/>
          <w:szCs w:val="28"/>
        </w:rPr>
        <w:t xml:space="preserve"> года»</w:t>
      </w:r>
    </w:p>
    <w:p w:rsidR="00A05D20" w:rsidRPr="0057079F" w:rsidRDefault="00A05D20" w:rsidP="004B46B1">
      <w:pPr>
        <w:widowControl w:val="0"/>
        <w:autoSpaceDE w:val="0"/>
        <w:autoSpaceDN w:val="0"/>
        <w:adjustRightInd w:val="0"/>
        <w:spacing w:after="0" w:line="240" w:lineRule="auto"/>
        <w:jc w:val="center"/>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jc w:val="center"/>
        <w:rPr>
          <w:rFonts w:ascii="Times New Roman" w:hAnsi="Times New Roman"/>
          <w:b/>
          <w:sz w:val="28"/>
          <w:szCs w:val="28"/>
        </w:rPr>
      </w:pPr>
      <w:bookmarkStart w:id="2" w:name="Par258"/>
      <w:bookmarkEnd w:id="2"/>
    </w:p>
    <w:p w:rsidR="00A05D20" w:rsidRPr="0057079F" w:rsidRDefault="00A05D20" w:rsidP="004B46B1">
      <w:pPr>
        <w:widowControl w:val="0"/>
        <w:autoSpaceDE w:val="0"/>
        <w:autoSpaceDN w:val="0"/>
        <w:adjustRightInd w:val="0"/>
        <w:spacing w:after="0" w:line="240" w:lineRule="auto"/>
        <w:jc w:val="center"/>
        <w:rPr>
          <w:rFonts w:ascii="Times New Roman" w:hAnsi="Times New Roman"/>
          <w:b/>
          <w:sz w:val="28"/>
          <w:szCs w:val="28"/>
        </w:rPr>
      </w:pPr>
      <w:r w:rsidRPr="0057079F">
        <w:rPr>
          <w:rFonts w:ascii="Times New Roman" w:hAnsi="Times New Roman"/>
          <w:b/>
          <w:sz w:val="28"/>
          <w:szCs w:val="28"/>
        </w:rPr>
        <w:t>Цели, задачи и целевые показатели</w:t>
      </w:r>
    </w:p>
    <w:p w:rsidR="00A05D20" w:rsidRPr="0057079F" w:rsidRDefault="00A05D20" w:rsidP="004B46B1">
      <w:pPr>
        <w:widowControl w:val="0"/>
        <w:autoSpaceDE w:val="0"/>
        <w:autoSpaceDN w:val="0"/>
        <w:adjustRightInd w:val="0"/>
        <w:spacing w:after="0" w:line="240" w:lineRule="auto"/>
        <w:jc w:val="center"/>
        <w:rPr>
          <w:rFonts w:ascii="Times New Roman" w:hAnsi="Times New Roman"/>
          <w:b/>
          <w:sz w:val="28"/>
          <w:szCs w:val="28"/>
        </w:rPr>
      </w:pPr>
      <w:r w:rsidRPr="0057079F">
        <w:rPr>
          <w:rFonts w:ascii="Times New Roman" w:hAnsi="Times New Roman"/>
          <w:b/>
          <w:sz w:val="28"/>
          <w:szCs w:val="28"/>
        </w:rPr>
        <w:t>реализации муниципальной программы</w:t>
      </w:r>
    </w:p>
    <w:p w:rsidR="00A05D20" w:rsidRPr="0057079F" w:rsidRDefault="00A05D20" w:rsidP="004B46B1">
      <w:pPr>
        <w:widowControl w:val="0"/>
        <w:autoSpaceDE w:val="0"/>
        <w:autoSpaceDN w:val="0"/>
        <w:adjustRightInd w:val="0"/>
        <w:spacing w:after="0" w:line="240" w:lineRule="auto"/>
        <w:jc w:val="center"/>
        <w:rPr>
          <w:rFonts w:ascii="Times New Roman" w:hAnsi="Times New Roman"/>
          <w:b/>
          <w:sz w:val="28"/>
          <w:szCs w:val="28"/>
        </w:rPr>
      </w:pPr>
      <w:r w:rsidRPr="0057079F">
        <w:rPr>
          <w:rFonts w:ascii="Times New Roman" w:hAnsi="Times New Roman"/>
          <w:b/>
          <w:sz w:val="28"/>
          <w:szCs w:val="28"/>
        </w:rPr>
        <w:t>«Адресная поддержка населения Верхнесалдинского городского округа до 202</w:t>
      </w:r>
      <w:r w:rsidR="00BB4EEF">
        <w:rPr>
          <w:rFonts w:ascii="Times New Roman" w:hAnsi="Times New Roman"/>
          <w:b/>
          <w:sz w:val="28"/>
          <w:szCs w:val="28"/>
        </w:rPr>
        <w:t>5</w:t>
      </w:r>
      <w:r w:rsidRPr="0057079F">
        <w:rPr>
          <w:rFonts w:ascii="Times New Roman" w:hAnsi="Times New Roman"/>
          <w:b/>
          <w:sz w:val="28"/>
          <w:szCs w:val="28"/>
        </w:rPr>
        <w:t xml:space="preserve"> года»</w:t>
      </w:r>
    </w:p>
    <w:p w:rsidR="00A05D20" w:rsidRPr="0057079F" w:rsidRDefault="00A05D20" w:rsidP="004B46B1">
      <w:pPr>
        <w:widowControl w:val="0"/>
        <w:autoSpaceDE w:val="0"/>
        <w:autoSpaceDN w:val="0"/>
        <w:adjustRightInd w:val="0"/>
        <w:spacing w:after="0" w:line="240" w:lineRule="auto"/>
        <w:jc w:val="center"/>
        <w:rPr>
          <w:rFonts w:ascii="Times New Roman" w:hAnsi="Times New Roman"/>
          <w:sz w:val="28"/>
          <w:szCs w:val="28"/>
        </w:rPr>
      </w:pPr>
    </w:p>
    <w:p w:rsidR="00A05D20" w:rsidRDefault="00A05D20" w:rsidP="004B46B1">
      <w:pPr>
        <w:spacing w:after="0" w:line="240" w:lineRule="auto"/>
        <w:rPr>
          <w:rFonts w:ascii="Times New Roman" w:hAnsi="Times New Roman"/>
          <w:lang w:eastAsia="ru-RU"/>
        </w:rPr>
      </w:pPr>
    </w:p>
    <w:tbl>
      <w:tblPr>
        <w:tblStyle w:val="2"/>
        <w:tblpPr w:leftFromText="180" w:rightFromText="180" w:vertAnchor="text" w:tblpX="-181" w:tblpY="1"/>
        <w:tblOverlap w:val="never"/>
        <w:tblW w:w="15417" w:type="dxa"/>
        <w:tblLayout w:type="fixed"/>
        <w:tblLook w:val="04A0" w:firstRow="1" w:lastRow="0" w:firstColumn="1" w:lastColumn="0" w:noHBand="0" w:noVBand="1"/>
      </w:tblPr>
      <w:tblGrid>
        <w:gridCol w:w="959"/>
        <w:gridCol w:w="992"/>
        <w:gridCol w:w="2977"/>
        <w:gridCol w:w="709"/>
        <w:gridCol w:w="992"/>
        <w:gridCol w:w="1134"/>
        <w:gridCol w:w="992"/>
        <w:gridCol w:w="992"/>
        <w:gridCol w:w="1134"/>
        <w:gridCol w:w="1134"/>
        <w:gridCol w:w="1134"/>
        <w:gridCol w:w="2268"/>
      </w:tblGrid>
      <w:tr w:rsidR="00B66DF2" w:rsidRPr="00B66DF2" w:rsidTr="004F703E">
        <w:tc>
          <w:tcPr>
            <w:tcW w:w="959" w:type="dxa"/>
            <w:vMerge w:val="restart"/>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 xml:space="preserve">№    </w:t>
            </w:r>
            <w:r w:rsidRPr="00B66DF2">
              <w:rPr>
                <w:rFonts w:ascii="Times New Roman" w:eastAsia="Times New Roman" w:hAnsi="Times New Roman"/>
                <w:sz w:val="28"/>
                <w:szCs w:val="28"/>
                <w:lang w:eastAsia="ru-RU"/>
              </w:rPr>
              <w:br/>
              <w:t>строки</w:t>
            </w:r>
          </w:p>
        </w:tc>
        <w:tc>
          <w:tcPr>
            <w:tcW w:w="992" w:type="dxa"/>
            <w:vMerge w:val="restart"/>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 цели, задачи, целевого пока</w:t>
            </w:r>
          </w:p>
        </w:tc>
        <w:tc>
          <w:tcPr>
            <w:tcW w:w="2977" w:type="dxa"/>
            <w:vMerge w:val="restart"/>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Наименование цели (целей) и задач, целевых показателей</w:t>
            </w:r>
          </w:p>
        </w:tc>
        <w:tc>
          <w:tcPr>
            <w:tcW w:w="709" w:type="dxa"/>
            <w:vMerge w:val="restart"/>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 xml:space="preserve">Единица </w:t>
            </w:r>
            <w:r w:rsidRPr="00B66DF2">
              <w:rPr>
                <w:rFonts w:ascii="Times New Roman" w:eastAsia="Times New Roman" w:hAnsi="Times New Roman"/>
                <w:sz w:val="28"/>
                <w:szCs w:val="28"/>
                <w:lang w:eastAsia="ru-RU"/>
              </w:rPr>
              <w:br/>
              <w:t>измерения</w:t>
            </w:r>
          </w:p>
        </w:tc>
        <w:tc>
          <w:tcPr>
            <w:tcW w:w="7512" w:type="dxa"/>
            <w:gridSpan w:val="7"/>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 xml:space="preserve">Значение целевого показателя реализации      </w:t>
            </w:r>
            <w:r w:rsidRPr="00B66DF2">
              <w:rPr>
                <w:rFonts w:ascii="Times New Roman" w:eastAsia="Times New Roman" w:hAnsi="Times New Roman"/>
                <w:sz w:val="28"/>
                <w:szCs w:val="28"/>
                <w:lang w:eastAsia="ru-RU"/>
              </w:rPr>
              <w:br/>
              <w:t xml:space="preserve">             муниципальной программы</w:t>
            </w:r>
          </w:p>
        </w:tc>
        <w:tc>
          <w:tcPr>
            <w:tcW w:w="2268" w:type="dxa"/>
            <w:vMerge w:val="restart"/>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 xml:space="preserve">Источник  </w:t>
            </w:r>
            <w:r w:rsidRPr="00B66DF2">
              <w:rPr>
                <w:rFonts w:ascii="Times New Roman" w:eastAsia="Times New Roman" w:hAnsi="Times New Roman"/>
                <w:sz w:val="28"/>
                <w:szCs w:val="28"/>
                <w:lang w:eastAsia="ru-RU"/>
              </w:rPr>
              <w:br/>
              <w:t xml:space="preserve"> значений показателей</w:t>
            </w:r>
          </w:p>
        </w:tc>
      </w:tr>
      <w:tr w:rsidR="00B66DF2" w:rsidRPr="00B66DF2" w:rsidTr="004F703E">
        <w:tc>
          <w:tcPr>
            <w:tcW w:w="959" w:type="dxa"/>
            <w:vMerge/>
          </w:tcPr>
          <w:p w:rsidR="00B66DF2" w:rsidRPr="00B66DF2" w:rsidRDefault="00B66DF2" w:rsidP="00B66DF2">
            <w:pPr>
              <w:widowControl w:val="0"/>
              <w:autoSpaceDE w:val="0"/>
              <w:autoSpaceDN w:val="0"/>
              <w:adjustRightInd w:val="0"/>
              <w:spacing w:after="0" w:line="240" w:lineRule="auto"/>
              <w:jc w:val="center"/>
              <w:rPr>
                <w:rFonts w:ascii="Times New Roman" w:hAnsi="Times New Roman"/>
                <w:b/>
                <w:sz w:val="28"/>
                <w:szCs w:val="28"/>
              </w:rPr>
            </w:pPr>
          </w:p>
        </w:tc>
        <w:tc>
          <w:tcPr>
            <w:tcW w:w="992" w:type="dxa"/>
            <w:vMerge/>
          </w:tcPr>
          <w:p w:rsidR="00B66DF2" w:rsidRPr="00B66DF2" w:rsidRDefault="00B66DF2" w:rsidP="00B66DF2">
            <w:pPr>
              <w:widowControl w:val="0"/>
              <w:autoSpaceDE w:val="0"/>
              <w:autoSpaceDN w:val="0"/>
              <w:adjustRightInd w:val="0"/>
              <w:spacing w:after="0" w:line="240" w:lineRule="auto"/>
              <w:jc w:val="center"/>
              <w:rPr>
                <w:rFonts w:ascii="Times New Roman" w:hAnsi="Times New Roman"/>
                <w:b/>
                <w:sz w:val="28"/>
                <w:szCs w:val="28"/>
              </w:rPr>
            </w:pPr>
          </w:p>
        </w:tc>
        <w:tc>
          <w:tcPr>
            <w:tcW w:w="2977" w:type="dxa"/>
            <w:vMerge/>
          </w:tcPr>
          <w:p w:rsidR="00B66DF2" w:rsidRPr="00B66DF2" w:rsidRDefault="00B66DF2" w:rsidP="00B66DF2">
            <w:pPr>
              <w:widowControl w:val="0"/>
              <w:autoSpaceDE w:val="0"/>
              <w:autoSpaceDN w:val="0"/>
              <w:adjustRightInd w:val="0"/>
              <w:spacing w:after="0" w:line="240" w:lineRule="auto"/>
              <w:jc w:val="center"/>
              <w:rPr>
                <w:rFonts w:ascii="Times New Roman" w:hAnsi="Times New Roman"/>
                <w:b/>
                <w:sz w:val="28"/>
                <w:szCs w:val="28"/>
              </w:rPr>
            </w:pPr>
          </w:p>
        </w:tc>
        <w:tc>
          <w:tcPr>
            <w:tcW w:w="709" w:type="dxa"/>
            <w:vMerge/>
          </w:tcPr>
          <w:p w:rsidR="00B66DF2" w:rsidRPr="00B66DF2" w:rsidRDefault="00B66DF2" w:rsidP="00B66DF2">
            <w:pPr>
              <w:widowControl w:val="0"/>
              <w:autoSpaceDE w:val="0"/>
              <w:autoSpaceDN w:val="0"/>
              <w:adjustRightInd w:val="0"/>
              <w:spacing w:after="0" w:line="240" w:lineRule="auto"/>
              <w:jc w:val="center"/>
              <w:rPr>
                <w:rFonts w:ascii="Times New Roman" w:hAnsi="Times New Roman"/>
                <w:b/>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2019</w:t>
            </w:r>
          </w:p>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год</w:t>
            </w:r>
          </w:p>
        </w:tc>
        <w:tc>
          <w:tcPr>
            <w:tcW w:w="1134"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2020</w:t>
            </w:r>
            <w:r w:rsidRPr="00B66DF2">
              <w:rPr>
                <w:rFonts w:ascii="Times New Roman" w:eastAsia="Times New Roman" w:hAnsi="Times New Roman"/>
                <w:sz w:val="28"/>
                <w:szCs w:val="28"/>
                <w:lang w:eastAsia="ru-RU"/>
              </w:rPr>
              <w:br/>
              <w:t xml:space="preserve"> год</w:t>
            </w:r>
          </w:p>
        </w:tc>
        <w:tc>
          <w:tcPr>
            <w:tcW w:w="992"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2021</w:t>
            </w:r>
            <w:r w:rsidRPr="00B66DF2">
              <w:rPr>
                <w:rFonts w:ascii="Times New Roman" w:eastAsia="Times New Roman" w:hAnsi="Times New Roman"/>
                <w:sz w:val="28"/>
                <w:szCs w:val="28"/>
                <w:lang w:eastAsia="ru-RU"/>
              </w:rPr>
              <w:br/>
              <w:t xml:space="preserve"> год</w:t>
            </w:r>
          </w:p>
        </w:tc>
        <w:tc>
          <w:tcPr>
            <w:tcW w:w="992"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2022</w:t>
            </w:r>
          </w:p>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год</w:t>
            </w:r>
          </w:p>
        </w:tc>
        <w:tc>
          <w:tcPr>
            <w:tcW w:w="1134"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2023</w:t>
            </w:r>
            <w:r w:rsidRPr="00B66DF2">
              <w:rPr>
                <w:rFonts w:ascii="Times New Roman" w:eastAsia="Times New Roman" w:hAnsi="Times New Roman"/>
                <w:sz w:val="28"/>
                <w:szCs w:val="28"/>
                <w:lang w:eastAsia="ru-RU"/>
              </w:rPr>
              <w:br/>
              <w:t xml:space="preserve"> год</w:t>
            </w:r>
          </w:p>
        </w:tc>
        <w:tc>
          <w:tcPr>
            <w:tcW w:w="1134"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2024</w:t>
            </w:r>
            <w:r w:rsidRPr="00B66DF2">
              <w:rPr>
                <w:rFonts w:ascii="Times New Roman" w:eastAsia="Times New Roman" w:hAnsi="Times New Roman"/>
                <w:sz w:val="28"/>
                <w:szCs w:val="28"/>
                <w:lang w:eastAsia="ru-RU"/>
              </w:rPr>
              <w:br/>
              <w:t xml:space="preserve"> год</w:t>
            </w:r>
          </w:p>
        </w:tc>
        <w:tc>
          <w:tcPr>
            <w:tcW w:w="1134"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2025</w:t>
            </w:r>
          </w:p>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год</w:t>
            </w:r>
          </w:p>
        </w:tc>
        <w:tc>
          <w:tcPr>
            <w:tcW w:w="2268" w:type="dxa"/>
            <w:vMerge/>
          </w:tcPr>
          <w:p w:rsidR="00B66DF2" w:rsidRPr="00B66DF2" w:rsidRDefault="00B66DF2" w:rsidP="00B66DF2">
            <w:pPr>
              <w:widowControl w:val="0"/>
              <w:autoSpaceDE w:val="0"/>
              <w:autoSpaceDN w:val="0"/>
              <w:adjustRightInd w:val="0"/>
              <w:spacing w:after="0" w:line="240" w:lineRule="auto"/>
              <w:jc w:val="center"/>
              <w:rPr>
                <w:rFonts w:ascii="Times New Roman" w:hAnsi="Times New Roman"/>
                <w:b/>
                <w:sz w:val="28"/>
                <w:szCs w:val="28"/>
              </w:rPr>
            </w:pPr>
          </w:p>
        </w:tc>
      </w:tr>
    </w:tbl>
    <w:p w:rsidR="00A05D20" w:rsidRPr="00B66DF2" w:rsidRDefault="00A05D20" w:rsidP="00B66DF2">
      <w:pPr>
        <w:widowControl w:val="0"/>
        <w:autoSpaceDE w:val="0"/>
        <w:autoSpaceDN w:val="0"/>
        <w:adjustRightInd w:val="0"/>
        <w:spacing w:after="0" w:line="240" w:lineRule="auto"/>
        <w:jc w:val="both"/>
        <w:rPr>
          <w:rFonts w:ascii="Times New Roman" w:hAnsi="Times New Roman"/>
          <w:sz w:val="2"/>
          <w:szCs w:val="2"/>
        </w:rPr>
      </w:pPr>
    </w:p>
    <w:tbl>
      <w:tblPr>
        <w:tblStyle w:val="3"/>
        <w:tblpPr w:leftFromText="180" w:rightFromText="180" w:vertAnchor="text" w:tblpX="-176" w:tblpY="1"/>
        <w:tblOverlap w:val="never"/>
        <w:tblW w:w="15452" w:type="dxa"/>
        <w:tblLayout w:type="fixed"/>
        <w:tblLook w:val="04A0" w:firstRow="1" w:lastRow="0" w:firstColumn="1" w:lastColumn="0" w:noHBand="0" w:noVBand="1"/>
      </w:tblPr>
      <w:tblGrid>
        <w:gridCol w:w="959"/>
        <w:gridCol w:w="992"/>
        <w:gridCol w:w="2977"/>
        <w:gridCol w:w="709"/>
        <w:gridCol w:w="992"/>
        <w:gridCol w:w="1134"/>
        <w:gridCol w:w="992"/>
        <w:gridCol w:w="992"/>
        <w:gridCol w:w="1134"/>
        <w:gridCol w:w="1134"/>
        <w:gridCol w:w="1134"/>
        <w:gridCol w:w="2303"/>
      </w:tblGrid>
      <w:tr w:rsidR="00B66DF2" w:rsidRPr="00B66DF2" w:rsidTr="004F703E">
        <w:trPr>
          <w:cantSplit/>
          <w:tblHeader/>
        </w:trPr>
        <w:tc>
          <w:tcPr>
            <w:tcW w:w="959" w:type="dxa"/>
          </w:tcPr>
          <w:p w:rsidR="00B66DF2" w:rsidRPr="00B66DF2" w:rsidRDefault="00B66DF2" w:rsidP="00B66DF2">
            <w:pPr>
              <w:widowControl w:val="0"/>
              <w:tabs>
                <w:tab w:val="left" w:pos="360"/>
              </w:tabs>
              <w:autoSpaceDE w:val="0"/>
              <w:autoSpaceDN w:val="0"/>
              <w:adjustRightInd w:val="0"/>
              <w:spacing w:after="0" w:line="240" w:lineRule="auto"/>
              <w:contextualSpacing/>
              <w:jc w:val="center"/>
              <w:rPr>
                <w:rFonts w:ascii="Times New Roman" w:eastAsiaTheme="minorHAnsi" w:hAnsi="Times New Roman" w:cstheme="minorBidi"/>
                <w:sz w:val="28"/>
                <w:szCs w:val="28"/>
              </w:rPr>
            </w:pPr>
            <w:r w:rsidRPr="00B66DF2">
              <w:rPr>
                <w:rFonts w:ascii="Times New Roman" w:eastAsiaTheme="minorHAnsi" w:hAnsi="Times New Roman" w:cstheme="minorBidi"/>
                <w:sz w:val="28"/>
                <w:szCs w:val="28"/>
              </w:rPr>
              <w:t>1</w:t>
            </w:r>
          </w:p>
        </w:tc>
        <w:tc>
          <w:tcPr>
            <w:tcW w:w="992"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w:t>
            </w:r>
          </w:p>
        </w:tc>
        <w:tc>
          <w:tcPr>
            <w:tcW w:w="2977"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3</w:t>
            </w:r>
          </w:p>
        </w:tc>
        <w:tc>
          <w:tcPr>
            <w:tcW w:w="709"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4</w:t>
            </w:r>
          </w:p>
        </w:tc>
        <w:tc>
          <w:tcPr>
            <w:tcW w:w="992"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5</w:t>
            </w:r>
          </w:p>
        </w:tc>
        <w:tc>
          <w:tcPr>
            <w:tcW w:w="1134"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6</w:t>
            </w:r>
          </w:p>
        </w:tc>
        <w:tc>
          <w:tcPr>
            <w:tcW w:w="992"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7</w:t>
            </w:r>
          </w:p>
        </w:tc>
        <w:tc>
          <w:tcPr>
            <w:tcW w:w="992"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8</w:t>
            </w:r>
          </w:p>
        </w:tc>
        <w:tc>
          <w:tcPr>
            <w:tcW w:w="1134"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9</w:t>
            </w:r>
          </w:p>
        </w:tc>
        <w:tc>
          <w:tcPr>
            <w:tcW w:w="1134"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10</w:t>
            </w:r>
          </w:p>
        </w:tc>
        <w:tc>
          <w:tcPr>
            <w:tcW w:w="1134"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11</w:t>
            </w:r>
          </w:p>
        </w:tc>
        <w:tc>
          <w:tcPr>
            <w:tcW w:w="2303"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12</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rPr>
            </w:pPr>
            <w:r w:rsidRPr="00B66DF2">
              <w:rPr>
                <w:rFonts w:ascii="Times New Roman" w:hAnsi="Times New Roman"/>
                <w:sz w:val="28"/>
                <w:szCs w:val="28"/>
              </w:rPr>
              <w:t>1.</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b/>
                <w:sz w:val="28"/>
                <w:szCs w:val="28"/>
              </w:rPr>
            </w:pPr>
            <w:r w:rsidRPr="00B66DF2">
              <w:rPr>
                <w:rFonts w:ascii="Times New Roman" w:hAnsi="Times New Roman"/>
                <w:b/>
                <w:sz w:val="28"/>
                <w:szCs w:val="28"/>
              </w:rPr>
              <w:t>ПОДПРОГРАММА 1. «Реализация дополнительных мер социальной помощи отдельным категориям граждан в Верхнесалдинском городском округе»</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lang w:eastAsia="ru-RU"/>
              </w:rPr>
            </w:pPr>
            <w:r w:rsidRPr="00B66DF2">
              <w:rPr>
                <w:rFonts w:ascii="Times New Roman" w:hAnsi="Times New Roman"/>
                <w:sz w:val="28"/>
                <w:szCs w:val="28"/>
                <w:lang w:eastAsia="ru-RU"/>
              </w:rPr>
              <w:t>1.1</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b/>
                <w:sz w:val="28"/>
                <w:szCs w:val="28"/>
              </w:rPr>
            </w:pPr>
            <w:r w:rsidRPr="00B66DF2">
              <w:rPr>
                <w:rFonts w:ascii="Times New Roman" w:hAnsi="Times New Roman"/>
                <w:b/>
                <w:sz w:val="28"/>
                <w:szCs w:val="28"/>
                <w:lang w:eastAsia="ru-RU"/>
              </w:rPr>
              <w:t>Цель 1. Реализация дополнительных мер социальной помощи отдельным категориям граждан в Верхнесалдинском городском округе</w:t>
            </w:r>
          </w:p>
        </w:tc>
      </w:tr>
      <w:tr w:rsidR="00B66DF2" w:rsidRPr="00B66DF2" w:rsidTr="004F703E">
        <w:trPr>
          <w:trHeight w:val="250"/>
        </w:trPr>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rPr>
            </w:pPr>
            <w:r w:rsidRPr="00B66DF2">
              <w:rPr>
                <w:rFonts w:ascii="Times New Roman" w:hAnsi="Times New Roman"/>
                <w:sz w:val="28"/>
                <w:szCs w:val="28"/>
              </w:rPr>
              <w:t>1.1.1</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lang w:eastAsia="ru-RU"/>
              </w:rPr>
            </w:pPr>
            <w:r w:rsidRPr="00B66DF2">
              <w:rPr>
                <w:rFonts w:ascii="Times New Roman" w:hAnsi="Times New Roman"/>
                <w:sz w:val="28"/>
                <w:szCs w:val="28"/>
              </w:rPr>
              <w:t>Задача 1. С</w:t>
            </w:r>
            <w:r w:rsidRPr="00B66DF2">
              <w:rPr>
                <w:rFonts w:ascii="Times New Roman" w:hAnsi="Times New Roman"/>
                <w:sz w:val="28"/>
                <w:szCs w:val="28"/>
                <w:lang w:eastAsia="ru-RU"/>
              </w:rPr>
              <w:t>оциальная поддержка отдельных категорий граждан Верхнесалдинского городского округа</w:t>
            </w:r>
          </w:p>
        </w:tc>
      </w:tr>
      <w:tr w:rsidR="00B66DF2" w:rsidRPr="00B66DF2" w:rsidTr="004F703E">
        <w:trPr>
          <w:trHeight w:val="1691"/>
        </w:trPr>
        <w:tc>
          <w:tcPr>
            <w:tcW w:w="959" w:type="dxa"/>
          </w:tcPr>
          <w:p w:rsidR="00B66DF2" w:rsidRPr="00B66DF2" w:rsidRDefault="00B66DF2" w:rsidP="00B66DF2">
            <w:pPr>
              <w:widowControl w:val="0"/>
              <w:numPr>
                <w:ilvl w:val="0"/>
                <w:numId w:val="9"/>
              </w:numPr>
              <w:autoSpaceDE w:val="0"/>
              <w:autoSpaceDN w:val="0"/>
              <w:adjustRightInd w:val="0"/>
              <w:spacing w:after="0" w:line="240" w:lineRule="auto"/>
              <w:ind w:left="704" w:hanging="355"/>
              <w:contextualSpacing/>
              <w:jc w:val="center"/>
              <w:rPr>
                <w:rFonts w:ascii="Times New Roman" w:eastAsiaTheme="minorHAnsi" w:hAnsi="Times New Roman" w:cstheme="minorBidi"/>
                <w:sz w:val="28"/>
                <w:szCs w:val="28"/>
              </w:rPr>
            </w:pPr>
          </w:p>
          <w:p w:rsidR="00B66DF2" w:rsidRPr="00B66DF2" w:rsidRDefault="00B66DF2" w:rsidP="00B66DF2">
            <w:pPr>
              <w:widowControl w:val="0"/>
              <w:autoSpaceDE w:val="0"/>
              <w:autoSpaceDN w:val="0"/>
              <w:adjustRightInd w:val="0"/>
              <w:spacing w:after="0" w:line="240" w:lineRule="auto"/>
              <w:ind w:left="710"/>
              <w:contextualSpacing/>
              <w:jc w:val="center"/>
              <w:rPr>
                <w:rFonts w:ascii="Times New Roman" w:hAnsi="Times New Roman"/>
                <w:sz w:val="28"/>
                <w:szCs w:val="28"/>
              </w:rPr>
            </w:pP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1.1.1.1</w:t>
            </w:r>
          </w:p>
        </w:tc>
        <w:tc>
          <w:tcPr>
            <w:tcW w:w="2977"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Целевой показатель 1. Доля граждан, получивших меры дополнительной социальной поддержки, в общей численности граждан, обратившихся в администрацию Верхнесалдинского городского округа граждан</w:t>
            </w:r>
          </w:p>
        </w:tc>
        <w:tc>
          <w:tcPr>
            <w:tcW w:w="709"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процент</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до 100</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 xml:space="preserve"> до 100</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до 100</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до 100</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 xml:space="preserve"> до 100</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до 100</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до 100</w:t>
            </w:r>
          </w:p>
        </w:tc>
        <w:tc>
          <w:tcPr>
            <w:tcW w:w="2303"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6DF2">
              <w:rPr>
                <w:rFonts w:ascii="Times New Roman" w:eastAsia="Times New Roman" w:hAnsi="Times New Roman"/>
                <w:sz w:val="24"/>
                <w:szCs w:val="24"/>
                <w:lang w:eastAsia="ru-RU"/>
              </w:rPr>
              <w:t>Отчетные данные отдела по социальной сфере и культуре за предыдущий отчетный период, рассматриваемые  по итогам года на Комиссии по расходованию средств  в рамках настоящей программы</w:t>
            </w:r>
          </w:p>
        </w:tc>
      </w:tr>
      <w:tr w:rsidR="00B66DF2" w:rsidRPr="00B66DF2" w:rsidTr="004F703E">
        <w:trPr>
          <w:trHeight w:val="3201"/>
        </w:trPr>
        <w:tc>
          <w:tcPr>
            <w:tcW w:w="959" w:type="dxa"/>
          </w:tcPr>
          <w:p w:rsidR="00B66DF2" w:rsidRPr="00B66DF2" w:rsidRDefault="00B66DF2" w:rsidP="00B66DF2">
            <w:pPr>
              <w:widowControl w:val="0"/>
              <w:numPr>
                <w:ilvl w:val="0"/>
                <w:numId w:val="9"/>
              </w:numPr>
              <w:autoSpaceDE w:val="0"/>
              <w:autoSpaceDN w:val="0"/>
              <w:adjustRightInd w:val="0"/>
              <w:spacing w:after="0" w:line="240" w:lineRule="auto"/>
              <w:ind w:left="704" w:hanging="355"/>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1.1.1.2</w:t>
            </w:r>
          </w:p>
        </w:tc>
        <w:tc>
          <w:tcPr>
            <w:tcW w:w="2977"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Целевой показатель 2. Доля граждан старшего поколения, удовлетворенных качеством предоставляемых социальных услуг, в общем числе получателей социальных услуг старшего поколения</w:t>
            </w:r>
          </w:p>
        </w:tc>
        <w:tc>
          <w:tcPr>
            <w:tcW w:w="709" w:type="dxa"/>
          </w:tcPr>
          <w:p w:rsidR="00B66DF2" w:rsidRPr="00B66DF2" w:rsidRDefault="00B66DF2" w:rsidP="00B66DF2">
            <w:r w:rsidRPr="00B66DF2">
              <w:rPr>
                <w:rFonts w:ascii="Times New Roman" w:eastAsia="Times New Roman" w:hAnsi="Times New Roman"/>
                <w:sz w:val="28"/>
                <w:szCs w:val="28"/>
                <w:lang w:eastAsia="ru-RU"/>
              </w:rPr>
              <w:t>процент</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65</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70</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70</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75</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80</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85</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90</w:t>
            </w:r>
          </w:p>
        </w:tc>
        <w:tc>
          <w:tcPr>
            <w:tcW w:w="2303" w:type="dxa"/>
          </w:tcPr>
          <w:p w:rsidR="00B66DF2" w:rsidRPr="00B66DF2" w:rsidRDefault="00B66DF2" w:rsidP="00B66DF2">
            <w:pPr>
              <w:widowControl w:val="0"/>
              <w:autoSpaceDE w:val="0"/>
              <w:autoSpaceDN w:val="0"/>
              <w:spacing w:after="0" w:line="240" w:lineRule="auto"/>
              <w:jc w:val="center"/>
              <w:rPr>
                <w:rFonts w:ascii="Times New Roman" w:eastAsia="Times New Roman" w:hAnsi="Times New Roman"/>
                <w:sz w:val="24"/>
                <w:szCs w:val="24"/>
                <w:lang w:eastAsia="ru-RU"/>
              </w:rPr>
            </w:pPr>
            <w:r w:rsidRPr="00B66DF2">
              <w:rPr>
                <w:rFonts w:ascii="Times New Roman" w:eastAsia="Times New Roman" w:hAnsi="Times New Roman"/>
                <w:sz w:val="24"/>
                <w:szCs w:val="24"/>
                <w:lang w:eastAsia="ru-RU"/>
              </w:rPr>
              <w:t xml:space="preserve">Результаты  анализа анкетирования по удовлетворенности качеством оказания социальных услуг в учреждениях социального обслуживания населения Верхнесалдинского городского округа  за предыдущий отчетный период  </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rPr>
                <w:rFonts w:ascii="Times New Roman" w:hAnsi="Times New Roman"/>
                <w:sz w:val="28"/>
                <w:szCs w:val="28"/>
              </w:rPr>
            </w:pPr>
            <w:r w:rsidRPr="00B66DF2">
              <w:rPr>
                <w:rFonts w:ascii="Times New Roman" w:hAnsi="Times New Roman"/>
                <w:sz w:val="28"/>
                <w:szCs w:val="28"/>
              </w:rPr>
              <w:t>1.1.2</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rPr>
            </w:pPr>
            <w:r w:rsidRPr="00B66DF2">
              <w:rPr>
                <w:rFonts w:ascii="Times New Roman" w:hAnsi="Times New Roman"/>
                <w:sz w:val="28"/>
                <w:szCs w:val="28"/>
              </w:rPr>
              <w:t>Задача 2.   П</w:t>
            </w:r>
            <w:r w:rsidRPr="00B66DF2">
              <w:rPr>
                <w:rFonts w:ascii="Times New Roman" w:hAnsi="Times New Roman"/>
                <w:sz w:val="28"/>
                <w:szCs w:val="28"/>
                <w:lang w:eastAsia="ru-RU"/>
              </w:rPr>
              <w:t>овышение качества жизни граждан пожилого возраста, ветеранов, инвалидов, граждан, оказавшихся в трудной жизненной</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1.1.2.1</w:t>
            </w:r>
          </w:p>
        </w:tc>
        <w:tc>
          <w:tcPr>
            <w:tcW w:w="2977" w:type="dxa"/>
          </w:tcPr>
          <w:p w:rsidR="00B66DF2" w:rsidRPr="00B66DF2" w:rsidRDefault="00B66DF2" w:rsidP="00B66DF2">
            <w:pPr>
              <w:jc w:val="both"/>
              <w:rPr>
                <w:rFonts w:ascii="Times New Roman" w:hAnsi="Times New Roman"/>
                <w:sz w:val="28"/>
              </w:rPr>
            </w:pPr>
            <w:r w:rsidRPr="00B66DF2">
              <w:rPr>
                <w:rFonts w:ascii="Times New Roman" w:eastAsia="Times New Roman" w:hAnsi="Times New Roman"/>
                <w:sz w:val="28"/>
                <w:szCs w:val="28"/>
                <w:lang w:eastAsia="ru-RU"/>
              </w:rPr>
              <w:t xml:space="preserve">Целевой показатель 1. </w:t>
            </w:r>
            <w:r w:rsidRPr="00B66DF2">
              <w:rPr>
                <w:rFonts w:ascii="Times New Roman" w:hAnsi="Times New Roman"/>
                <w:sz w:val="28"/>
              </w:rPr>
              <w:t xml:space="preserve"> Доля граждан старшего поколения      </w:t>
            </w:r>
            <w:r w:rsidRPr="00B66DF2">
              <w:rPr>
                <w:rFonts w:ascii="Times New Roman" w:hAnsi="Times New Roman"/>
                <w:sz w:val="28"/>
              </w:rPr>
              <w:lastRenderedPageBreak/>
              <w:t xml:space="preserve">(пенсионеры, </w:t>
            </w:r>
            <w:r w:rsidRPr="00B66DF2">
              <w:rPr>
                <w:rFonts w:ascii="Times New Roman" w:hAnsi="Times New Roman"/>
                <w:sz w:val="28"/>
                <w:szCs w:val="28"/>
                <w:lang w:eastAsia="ru-RU"/>
              </w:rPr>
              <w:t>ветераны,  инвалиды)</w:t>
            </w:r>
            <w:r w:rsidRPr="00B66DF2">
              <w:rPr>
                <w:rFonts w:ascii="Times New Roman" w:hAnsi="Times New Roman"/>
                <w:sz w:val="28"/>
              </w:rPr>
              <w:t xml:space="preserve">, </w:t>
            </w:r>
            <w:r w:rsidRPr="00B66DF2">
              <w:rPr>
                <w:rFonts w:ascii="Times New Roman" w:eastAsia="Times New Roman" w:hAnsi="Times New Roman"/>
                <w:sz w:val="28"/>
                <w:szCs w:val="28"/>
              </w:rPr>
              <w:t>вовлеченных в проводимые социально-значимые мероприятия</w:t>
            </w:r>
          </w:p>
        </w:tc>
        <w:tc>
          <w:tcPr>
            <w:tcW w:w="709"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lastRenderedPageBreak/>
              <w:t>процент</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20,0</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19,8</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20,4</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20,6</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20,8</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21,0</w:t>
            </w:r>
          </w:p>
        </w:tc>
        <w:tc>
          <w:tcPr>
            <w:tcW w:w="1134"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21,2</w:t>
            </w:r>
          </w:p>
        </w:tc>
        <w:tc>
          <w:tcPr>
            <w:tcW w:w="2303"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6DF2">
              <w:rPr>
                <w:rFonts w:ascii="Times New Roman" w:eastAsia="Times New Roman" w:hAnsi="Times New Roman"/>
                <w:sz w:val="24"/>
                <w:szCs w:val="24"/>
                <w:lang w:eastAsia="ru-RU"/>
              </w:rPr>
              <w:t>Отчетные данные</w:t>
            </w:r>
            <w:r w:rsidRPr="00B66DF2">
              <w:t xml:space="preserve"> </w:t>
            </w:r>
            <w:r w:rsidRPr="00B66DF2">
              <w:rPr>
                <w:rFonts w:ascii="Times New Roman" w:eastAsia="Times New Roman" w:hAnsi="Times New Roman"/>
                <w:sz w:val="24"/>
                <w:szCs w:val="24"/>
                <w:lang w:eastAsia="ru-RU"/>
              </w:rPr>
              <w:t xml:space="preserve">общественных организаций, </w:t>
            </w:r>
            <w:r w:rsidRPr="00B66DF2">
              <w:rPr>
                <w:rFonts w:ascii="Times New Roman" w:eastAsia="Times New Roman" w:hAnsi="Times New Roman"/>
                <w:sz w:val="24"/>
                <w:szCs w:val="24"/>
                <w:lang w:eastAsia="ru-RU"/>
              </w:rPr>
              <w:lastRenderedPageBreak/>
              <w:t>учреждений, предприятий, осуществляющих работу со старшим поколением  за предыдущий отчетный период, рассмотренные по итогам года на Общественном совете Верхнесалдинского городского округа</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b/>
                <w:sz w:val="28"/>
                <w:szCs w:val="28"/>
              </w:rPr>
            </w:pPr>
            <w:r w:rsidRPr="00B66DF2">
              <w:rPr>
                <w:rFonts w:ascii="Times New Roman" w:eastAsia="Times New Roman" w:hAnsi="Times New Roman"/>
                <w:b/>
                <w:sz w:val="28"/>
                <w:szCs w:val="28"/>
                <w:lang w:eastAsia="ru-RU"/>
              </w:rPr>
              <w:t>ПОДПРОГРАММА 2. «Предоставление компенсаций и субсидий на оплату жилых помещений и коммунальных услуг, и расходов на оплату жилого помещения и коммунальных услуг»</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2.1.</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b/>
                <w:sz w:val="28"/>
                <w:szCs w:val="28"/>
              </w:rPr>
            </w:pPr>
            <w:r w:rsidRPr="00B66DF2">
              <w:rPr>
                <w:rFonts w:ascii="Times New Roman" w:eastAsia="Times New Roman" w:hAnsi="Times New Roman"/>
                <w:b/>
                <w:sz w:val="28"/>
                <w:szCs w:val="28"/>
                <w:lang w:eastAsia="ru-RU"/>
              </w:rPr>
              <w:t xml:space="preserve">Цель 1.  </w:t>
            </w:r>
            <w:r w:rsidRPr="00B66DF2">
              <w:rPr>
                <w:rFonts w:ascii="Times New Roman" w:eastAsia="Times New Roman" w:hAnsi="Times New Roman"/>
                <w:b/>
                <w:sz w:val="28"/>
                <w:szCs w:val="28"/>
              </w:rPr>
              <w:t>Осуществление государственного полномочия Свердловской области и Российской Федерации по предоставлению социальной поддержки граждан</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lang w:eastAsia="ru-RU"/>
              </w:rPr>
            </w:pPr>
            <w:r w:rsidRPr="00B66DF2">
              <w:rPr>
                <w:rFonts w:ascii="Times New Roman" w:hAnsi="Times New Roman"/>
                <w:sz w:val="28"/>
                <w:szCs w:val="28"/>
                <w:lang w:eastAsia="ru-RU"/>
              </w:rPr>
              <w:t>2.1.1</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rPr>
            </w:pPr>
            <w:r w:rsidRPr="00B66DF2">
              <w:rPr>
                <w:rFonts w:ascii="Times New Roman" w:hAnsi="Times New Roman"/>
                <w:sz w:val="28"/>
                <w:szCs w:val="28"/>
                <w:lang w:eastAsia="ru-RU"/>
              </w:rPr>
              <w:t>Задача 1.   О</w:t>
            </w:r>
            <w:r w:rsidRPr="00B66DF2">
              <w:rPr>
                <w:rFonts w:ascii="Times New Roman" w:hAnsi="Times New Roman"/>
                <w:color w:val="000000"/>
                <w:sz w:val="28"/>
                <w:szCs w:val="28"/>
                <w:lang w:eastAsia="ru-RU"/>
              </w:rPr>
              <w:t>пределение права на субсидии на оплату жилого помещения и коммунальных услуг</w:t>
            </w:r>
            <w:r w:rsidRPr="00B66DF2">
              <w:rPr>
                <w:rFonts w:ascii="Times New Roman" w:hAnsi="Times New Roman"/>
                <w:sz w:val="28"/>
                <w:szCs w:val="28"/>
              </w:rPr>
              <w:t xml:space="preserve"> </w:t>
            </w:r>
          </w:p>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rPr>
            </w:pPr>
            <w:r w:rsidRPr="00B66DF2">
              <w:rPr>
                <w:rFonts w:ascii="Times New Roman" w:hAnsi="Times New Roman"/>
                <w:sz w:val="28"/>
                <w:szCs w:val="28"/>
              </w:rPr>
              <w:t xml:space="preserve"> </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2.1.1.1</w:t>
            </w:r>
          </w:p>
        </w:tc>
        <w:tc>
          <w:tcPr>
            <w:tcW w:w="2977"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cs="Calibri"/>
                <w:sz w:val="28"/>
                <w:szCs w:val="28"/>
                <w:lang w:eastAsia="ru-RU"/>
              </w:rPr>
            </w:pPr>
            <w:r w:rsidRPr="00B66DF2">
              <w:rPr>
                <w:rFonts w:ascii="Times New Roman" w:eastAsia="Times New Roman" w:hAnsi="Times New Roman"/>
                <w:sz w:val="28"/>
                <w:szCs w:val="28"/>
                <w:lang w:eastAsia="ru-RU"/>
              </w:rPr>
              <w:t>Целевой показатель 1</w:t>
            </w:r>
            <w:r w:rsidRPr="00B66DF2">
              <w:rPr>
                <w:rFonts w:ascii="Times New Roman" w:eastAsia="Times New Roman" w:hAnsi="Times New Roman" w:cs="Calibri"/>
                <w:sz w:val="28"/>
                <w:szCs w:val="28"/>
                <w:lang w:eastAsia="ru-RU"/>
              </w:rPr>
              <w:t>. Количество семей, получивших субсидии на оплату жилого помещения и коммунальных услуг</w:t>
            </w:r>
          </w:p>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709"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семей</w:t>
            </w:r>
          </w:p>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600</w:t>
            </w:r>
          </w:p>
        </w:tc>
        <w:tc>
          <w:tcPr>
            <w:tcW w:w="1134"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576</w:t>
            </w:r>
          </w:p>
        </w:tc>
        <w:tc>
          <w:tcPr>
            <w:tcW w:w="992"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600</w:t>
            </w:r>
          </w:p>
        </w:tc>
        <w:tc>
          <w:tcPr>
            <w:tcW w:w="992"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600</w:t>
            </w:r>
          </w:p>
        </w:tc>
        <w:tc>
          <w:tcPr>
            <w:tcW w:w="1134"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600</w:t>
            </w:r>
          </w:p>
        </w:tc>
        <w:tc>
          <w:tcPr>
            <w:tcW w:w="1134"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600</w:t>
            </w:r>
          </w:p>
        </w:tc>
        <w:tc>
          <w:tcPr>
            <w:tcW w:w="1134"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600</w:t>
            </w:r>
          </w:p>
        </w:tc>
        <w:tc>
          <w:tcPr>
            <w:tcW w:w="2303"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6DF2">
              <w:rPr>
                <w:rFonts w:ascii="Times New Roman" w:eastAsia="Times New Roman" w:hAnsi="Times New Roman"/>
                <w:sz w:val="24"/>
                <w:szCs w:val="24"/>
                <w:lang w:eastAsia="ru-RU"/>
              </w:rPr>
              <w:t>Муниципальное задание МКУ «Служба субсидий»</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eastAsia="Times New Roman" w:hAnsi="Times New Roman"/>
                <w:sz w:val="28"/>
                <w:szCs w:val="28"/>
              </w:rPr>
            </w:pPr>
            <w:r w:rsidRPr="00B66DF2">
              <w:rPr>
                <w:rFonts w:ascii="Times New Roman" w:eastAsia="Times New Roman" w:hAnsi="Times New Roman"/>
                <w:sz w:val="28"/>
                <w:szCs w:val="28"/>
              </w:rPr>
              <w:t>2.1.2</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rPr>
            </w:pPr>
            <w:r w:rsidRPr="00B66DF2">
              <w:rPr>
                <w:rFonts w:ascii="Times New Roman" w:eastAsia="Times New Roman" w:hAnsi="Times New Roman"/>
                <w:sz w:val="28"/>
                <w:szCs w:val="28"/>
              </w:rPr>
              <w:t xml:space="preserve">Задача 2.   Своевременное и полное обеспечение адресных социальных гарантий, установленных федеральными законами, нормативными правовыми актами в сфере социальной политики в Свердловской области                                                                    </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jc w:val="center"/>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2.1.2.1</w:t>
            </w:r>
          </w:p>
        </w:tc>
        <w:tc>
          <w:tcPr>
            <w:tcW w:w="2977"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b/>
                <w:sz w:val="28"/>
                <w:szCs w:val="28"/>
                <w:lang w:eastAsia="ru-RU"/>
              </w:rPr>
            </w:pPr>
            <w:r w:rsidRPr="00B66DF2">
              <w:rPr>
                <w:rFonts w:ascii="Times New Roman" w:eastAsia="Times New Roman" w:hAnsi="Times New Roman"/>
                <w:sz w:val="28"/>
                <w:szCs w:val="28"/>
                <w:lang w:eastAsia="ru-RU"/>
              </w:rPr>
              <w:t>Целевой показатель 1</w:t>
            </w:r>
            <w:r w:rsidRPr="00B66DF2">
              <w:rPr>
                <w:rFonts w:ascii="Times New Roman" w:eastAsia="Times New Roman" w:hAnsi="Times New Roman" w:cs="Calibri"/>
                <w:sz w:val="28"/>
                <w:szCs w:val="28"/>
                <w:lang w:eastAsia="ru-RU"/>
              </w:rPr>
              <w:t xml:space="preserve">.  Количество граждан </w:t>
            </w:r>
            <w:r w:rsidRPr="00B66DF2">
              <w:rPr>
                <w:rFonts w:ascii="Times New Roman" w:eastAsia="Times New Roman" w:hAnsi="Times New Roman" w:cs="Calibri"/>
                <w:sz w:val="28"/>
                <w:szCs w:val="28"/>
                <w:lang w:eastAsia="ru-RU"/>
              </w:rPr>
              <w:lastRenderedPageBreak/>
              <w:t>отдельных категорий, получивших компенсации расходов на оплату жилого помещения и коммунальных услуг</w:t>
            </w:r>
          </w:p>
        </w:tc>
        <w:tc>
          <w:tcPr>
            <w:tcW w:w="709"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lastRenderedPageBreak/>
              <w:t>челове</w:t>
            </w:r>
            <w:r w:rsidRPr="00B66DF2">
              <w:rPr>
                <w:rFonts w:ascii="Times New Roman" w:eastAsia="Times New Roman" w:hAnsi="Times New Roman"/>
                <w:sz w:val="28"/>
                <w:szCs w:val="28"/>
                <w:lang w:eastAsia="ru-RU"/>
              </w:rPr>
              <w:lastRenderedPageBreak/>
              <w:t>к</w:t>
            </w:r>
          </w:p>
        </w:tc>
        <w:tc>
          <w:tcPr>
            <w:tcW w:w="992"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lastRenderedPageBreak/>
              <w:t>8800</w:t>
            </w:r>
          </w:p>
        </w:tc>
        <w:tc>
          <w:tcPr>
            <w:tcW w:w="1134"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8800</w:t>
            </w:r>
          </w:p>
        </w:tc>
        <w:tc>
          <w:tcPr>
            <w:tcW w:w="992"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8200</w:t>
            </w:r>
          </w:p>
        </w:tc>
        <w:tc>
          <w:tcPr>
            <w:tcW w:w="992"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6B6B8A">
              <w:rPr>
                <w:rFonts w:ascii="Times New Roman" w:eastAsia="Times New Roman" w:hAnsi="Times New Roman"/>
                <w:sz w:val="28"/>
                <w:szCs w:val="28"/>
                <w:lang w:eastAsia="ru-RU"/>
              </w:rPr>
              <w:t>8</w:t>
            </w:r>
            <w:r>
              <w:rPr>
                <w:rFonts w:ascii="Times New Roman" w:eastAsia="Times New Roman" w:hAnsi="Times New Roman"/>
                <w:sz w:val="28"/>
                <w:szCs w:val="28"/>
                <w:lang w:eastAsia="ru-RU"/>
              </w:rPr>
              <w:t>00</w:t>
            </w:r>
          </w:p>
        </w:tc>
        <w:tc>
          <w:tcPr>
            <w:tcW w:w="1134"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8800</w:t>
            </w:r>
          </w:p>
        </w:tc>
        <w:tc>
          <w:tcPr>
            <w:tcW w:w="1134"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8800</w:t>
            </w:r>
          </w:p>
        </w:tc>
        <w:tc>
          <w:tcPr>
            <w:tcW w:w="1134" w:type="dxa"/>
          </w:tcPr>
          <w:p w:rsidR="00B66DF2" w:rsidRPr="00B66DF2" w:rsidRDefault="00B66DF2" w:rsidP="00B66DF2">
            <w:pPr>
              <w:widowControl w:val="0"/>
              <w:autoSpaceDE w:val="0"/>
              <w:autoSpaceDN w:val="0"/>
              <w:adjustRightInd w:val="0"/>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8800</w:t>
            </w:r>
          </w:p>
        </w:tc>
        <w:tc>
          <w:tcPr>
            <w:tcW w:w="2303"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B66DF2">
              <w:rPr>
                <w:rFonts w:ascii="Times New Roman" w:eastAsia="Times New Roman" w:hAnsi="Times New Roman"/>
                <w:sz w:val="24"/>
                <w:szCs w:val="24"/>
                <w:lang w:eastAsia="ru-RU"/>
              </w:rPr>
              <w:t xml:space="preserve">Муниципальное задание МКУ </w:t>
            </w:r>
            <w:r w:rsidRPr="00B66DF2">
              <w:rPr>
                <w:rFonts w:ascii="Times New Roman" w:eastAsia="Times New Roman" w:hAnsi="Times New Roman"/>
                <w:sz w:val="24"/>
                <w:szCs w:val="24"/>
                <w:lang w:eastAsia="ru-RU"/>
              </w:rPr>
              <w:lastRenderedPageBreak/>
              <w:t>«Служба субсидий»</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rPr>
                <w:rFonts w:ascii="Times New Roman" w:eastAsiaTheme="minorHAnsi" w:hAnsi="Times New Roman" w:cstheme="minorBidi"/>
                <w:sz w:val="28"/>
                <w:szCs w:val="28"/>
              </w:rPr>
            </w:pPr>
          </w:p>
        </w:tc>
        <w:tc>
          <w:tcPr>
            <w:tcW w:w="992" w:type="dxa"/>
          </w:tcPr>
          <w:p w:rsidR="00B66DF2" w:rsidRPr="00B66DF2" w:rsidRDefault="00B66DF2" w:rsidP="00B66DF2">
            <w:pP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2.1.2.2</w:t>
            </w:r>
          </w:p>
        </w:tc>
        <w:tc>
          <w:tcPr>
            <w:tcW w:w="2977" w:type="dxa"/>
            <w:tcBorders>
              <w:top w:val="single" w:sz="4" w:space="0" w:color="auto"/>
              <w:left w:val="single" w:sz="4" w:space="0" w:color="auto"/>
              <w:bottom w:val="single" w:sz="4" w:space="0" w:color="auto"/>
              <w:right w:val="single" w:sz="4" w:space="0" w:color="auto"/>
            </w:tcBorders>
          </w:tcPr>
          <w:p w:rsidR="00B66DF2" w:rsidRPr="00B66DF2" w:rsidRDefault="00B66DF2" w:rsidP="00B66DF2">
            <w:pPr>
              <w:rPr>
                <w:rFonts w:ascii="Times New Roman" w:hAnsi="Times New Roman"/>
                <w:sz w:val="28"/>
                <w:szCs w:val="28"/>
              </w:rPr>
            </w:pPr>
            <w:r w:rsidRPr="00B66DF2">
              <w:rPr>
                <w:rFonts w:ascii="Times New Roman" w:eastAsia="Times New Roman" w:hAnsi="Times New Roman"/>
                <w:sz w:val="28"/>
                <w:szCs w:val="28"/>
                <w:lang w:eastAsia="ru-RU"/>
              </w:rPr>
              <w:t>Целевой показатель 2</w:t>
            </w:r>
            <w:r w:rsidRPr="00B66DF2">
              <w:rPr>
                <w:rFonts w:ascii="Times New Roman" w:eastAsia="Times New Roman" w:hAnsi="Times New Roman" w:cs="Calibri"/>
                <w:sz w:val="28"/>
                <w:szCs w:val="28"/>
                <w:lang w:eastAsia="ru-RU"/>
              </w:rPr>
              <w:t>. Количество граждан отдельных категорий, получивших компенсации расходов на оплату жилого помещения и коммунальных услуг,</w:t>
            </w:r>
            <w:r w:rsidRPr="00B66DF2">
              <w:rPr>
                <w:sz w:val="28"/>
                <w:szCs w:val="28"/>
              </w:rPr>
              <w:t xml:space="preserve"> </w:t>
            </w:r>
            <w:r w:rsidRPr="00B66DF2">
              <w:rPr>
                <w:rFonts w:ascii="Times New Roman" w:eastAsia="Times New Roman" w:hAnsi="Times New Roman" w:cs="Calibri"/>
                <w:sz w:val="28"/>
                <w:szCs w:val="28"/>
                <w:lang w:eastAsia="ru-RU"/>
              </w:rPr>
              <w:t>в части компенсации отдельным категориям граждан оплаты взноса на капитальный ремонт общего имущества в многоквартирном доме</w:t>
            </w:r>
          </w:p>
        </w:tc>
        <w:tc>
          <w:tcPr>
            <w:tcW w:w="709" w:type="dxa"/>
            <w:tcBorders>
              <w:top w:val="single" w:sz="4" w:space="0" w:color="auto"/>
              <w:left w:val="single" w:sz="4" w:space="0" w:color="auto"/>
              <w:bottom w:val="single" w:sz="4" w:space="0" w:color="auto"/>
              <w:right w:val="single" w:sz="4" w:space="0" w:color="00000A"/>
            </w:tcBorders>
            <w:shd w:val="clear" w:color="auto" w:fill="auto"/>
          </w:tcPr>
          <w:p w:rsidR="00B66DF2" w:rsidRPr="00B66DF2" w:rsidRDefault="00B66DF2" w:rsidP="00B66DF2">
            <w:pPr>
              <w:jc w:val="center"/>
              <w:rPr>
                <w:rFonts w:ascii="Times New Roman" w:hAnsi="Times New Roman"/>
                <w:sz w:val="28"/>
                <w:szCs w:val="28"/>
              </w:rPr>
            </w:pPr>
            <w:r w:rsidRPr="00B66DF2">
              <w:rPr>
                <w:rFonts w:ascii="Times New Roman" w:eastAsia="Times New Roman" w:hAnsi="Times New Roman"/>
                <w:sz w:val="28"/>
                <w:szCs w:val="28"/>
                <w:lang w:eastAsia="ru-RU"/>
              </w:rPr>
              <w:t>человек</w:t>
            </w:r>
          </w:p>
        </w:tc>
        <w:tc>
          <w:tcPr>
            <w:tcW w:w="992" w:type="dxa"/>
            <w:tcBorders>
              <w:top w:val="single" w:sz="4" w:space="0" w:color="auto"/>
              <w:left w:val="single" w:sz="4" w:space="0" w:color="auto"/>
              <w:bottom w:val="single" w:sz="4" w:space="0" w:color="auto"/>
              <w:right w:val="single" w:sz="4" w:space="0" w:color="auto"/>
            </w:tcBorders>
          </w:tcPr>
          <w:p w:rsidR="00B66DF2" w:rsidRPr="00B66DF2" w:rsidRDefault="00B66DF2" w:rsidP="00B66DF2">
            <w:pPr>
              <w:jc w:val="center"/>
              <w:rPr>
                <w:rFonts w:ascii="Times New Roman" w:hAnsi="Times New Roman"/>
                <w:sz w:val="28"/>
                <w:szCs w:val="28"/>
              </w:rPr>
            </w:pPr>
            <w:r w:rsidRPr="00B66DF2">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B66DF2" w:rsidRPr="00B66DF2" w:rsidRDefault="00B66DF2" w:rsidP="00B66DF2">
            <w:pPr>
              <w:jc w:val="center"/>
              <w:rPr>
                <w:rFonts w:ascii="Times New Roman" w:hAnsi="Times New Roman"/>
                <w:sz w:val="28"/>
                <w:szCs w:val="28"/>
              </w:rPr>
            </w:pPr>
            <w:r>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tcPr>
          <w:p w:rsidR="00B66DF2" w:rsidRPr="00B66DF2" w:rsidRDefault="005F2584" w:rsidP="00B66DF2">
            <w:pPr>
              <w:jc w:val="center"/>
              <w:rPr>
                <w:rFonts w:ascii="Times New Roman" w:hAnsi="Times New Roman"/>
                <w:sz w:val="28"/>
                <w:szCs w:val="28"/>
              </w:rPr>
            </w:pPr>
            <w:r>
              <w:rPr>
                <w:rFonts w:ascii="Times New Roman" w:hAnsi="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tcPr>
          <w:p w:rsidR="00B66DF2" w:rsidRPr="00B66DF2" w:rsidRDefault="00B66DF2" w:rsidP="00B66DF2">
            <w:pPr>
              <w:jc w:val="center"/>
              <w:rPr>
                <w:rFonts w:ascii="Times New Roman" w:hAnsi="Times New Roman"/>
                <w:sz w:val="28"/>
                <w:szCs w:val="28"/>
              </w:rPr>
            </w:pPr>
            <w:r w:rsidRPr="00B66DF2">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66DF2" w:rsidRPr="00B66DF2" w:rsidRDefault="00B66DF2" w:rsidP="00B66DF2">
            <w:pPr>
              <w:jc w:val="center"/>
              <w:rPr>
                <w:rFonts w:ascii="Times New Roman" w:hAnsi="Times New Roman"/>
                <w:sz w:val="28"/>
                <w:szCs w:val="28"/>
              </w:rPr>
            </w:pPr>
            <w:r w:rsidRPr="00B66DF2">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66DF2" w:rsidRPr="00B66DF2" w:rsidRDefault="00B66DF2" w:rsidP="00B66DF2">
            <w:pPr>
              <w:jc w:val="center"/>
              <w:rPr>
                <w:rFonts w:ascii="Times New Roman" w:hAnsi="Times New Roman"/>
                <w:sz w:val="28"/>
                <w:szCs w:val="28"/>
              </w:rPr>
            </w:pPr>
            <w:r w:rsidRPr="00B66DF2">
              <w:rPr>
                <w:rFonts w:ascii="Times New Roman" w:hAnsi="Times New Roman"/>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B66DF2" w:rsidRPr="00B66DF2" w:rsidRDefault="00B66DF2" w:rsidP="00B66DF2">
            <w:pPr>
              <w:jc w:val="center"/>
              <w:rPr>
                <w:rFonts w:ascii="Times New Roman" w:hAnsi="Times New Roman"/>
                <w:sz w:val="28"/>
                <w:szCs w:val="28"/>
              </w:rPr>
            </w:pPr>
            <w:r w:rsidRPr="00B66DF2">
              <w:rPr>
                <w:rFonts w:ascii="Times New Roman" w:hAnsi="Times New Roman"/>
                <w:sz w:val="28"/>
                <w:szCs w:val="28"/>
              </w:rPr>
              <w:t>0</w:t>
            </w:r>
          </w:p>
        </w:tc>
        <w:tc>
          <w:tcPr>
            <w:tcW w:w="2303" w:type="dxa"/>
            <w:tcBorders>
              <w:top w:val="single" w:sz="4" w:space="0" w:color="auto"/>
              <w:left w:val="single" w:sz="4" w:space="0" w:color="auto"/>
              <w:bottom w:val="single" w:sz="4" w:space="0" w:color="auto"/>
              <w:right w:val="single" w:sz="4" w:space="0" w:color="auto"/>
            </w:tcBorders>
          </w:tcPr>
          <w:p w:rsidR="00B66DF2" w:rsidRPr="00B66DF2" w:rsidRDefault="00B66DF2" w:rsidP="00B66DF2">
            <w:pPr>
              <w:widowControl w:val="0"/>
              <w:autoSpaceDE w:val="0"/>
              <w:autoSpaceDN w:val="0"/>
              <w:adjustRightInd w:val="0"/>
              <w:jc w:val="center"/>
              <w:rPr>
                <w:rFonts w:ascii="Times New Roman" w:eastAsia="Times New Roman" w:hAnsi="Times New Roman"/>
                <w:sz w:val="24"/>
                <w:szCs w:val="24"/>
                <w:lang w:eastAsia="ru-RU"/>
              </w:rPr>
            </w:pPr>
            <w:r w:rsidRPr="00B66DF2">
              <w:rPr>
                <w:rFonts w:ascii="Times New Roman" w:eastAsia="Times New Roman" w:hAnsi="Times New Roman"/>
                <w:sz w:val="24"/>
                <w:szCs w:val="24"/>
                <w:lang w:eastAsia="ru-RU"/>
              </w:rPr>
              <w:t xml:space="preserve">Муниципальное задание МКУ «Служба субсидий» </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eastAsia="Times New Roman" w:hAnsi="Times New Roman"/>
                <w:sz w:val="28"/>
                <w:szCs w:val="28"/>
              </w:rPr>
            </w:pPr>
            <w:r w:rsidRPr="00B66DF2">
              <w:rPr>
                <w:rFonts w:ascii="Times New Roman" w:eastAsia="Times New Roman" w:hAnsi="Times New Roman"/>
                <w:sz w:val="28"/>
                <w:szCs w:val="28"/>
              </w:rPr>
              <w:t>3.</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b/>
                <w:sz w:val="28"/>
                <w:szCs w:val="28"/>
              </w:rPr>
            </w:pPr>
            <w:r w:rsidRPr="00B66DF2">
              <w:rPr>
                <w:rFonts w:ascii="Times New Roman" w:eastAsia="Times New Roman" w:hAnsi="Times New Roman"/>
                <w:b/>
                <w:sz w:val="28"/>
                <w:szCs w:val="28"/>
              </w:rPr>
              <w:t>ПОДПРОГРАММА 3.  «Обеспечение деятельности муниципального казенного учреждения «Служба субсидий»</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hAnsi="Times New Roman"/>
                <w:sz w:val="28"/>
                <w:szCs w:val="28"/>
              </w:rPr>
            </w:pPr>
            <w:r w:rsidRPr="00B66DF2">
              <w:rPr>
                <w:rFonts w:ascii="Times New Roman" w:hAnsi="Times New Roman"/>
                <w:sz w:val="28"/>
                <w:szCs w:val="28"/>
              </w:rPr>
              <w:t>3.1</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b/>
                <w:sz w:val="28"/>
                <w:szCs w:val="28"/>
              </w:rPr>
            </w:pPr>
            <w:r w:rsidRPr="00B66DF2">
              <w:rPr>
                <w:rFonts w:ascii="Times New Roman" w:hAnsi="Times New Roman"/>
                <w:b/>
                <w:sz w:val="28"/>
                <w:szCs w:val="28"/>
              </w:rPr>
              <w:t xml:space="preserve">Цель 1.  Обеспечение исполнения полномочий администрации Верхнесалдинского городского округа                                                 </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jc w:val="both"/>
              <w:rPr>
                <w:rFonts w:ascii="Times New Roman" w:eastAsia="Times New Roman" w:hAnsi="Times New Roman"/>
                <w:sz w:val="28"/>
                <w:szCs w:val="28"/>
              </w:rPr>
            </w:pPr>
            <w:r w:rsidRPr="00B66DF2">
              <w:rPr>
                <w:rFonts w:ascii="Times New Roman" w:eastAsia="Times New Roman" w:hAnsi="Times New Roman"/>
                <w:sz w:val="28"/>
                <w:szCs w:val="28"/>
              </w:rPr>
              <w:t>3.1.1</w:t>
            </w:r>
          </w:p>
        </w:tc>
        <w:tc>
          <w:tcPr>
            <w:tcW w:w="13501" w:type="dxa"/>
            <w:gridSpan w:val="10"/>
          </w:tcPr>
          <w:p w:rsidR="00B66DF2" w:rsidRPr="00B66DF2" w:rsidRDefault="00B66DF2" w:rsidP="00B66DF2">
            <w:pPr>
              <w:widowControl w:val="0"/>
              <w:autoSpaceDE w:val="0"/>
              <w:autoSpaceDN w:val="0"/>
              <w:adjustRightInd w:val="0"/>
              <w:spacing w:after="0" w:line="240" w:lineRule="auto"/>
              <w:jc w:val="both"/>
              <w:rPr>
                <w:rFonts w:ascii="Times New Roman" w:hAnsi="Times New Roman"/>
                <w:b/>
                <w:sz w:val="28"/>
                <w:szCs w:val="28"/>
              </w:rPr>
            </w:pPr>
            <w:r w:rsidRPr="00B66DF2">
              <w:rPr>
                <w:rFonts w:ascii="Times New Roman" w:eastAsia="Times New Roman" w:hAnsi="Times New Roman"/>
                <w:sz w:val="28"/>
                <w:szCs w:val="28"/>
              </w:rPr>
              <w:t>Задача 1.</w:t>
            </w:r>
            <w:r w:rsidRPr="00B66DF2">
              <w:rPr>
                <w:rFonts w:ascii="Times New Roman" w:eastAsia="Times New Roman" w:hAnsi="Times New Roman"/>
                <w:b/>
                <w:sz w:val="28"/>
                <w:szCs w:val="28"/>
              </w:rPr>
              <w:t xml:space="preserve">   </w:t>
            </w:r>
            <w:r w:rsidRPr="00B66DF2">
              <w:rPr>
                <w:rFonts w:ascii="Times New Roman" w:eastAsia="Times New Roman" w:hAnsi="Times New Roman"/>
                <w:sz w:val="28"/>
                <w:szCs w:val="28"/>
              </w:rPr>
              <w:t xml:space="preserve"> Повышение качества оказания государственных и муниципальных услуг      </w:t>
            </w:r>
            <w:r w:rsidRPr="00B66DF2">
              <w:rPr>
                <w:rFonts w:ascii="Times New Roman" w:hAnsi="Times New Roman"/>
                <w:b/>
                <w:sz w:val="28"/>
                <w:szCs w:val="28"/>
              </w:rPr>
              <w:t xml:space="preserve">                                                                        </w:t>
            </w:r>
          </w:p>
        </w:tc>
      </w:tr>
      <w:tr w:rsidR="00B66DF2" w:rsidRPr="00B66DF2" w:rsidTr="004F703E">
        <w:tc>
          <w:tcPr>
            <w:tcW w:w="959" w:type="dxa"/>
          </w:tcPr>
          <w:p w:rsidR="00B66DF2" w:rsidRPr="00B66DF2" w:rsidRDefault="00B66DF2" w:rsidP="00B66DF2">
            <w:pPr>
              <w:widowControl w:val="0"/>
              <w:numPr>
                <w:ilvl w:val="0"/>
                <w:numId w:val="9"/>
              </w:numPr>
              <w:autoSpaceDE w:val="0"/>
              <w:autoSpaceDN w:val="0"/>
              <w:adjustRightInd w:val="0"/>
              <w:spacing w:after="0" w:line="240" w:lineRule="auto"/>
              <w:contextualSpacing/>
              <w:rPr>
                <w:rFonts w:ascii="Times New Roman" w:eastAsiaTheme="minorHAnsi" w:hAnsi="Times New Roman" w:cstheme="minorBidi"/>
                <w:sz w:val="28"/>
                <w:szCs w:val="28"/>
              </w:rPr>
            </w:pP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3.1.1.1</w:t>
            </w:r>
          </w:p>
        </w:tc>
        <w:tc>
          <w:tcPr>
            <w:tcW w:w="2977"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 xml:space="preserve">Целевой показатель 1. </w:t>
            </w:r>
          </w:p>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Доля граждан, удовлетворенных качеством услуг, в общей численности получателей услуг муниципального казенного учреждения «Служба субсидий»</w:t>
            </w:r>
          </w:p>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b/>
                <w:sz w:val="28"/>
                <w:szCs w:val="28"/>
                <w:lang w:eastAsia="ru-RU"/>
              </w:rPr>
            </w:pPr>
          </w:p>
        </w:tc>
        <w:tc>
          <w:tcPr>
            <w:tcW w:w="709"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процент</w:t>
            </w:r>
          </w:p>
        </w:tc>
        <w:tc>
          <w:tcPr>
            <w:tcW w:w="992" w:type="dxa"/>
          </w:tcPr>
          <w:p w:rsidR="00B66DF2" w:rsidRPr="00B66DF2" w:rsidRDefault="00B66DF2" w:rsidP="00B66DF2">
            <w:pPr>
              <w:widowControl w:val="0"/>
              <w:autoSpaceDE w:val="0"/>
              <w:autoSpaceDN w:val="0"/>
              <w:adjustRightInd w:val="0"/>
              <w:spacing w:after="0" w:line="240" w:lineRule="auto"/>
              <w:rPr>
                <w:rFonts w:ascii="Times New Roman" w:eastAsia="Times New Roman" w:hAnsi="Times New Roman"/>
                <w:sz w:val="28"/>
                <w:szCs w:val="28"/>
                <w:lang w:eastAsia="ru-RU"/>
              </w:rPr>
            </w:pPr>
            <w:r w:rsidRPr="00B66DF2">
              <w:rPr>
                <w:rFonts w:ascii="Times New Roman" w:eastAsia="Times New Roman" w:hAnsi="Times New Roman"/>
                <w:sz w:val="28"/>
                <w:szCs w:val="28"/>
                <w:lang w:eastAsia="ru-RU"/>
              </w:rPr>
              <w:t>100</w:t>
            </w:r>
          </w:p>
        </w:tc>
        <w:tc>
          <w:tcPr>
            <w:tcW w:w="1134" w:type="dxa"/>
          </w:tcPr>
          <w:p w:rsidR="00B66DF2" w:rsidRPr="00B66DF2" w:rsidRDefault="00B66DF2" w:rsidP="00B66DF2">
            <w:r w:rsidRPr="00B66DF2">
              <w:rPr>
                <w:rFonts w:ascii="Times New Roman" w:eastAsia="Times New Roman" w:hAnsi="Times New Roman"/>
                <w:sz w:val="28"/>
                <w:szCs w:val="28"/>
                <w:lang w:eastAsia="ru-RU"/>
              </w:rPr>
              <w:t>100</w:t>
            </w:r>
          </w:p>
        </w:tc>
        <w:tc>
          <w:tcPr>
            <w:tcW w:w="992" w:type="dxa"/>
          </w:tcPr>
          <w:p w:rsidR="00B66DF2" w:rsidRPr="00B66DF2" w:rsidRDefault="00B66DF2" w:rsidP="00B66DF2">
            <w:r w:rsidRPr="00B66DF2">
              <w:rPr>
                <w:rFonts w:ascii="Times New Roman" w:eastAsia="Times New Roman" w:hAnsi="Times New Roman"/>
                <w:sz w:val="28"/>
                <w:szCs w:val="28"/>
                <w:lang w:eastAsia="ru-RU"/>
              </w:rPr>
              <w:t>100</w:t>
            </w:r>
          </w:p>
        </w:tc>
        <w:tc>
          <w:tcPr>
            <w:tcW w:w="992" w:type="dxa"/>
          </w:tcPr>
          <w:p w:rsidR="00B66DF2" w:rsidRPr="00B66DF2" w:rsidRDefault="00B66DF2" w:rsidP="00B66DF2">
            <w:r w:rsidRPr="00B66DF2">
              <w:rPr>
                <w:rFonts w:ascii="Times New Roman" w:eastAsia="Times New Roman" w:hAnsi="Times New Roman"/>
                <w:sz w:val="28"/>
                <w:szCs w:val="28"/>
                <w:lang w:eastAsia="ru-RU"/>
              </w:rPr>
              <w:t>100</w:t>
            </w:r>
          </w:p>
        </w:tc>
        <w:tc>
          <w:tcPr>
            <w:tcW w:w="1134" w:type="dxa"/>
          </w:tcPr>
          <w:p w:rsidR="00B66DF2" w:rsidRPr="00B66DF2" w:rsidRDefault="00B66DF2" w:rsidP="00B66DF2">
            <w:r w:rsidRPr="00B66DF2">
              <w:rPr>
                <w:rFonts w:ascii="Times New Roman" w:eastAsia="Times New Roman" w:hAnsi="Times New Roman"/>
                <w:sz w:val="28"/>
                <w:szCs w:val="28"/>
                <w:lang w:eastAsia="ru-RU"/>
              </w:rPr>
              <w:t>100</w:t>
            </w:r>
          </w:p>
        </w:tc>
        <w:tc>
          <w:tcPr>
            <w:tcW w:w="1134" w:type="dxa"/>
          </w:tcPr>
          <w:p w:rsidR="00B66DF2" w:rsidRPr="00B66DF2" w:rsidRDefault="00B66DF2" w:rsidP="00B66DF2">
            <w:r w:rsidRPr="00B66DF2">
              <w:rPr>
                <w:rFonts w:ascii="Times New Roman" w:eastAsia="Times New Roman" w:hAnsi="Times New Roman"/>
                <w:sz w:val="28"/>
                <w:szCs w:val="28"/>
                <w:lang w:eastAsia="ru-RU"/>
              </w:rPr>
              <w:t>100</w:t>
            </w:r>
          </w:p>
        </w:tc>
        <w:tc>
          <w:tcPr>
            <w:tcW w:w="1134" w:type="dxa"/>
          </w:tcPr>
          <w:p w:rsidR="00B66DF2" w:rsidRPr="00B66DF2" w:rsidRDefault="00B66DF2" w:rsidP="00B66DF2">
            <w:r w:rsidRPr="00B66DF2">
              <w:rPr>
                <w:rFonts w:ascii="Times New Roman" w:eastAsia="Times New Roman" w:hAnsi="Times New Roman"/>
                <w:sz w:val="28"/>
                <w:szCs w:val="28"/>
                <w:lang w:eastAsia="ru-RU"/>
              </w:rPr>
              <w:t>100</w:t>
            </w:r>
          </w:p>
        </w:tc>
        <w:tc>
          <w:tcPr>
            <w:tcW w:w="2303" w:type="dxa"/>
          </w:tcPr>
          <w:p w:rsidR="00B66DF2" w:rsidRPr="00B66DF2" w:rsidRDefault="00B66DF2" w:rsidP="00B66DF2">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B66DF2">
              <w:rPr>
                <w:rFonts w:ascii="Times New Roman" w:eastAsia="Times New Roman" w:hAnsi="Times New Roman"/>
                <w:sz w:val="24"/>
                <w:szCs w:val="28"/>
                <w:lang w:eastAsia="ru-RU"/>
              </w:rPr>
              <w:t xml:space="preserve">Отчетные данные по обращениям граждан администрации Верхнесалдинского городского округа и МКУ «Служба субсидий», рассматриваемые на ежемесячной балансовой (премиальной) комиссии </w:t>
            </w:r>
          </w:p>
        </w:tc>
      </w:tr>
    </w:tbl>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B66DF2" w:rsidRDefault="00B66DF2" w:rsidP="004B46B1">
      <w:pPr>
        <w:widowControl w:val="0"/>
        <w:autoSpaceDE w:val="0"/>
        <w:autoSpaceDN w:val="0"/>
        <w:adjustRightInd w:val="0"/>
        <w:spacing w:after="0" w:line="240" w:lineRule="auto"/>
        <w:ind w:left="10206"/>
        <w:jc w:val="both"/>
        <w:rPr>
          <w:rFonts w:ascii="Times New Roman" w:hAnsi="Times New Roman"/>
          <w:sz w:val="28"/>
          <w:szCs w:val="28"/>
        </w:rPr>
      </w:pPr>
    </w:p>
    <w:p w:rsidR="00B66DF2" w:rsidRDefault="00B66DF2" w:rsidP="004B46B1">
      <w:pPr>
        <w:widowControl w:val="0"/>
        <w:autoSpaceDE w:val="0"/>
        <w:autoSpaceDN w:val="0"/>
        <w:adjustRightInd w:val="0"/>
        <w:spacing w:after="0" w:line="240" w:lineRule="auto"/>
        <w:ind w:left="10206"/>
        <w:jc w:val="both"/>
        <w:rPr>
          <w:rFonts w:ascii="Times New Roman" w:hAnsi="Times New Roman"/>
          <w:sz w:val="28"/>
          <w:szCs w:val="28"/>
        </w:rPr>
      </w:pPr>
    </w:p>
    <w:p w:rsidR="00B66DF2" w:rsidRDefault="00B66DF2" w:rsidP="004B46B1">
      <w:pPr>
        <w:widowControl w:val="0"/>
        <w:autoSpaceDE w:val="0"/>
        <w:autoSpaceDN w:val="0"/>
        <w:adjustRightInd w:val="0"/>
        <w:spacing w:after="0" w:line="240" w:lineRule="auto"/>
        <w:ind w:left="10206"/>
        <w:jc w:val="both"/>
        <w:rPr>
          <w:rFonts w:ascii="Times New Roman" w:hAnsi="Times New Roman"/>
          <w:sz w:val="28"/>
          <w:szCs w:val="28"/>
        </w:rPr>
      </w:pPr>
    </w:p>
    <w:p w:rsidR="00B66DF2" w:rsidRPr="0057079F" w:rsidRDefault="00B66DF2"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57079F"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p>
    <w:p w:rsidR="00A05D20" w:rsidRPr="007A1D28"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r>
        <w:rPr>
          <w:rFonts w:ascii="Times New Roman" w:hAnsi="Times New Roman"/>
          <w:sz w:val="28"/>
          <w:szCs w:val="28"/>
        </w:rPr>
        <w:lastRenderedPageBreak/>
        <w:t>П</w:t>
      </w:r>
      <w:r w:rsidRPr="007A1D28">
        <w:rPr>
          <w:rFonts w:ascii="Times New Roman" w:hAnsi="Times New Roman"/>
          <w:sz w:val="28"/>
          <w:szCs w:val="28"/>
        </w:rPr>
        <w:t xml:space="preserve">риложение </w:t>
      </w:r>
      <w:r>
        <w:rPr>
          <w:rFonts w:ascii="Times New Roman" w:hAnsi="Times New Roman"/>
          <w:sz w:val="28"/>
          <w:szCs w:val="28"/>
        </w:rPr>
        <w:t>№</w:t>
      </w:r>
      <w:r w:rsidRPr="007A1D28">
        <w:rPr>
          <w:rFonts w:ascii="Times New Roman" w:hAnsi="Times New Roman"/>
          <w:sz w:val="28"/>
          <w:szCs w:val="28"/>
        </w:rPr>
        <w:t xml:space="preserve"> </w:t>
      </w:r>
      <w:r>
        <w:rPr>
          <w:rFonts w:ascii="Times New Roman" w:hAnsi="Times New Roman"/>
          <w:sz w:val="28"/>
          <w:szCs w:val="28"/>
        </w:rPr>
        <w:t>2</w:t>
      </w:r>
    </w:p>
    <w:p w:rsidR="00A05D20" w:rsidRDefault="00A05D20" w:rsidP="004B46B1">
      <w:pPr>
        <w:widowControl w:val="0"/>
        <w:autoSpaceDE w:val="0"/>
        <w:autoSpaceDN w:val="0"/>
        <w:adjustRightInd w:val="0"/>
        <w:spacing w:after="0" w:line="240" w:lineRule="auto"/>
        <w:ind w:left="10206"/>
        <w:jc w:val="both"/>
        <w:rPr>
          <w:rFonts w:ascii="Times New Roman" w:hAnsi="Times New Roman"/>
          <w:sz w:val="28"/>
          <w:szCs w:val="28"/>
        </w:rPr>
      </w:pPr>
      <w:r>
        <w:rPr>
          <w:rFonts w:ascii="Times New Roman" w:hAnsi="Times New Roman"/>
          <w:sz w:val="28"/>
          <w:szCs w:val="28"/>
        </w:rPr>
        <w:t xml:space="preserve">к </w:t>
      </w:r>
      <w:r w:rsidRPr="007A1D28">
        <w:rPr>
          <w:rFonts w:ascii="Times New Roman" w:hAnsi="Times New Roman"/>
          <w:sz w:val="28"/>
          <w:szCs w:val="28"/>
        </w:rPr>
        <w:t xml:space="preserve"> </w:t>
      </w:r>
      <w:r>
        <w:rPr>
          <w:rFonts w:ascii="Times New Roman" w:hAnsi="Times New Roman"/>
          <w:sz w:val="28"/>
          <w:szCs w:val="28"/>
        </w:rPr>
        <w:t xml:space="preserve">муниципальной </w:t>
      </w:r>
      <w:r w:rsidRPr="007A1D28">
        <w:rPr>
          <w:rFonts w:ascii="Times New Roman" w:hAnsi="Times New Roman"/>
          <w:sz w:val="28"/>
          <w:szCs w:val="28"/>
        </w:rPr>
        <w:t>программ</w:t>
      </w:r>
      <w:r>
        <w:rPr>
          <w:rFonts w:ascii="Times New Roman" w:hAnsi="Times New Roman"/>
          <w:sz w:val="28"/>
          <w:szCs w:val="28"/>
        </w:rPr>
        <w:t xml:space="preserve">е </w:t>
      </w:r>
    </w:p>
    <w:p w:rsidR="00A05D20" w:rsidRDefault="00A05D20" w:rsidP="004B4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73E8">
        <w:rPr>
          <w:rFonts w:ascii="Times New Roman" w:hAnsi="Times New Roman"/>
          <w:sz w:val="28"/>
          <w:szCs w:val="28"/>
        </w:rPr>
        <w:t xml:space="preserve">Адресная поддержка населения </w:t>
      </w:r>
    </w:p>
    <w:p w:rsidR="00A05D20" w:rsidRDefault="00A05D20" w:rsidP="004B46B1">
      <w:pPr>
        <w:spacing w:after="0" w:line="240" w:lineRule="auto"/>
        <w:jc w:val="both"/>
        <w:rPr>
          <w:rFonts w:ascii="Times New Roman" w:hAnsi="Times New Roman"/>
          <w:sz w:val="28"/>
          <w:szCs w:val="28"/>
        </w:rPr>
      </w:pPr>
      <w:r>
        <w:rPr>
          <w:rFonts w:ascii="Times New Roman" w:hAnsi="Times New Roman"/>
          <w:sz w:val="28"/>
          <w:szCs w:val="28"/>
        </w:rPr>
        <w:t xml:space="preserve">                                                                                                                                                  </w:t>
      </w:r>
      <w:r w:rsidRPr="001B73E8">
        <w:rPr>
          <w:rFonts w:ascii="Times New Roman" w:hAnsi="Times New Roman"/>
          <w:sz w:val="28"/>
          <w:szCs w:val="28"/>
        </w:rPr>
        <w:t xml:space="preserve">Верхнесалдинского городского </w:t>
      </w:r>
    </w:p>
    <w:p w:rsidR="00A05D20" w:rsidRPr="001B73E8" w:rsidRDefault="00A05D20" w:rsidP="004B46B1">
      <w:pPr>
        <w:spacing w:after="0" w:line="240" w:lineRule="auto"/>
        <w:jc w:val="both"/>
        <w:rPr>
          <w:rFonts w:ascii="Times New Roman" w:hAnsi="Times New Roman"/>
          <w:sz w:val="28"/>
          <w:szCs w:val="28"/>
        </w:rPr>
      </w:pPr>
      <w:r>
        <w:rPr>
          <w:rFonts w:ascii="Times New Roman" w:hAnsi="Times New Roman"/>
          <w:sz w:val="28"/>
          <w:szCs w:val="28"/>
        </w:rPr>
        <w:t xml:space="preserve">                                                                                                                                                  </w:t>
      </w:r>
      <w:r w:rsidR="00B66DF2">
        <w:rPr>
          <w:rFonts w:ascii="Times New Roman" w:hAnsi="Times New Roman"/>
          <w:sz w:val="28"/>
          <w:szCs w:val="28"/>
        </w:rPr>
        <w:t>округа до 2025</w:t>
      </w:r>
      <w:r w:rsidRPr="001B73E8">
        <w:rPr>
          <w:rFonts w:ascii="Times New Roman" w:hAnsi="Times New Roman"/>
          <w:sz w:val="28"/>
          <w:szCs w:val="28"/>
        </w:rPr>
        <w:t xml:space="preserve"> года»</w:t>
      </w:r>
    </w:p>
    <w:p w:rsidR="00A05D20" w:rsidRPr="00692C5E" w:rsidRDefault="00A05D20" w:rsidP="004B46B1">
      <w:pPr>
        <w:widowControl w:val="0"/>
        <w:autoSpaceDE w:val="0"/>
        <w:autoSpaceDN w:val="0"/>
        <w:adjustRightInd w:val="0"/>
        <w:spacing w:after="0" w:line="240" w:lineRule="auto"/>
        <w:jc w:val="center"/>
        <w:rPr>
          <w:rFonts w:ascii="Times New Roman" w:hAnsi="Times New Roman"/>
          <w:sz w:val="28"/>
          <w:szCs w:val="28"/>
        </w:rPr>
      </w:pPr>
    </w:p>
    <w:p w:rsidR="00A05D20" w:rsidRPr="00453BEA" w:rsidRDefault="00A05D20" w:rsidP="004B46B1">
      <w:pPr>
        <w:widowControl w:val="0"/>
        <w:tabs>
          <w:tab w:val="left" w:pos="10206"/>
        </w:tabs>
        <w:autoSpaceDE w:val="0"/>
        <w:autoSpaceDN w:val="0"/>
        <w:adjustRightInd w:val="0"/>
        <w:spacing w:after="0" w:line="240" w:lineRule="auto"/>
        <w:jc w:val="center"/>
        <w:rPr>
          <w:rFonts w:ascii="Times New Roman" w:hAnsi="Times New Roman"/>
          <w:b/>
          <w:sz w:val="28"/>
          <w:szCs w:val="28"/>
        </w:rPr>
      </w:pPr>
      <w:r w:rsidRPr="00453BEA">
        <w:rPr>
          <w:rFonts w:ascii="Times New Roman" w:hAnsi="Times New Roman"/>
          <w:b/>
          <w:sz w:val="28"/>
          <w:szCs w:val="28"/>
        </w:rPr>
        <w:t xml:space="preserve">План мероприятий </w:t>
      </w:r>
    </w:p>
    <w:p w:rsidR="00A05D20" w:rsidRPr="00453BEA" w:rsidRDefault="00A05D20" w:rsidP="004B46B1">
      <w:pPr>
        <w:widowControl w:val="0"/>
        <w:autoSpaceDE w:val="0"/>
        <w:autoSpaceDN w:val="0"/>
        <w:adjustRightInd w:val="0"/>
        <w:spacing w:after="0" w:line="240" w:lineRule="auto"/>
        <w:jc w:val="center"/>
        <w:rPr>
          <w:rFonts w:ascii="Times New Roman" w:hAnsi="Times New Roman"/>
          <w:b/>
          <w:sz w:val="28"/>
          <w:szCs w:val="28"/>
        </w:rPr>
      </w:pPr>
      <w:r w:rsidRPr="00453BEA">
        <w:rPr>
          <w:rFonts w:ascii="Times New Roman" w:hAnsi="Times New Roman"/>
          <w:b/>
          <w:sz w:val="28"/>
          <w:szCs w:val="28"/>
        </w:rPr>
        <w:t>по выполнению муниципальной программы</w:t>
      </w:r>
    </w:p>
    <w:p w:rsidR="00A05D20" w:rsidRPr="00453BEA" w:rsidRDefault="00A05D20" w:rsidP="004B46B1">
      <w:pPr>
        <w:widowControl w:val="0"/>
        <w:autoSpaceDE w:val="0"/>
        <w:autoSpaceDN w:val="0"/>
        <w:adjustRightInd w:val="0"/>
        <w:spacing w:after="0" w:line="240" w:lineRule="auto"/>
        <w:jc w:val="center"/>
        <w:rPr>
          <w:rFonts w:ascii="Times New Roman" w:hAnsi="Times New Roman"/>
          <w:b/>
          <w:sz w:val="28"/>
          <w:szCs w:val="28"/>
        </w:rPr>
      </w:pPr>
      <w:r w:rsidRPr="00453BEA">
        <w:rPr>
          <w:rFonts w:ascii="Times New Roman" w:hAnsi="Times New Roman"/>
          <w:b/>
          <w:sz w:val="28"/>
          <w:szCs w:val="28"/>
        </w:rPr>
        <w:t>«Адресная поддержка населения Верхнесалди</w:t>
      </w:r>
      <w:r w:rsidR="00B66DF2">
        <w:rPr>
          <w:rFonts w:ascii="Times New Roman" w:hAnsi="Times New Roman"/>
          <w:b/>
          <w:sz w:val="28"/>
          <w:szCs w:val="28"/>
        </w:rPr>
        <w:t>нского городского округа до 2025</w:t>
      </w:r>
      <w:r w:rsidRPr="00453BEA">
        <w:rPr>
          <w:rFonts w:ascii="Times New Roman" w:hAnsi="Times New Roman"/>
          <w:b/>
          <w:sz w:val="28"/>
          <w:szCs w:val="28"/>
        </w:rPr>
        <w:t xml:space="preserve"> года»</w:t>
      </w:r>
    </w:p>
    <w:p w:rsidR="00A05D20" w:rsidRPr="003E798A" w:rsidRDefault="00A05D20" w:rsidP="004B46B1">
      <w:pPr>
        <w:widowControl w:val="0"/>
        <w:autoSpaceDE w:val="0"/>
        <w:autoSpaceDN w:val="0"/>
        <w:adjustRightInd w:val="0"/>
        <w:spacing w:after="0" w:line="240" w:lineRule="auto"/>
        <w:jc w:val="center"/>
        <w:rPr>
          <w:rFonts w:ascii="Times New Roman" w:hAnsi="Times New Roman"/>
          <w:sz w:val="28"/>
          <w:szCs w:val="28"/>
        </w:rPr>
      </w:pPr>
    </w:p>
    <w:p w:rsidR="00A05D20" w:rsidRDefault="00A05D20" w:rsidP="009E40D9">
      <w:pPr>
        <w:spacing w:after="0" w:line="240" w:lineRule="auto"/>
        <w:rPr>
          <w:rFonts w:ascii="Times New Roman" w:hAnsi="Times New Roman"/>
          <w:lang w:eastAsia="ru-RU"/>
        </w:rPr>
      </w:pPr>
      <w:bookmarkStart w:id="3" w:name="Par336"/>
      <w:bookmarkEnd w:id="3"/>
    </w:p>
    <w:tbl>
      <w:tblPr>
        <w:tblW w:w="15452" w:type="dxa"/>
        <w:jc w:val="center"/>
        <w:tblCellSpacing w:w="5" w:type="nil"/>
        <w:tblLayout w:type="fixed"/>
        <w:tblCellMar>
          <w:left w:w="75" w:type="dxa"/>
          <w:right w:w="75" w:type="dxa"/>
        </w:tblCellMar>
        <w:tblLook w:val="0000" w:firstRow="0" w:lastRow="0" w:firstColumn="0" w:lastColumn="0" w:noHBand="0" w:noVBand="0"/>
      </w:tblPr>
      <w:tblGrid>
        <w:gridCol w:w="851"/>
        <w:gridCol w:w="3038"/>
        <w:gridCol w:w="1372"/>
        <w:gridCol w:w="1276"/>
        <w:gridCol w:w="1275"/>
        <w:gridCol w:w="1276"/>
        <w:gridCol w:w="1276"/>
        <w:gridCol w:w="1276"/>
        <w:gridCol w:w="1275"/>
        <w:gridCol w:w="1276"/>
        <w:gridCol w:w="1261"/>
      </w:tblGrid>
      <w:tr w:rsidR="006B6B8A" w:rsidRPr="00DA0090" w:rsidTr="004F703E">
        <w:trPr>
          <w:tblCellSpacing w:w="5" w:type="nil"/>
          <w:jc w:val="center"/>
        </w:trPr>
        <w:tc>
          <w:tcPr>
            <w:tcW w:w="851" w:type="dxa"/>
            <w:vMerge w:val="restart"/>
            <w:tcBorders>
              <w:top w:val="single" w:sz="4" w:space="0" w:color="auto"/>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 xml:space="preserve">№   </w:t>
            </w:r>
            <w:r w:rsidRPr="00DA0090">
              <w:rPr>
                <w:rFonts w:ascii="Times New Roman" w:hAnsi="Times New Roman" w:cs="Times New Roman"/>
                <w:sz w:val="28"/>
                <w:szCs w:val="28"/>
              </w:rPr>
              <w:br/>
              <w:t>строки</w:t>
            </w:r>
          </w:p>
        </w:tc>
        <w:tc>
          <w:tcPr>
            <w:tcW w:w="3038" w:type="dxa"/>
            <w:vMerge w:val="restart"/>
            <w:tcBorders>
              <w:top w:val="single" w:sz="4" w:space="0" w:color="auto"/>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Наименование мероприятия/</w:t>
            </w:r>
            <w:r w:rsidRPr="00DA0090">
              <w:rPr>
                <w:rFonts w:ascii="Times New Roman" w:hAnsi="Times New Roman" w:cs="Times New Roman"/>
                <w:sz w:val="28"/>
                <w:szCs w:val="28"/>
              </w:rPr>
              <w:br/>
              <w:t xml:space="preserve">   Источники расходов    </w:t>
            </w:r>
            <w:r w:rsidRPr="00DA0090">
              <w:rPr>
                <w:rFonts w:ascii="Times New Roman" w:hAnsi="Times New Roman" w:cs="Times New Roman"/>
                <w:sz w:val="28"/>
                <w:szCs w:val="28"/>
              </w:rPr>
              <w:br/>
              <w:t xml:space="preserve">    на финансирование</w:t>
            </w:r>
          </w:p>
        </w:tc>
        <w:tc>
          <w:tcPr>
            <w:tcW w:w="10302" w:type="dxa"/>
            <w:gridSpan w:val="8"/>
            <w:tcBorders>
              <w:top w:val="single" w:sz="4" w:space="0" w:color="auto"/>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 xml:space="preserve">Объем расходов на выполнение мероприятия за счет     </w:t>
            </w:r>
            <w:r w:rsidRPr="00DA0090">
              <w:rPr>
                <w:rFonts w:ascii="Times New Roman" w:hAnsi="Times New Roman" w:cs="Times New Roman"/>
                <w:sz w:val="28"/>
                <w:szCs w:val="28"/>
              </w:rPr>
              <w:br/>
              <w:t xml:space="preserve">   всех источников ресурсного обеспечения, тыс. рублей</w:t>
            </w:r>
          </w:p>
        </w:tc>
        <w:tc>
          <w:tcPr>
            <w:tcW w:w="1261" w:type="dxa"/>
            <w:vMerge w:val="restart"/>
            <w:tcBorders>
              <w:top w:val="single" w:sz="4" w:space="0" w:color="auto"/>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6"/>
                <w:szCs w:val="26"/>
              </w:rPr>
            </w:pPr>
            <w:r w:rsidRPr="00DA0090">
              <w:rPr>
                <w:rFonts w:ascii="Times New Roman" w:hAnsi="Times New Roman" w:cs="Times New Roman"/>
                <w:sz w:val="26"/>
                <w:szCs w:val="26"/>
              </w:rPr>
              <w:t xml:space="preserve">Номер строки целевых показателей, </w:t>
            </w:r>
            <w:r w:rsidRPr="00DA0090">
              <w:rPr>
                <w:rFonts w:ascii="Times New Roman" w:hAnsi="Times New Roman" w:cs="Times New Roman"/>
                <w:sz w:val="26"/>
                <w:szCs w:val="26"/>
              </w:rPr>
              <w:br/>
              <w:t xml:space="preserve">на достижение   которых  направлены  </w:t>
            </w:r>
            <w:r w:rsidRPr="00DA0090">
              <w:rPr>
                <w:rFonts w:ascii="Times New Roman" w:hAnsi="Times New Roman" w:cs="Times New Roman"/>
                <w:sz w:val="26"/>
                <w:szCs w:val="26"/>
              </w:rPr>
              <w:br/>
              <w:t>мероприятия</w:t>
            </w:r>
          </w:p>
        </w:tc>
      </w:tr>
      <w:tr w:rsidR="006B6B8A" w:rsidRPr="00DA0090" w:rsidTr="004F703E">
        <w:trPr>
          <w:tblCellSpacing w:w="5" w:type="nil"/>
          <w:jc w:val="center"/>
        </w:trPr>
        <w:tc>
          <w:tcPr>
            <w:tcW w:w="851" w:type="dxa"/>
            <w:vMerge/>
            <w:tcBorders>
              <w:left w:val="single" w:sz="4" w:space="0" w:color="auto"/>
              <w:bottom w:val="single" w:sz="4" w:space="0" w:color="auto"/>
              <w:right w:val="single" w:sz="4" w:space="0" w:color="auto"/>
            </w:tcBorders>
          </w:tcPr>
          <w:p w:rsidR="006B6B8A" w:rsidRPr="00DA0090" w:rsidRDefault="006B6B8A" w:rsidP="004F703E">
            <w:pPr>
              <w:pStyle w:val="ConsPlusCell"/>
              <w:rPr>
                <w:rFonts w:ascii="Times New Roman" w:hAnsi="Times New Roman" w:cs="Times New Roman"/>
                <w:sz w:val="28"/>
                <w:szCs w:val="28"/>
              </w:rPr>
            </w:pPr>
          </w:p>
        </w:tc>
        <w:tc>
          <w:tcPr>
            <w:tcW w:w="3038" w:type="dxa"/>
            <w:vMerge/>
            <w:tcBorders>
              <w:left w:val="single" w:sz="4" w:space="0" w:color="auto"/>
              <w:bottom w:val="single" w:sz="4" w:space="0" w:color="auto"/>
              <w:right w:val="single" w:sz="4" w:space="0" w:color="auto"/>
            </w:tcBorders>
          </w:tcPr>
          <w:p w:rsidR="006B6B8A" w:rsidRPr="00DA0090" w:rsidRDefault="006B6B8A" w:rsidP="004F703E">
            <w:pPr>
              <w:pStyle w:val="ConsPlusCell"/>
              <w:rPr>
                <w:rFonts w:ascii="Times New Roman" w:hAnsi="Times New Roman" w:cs="Times New Roman"/>
                <w:sz w:val="28"/>
                <w:szCs w:val="28"/>
              </w:rPr>
            </w:pPr>
          </w:p>
        </w:tc>
        <w:tc>
          <w:tcPr>
            <w:tcW w:w="1372" w:type="dxa"/>
            <w:tcBorders>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всего</w:t>
            </w:r>
          </w:p>
        </w:tc>
        <w:tc>
          <w:tcPr>
            <w:tcW w:w="1276" w:type="dxa"/>
            <w:tcBorders>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2019</w:t>
            </w:r>
          </w:p>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год</w:t>
            </w:r>
          </w:p>
        </w:tc>
        <w:tc>
          <w:tcPr>
            <w:tcW w:w="1275" w:type="dxa"/>
            <w:tcBorders>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2020</w:t>
            </w:r>
          </w:p>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год</w:t>
            </w:r>
          </w:p>
        </w:tc>
        <w:tc>
          <w:tcPr>
            <w:tcW w:w="1276" w:type="dxa"/>
            <w:tcBorders>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2021</w:t>
            </w:r>
          </w:p>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год</w:t>
            </w:r>
          </w:p>
        </w:tc>
        <w:tc>
          <w:tcPr>
            <w:tcW w:w="1276" w:type="dxa"/>
            <w:tcBorders>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 xml:space="preserve">2022 </w:t>
            </w:r>
          </w:p>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год</w:t>
            </w:r>
          </w:p>
          <w:p w:rsidR="006B6B8A" w:rsidRPr="00DA0090" w:rsidRDefault="006B6B8A" w:rsidP="004F703E">
            <w:pPr>
              <w:pStyle w:val="ConsPlusCell"/>
              <w:jc w:val="center"/>
              <w:rPr>
                <w:rFonts w:ascii="Times New Roman" w:hAnsi="Times New Roman" w:cs="Times New Roman"/>
                <w:sz w:val="28"/>
                <w:szCs w:val="28"/>
              </w:rPr>
            </w:pPr>
          </w:p>
          <w:p w:rsidR="006B6B8A" w:rsidRPr="00DA0090" w:rsidRDefault="006B6B8A" w:rsidP="004F703E">
            <w:pPr>
              <w:rPr>
                <w:rFonts w:ascii="Times New Roman" w:hAnsi="Times New Roman"/>
                <w:lang w:eastAsia="ru-RU"/>
              </w:rPr>
            </w:pPr>
          </w:p>
          <w:p w:rsidR="006B6B8A" w:rsidRPr="00DA0090" w:rsidRDefault="006B6B8A" w:rsidP="004F703E">
            <w:pPr>
              <w:rPr>
                <w:rFonts w:ascii="Times New Roman" w:hAnsi="Times New Roman"/>
                <w:lang w:eastAsia="ru-RU"/>
              </w:rPr>
            </w:pPr>
          </w:p>
          <w:p w:rsidR="006B6B8A" w:rsidRPr="00DA0090" w:rsidRDefault="006B6B8A" w:rsidP="004F703E">
            <w:pPr>
              <w:tabs>
                <w:tab w:val="left" w:pos="789"/>
              </w:tabs>
              <w:rPr>
                <w:rFonts w:ascii="Times New Roman" w:hAnsi="Times New Roman"/>
                <w:lang w:eastAsia="ru-RU"/>
              </w:rPr>
            </w:pPr>
            <w:r w:rsidRPr="00DA0090">
              <w:rPr>
                <w:rFonts w:ascii="Times New Roman" w:hAnsi="Times New Roman"/>
                <w:lang w:eastAsia="ru-RU"/>
              </w:rPr>
              <w:tab/>
            </w:r>
          </w:p>
        </w:tc>
        <w:tc>
          <w:tcPr>
            <w:tcW w:w="1276" w:type="dxa"/>
            <w:tcBorders>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2023</w:t>
            </w:r>
          </w:p>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год</w:t>
            </w:r>
          </w:p>
        </w:tc>
        <w:tc>
          <w:tcPr>
            <w:tcW w:w="1275" w:type="dxa"/>
            <w:tcBorders>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2024</w:t>
            </w:r>
          </w:p>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год</w:t>
            </w:r>
          </w:p>
          <w:p w:rsidR="006B6B8A" w:rsidRPr="00DA0090" w:rsidRDefault="006B6B8A" w:rsidP="004F703E">
            <w:pPr>
              <w:pStyle w:val="ConsPlusCell"/>
              <w:jc w:val="center"/>
              <w:rPr>
                <w:rFonts w:ascii="Times New Roman" w:hAnsi="Times New Roman" w:cs="Times New Roman"/>
                <w:sz w:val="28"/>
                <w:szCs w:val="28"/>
              </w:rPr>
            </w:pPr>
          </w:p>
        </w:tc>
        <w:tc>
          <w:tcPr>
            <w:tcW w:w="1276" w:type="dxa"/>
            <w:tcBorders>
              <w:left w:val="single" w:sz="4" w:space="0" w:color="auto"/>
              <w:bottom w:val="single" w:sz="4" w:space="0" w:color="auto"/>
              <w:right w:val="single" w:sz="4" w:space="0" w:color="auto"/>
            </w:tcBorders>
          </w:tcPr>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2025</w:t>
            </w:r>
          </w:p>
          <w:p w:rsidR="006B6B8A" w:rsidRPr="00DA0090" w:rsidRDefault="006B6B8A" w:rsidP="004F703E">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год</w:t>
            </w:r>
          </w:p>
        </w:tc>
        <w:tc>
          <w:tcPr>
            <w:tcW w:w="1261" w:type="dxa"/>
            <w:vMerge/>
            <w:tcBorders>
              <w:left w:val="single" w:sz="4" w:space="0" w:color="auto"/>
              <w:bottom w:val="single" w:sz="4" w:space="0" w:color="auto"/>
              <w:right w:val="single" w:sz="4" w:space="0" w:color="auto"/>
            </w:tcBorders>
          </w:tcPr>
          <w:p w:rsidR="006B6B8A" w:rsidRPr="00DA0090" w:rsidRDefault="006B6B8A" w:rsidP="004F703E">
            <w:pPr>
              <w:pStyle w:val="ConsPlusCell"/>
              <w:rPr>
                <w:rFonts w:ascii="Times New Roman" w:hAnsi="Times New Roman" w:cs="Times New Roman"/>
                <w:sz w:val="28"/>
                <w:szCs w:val="28"/>
              </w:rPr>
            </w:pPr>
          </w:p>
        </w:tc>
      </w:tr>
    </w:tbl>
    <w:p w:rsidR="00AD078E" w:rsidRPr="006B6B8A" w:rsidRDefault="00AD078E" w:rsidP="009E40D9">
      <w:pPr>
        <w:spacing w:after="0" w:line="240" w:lineRule="auto"/>
        <w:rPr>
          <w:rFonts w:ascii="Times New Roman" w:hAnsi="Times New Roman"/>
          <w:sz w:val="2"/>
          <w:szCs w:val="2"/>
          <w:lang w:eastAsia="ru-RU"/>
        </w:rPr>
      </w:pPr>
    </w:p>
    <w:tbl>
      <w:tblPr>
        <w:tblW w:w="15452" w:type="dxa"/>
        <w:jc w:val="center"/>
        <w:tblCellSpacing w:w="5" w:type="nil"/>
        <w:tblLayout w:type="fixed"/>
        <w:tblCellMar>
          <w:left w:w="75" w:type="dxa"/>
          <w:right w:w="75" w:type="dxa"/>
        </w:tblCellMar>
        <w:tblLook w:val="0000" w:firstRow="0" w:lastRow="0" w:firstColumn="0" w:lastColumn="0" w:noHBand="0" w:noVBand="0"/>
      </w:tblPr>
      <w:tblGrid>
        <w:gridCol w:w="851"/>
        <w:gridCol w:w="3038"/>
        <w:gridCol w:w="1372"/>
        <w:gridCol w:w="1276"/>
        <w:gridCol w:w="1275"/>
        <w:gridCol w:w="1276"/>
        <w:gridCol w:w="1276"/>
        <w:gridCol w:w="1276"/>
        <w:gridCol w:w="1275"/>
        <w:gridCol w:w="1276"/>
        <w:gridCol w:w="1261"/>
      </w:tblGrid>
      <w:tr w:rsidR="008A6885" w:rsidRPr="006B6B8A" w:rsidTr="004F703E">
        <w:trPr>
          <w:cantSplit/>
          <w:trHeight w:val="119"/>
          <w:tblHeade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tabs>
                <w:tab w:val="center" w:pos="350"/>
              </w:tabs>
              <w:rPr>
                <w:rFonts w:ascii="Times New Roman" w:hAnsi="Times New Roman" w:cs="Times New Roman"/>
                <w:sz w:val="28"/>
                <w:szCs w:val="28"/>
              </w:rPr>
            </w:pPr>
            <w:bookmarkStart w:id="4" w:name="_GoBack" w:colFirst="0" w:colLast="10"/>
            <w:r w:rsidRPr="00DA0090">
              <w:rPr>
                <w:rFonts w:ascii="Times New Roman" w:hAnsi="Times New Roman" w:cs="Times New Roman"/>
                <w:sz w:val="28"/>
                <w:szCs w:val="28"/>
              </w:rPr>
              <w:tab/>
              <w:t>1</w:t>
            </w:r>
          </w:p>
        </w:tc>
        <w:tc>
          <w:tcPr>
            <w:tcW w:w="3038"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2</w:t>
            </w:r>
          </w:p>
        </w:tc>
        <w:tc>
          <w:tcPr>
            <w:tcW w:w="1372"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8</w:t>
            </w:r>
          </w:p>
        </w:tc>
        <w:tc>
          <w:tcPr>
            <w:tcW w:w="1275"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10</w:t>
            </w:r>
          </w:p>
        </w:tc>
        <w:tc>
          <w:tcPr>
            <w:tcW w:w="1261" w:type="dxa"/>
            <w:tcBorders>
              <w:top w:val="single" w:sz="4" w:space="0" w:color="auto"/>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11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DA0090" w:rsidRDefault="008A6885" w:rsidP="008A6885">
            <w:pPr>
              <w:pStyle w:val="ConsPlusCell"/>
              <w:jc w:val="center"/>
              <w:rPr>
                <w:rFonts w:ascii="Times New Roman" w:hAnsi="Times New Roman" w:cs="Times New Roman"/>
                <w:sz w:val="28"/>
                <w:szCs w:val="28"/>
              </w:rPr>
            </w:pPr>
            <w:r w:rsidRPr="00DA0090">
              <w:rPr>
                <w:rFonts w:ascii="Times New Roman" w:hAnsi="Times New Roman" w:cs="Times New Roman"/>
                <w:sz w:val="28"/>
                <w:szCs w:val="28"/>
              </w:rPr>
              <w:t>1.</w:t>
            </w:r>
          </w:p>
        </w:tc>
        <w:tc>
          <w:tcPr>
            <w:tcW w:w="3038" w:type="dxa"/>
            <w:tcBorders>
              <w:left w:val="single" w:sz="4" w:space="0" w:color="auto"/>
              <w:bottom w:val="single" w:sz="4" w:space="0" w:color="auto"/>
              <w:right w:val="single" w:sz="4" w:space="0" w:color="auto"/>
            </w:tcBorders>
          </w:tcPr>
          <w:p w:rsidR="008A6885" w:rsidRPr="00DA0090" w:rsidRDefault="008A6885" w:rsidP="008A6885">
            <w:pPr>
              <w:pStyle w:val="ConsPlusCell"/>
              <w:rPr>
                <w:rFonts w:ascii="Times New Roman" w:hAnsi="Times New Roman" w:cs="Times New Roman"/>
                <w:b/>
                <w:sz w:val="28"/>
                <w:szCs w:val="28"/>
              </w:rPr>
            </w:pPr>
            <w:r w:rsidRPr="00DA0090">
              <w:rPr>
                <w:rFonts w:ascii="Times New Roman" w:hAnsi="Times New Roman" w:cs="Times New Roman"/>
                <w:b/>
                <w:sz w:val="28"/>
                <w:szCs w:val="28"/>
              </w:rPr>
              <w:t xml:space="preserve">ВСЕГО по муниципальной программе, в том числе   </w:t>
            </w:r>
          </w:p>
        </w:tc>
        <w:tc>
          <w:tcPr>
            <w:tcW w:w="1372"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847782,3</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124696,9</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117920,8</w:t>
            </w:r>
          </w:p>
        </w:tc>
        <w:tc>
          <w:tcPr>
            <w:tcW w:w="1276"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116056,7</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119900,6</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123640,9</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122783,2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122783,2</w:t>
            </w:r>
          </w:p>
        </w:tc>
        <w:tc>
          <w:tcPr>
            <w:tcW w:w="1261" w:type="dxa"/>
            <w:tcBorders>
              <w:left w:val="single" w:sz="4" w:space="0" w:color="auto"/>
              <w:bottom w:val="single" w:sz="4" w:space="0" w:color="auto"/>
              <w:right w:val="single" w:sz="4" w:space="0" w:color="auto"/>
            </w:tcBorders>
          </w:tcPr>
          <w:p w:rsidR="008A6885" w:rsidRPr="00DA0090" w:rsidRDefault="008A6885" w:rsidP="008A6885">
            <w:pPr>
              <w:pStyle w:val="ConsPlusCell"/>
              <w:rPr>
                <w:rFonts w:ascii="Times New Roman" w:hAnsi="Times New Roman" w:cs="Times New Roman"/>
                <w:sz w:val="28"/>
                <w:szCs w:val="28"/>
              </w:rPr>
            </w:pPr>
          </w:p>
        </w:tc>
      </w:tr>
      <w:tr w:rsidR="008A6885" w:rsidRPr="006B6B8A" w:rsidTr="004F703E">
        <w:trPr>
          <w:trHeight w:val="60"/>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2.</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183745,2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28199,1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27804,5</w:t>
            </w:r>
          </w:p>
        </w:tc>
        <w:tc>
          <w:tcPr>
            <w:tcW w:w="1276"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25232,0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651928,9</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94908,5</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88446,8</w:t>
            </w:r>
          </w:p>
        </w:tc>
        <w:tc>
          <w:tcPr>
            <w:tcW w:w="1276"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89152,7</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92977,8</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96699,1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94872,0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94872,0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p>
        </w:tc>
      </w:tr>
      <w:tr w:rsidR="008A6885" w:rsidRPr="006B6B8A" w:rsidTr="004F703E">
        <w:trPr>
          <w:trHeight w:val="60"/>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12108,2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1589,3</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1669,5</w:t>
            </w:r>
          </w:p>
        </w:tc>
        <w:tc>
          <w:tcPr>
            <w:tcW w:w="1276"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1672,0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1721,0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1740,0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1858,2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1858,2</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rPr>
              <w:t>ВСЕГО по направлению «Прочие нужды», в том числе</w:t>
            </w:r>
          </w:p>
        </w:tc>
        <w:tc>
          <w:tcPr>
            <w:tcW w:w="1372"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847782,3</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124696,9</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117920,8</w:t>
            </w:r>
          </w:p>
        </w:tc>
        <w:tc>
          <w:tcPr>
            <w:tcW w:w="1276"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116056,7</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119900,6</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123640,9</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122783,2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122783,2</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183745,2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28199,1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27804,5</w:t>
            </w:r>
          </w:p>
        </w:tc>
        <w:tc>
          <w:tcPr>
            <w:tcW w:w="1276"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25232,0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651928,9</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94908,5</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88446,8</w:t>
            </w:r>
          </w:p>
        </w:tc>
        <w:tc>
          <w:tcPr>
            <w:tcW w:w="1276"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89152,7</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92977,8</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96699,1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94872,0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94872,0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12108,2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1589,3</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1669,5</w:t>
            </w:r>
          </w:p>
        </w:tc>
        <w:tc>
          <w:tcPr>
            <w:tcW w:w="1276" w:type="dxa"/>
            <w:tcBorders>
              <w:left w:val="single" w:sz="4" w:space="0" w:color="auto"/>
              <w:bottom w:val="single" w:sz="4" w:space="0" w:color="auto"/>
              <w:right w:val="single" w:sz="4" w:space="0" w:color="auto"/>
            </w:tcBorders>
          </w:tcPr>
          <w:p w:rsidR="008A6885" w:rsidRPr="00F55F31" w:rsidRDefault="008A6885" w:rsidP="008A6885">
            <w:pPr>
              <w:jc w:val="center"/>
              <w:rPr>
                <w:rFonts w:ascii="Times New Roman" w:hAnsi="Times New Roman"/>
                <w:sz w:val="28"/>
              </w:rPr>
            </w:pPr>
            <w:r w:rsidRPr="00F55F31">
              <w:rPr>
                <w:rFonts w:ascii="Times New Roman" w:hAnsi="Times New Roman"/>
                <w:sz w:val="28"/>
              </w:rPr>
              <w:t>1672,0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1721,0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1740,0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1858,2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1858,2</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9.</w:t>
            </w:r>
          </w:p>
        </w:tc>
        <w:tc>
          <w:tcPr>
            <w:tcW w:w="14601" w:type="dxa"/>
            <w:gridSpan w:val="10"/>
            <w:tcBorders>
              <w:left w:val="single" w:sz="4" w:space="0" w:color="auto"/>
              <w:bottom w:val="single" w:sz="4" w:space="0" w:color="auto"/>
              <w:right w:val="single" w:sz="4" w:space="0" w:color="auto"/>
            </w:tcBorders>
          </w:tcPr>
          <w:p w:rsidR="008A6885" w:rsidRPr="005E528F" w:rsidRDefault="008A6885" w:rsidP="008A688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5E528F">
              <w:rPr>
                <w:rFonts w:ascii="Times New Roman" w:eastAsia="Times New Roman" w:hAnsi="Times New Roman"/>
                <w:b/>
                <w:sz w:val="28"/>
                <w:szCs w:val="28"/>
                <w:lang w:eastAsia="ru-RU"/>
              </w:rPr>
              <w:t xml:space="preserve">Подпрограмма 1. «Реализация дополнительных мер социальной помощи отдельным категориям </w:t>
            </w:r>
          </w:p>
          <w:p w:rsidR="008A6885" w:rsidRPr="005E528F" w:rsidRDefault="008A6885" w:rsidP="008A6885">
            <w:pPr>
              <w:pStyle w:val="ConsPlusCell"/>
              <w:jc w:val="center"/>
              <w:rPr>
                <w:rFonts w:ascii="Times New Roman" w:hAnsi="Times New Roman" w:cs="Times New Roman"/>
                <w:b/>
                <w:sz w:val="28"/>
                <w:szCs w:val="28"/>
              </w:rPr>
            </w:pPr>
            <w:r w:rsidRPr="005E528F">
              <w:rPr>
                <w:rFonts w:ascii="Times New Roman" w:hAnsi="Times New Roman" w:cs="Times New Roman"/>
                <w:b/>
                <w:sz w:val="28"/>
                <w:szCs w:val="28"/>
              </w:rPr>
              <w:t xml:space="preserve">граждан в Верхнесалдинском городском округе»                                                                              </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10.</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sz w:val="28"/>
                <w:szCs w:val="28"/>
              </w:rPr>
            </w:pPr>
            <w:r w:rsidRPr="005E528F">
              <w:rPr>
                <w:rFonts w:ascii="Times New Roman" w:hAnsi="Times New Roman" w:cs="Times New Roman"/>
                <w:b/>
                <w:sz w:val="28"/>
                <w:szCs w:val="28"/>
              </w:rPr>
              <w:t xml:space="preserve">ВСЕГО по подпрограмме 1, </w:t>
            </w:r>
          </w:p>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rPr>
              <w:t>в том числе:</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11845,5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1554,6</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1633,5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1636,0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1685,0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1704,0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1816,2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1816,2</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11.</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12.</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13.</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11845,5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1554,6</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1633,5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1636,0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1685,0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1704,0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1816,2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1816,2</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14.</w:t>
            </w:r>
          </w:p>
        </w:tc>
        <w:tc>
          <w:tcPr>
            <w:tcW w:w="14601" w:type="dxa"/>
            <w:gridSpan w:val="10"/>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Прочие нужды</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15.</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rPr>
              <w:t xml:space="preserve">ВСЕГО по направлению </w:t>
            </w:r>
            <w:r w:rsidRPr="005E528F">
              <w:rPr>
                <w:rFonts w:ascii="Times New Roman" w:hAnsi="Times New Roman" w:cs="Times New Roman"/>
                <w:b/>
                <w:sz w:val="28"/>
                <w:szCs w:val="28"/>
              </w:rPr>
              <w:lastRenderedPageBreak/>
              <w:t>«Прочие нужды», в том числе</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lastRenderedPageBreak/>
              <w:t>11845,5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1554,6</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1633,5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1636,0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1685,0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1704,0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1816,2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1816,2</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16.</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17.</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rHeight w:val="613"/>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18.</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11845,5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1554,6</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1633,5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1636,0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1685,0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1704,0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1816,2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1816,2</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rHeight w:val="70"/>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19.</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sz w:val="28"/>
                <w:szCs w:val="28"/>
              </w:rPr>
            </w:pPr>
            <w:r w:rsidRPr="005E528F">
              <w:rPr>
                <w:rFonts w:ascii="Times New Roman" w:hAnsi="Times New Roman" w:cs="Times New Roman"/>
                <w:b/>
                <w:sz w:val="28"/>
                <w:szCs w:val="28"/>
              </w:rPr>
              <w:t xml:space="preserve">Мероприятие 1. </w:t>
            </w:r>
          </w:p>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Выплаты материальной помощи отдельным категориям граждан, проживающим на территории Верхнесалдинского городского округа</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1147,4</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100,0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125,0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276,2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276,2</w:t>
            </w:r>
          </w:p>
        </w:tc>
        <w:tc>
          <w:tcPr>
            <w:tcW w:w="1261" w:type="dxa"/>
            <w:tcBorders>
              <w:left w:val="single" w:sz="4" w:space="0" w:color="auto"/>
              <w:bottom w:val="single" w:sz="4" w:space="0" w:color="auto"/>
              <w:right w:val="single" w:sz="4" w:space="0" w:color="auto"/>
            </w:tcBorders>
          </w:tcPr>
          <w:p w:rsidR="008A6885" w:rsidRPr="005E528F" w:rsidRDefault="008A6885" w:rsidP="008A6885">
            <w:pPr>
              <w:autoSpaceDE w:val="0"/>
              <w:autoSpaceDN w:val="0"/>
              <w:adjustRightInd w:val="0"/>
              <w:spacing w:after="0" w:line="240" w:lineRule="auto"/>
              <w:rPr>
                <w:rFonts w:ascii="Times New Roman" w:hAnsi="Times New Roman"/>
                <w:sz w:val="28"/>
                <w:szCs w:val="28"/>
                <w:lang w:eastAsia="ru-RU"/>
              </w:rPr>
            </w:pPr>
            <w:r w:rsidRPr="005E528F">
              <w:rPr>
                <w:rFonts w:ascii="Times New Roman" w:hAnsi="Times New Roman"/>
                <w:sz w:val="28"/>
                <w:szCs w:val="28"/>
                <w:lang w:eastAsia="ru-RU"/>
              </w:rPr>
              <w:t>1.1.1.1</w:t>
            </w:r>
          </w:p>
          <w:p w:rsidR="008A6885" w:rsidRPr="005E528F" w:rsidRDefault="008A6885" w:rsidP="008A6885">
            <w:pPr>
              <w:autoSpaceDE w:val="0"/>
              <w:autoSpaceDN w:val="0"/>
              <w:adjustRightInd w:val="0"/>
              <w:spacing w:after="0" w:line="240" w:lineRule="auto"/>
              <w:rPr>
                <w:rFonts w:ascii="Times New Roman" w:hAnsi="Times New Roman"/>
                <w:sz w:val="28"/>
                <w:szCs w:val="28"/>
                <w:lang w:eastAsia="ru-RU"/>
              </w:rPr>
            </w:pPr>
            <w:r w:rsidRPr="005E528F">
              <w:rPr>
                <w:rFonts w:ascii="Times New Roman" w:hAnsi="Times New Roman"/>
                <w:sz w:val="28"/>
                <w:szCs w:val="28"/>
                <w:lang w:eastAsia="ru-RU"/>
              </w:rPr>
              <w:t>1.1.1.2</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20.</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21.</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22.</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1147,4</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100,0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125,0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276,2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276,2</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23.</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rPr>
              <w:t>Мероприятие 2.</w:t>
            </w:r>
            <w:r w:rsidRPr="005E528F">
              <w:rPr>
                <w:rFonts w:ascii="Times New Roman" w:hAnsi="Times New Roman" w:cs="Times New Roman"/>
                <w:sz w:val="28"/>
                <w:szCs w:val="28"/>
              </w:rPr>
              <w:t xml:space="preserve"> Выплаты денежного вознаграждения лицам, удостоенным звания «Почетный гражданин города Верхняя Салда», «Почетный гражданин </w:t>
            </w:r>
            <w:r w:rsidRPr="005E528F">
              <w:rPr>
                <w:rFonts w:ascii="Times New Roman" w:hAnsi="Times New Roman" w:cs="Times New Roman"/>
                <w:sz w:val="28"/>
                <w:szCs w:val="28"/>
              </w:rPr>
              <w:lastRenderedPageBreak/>
              <w:t>Верхнесалдинского городского округа» и ветеранам Великой Отечественной войны</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lastRenderedPageBreak/>
              <w:t>6775,2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901,2</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904,0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891,0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940,0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959,0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1090,0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1090,0</w:t>
            </w:r>
          </w:p>
        </w:tc>
        <w:tc>
          <w:tcPr>
            <w:tcW w:w="1261" w:type="dxa"/>
            <w:tcBorders>
              <w:left w:val="single" w:sz="4" w:space="0" w:color="auto"/>
              <w:bottom w:val="single" w:sz="4" w:space="0" w:color="auto"/>
              <w:right w:val="single" w:sz="4" w:space="0" w:color="auto"/>
            </w:tcBorders>
          </w:tcPr>
          <w:p w:rsidR="008A6885" w:rsidRPr="005E528F" w:rsidRDefault="008A6885" w:rsidP="008A6885">
            <w:pPr>
              <w:autoSpaceDE w:val="0"/>
              <w:autoSpaceDN w:val="0"/>
              <w:adjustRightInd w:val="0"/>
              <w:spacing w:after="0" w:line="240" w:lineRule="auto"/>
              <w:rPr>
                <w:rFonts w:ascii="Times New Roman" w:hAnsi="Times New Roman"/>
                <w:sz w:val="28"/>
                <w:szCs w:val="28"/>
                <w:lang w:eastAsia="ru-RU"/>
              </w:rPr>
            </w:pPr>
            <w:r w:rsidRPr="005E528F">
              <w:rPr>
                <w:rFonts w:ascii="Times New Roman" w:hAnsi="Times New Roman"/>
                <w:sz w:val="28"/>
                <w:szCs w:val="28"/>
                <w:lang w:eastAsia="ru-RU"/>
              </w:rPr>
              <w:t>1.1.1.1</w:t>
            </w:r>
          </w:p>
          <w:p w:rsidR="008A6885" w:rsidRPr="005E528F" w:rsidRDefault="008A6885" w:rsidP="008A6885">
            <w:pPr>
              <w:pStyle w:val="ConsPlusCell"/>
              <w:rPr>
                <w:rFonts w:ascii="Times New Roman" w:hAnsi="Times New Roman" w:cs="Times New Roman"/>
                <w:b/>
                <w:sz w:val="28"/>
                <w:szCs w:val="28"/>
              </w:rPr>
            </w:pPr>
            <w:r w:rsidRPr="005E528F">
              <w:rPr>
                <w:rFonts w:ascii="Times New Roman" w:hAnsi="Times New Roman" w:cs="Times New Roman"/>
                <w:sz w:val="28"/>
                <w:szCs w:val="28"/>
              </w:rPr>
              <w:t>1.1.1.2</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24.</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25.</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26.</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6775,2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901,2</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904,0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891,0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940,0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959,0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1090,0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1090,0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rHeight w:val="78"/>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27.</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rPr>
              <w:t>Мероприятие 3.</w:t>
            </w:r>
            <w:r w:rsidRPr="005E528F">
              <w:rPr>
                <w:rFonts w:ascii="Times New Roman" w:hAnsi="Times New Roman" w:cs="Times New Roman"/>
                <w:sz w:val="28"/>
                <w:szCs w:val="28"/>
              </w:rPr>
              <w:t xml:space="preserve">  Проведение мероприятий, посвященных </w:t>
            </w:r>
          </w:p>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социально-значимых датам и обеспечение автотранспортом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autoSpaceDE w:val="0"/>
              <w:autoSpaceDN w:val="0"/>
              <w:adjustRightInd w:val="0"/>
              <w:spacing w:after="0" w:line="240" w:lineRule="auto"/>
              <w:rPr>
                <w:rFonts w:ascii="Times New Roman" w:hAnsi="Times New Roman"/>
                <w:sz w:val="28"/>
                <w:szCs w:val="28"/>
                <w:lang w:eastAsia="ru-RU"/>
              </w:rPr>
            </w:pPr>
            <w:r w:rsidRPr="005E528F">
              <w:rPr>
                <w:rFonts w:ascii="Times New Roman" w:hAnsi="Times New Roman"/>
                <w:sz w:val="28"/>
                <w:szCs w:val="28"/>
                <w:lang w:eastAsia="ru-RU"/>
              </w:rPr>
              <w:t>1.1.1.2</w:t>
            </w:r>
          </w:p>
          <w:p w:rsidR="008A6885" w:rsidRPr="005E528F" w:rsidRDefault="008A6885" w:rsidP="008A6885">
            <w:pPr>
              <w:pStyle w:val="ConsPlusCell"/>
              <w:rPr>
                <w:rFonts w:ascii="Times New Roman" w:hAnsi="Times New Roman" w:cs="Times New Roman"/>
                <w:b/>
                <w:sz w:val="28"/>
                <w:szCs w:val="28"/>
              </w:rPr>
            </w:pPr>
            <w:r w:rsidRPr="005E528F">
              <w:rPr>
                <w:rFonts w:ascii="Times New Roman" w:hAnsi="Times New Roman" w:cs="Times New Roman"/>
                <w:sz w:val="28"/>
                <w:szCs w:val="28"/>
              </w:rPr>
              <w:t>1.1.2.1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28.</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29.</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30.</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31.</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rPr>
              <w:t>Мероприятие 9.</w:t>
            </w:r>
            <w:r w:rsidRPr="005E528F">
              <w:rPr>
                <w:rFonts w:ascii="Times New Roman" w:hAnsi="Times New Roman" w:cs="Times New Roman"/>
                <w:sz w:val="28"/>
                <w:szCs w:val="28"/>
              </w:rPr>
              <w:t xml:space="preserve">        Мероприятия, направленные на поддержку старшего поколения и граждан в трудной жизненной </w:t>
            </w:r>
            <w:r w:rsidRPr="005E528F">
              <w:rPr>
                <w:rFonts w:ascii="Times New Roman" w:hAnsi="Times New Roman" w:cs="Times New Roman"/>
                <w:sz w:val="28"/>
                <w:szCs w:val="28"/>
              </w:rPr>
              <w:lastRenderedPageBreak/>
              <w:t>ситуации</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lastRenderedPageBreak/>
              <w:t>3922,9</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553,4</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609,5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620,0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620,0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620,0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450,0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450,0</w:t>
            </w:r>
          </w:p>
        </w:tc>
        <w:tc>
          <w:tcPr>
            <w:tcW w:w="1261" w:type="dxa"/>
            <w:tcBorders>
              <w:left w:val="single" w:sz="4" w:space="0" w:color="auto"/>
              <w:bottom w:val="single" w:sz="4" w:space="0" w:color="auto"/>
              <w:right w:val="single" w:sz="4" w:space="0" w:color="auto"/>
            </w:tcBorders>
          </w:tcPr>
          <w:p w:rsidR="008A6885" w:rsidRPr="005E528F" w:rsidRDefault="008A6885" w:rsidP="008A6885">
            <w:pPr>
              <w:autoSpaceDE w:val="0"/>
              <w:autoSpaceDN w:val="0"/>
              <w:adjustRightInd w:val="0"/>
              <w:spacing w:after="0" w:line="240" w:lineRule="auto"/>
              <w:rPr>
                <w:rFonts w:ascii="Times New Roman" w:hAnsi="Times New Roman"/>
                <w:sz w:val="28"/>
                <w:szCs w:val="28"/>
                <w:lang w:eastAsia="ru-RU"/>
              </w:rPr>
            </w:pPr>
            <w:r w:rsidRPr="005E528F">
              <w:rPr>
                <w:rFonts w:ascii="Times New Roman" w:hAnsi="Times New Roman"/>
                <w:sz w:val="28"/>
                <w:szCs w:val="28"/>
                <w:lang w:eastAsia="ru-RU"/>
              </w:rPr>
              <w:t>1.1.1.2</w:t>
            </w:r>
          </w:p>
          <w:p w:rsidR="008A6885" w:rsidRPr="005E528F" w:rsidRDefault="008A6885" w:rsidP="008A6885">
            <w:pPr>
              <w:pStyle w:val="ConsPlusCell"/>
              <w:rPr>
                <w:rFonts w:ascii="Times New Roman" w:hAnsi="Times New Roman" w:cs="Times New Roman"/>
                <w:b/>
                <w:sz w:val="28"/>
                <w:szCs w:val="28"/>
              </w:rPr>
            </w:pPr>
            <w:r w:rsidRPr="005E528F">
              <w:rPr>
                <w:rFonts w:ascii="Times New Roman" w:hAnsi="Times New Roman" w:cs="Times New Roman"/>
                <w:sz w:val="28"/>
                <w:szCs w:val="28"/>
              </w:rPr>
              <w:t>1.1.2.1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32.</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33.</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34.</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3922,9</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553,4</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609,5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620,0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620,0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620,0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450,0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450,0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35.</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sz w:val="28"/>
                <w:szCs w:val="28"/>
              </w:rPr>
            </w:pPr>
            <w:r w:rsidRPr="005E528F">
              <w:rPr>
                <w:rFonts w:ascii="Times New Roman" w:hAnsi="Times New Roman" w:cs="Times New Roman"/>
                <w:b/>
                <w:sz w:val="28"/>
                <w:szCs w:val="28"/>
              </w:rPr>
              <w:t>Мероприятие 11.</w:t>
            </w:r>
          </w:p>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Оказание помощи пострадавшим гражданам в результате техногенной аварии</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1.1.1.1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36.</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37.</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38.</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39.</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sz w:val="28"/>
                <w:szCs w:val="28"/>
              </w:rPr>
            </w:pPr>
            <w:r w:rsidRPr="005E528F">
              <w:rPr>
                <w:rFonts w:ascii="Times New Roman" w:hAnsi="Times New Roman" w:cs="Times New Roman"/>
                <w:b/>
                <w:sz w:val="28"/>
                <w:szCs w:val="28"/>
              </w:rPr>
              <w:t>Мероприятие 13.</w:t>
            </w:r>
          </w:p>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Оказание единовременной финансовой помощи жителям Верхнесалдинского городского округа</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1.1.1.1</w:t>
            </w:r>
          </w:p>
        </w:tc>
      </w:tr>
      <w:tr w:rsidR="008A6885" w:rsidRPr="006B6B8A" w:rsidTr="004F703E">
        <w:trP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40.</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41.</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42.</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43.</w:t>
            </w:r>
          </w:p>
        </w:tc>
        <w:tc>
          <w:tcPr>
            <w:tcW w:w="14601" w:type="dxa"/>
            <w:gridSpan w:val="10"/>
            <w:tcBorders>
              <w:left w:val="single" w:sz="4" w:space="0" w:color="auto"/>
              <w:bottom w:val="single" w:sz="4" w:space="0" w:color="auto"/>
              <w:right w:val="single" w:sz="4" w:space="0" w:color="auto"/>
            </w:tcBorders>
          </w:tcPr>
          <w:p w:rsidR="008A6885" w:rsidRPr="005E528F" w:rsidRDefault="008A6885" w:rsidP="008A6885">
            <w:pPr>
              <w:pStyle w:val="ConsPlusCell"/>
              <w:tabs>
                <w:tab w:val="left" w:pos="4725"/>
              </w:tabs>
              <w:rPr>
                <w:rFonts w:ascii="Times New Roman" w:hAnsi="Times New Roman" w:cs="Times New Roman"/>
                <w:b/>
                <w:sz w:val="28"/>
                <w:szCs w:val="28"/>
              </w:rPr>
            </w:pPr>
            <w:r w:rsidRPr="005E528F">
              <w:rPr>
                <w:rFonts w:ascii="Times New Roman" w:hAnsi="Times New Roman" w:cs="Times New Roman"/>
                <w:b/>
                <w:sz w:val="28"/>
                <w:szCs w:val="28"/>
              </w:rPr>
              <w:t>Подпрограмма 2. «Предоставление компенсаций и субсидий на оплату жилых помещений и коммунальных услуг и расходов на оплату жилого помещения и коммунальных услуг»</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44.</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sz w:val="28"/>
                <w:szCs w:val="28"/>
                <w:lang w:eastAsia="en-US"/>
              </w:rPr>
            </w:pPr>
            <w:r w:rsidRPr="005E528F">
              <w:rPr>
                <w:rFonts w:ascii="Times New Roman" w:hAnsi="Times New Roman" w:cs="Times New Roman"/>
                <w:b/>
                <w:sz w:val="28"/>
                <w:szCs w:val="28"/>
                <w:lang w:eastAsia="en-US"/>
              </w:rPr>
              <w:t xml:space="preserve">ВСЕГО по подпрограмме 2, </w:t>
            </w:r>
          </w:p>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lang w:eastAsia="en-US"/>
              </w:rPr>
              <w:t xml:space="preserve">в том числе </w:t>
            </w:r>
          </w:p>
        </w:tc>
        <w:tc>
          <w:tcPr>
            <w:tcW w:w="1372" w:type="dxa"/>
            <w:tcBorders>
              <w:left w:val="single" w:sz="4" w:space="0" w:color="auto"/>
              <w:bottom w:val="single" w:sz="4" w:space="0" w:color="auto"/>
              <w:right w:val="single" w:sz="4" w:space="0" w:color="auto"/>
            </w:tcBorders>
          </w:tcPr>
          <w:p w:rsidR="008A6885" w:rsidRPr="00F55F31" w:rsidRDefault="008A6885" w:rsidP="008A6885">
            <w:pPr>
              <w:rPr>
                <w:rFonts w:ascii="Times New Roman" w:hAnsi="Times New Roman"/>
                <w:sz w:val="28"/>
              </w:rPr>
            </w:pPr>
            <w:r w:rsidRPr="00F55F31">
              <w:rPr>
                <w:rFonts w:ascii="Times New Roman" w:hAnsi="Times New Roman"/>
                <w:sz w:val="28"/>
              </w:rPr>
              <w:t>780499,4</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115241,1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108094,2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106638,5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110532,1</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113876,5</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113058,5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113058,5</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743F32">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45.</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федеральный бюджет       </w:t>
            </w:r>
          </w:p>
        </w:tc>
        <w:tc>
          <w:tcPr>
            <w:tcW w:w="1372" w:type="dxa"/>
            <w:tcBorders>
              <w:left w:val="single" w:sz="4" w:space="0" w:color="auto"/>
              <w:bottom w:val="single" w:sz="4" w:space="0" w:color="auto"/>
              <w:right w:val="single" w:sz="4" w:space="0" w:color="auto"/>
            </w:tcBorders>
            <w:vAlign w:val="bottom"/>
          </w:tcPr>
          <w:p w:rsidR="008A6885" w:rsidRPr="00F55F31" w:rsidRDefault="008A6885" w:rsidP="008A6885">
            <w:pPr>
              <w:jc w:val="center"/>
              <w:rPr>
                <w:rFonts w:ascii="Times New Roman" w:hAnsi="Times New Roman"/>
                <w:sz w:val="28"/>
              </w:rPr>
            </w:pPr>
            <w:r w:rsidRPr="00F55F31">
              <w:rPr>
                <w:rFonts w:ascii="Times New Roman" w:hAnsi="Times New Roman"/>
                <w:sz w:val="28"/>
              </w:rPr>
              <w:t>183745,2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28199,1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27804,5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25232,0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743F32">
        <w:trPr>
          <w:trHeight w:val="422"/>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46.</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областной бюджет         </w:t>
            </w:r>
          </w:p>
        </w:tc>
        <w:tc>
          <w:tcPr>
            <w:tcW w:w="1372" w:type="dxa"/>
            <w:tcBorders>
              <w:left w:val="single" w:sz="4" w:space="0" w:color="auto"/>
              <w:bottom w:val="single" w:sz="4" w:space="0" w:color="auto"/>
              <w:right w:val="single" w:sz="4" w:space="0" w:color="auto"/>
            </w:tcBorders>
            <w:vAlign w:val="bottom"/>
          </w:tcPr>
          <w:p w:rsidR="008A6885" w:rsidRPr="00F55F31" w:rsidRDefault="008A6885" w:rsidP="008A6885">
            <w:pPr>
              <w:jc w:val="center"/>
              <w:rPr>
                <w:rFonts w:ascii="Times New Roman" w:hAnsi="Times New Roman"/>
                <w:sz w:val="28"/>
              </w:rPr>
            </w:pPr>
            <w:r w:rsidRPr="00F55F31">
              <w:rPr>
                <w:rFonts w:ascii="Times New Roman" w:hAnsi="Times New Roman"/>
                <w:sz w:val="28"/>
              </w:rPr>
              <w:t>596754,2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87042,0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80289,7</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81406,5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85330,3</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88674,7</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87005,5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87005,5</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743F32">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47.</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местный бюджет           </w:t>
            </w:r>
          </w:p>
        </w:tc>
        <w:tc>
          <w:tcPr>
            <w:tcW w:w="1372" w:type="dxa"/>
            <w:tcBorders>
              <w:left w:val="single" w:sz="4" w:space="0" w:color="auto"/>
              <w:bottom w:val="single" w:sz="4" w:space="0" w:color="auto"/>
              <w:right w:val="single" w:sz="4" w:space="0" w:color="auto"/>
            </w:tcBorders>
            <w:vAlign w:val="bottom"/>
          </w:tcPr>
          <w:p w:rsidR="008A6885" w:rsidRPr="00F55F31" w:rsidRDefault="008A6885" w:rsidP="008A6885">
            <w:pPr>
              <w:jc w:val="center"/>
              <w:rPr>
                <w:rFonts w:ascii="Times New Roman" w:hAnsi="Times New Roman"/>
                <w:sz w:val="28"/>
              </w:rPr>
            </w:pPr>
            <w:r w:rsidRPr="00F55F31">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48.</w:t>
            </w:r>
          </w:p>
        </w:tc>
        <w:tc>
          <w:tcPr>
            <w:tcW w:w="14601" w:type="dxa"/>
            <w:gridSpan w:val="10"/>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sz w:val="28"/>
                <w:szCs w:val="28"/>
              </w:rPr>
            </w:pPr>
            <w:r w:rsidRPr="005E528F">
              <w:rPr>
                <w:rFonts w:ascii="Times New Roman" w:hAnsi="Times New Roman" w:cs="Times New Roman"/>
                <w:b/>
                <w:sz w:val="28"/>
                <w:szCs w:val="28"/>
              </w:rPr>
              <w:t>Прочие нужды</w:t>
            </w:r>
          </w:p>
        </w:tc>
      </w:tr>
      <w:tr w:rsidR="008A6885" w:rsidRPr="006B6B8A" w:rsidTr="004F703E">
        <w:trPr>
          <w:trHeight w:val="1228"/>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49.</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rPr>
              <w:t>ВСЕГО по направлению «Прочие нужды», в том числе</w:t>
            </w:r>
          </w:p>
        </w:tc>
        <w:tc>
          <w:tcPr>
            <w:tcW w:w="1372" w:type="dxa"/>
            <w:tcBorders>
              <w:left w:val="single" w:sz="4" w:space="0" w:color="auto"/>
              <w:bottom w:val="single" w:sz="4" w:space="0" w:color="auto"/>
              <w:right w:val="single" w:sz="4" w:space="0" w:color="auto"/>
            </w:tcBorders>
          </w:tcPr>
          <w:p w:rsidR="008A6885" w:rsidRPr="00F55F31" w:rsidRDefault="008A6885" w:rsidP="008A6885">
            <w:pPr>
              <w:rPr>
                <w:rFonts w:ascii="Times New Roman" w:hAnsi="Times New Roman"/>
                <w:sz w:val="28"/>
              </w:rPr>
            </w:pPr>
            <w:r w:rsidRPr="00F55F31">
              <w:rPr>
                <w:rFonts w:ascii="Times New Roman" w:hAnsi="Times New Roman"/>
                <w:sz w:val="28"/>
              </w:rPr>
              <w:t>780499,4</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115241,1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108094,2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106638,5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110532,1</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113876,5</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113058,5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113058,5</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743F32">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50.</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left w:val="single" w:sz="4" w:space="0" w:color="auto"/>
              <w:bottom w:val="single" w:sz="4" w:space="0" w:color="auto"/>
              <w:right w:val="single" w:sz="4" w:space="0" w:color="auto"/>
            </w:tcBorders>
            <w:vAlign w:val="bottom"/>
          </w:tcPr>
          <w:p w:rsidR="008A6885" w:rsidRPr="00F55F31" w:rsidRDefault="008A6885" w:rsidP="008A6885">
            <w:pPr>
              <w:jc w:val="center"/>
              <w:rPr>
                <w:rFonts w:ascii="Times New Roman" w:hAnsi="Times New Roman"/>
                <w:sz w:val="28"/>
              </w:rPr>
            </w:pPr>
            <w:r w:rsidRPr="00F55F31">
              <w:rPr>
                <w:rFonts w:ascii="Times New Roman" w:hAnsi="Times New Roman"/>
                <w:sz w:val="28"/>
              </w:rPr>
              <w:t>183745,2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28199,1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27804,5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25232,0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743F32">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51.</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left w:val="single" w:sz="4" w:space="0" w:color="auto"/>
              <w:bottom w:val="single" w:sz="4" w:space="0" w:color="auto"/>
              <w:right w:val="single" w:sz="4" w:space="0" w:color="auto"/>
            </w:tcBorders>
            <w:vAlign w:val="bottom"/>
          </w:tcPr>
          <w:p w:rsidR="008A6885" w:rsidRPr="00F55F31" w:rsidRDefault="008A6885" w:rsidP="008A6885">
            <w:pPr>
              <w:jc w:val="center"/>
              <w:rPr>
                <w:rFonts w:ascii="Times New Roman" w:hAnsi="Times New Roman"/>
                <w:sz w:val="28"/>
              </w:rPr>
            </w:pPr>
            <w:r w:rsidRPr="00F55F31">
              <w:rPr>
                <w:rFonts w:ascii="Times New Roman" w:hAnsi="Times New Roman"/>
                <w:sz w:val="28"/>
              </w:rPr>
              <w:t>596754,2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87042,0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80289,7</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81406,5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85330,3</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88674,7</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87005,5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87005,5</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743F32">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52.</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left w:val="single" w:sz="4" w:space="0" w:color="auto"/>
              <w:bottom w:val="single" w:sz="4" w:space="0" w:color="auto"/>
              <w:right w:val="single" w:sz="4" w:space="0" w:color="auto"/>
            </w:tcBorders>
            <w:vAlign w:val="bottom"/>
          </w:tcPr>
          <w:p w:rsidR="008A6885" w:rsidRPr="00F55F31" w:rsidRDefault="008A6885" w:rsidP="008A6885">
            <w:pPr>
              <w:jc w:val="center"/>
              <w:rPr>
                <w:rFonts w:ascii="Times New Roman" w:hAnsi="Times New Roman"/>
                <w:sz w:val="28"/>
              </w:rPr>
            </w:pPr>
            <w:r w:rsidRPr="00F55F31">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53.</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b/>
                <w:color w:val="000000"/>
                <w:sz w:val="28"/>
                <w:szCs w:val="28"/>
              </w:rPr>
              <w:t>Мероприятие 4.</w:t>
            </w:r>
            <w:r w:rsidRPr="005E528F">
              <w:rPr>
                <w:rFonts w:ascii="Times New Roman" w:hAnsi="Times New Roman" w:cs="Times New Roman"/>
                <w:color w:val="000000"/>
                <w:sz w:val="28"/>
                <w:szCs w:val="28"/>
              </w:rPr>
              <w:t xml:space="preserve"> Осуществление государственного полномочия Свердловской области по предоставлению гражданам субсидий на </w:t>
            </w:r>
            <w:r w:rsidRPr="005E528F">
              <w:rPr>
                <w:rFonts w:ascii="Times New Roman" w:hAnsi="Times New Roman" w:cs="Times New Roman"/>
                <w:color w:val="000000"/>
                <w:sz w:val="28"/>
                <w:szCs w:val="28"/>
              </w:rPr>
              <w:lastRenderedPageBreak/>
              <w:t>оплату жилого п</w:t>
            </w:r>
            <w:r>
              <w:rPr>
                <w:rFonts w:ascii="Times New Roman" w:hAnsi="Times New Roman" w:cs="Times New Roman"/>
                <w:color w:val="000000"/>
                <w:sz w:val="28"/>
                <w:szCs w:val="28"/>
              </w:rPr>
              <w:t xml:space="preserve">омещения и коммунальных услуг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lastRenderedPageBreak/>
              <w:t>79654,2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11985,0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8989,6</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11066,2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11575,0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12068,4</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11985,0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11985,0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sz w:val="28"/>
                <w:szCs w:val="28"/>
              </w:rPr>
            </w:pPr>
            <w:r w:rsidRPr="005E528F">
              <w:rPr>
                <w:rFonts w:ascii="Times New Roman" w:hAnsi="Times New Roman" w:cs="Times New Roman"/>
                <w:sz w:val="28"/>
                <w:szCs w:val="28"/>
              </w:rPr>
              <w:t>2.1.1.1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54.</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55.</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79654,2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11985,0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8989,6</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11066,2</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11575,0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12068,4</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11985,0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11985,0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56.</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57.</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b/>
                <w:color w:val="000000"/>
                <w:sz w:val="28"/>
                <w:szCs w:val="28"/>
              </w:rPr>
              <w:t>Мероприятие 5.</w:t>
            </w:r>
            <w:r w:rsidRPr="005E528F">
              <w:rPr>
                <w:rFonts w:ascii="Times New Roman" w:hAnsi="Times New Roman" w:cs="Times New Roman"/>
                <w:color w:val="000000"/>
                <w:sz w:val="28"/>
                <w:szCs w:val="28"/>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183608,5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28125,0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27765,0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25208,9</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sz w:val="28"/>
                <w:szCs w:val="28"/>
              </w:rPr>
            </w:pPr>
            <w:r w:rsidRPr="005E528F">
              <w:rPr>
                <w:rFonts w:ascii="Times New Roman" w:hAnsi="Times New Roman" w:cs="Times New Roman"/>
                <w:sz w:val="28"/>
                <w:szCs w:val="28"/>
              </w:rPr>
              <w:t>2.1.2.1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58.</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183608,5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28125,0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27765,0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25208,9</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25201,8</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26053,0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59.</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60.</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61.</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b/>
                <w:color w:val="000000"/>
                <w:sz w:val="28"/>
                <w:szCs w:val="28"/>
              </w:rPr>
              <w:t>Мероприятие 6.</w:t>
            </w:r>
            <w:r w:rsidRPr="005E528F">
              <w:rPr>
                <w:rFonts w:ascii="Times New Roman" w:hAnsi="Times New Roman" w:cs="Times New Roman"/>
                <w:color w:val="000000"/>
                <w:sz w:val="28"/>
                <w:szCs w:val="28"/>
              </w:rPr>
              <w:t xml:space="preserve">  Осуществление </w:t>
            </w:r>
            <w:r w:rsidRPr="005E528F">
              <w:rPr>
                <w:rFonts w:ascii="Times New Roman" w:hAnsi="Times New Roman" w:cs="Times New Roman"/>
                <w:color w:val="000000"/>
                <w:sz w:val="28"/>
                <w:szCs w:val="28"/>
              </w:rPr>
              <w:lastRenderedPageBreak/>
              <w:t xml:space="preserve">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lastRenderedPageBreak/>
              <w:t>517032,6</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75020,5</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71280,6</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70328,9</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73755,3</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76606,3</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75020,5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75020,5</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sz w:val="28"/>
                <w:szCs w:val="28"/>
              </w:rPr>
            </w:pPr>
            <w:r w:rsidRPr="005E528F">
              <w:rPr>
                <w:rFonts w:ascii="Times New Roman" w:hAnsi="Times New Roman" w:cs="Times New Roman"/>
                <w:sz w:val="28"/>
                <w:szCs w:val="28"/>
              </w:rPr>
              <w:t>2.1.2.1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62.</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63.</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областной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517032,6</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75020,5</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71280,6</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70328,9</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73755,3</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76606,3</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75020,5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75020,5</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64.</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65.</w:t>
            </w: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8A6885" w:rsidRPr="005E528F" w:rsidRDefault="008A6885" w:rsidP="008A6885">
            <w:pPr>
              <w:pStyle w:val="ConsPlusCell"/>
              <w:rPr>
                <w:rFonts w:ascii="Times New Roman" w:hAnsi="Times New Roman" w:cs="Times New Roman"/>
                <w:b/>
                <w:color w:val="000000"/>
                <w:sz w:val="28"/>
                <w:szCs w:val="28"/>
              </w:rPr>
            </w:pPr>
            <w:r w:rsidRPr="005E528F">
              <w:rPr>
                <w:rFonts w:ascii="Times New Roman" w:hAnsi="Times New Roman" w:cs="Times New Roman"/>
                <w:b/>
                <w:color w:val="000000"/>
                <w:sz w:val="28"/>
                <w:szCs w:val="28"/>
              </w:rPr>
              <w:t xml:space="preserve">Мероприятие 12. </w:t>
            </w:r>
          </w:p>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Осуществление государственного полномочия Свердловской области </w:t>
            </w:r>
          </w:p>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 xml:space="preserve">по предоставлению отдельным категориям гражданам компенсаций расходов на оплату жилого помещения и коммунальных услуг», в части компенсации </w:t>
            </w:r>
            <w:r w:rsidRPr="005E528F">
              <w:rPr>
                <w:rFonts w:ascii="Times New Roman" w:hAnsi="Times New Roman" w:cs="Times New Roman"/>
                <w:color w:val="000000"/>
                <w:sz w:val="28"/>
                <w:szCs w:val="28"/>
              </w:rPr>
              <w:lastRenderedPageBreak/>
              <w:t xml:space="preserve">отдельным категориям граждан оплаты взноса на капитальный ремонт общего имущества в многоквартирном доме </w:t>
            </w:r>
          </w:p>
        </w:tc>
        <w:tc>
          <w:tcPr>
            <w:tcW w:w="1372" w:type="dxa"/>
            <w:tcBorders>
              <w:top w:val="single" w:sz="4" w:space="0" w:color="00000A"/>
              <w:left w:val="single" w:sz="4" w:space="0" w:color="00000A"/>
              <w:bottom w:val="single" w:sz="4" w:space="0" w:color="00000A"/>
              <w:right w:val="single" w:sz="4" w:space="0" w:color="00000A"/>
            </w:tcBorders>
            <w:shd w:val="clear" w:color="auto" w:fill="auto"/>
          </w:tcPr>
          <w:p w:rsidR="008A6885" w:rsidRPr="00F55F31" w:rsidRDefault="008A6885" w:rsidP="008A6885">
            <w:pPr>
              <w:jc w:val="center"/>
              <w:rPr>
                <w:rFonts w:ascii="Times New Roman" w:hAnsi="Times New Roman"/>
                <w:sz w:val="28"/>
              </w:rPr>
            </w:pPr>
            <w:r w:rsidRPr="00F55F31">
              <w:rPr>
                <w:rFonts w:ascii="Times New Roman" w:hAnsi="Times New Roman"/>
                <w:sz w:val="28"/>
              </w:rPr>
              <w:lastRenderedPageBreak/>
              <w:t>204,1</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110,6</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59,0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34,5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Pr>
                <w:rFonts w:ascii="Times New Roman" w:hAnsi="Times New Roman" w:cs="Times New Roman"/>
                <w:sz w:val="28"/>
                <w:szCs w:val="28"/>
              </w:rPr>
              <w:t>2.1.2.2</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66.</w:t>
            </w: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8A6885" w:rsidRPr="005E528F" w:rsidRDefault="008A6885" w:rsidP="008A6885">
            <w:pPr>
              <w:pStyle w:val="ConsPlusCell"/>
              <w:rPr>
                <w:rFonts w:ascii="Times New Roman" w:hAnsi="Times New Roman" w:cs="Times New Roman"/>
                <w:b/>
                <w:color w:val="000000"/>
                <w:sz w:val="28"/>
                <w:szCs w:val="28"/>
              </w:rPr>
            </w:pPr>
            <w:r w:rsidRPr="005E528F">
              <w:rPr>
                <w:rFonts w:ascii="Times New Roman" w:hAnsi="Times New Roman" w:cs="Times New Roman"/>
                <w:color w:val="000000"/>
                <w:sz w:val="28"/>
                <w:szCs w:val="28"/>
              </w:rPr>
              <w:t xml:space="preserve">федеральный бюджет       </w:t>
            </w:r>
          </w:p>
        </w:tc>
        <w:tc>
          <w:tcPr>
            <w:tcW w:w="1372" w:type="dxa"/>
            <w:tcBorders>
              <w:top w:val="single" w:sz="4" w:space="0" w:color="00000A"/>
              <w:left w:val="single" w:sz="4" w:space="0" w:color="00000A"/>
              <w:bottom w:val="single" w:sz="4" w:space="0" w:color="00000A"/>
              <w:right w:val="single" w:sz="4" w:space="0" w:color="00000A"/>
            </w:tcBorders>
            <w:shd w:val="clear" w:color="auto" w:fill="auto"/>
          </w:tcPr>
          <w:p w:rsidR="008A6885" w:rsidRPr="00F55F31" w:rsidRDefault="008A6885" w:rsidP="008A6885">
            <w:pPr>
              <w:jc w:val="center"/>
              <w:rPr>
                <w:rFonts w:ascii="Times New Roman" w:hAnsi="Times New Roman"/>
                <w:sz w:val="28"/>
              </w:rPr>
            </w:pPr>
            <w:r w:rsidRPr="00F55F31">
              <w:rPr>
                <w:rFonts w:ascii="Times New Roman" w:hAnsi="Times New Roman"/>
                <w:sz w:val="28"/>
              </w:rPr>
              <w:t>136,7</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74,1</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39,5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23,1</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67.</w:t>
            </w: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8A6885" w:rsidRPr="005E528F" w:rsidRDefault="008A6885" w:rsidP="008A6885">
            <w:pPr>
              <w:pStyle w:val="ConsPlusCell"/>
              <w:rPr>
                <w:rFonts w:ascii="Times New Roman" w:hAnsi="Times New Roman" w:cs="Times New Roman"/>
                <w:b/>
                <w:color w:val="000000"/>
                <w:sz w:val="28"/>
                <w:szCs w:val="28"/>
              </w:rPr>
            </w:pPr>
            <w:r w:rsidRPr="005E528F">
              <w:rPr>
                <w:rFonts w:ascii="Times New Roman" w:hAnsi="Times New Roman" w:cs="Times New Roman"/>
                <w:color w:val="000000"/>
                <w:sz w:val="28"/>
                <w:szCs w:val="28"/>
              </w:rPr>
              <w:t xml:space="preserve">областной бюджет         </w:t>
            </w:r>
          </w:p>
        </w:tc>
        <w:tc>
          <w:tcPr>
            <w:tcW w:w="1372" w:type="dxa"/>
            <w:tcBorders>
              <w:top w:val="single" w:sz="4" w:space="0" w:color="00000A"/>
              <w:left w:val="single" w:sz="4" w:space="0" w:color="00000A"/>
              <w:bottom w:val="single" w:sz="4" w:space="0" w:color="00000A"/>
              <w:right w:val="single" w:sz="4" w:space="0" w:color="00000A"/>
            </w:tcBorders>
            <w:shd w:val="clear" w:color="auto" w:fill="auto"/>
          </w:tcPr>
          <w:p w:rsidR="008A6885" w:rsidRPr="00F55F31" w:rsidRDefault="008A6885" w:rsidP="008A6885">
            <w:pPr>
              <w:jc w:val="center"/>
              <w:rPr>
                <w:rFonts w:ascii="Times New Roman" w:hAnsi="Times New Roman"/>
                <w:sz w:val="28"/>
              </w:rPr>
            </w:pPr>
            <w:r w:rsidRPr="00F55F31">
              <w:rPr>
                <w:rFonts w:ascii="Times New Roman" w:hAnsi="Times New Roman"/>
                <w:sz w:val="28"/>
              </w:rPr>
              <w:t>67,4</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36,5</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19,5</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Pr>
                <w:rFonts w:ascii="Times New Roman" w:hAnsi="Times New Roman"/>
                <w:sz w:val="28"/>
              </w:rPr>
              <w:t>11,4</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68.</w:t>
            </w:r>
          </w:p>
        </w:tc>
        <w:tc>
          <w:tcPr>
            <w:tcW w:w="3038" w:type="dxa"/>
            <w:tcBorders>
              <w:top w:val="single" w:sz="4" w:space="0" w:color="00000A"/>
              <w:left w:val="single" w:sz="4" w:space="0" w:color="00000A"/>
              <w:bottom w:val="single" w:sz="4" w:space="0" w:color="00000A"/>
              <w:right w:val="single" w:sz="4" w:space="0" w:color="00000A"/>
            </w:tcBorders>
            <w:shd w:val="clear" w:color="auto" w:fill="auto"/>
          </w:tcPr>
          <w:p w:rsidR="008A6885" w:rsidRPr="005E528F" w:rsidRDefault="008A6885" w:rsidP="008A6885">
            <w:pPr>
              <w:pStyle w:val="ConsPlusCell"/>
              <w:rPr>
                <w:rFonts w:ascii="Times New Roman" w:hAnsi="Times New Roman" w:cs="Times New Roman"/>
                <w:b/>
                <w:color w:val="000000"/>
                <w:sz w:val="28"/>
                <w:szCs w:val="28"/>
              </w:rPr>
            </w:pPr>
            <w:r w:rsidRPr="005E528F">
              <w:rPr>
                <w:rFonts w:ascii="Times New Roman" w:hAnsi="Times New Roman" w:cs="Times New Roman"/>
                <w:color w:val="000000"/>
                <w:sz w:val="28"/>
                <w:szCs w:val="28"/>
              </w:rPr>
              <w:t xml:space="preserve">местный бюджет           </w:t>
            </w:r>
          </w:p>
        </w:tc>
        <w:tc>
          <w:tcPr>
            <w:tcW w:w="1372" w:type="dxa"/>
            <w:tcBorders>
              <w:top w:val="single" w:sz="4" w:space="0" w:color="00000A"/>
              <w:left w:val="single" w:sz="4" w:space="0" w:color="00000A"/>
              <w:bottom w:val="single" w:sz="4" w:space="0" w:color="00000A"/>
              <w:right w:val="single" w:sz="4" w:space="0" w:color="00000A"/>
            </w:tcBorders>
            <w:shd w:val="clear" w:color="auto" w:fill="auto"/>
          </w:tcPr>
          <w:p w:rsidR="008A6885" w:rsidRPr="00F55F31" w:rsidRDefault="008A6885" w:rsidP="008A6885">
            <w:pPr>
              <w:jc w:val="center"/>
              <w:rPr>
                <w:rFonts w:ascii="Times New Roman" w:hAnsi="Times New Roman"/>
                <w:sz w:val="28"/>
              </w:rPr>
            </w:pPr>
            <w:r w:rsidRPr="00F55F31">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69.</w:t>
            </w:r>
          </w:p>
        </w:tc>
        <w:tc>
          <w:tcPr>
            <w:tcW w:w="14601" w:type="dxa"/>
            <w:gridSpan w:val="10"/>
            <w:tcBorders>
              <w:left w:val="single" w:sz="4" w:space="0" w:color="auto"/>
              <w:bottom w:val="single" w:sz="4" w:space="0" w:color="auto"/>
              <w:right w:val="single" w:sz="4" w:space="0" w:color="auto"/>
            </w:tcBorders>
          </w:tcPr>
          <w:p w:rsidR="008A6885" w:rsidRPr="005E528F" w:rsidRDefault="008A6885" w:rsidP="008A6885">
            <w:pPr>
              <w:widowControl w:val="0"/>
              <w:autoSpaceDE w:val="0"/>
              <w:autoSpaceDN w:val="0"/>
              <w:adjustRightInd w:val="0"/>
              <w:spacing w:after="0" w:line="240" w:lineRule="auto"/>
              <w:jc w:val="center"/>
              <w:rPr>
                <w:rFonts w:ascii="Times New Roman" w:eastAsia="Times New Roman" w:hAnsi="Times New Roman"/>
                <w:b/>
                <w:i/>
                <w:sz w:val="28"/>
                <w:szCs w:val="28"/>
                <w:lang w:eastAsia="ru-RU"/>
              </w:rPr>
            </w:pPr>
            <w:r w:rsidRPr="005E528F">
              <w:rPr>
                <w:rFonts w:ascii="Times New Roman" w:hAnsi="Times New Roman"/>
                <w:b/>
                <w:sz w:val="28"/>
                <w:szCs w:val="28"/>
              </w:rPr>
              <w:t>Подпрограмма 3. Обеспечение деятельности муниципального казенного учреждения «Служба субсидий»</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70.</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color w:val="000000"/>
                <w:sz w:val="28"/>
                <w:szCs w:val="28"/>
              </w:rPr>
            </w:pPr>
            <w:r w:rsidRPr="005E528F">
              <w:rPr>
                <w:rFonts w:ascii="Times New Roman" w:hAnsi="Times New Roman" w:cs="Times New Roman"/>
                <w:b/>
                <w:color w:val="000000"/>
                <w:sz w:val="28"/>
                <w:szCs w:val="28"/>
              </w:rPr>
              <w:t xml:space="preserve">ВСЕГО по подпрограмме 3, </w:t>
            </w:r>
          </w:p>
          <w:p w:rsidR="008A6885" w:rsidRPr="005E528F" w:rsidRDefault="008A6885" w:rsidP="008A6885">
            <w:pPr>
              <w:pStyle w:val="ConsPlusCell"/>
              <w:rPr>
                <w:rFonts w:ascii="Times New Roman" w:hAnsi="Times New Roman" w:cs="Times New Roman"/>
                <w:b/>
                <w:color w:val="000000"/>
                <w:sz w:val="28"/>
                <w:szCs w:val="28"/>
              </w:rPr>
            </w:pPr>
            <w:r w:rsidRPr="005E528F">
              <w:rPr>
                <w:rFonts w:ascii="Times New Roman" w:hAnsi="Times New Roman" w:cs="Times New Roman"/>
                <w:b/>
                <w:color w:val="000000"/>
                <w:sz w:val="28"/>
                <w:szCs w:val="28"/>
              </w:rPr>
              <w:t xml:space="preserve">в том числе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55437,4</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7901,2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A6885" w:rsidRPr="000841CB" w:rsidRDefault="008A6885" w:rsidP="008A6885">
            <w:pPr>
              <w:jc w:val="center"/>
              <w:rPr>
                <w:rFonts w:ascii="Times New Roman" w:hAnsi="Times New Roman"/>
                <w:sz w:val="28"/>
              </w:rPr>
            </w:pPr>
            <w:r w:rsidRPr="000841CB">
              <w:rPr>
                <w:rFonts w:ascii="Times New Roman" w:hAnsi="Times New Roman"/>
                <w:sz w:val="28"/>
              </w:rPr>
              <w:t>8193,1</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7782,2</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7683,5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8060,4</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7908,5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7908,5</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71.</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федеральный бюджет</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i/>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72.</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областной бюджет</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55174,7</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7866,5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A6885" w:rsidRPr="000841CB" w:rsidRDefault="008A6885" w:rsidP="008A6885">
            <w:pPr>
              <w:jc w:val="center"/>
              <w:rPr>
                <w:rFonts w:ascii="Times New Roman" w:hAnsi="Times New Roman"/>
                <w:sz w:val="28"/>
              </w:rPr>
            </w:pPr>
            <w:r w:rsidRPr="000841CB">
              <w:rPr>
                <w:rFonts w:ascii="Times New Roman" w:hAnsi="Times New Roman"/>
                <w:sz w:val="28"/>
              </w:rPr>
              <w:t>8157,1</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7746,2</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7647,5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8024,4</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7866,5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7866,5</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73.</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color w:val="000000"/>
                <w:sz w:val="28"/>
                <w:szCs w:val="28"/>
              </w:rPr>
            </w:pPr>
            <w:r w:rsidRPr="005E528F">
              <w:rPr>
                <w:rFonts w:ascii="Times New Roman" w:hAnsi="Times New Roman" w:cs="Times New Roman"/>
                <w:color w:val="000000"/>
                <w:sz w:val="28"/>
                <w:szCs w:val="28"/>
              </w:rPr>
              <w:t>местный бюджет</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262,7</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34,7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42,0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42,0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74.</w:t>
            </w:r>
          </w:p>
        </w:tc>
        <w:tc>
          <w:tcPr>
            <w:tcW w:w="14601" w:type="dxa"/>
            <w:gridSpan w:val="10"/>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b/>
                <w:sz w:val="28"/>
                <w:szCs w:val="28"/>
              </w:rPr>
            </w:pPr>
            <w:r w:rsidRPr="005E528F">
              <w:rPr>
                <w:rFonts w:ascii="Times New Roman" w:hAnsi="Times New Roman" w:cs="Times New Roman"/>
                <w:b/>
                <w:sz w:val="28"/>
                <w:szCs w:val="28"/>
              </w:rPr>
              <w:t>Прочие нужды</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75.</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sz w:val="28"/>
                <w:szCs w:val="28"/>
              </w:rPr>
              <w:t>ВСЕГО по направлению «Прочие нужды», в том числе</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55437,4</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7901,2</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A6885" w:rsidRPr="000841CB" w:rsidRDefault="008A6885" w:rsidP="008A6885">
            <w:pPr>
              <w:jc w:val="center"/>
              <w:rPr>
                <w:rFonts w:ascii="Times New Roman" w:hAnsi="Times New Roman"/>
                <w:sz w:val="28"/>
              </w:rPr>
            </w:pPr>
            <w:r w:rsidRPr="000841CB">
              <w:rPr>
                <w:rFonts w:ascii="Times New Roman" w:hAnsi="Times New Roman"/>
                <w:sz w:val="28"/>
              </w:rPr>
              <w:t>8193,1</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7782,2</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7683,5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8060,4</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7908,5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7908,5</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76.</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федеральный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77.</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областной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55174,7</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7866,5</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A6885" w:rsidRPr="000841CB" w:rsidRDefault="008A6885" w:rsidP="008A6885">
            <w:pPr>
              <w:jc w:val="center"/>
              <w:rPr>
                <w:rFonts w:ascii="Times New Roman" w:hAnsi="Times New Roman"/>
                <w:sz w:val="28"/>
              </w:rPr>
            </w:pPr>
            <w:r w:rsidRPr="000841CB">
              <w:rPr>
                <w:rFonts w:ascii="Times New Roman" w:hAnsi="Times New Roman"/>
                <w:sz w:val="28"/>
              </w:rPr>
              <w:t>8157,1</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7746,2</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7647,5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8024,4</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7866,5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7866,5</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rHeight w:val="351"/>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78.</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262,7</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34,7</w:t>
            </w: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42,0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42,0</w:t>
            </w:r>
          </w:p>
        </w:tc>
        <w:tc>
          <w:tcPr>
            <w:tcW w:w="126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79.</w:t>
            </w:r>
          </w:p>
        </w:tc>
        <w:tc>
          <w:tcPr>
            <w:tcW w:w="3038" w:type="dxa"/>
            <w:tcBorders>
              <w:left w:val="single" w:sz="4" w:space="0" w:color="auto"/>
              <w:bottom w:val="single" w:sz="4" w:space="0" w:color="auto"/>
              <w:right w:val="single" w:sz="4" w:space="0" w:color="auto"/>
            </w:tcBorders>
          </w:tcPr>
          <w:p w:rsidR="008A6885" w:rsidRPr="005E528F" w:rsidRDefault="008A6885" w:rsidP="008A6885">
            <w:pPr>
              <w:widowControl w:val="0"/>
              <w:autoSpaceDE w:val="0"/>
              <w:autoSpaceDN w:val="0"/>
              <w:adjustRightInd w:val="0"/>
              <w:spacing w:after="0" w:line="240" w:lineRule="auto"/>
              <w:rPr>
                <w:rFonts w:ascii="Times New Roman" w:hAnsi="Times New Roman"/>
                <w:b/>
                <w:sz w:val="28"/>
                <w:szCs w:val="28"/>
              </w:rPr>
            </w:pPr>
            <w:r w:rsidRPr="005E528F">
              <w:rPr>
                <w:rFonts w:ascii="Times New Roman" w:hAnsi="Times New Roman"/>
                <w:b/>
                <w:sz w:val="28"/>
                <w:szCs w:val="28"/>
                <w:lang w:eastAsia="ru-RU"/>
              </w:rPr>
              <w:t xml:space="preserve">Мероприятие 7. </w:t>
            </w:r>
          </w:p>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5656,1</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852,0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815,6</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761,5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761,5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761,5</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852,0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852,0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2.1.1.1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80.</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81.</w:t>
            </w:r>
          </w:p>
        </w:tc>
        <w:tc>
          <w:tcPr>
            <w:tcW w:w="3038" w:type="dxa"/>
            <w:tcBorders>
              <w:left w:val="single" w:sz="4" w:space="0" w:color="auto"/>
              <w:bottom w:val="single" w:sz="4" w:space="0" w:color="auto"/>
              <w:right w:val="single" w:sz="4" w:space="0" w:color="auto"/>
            </w:tcBorders>
          </w:tcPr>
          <w:p w:rsidR="008A6885" w:rsidRPr="005E528F" w:rsidRDefault="008A6885" w:rsidP="008A6885">
            <w:pPr>
              <w:widowControl w:val="0"/>
              <w:autoSpaceDE w:val="0"/>
              <w:autoSpaceDN w:val="0"/>
              <w:adjustRightInd w:val="0"/>
              <w:spacing w:after="0" w:line="240" w:lineRule="auto"/>
              <w:rPr>
                <w:rFonts w:ascii="Times New Roman" w:hAnsi="Times New Roman"/>
                <w:sz w:val="28"/>
                <w:szCs w:val="28"/>
                <w:lang w:eastAsia="ru-RU"/>
              </w:rPr>
            </w:pPr>
            <w:r w:rsidRPr="005E528F">
              <w:rPr>
                <w:rFonts w:ascii="Times New Roman" w:hAnsi="Times New Roman"/>
                <w:sz w:val="28"/>
                <w:szCs w:val="28"/>
                <w:lang w:eastAsia="ru-RU"/>
              </w:rPr>
              <w:t>областной бюджет</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5656,1</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852,0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815,6</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761,5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761,5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761,5</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852,0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852,0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82.</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 xml:space="preserve">местный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83.</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b/>
                <w:color w:val="000000"/>
                <w:sz w:val="28"/>
                <w:szCs w:val="28"/>
              </w:rPr>
              <w:t>Мероприятие 8.</w:t>
            </w:r>
            <w:r w:rsidRPr="005E528F">
              <w:rPr>
                <w:rFonts w:ascii="Times New Roman" w:hAnsi="Times New Roman" w:cs="Times New Roman"/>
                <w:color w:val="000000"/>
                <w:sz w:val="28"/>
                <w:szCs w:val="28"/>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49518,6</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7014,5</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7341,5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6984,7</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6886,0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7262,9</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7014,5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7014,5</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2.1.2.1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lastRenderedPageBreak/>
              <w:t>84.</w:t>
            </w:r>
          </w:p>
        </w:tc>
        <w:tc>
          <w:tcPr>
            <w:tcW w:w="3038" w:type="dxa"/>
            <w:tcBorders>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 xml:space="preserve">федеральный бюджет           </w:t>
            </w:r>
          </w:p>
        </w:tc>
        <w:tc>
          <w:tcPr>
            <w:tcW w:w="1372"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85.</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областной бюджет</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49518,6</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7014,5</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7341,5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6984,7</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6886,0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7262,9</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7014,5</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7014,5</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86.</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87.</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b/>
                <w:color w:val="000000"/>
                <w:sz w:val="28"/>
                <w:szCs w:val="28"/>
              </w:rPr>
            </w:pPr>
            <w:r w:rsidRPr="005E528F">
              <w:rPr>
                <w:rFonts w:ascii="Times New Roman" w:hAnsi="Times New Roman" w:cs="Times New Roman"/>
                <w:b/>
                <w:color w:val="000000"/>
                <w:sz w:val="28"/>
                <w:szCs w:val="28"/>
              </w:rPr>
              <w:t>Мероприятие 10.</w:t>
            </w:r>
          </w:p>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Обеспечение деятельности подведомственных учреждений</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262,7</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34,7</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42,0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42,0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3.1.1.1</w:t>
            </w: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88.</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color w:val="000000"/>
                <w:sz w:val="28"/>
                <w:szCs w:val="28"/>
              </w:rPr>
              <w:t xml:space="preserve">федеральный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89.</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областной бюджет</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0,0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tr w:rsidR="008A6885" w:rsidRPr="006B6B8A" w:rsidTr="004F703E">
        <w:trPr>
          <w:tblCellSpacing w:w="5" w:type="nil"/>
          <w:jc w:val="center"/>
        </w:trPr>
        <w:tc>
          <w:tcPr>
            <w:tcW w:w="851"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r w:rsidRPr="005E528F">
              <w:rPr>
                <w:rFonts w:ascii="Times New Roman" w:hAnsi="Times New Roman" w:cs="Times New Roman"/>
                <w:sz w:val="28"/>
                <w:szCs w:val="28"/>
              </w:rPr>
              <w:t>90.</w:t>
            </w:r>
          </w:p>
        </w:tc>
        <w:tc>
          <w:tcPr>
            <w:tcW w:w="3038" w:type="dxa"/>
            <w:tcBorders>
              <w:top w:val="single" w:sz="4" w:space="0" w:color="auto"/>
              <w:left w:val="single" w:sz="4" w:space="0" w:color="auto"/>
              <w:bottom w:val="single" w:sz="4" w:space="0" w:color="auto"/>
              <w:right w:val="single" w:sz="4" w:space="0" w:color="auto"/>
            </w:tcBorders>
          </w:tcPr>
          <w:p w:rsidR="008A6885" w:rsidRPr="005E528F" w:rsidRDefault="008A6885" w:rsidP="008A6885">
            <w:pPr>
              <w:pStyle w:val="ConsPlusCell"/>
              <w:rPr>
                <w:rFonts w:ascii="Times New Roman" w:hAnsi="Times New Roman" w:cs="Times New Roman"/>
                <w:sz w:val="28"/>
                <w:szCs w:val="28"/>
              </w:rPr>
            </w:pPr>
            <w:r w:rsidRPr="005E528F">
              <w:rPr>
                <w:rFonts w:ascii="Times New Roman" w:hAnsi="Times New Roman" w:cs="Times New Roman"/>
                <w:sz w:val="28"/>
                <w:szCs w:val="28"/>
              </w:rPr>
              <w:t xml:space="preserve">местный бюджет </w:t>
            </w:r>
          </w:p>
        </w:tc>
        <w:tc>
          <w:tcPr>
            <w:tcW w:w="1372"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262,7</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34,7</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36,0</w:t>
            </w:r>
          </w:p>
        </w:tc>
        <w:tc>
          <w:tcPr>
            <w:tcW w:w="1275"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42,0</w:t>
            </w:r>
          </w:p>
        </w:tc>
        <w:tc>
          <w:tcPr>
            <w:tcW w:w="1276" w:type="dxa"/>
            <w:tcBorders>
              <w:top w:val="single" w:sz="4" w:space="0" w:color="auto"/>
              <w:left w:val="single" w:sz="4" w:space="0" w:color="auto"/>
              <w:bottom w:val="single" w:sz="4" w:space="0" w:color="auto"/>
              <w:right w:val="single" w:sz="4" w:space="0" w:color="auto"/>
            </w:tcBorders>
          </w:tcPr>
          <w:p w:rsidR="008A6885" w:rsidRPr="000841CB" w:rsidRDefault="008A6885" w:rsidP="008A6885">
            <w:pPr>
              <w:jc w:val="center"/>
              <w:rPr>
                <w:rFonts w:ascii="Times New Roman" w:hAnsi="Times New Roman"/>
                <w:sz w:val="28"/>
              </w:rPr>
            </w:pPr>
            <w:r w:rsidRPr="000841CB">
              <w:rPr>
                <w:rFonts w:ascii="Times New Roman" w:hAnsi="Times New Roman"/>
                <w:sz w:val="28"/>
              </w:rPr>
              <w:t>42,0</w:t>
            </w:r>
          </w:p>
        </w:tc>
        <w:tc>
          <w:tcPr>
            <w:tcW w:w="1261" w:type="dxa"/>
            <w:tcBorders>
              <w:left w:val="single" w:sz="4" w:space="0" w:color="auto"/>
              <w:bottom w:val="single" w:sz="4" w:space="0" w:color="auto"/>
              <w:right w:val="single" w:sz="4" w:space="0" w:color="auto"/>
            </w:tcBorders>
          </w:tcPr>
          <w:p w:rsidR="008A6885" w:rsidRPr="005E528F" w:rsidRDefault="008A6885" w:rsidP="008A6885">
            <w:pPr>
              <w:pStyle w:val="ConsPlusCell"/>
              <w:jc w:val="center"/>
              <w:rPr>
                <w:rFonts w:ascii="Times New Roman" w:hAnsi="Times New Roman" w:cs="Times New Roman"/>
                <w:sz w:val="28"/>
                <w:szCs w:val="28"/>
              </w:rPr>
            </w:pPr>
          </w:p>
        </w:tc>
      </w:tr>
      <w:bookmarkEnd w:id="4"/>
    </w:tbl>
    <w:p w:rsidR="00D8048C" w:rsidRDefault="00D8048C"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pPr>
    </w:p>
    <w:p w:rsidR="00800F78" w:rsidRDefault="00800F78" w:rsidP="009E40D9">
      <w:pPr>
        <w:spacing w:after="0" w:line="240" w:lineRule="auto"/>
        <w:rPr>
          <w:rFonts w:ascii="Times New Roman" w:hAnsi="Times New Roman"/>
          <w:lang w:eastAsia="ru-RU"/>
        </w:rPr>
        <w:sectPr w:rsidR="00800F78" w:rsidSect="004B46B1">
          <w:headerReference w:type="default" r:id="rId25"/>
          <w:pgSz w:w="16838" w:h="11906" w:orient="landscape"/>
          <w:pgMar w:top="851" w:right="992" w:bottom="1418" w:left="1134" w:header="709" w:footer="709" w:gutter="0"/>
          <w:cols w:space="708"/>
          <w:titlePg/>
          <w:docGrid w:linePitch="360"/>
        </w:sectPr>
      </w:pPr>
    </w:p>
    <w:p w:rsidR="00D8048C" w:rsidRDefault="00B66DF2" w:rsidP="00D8048C">
      <w:pPr>
        <w:pStyle w:val="1"/>
        <w:spacing w:before="0" w:after="0"/>
        <w:ind w:left="5245" w:right="141" w:hanging="142"/>
        <w:jc w:val="both"/>
        <w:rPr>
          <w:rFonts w:ascii="Times New Roman" w:hAnsi="Times New Roman" w:cs="Times New Roman"/>
          <w:b w:val="0"/>
          <w:noProof/>
          <w:sz w:val="26"/>
          <w:szCs w:val="26"/>
        </w:rPr>
      </w:pPr>
      <w:r w:rsidRPr="00597674">
        <w:rPr>
          <w:rFonts w:ascii="Calibri" w:eastAsia="Calibri" w:hAnsi="Calibri" w:cs="Times New Roman"/>
          <w:b w:val="0"/>
          <w:bCs w:val="0"/>
          <w:noProof/>
          <w:color w:val="auto"/>
          <w:sz w:val="22"/>
          <w:szCs w:val="22"/>
        </w:rPr>
        <w:lastRenderedPageBreak/>
        <mc:AlternateContent>
          <mc:Choice Requires="wps">
            <w:drawing>
              <wp:anchor distT="0" distB="0" distL="114300" distR="114300" simplePos="0" relativeHeight="251660288" behindDoc="1" locked="0" layoutInCell="1" allowOverlap="1" wp14:anchorId="4211F0EB" wp14:editId="4554378B">
                <wp:simplePos x="0" y="0"/>
                <wp:positionH relativeFrom="column">
                  <wp:posOffset>3683000</wp:posOffset>
                </wp:positionH>
                <wp:positionV relativeFrom="paragraph">
                  <wp:posOffset>20320</wp:posOffset>
                </wp:positionV>
                <wp:extent cx="2498090" cy="1579245"/>
                <wp:effectExtent l="0" t="0" r="0" b="1905"/>
                <wp:wrapThrough wrapText="bothSides">
                  <wp:wrapPolygon edited="0">
                    <wp:start x="0" y="0"/>
                    <wp:lineTo x="0" y="21366"/>
                    <wp:lineTo x="21413" y="21366"/>
                    <wp:lineTo x="21413" y="0"/>
                    <wp:lineTo x="0" y="0"/>
                  </wp:wrapPolygon>
                </wp:wrapThrough>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57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DF2" w:rsidRPr="006D0F79" w:rsidRDefault="00B66DF2" w:rsidP="00B66DF2">
                            <w:pPr>
                              <w:spacing w:after="0" w:line="240" w:lineRule="auto"/>
                              <w:jc w:val="both"/>
                              <w:rPr>
                                <w:rFonts w:ascii="Times New Roman" w:hAnsi="Times New Roman"/>
                                <w:sz w:val="28"/>
                                <w:szCs w:val="26"/>
                              </w:rPr>
                            </w:pPr>
                            <w:r w:rsidRPr="006D0F79">
                              <w:rPr>
                                <w:rFonts w:ascii="Times New Roman" w:hAnsi="Times New Roman"/>
                                <w:sz w:val="28"/>
                                <w:szCs w:val="26"/>
                              </w:rPr>
                              <w:t xml:space="preserve">Приложение </w:t>
                            </w:r>
                          </w:p>
                          <w:p w:rsidR="00B66DF2" w:rsidRPr="006D0F79" w:rsidRDefault="00B66DF2" w:rsidP="00B66DF2">
                            <w:pPr>
                              <w:spacing w:after="0" w:line="240" w:lineRule="auto"/>
                              <w:jc w:val="both"/>
                              <w:rPr>
                                <w:rFonts w:ascii="Times New Roman" w:hAnsi="Times New Roman"/>
                                <w:sz w:val="28"/>
                                <w:szCs w:val="26"/>
                              </w:rPr>
                            </w:pPr>
                            <w:r w:rsidRPr="006D0F79">
                              <w:rPr>
                                <w:rFonts w:ascii="Times New Roman" w:hAnsi="Times New Roman"/>
                                <w:sz w:val="28"/>
                                <w:szCs w:val="26"/>
                              </w:rPr>
                              <w:t>к муниципальной программе «Адресная поддержка населения Верхнесалди</w:t>
                            </w:r>
                            <w:r>
                              <w:rPr>
                                <w:rFonts w:ascii="Times New Roman" w:hAnsi="Times New Roman"/>
                                <w:sz w:val="28"/>
                                <w:szCs w:val="26"/>
                              </w:rPr>
                              <w:t>нского городского округа до 2025</w:t>
                            </w:r>
                            <w:r w:rsidRPr="006D0F79">
                              <w:rPr>
                                <w:rFonts w:ascii="Times New Roman" w:hAnsi="Times New Roman"/>
                                <w:sz w:val="28"/>
                                <w:szCs w:val="26"/>
                              </w:rPr>
                              <w:t xml:space="preserve"> года»</w:t>
                            </w:r>
                          </w:p>
                          <w:p w:rsidR="00743967" w:rsidRPr="006B41A1" w:rsidRDefault="00743967" w:rsidP="00D8048C">
                            <w:pPr>
                              <w:rPr>
                                <w:rFonts w:ascii="Times New Roman" w:hAnsi="Times New Roman"/>
                                <w:sz w:val="26"/>
                                <w:szCs w:val="26"/>
                              </w:rPr>
                            </w:pPr>
                          </w:p>
                          <w:p w:rsidR="00743967" w:rsidRPr="00B21C8D" w:rsidRDefault="00743967" w:rsidP="00D8048C">
                            <w:pPr>
                              <w:rPr>
                                <w:rFonts w:ascii="Times New Roman" w:hAnsi="Times New Roman"/>
                                <w:sz w:val="28"/>
                                <w:szCs w:val="28"/>
                              </w:rPr>
                            </w:pPr>
                          </w:p>
                          <w:p w:rsidR="00743967" w:rsidRDefault="00743967" w:rsidP="00D8048C">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F0EB" id="Надпись 3" o:spid="_x0000_s1027" type="#_x0000_t202" style="position:absolute;left:0;text-align:left;margin-left:290pt;margin-top:1.6pt;width:196.7pt;height:12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" stroked="f">
                <v:textbox>
                  <w:txbxContent>
                    <w:p w:rsidR="00B66DF2" w:rsidRPr="006D0F79" w:rsidRDefault="00B66DF2" w:rsidP="00B66DF2">
                      <w:pPr>
                        <w:spacing w:after="0" w:line="240" w:lineRule="auto"/>
                        <w:jc w:val="both"/>
                        <w:rPr>
                          <w:rFonts w:ascii="Times New Roman" w:hAnsi="Times New Roman"/>
                          <w:sz w:val="28"/>
                          <w:szCs w:val="26"/>
                        </w:rPr>
                      </w:pPr>
                      <w:r w:rsidRPr="006D0F79">
                        <w:rPr>
                          <w:rFonts w:ascii="Times New Roman" w:hAnsi="Times New Roman"/>
                          <w:sz w:val="28"/>
                          <w:szCs w:val="26"/>
                        </w:rPr>
                        <w:t xml:space="preserve">Приложение </w:t>
                      </w:r>
                    </w:p>
                    <w:p w:rsidR="00B66DF2" w:rsidRPr="006D0F79" w:rsidRDefault="00B66DF2" w:rsidP="00B66DF2">
                      <w:pPr>
                        <w:spacing w:after="0" w:line="240" w:lineRule="auto"/>
                        <w:jc w:val="both"/>
                        <w:rPr>
                          <w:rFonts w:ascii="Times New Roman" w:hAnsi="Times New Roman"/>
                          <w:sz w:val="28"/>
                          <w:szCs w:val="26"/>
                        </w:rPr>
                      </w:pPr>
                      <w:r w:rsidRPr="006D0F79">
                        <w:rPr>
                          <w:rFonts w:ascii="Times New Roman" w:hAnsi="Times New Roman"/>
                          <w:sz w:val="28"/>
                          <w:szCs w:val="26"/>
                        </w:rPr>
                        <w:t>к муниципальной программе «Адресная поддержка населения Верхнесалди</w:t>
                      </w:r>
                      <w:r>
                        <w:rPr>
                          <w:rFonts w:ascii="Times New Roman" w:hAnsi="Times New Roman"/>
                          <w:sz w:val="28"/>
                          <w:szCs w:val="26"/>
                        </w:rPr>
                        <w:t>нского городского округа до 2025</w:t>
                      </w:r>
                      <w:r w:rsidRPr="006D0F79">
                        <w:rPr>
                          <w:rFonts w:ascii="Times New Roman" w:hAnsi="Times New Roman"/>
                          <w:sz w:val="28"/>
                          <w:szCs w:val="26"/>
                        </w:rPr>
                        <w:t xml:space="preserve"> года»</w:t>
                      </w:r>
                    </w:p>
                    <w:p w:rsidR="00743967" w:rsidRPr="006B41A1" w:rsidRDefault="00743967" w:rsidP="00D8048C">
                      <w:pPr>
                        <w:rPr>
                          <w:rFonts w:ascii="Times New Roman" w:hAnsi="Times New Roman"/>
                          <w:sz w:val="26"/>
                          <w:szCs w:val="26"/>
                        </w:rPr>
                      </w:pPr>
                    </w:p>
                    <w:p w:rsidR="00743967" w:rsidRPr="00B21C8D" w:rsidRDefault="00743967" w:rsidP="00D8048C">
                      <w:pPr>
                        <w:rPr>
                          <w:rFonts w:ascii="Times New Roman" w:hAnsi="Times New Roman"/>
                          <w:sz w:val="28"/>
                          <w:szCs w:val="28"/>
                        </w:rPr>
                      </w:pPr>
                    </w:p>
                    <w:p w:rsidR="00743967" w:rsidRDefault="00743967" w:rsidP="00D8048C">
                      <w:pPr>
                        <w:rPr>
                          <w:rFonts w:ascii="Times New Roman" w:hAnsi="Times New Roman"/>
                          <w:sz w:val="28"/>
                          <w:szCs w:val="28"/>
                        </w:rPr>
                      </w:pPr>
                    </w:p>
                  </w:txbxContent>
                </v:textbox>
                <w10:wrap type="through"/>
              </v:shape>
            </w:pict>
          </mc:Fallback>
        </mc:AlternateContent>
      </w:r>
    </w:p>
    <w:p w:rsidR="00B66DF2" w:rsidRDefault="00B66DF2" w:rsidP="00D8048C">
      <w:pPr>
        <w:pStyle w:val="af"/>
        <w:jc w:val="center"/>
        <w:rPr>
          <w:rFonts w:ascii="Times New Roman" w:hAnsi="Times New Roman" w:cs="Times New Roman"/>
          <w:b/>
          <w:sz w:val="28"/>
        </w:rPr>
      </w:pPr>
    </w:p>
    <w:p w:rsidR="00B66DF2" w:rsidRDefault="00B66DF2" w:rsidP="00D8048C">
      <w:pPr>
        <w:pStyle w:val="af"/>
        <w:jc w:val="center"/>
        <w:rPr>
          <w:rFonts w:ascii="Times New Roman" w:hAnsi="Times New Roman" w:cs="Times New Roman"/>
          <w:b/>
          <w:sz w:val="28"/>
        </w:rPr>
      </w:pPr>
    </w:p>
    <w:p w:rsidR="00B66DF2" w:rsidRDefault="00B66DF2" w:rsidP="00D8048C">
      <w:pPr>
        <w:pStyle w:val="af"/>
        <w:jc w:val="center"/>
        <w:rPr>
          <w:rFonts w:ascii="Times New Roman" w:hAnsi="Times New Roman" w:cs="Times New Roman"/>
          <w:b/>
          <w:sz w:val="28"/>
        </w:rPr>
      </w:pPr>
    </w:p>
    <w:p w:rsidR="00B66DF2" w:rsidRDefault="00B66DF2" w:rsidP="00D8048C">
      <w:pPr>
        <w:pStyle w:val="af"/>
        <w:jc w:val="center"/>
        <w:rPr>
          <w:rFonts w:ascii="Times New Roman" w:hAnsi="Times New Roman" w:cs="Times New Roman"/>
          <w:b/>
          <w:sz w:val="28"/>
        </w:rPr>
      </w:pPr>
    </w:p>
    <w:p w:rsidR="00B66DF2" w:rsidRDefault="00B66DF2" w:rsidP="00D8048C">
      <w:pPr>
        <w:pStyle w:val="af"/>
        <w:jc w:val="center"/>
        <w:rPr>
          <w:rFonts w:ascii="Times New Roman" w:hAnsi="Times New Roman" w:cs="Times New Roman"/>
          <w:b/>
          <w:sz w:val="28"/>
        </w:rPr>
      </w:pPr>
    </w:p>
    <w:p w:rsidR="00B66DF2" w:rsidRDefault="00B66DF2" w:rsidP="00D8048C">
      <w:pPr>
        <w:pStyle w:val="af"/>
        <w:jc w:val="center"/>
        <w:rPr>
          <w:rFonts w:ascii="Times New Roman" w:hAnsi="Times New Roman" w:cs="Times New Roman"/>
          <w:b/>
          <w:sz w:val="28"/>
        </w:rPr>
      </w:pPr>
    </w:p>
    <w:p w:rsidR="00B66DF2" w:rsidRDefault="00B66DF2" w:rsidP="00D8048C">
      <w:pPr>
        <w:pStyle w:val="af"/>
        <w:jc w:val="center"/>
        <w:rPr>
          <w:rFonts w:ascii="Times New Roman" w:hAnsi="Times New Roman" w:cs="Times New Roman"/>
          <w:b/>
          <w:sz w:val="28"/>
        </w:rPr>
      </w:pPr>
    </w:p>
    <w:p w:rsidR="00D8048C" w:rsidRPr="008E0123" w:rsidRDefault="00D8048C" w:rsidP="00B66DF2">
      <w:pPr>
        <w:pStyle w:val="af"/>
        <w:jc w:val="center"/>
        <w:rPr>
          <w:rFonts w:ascii="Times New Roman" w:hAnsi="Times New Roman" w:cs="Times New Roman"/>
          <w:b/>
          <w:sz w:val="28"/>
        </w:rPr>
      </w:pPr>
      <w:r w:rsidRPr="008E0123">
        <w:rPr>
          <w:rFonts w:ascii="Times New Roman" w:hAnsi="Times New Roman" w:cs="Times New Roman"/>
          <w:b/>
          <w:sz w:val="28"/>
        </w:rPr>
        <w:t>Методика</w:t>
      </w:r>
      <w:r w:rsidRPr="008E0123">
        <w:rPr>
          <w:rFonts w:ascii="Times New Roman" w:hAnsi="Times New Roman" w:cs="Times New Roman"/>
          <w:b/>
          <w:sz w:val="28"/>
        </w:rPr>
        <w:br/>
        <w:t xml:space="preserve"> расчета целевых показателей </w:t>
      </w:r>
      <w:r>
        <w:rPr>
          <w:rFonts w:ascii="Times New Roman" w:hAnsi="Times New Roman" w:cs="Times New Roman"/>
          <w:b/>
          <w:sz w:val="28"/>
        </w:rPr>
        <w:t>П</w:t>
      </w:r>
      <w:r w:rsidR="00B66DF2">
        <w:rPr>
          <w:rFonts w:ascii="Times New Roman" w:hAnsi="Times New Roman" w:cs="Times New Roman"/>
          <w:b/>
          <w:sz w:val="28"/>
        </w:rPr>
        <w:t xml:space="preserve">рограммы </w:t>
      </w:r>
      <w:r w:rsidRPr="008E0123">
        <w:rPr>
          <w:rFonts w:ascii="Times New Roman" w:hAnsi="Times New Roman" w:cs="Times New Roman"/>
          <w:b/>
          <w:sz w:val="28"/>
        </w:rPr>
        <w:t>«</w:t>
      </w:r>
      <w:r>
        <w:rPr>
          <w:rFonts w:ascii="Times New Roman" w:hAnsi="Times New Roman" w:cs="Times New Roman"/>
          <w:b/>
          <w:sz w:val="28"/>
        </w:rPr>
        <w:t>Адресная поддержка населения</w:t>
      </w:r>
      <w:r>
        <w:rPr>
          <w:rFonts w:ascii="Times New Roman" w:hAnsi="Times New Roman" w:cs="Times New Roman"/>
          <w:b/>
          <w:sz w:val="28"/>
          <w:szCs w:val="28"/>
        </w:rPr>
        <w:t xml:space="preserve"> </w:t>
      </w:r>
      <w:r w:rsidRPr="008E0123">
        <w:rPr>
          <w:rFonts w:ascii="Times New Roman" w:hAnsi="Times New Roman" w:cs="Times New Roman"/>
          <w:b/>
          <w:sz w:val="28"/>
        </w:rPr>
        <w:t>Верхнесалдинско</w:t>
      </w:r>
      <w:r>
        <w:rPr>
          <w:rFonts w:ascii="Times New Roman" w:hAnsi="Times New Roman" w:cs="Times New Roman"/>
          <w:b/>
          <w:sz w:val="28"/>
        </w:rPr>
        <w:t>м</w:t>
      </w:r>
      <w:r w:rsidRPr="008E0123">
        <w:rPr>
          <w:rFonts w:ascii="Times New Roman" w:hAnsi="Times New Roman" w:cs="Times New Roman"/>
          <w:b/>
          <w:sz w:val="28"/>
        </w:rPr>
        <w:t xml:space="preserve"> городско</w:t>
      </w:r>
      <w:r>
        <w:rPr>
          <w:rFonts w:ascii="Times New Roman" w:hAnsi="Times New Roman" w:cs="Times New Roman"/>
          <w:b/>
          <w:sz w:val="28"/>
        </w:rPr>
        <w:t>м</w:t>
      </w:r>
      <w:r w:rsidRPr="008E0123">
        <w:rPr>
          <w:rFonts w:ascii="Times New Roman" w:hAnsi="Times New Roman" w:cs="Times New Roman"/>
          <w:b/>
          <w:sz w:val="28"/>
        </w:rPr>
        <w:t xml:space="preserve"> округ</w:t>
      </w:r>
      <w:r>
        <w:rPr>
          <w:rFonts w:ascii="Times New Roman" w:hAnsi="Times New Roman" w:cs="Times New Roman"/>
          <w:b/>
          <w:sz w:val="28"/>
        </w:rPr>
        <w:t>е</w:t>
      </w:r>
      <w:r w:rsidR="00B66DF2">
        <w:rPr>
          <w:rFonts w:ascii="Times New Roman" w:hAnsi="Times New Roman" w:cs="Times New Roman"/>
          <w:b/>
          <w:sz w:val="28"/>
        </w:rPr>
        <w:t xml:space="preserve"> до 2025</w:t>
      </w:r>
      <w:r w:rsidRPr="008E0123">
        <w:rPr>
          <w:rFonts w:ascii="Times New Roman" w:hAnsi="Times New Roman" w:cs="Times New Roman"/>
          <w:b/>
          <w:sz w:val="28"/>
        </w:rPr>
        <w:t xml:space="preserve"> года»</w:t>
      </w:r>
    </w:p>
    <w:p w:rsidR="00D8048C" w:rsidRDefault="00D8048C" w:rsidP="00D8048C"/>
    <w:p w:rsidR="00B66DF2" w:rsidRDefault="00B66DF2" w:rsidP="00B66DF2">
      <w:pPr>
        <w:ind w:firstLine="708"/>
        <w:jc w:val="both"/>
        <w:rPr>
          <w:rFonts w:ascii="Times New Roman" w:hAnsi="Times New Roman"/>
          <w:sz w:val="28"/>
        </w:rPr>
      </w:pPr>
      <w:r>
        <w:rPr>
          <w:rFonts w:ascii="Times New Roman" w:hAnsi="Times New Roman"/>
          <w:sz w:val="28"/>
        </w:rPr>
        <w:t>В качестве исходных данных для расчета целевых показателей Программы используются данные</w:t>
      </w:r>
      <w:r>
        <w:rPr>
          <w:rFonts w:ascii="Times New Roman" w:hAnsi="Times New Roman"/>
          <w:sz w:val="28"/>
          <w:szCs w:val="28"/>
        </w:rPr>
        <w:t xml:space="preserve"> отдела по социальной сфере и культуре администрации Верхнесалдинского городского округа, городского Совета ветеранов, общества инвалидов, муниципального казенного учреждения «Служба субсидий», Управления социальной политики по </w:t>
      </w:r>
      <w:proofErr w:type="spellStart"/>
      <w:r>
        <w:rPr>
          <w:rFonts w:ascii="Times New Roman" w:hAnsi="Times New Roman"/>
          <w:sz w:val="28"/>
          <w:szCs w:val="28"/>
        </w:rPr>
        <w:t>Верхнесалдинскому</w:t>
      </w:r>
      <w:proofErr w:type="spellEnd"/>
      <w:r>
        <w:rPr>
          <w:rFonts w:ascii="Times New Roman" w:hAnsi="Times New Roman"/>
          <w:sz w:val="28"/>
          <w:szCs w:val="28"/>
        </w:rPr>
        <w:t xml:space="preserve"> району. </w:t>
      </w:r>
    </w:p>
    <w:p w:rsidR="00B66DF2" w:rsidRDefault="00B66DF2" w:rsidP="00B66DF2">
      <w:pPr>
        <w:ind w:firstLine="708"/>
        <w:jc w:val="both"/>
        <w:rPr>
          <w:rFonts w:ascii="Times New Roman" w:hAnsi="Times New Roman"/>
          <w:sz w:val="28"/>
          <w:szCs w:val="28"/>
        </w:rPr>
      </w:pPr>
      <w:r>
        <w:rPr>
          <w:rFonts w:ascii="Times New Roman" w:hAnsi="Times New Roman"/>
          <w:b/>
          <w:sz w:val="28"/>
          <w:szCs w:val="28"/>
        </w:rPr>
        <w:t>Целевой</w:t>
      </w:r>
      <w:r>
        <w:rPr>
          <w:rFonts w:ascii="Times New Roman" w:hAnsi="Times New Roman"/>
          <w:b/>
          <w:sz w:val="28"/>
          <w:szCs w:val="28"/>
        </w:rPr>
        <w:tab/>
        <w:t xml:space="preserve"> показатель 1.1.1.1</w:t>
      </w:r>
      <w:r>
        <w:rPr>
          <w:rFonts w:ascii="Times New Roman" w:hAnsi="Times New Roman"/>
          <w:sz w:val="28"/>
          <w:szCs w:val="28"/>
        </w:rPr>
        <w:t xml:space="preserve"> </w:t>
      </w:r>
      <w:r>
        <w:rPr>
          <w:rFonts w:ascii="Times New Roman" w:eastAsia="Times New Roman" w:hAnsi="Times New Roman"/>
          <w:sz w:val="28"/>
          <w:szCs w:val="28"/>
        </w:rPr>
        <w:t>Доля граждан, получивших меры дополнительной социальной поддержки, в общей численности граждан, обратившихся в администрацию Верхнесалдинского городского округа.</w:t>
      </w:r>
    </w:p>
    <w:p w:rsidR="00B66DF2" w:rsidRDefault="00B66DF2" w:rsidP="00B66DF2">
      <w:pPr>
        <w:ind w:firstLine="708"/>
        <w:jc w:val="both"/>
        <w:rPr>
          <w:rFonts w:ascii="Times New Roman" w:hAnsi="Times New Roman"/>
          <w:sz w:val="28"/>
        </w:rPr>
      </w:pPr>
      <w:r>
        <w:rPr>
          <w:rFonts w:ascii="Times New Roman" w:hAnsi="Times New Roman"/>
          <w:sz w:val="28"/>
          <w:szCs w:val="28"/>
        </w:rPr>
        <w:t>Значение данного целевого показателя рассчитывается на основе фактических данных отдела по социальной сфере и культуре как общее количество</w:t>
      </w:r>
      <w:r>
        <w:rPr>
          <w:rFonts w:ascii="Times New Roman" w:eastAsia="Times New Roman" w:hAnsi="Times New Roman"/>
          <w:sz w:val="28"/>
          <w:szCs w:val="28"/>
        </w:rPr>
        <w:t xml:space="preserve"> граждан, получивших меры дополнительной социальной поддержки, в виде </w:t>
      </w:r>
      <w:r>
        <w:rPr>
          <w:rFonts w:ascii="Times New Roman" w:hAnsi="Times New Roman"/>
          <w:sz w:val="28"/>
          <w:szCs w:val="28"/>
        </w:rPr>
        <w:t xml:space="preserve">предоставления отдельным категориям граждан денежных выплат и продуктов питания к численности </w:t>
      </w:r>
      <w:r>
        <w:rPr>
          <w:rFonts w:ascii="Times New Roman" w:eastAsia="Times New Roman" w:hAnsi="Times New Roman"/>
          <w:sz w:val="28"/>
          <w:szCs w:val="28"/>
        </w:rPr>
        <w:t xml:space="preserve">граждан, обратившихся в администрацию Верхнесалдинского городского округа граждан за оказанием дополнительной социальной поддержки и находящихся в трудной жизненной ситуации, </w:t>
      </w:r>
      <w:r>
        <w:rPr>
          <w:rFonts w:ascii="Times New Roman" w:hAnsi="Times New Roman"/>
          <w:sz w:val="28"/>
        </w:rPr>
        <w:t>умноженное на 100 процентов.</w:t>
      </w:r>
    </w:p>
    <w:p w:rsidR="00B66DF2" w:rsidRDefault="00B66DF2" w:rsidP="00B66DF2">
      <w:pPr>
        <w:jc w:val="both"/>
        <w:rPr>
          <w:rFonts w:ascii="Times New Roman" w:hAnsi="Times New Roman"/>
          <w:sz w:val="28"/>
        </w:rPr>
      </w:pPr>
      <w:r>
        <w:rPr>
          <w:rFonts w:ascii="Times New Roman" w:hAnsi="Times New Roman"/>
          <w:sz w:val="28"/>
        </w:rPr>
        <w:t>Значение данного целевого показателя рассчитывается по следующей формуле:</w:t>
      </w:r>
    </w:p>
    <w:p w:rsidR="00B66DF2" w:rsidRDefault="00B66DF2" w:rsidP="00B66DF2">
      <w:pPr>
        <w:ind w:firstLine="708"/>
        <w:jc w:val="both"/>
        <w:rPr>
          <w:rFonts w:ascii="Times New Roman" w:hAnsi="Times New Roman"/>
          <w:sz w:val="28"/>
          <w:szCs w:val="28"/>
        </w:rPr>
      </w:pPr>
      <w:r>
        <w:rPr>
          <w:rFonts w:ascii="Times New Roman" w:hAnsi="Times New Roman"/>
          <w:sz w:val="28"/>
          <w:szCs w:val="28"/>
        </w:rPr>
        <w:t xml:space="preserve">Доля Г = Г </w:t>
      </w:r>
      <w:r>
        <w:rPr>
          <w:rFonts w:ascii="Times New Roman" w:hAnsi="Times New Roman"/>
        </w:rPr>
        <w:t xml:space="preserve">п / </w:t>
      </w:r>
      <w:proofErr w:type="spellStart"/>
      <w:proofErr w:type="gramStart"/>
      <w:r>
        <w:rPr>
          <w:rFonts w:ascii="Times New Roman" w:hAnsi="Times New Roman"/>
          <w:sz w:val="28"/>
          <w:szCs w:val="28"/>
        </w:rPr>
        <w:t>Г</w:t>
      </w:r>
      <w:r>
        <w:rPr>
          <w:rFonts w:ascii="Times New Roman" w:hAnsi="Times New Roman"/>
        </w:rPr>
        <w:t>об</w:t>
      </w:r>
      <w:proofErr w:type="spellEnd"/>
      <w:r>
        <w:rPr>
          <w:rFonts w:ascii="Times New Roman" w:hAnsi="Times New Roman"/>
          <w:sz w:val="28"/>
          <w:szCs w:val="28"/>
        </w:rPr>
        <w:t xml:space="preserve"> </w:t>
      </w:r>
      <w:r>
        <w:rPr>
          <w:rFonts w:ascii="Times New Roman" w:hAnsi="Times New Roman"/>
        </w:rPr>
        <w:t xml:space="preserve"> х</w:t>
      </w:r>
      <w:proofErr w:type="gramEnd"/>
      <w:r>
        <w:rPr>
          <w:rFonts w:ascii="Times New Roman" w:hAnsi="Times New Roman"/>
          <w:sz w:val="28"/>
          <w:szCs w:val="28"/>
        </w:rPr>
        <w:t xml:space="preserve"> 100, где:</w:t>
      </w:r>
    </w:p>
    <w:p w:rsidR="00B66DF2" w:rsidRDefault="00B66DF2" w:rsidP="00B66DF2">
      <w:pPr>
        <w:jc w:val="both"/>
        <w:rPr>
          <w:rFonts w:ascii="Times New Roman" w:hAnsi="Times New Roman"/>
          <w:sz w:val="28"/>
          <w:szCs w:val="28"/>
        </w:rPr>
      </w:pPr>
      <w:r>
        <w:rPr>
          <w:rFonts w:ascii="Times New Roman" w:hAnsi="Times New Roman"/>
          <w:sz w:val="28"/>
          <w:szCs w:val="28"/>
        </w:rPr>
        <w:t>Доля Г</w:t>
      </w:r>
      <w:r>
        <w:rPr>
          <w:rFonts w:ascii="Times New Roman" w:hAnsi="Times New Roman"/>
        </w:rPr>
        <w:t xml:space="preserve"> </w:t>
      </w:r>
      <w:r>
        <w:rPr>
          <w:rFonts w:ascii="Times New Roman" w:hAnsi="Times New Roman"/>
          <w:sz w:val="28"/>
          <w:szCs w:val="28"/>
        </w:rPr>
        <w:t>– доля граждан, получивших меры социальной поддержки;</w:t>
      </w:r>
    </w:p>
    <w:p w:rsidR="00B66DF2" w:rsidRDefault="00B66DF2" w:rsidP="00B66DF2">
      <w:pPr>
        <w:jc w:val="both"/>
        <w:rPr>
          <w:rFonts w:ascii="Times New Roman" w:hAnsi="Times New Roman"/>
          <w:sz w:val="28"/>
          <w:szCs w:val="28"/>
        </w:rPr>
      </w:pPr>
      <w:proofErr w:type="spellStart"/>
      <w:proofErr w:type="gramStart"/>
      <w:r>
        <w:rPr>
          <w:rFonts w:ascii="Times New Roman" w:hAnsi="Times New Roman"/>
          <w:sz w:val="28"/>
        </w:rPr>
        <w:t>Г</w:t>
      </w:r>
      <w:r>
        <w:rPr>
          <w:rFonts w:ascii="Times New Roman" w:hAnsi="Times New Roman"/>
        </w:rPr>
        <w:t>п</w:t>
      </w:r>
      <w:proofErr w:type="spellEnd"/>
      <w:r>
        <w:rPr>
          <w:rFonts w:ascii="Times New Roman" w:hAnsi="Times New Roman"/>
        </w:rPr>
        <w:t xml:space="preserve">  –</w:t>
      </w:r>
      <w:proofErr w:type="gramEnd"/>
      <w:r>
        <w:rPr>
          <w:rFonts w:ascii="Times New Roman" w:hAnsi="Times New Roman"/>
        </w:rPr>
        <w:t xml:space="preserve"> </w:t>
      </w:r>
      <w:r>
        <w:rPr>
          <w:rFonts w:ascii="Times New Roman" w:hAnsi="Times New Roman"/>
          <w:sz w:val="28"/>
          <w:szCs w:val="28"/>
        </w:rPr>
        <w:t>общее число</w:t>
      </w:r>
      <w:r>
        <w:rPr>
          <w:rFonts w:ascii="Times New Roman" w:hAnsi="Times New Roman"/>
          <w:sz w:val="36"/>
          <w:szCs w:val="28"/>
        </w:rPr>
        <w:t xml:space="preserve"> </w:t>
      </w:r>
      <w:r>
        <w:rPr>
          <w:rFonts w:ascii="Times New Roman" w:hAnsi="Times New Roman"/>
          <w:sz w:val="28"/>
        </w:rPr>
        <w:t>граждан, получивших меры социальной поддержки, находящиеся в трудной жизненной ситуации</w:t>
      </w:r>
      <w:r>
        <w:rPr>
          <w:rFonts w:ascii="Times New Roman" w:hAnsi="Times New Roman"/>
          <w:sz w:val="28"/>
          <w:szCs w:val="28"/>
        </w:rPr>
        <w:t>;</w:t>
      </w:r>
    </w:p>
    <w:p w:rsidR="00B66DF2" w:rsidRDefault="00B66DF2" w:rsidP="00B66DF2">
      <w:pPr>
        <w:jc w:val="both"/>
        <w:rPr>
          <w:rFonts w:ascii="Times New Roman" w:hAnsi="Times New Roman"/>
          <w:sz w:val="28"/>
        </w:rPr>
      </w:pPr>
      <w:proofErr w:type="spellStart"/>
      <w:r>
        <w:rPr>
          <w:rFonts w:ascii="Times New Roman" w:hAnsi="Times New Roman"/>
          <w:sz w:val="28"/>
        </w:rPr>
        <w:t>Г</w:t>
      </w:r>
      <w:r>
        <w:rPr>
          <w:rFonts w:ascii="Times New Roman" w:hAnsi="Times New Roman"/>
        </w:rPr>
        <w:t>об</w:t>
      </w:r>
      <w:proofErr w:type="spellEnd"/>
      <w:r>
        <w:rPr>
          <w:rFonts w:ascii="Times New Roman" w:hAnsi="Times New Roman"/>
        </w:rPr>
        <w:t xml:space="preserve"> – </w:t>
      </w:r>
      <w:r>
        <w:rPr>
          <w:rFonts w:ascii="Times New Roman" w:hAnsi="Times New Roman"/>
          <w:sz w:val="28"/>
          <w:szCs w:val="28"/>
        </w:rPr>
        <w:t xml:space="preserve">число </w:t>
      </w:r>
      <w:r>
        <w:rPr>
          <w:rFonts w:ascii="Times New Roman" w:hAnsi="Times New Roman"/>
          <w:sz w:val="28"/>
        </w:rPr>
        <w:t>граждан,</w:t>
      </w:r>
      <w:r>
        <w:rPr>
          <w:rFonts w:ascii="Times New Roman" w:eastAsia="Times New Roman" w:hAnsi="Times New Roman"/>
          <w:sz w:val="28"/>
          <w:szCs w:val="28"/>
        </w:rPr>
        <w:t xml:space="preserve"> обратившихся за получением мер социальной поддержки и находящиеся в</w:t>
      </w:r>
      <w:r>
        <w:rPr>
          <w:rFonts w:ascii="Times New Roman" w:hAnsi="Times New Roman"/>
          <w:sz w:val="28"/>
        </w:rPr>
        <w:t xml:space="preserve"> трудной жизненной ситуации.</w:t>
      </w:r>
    </w:p>
    <w:p w:rsidR="00B66DF2" w:rsidRDefault="00B66DF2" w:rsidP="00B66DF2">
      <w:pPr>
        <w:autoSpaceDE w:val="0"/>
        <w:autoSpaceDN w:val="0"/>
        <w:adjustRightInd w:val="0"/>
        <w:spacing w:after="0" w:line="240" w:lineRule="auto"/>
        <w:jc w:val="both"/>
        <w:rPr>
          <w:rFonts w:ascii="Times New Roman" w:hAnsi="Times New Roman"/>
          <w:b/>
          <w:sz w:val="28"/>
          <w:szCs w:val="28"/>
        </w:rPr>
      </w:pPr>
    </w:p>
    <w:p w:rsidR="00B66DF2" w:rsidRDefault="00B66DF2" w:rsidP="00B66DF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
          <w:sz w:val="28"/>
          <w:szCs w:val="28"/>
        </w:rPr>
        <w:t>Целевой</w:t>
      </w:r>
      <w:r>
        <w:rPr>
          <w:rFonts w:ascii="Times New Roman" w:hAnsi="Times New Roman"/>
          <w:b/>
          <w:sz w:val="28"/>
          <w:szCs w:val="28"/>
        </w:rPr>
        <w:tab/>
        <w:t xml:space="preserve"> показатель 1.1.1.2</w:t>
      </w:r>
      <w:r>
        <w:rPr>
          <w:rFonts w:ascii="Times New Roman" w:hAnsi="Times New Roman"/>
          <w:sz w:val="28"/>
          <w:szCs w:val="28"/>
        </w:rPr>
        <w:t xml:space="preserve"> </w:t>
      </w:r>
      <w:r>
        <w:rPr>
          <w:rFonts w:ascii="Times New Roman" w:hAnsi="Times New Roman"/>
          <w:sz w:val="28"/>
          <w:szCs w:val="28"/>
          <w:lang w:eastAsia="ru-RU"/>
        </w:rPr>
        <w:t>Доля граждан старшего поколения, удовлетворенных качеством предоставляемых социальных услуг, в общем числе получателей социальных услуг</w:t>
      </w:r>
      <w:r w:rsidRPr="00000DD4">
        <w:t xml:space="preserve"> </w:t>
      </w:r>
      <w:r w:rsidRPr="00000DD4">
        <w:rPr>
          <w:rFonts w:ascii="Times New Roman" w:hAnsi="Times New Roman"/>
          <w:sz w:val="28"/>
          <w:szCs w:val="28"/>
          <w:lang w:eastAsia="ru-RU"/>
        </w:rPr>
        <w:t>старшего поколения</w:t>
      </w:r>
      <w:r>
        <w:rPr>
          <w:rFonts w:ascii="Times New Roman" w:hAnsi="Times New Roman"/>
          <w:sz w:val="28"/>
          <w:szCs w:val="28"/>
          <w:lang w:eastAsia="ru-RU"/>
        </w:rPr>
        <w:t>.</w:t>
      </w:r>
    </w:p>
    <w:p w:rsidR="00B66DF2" w:rsidRDefault="00B66DF2" w:rsidP="00B66DF2">
      <w:pPr>
        <w:autoSpaceDE w:val="0"/>
        <w:autoSpaceDN w:val="0"/>
        <w:adjustRightInd w:val="0"/>
        <w:spacing w:after="0" w:line="240" w:lineRule="auto"/>
        <w:ind w:firstLine="708"/>
        <w:jc w:val="both"/>
        <w:rPr>
          <w:rFonts w:ascii="Times New Roman" w:hAnsi="Times New Roman"/>
          <w:sz w:val="28"/>
          <w:szCs w:val="28"/>
          <w:lang w:eastAsia="ru-RU"/>
        </w:rPr>
      </w:pPr>
    </w:p>
    <w:p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rPr>
        <w:t>Значение данного целевого показателя рассчитывается на основании результатов а</w:t>
      </w:r>
      <w:r>
        <w:rPr>
          <w:rFonts w:ascii="Times New Roman" w:hAnsi="Times New Roman"/>
          <w:sz w:val="28"/>
          <w:szCs w:val="28"/>
          <w:lang w:eastAsia="ru-RU"/>
        </w:rPr>
        <w:t xml:space="preserve">нкеты (не менее 20 штук) по анализу удовлетворенности качеством оказания социальных услуг в учреждениях социального обслуживания населения Верхнесалдинского городского округа: </w:t>
      </w:r>
    </w:p>
    <w:p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Вопрос анкеты:</w:t>
      </w:r>
    </w:p>
    <w:p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Удовлетворены ли Вы качеством предоставляемых услуг: </w:t>
      </w:r>
    </w:p>
    <w:p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Значение данного целевого показателя рассчитывается по следующей формуле:</w:t>
      </w:r>
    </w:p>
    <w:p w:rsidR="00B66DF2" w:rsidRDefault="00B66DF2" w:rsidP="00B66DF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 </w:t>
      </w:r>
      <w:proofErr w:type="spellStart"/>
      <w:r>
        <w:rPr>
          <w:rFonts w:ascii="Times New Roman" w:hAnsi="Times New Roman"/>
          <w:lang w:eastAsia="ru-RU"/>
        </w:rPr>
        <w:t>гр</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Ч</w:t>
      </w:r>
      <w:r>
        <w:rPr>
          <w:rFonts w:ascii="Times New Roman" w:hAnsi="Times New Roman"/>
          <w:lang w:eastAsia="ru-RU"/>
        </w:rPr>
        <w:t>удовл</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Ч</w:t>
      </w:r>
      <w:r>
        <w:rPr>
          <w:rFonts w:ascii="Times New Roman" w:hAnsi="Times New Roman"/>
          <w:lang w:eastAsia="ru-RU"/>
        </w:rPr>
        <w:t>очпсу</w:t>
      </w:r>
      <w:proofErr w:type="spellEnd"/>
      <w:r>
        <w:rPr>
          <w:rFonts w:ascii="Times New Roman" w:hAnsi="Times New Roman"/>
          <w:sz w:val="28"/>
          <w:szCs w:val="28"/>
          <w:lang w:eastAsia="ru-RU"/>
        </w:rPr>
        <w:t xml:space="preserve"> x 100%, где:</w:t>
      </w:r>
    </w:p>
    <w:p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
    <w:p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Д</w:t>
      </w:r>
      <w:r>
        <w:rPr>
          <w:rFonts w:ascii="Times New Roman" w:hAnsi="Times New Roman"/>
          <w:lang w:eastAsia="ru-RU"/>
        </w:rPr>
        <w:t>гр</w:t>
      </w:r>
      <w:proofErr w:type="spellEnd"/>
      <w:r>
        <w:rPr>
          <w:rFonts w:ascii="Times New Roman" w:hAnsi="Times New Roman"/>
          <w:sz w:val="28"/>
          <w:szCs w:val="28"/>
          <w:lang w:eastAsia="ru-RU"/>
        </w:rPr>
        <w:t xml:space="preserve"> - доля граждан старшего поколения, удовлетворенных качеством предоставляемых социальных услуг;</w:t>
      </w:r>
    </w:p>
    <w:p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Ч</w:t>
      </w:r>
      <w:r>
        <w:rPr>
          <w:rFonts w:ascii="Times New Roman" w:hAnsi="Times New Roman"/>
          <w:lang w:eastAsia="ru-RU"/>
        </w:rPr>
        <w:t>удовл</w:t>
      </w:r>
      <w:proofErr w:type="spellEnd"/>
      <w:r>
        <w:rPr>
          <w:rFonts w:ascii="Times New Roman" w:hAnsi="Times New Roman"/>
          <w:lang w:eastAsia="ru-RU"/>
        </w:rPr>
        <w:t xml:space="preserve"> </w:t>
      </w:r>
      <w:r>
        <w:rPr>
          <w:rFonts w:ascii="Times New Roman" w:hAnsi="Times New Roman"/>
          <w:sz w:val="28"/>
          <w:szCs w:val="28"/>
          <w:lang w:eastAsia="ru-RU"/>
        </w:rPr>
        <w:t>- число граждан старшего поколения, удовлетворенных качеством предоставляемых социальных услуг;</w:t>
      </w:r>
    </w:p>
    <w:p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Ч</w:t>
      </w:r>
      <w:r>
        <w:rPr>
          <w:rFonts w:ascii="Times New Roman" w:hAnsi="Times New Roman"/>
          <w:lang w:eastAsia="ru-RU"/>
        </w:rPr>
        <w:t>очпсу</w:t>
      </w:r>
      <w:proofErr w:type="spellEnd"/>
      <w:r>
        <w:rPr>
          <w:rFonts w:ascii="Times New Roman" w:hAnsi="Times New Roman"/>
          <w:sz w:val="28"/>
          <w:szCs w:val="28"/>
          <w:lang w:eastAsia="ru-RU"/>
        </w:rPr>
        <w:t xml:space="preserve"> - общее число получателей социальных услуг</w:t>
      </w:r>
      <w:r w:rsidRPr="00000DD4">
        <w:rPr>
          <w:rFonts w:ascii="Times New Roman" w:hAnsi="Times New Roman"/>
          <w:sz w:val="28"/>
          <w:szCs w:val="28"/>
          <w:lang w:eastAsia="ru-RU"/>
        </w:rPr>
        <w:t xml:space="preserve"> </w:t>
      </w:r>
      <w:r>
        <w:rPr>
          <w:rFonts w:ascii="Times New Roman" w:hAnsi="Times New Roman"/>
          <w:sz w:val="28"/>
          <w:szCs w:val="28"/>
          <w:lang w:eastAsia="ru-RU"/>
        </w:rPr>
        <w:t>старшего поколения.</w:t>
      </w:r>
    </w:p>
    <w:p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
    <w:p w:rsidR="00B66DF2" w:rsidRPr="00D40235" w:rsidRDefault="00B66DF2" w:rsidP="00B66DF2">
      <w:pPr>
        <w:ind w:firstLine="708"/>
        <w:jc w:val="both"/>
        <w:rPr>
          <w:rFonts w:ascii="Times New Roman" w:hAnsi="Times New Roman"/>
          <w:sz w:val="28"/>
        </w:rPr>
      </w:pPr>
      <w:r>
        <w:rPr>
          <w:rFonts w:ascii="Times New Roman" w:hAnsi="Times New Roman"/>
          <w:b/>
          <w:sz w:val="28"/>
          <w:szCs w:val="28"/>
        </w:rPr>
        <w:t>Целевой п</w:t>
      </w:r>
      <w:r>
        <w:rPr>
          <w:rFonts w:ascii="Times New Roman" w:hAnsi="Times New Roman"/>
          <w:b/>
          <w:sz w:val="28"/>
        </w:rPr>
        <w:t>оказатель 1.1.2.1</w:t>
      </w:r>
      <w:r>
        <w:rPr>
          <w:rFonts w:ascii="Times New Roman" w:hAnsi="Times New Roman"/>
          <w:sz w:val="28"/>
        </w:rPr>
        <w:t xml:space="preserve"> Д</w:t>
      </w:r>
      <w:r w:rsidRPr="00D40235">
        <w:rPr>
          <w:rFonts w:ascii="Times New Roman" w:hAnsi="Times New Roman"/>
          <w:sz w:val="28"/>
        </w:rPr>
        <w:t>оля граждан старшего поколения</w:t>
      </w:r>
      <w:r>
        <w:rPr>
          <w:rFonts w:ascii="Times New Roman" w:hAnsi="Times New Roman"/>
          <w:sz w:val="28"/>
        </w:rPr>
        <w:t xml:space="preserve"> (пенсионеры, </w:t>
      </w:r>
      <w:r>
        <w:rPr>
          <w:rFonts w:ascii="Times New Roman" w:hAnsi="Times New Roman"/>
          <w:sz w:val="28"/>
          <w:szCs w:val="28"/>
          <w:lang w:eastAsia="ru-RU"/>
        </w:rPr>
        <w:t>ветераны, инвалиды)</w:t>
      </w:r>
      <w:r w:rsidRPr="00D40235">
        <w:rPr>
          <w:rFonts w:ascii="Times New Roman" w:hAnsi="Times New Roman"/>
          <w:sz w:val="28"/>
        </w:rPr>
        <w:t xml:space="preserve">, </w:t>
      </w:r>
      <w:r w:rsidRPr="00D40235">
        <w:rPr>
          <w:rFonts w:ascii="Times New Roman" w:eastAsia="Times New Roman" w:hAnsi="Times New Roman"/>
          <w:sz w:val="28"/>
          <w:szCs w:val="28"/>
        </w:rPr>
        <w:t>вовлеченных в проводимые социально-значимые мероприятия.</w:t>
      </w:r>
    </w:p>
    <w:p w:rsidR="00B66DF2" w:rsidRPr="00D40235" w:rsidRDefault="00B66DF2" w:rsidP="00B66DF2">
      <w:pPr>
        <w:spacing w:after="0" w:line="240" w:lineRule="auto"/>
        <w:jc w:val="both"/>
        <w:rPr>
          <w:rFonts w:ascii="Times New Roman" w:hAnsi="Times New Roman"/>
          <w:sz w:val="28"/>
        </w:rPr>
      </w:pPr>
      <w:r w:rsidRPr="00D40235">
        <w:rPr>
          <w:rFonts w:ascii="Times New Roman" w:hAnsi="Times New Roman"/>
          <w:sz w:val="28"/>
        </w:rPr>
        <w:t>Значение данного целевого показателя рассчитывается на основе данных общественных организаций, учреждений, предприятий, осуществляющих работу со старшим поколением (гражданами старше 60 лет),</w:t>
      </w:r>
      <w:r w:rsidRPr="00D40235">
        <w:rPr>
          <w:rFonts w:ascii="Times New Roman" w:hAnsi="Times New Roman"/>
          <w:sz w:val="28"/>
          <w:szCs w:val="28"/>
          <w:lang w:eastAsia="ru-RU"/>
        </w:rPr>
        <w:t xml:space="preserve"> </w:t>
      </w:r>
      <w:r>
        <w:rPr>
          <w:rFonts w:ascii="Times New Roman" w:hAnsi="Times New Roman"/>
          <w:sz w:val="28"/>
          <w:szCs w:val="28"/>
          <w:lang w:eastAsia="ru-RU"/>
        </w:rPr>
        <w:t xml:space="preserve">в том числе пенсионерами, </w:t>
      </w:r>
      <w:r w:rsidRPr="00D40235">
        <w:rPr>
          <w:rFonts w:ascii="Times New Roman" w:hAnsi="Times New Roman"/>
          <w:sz w:val="28"/>
          <w:szCs w:val="28"/>
          <w:lang w:eastAsia="ru-RU"/>
        </w:rPr>
        <w:t xml:space="preserve">ветеранами, инвалидами </w:t>
      </w:r>
      <w:r w:rsidRPr="00D40235">
        <w:rPr>
          <w:rFonts w:ascii="Times New Roman" w:hAnsi="Times New Roman"/>
          <w:sz w:val="28"/>
        </w:rPr>
        <w:t xml:space="preserve"> на территории Верхн</w:t>
      </w:r>
      <w:r>
        <w:rPr>
          <w:rFonts w:ascii="Times New Roman" w:hAnsi="Times New Roman"/>
          <w:sz w:val="28"/>
        </w:rPr>
        <w:t xml:space="preserve">есалдинского городского округа </w:t>
      </w:r>
      <w:r w:rsidRPr="00D40235">
        <w:rPr>
          <w:rFonts w:ascii="Times New Roman" w:hAnsi="Times New Roman"/>
          <w:sz w:val="28"/>
        </w:rPr>
        <w:t>как отношение числа граждан старшего поколения,  участвующих в социально-значимых мероприятиях, к общему числу граждан старшего поколения,</w:t>
      </w:r>
      <w:r w:rsidRPr="00D40235">
        <w:rPr>
          <w:rFonts w:ascii="Times New Roman" w:hAnsi="Times New Roman"/>
          <w:sz w:val="28"/>
          <w:szCs w:val="28"/>
          <w:lang w:eastAsia="ru-RU"/>
        </w:rPr>
        <w:t xml:space="preserve"> </w:t>
      </w:r>
      <w:r>
        <w:rPr>
          <w:rFonts w:ascii="Times New Roman" w:hAnsi="Times New Roman"/>
          <w:sz w:val="28"/>
          <w:szCs w:val="28"/>
          <w:lang w:eastAsia="ru-RU"/>
        </w:rPr>
        <w:t>проживающему</w:t>
      </w:r>
      <w:r w:rsidRPr="00D40235">
        <w:rPr>
          <w:rFonts w:ascii="Times New Roman" w:hAnsi="Times New Roman"/>
          <w:sz w:val="28"/>
          <w:szCs w:val="28"/>
          <w:lang w:eastAsia="ru-RU"/>
        </w:rPr>
        <w:t xml:space="preserve"> на </w:t>
      </w:r>
      <w:r w:rsidRPr="00D40235">
        <w:rPr>
          <w:rFonts w:ascii="Times New Roman" w:hAnsi="Times New Roman"/>
          <w:sz w:val="28"/>
        </w:rPr>
        <w:t>территории Верхнесалдинского городского округа, умноженное на 100 процентов.</w:t>
      </w:r>
    </w:p>
    <w:p w:rsidR="00B66DF2" w:rsidRPr="00D40235" w:rsidRDefault="00B66DF2" w:rsidP="00B66DF2">
      <w:pPr>
        <w:jc w:val="both"/>
        <w:rPr>
          <w:rFonts w:ascii="Times New Roman" w:hAnsi="Times New Roman"/>
          <w:sz w:val="28"/>
        </w:rPr>
      </w:pPr>
      <w:r w:rsidRPr="00D40235">
        <w:rPr>
          <w:rFonts w:ascii="Times New Roman" w:hAnsi="Times New Roman"/>
          <w:sz w:val="28"/>
        </w:rPr>
        <w:t>Значение данного целевого показателя рассчитывается по следующей формуле:</w:t>
      </w:r>
    </w:p>
    <w:p w:rsidR="00B66DF2" w:rsidRPr="00D40235" w:rsidRDefault="00B66DF2" w:rsidP="00B66DF2">
      <w:pPr>
        <w:ind w:firstLine="698"/>
        <w:jc w:val="both"/>
        <w:rPr>
          <w:rFonts w:ascii="Times New Roman" w:hAnsi="Times New Roman"/>
          <w:sz w:val="28"/>
        </w:rPr>
      </w:pPr>
      <w:r w:rsidRPr="00D40235">
        <w:rPr>
          <w:rFonts w:ascii="Times New Roman" w:hAnsi="Times New Roman"/>
          <w:sz w:val="28"/>
        </w:rPr>
        <w:t xml:space="preserve">Доля Г = Г </w:t>
      </w:r>
      <w:proofErr w:type="spellStart"/>
      <w:r w:rsidRPr="00D40235">
        <w:rPr>
          <w:rFonts w:ascii="Times New Roman" w:hAnsi="Times New Roman"/>
        </w:rPr>
        <w:t>уч</w:t>
      </w:r>
      <w:proofErr w:type="spellEnd"/>
      <w:r w:rsidRPr="00D40235">
        <w:rPr>
          <w:rFonts w:ascii="Times New Roman" w:hAnsi="Times New Roman"/>
          <w:sz w:val="28"/>
        </w:rPr>
        <w:t xml:space="preserve"> / Г </w:t>
      </w:r>
      <w:r w:rsidRPr="00D40235">
        <w:rPr>
          <w:rFonts w:ascii="Times New Roman" w:hAnsi="Times New Roman"/>
        </w:rPr>
        <w:t>общ</w:t>
      </w:r>
      <w:r w:rsidRPr="00D40235">
        <w:rPr>
          <w:rFonts w:ascii="Times New Roman" w:hAnsi="Times New Roman"/>
          <w:sz w:val="28"/>
        </w:rPr>
        <w:t xml:space="preserve"> х 100, где: </w:t>
      </w:r>
    </w:p>
    <w:p w:rsidR="00B66DF2" w:rsidRPr="00D40235" w:rsidRDefault="00B66DF2" w:rsidP="00B66DF2">
      <w:pPr>
        <w:jc w:val="both"/>
        <w:rPr>
          <w:rFonts w:ascii="Times New Roman" w:hAnsi="Times New Roman"/>
          <w:sz w:val="28"/>
        </w:rPr>
      </w:pPr>
      <w:r w:rsidRPr="00D40235">
        <w:rPr>
          <w:rFonts w:ascii="Times New Roman" w:hAnsi="Times New Roman"/>
          <w:sz w:val="28"/>
        </w:rPr>
        <w:t xml:space="preserve">Доля Г –  доля граждан старшего поколения, </w:t>
      </w:r>
      <w:r w:rsidRPr="00D40235">
        <w:rPr>
          <w:rFonts w:ascii="Times New Roman" w:eastAsia="Times New Roman" w:hAnsi="Times New Roman"/>
          <w:sz w:val="28"/>
          <w:szCs w:val="28"/>
        </w:rPr>
        <w:t>вовлеченных в проводимые социально-значимые мероприятия;</w:t>
      </w:r>
    </w:p>
    <w:p w:rsidR="00B66DF2" w:rsidRPr="00D40235" w:rsidRDefault="00B66DF2" w:rsidP="00B66DF2">
      <w:pPr>
        <w:jc w:val="both"/>
        <w:rPr>
          <w:rFonts w:ascii="Times New Roman" w:hAnsi="Times New Roman"/>
          <w:sz w:val="28"/>
        </w:rPr>
      </w:pPr>
      <w:proofErr w:type="spellStart"/>
      <w:r w:rsidRPr="00D40235">
        <w:rPr>
          <w:rFonts w:ascii="Times New Roman" w:hAnsi="Times New Roman"/>
          <w:sz w:val="28"/>
        </w:rPr>
        <w:t>Г</w:t>
      </w:r>
      <w:r>
        <w:rPr>
          <w:rFonts w:ascii="Times New Roman" w:hAnsi="Times New Roman"/>
        </w:rPr>
        <w:t>уч</w:t>
      </w:r>
      <w:proofErr w:type="spellEnd"/>
      <w:r w:rsidRPr="00D40235">
        <w:rPr>
          <w:rFonts w:ascii="Times New Roman" w:hAnsi="Times New Roman"/>
        </w:rPr>
        <w:t xml:space="preserve"> </w:t>
      </w:r>
      <w:r w:rsidRPr="00D40235">
        <w:rPr>
          <w:rFonts w:ascii="Times New Roman" w:hAnsi="Times New Roman"/>
          <w:sz w:val="28"/>
        </w:rPr>
        <w:t xml:space="preserve">– число граждан старшего поколения, участвующих в </w:t>
      </w:r>
      <w:r w:rsidRPr="00D40235">
        <w:rPr>
          <w:rFonts w:ascii="Times New Roman" w:eastAsia="Times New Roman" w:hAnsi="Times New Roman"/>
          <w:sz w:val="28"/>
          <w:szCs w:val="28"/>
        </w:rPr>
        <w:t>социально-значимых мероприятиях;</w:t>
      </w:r>
    </w:p>
    <w:p w:rsidR="00B66DF2" w:rsidRPr="006B3261" w:rsidRDefault="00B66DF2" w:rsidP="00B66DF2">
      <w:pPr>
        <w:pStyle w:val="13"/>
        <w:ind w:left="0"/>
        <w:jc w:val="both"/>
        <w:rPr>
          <w:rFonts w:ascii="Times New Roman" w:hAnsi="Times New Roman" w:cs="Times New Roman"/>
          <w:sz w:val="28"/>
        </w:rPr>
      </w:pPr>
      <w:proofErr w:type="spellStart"/>
      <w:r w:rsidRPr="00D40235">
        <w:rPr>
          <w:rFonts w:ascii="Times New Roman" w:hAnsi="Times New Roman" w:cs="Times New Roman"/>
          <w:sz w:val="28"/>
        </w:rPr>
        <w:t>Г</w:t>
      </w:r>
      <w:r>
        <w:rPr>
          <w:rFonts w:ascii="Times New Roman" w:hAnsi="Times New Roman" w:cs="Times New Roman"/>
        </w:rPr>
        <w:t>общ</w:t>
      </w:r>
      <w:proofErr w:type="spellEnd"/>
      <w:r w:rsidRPr="00D40235">
        <w:rPr>
          <w:rFonts w:ascii="Times New Roman" w:hAnsi="Times New Roman" w:cs="Times New Roman"/>
          <w:sz w:val="28"/>
        </w:rPr>
        <w:t xml:space="preserve"> – общее число граждан </w:t>
      </w:r>
      <w:r w:rsidRPr="00D40235">
        <w:rPr>
          <w:rFonts w:ascii="Times New Roman" w:hAnsi="Times New Roman"/>
          <w:sz w:val="28"/>
        </w:rPr>
        <w:t xml:space="preserve">старшего </w:t>
      </w:r>
      <w:r>
        <w:rPr>
          <w:rFonts w:ascii="Times New Roman" w:hAnsi="Times New Roman"/>
          <w:sz w:val="28"/>
        </w:rPr>
        <w:t>поколения,</w:t>
      </w:r>
      <w:r>
        <w:rPr>
          <w:rFonts w:ascii="Times New Roman" w:hAnsi="Times New Roman" w:cs="Times New Roman"/>
          <w:sz w:val="28"/>
        </w:rPr>
        <w:t xml:space="preserve"> проживающих</w:t>
      </w:r>
      <w:r w:rsidRPr="00D40235">
        <w:rPr>
          <w:rFonts w:ascii="Times New Roman" w:hAnsi="Times New Roman" w:cs="Times New Roman"/>
          <w:sz w:val="28"/>
        </w:rPr>
        <w:t xml:space="preserve"> на территории Верхнесалдинского городского округа.</w:t>
      </w:r>
    </w:p>
    <w:p w:rsidR="00B66DF2" w:rsidRDefault="00B66DF2" w:rsidP="00B66DF2">
      <w:pPr>
        <w:ind w:firstLine="708"/>
        <w:jc w:val="both"/>
        <w:rPr>
          <w:rFonts w:ascii="Times New Roman" w:eastAsia="Times New Roman" w:hAnsi="Times New Roman" w:cs="Calibri"/>
          <w:sz w:val="28"/>
          <w:szCs w:val="28"/>
        </w:rPr>
      </w:pPr>
      <w:r>
        <w:rPr>
          <w:rFonts w:ascii="Times New Roman" w:hAnsi="Times New Roman"/>
          <w:b/>
          <w:sz w:val="28"/>
        </w:rPr>
        <w:t>Целевой показатель 2.1.1.1</w:t>
      </w:r>
      <w:r>
        <w:rPr>
          <w:rFonts w:ascii="Times New Roman" w:hAnsi="Times New Roman"/>
          <w:sz w:val="28"/>
        </w:rPr>
        <w:t xml:space="preserve"> </w:t>
      </w:r>
      <w:r>
        <w:rPr>
          <w:rFonts w:ascii="Times New Roman" w:eastAsia="Times New Roman" w:hAnsi="Times New Roman" w:cs="Calibri"/>
          <w:sz w:val="28"/>
          <w:szCs w:val="28"/>
        </w:rPr>
        <w:t>Количество семей, получивших субсидии на оплату жилого помещения и коммунальных услуг.</w:t>
      </w:r>
    </w:p>
    <w:p w:rsidR="00B66DF2" w:rsidRDefault="00B66DF2" w:rsidP="00B66DF2">
      <w:pPr>
        <w:ind w:firstLine="708"/>
        <w:jc w:val="both"/>
        <w:rPr>
          <w:rFonts w:ascii="Times New Roman" w:hAnsi="Times New Roman"/>
          <w:sz w:val="28"/>
        </w:rPr>
      </w:pPr>
      <w:r>
        <w:rPr>
          <w:rFonts w:ascii="Times New Roman" w:hAnsi="Times New Roman"/>
          <w:sz w:val="28"/>
        </w:rPr>
        <w:lastRenderedPageBreak/>
        <w:t xml:space="preserve">Значение данного целевого показателя основывается на данных </w:t>
      </w:r>
      <w:r>
        <w:rPr>
          <w:rFonts w:ascii="Times New Roman" w:hAnsi="Times New Roman"/>
          <w:sz w:val="28"/>
          <w:szCs w:val="28"/>
        </w:rPr>
        <w:t xml:space="preserve">по состоянию на конец отчетного периода по выполнению </w:t>
      </w:r>
      <w:r>
        <w:rPr>
          <w:rFonts w:ascii="Times New Roman" w:hAnsi="Times New Roman"/>
          <w:sz w:val="28"/>
        </w:rPr>
        <w:t xml:space="preserve">муниципального задания </w:t>
      </w:r>
      <w:r>
        <w:rPr>
          <w:rFonts w:ascii="Times New Roman" w:eastAsia="Times New Roman" w:hAnsi="Times New Roman"/>
          <w:sz w:val="28"/>
          <w:szCs w:val="28"/>
          <w:lang w:eastAsia="ru-RU"/>
        </w:rPr>
        <w:t>муниципального казенного учреждения</w:t>
      </w:r>
      <w:r>
        <w:rPr>
          <w:rFonts w:ascii="Times New Roman" w:hAnsi="Times New Roman"/>
          <w:sz w:val="28"/>
          <w:szCs w:val="28"/>
        </w:rPr>
        <w:t xml:space="preserve"> «Служба субсидий». </w:t>
      </w:r>
    </w:p>
    <w:p w:rsidR="00B66DF2" w:rsidRDefault="00B66DF2" w:rsidP="00B66DF2">
      <w:pPr>
        <w:ind w:firstLine="708"/>
        <w:jc w:val="both"/>
        <w:rPr>
          <w:rFonts w:ascii="Times New Roman" w:eastAsia="Times New Roman" w:hAnsi="Times New Roman" w:cs="Calibri"/>
          <w:sz w:val="28"/>
          <w:szCs w:val="28"/>
        </w:rPr>
      </w:pPr>
      <w:r>
        <w:rPr>
          <w:rFonts w:ascii="Times New Roman" w:hAnsi="Times New Roman"/>
          <w:b/>
          <w:sz w:val="28"/>
        </w:rPr>
        <w:t>Целевой показатель 2.1.2.1</w:t>
      </w:r>
      <w:r>
        <w:rPr>
          <w:rFonts w:ascii="Times New Roman" w:hAnsi="Times New Roman"/>
          <w:sz w:val="28"/>
        </w:rPr>
        <w:t xml:space="preserve"> </w:t>
      </w:r>
      <w:r>
        <w:rPr>
          <w:rFonts w:ascii="Times New Roman" w:eastAsia="Times New Roman" w:hAnsi="Times New Roman" w:cs="Calibri"/>
          <w:sz w:val="28"/>
          <w:szCs w:val="28"/>
        </w:rPr>
        <w:t>Количество граждан</w:t>
      </w:r>
      <w:r w:rsidRPr="00C81288">
        <w:rPr>
          <w:rFonts w:ascii="Times New Roman" w:eastAsia="Times New Roman" w:hAnsi="Times New Roman" w:cs="Calibri"/>
          <w:sz w:val="28"/>
          <w:szCs w:val="28"/>
        </w:rPr>
        <w:t xml:space="preserve"> </w:t>
      </w:r>
      <w:r>
        <w:rPr>
          <w:rFonts w:ascii="Times New Roman" w:eastAsia="Times New Roman" w:hAnsi="Times New Roman" w:cs="Calibri"/>
          <w:sz w:val="28"/>
          <w:szCs w:val="28"/>
        </w:rPr>
        <w:t>отдельных категорий, получивших компенсации расходов на оплату жилого помещения и коммунальных услуг.</w:t>
      </w:r>
    </w:p>
    <w:p w:rsidR="00B66DF2" w:rsidRDefault="00B66DF2" w:rsidP="00B66DF2">
      <w:pPr>
        <w:ind w:firstLine="708"/>
        <w:jc w:val="both"/>
        <w:rPr>
          <w:rFonts w:ascii="Times New Roman" w:hAnsi="Times New Roman"/>
          <w:sz w:val="28"/>
        </w:rPr>
      </w:pPr>
      <w:r>
        <w:rPr>
          <w:rFonts w:ascii="Times New Roman" w:hAnsi="Times New Roman"/>
          <w:sz w:val="28"/>
        </w:rPr>
        <w:t xml:space="preserve">Значение данного целевого показателя основывается на данных </w:t>
      </w:r>
      <w:r>
        <w:rPr>
          <w:rFonts w:ascii="Times New Roman" w:hAnsi="Times New Roman"/>
          <w:sz w:val="28"/>
          <w:szCs w:val="28"/>
        </w:rPr>
        <w:t xml:space="preserve">по состоянию на конец отчетного периода по выполнению </w:t>
      </w:r>
      <w:r>
        <w:rPr>
          <w:rFonts w:ascii="Times New Roman" w:hAnsi="Times New Roman"/>
          <w:sz w:val="28"/>
        </w:rPr>
        <w:t xml:space="preserve">муниципального задания </w:t>
      </w:r>
      <w:r>
        <w:rPr>
          <w:rFonts w:ascii="Times New Roman" w:eastAsia="Times New Roman" w:hAnsi="Times New Roman"/>
          <w:sz w:val="28"/>
          <w:szCs w:val="28"/>
          <w:lang w:eastAsia="ru-RU"/>
        </w:rPr>
        <w:t>муниципального казенного учреждения</w:t>
      </w:r>
      <w:r>
        <w:rPr>
          <w:rFonts w:ascii="Times New Roman" w:hAnsi="Times New Roman"/>
          <w:sz w:val="28"/>
          <w:szCs w:val="28"/>
        </w:rPr>
        <w:t xml:space="preserve"> «Служба субсидий». </w:t>
      </w:r>
    </w:p>
    <w:p w:rsidR="00B66DF2" w:rsidRDefault="00B66DF2" w:rsidP="00B66DF2">
      <w:pPr>
        <w:ind w:firstLine="708"/>
        <w:jc w:val="both"/>
        <w:rPr>
          <w:rFonts w:ascii="Times New Roman" w:hAnsi="Times New Roman"/>
          <w:sz w:val="28"/>
        </w:rPr>
      </w:pPr>
      <w:r>
        <w:rPr>
          <w:rFonts w:ascii="Times New Roman" w:hAnsi="Times New Roman"/>
          <w:b/>
          <w:sz w:val="28"/>
        </w:rPr>
        <w:t xml:space="preserve">Целевой показатель 2.1.2.2 </w:t>
      </w:r>
      <w:r>
        <w:rPr>
          <w:rFonts w:ascii="Times New Roman" w:hAnsi="Times New Roman"/>
          <w:sz w:val="28"/>
        </w:rPr>
        <w:t>Количество граждан</w:t>
      </w:r>
      <w:r w:rsidRPr="00C81288">
        <w:rPr>
          <w:rFonts w:ascii="Times New Roman" w:hAnsi="Times New Roman"/>
          <w:sz w:val="28"/>
        </w:rPr>
        <w:t xml:space="preserve"> </w:t>
      </w:r>
      <w:r>
        <w:rPr>
          <w:rFonts w:ascii="Times New Roman" w:hAnsi="Times New Roman"/>
          <w:sz w:val="28"/>
        </w:rPr>
        <w:t xml:space="preserve">отдельных категорий, получивших компенсации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 </w:t>
      </w:r>
    </w:p>
    <w:p w:rsidR="00B66DF2" w:rsidRDefault="00B66DF2" w:rsidP="00B66DF2">
      <w:pPr>
        <w:ind w:firstLine="708"/>
        <w:jc w:val="both"/>
        <w:rPr>
          <w:rFonts w:ascii="Times New Roman" w:hAnsi="Times New Roman"/>
          <w:sz w:val="28"/>
        </w:rPr>
      </w:pPr>
      <w:r>
        <w:rPr>
          <w:rFonts w:ascii="Times New Roman" w:hAnsi="Times New Roman"/>
          <w:sz w:val="28"/>
        </w:rPr>
        <w:t xml:space="preserve">Значение данного целевого показателя основывается на данных </w:t>
      </w:r>
      <w:r>
        <w:rPr>
          <w:rFonts w:ascii="Times New Roman" w:hAnsi="Times New Roman"/>
          <w:sz w:val="28"/>
          <w:szCs w:val="28"/>
        </w:rPr>
        <w:t xml:space="preserve">по состоянию на конец отчетного периода по выполнению </w:t>
      </w:r>
      <w:r>
        <w:rPr>
          <w:rFonts w:ascii="Times New Roman" w:hAnsi="Times New Roman"/>
          <w:sz w:val="28"/>
        </w:rPr>
        <w:t xml:space="preserve">муниципального задания </w:t>
      </w:r>
      <w:r>
        <w:rPr>
          <w:rFonts w:ascii="Times New Roman" w:eastAsia="Times New Roman" w:hAnsi="Times New Roman"/>
          <w:sz w:val="28"/>
          <w:szCs w:val="28"/>
          <w:lang w:eastAsia="ru-RU"/>
        </w:rPr>
        <w:t>муниципального казенного учреждения</w:t>
      </w:r>
      <w:r>
        <w:rPr>
          <w:rFonts w:ascii="Times New Roman" w:hAnsi="Times New Roman"/>
          <w:sz w:val="28"/>
          <w:szCs w:val="28"/>
        </w:rPr>
        <w:t xml:space="preserve"> «Служба субсидий». </w:t>
      </w:r>
    </w:p>
    <w:p w:rsidR="00B66DF2" w:rsidRDefault="00B66DF2" w:rsidP="00B66DF2">
      <w:pPr>
        <w:ind w:firstLine="708"/>
        <w:jc w:val="both"/>
        <w:rPr>
          <w:rFonts w:ascii="Times New Roman" w:eastAsia="Times New Roman" w:hAnsi="Times New Roman"/>
          <w:sz w:val="28"/>
          <w:szCs w:val="28"/>
        </w:rPr>
      </w:pPr>
      <w:r>
        <w:rPr>
          <w:rFonts w:ascii="Times New Roman" w:eastAsia="Times New Roman" w:hAnsi="Times New Roman"/>
          <w:b/>
          <w:sz w:val="28"/>
          <w:szCs w:val="28"/>
        </w:rPr>
        <w:t>Целевой показатель 3.1.1.1</w:t>
      </w:r>
      <w:r>
        <w:rPr>
          <w:rFonts w:ascii="Times New Roman" w:eastAsia="Times New Roman" w:hAnsi="Times New Roman"/>
          <w:sz w:val="28"/>
          <w:szCs w:val="28"/>
        </w:rPr>
        <w:t xml:space="preserve"> </w:t>
      </w:r>
      <w:r w:rsidRPr="00F23BCD">
        <w:rPr>
          <w:rFonts w:ascii="Times New Roman" w:eastAsia="Times New Roman" w:hAnsi="Times New Roman"/>
          <w:sz w:val="28"/>
          <w:szCs w:val="28"/>
        </w:rPr>
        <w:t>Доля граждан, удовлетворенных качеством услуг, в общей численности получателей услуг муниципального казенного учреждения «Служба субсидий»</w:t>
      </w:r>
      <w:r>
        <w:rPr>
          <w:rFonts w:ascii="Times New Roman" w:eastAsia="Times New Roman" w:hAnsi="Times New Roman"/>
          <w:sz w:val="28"/>
          <w:szCs w:val="28"/>
        </w:rPr>
        <w:t>.</w:t>
      </w:r>
    </w:p>
    <w:p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rPr>
        <w:t>Значение данного целевого показателя рассчитывается на основании результатов а</w:t>
      </w:r>
      <w:r>
        <w:rPr>
          <w:rFonts w:ascii="Times New Roman" w:hAnsi="Times New Roman"/>
          <w:sz w:val="28"/>
          <w:szCs w:val="28"/>
          <w:lang w:eastAsia="ru-RU"/>
        </w:rPr>
        <w:t xml:space="preserve">нкеты (не менее 20 штук) по анализу удовлетворенности качеством оказания услуг </w:t>
      </w:r>
      <w:r w:rsidRPr="00F23BCD">
        <w:rPr>
          <w:rFonts w:ascii="Times New Roman" w:hAnsi="Times New Roman"/>
          <w:sz w:val="28"/>
          <w:szCs w:val="28"/>
          <w:lang w:eastAsia="ru-RU"/>
        </w:rPr>
        <w:t>муниципальн</w:t>
      </w:r>
      <w:r>
        <w:rPr>
          <w:rFonts w:ascii="Times New Roman" w:hAnsi="Times New Roman"/>
          <w:sz w:val="28"/>
          <w:szCs w:val="28"/>
          <w:lang w:eastAsia="ru-RU"/>
        </w:rPr>
        <w:t>ым казенным учреждением</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w:t>
      </w:r>
    </w:p>
    <w:p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Вопрос анкеты:</w:t>
      </w:r>
    </w:p>
    <w:p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Удовлетворены ли Вы качеством предоставляемых услуг </w:t>
      </w:r>
      <w:r w:rsidRPr="00F23BCD">
        <w:rPr>
          <w:rFonts w:ascii="Times New Roman" w:hAnsi="Times New Roman"/>
          <w:sz w:val="28"/>
          <w:szCs w:val="28"/>
          <w:lang w:eastAsia="ru-RU"/>
        </w:rPr>
        <w:t>муниципальн</w:t>
      </w:r>
      <w:r>
        <w:rPr>
          <w:rFonts w:ascii="Times New Roman" w:hAnsi="Times New Roman"/>
          <w:sz w:val="28"/>
          <w:szCs w:val="28"/>
          <w:lang w:eastAsia="ru-RU"/>
        </w:rPr>
        <w:t>ым казенным</w:t>
      </w:r>
      <w:r w:rsidRPr="00F23BCD">
        <w:rPr>
          <w:rFonts w:ascii="Times New Roman" w:hAnsi="Times New Roman"/>
          <w:sz w:val="28"/>
          <w:szCs w:val="28"/>
          <w:lang w:eastAsia="ru-RU"/>
        </w:rPr>
        <w:t xml:space="preserve"> учреждени</w:t>
      </w:r>
      <w:r>
        <w:rPr>
          <w:rFonts w:ascii="Times New Roman" w:hAnsi="Times New Roman"/>
          <w:sz w:val="28"/>
          <w:szCs w:val="28"/>
          <w:lang w:eastAsia="ru-RU"/>
        </w:rPr>
        <w:t>ем</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 xml:space="preserve">»: </w:t>
      </w:r>
    </w:p>
    <w:p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w:t>
      </w:r>
    </w:p>
    <w:p w:rsidR="00B66DF2" w:rsidRDefault="00B66DF2" w:rsidP="00B66DF2">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нет</w:t>
      </w:r>
    </w:p>
    <w:p w:rsidR="00B66DF2" w:rsidRDefault="00B66DF2" w:rsidP="00B66DF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Значение данного целевого показателя рассчитывается по следующей формуле:</w:t>
      </w:r>
    </w:p>
    <w:p w:rsidR="00B66DF2" w:rsidRDefault="00B66DF2" w:rsidP="00B66DF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 </w:t>
      </w:r>
      <w:proofErr w:type="spellStart"/>
      <w:r>
        <w:rPr>
          <w:rFonts w:ascii="Times New Roman" w:hAnsi="Times New Roman"/>
          <w:lang w:eastAsia="ru-RU"/>
        </w:rPr>
        <w:t>гр</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Ч</w:t>
      </w:r>
      <w:r>
        <w:rPr>
          <w:rFonts w:ascii="Times New Roman" w:hAnsi="Times New Roman"/>
          <w:lang w:eastAsia="ru-RU"/>
        </w:rPr>
        <w:t>удовл</w:t>
      </w:r>
      <w:proofErr w:type="spellEnd"/>
      <w:r>
        <w:rPr>
          <w:rFonts w:ascii="Times New Roman" w:hAnsi="Times New Roman"/>
          <w:sz w:val="28"/>
          <w:szCs w:val="28"/>
          <w:lang w:eastAsia="ru-RU"/>
        </w:rPr>
        <w:t xml:space="preserve"> / </w:t>
      </w:r>
      <w:proofErr w:type="spellStart"/>
      <w:r>
        <w:rPr>
          <w:rFonts w:ascii="Times New Roman" w:hAnsi="Times New Roman"/>
          <w:sz w:val="28"/>
          <w:szCs w:val="28"/>
          <w:lang w:eastAsia="ru-RU"/>
        </w:rPr>
        <w:t>Ч</w:t>
      </w:r>
      <w:r>
        <w:rPr>
          <w:rFonts w:ascii="Times New Roman" w:hAnsi="Times New Roman"/>
          <w:lang w:eastAsia="ru-RU"/>
        </w:rPr>
        <w:t>очпсу</w:t>
      </w:r>
      <w:proofErr w:type="spellEnd"/>
      <w:r>
        <w:rPr>
          <w:rFonts w:ascii="Times New Roman" w:hAnsi="Times New Roman"/>
          <w:sz w:val="28"/>
          <w:szCs w:val="28"/>
          <w:lang w:eastAsia="ru-RU"/>
        </w:rPr>
        <w:t xml:space="preserve"> x 100%, где:</w:t>
      </w:r>
    </w:p>
    <w:p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
    <w:p w:rsidR="00B66DF2" w:rsidRDefault="00B66DF2" w:rsidP="00B66DF2">
      <w:pPr>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Д</w:t>
      </w:r>
      <w:r>
        <w:rPr>
          <w:rFonts w:ascii="Times New Roman" w:hAnsi="Times New Roman"/>
          <w:lang w:eastAsia="ru-RU"/>
        </w:rPr>
        <w:t>гр</w:t>
      </w:r>
      <w:proofErr w:type="spellEnd"/>
      <w:r>
        <w:rPr>
          <w:rFonts w:ascii="Times New Roman" w:hAnsi="Times New Roman"/>
          <w:sz w:val="28"/>
          <w:szCs w:val="28"/>
          <w:lang w:eastAsia="ru-RU"/>
        </w:rPr>
        <w:t xml:space="preserve"> - доля граждан, удовлетворенных качеством предоставляемых услуг</w:t>
      </w:r>
      <w:r w:rsidRPr="00F23BCD">
        <w:rPr>
          <w:rFonts w:ascii="Times New Roman" w:hAnsi="Times New Roman"/>
          <w:sz w:val="28"/>
          <w:szCs w:val="28"/>
          <w:lang w:eastAsia="ru-RU"/>
        </w:rPr>
        <w:t xml:space="preserve"> муниципальн</w:t>
      </w:r>
      <w:r>
        <w:rPr>
          <w:rFonts w:ascii="Times New Roman" w:hAnsi="Times New Roman"/>
          <w:sz w:val="28"/>
          <w:szCs w:val="28"/>
          <w:lang w:eastAsia="ru-RU"/>
        </w:rPr>
        <w:t>ым казенным</w:t>
      </w:r>
      <w:r w:rsidRPr="00F23BCD">
        <w:rPr>
          <w:rFonts w:ascii="Times New Roman" w:hAnsi="Times New Roman"/>
          <w:sz w:val="28"/>
          <w:szCs w:val="28"/>
          <w:lang w:eastAsia="ru-RU"/>
        </w:rPr>
        <w:t xml:space="preserve"> учреждени</w:t>
      </w:r>
      <w:r>
        <w:rPr>
          <w:rFonts w:ascii="Times New Roman" w:hAnsi="Times New Roman"/>
          <w:sz w:val="28"/>
          <w:szCs w:val="28"/>
          <w:lang w:eastAsia="ru-RU"/>
        </w:rPr>
        <w:t>ем</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w:t>
      </w:r>
    </w:p>
    <w:p w:rsidR="00B66DF2" w:rsidRDefault="00B66DF2" w:rsidP="00B66DF2">
      <w:pPr>
        <w:autoSpaceDE w:val="0"/>
        <w:autoSpaceDN w:val="0"/>
        <w:adjustRightInd w:val="0"/>
        <w:spacing w:after="0" w:line="240" w:lineRule="auto"/>
        <w:jc w:val="both"/>
        <w:rPr>
          <w:rFonts w:ascii="Times New Roman" w:hAnsi="Times New Roman"/>
          <w:sz w:val="28"/>
          <w:szCs w:val="28"/>
          <w:lang w:eastAsia="ru-RU"/>
        </w:rPr>
      </w:pPr>
      <w:proofErr w:type="spellStart"/>
      <w:r>
        <w:rPr>
          <w:rFonts w:ascii="Times New Roman" w:hAnsi="Times New Roman"/>
          <w:sz w:val="28"/>
          <w:szCs w:val="28"/>
          <w:lang w:eastAsia="ru-RU"/>
        </w:rPr>
        <w:t>Ч</w:t>
      </w:r>
      <w:r>
        <w:rPr>
          <w:rFonts w:ascii="Times New Roman" w:hAnsi="Times New Roman"/>
          <w:lang w:eastAsia="ru-RU"/>
        </w:rPr>
        <w:t>удовл</w:t>
      </w:r>
      <w:proofErr w:type="spellEnd"/>
      <w:r>
        <w:rPr>
          <w:rFonts w:ascii="Times New Roman" w:hAnsi="Times New Roman"/>
          <w:lang w:eastAsia="ru-RU"/>
        </w:rPr>
        <w:t xml:space="preserve"> </w:t>
      </w:r>
      <w:r>
        <w:rPr>
          <w:rFonts w:ascii="Times New Roman" w:hAnsi="Times New Roman"/>
          <w:sz w:val="28"/>
          <w:szCs w:val="28"/>
          <w:lang w:eastAsia="ru-RU"/>
        </w:rPr>
        <w:t xml:space="preserve">- число граждан, удовлетворенных качеством предоставляемых услуг </w:t>
      </w:r>
      <w:r w:rsidRPr="00F23BCD">
        <w:rPr>
          <w:rFonts w:ascii="Times New Roman" w:hAnsi="Times New Roman"/>
          <w:sz w:val="28"/>
          <w:szCs w:val="28"/>
          <w:lang w:eastAsia="ru-RU"/>
        </w:rPr>
        <w:t>муниципальн</w:t>
      </w:r>
      <w:r>
        <w:rPr>
          <w:rFonts w:ascii="Times New Roman" w:hAnsi="Times New Roman"/>
          <w:sz w:val="28"/>
          <w:szCs w:val="28"/>
          <w:lang w:eastAsia="ru-RU"/>
        </w:rPr>
        <w:t>ым казенным</w:t>
      </w:r>
      <w:r w:rsidRPr="00F23BCD">
        <w:rPr>
          <w:rFonts w:ascii="Times New Roman" w:hAnsi="Times New Roman"/>
          <w:sz w:val="28"/>
          <w:szCs w:val="28"/>
          <w:lang w:eastAsia="ru-RU"/>
        </w:rPr>
        <w:t xml:space="preserve"> учреждени</w:t>
      </w:r>
      <w:r>
        <w:rPr>
          <w:rFonts w:ascii="Times New Roman" w:hAnsi="Times New Roman"/>
          <w:sz w:val="28"/>
          <w:szCs w:val="28"/>
          <w:lang w:eastAsia="ru-RU"/>
        </w:rPr>
        <w:t>ем</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w:t>
      </w:r>
    </w:p>
    <w:p w:rsidR="00B66DF2" w:rsidRPr="00F23BCD" w:rsidRDefault="00B66DF2" w:rsidP="00B66DF2">
      <w:pPr>
        <w:autoSpaceDE w:val="0"/>
        <w:autoSpaceDN w:val="0"/>
        <w:adjustRightInd w:val="0"/>
        <w:spacing w:after="0" w:line="240" w:lineRule="auto"/>
        <w:jc w:val="both"/>
        <w:rPr>
          <w:rFonts w:ascii="Times New Roman" w:eastAsia="Times New Roman" w:hAnsi="Times New Roman"/>
          <w:sz w:val="28"/>
          <w:szCs w:val="28"/>
        </w:rPr>
      </w:pPr>
      <w:proofErr w:type="spellStart"/>
      <w:r>
        <w:rPr>
          <w:rFonts w:ascii="Times New Roman" w:hAnsi="Times New Roman"/>
          <w:sz w:val="28"/>
          <w:szCs w:val="28"/>
          <w:lang w:eastAsia="ru-RU"/>
        </w:rPr>
        <w:t>Ч</w:t>
      </w:r>
      <w:r>
        <w:rPr>
          <w:rFonts w:ascii="Times New Roman" w:hAnsi="Times New Roman"/>
          <w:lang w:eastAsia="ru-RU"/>
        </w:rPr>
        <w:t>очпсу</w:t>
      </w:r>
      <w:proofErr w:type="spellEnd"/>
      <w:r>
        <w:rPr>
          <w:rFonts w:ascii="Times New Roman" w:hAnsi="Times New Roman"/>
          <w:sz w:val="28"/>
          <w:szCs w:val="28"/>
          <w:lang w:eastAsia="ru-RU"/>
        </w:rPr>
        <w:t xml:space="preserve"> - общее число получателей услуг</w:t>
      </w:r>
      <w:r w:rsidRPr="00000DD4">
        <w:rPr>
          <w:rFonts w:ascii="Times New Roman" w:hAnsi="Times New Roman"/>
          <w:sz w:val="28"/>
          <w:szCs w:val="28"/>
          <w:lang w:eastAsia="ru-RU"/>
        </w:rPr>
        <w:t xml:space="preserve"> </w:t>
      </w:r>
      <w:r w:rsidRPr="00F23BCD">
        <w:rPr>
          <w:rFonts w:ascii="Times New Roman" w:hAnsi="Times New Roman"/>
          <w:sz w:val="28"/>
          <w:szCs w:val="28"/>
          <w:lang w:eastAsia="ru-RU"/>
        </w:rPr>
        <w:t>муниципальн</w:t>
      </w:r>
      <w:r>
        <w:rPr>
          <w:rFonts w:ascii="Times New Roman" w:hAnsi="Times New Roman"/>
          <w:sz w:val="28"/>
          <w:szCs w:val="28"/>
          <w:lang w:eastAsia="ru-RU"/>
        </w:rPr>
        <w:t>ого казенного</w:t>
      </w:r>
      <w:r w:rsidRPr="00F23BCD">
        <w:rPr>
          <w:rFonts w:ascii="Times New Roman" w:hAnsi="Times New Roman"/>
          <w:sz w:val="28"/>
          <w:szCs w:val="28"/>
          <w:lang w:eastAsia="ru-RU"/>
        </w:rPr>
        <w:t xml:space="preserve"> учреждени</w:t>
      </w:r>
      <w:r>
        <w:rPr>
          <w:rFonts w:ascii="Times New Roman" w:hAnsi="Times New Roman"/>
          <w:sz w:val="28"/>
          <w:szCs w:val="28"/>
          <w:lang w:eastAsia="ru-RU"/>
        </w:rPr>
        <w:t>я</w:t>
      </w:r>
      <w:r w:rsidRPr="00F23BCD">
        <w:rPr>
          <w:rFonts w:ascii="Times New Roman" w:hAnsi="Times New Roman"/>
          <w:sz w:val="28"/>
          <w:szCs w:val="28"/>
          <w:lang w:eastAsia="ru-RU"/>
        </w:rPr>
        <w:t xml:space="preserve"> «Служба субсидий</w:t>
      </w:r>
      <w:r>
        <w:rPr>
          <w:rFonts w:ascii="Times New Roman" w:hAnsi="Times New Roman"/>
          <w:sz w:val="28"/>
          <w:szCs w:val="28"/>
          <w:lang w:eastAsia="ru-RU"/>
        </w:rPr>
        <w:t>»</w:t>
      </w:r>
      <w:r>
        <w:rPr>
          <w:rFonts w:ascii="Times New Roman" w:eastAsia="Times New Roman" w:hAnsi="Times New Roman"/>
          <w:sz w:val="28"/>
          <w:szCs w:val="28"/>
        </w:rPr>
        <w:t>.</w:t>
      </w:r>
    </w:p>
    <w:p w:rsidR="00D8048C" w:rsidRPr="00F130CA" w:rsidRDefault="00D8048C" w:rsidP="00D8048C">
      <w:pPr>
        <w:jc w:val="right"/>
        <w:rPr>
          <w:rFonts w:ascii="Times New Roman" w:hAnsi="Times New Roman"/>
          <w:sz w:val="28"/>
        </w:rPr>
      </w:pPr>
    </w:p>
    <w:p w:rsidR="00D8048C" w:rsidRDefault="00D8048C" w:rsidP="009E40D9">
      <w:pPr>
        <w:spacing w:after="0" w:line="240" w:lineRule="auto"/>
        <w:rPr>
          <w:rFonts w:ascii="Times New Roman" w:hAnsi="Times New Roman"/>
          <w:lang w:eastAsia="ru-RU"/>
        </w:rPr>
      </w:pPr>
    </w:p>
    <w:sectPr w:rsidR="00D8048C" w:rsidSect="00D8048C">
      <w:headerReference w:type="default" r:id="rId26"/>
      <w:headerReference w:type="first" r:id="rId27"/>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0A" w:rsidRDefault="00040A0A" w:rsidP="00D8694F">
      <w:pPr>
        <w:spacing w:after="0" w:line="240" w:lineRule="auto"/>
      </w:pPr>
      <w:r>
        <w:separator/>
      </w:r>
    </w:p>
  </w:endnote>
  <w:endnote w:type="continuationSeparator" w:id="0">
    <w:p w:rsidR="00040A0A" w:rsidRDefault="00040A0A" w:rsidP="00D8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0A" w:rsidRDefault="00040A0A" w:rsidP="00D8694F">
      <w:pPr>
        <w:spacing w:after="0" w:line="240" w:lineRule="auto"/>
      </w:pPr>
      <w:r>
        <w:separator/>
      </w:r>
    </w:p>
  </w:footnote>
  <w:footnote w:type="continuationSeparator" w:id="0">
    <w:p w:rsidR="00040A0A" w:rsidRDefault="00040A0A" w:rsidP="00D8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01208"/>
      <w:docPartObj>
        <w:docPartGallery w:val="Page Numbers (Top of Page)"/>
        <w:docPartUnique/>
      </w:docPartObj>
    </w:sdtPr>
    <w:sdtEndPr/>
    <w:sdtContent>
      <w:p w:rsidR="00743967" w:rsidRDefault="00743967">
        <w:pPr>
          <w:pStyle w:val="a6"/>
          <w:jc w:val="center"/>
        </w:pPr>
        <w:r>
          <w:fldChar w:fldCharType="begin"/>
        </w:r>
        <w:r>
          <w:instrText>PAGE   \* MERGEFORMAT</w:instrText>
        </w:r>
        <w:r>
          <w:fldChar w:fldCharType="separate"/>
        </w:r>
        <w:r w:rsidR="008A6885">
          <w:rPr>
            <w:noProof/>
          </w:rPr>
          <w:t>14</w:t>
        </w:r>
        <w:r>
          <w:fldChar w:fldCharType="end"/>
        </w:r>
      </w:p>
    </w:sdtContent>
  </w:sdt>
  <w:p w:rsidR="00743967" w:rsidRDefault="007439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475843"/>
      <w:docPartObj>
        <w:docPartGallery w:val="Page Numbers (Top of Page)"/>
        <w:docPartUnique/>
      </w:docPartObj>
    </w:sdtPr>
    <w:sdtEndPr/>
    <w:sdtContent>
      <w:p w:rsidR="00743967" w:rsidRDefault="00743967">
        <w:pPr>
          <w:pStyle w:val="a6"/>
          <w:jc w:val="center"/>
        </w:pPr>
        <w:r>
          <w:fldChar w:fldCharType="begin"/>
        </w:r>
        <w:r>
          <w:instrText>PAGE   \* MERGEFORMAT</w:instrText>
        </w:r>
        <w:r>
          <w:fldChar w:fldCharType="separate"/>
        </w:r>
        <w:r w:rsidR="008A6885">
          <w:rPr>
            <w:noProof/>
          </w:rPr>
          <w:t>19</w:t>
        </w:r>
        <w:r>
          <w:fldChar w:fldCharType="end"/>
        </w:r>
      </w:p>
    </w:sdtContent>
  </w:sdt>
  <w:p w:rsidR="00743967" w:rsidRDefault="00743967">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rPr>
      <w:id w:val="-229318908"/>
      <w:docPartObj>
        <w:docPartGallery w:val="Page Numbers (Top of Page)"/>
        <w:docPartUnique/>
      </w:docPartObj>
    </w:sdtPr>
    <w:sdtEndPr/>
    <w:sdtContent>
      <w:p w:rsidR="00743967" w:rsidRPr="004F3022" w:rsidRDefault="00743967" w:rsidP="00D8048C">
        <w:pPr>
          <w:pStyle w:val="a6"/>
          <w:jc w:val="center"/>
          <w:rPr>
            <w:rFonts w:ascii="Times New Roman" w:hAnsi="Times New Roman"/>
            <w:sz w:val="28"/>
          </w:rPr>
        </w:pPr>
        <w:r>
          <w:rPr>
            <w:rFonts w:ascii="Times New Roman" w:hAnsi="Times New Roman"/>
            <w:sz w:val="28"/>
          </w:rPr>
          <w:t>22</w:t>
        </w:r>
      </w:p>
    </w:sdtContent>
  </w:sdt>
  <w:p w:rsidR="00743967" w:rsidRPr="004F3022" w:rsidRDefault="00743967">
    <w:pPr>
      <w:pStyle w:val="a6"/>
      <w:rPr>
        <w:rFonts w:ascii="Times New Roman" w:hAnsi="Times New Roman"/>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623029605"/>
      <w:docPartObj>
        <w:docPartGallery w:val="Page Numbers (Top of Page)"/>
        <w:docPartUnique/>
      </w:docPartObj>
    </w:sdtPr>
    <w:sdtEndPr>
      <w:rPr>
        <w:rFonts w:ascii="Times New Roman" w:hAnsi="Times New Roman"/>
        <w:sz w:val="26"/>
        <w:szCs w:val="26"/>
      </w:rPr>
    </w:sdtEndPr>
    <w:sdtContent>
      <w:p w:rsidR="00743967" w:rsidRPr="00920F9F" w:rsidRDefault="00743967" w:rsidP="00D8048C">
        <w:pPr>
          <w:pStyle w:val="a6"/>
          <w:tabs>
            <w:tab w:val="clear" w:pos="4677"/>
            <w:tab w:val="center" w:pos="4395"/>
          </w:tabs>
          <w:rPr>
            <w:rFonts w:ascii="Times New Roman" w:hAnsi="Times New Roman"/>
            <w:sz w:val="26"/>
            <w:szCs w:val="26"/>
          </w:rPr>
        </w:pPr>
        <w:r>
          <w:rPr>
            <w:sz w:val="28"/>
            <w:szCs w:val="28"/>
          </w:rPr>
          <w:t xml:space="preserve">      </w:t>
        </w:r>
        <w:r w:rsidRPr="00920F9F">
          <w:rPr>
            <w:rFonts w:ascii="Times New Roman" w:hAnsi="Times New Roman"/>
            <w:sz w:val="26"/>
            <w:szCs w:val="26"/>
          </w:rPr>
          <w:t xml:space="preserve">                                                  </w:t>
        </w:r>
        <w:r>
          <w:rPr>
            <w:rFonts w:ascii="Times New Roman" w:hAnsi="Times New Roman"/>
            <w:sz w:val="26"/>
            <w:szCs w:val="26"/>
          </w:rPr>
          <w:t>21</w:t>
        </w:r>
      </w:p>
    </w:sdtContent>
  </w:sdt>
  <w:p w:rsidR="00743967" w:rsidRDefault="0074396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037"/>
    <w:multiLevelType w:val="hybridMultilevel"/>
    <w:tmpl w:val="C85C1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801B0"/>
    <w:multiLevelType w:val="hybridMultilevel"/>
    <w:tmpl w:val="B308AC90"/>
    <w:lvl w:ilvl="0" w:tplc="BAC6ADBE">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194A3F"/>
    <w:multiLevelType w:val="hybridMultilevel"/>
    <w:tmpl w:val="1760138C"/>
    <w:lvl w:ilvl="0" w:tplc="E8FC92BE">
      <w:start w:val="1"/>
      <w:numFmt w:val="decimal"/>
      <w:suff w:val="space"/>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F83C57"/>
    <w:multiLevelType w:val="hybridMultilevel"/>
    <w:tmpl w:val="22183972"/>
    <w:lvl w:ilvl="0" w:tplc="6040D0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CAA4C6A"/>
    <w:multiLevelType w:val="hybridMultilevel"/>
    <w:tmpl w:val="FE46695C"/>
    <w:lvl w:ilvl="0" w:tplc="A17CB91E">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48FEBCB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D2F431D"/>
    <w:multiLevelType w:val="multilevel"/>
    <w:tmpl w:val="4D2F431D"/>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11E2486"/>
    <w:multiLevelType w:val="hybridMultilevel"/>
    <w:tmpl w:val="3E06CAE6"/>
    <w:lvl w:ilvl="0" w:tplc="48FEBC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497A1D"/>
    <w:multiLevelType w:val="hybridMultilevel"/>
    <w:tmpl w:val="054A64B6"/>
    <w:lvl w:ilvl="0" w:tplc="BAC6ADBE">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73965E8"/>
    <w:multiLevelType w:val="hybridMultilevel"/>
    <w:tmpl w:val="A934AEEE"/>
    <w:lvl w:ilvl="0" w:tplc="BAC6ADBE">
      <w:start w:val="1"/>
      <w:numFmt w:val="decimal"/>
      <w:lvlText w:val="%1)"/>
      <w:lvlJc w:val="left"/>
      <w:pPr>
        <w:ind w:left="1290" w:hanging="360"/>
      </w:pPr>
      <w:rPr>
        <w:rFonts w:ascii="Times New Roman" w:hAnsi="Times New Roman" w:cs="Times New Roman" w:hint="default"/>
        <w:sz w:val="28"/>
        <w:szCs w:val="28"/>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num w:numId="1">
    <w:abstractNumId w:val="4"/>
  </w:num>
  <w:num w:numId="2">
    <w:abstractNumId w:val="8"/>
  </w:num>
  <w:num w:numId="3">
    <w:abstractNumId w:val="6"/>
  </w:num>
  <w:num w:numId="4">
    <w:abstractNumId w:val="1"/>
  </w:num>
  <w:num w:numId="5">
    <w:abstractNumId w:val="7"/>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EF"/>
    <w:rsid w:val="00003FDE"/>
    <w:rsid w:val="00040A0A"/>
    <w:rsid w:val="00057353"/>
    <w:rsid w:val="00060397"/>
    <w:rsid w:val="00062568"/>
    <w:rsid w:val="00077C56"/>
    <w:rsid w:val="00094590"/>
    <w:rsid w:val="00094BD8"/>
    <w:rsid w:val="000D2EA9"/>
    <w:rsid w:val="00107141"/>
    <w:rsid w:val="00137BDF"/>
    <w:rsid w:val="001570A5"/>
    <w:rsid w:val="00182DF5"/>
    <w:rsid w:val="0019313D"/>
    <w:rsid w:val="001A50F7"/>
    <w:rsid w:val="001C3559"/>
    <w:rsid w:val="001C7FED"/>
    <w:rsid w:val="001D6626"/>
    <w:rsid w:val="00227DF1"/>
    <w:rsid w:val="002629C9"/>
    <w:rsid w:val="002F7EC4"/>
    <w:rsid w:val="003258A0"/>
    <w:rsid w:val="0035712A"/>
    <w:rsid w:val="0036083F"/>
    <w:rsid w:val="00361D78"/>
    <w:rsid w:val="003704F2"/>
    <w:rsid w:val="003A6B47"/>
    <w:rsid w:val="003C42D6"/>
    <w:rsid w:val="003C45EF"/>
    <w:rsid w:val="003D0E22"/>
    <w:rsid w:val="003D49DD"/>
    <w:rsid w:val="00414D84"/>
    <w:rsid w:val="004611CC"/>
    <w:rsid w:val="00465F5C"/>
    <w:rsid w:val="004920AC"/>
    <w:rsid w:val="00492B26"/>
    <w:rsid w:val="004A0C60"/>
    <w:rsid w:val="004B46B1"/>
    <w:rsid w:val="004D476E"/>
    <w:rsid w:val="004E62A5"/>
    <w:rsid w:val="00504761"/>
    <w:rsid w:val="00505BCE"/>
    <w:rsid w:val="00530599"/>
    <w:rsid w:val="00553AE0"/>
    <w:rsid w:val="005568CC"/>
    <w:rsid w:val="00557C67"/>
    <w:rsid w:val="00574DBC"/>
    <w:rsid w:val="00582AEC"/>
    <w:rsid w:val="005B0D5D"/>
    <w:rsid w:val="005B25C5"/>
    <w:rsid w:val="005C05A3"/>
    <w:rsid w:val="005E4D5F"/>
    <w:rsid w:val="005F2584"/>
    <w:rsid w:val="006041B3"/>
    <w:rsid w:val="00612BFD"/>
    <w:rsid w:val="00630921"/>
    <w:rsid w:val="00632800"/>
    <w:rsid w:val="006725F2"/>
    <w:rsid w:val="006762CC"/>
    <w:rsid w:val="006B1EA2"/>
    <w:rsid w:val="006B6B8A"/>
    <w:rsid w:val="006D16F7"/>
    <w:rsid w:val="006F19BE"/>
    <w:rsid w:val="00714591"/>
    <w:rsid w:val="00723931"/>
    <w:rsid w:val="00732080"/>
    <w:rsid w:val="0073324B"/>
    <w:rsid w:val="00743967"/>
    <w:rsid w:val="00762AE2"/>
    <w:rsid w:val="00795871"/>
    <w:rsid w:val="007A6EF1"/>
    <w:rsid w:val="007E75B4"/>
    <w:rsid w:val="00800F78"/>
    <w:rsid w:val="0081454D"/>
    <w:rsid w:val="008450FD"/>
    <w:rsid w:val="0086124E"/>
    <w:rsid w:val="008877AA"/>
    <w:rsid w:val="00892638"/>
    <w:rsid w:val="008977D4"/>
    <w:rsid w:val="008A4727"/>
    <w:rsid w:val="008A6885"/>
    <w:rsid w:val="008B19D9"/>
    <w:rsid w:val="008B290B"/>
    <w:rsid w:val="008B6001"/>
    <w:rsid w:val="008D34F7"/>
    <w:rsid w:val="008E2200"/>
    <w:rsid w:val="00910AA3"/>
    <w:rsid w:val="00914BD6"/>
    <w:rsid w:val="0092740F"/>
    <w:rsid w:val="00954171"/>
    <w:rsid w:val="009544FC"/>
    <w:rsid w:val="00960B27"/>
    <w:rsid w:val="009653DA"/>
    <w:rsid w:val="0098119F"/>
    <w:rsid w:val="00982EFB"/>
    <w:rsid w:val="009D3A2E"/>
    <w:rsid w:val="009E40D9"/>
    <w:rsid w:val="009F6B44"/>
    <w:rsid w:val="00A05D20"/>
    <w:rsid w:val="00A07746"/>
    <w:rsid w:val="00A57A96"/>
    <w:rsid w:val="00A67310"/>
    <w:rsid w:val="00AA02AE"/>
    <w:rsid w:val="00AB3AA3"/>
    <w:rsid w:val="00AB61B0"/>
    <w:rsid w:val="00AD078E"/>
    <w:rsid w:val="00B05D7D"/>
    <w:rsid w:val="00B45EBF"/>
    <w:rsid w:val="00B4683B"/>
    <w:rsid w:val="00B66DF2"/>
    <w:rsid w:val="00B7726D"/>
    <w:rsid w:val="00B84806"/>
    <w:rsid w:val="00BB4EEF"/>
    <w:rsid w:val="00C247CA"/>
    <w:rsid w:val="00C66453"/>
    <w:rsid w:val="00CC0CAF"/>
    <w:rsid w:val="00D018B1"/>
    <w:rsid w:val="00D24CDC"/>
    <w:rsid w:val="00D44E5E"/>
    <w:rsid w:val="00D57414"/>
    <w:rsid w:val="00D8048C"/>
    <w:rsid w:val="00D84FDA"/>
    <w:rsid w:val="00D85C78"/>
    <w:rsid w:val="00D8694F"/>
    <w:rsid w:val="00D879FA"/>
    <w:rsid w:val="00E54753"/>
    <w:rsid w:val="00E65984"/>
    <w:rsid w:val="00E715CB"/>
    <w:rsid w:val="00EA4811"/>
    <w:rsid w:val="00EB6DD5"/>
    <w:rsid w:val="00F1033C"/>
    <w:rsid w:val="00F244A7"/>
    <w:rsid w:val="00F42C16"/>
    <w:rsid w:val="00FE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33738E"/>
  <w15:docId w15:val="{683A8965-13E5-498D-A3F0-F8701736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7AA"/>
    <w:pPr>
      <w:spacing w:after="160" w:line="259" w:lineRule="auto"/>
    </w:pPr>
    <w:rPr>
      <w:lang w:eastAsia="en-US"/>
    </w:rPr>
  </w:style>
  <w:style w:type="paragraph" w:styleId="1">
    <w:name w:val="heading 1"/>
    <w:basedOn w:val="a"/>
    <w:next w:val="a"/>
    <w:link w:val="10"/>
    <w:uiPriority w:val="99"/>
    <w:qFormat/>
    <w:locked/>
    <w:rsid w:val="00D8048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E40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9E40D9"/>
    <w:rPr>
      <w:rFonts w:ascii="Segoe UI" w:hAnsi="Segoe UI" w:cs="Segoe UI"/>
      <w:sz w:val="18"/>
      <w:szCs w:val="18"/>
    </w:rPr>
  </w:style>
  <w:style w:type="paragraph" w:styleId="a5">
    <w:name w:val="List Paragraph"/>
    <w:basedOn w:val="a"/>
    <w:uiPriority w:val="34"/>
    <w:qFormat/>
    <w:rsid w:val="00D8694F"/>
    <w:pPr>
      <w:ind w:left="720"/>
      <w:contextualSpacing/>
    </w:pPr>
    <w:rPr>
      <w:rFonts w:asciiTheme="minorHAnsi" w:eastAsiaTheme="minorHAnsi" w:hAnsiTheme="minorHAnsi" w:cstheme="minorBidi"/>
    </w:rPr>
  </w:style>
  <w:style w:type="paragraph" w:styleId="a6">
    <w:name w:val="header"/>
    <w:basedOn w:val="a"/>
    <w:link w:val="a7"/>
    <w:uiPriority w:val="99"/>
    <w:unhideWhenUsed/>
    <w:rsid w:val="00D869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94F"/>
    <w:rPr>
      <w:lang w:eastAsia="en-US"/>
    </w:rPr>
  </w:style>
  <w:style w:type="paragraph" w:styleId="a8">
    <w:name w:val="footer"/>
    <w:basedOn w:val="a"/>
    <w:link w:val="a9"/>
    <w:uiPriority w:val="99"/>
    <w:unhideWhenUsed/>
    <w:qFormat/>
    <w:rsid w:val="00D8694F"/>
    <w:pPr>
      <w:tabs>
        <w:tab w:val="center" w:pos="4677"/>
        <w:tab w:val="right" w:pos="9355"/>
      </w:tabs>
      <w:spacing w:after="0" w:line="240" w:lineRule="auto"/>
    </w:pPr>
  </w:style>
  <w:style w:type="character" w:customStyle="1" w:styleId="a9">
    <w:name w:val="Нижний колонтитул Знак"/>
    <w:basedOn w:val="a0"/>
    <w:link w:val="a8"/>
    <w:uiPriority w:val="99"/>
    <w:qFormat/>
    <w:rsid w:val="00D8694F"/>
    <w:rPr>
      <w:lang w:eastAsia="en-US"/>
    </w:rPr>
  </w:style>
  <w:style w:type="paragraph" w:customStyle="1" w:styleId="ConsPlusCell">
    <w:name w:val="ConsPlusCell"/>
    <w:uiPriority w:val="99"/>
    <w:qFormat/>
    <w:rsid w:val="00A05D20"/>
    <w:pPr>
      <w:widowControl w:val="0"/>
      <w:autoSpaceDE w:val="0"/>
      <w:autoSpaceDN w:val="0"/>
      <w:adjustRightInd w:val="0"/>
    </w:pPr>
    <w:rPr>
      <w:rFonts w:eastAsia="Times New Roman" w:cs="Calibri"/>
    </w:rPr>
  </w:style>
  <w:style w:type="paragraph" w:customStyle="1" w:styleId="aa">
    <w:name w:val="Нормальный (таблица)"/>
    <w:basedOn w:val="a"/>
    <w:next w:val="a"/>
    <w:uiPriority w:val="99"/>
    <w:rsid w:val="00A05D2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b">
    <w:name w:val="Прижатый влево"/>
    <w:basedOn w:val="a"/>
    <w:next w:val="a"/>
    <w:uiPriority w:val="99"/>
    <w:rsid w:val="00A05D20"/>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c">
    <w:name w:val="Цветовое выделение"/>
    <w:uiPriority w:val="99"/>
    <w:rsid w:val="00A05D20"/>
    <w:rPr>
      <w:b/>
      <w:color w:val="26282F"/>
    </w:rPr>
  </w:style>
  <w:style w:type="character" w:styleId="ad">
    <w:name w:val="Placeholder Text"/>
    <w:basedOn w:val="a0"/>
    <w:uiPriority w:val="99"/>
    <w:semiHidden/>
    <w:rsid w:val="003D0E22"/>
    <w:rPr>
      <w:color w:val="808080"/>
    </w:rPr>
  </w:style>
  <w:style w:type="table" w:styleId="ae">
    <w:name w:val="Table Grid"/>
    <w:basedOn w:val="a1"/>
    <w:uiPriority w:val="39"/>
    <w:locked/>
    <w:rsid w:val="00D8048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8048C"/>
    <w:rPr>
      <w:rFonts w:ascii="Arial" w:eastAsiaTheme="minorEastAsia" w:hAnsi="Arial" w:cs="Arial"/>
      <w:b/>
      <w:bCs/>
      <w:color w:val="26282F"/>
      <w:sz w:val="24"/>
      <w:szCs w:val="24"/>
    </w:rPr>
  </w:style>
  <w:style w:type="paragraph" w:styleId="af">
    <w:name w:val="No Spacing"/>
    <w:uiPriority w:val="1"/>
    <w:qFormat/>
    <w:rsid w:val="00D8048C"/>
    <w:rPr>
      <w:rFonts w:asciiTheme="minorHAnsi" w:eastAsiaTheme="minorHAnsi" w:hAnsiTheme="minorHAnsi" w:cstheme="minorBidi"/>
      <w:lang w:eastAsia="en-US"/>
    </w:rPr>
  </w:style>
  <w:style w:type="numbering" w:customStyle="1" w:styleId="11">
    <w:name w:val="Нет списка1"/>
    <w:next w:val="a2"/>
    <w:uiPriority w:val="99"/>
    <w:semiHidden/>
    <w:unhideWhenUsed/>
    <w:rsid w:val="00800F78"/>
  </w:style>
  <w:style w:type="table" w:customStyle="1" w:styleId="12">
    <w:name w:val="Сетка таблицы1"/>
    <w:basedOn w:val="a1"/>
    <w:next w:val="ae"/>
    <w:uiPriority w:val="39"/>
    <w:qFormat/>
    <w:locked/>
    <w:rsid w:val="00743967"/>
    <w:pPr>
      <w:spacing w:after="160" w:line="259"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34"/>
    <w:qFormat/>
    <w:rsid w:val="00BB4EEF"/>
    <w:pPr>
      <w:ind w:left="720"/>
      <w:contextualSpacing/>
    </w:pPr>
    <w:rPr>
      <w:rFonts w:asciiTheme="minorHAnsi" w:eastAsiaTheme="minorHAnsi" w:hAnsiTheme="minorHAnsi" w:cstheme="minorBidi"/>
    </w:rPr>
  </w:style>
  <w:style w:type="table" w:customStyle="1" w:styleId="2">
    <w:name w:val="Сетка таблицы2"/>
    <w:basedOn w:val="a1"/>
    <w:next w:val="ae"/>
    <w:uiPriority w:val="39"/>
    <w:qFormat/>
    <w:locked/>
    <w:rsid w:val="00B66DF2"/>
    <w:pPr>
      <w:spacing w:after="160" w:line="259"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39"/>
    <w:qFormat/>
    <w:locked/>
    <w:rsid w:val="00B66DF2"/>
    <w:pPr>
      <w:spacing w:after="160" w:line="259"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201950.0" TargetMode="External"/><Relationship Id="rId13" Type="http://schemas.openxmlformats.org/officeDocument/2006/relationships/hyperlink" Target="garantF1://35045911.0" TargetMode="External"/><Relationship Id="rId18" Type="http://schemas.openxmlformats.org/officeDocument/2006/relationships/hyperlink" Target="garantF1://35045910.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35042032.0" TargetMode="External"/><Relationship Id="rId7" Type="http://schemas.openxmlformats.org/officeDocument/2006/relationships/endnotes" Target="endnotes.xml"/><Relationship Id="rId12" Type="http://schemas.openxmlformats.org/officeDocument/2006/relationships/hyperlink" Target="garantF1://35045910.0" TargetMode="External"/><Relationship Id="rId17" Type="http://schemas.openxmlformats.org/officeDocument/2006/relationships/hyperlink" Target="garantF1://35051504.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garantF1://35054531.0" TargetMode="External"/><Relationship Id="rId20" Type="http://schemas.openxmlformats.org/officeDocument/2006/relationships/hyperlink" Target="garantF1://35065728.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5051504.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35042032.0" TargetMode="External"/><Relationship Id="rId23" Type="http://schemas.openxmlformats.org/officeDocument/2006/relationships/hyperlink" Target="garantF1://35051504.0" TargetMode="External"/><Relationship Id="rId28" Type="http://schemas.openxmlformats.org/officeDocument/2006/relationships/fontTable" Target="fontTable.xml"/><Relationship Id="rId10" Type="http://schemas.openxmlformats.org/officeDocument/2006/relationships/hyperlink" Target="garantF1://35054531.0" TargetMode="External"/><Relationship Id="rId19" Type="http://schemas.openxmlformats.org/officeDocument/2006/relationships/hyperlink" Target="garantF1://35045911.0" TargetMode="External"/><Relationship Id="rId4" Type="http://schemas.openxmlformats.org/officeDocument/2006/relationships/settings" Target="settings.xml"/><Relationship Id="rId9" Type="http://schemas.openxmlformats.org/officeDocument/2006/relationships/hyperlink" Target="garantF1://35042032.0" TargetMode="External"/><Relationship Id="rId14" Type="http://schemas.openxmlformats.org/officeDocument/2006/relationships/hyperlink" Target="garantF1://35065728.0" TargetMode="External"/><Relationship Id="rId22" Type="http://schemas.openxmlformats.org/officeDocument/2006/relationships/hyperlink" Target="garantF1://35054531.0"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152A-4087-4CDE-A29F-112D8B4C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33</Pages>
  <Words>7756</Words>
  <Characters>44212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9</cp:revision>
  <cp:lastPrinted>2014-09-15T04:21:00Z</cp:lastPrinted>
  <dcterms:created xsi:type="dcterms:W3CDTF">2021-01-25T05:42:00Z</dcterms:created>
  <dcterms:modified xsi:type="dcterms:W3CDTF">2021-03-19T11:20:00Z</dcterms:modified>
</cp:coreProperties>
</file>