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2D848" w14:textId="77777777" w:rsidR="005F104A" w:rsidRPr="00D159A6" w:rsidRDefault="005F104A" w:rsidP="005F104A">
      <w:pPr>
        <w:ind w:firstLine="0"/>
        <w:jc w:val="center"/>
        <w:rPr>
          <w:lang w:val="en-US"/>
        </w:rPr>
      </w:pPr>
    </w:p>
    <w:p w14:paraId="628E9B3E" w14:textId="77777777" w:rsidR="005F104A" w:rsidRDefault="005F104A" w:rsidP="005F104A">
      <w:pPr>
        <w:ind w:firstLine="0"/>
        <w:jc w:val="center"/>
      </w:pPr>
    </w:p>
    <w:p w14:paraId="00D26915" w14:textId="76602C40" w:rsidR="005F104A" w:rsidRDefault="005F104A" w:rsidP="005F104A">
      <w:pPr>
        <w:ind w:firstLine="0"/>
        <w:jc w:val="center"/>
      </w:pPr>
      <w:r>
        <w:rPr>
          <w:noProof/>
          <w:color w:val="FF0000"/>
          <w:lang w:eastAsia="ru-RU"/>
        </w:rPr>
        <w:drawing>
          <wp:inline distT="0" distB="0" distL="0" distR="0" wp14:anchorId="2B09CC48" wp14:editId="31EEBA3A">
            <wp:extent cx="1828800" cy="3016250"/>
            <wp:effectExtent l="0" t="0" r="0" b="0"/>
            <wp:docPr id="465" name="Рисунок 1" descr="66verhnyasald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verhnyasalda_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3016250"/>
                    </a:xfrm>
                    <a:prstGeom prst="rect">
                      <a:avLst/>
                    </a:prstGeom>
                    <a:noFill/>
                    <a:ln>
                      <a:noFill/>
                    </a:ln>
                  </pic:spPr>
                </pic:pic>
              </a:graphicData>
            </a:graphic>
          </wp:inline>
        </w:drawing>
      </w:r>
    </w:p>
    <w:p w14:paraId="23160959" w14:textId="77777777" w:rsidR="005F104A" w:rsidRDefault="005F104A" w:rsidP="005F104A">
      <w:pPr>
        <w:ind w:firstLine="0"/>
        <w:jc w:val="center"/>
      </w:pPr>
    </w:p>
    <w:p w14:paraId="1F715016" w14:textId="77777777" w:rsidR="005F104A" w:rsidRDefault="005F104A" w:rsidP="005F104A">
      <w:pPr>
        <w:ind w:firstLine="0"/>
        <w:jc w:val="center"/>
      </w:pPr>
    </w:p>
    <w:p w14:paraId="591A162C" w14:textId="77777777" w:rsidR="005F104A" w:rsidRDefault="005F104A" w:rsidP="005F104A">
      <w:pPr>
        <w:ind w:firstLine="0"/>
        <w:jc w:val="center"/>
      </w:pPr>
      <w:r>
        <w:t xml:space="preserve">  </w:t>
      </w:r>
    </w:p>
    <w:p w14:paraId="58D184B1" w14:textId="77777777" w:rsidR="005F104A" w:rsidRDefault="005F104A" w:rsidP="005F104A">
      <w:pPr>
        <w:ind w:firstLine="0"/>
        <w:jc w:val="center"/>
      </w:pPr>
    </w:p>
    <w:p w14:paraId="78DC4F44" w14:textId="6CA7AD08" w:rsidR="005F104A" w:rsidRPr="005F104A" w:rsidRDefault="005F104A" w:rsidP="005F104A">
      <w:pPr>
        <w:ind w:firstLine="0"/>
        <w:jc w:val="center"/>
        <w:rPr>
          <w:b/>
        </w:rPr>
      </w:pPr>
      <w:r w:rsidRPr="005F104A">
        <w:rPr>
          <w:b/>
        </w:rPr>
        <w:t>Программа комплексного развития транспортной инфраструктуры</w:t>
      </w:r>
    </w:p>
    <w:p w14:paraId="36D9E328" w14:textId="3C7CDF36" w:rsidR="005F104A" w:rsidRPr="005F104A" w:rsidRDefault="005F104A" w:rsidP="005F104A">
      <w:pPr>
        <w:ind w:firstLine="0"/>
        <w:jc w:val="center"/>
        <w:rPr>
          <w:b/>
        </w:rPr>
      </w:pPr>
      <w:r w:rsidRPr="005F104A">
        <w:rPr>
          <w:b/>
        </w:rPr>
        <w:t>Верхнесалдинского городского округа</w:t>
      </w:r>
    </w:p>
    <w:p w14:paraId="5FEC4E52" w14:textId="615C833B" w:rsidR="005F104A" w:rsidRPr="00890A91" w:rsidRDefault="005F104A" w:rsidP="005F104A">
      <w:pPr>
        <w:ind w:firstLine="0"/>
        <w:jc w:val="center"/>
        <w:rPr>
          <w:b/>
        </w:rPr>
      </w:pPr>
      <w:r w:rsidRPr="00890A91">
        <w:rPr>
          <w:b/>
        </w:rPr>
        <w:t>на период с 2016 по 20</w:t>
      </w:r>
      <w:r w:rsidR="00297EEB" w:rsidRPr="00890A91">
        <w:rPr>
          <w:b/>
        </w:rPr>
        <w:t>35</w:t>
      </w:r>
      <w:r w:rsidRPr="00890A91">
        <w:rPr>
          <w:b/>
        </w:rPr>
        <w:t xml:space="preserve"> год</w:t>
      </w:r>
    </w:p>
    <w:p w14:paraId="04ED9D9F" w14:textId="77777777" w:rsidR="005F104A" w:rsidRPr="005F104A" w:rsidRDefault="005F104A" w:rsidP="005F104A">
      <w:pPr>
        <w:ind w:firstLine="0"/>
        <w:jc w:val="center"/>
        <w:rPr>
          <w:b/>
        </w:rPr>
      </w:pPr>
    </w:p>
    <w:p w14:paraId="2AC48D18" w14:textId="77777777" w:rsidR="005F104A" w:rsidRDefault="005F104A" w:rsidP="005F104A">
      <w:pPr>
        <w:ind w:firstLine="0"/>
        <w:jc w:val="center"/>
      </w:pPr>
    </w:p>
    <w:p w14:paraId="51658B43" w14:textId="77777777" w:rsidR="005F104A" w:rsidRDefault="005F104A" w:rsidP="005F104A">
      <w:pPr>
        <w:ind w:firstLine="0"/>
        <w:jc w:val="center"/>
      </w:pPr>
    </w:p>
    <w:p w14:paraId="3F9C765C" w14:textId="77777777" w:rsidR="005F104A" w:rsidRDefault="005F104A" w:rsidP="005F104A">
      <w:pPr>
        <w:ind w:firstLine="0"/>
        <w:jc w:val="center"/>
      </w:pPr>
    </w:p>
    <w:p w14:paraId="70758C46" w14:textId="77777777" w:rsidR="005F104A" w:rsidRDefault="005F104A" w:rsidP="005F104A">
      <w:pPr>
        <w:ind w:firstLine="0"/>
        <w:jc w:val="center"/>
      </w:pPr>
    </w:p>
    <w:p w14:paraId="68934600" w14:textId="77777777" w:rsidR="005F104A" w:rsidRDefault="005F104A" w:rsidP="005F104A">
      <w:pPr>
        <w:ind w:firstLine="0"/>
        <w:jc w:val="center"/>
      </w:pPr>
    </w:p>
    <w:p w14:paraId="5543218F" w14:textId="77777777" w:rsidR="005F104A" w:rsidRDefault="005F104A" w:rsidP="00282000">
      <w:pPr>
        <w:spacing w:line="240" w:lineRule="auto"/>
        <w:ind w:firstLine="0"/>
      </w:pPr>
      <w:bookmarkStart w:id="0" w:name="_GoBack"/>
      <w:bookmarkEnd w:id="0"/>
    </w:p>
    <w:p w14:paraId="05C6E089" w14:textId="77777777" w:rsidR="005F104A" w:rsidRDefault="005F104A" w:rsidP="005F104A">
      <w:pPr>
        <w:ind w:firstLine="0"/>
        <w:jc w:val="center"/>
      </w:pPr>
    </w:p>
    <w:p w14:paraId="4B89476F" w14:textId="77777777" w:rsidR="00CA658E" w:rsidRDefault="00CA658E" w:rsidP="005F104A">
      <w:pPr>
        <w:spacing w:line="240" w:lineRule="auto"/>
        <w:ind w:firstLine="0"/>
        <w:jc w:val="center"/>
      </w:pPr>
    </w:p>
    <w:p w14:paraId="6C8653F9" w14:textId="77777777" w:rsidR="00CA658E" w:rsidRDefault="00CA658E" w:rsidP="005F104A">
      <w:pPr>
        <w:spacing w:line="240" w:lineRule="auto"/>
        <w:ind w:firstLine="0"/>
        <w:jc w:val="center"/>
      </w:pPr>
    </w:p>
    <w:p w14:paraId="39A08F7B" w14:textId="588F529F" w:rsidR="005F104A" w:rsidRDefault="005F104A" w:rsidP="005F104A">
      <w:pPr>
        <w:spacing w:line="240" w:lineRule="auto"/>
        <w:ind w:firstLine="0"/>
        <w:jc w:val="center"/>
      </w:pPr>
      <w:r>
        <w:lastRenderedPageBreak/>
        <w:t xml:space="preserve">г. </w:t>
      </w:r>
      <w:r w:rsidR="00225BBB">
        <w:t xml:space="preserve">Верхняя Салда </w:t>
      </w:r>
      <w:r>
        <w:t xml:space="preserve"> </w:t>
      </w:r>
    </w:p>
    <w:p w14:paraId="0B0F13F9" w14:textId="6AB878D0" w:rsidR="00CA658E" w:rsidRDefault="00CA658E" w:rsidP="005F104A">
      <w:pPr>
        <w:spacing w:line="240" w:lineRule="auto"/>
        <w:ind w:firstLine="0"/>
        <w:jc w:val="center"/>
      </w:pPr>
      <w:r>
        <w:t>2016</w:t>
      </w:r>
    </w:p>
    <w:p w14:paraId="47985C75" w14:textId="77777777" w:rsidR="00F4641C" w:rsidRDefault="00A3423A" w:rsidP="00A3423A">
      <w:pPr>
        <w:spacing w:line="240" w:lineRule="auto"/>
        <w:ind w:firstLine="567"/>
        <w:jc w:val="center"/>
        <w:rPr>
          <w:rFonts w:eastAsia="Times New Roman"/>
          <w:szCs w:val="24"/>
          <w:lang w:eastAsia="ru-RU"/>
        </w:rPr>
      </w:pPr>
      <w:r>
        <w:rPr>
          <w:rFonts w:eastAsia="Times New Roman"/>
          <w:szCs w:val="24"/>
          <w:lang w:eastAsia="ru-RU"/>
        </w:rPr>
        <w:br w:type="column"/>
      </w:r>
    </w:p>
    <w:p w14:paraId="157BB3EF" w14:textId="77777777" w:rsidR="00F4641C" w:rsidRPr="005F104A" w:rsidRDefault="00F4641C" w:rsidP="00F4641C">
      <w:pPr>
        <w:ind w:firstLine="0"/>
        <w:jc w:val="center"/>
        <w:rPr>
          <w:b/>
        </w:rPr>
      </w:pPr>
      <w:r w:rsidRPr="005F104A">
        <w:rPr>
          <w:b/>
        </w:rPr>
        <w:t xml:space="preserve">ПРОГРАММА КОМПЛЕКСНОГО РАЗВИТИЯ </w:t>
      </w:r>
      <w:r>
        <w:rPr>
          <w:b/>
        </w:rPr>
        <w:br/>
      </w:r>
      <w:r w:rsidRPr="005F104A">
        <w:rPr>
          <w:b/>
        </w:rPr>
        <w:t>ТРАНСПОРТНОЙ ИНФРАСТРУКТУРЫ</w:t>
      </w:r>
    </w:p>
    <w:p w14:paraId="45B29830" w14:textId="77777777" w:rsidR="00F4641C" w:rsidRPr="000967B6" w:rsidRDefault="00F4641C" w:rsidP="00F4641C">
      <w:pPr>
        <w:ind w:firstLine="0"/>
        <w:jc w:val="center"/>
        <w:rPr>
          <w:b/>
          <w:szCs w:val="28"/>
        </w:rPr>
      </w:pPr>
      <w:r w:rsidRPr="005F104A">
        <w:rPr>
          <w:b/>
        </w:rPr>
        <w:t>ВЕРХНЕСАЛДИНСКОГО ГОРОДСКОГО ОКРУГА</w:t>
      </w:r>
    </w:p>
    <w:p w14:paraId="6F854466" w14:textId="77777777" w:rsidR="00F4641C" w:rsidRPr="00D42FD9" w:rsidRDefault="00F4641C" w:rsidP="00F4641C">
      <w:pPr>
        <w:ind w:firstLine="0"/>
        <w:jc w:val="center"/>
        <w:rPr>
          <w:b/>
          <w:szCs w:val="28"/>
        </w:rPr>
      </w:pPr>
      <w:r w:rsidRPr="00D42FD9">
        <w:rPr>
          <w:b/>
          <w:szCs w:val="28"/>
        </w:rPr>
        <w:t>на период с 2016 по 2035 год</w:t>
      </w:r>
    </w:p>
    <w:p w14:paraId="669DEA86" w14:textId="77777777" w:rsidR="00F4641C" w:rsidRPr="000967B6" w:rsidRDefault="00F4641C" w:rsidP="00F4641C">
      <w:pPr>
        <w:spacing w:line="240" w:lineRule="auto"/>
        <w:ind w:firstLine="567"/>
        <w:jc w:val="center"/>
        <w:rPr>
          <w:rFonts w:eastAsia="Times New Roman"/>
          <w:szCs w:val="28"/>
          <w:lang w:eastAsia="ru-RU"/>
        </w:rPr>
      </w:pPr>
    </w:p>
    <w:p w14:paraId="533AFF0E" w14:textId="77777777" w:rsidR="00F4641C" w:rsidRPr="000967B6" w:rsidRDefault="00F4641C" w:rsidP="00F4641C">
      <w:pPr>
        <w:spacing w:line="240" w:lineRule="auto"/>
        <w:ind w:firstLine="567"/>
        <w:rPr>
          <w:rFonts w:eastAsia="Times New Roman"/>
          <w:szCs w:val="28"/>
          <w:lang w:eastAsia="ru-RU"/>
        </w:rPr>
      </w:pPr>
    </w:p>
    <w:p w14:paraId="75F1A791" w14:textId="66831D3C" w:rsidR="00A3423A" w:rsidRPr="00EC4499" w:rsidRDefault="00EC4499" w:rsidP="00EC4499">
      <w:pPr>
        <w:spacing w:after="240"/>
        <w:jc w:val="center"/>
        <w:rPr>
          <w:b/>
        </w:rPr>
      </w:pPr>
      <w:r w:rsidRPr="00EC4499">
        <w:rPr>
          <w:b/>
        </w:rPr>
        <w:t>АННОТАЦИЯ</w:t>
      </w:r>
    </w:p>
    <w:p w14:paraId="52B65984" w14:textId="16901F11" w:rsidR="00A3423A" w:rsidRPr="00A86DCC" w:rsidRDefault="00A3423A" w:rsidP="00EC4499">
      <w:r w:rsidRPr="00A3423A">
        <w:t>Программа комплексного развития транспортной инфраструктуры</w:t>
      </w:r>
      <w:r>
        <w:t xml:space="preserve"> </w:t>
      </w:r>
      <w:r w:rsidRPr="00A86DCC">
        <w:t xml:space="preserve">Верхнесалдинского городского округа – </w:t>
      </w:r>
      <w:r w:rsidR="00117F5E">
        <w:rPr>
          <w:rFonts w:eastAsia="Times New Roman"/>
          <w:lang w:eastAsia="ru-RU"/>
        </w:rPr>
        <w:t>7</w:t>
      </w:r>
      <w:r w:rsidR="003823FD">
        <w:rPr>
          <w:rFonts w:eastAsia="Times New Roman"/>
          <w:lang w:eastAsia="ru-RU"/>
        </w:rPr>
        <w:t>6</w:t>
      </w:r>
      <w:r w:rsidRPr="00A86DCC">
        <w:t xml:space="preserve"> с., </w:t>
      </w:r>
      <w:r w:rsidR="00A86DCC" w:rsidRPr="00A86DCC">
        <w:rPr>
          <w:rFonts w:eastAsia="Times New Roman"/>
          <w:lang w:eastAsia="ru-RU"/>
        </w:rPr>
        <w:t>3</w:t>
      </w:r>
      <w:r w:rsidR="003823FD">
        <w:rPr>
          <w:rFonts w:eastAsia="Times New Roman"/>
          <w:lang w:eastAsia="ru-RU"/>
        </w:rPr>
        <w:t>7</w:t>
      </w:r>
      <w:r w:rsidRPr="00A86DCC">
        <w:t xml:space="preserve"> табл., </w:t>
      </w:r>
      <w:r w:rsidR="00A86DCC" w:rsidRPr="00A86DCC">
        <w:rPr>
          <w:rFonts w:eastAsia="Times New Roman"/>
          <w:lang w:eastAsia="ru-RU"/>
        </w:rPr>
        <w:t>1</w:t>
      </w:r>
      <w:r w:rsidRPr="00A86DCC">
        <w:t xml:space="preserve"> рис.</w:t>
      </w:r>
    </w:p>
    <w:p w14:paraId="3894EFE6" w14:textId="42018FA5" w:rsidR="00A3423A" w:rsidRPr="00545E45" w:rsidRDefault="00A3423A" w:rsidP="00EC4499">
      <w:pPr>
        <w:rPr>
          <w:rFonts w:eastAsia="Times New Roman"/>
          <w:lang w:eastAsia="ru-RU"/>
        </w:rPr>
      </w:pPr>
      <w:r w:rsidRPr="00A3423A">
        <w:t>ПРОГРАММА КОМПЛЕКСНОГО РАЗВИТИЯ ТРАНСПОРТНОЙ ИНФРАСТРУКТУРЫ</w:t>
      </w:r>
      <w:r w:rsidRPr="00545E45">
        <w:t xml:space="preserve">, </w:t>
      </w:r>
      <w:r>
        <w:t>ТРАНСПОРТНАЯ ИНФРАСТРУКТУРА</w:t>
      </w:r>
      <w:r w:rsidRPr="00545E45">
        <w:t xml:space="preserve">, </w:t>
      </w:r>
      <w:r>
        <w:t>ТРАНСПОРТ</w:t>
      </w:r>
    </w:p>
    <w:p w14:paraId="44C42751" w14:textId="3F879D28" w:rsidR="00A3423A" w:rsidRPr="00545E45" w:rsidRDefault="00A3423A" w:rsidP="00EC4499">
      <w:r w:rsidRPr="00545E45">
        <w:t xml:space="preserve">Объектом исследования являются </w:t>
      </w:r>
      <w:r>
        <w:t xml:space="preserve">объекты </w:t>
      </w:r>
      <w:r w:rsidRPr="00A3423A">
        <w:t>транспортной инфраструктуры</w:t>
      </w:r>
      <w:r>
        <w:t xml:space="preserve"> </w:t>
      </w:r>
      <w:r w:rsidRPr="005402A2">
        <w:t>Верхнесалдинского городского округа</w:t>
      </w:r>
      <w:r w:rsidRPr="00545E45">
        <w:t>.</w:t>
      </w:r>
    </w:p>
    <w:p w14:paraId="34252352" w14:textId="2A018EE8" w:rsidR="00A3423A" w:rsidRPr="00545E45" w:rsidRDefault="00A3423A" w:rsidP="00EC4499">
      <w:pPr>
        <w:rPr>
          <w:lang w:eastAsia="ru-RU"/>
        </w:rPr>
      </w:pPr>
      <w:r w:rsidRPr="00A3423A">
        <w:rPr>
          <w:lang w:eastAsia="ru-RU"/>
        </w:rPr>
        <w:t xml:space="preserve">Программа комплексного развития транспортной инфраструктуры </w:t>
      </w:r>
      <w:r w:rsidRPr="00545E45">
        <w:rPr>
          <w:lang w:eastAsia="ru-RU"/>
        </w:rPr>
        <w:t>разработана</w:t>
      </w:r>
      <w:r w:rsidR="00955DE7" w:rsidRPr="00955DE7">
        <w:t xml:space="preserve"> </w:t>
      </w:r>
      <w:r w:rsidR="00955DE7">
        <w:t xml:space="preserve">на основании </w:t>
      </w:r>
      <w:r w:rsidR="00955DE7" w:rsidRPr="00955DE7">
        <w:rPr>
          <w:lang w:eastAsia="ru-RU"/>
        </w:rPr>
        <w:t>Федеральн</w:t>
      </w:r>
      <w:r w:rsidR="00955DE7">
        <w:rPr>
          <w:lang w:eastAsia="ru-RU"/>
        </w:rPr>
        <w:t>ого</w:t>
      </w:r>
      <w:r w:rsidR="00955DE7" w:rsidRPr="00955DE7">
        <w:rPr>
          <w:lang w:eastAsia="ru-RU"/>
        </w:rPr>
        <w:t xml:space="preserve"> закон</w:t>
      </w:r>
      <w:r w:rsidR="00955DE7">
        <w:rPr>
          <w:lang w:eastAsia="ru-RU"/>
        </w:rPr>
        <w:t>а</w:t>
      </w:r>
      <w:r w:rsidR="00955DE7" w:rsidRPr="00955DE7">
        <w:rPr>
          <w:lang w:eastAsia="ru-RU"/>
        </w:rPr>
        <w:t xml:space="preserve"> от 29 декабря 2014 года </w:t>
      </w:r>
      <w:r w:rsidR="00D722E7">
        <w:rPr>
          <w:lang w:eastAsia="ru-RU"/>
        </w:rPr>
        <w:t xml:space="preserve">          </w:t>
      </w:r>
      <w:r w:rsidR="00955DE7" w:rsidRPr="00955DE7">
        <w:rPr>
          <w:lang w:eastAsia="ru-RU"/>
        </w:rPr>
        <w:t>№</w:t>
      </w:r>
      <w:r w:rsidR="00D722E7">
        <w:rPr>
          <w:lang w:eastAsia="ru-RU"/>
        </w:rPr>
        <w:t xml:space="preserve"> </w:t>
      </w:r>
      <w:r w:rsidR="00955DE7" w:rsidRPr="00955DE7">
        <w:rPr>
          <w:lang w:eastAsia="ru-RU"/>
        </w:rPr>
        <w:t>456-ФЗ «О внесении изменений в Градостроительный кодекс Российской Федерации и отдельные законодательные акты Российской Федерации»</w:t>
      </w:r>
      <w:r w:rsidRPr="00545E45">
        <w:rPr>
          <w:lang w:eastAsia="ru-RU"/>
        </w:rPr>
        <w:t xml:space="preserve"> в соответствии с требованиями </w:t>
      </w:r>
      <w:r w:rsidR="00EC4499">
        <w:rPr>
          <w:lang w:eastAsia="ru-RU"/>
        </w:rPr>
        <w:t>П</w:t>
      </w:r>
      <w:r w:rsidRPr="00545E45">
        <w:rPr>
          <w:lang w:eastAsia="ru-RU"/>
        </w:rPr>
        <w:t xml:space="preserve">остановления Правительства Российской </w:t>
      </w:r>
      <w:r w:rsidR="00EC4499" w:rsidRPr="00545E45">
        <w:rPr>
          <w:lang w:eastAsia="ru-RU"/>
        </w:rPr>
        <w:t xml:space="preserve">Федерации </w:t>
      </w:r>
      <w:r w:rsidR="00EC4499" w:rsidRPr="00EC4499">
        <w:rPr>
          <w:lang w:eastAsia="ru-RU"/>
        </w:rPr>
        <w:t>от 25.12.2015</w:t>
      </w:r>
      <w:r w:rsidR="00EC4499">
        <w:rPr>
          <w:lang w:eastAsia="ru-RU"/>
        </w:rPr>
        <w:t xml:space="preserve"> №</w:t>
      </w:r>
      <w:r w:rsidR="00D722E7">
        <w:rPr>
          <w:lang w:eastAsia="ru-RU"/>
        </w:rPr>
        <w:t xml:space="preserve"> </w:t>
      </w:r>
      <w:r w:rsidR="00EC4499" w:rsidRPr="00EC4499">
        <w:rPr>
          <w:lang w:eastAsia="ru-RU"/>
        </w:rPr>
        <w:t>1440</w:t>
      </w:r>
      <w:r w:rsidR="00EC4499">
        <w:rPr>
          <w:lang w:eastAsia="ru-RU"/>
        </w:rPr>
        <w:t xml:space="preserve"> «Об утверждении требований к программам комплексного развития транспортной инфраструктуры поселений, городских округов»</w:t>
      </w:r>
      <w:r w:rsidRPr="00545E45">
        <w:rPr>
          <w:lang w:eastAsia="ru-RU"/>
        </w:rPr>
        <w:t>.</w:t>
      </w:r>
    </w:p>
    <w:p w14:paraId="68BB778B" w14:textId="198C7815" w:rsidR="00A3423A" w:rsidRPr="00545E45" w:rsidRDefault="00EC4499" w:rsidP="00EC4499">
      <w:r w:rsidRPr="00EC4499">
        <w:t>Программа комплексного развития транспортной инфраструктуры</w:t>
      </w:r>
      <w:r w:rsidR="00A3423A" w:rsidRPr="00545E45">
        <w:t xml:space="preserve"> содержит:</w:t>
      </w:r>
      <w:r>
        <w:t xml:space="preserve"> Программа комплексного развития транспортной инфраструктуры</w:t>
      </w:r>
      <w:r w:rsidR="00A3423A" w:rsidRPr="00545E45">
        <w:t>, Приложения.</w:t>
      </w:r>
    </w:p>
    <w:p w14:paraId="22FC4BF6" w14:textId="17447D32" w:rsidR="006D65BF" w:rsidRPr="00D4148B" w:rsidRDefault="00A3423A" w:rsidP="00D4148B">
      <w:pPr>
        <w:spacing w:after="240" w:line="240" w:lineRule="auto"/>
        <w:jc w:val="left"/>
        <w:rPr>
          <w:b/>
        </w:rPr>
      </w:pPr>
      <w:r>
        <w:br w:type="column"/>
      </w:r>
      <w:bookmarkStart w:id="1" w:name="_Toc459109509"/>
      <w:r w:rsidR="00AE73E9" w:rsidRPr="00D4148B">
        <w:rPr>
          <w:b/>
        </w:rPr>
        <w:lastRenderedPageBreak/>
        <w:t xml:space="preserve">Раздел 1 </w:t>
      </w:r>
      <w:r w:rsidR="000D6A9A" w:rsidRPr="00D4148B">
        <w:rPr>
          <w:b/>
        </w:rPr>
        <w:t>-</w:t>
      </w:r>
      <w:r w:rsidR="00AE73E9" w:rsidRPr="00D4148B">
        <w:rPr>
          <w:b/>
        </w:rPr>
        <w:t xml:space="preserve"> </w:t>
      </w:r>
      <w:r w:rsidR="006D65BF" w:rsidRPr="00D4148B">
        <w:rPr>
          <w:b/>
        </w:rPr>
        <w:t>Паспорт программы</w:t>
      </w:r>
      <w:bookmarkEnd w:id="1"/>
    </w:p>
    <w:p w14:paraId="3FBDC59A" w14:textId="21A387F3" w:rsidR="00096A94" w:rsidRDefault="0054773C" w:rsidP="00793D87">
      <w:r w:rsidRPr="005B4A95">
        <w:t>Программа</w:t>
      </w:r>
      <w:r w:rsidR="005B4A95" w:rsidRPr="005B4A95">
        <w:t xml:space="preserve"> комплексного развития транспортной инфраструктуры</w:t>
      </w:r>
      <w:r w:rsidR="005B4A95">
        <w:t xml:space="preserve"> (далее </w:t>
      </w:r>
      <w:r w:rsidR="000D6A9A">
        <w:t>-</w:t>
      </w:r>
      <w:r w:rsidR="005B4A95">
        <w:t xml:space="preserve"> </w:t>
      </w:r>
      <w:r w:rsidR="00B347EE">
        <w:t>Программа</w:t>
      </w:r>
      <w:r w:rsidR="005B4A95">
        <w:t>)</w:t>
      </w:r>
      <w:r w:rsidRPr="0054773C">
        <w:t xml:space="preserve"> устанавлива</w:t>
      </w:r>
      <w:r w:rsidR="005B4A95">
        <w:t>е</w:t>
      </w:r>
      <w:r w:rsidRPr="0054773C">
        <w:t xml:space="preserve">т перечень мероприятий (инвестиционных проектов) по проектированию, строительству, реконструкции объектов транспортной инфраструктуры, </w:t>
      </w:r>
      <w:r w:rsidRPr="00B50AA6">
        <w:t>включая те, которые предусмотрены государственным</w:t>
      </w:r>
      <w:r w:rsidR="00162837">
        <w:t>и и муниципальными программами.</w:t>
      </w:r>
    </w:p>
    <w:p w14:paraId="6658D9D9" w14:textId="43532FD6" w:rsidR="00096A94" w:rsidRPr="00096A94" w:rsidRDefault="00096A94" w:rsidP="00887E26">
      <w:pPr>
        <w:pStyle w:val="af3"/>
      </w:pPr>
      <w:r w:rsidRPr="00096A94">
        <w:t xml:space="preserve">Таблица </w:t>
      </w:r>
      <w:r w:rsidR="00282000">
        <w:fldChar w:fldCharType="begin"/>
      </w:r>
      <w:r w:rsidR="00282000">
        <w:instrText xml:space="preserve"> SEQ Таблица \* ARABIC </w:instrText>
      </w:r>
      <w:r w:rsidR="00282000">
        <w:fldChar w:fldCharType="separate"/>
      </w:r>
      <w:r w:rsidR="004C3FCA">
        <w:rPr>
          <w:noProof/>
        </w:rPr>
        <w:t>1</w:t>
      </w:r>
      <w:r w:rsidR="00282000">
        <w:rPr>
          <w:noProof/>
        </w:rPr>
        <w:fldChar w:fldCharType="end"/>
      </w:r>
      <w:r w:rsidRPr="00096A94">
        <w:t>.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5"/>
      </w:tblGrid>
      <w:tr w:rsidR="00096A94" w:rsidRPr="00096A94" w14:paraId="704557B9" w14:textId="77777777" w:rsidTr="00E85DFA">
        <w:tc>
          <w:tcPr>
            <w:tcW w:w="2972" w:type="dxa"/>
          </w:tcPr>
          <w:p w14:paraId="122D20B9" w14:textId="636EC328" w:rsidR="00096A94" w:rsidRPr="00096A94" w:rsidRDefault="00096A94" w:rsidP="00096A94">
            <w:pPr>
              <w:spacing w:line="240" w:lineRule="auto"/>
              <w:ind w:firstLine="0"/>
              <w:jc w:val="left"/>
              <w:rPr>
                <w:sz w:val="24"/>
              </w:rPr>
            </w:pPr>
            <w:r w:rsidRPr="00096A94">
              <w:rPr>
                <w:sz w:val="24"/>
              </w:rPr>
              <w:t>Наименование программы</w:t>
            </w:r>
          </w:p>
        </w:tc>
        <w:tc>
          <w:tcPr>
            <w:tcW w:w="6775" w:type="dxa"/>
          </w:tcPr>
          <w:p w14:paraId="684D15AC" w14:textId="47324F71" w:rsidR="00096A94" w:rsidRPr="00096A94" w:rsidRDefault="00096A94" w:rsidP="000D6A9A">
            <w:pPr>
              <w:spacing w:line="240" w:lineRule="auto"/>
              <w:ind w:firstLine="289"/>
              <w:rPr>
                <w:sz w:val="24"/>
              </w:rPr>
            </w:pPr>
            <w:r w:rsidRPr="00096A94">
              <w:rPr>
                <w:sz w:val="24"/>
              </w:rPr>
              <w:t>Программа комплексного развития транспортной инфраструктуры</w:t>
            </w:r>
            <w:r w:rsidR="00E85DFA">
              <w:rPr>
                <w:sz w:val="24"/>
              </w:rPr>
              <w:t xml:space="preserve"> </w:t>
            </w:r>
            <w:r w:rsidRPr="00096A94">
              <w:rPr>
                <w:sz w:val="24"/>
              </w:rPr>
              <w:t>Верхнесалдинского городского округа</w:t>
            </w:r>
          </w:p>
        </w:tc>
      </w:tr>
      <w:tr w:rsidR="00096A94" w:rsidRPr="00096A94" w14:paraId="381DE6B8" w14:textId="77777777" w:rsidTr="00E85DFA">
        <w:tc>
          <w:tcPr>
            <w:tcW w:w="2972" w:type="dxa"/>
          </w:tcPr>
          <w:p w14:paraId="2F435828" w14:textId="14F11EA8" w:rsidR="00096A94" w:rsidRPr="00096A94" w:rsidRDefault="00096A94" w:rsidP="00096A94">
            <w:pPr>
              <w:spacing w:line="240" w:lineRule="auto"/>
              <w:ind w:firstLine="0"/>
              <w:jc w:val="left"/>
              <w:rPr>
                <w:sz w:val="24"/>
              </w:rPr>
            </w:pPr>
            <w:r w:rsidRPr="00096A94">
              <w:rPr>
                <w:sz w:val="24"/>
              </w:rPr>
              <w:t>Основание для разработки программы</w:t>
            </w:r>
          </w:p>
        </w:tc>
        <w:tc>
          <w:tcPr>
            <w:tcW w:w="6775" w:type="dxa"/>
          </w:tcPr>
          <w:p w14:paraId="66997B68" w14:textId="18D431A6" w:rsidR="00096A94" w:rsidRDefault="00ED5214" w:rsidP="000D6A9A">
            <w:pPr>
              <w:pStyle w:val="ConsPlusTitle"/>
              <w:ind w:firstLine="289"/>
              <w:jc w:val="both"/>
              <w:rPr>
                <w:rFonts w:ascii="Times New Roman" w:eastAsiaTheme="minorHAnsi" w:hAnsi="Times New Roman" w:cs="Times New Roman"/>
                <w:b w:val="0"/>
                <w:sz w:val="24"/>
                <w:szCs w:val="22"/>
                <w:lang w:eastAsia="en-US"/>
              </w:rPr>
            </w:pPr>
            <w:r>
              <w:rPr>
                <w:rFonts w:ascii="Times New Roman" w:eastAsiaTheme="minorHAnsi" w:hAnsi="Times New Roman" w:cs="Times New Roman"/>
                <w:b w:val="0"/>
                <w:sz w:val="24"/>
                <w:szCs w:val="22"/>
                <w:lang w:eastAsia="en-US"/>
              </w:rPr>
              <w:t xml:space="preserve">- </w:t>
            </w:r>
            <w:r w:rsidRPr="00ED5214">
              <w:rPr>
                <w:rFonts w:ascii="Times New Roman" w:eastAsiaTheme="minorHAnsi" w:hAnsi="Times New Roman" w:cs="Times New Roman"/>
                <w:b w:val="0"/>
                <w:sz w:val="24"/>
                <w:szCs w:val="22"/>
                <w:lang w:eastAsia="en-US"/>
              </w:rPr>
              <w:t>Федеральный закон</w:t>
            </w:r>
            <w:r>
              <w:rPr>
                <w:rFonts w:ascii="Times New Roman" w:eastAsiaTheme="minorHAnsi" w:hAnsi="Times New Roman" w:cs="Times New Roman"/>
                <w:b w:val="0"/>
                <w:sz w:val="24"/>
                <w:szCs w:val="22"/>
                <w:lang w:eastAsia="en-US"/>
              </w:rPr>
              <w:t xml:space="preserve"> от </w:t>
            </w:r>
            <w:r w:rsidRPr="00ED5214">
              <w:rPr>
                <w:rFonts w:ascii="Times New Roman" w:eastAsiaTheme="minorHAnsi" w:hAnsi="Times New Roman" w:cs="Times New Roman"/>
                <w:b w:val="0"/>
                <w:sz w:val="24"/>
                <w:szCs w:val="22"/>
                <w:lang w:eastAsia="en-US"/>
              </w:rPr>
              <w:t xml:space="preserve">29 декабря 2014 года </w:t>
            </w:r>
            <w:r>
              <w:rPr>
                <w:rFonts w:ascii="Times New Roman" w:eastAsiaTheme="minorHAnsi" w:hAnsi="Times New Roman" w:cs="Times New Roman"/>
                <w:b w:val="0"/>
                <w:sz w:val="24"/>
                <w:szCs w:val="22"/>
                <w:lang w:eastAsia="en-US"/>
              </w:rPr>
              <w:t>№</w:t>
            </w:r>
            <w:r w:rsidR="00D722E7">
              <w:rPr>
                <w:rFonts w:ascii="Times New Roman" w:eastAsiaTheme="minorHAnsi" w:hAnsi="Times New Roman" w:cs="Times New Roman"/>
                <w:b w:val="0"/>
                <w:sz w:val="24"/>
                <w:szCs w:val="22"/>
                <w:lang w:eastAsia="en-US"/>
              </w:rPr>
              <w:t xml:space="preserve"> </w:t>
            </w:r>
            <w:r w:rsidRPr="00ED5214">
              <w:rPr>
                <w:rFonts w:ascii="Times New Roman" w:eastAsiaTheme="minorHAnsi" w:hAnsi="Times New Roman" w:cs="Times New Roman"/>
                <w:b w:val="0"/>
                <w:sz w:val="24"/>
                <w:szCs w:val="22"/>
                <w:lang w:eastAsia="en-US"/>
              </w:rPr>
              <w:t xml:space="preserve">456-ФЗ </w:t>
            </w:r>
            <w:r>
              <w:rPr>
                <w:rFonts w:ascii="Times New Roman" w:eastAsiaTheme="minorHAnsi" w:hAnsi="Times New Roman" w:cs="Times New Roman"/>
                <w:b w:val="0"/>
                <w:sz w:val="24"/>
                <w:szCs w:val="22"/>
                <w:lang w:eastAsia="en-US"/>
              </w:rPr>
              <w:t>«</w:t>
            </w:r>
            <w:r w:rsidRPr="00ED5214">
              <w:rPr>
                <w:rFonts w:ascii="Times New Roman" w:eastAsiaTheme="minorHAnsi" w:hAnsi="Times New Roman" w:cs="Times New Roman"/>
                <w:b w:val="0"/>
                <w:sz w:val="24"/>
                <w:szCs w:val="22"/>
                <w:lang w:eastAsia="en-US"/>
              </w:rPr>
              <w:t>О внесении изменений</w:t>
            </w:r>
            <w:r>
              <w:rPr>
                <w:rFonts w:ascii="Times New Roman" w:eastAsiaTheme="minorHAnsi" w:hAnsi="Times New Roman" w:cs="Times New Roman"/>
                <w:b w:val="0"/>
                <w:sz w:val="24"/>
                <w:szCs w:val="22"/>
                <w:lang w:eastAsia="en-US"/>
              </w:rPr>
              <w:t xml:space="preserve"> </w:t>
            </w:r>
            <w:r w:rsidRPr="00ED5214">
              <w:rPr>
                <w:rFonts w:ascii="Times New Roman" w:eastAsiaTheme="minorHAnsi" w:hAnsi="Times New Roman" w:cs="Times New Roman"/>
                <w:b w:val="0"/>
                <w:sz w:val="24"/>
                <w:szCs w:val="22"/>
                <w:lang w:eastAsia="en-US"/>
              </w:rPr>
              <w:t>в Градостроительный кодекс Российской Федерации и отдельные</w:t>
            </w:r>
            <w:r>
              <w:rPr>
                <w:rFonts w:ascii="Times New Roman" w:eastAsiaTheme="minorHAnsi" w:hAnsi="Times New Roman" w:cs="Times New Roman"/>
                <w:b w:val="0"/>
                <w:sz w:val="24"/>
                <w:szCs w:val="22"/>
                <w:lang w:eastAsia="en-US"/>
              </w:rPr>
              <w:t xml:space="preserve"> </w:t>
            </w:r>
            <w:r w:rsidRPr="00ED5214">
              <w:rPr>
                <w:rFonts w:ascii="Times New Roman" w:eastAsiaTheme="minorHAnsi" w:hAnsi="Times New Roman" w:cs="Times New Roman"/>
                <w:b w:val="0"/>
                <w:sz w:val="24"/>
                <w:szCs w:val="22"/>
                <w:lang w:eastAsia="en-US"/>
              </w:rPr>
              <w:t>законодательные акты Российской Федерации»</w:t>
            </w:r>
            <w:r>
              <w:rPr>
                <w:rFonts w:ascii="Times New Roman" w:eastAsiaTheme="minorHAnsi" w:hAnsi="Times New Roman" w:cs="Times New Roman"/>
                <w:b w:val="0"/>
                <w:sz w:val="24"/>
                <w:szCs w:val="22"/>
                <w:lang w:eastAsia="en-US"/>
              </w:rPr>
              <w:t>;</w:t>
            </w:r>
          </w:p>
          <w:p w14:paraId="4599CB6D" w14:textId="1F817F34" w:rsidR="00ED5214" w:rsidRPr="00096A94" w:rsidRDefault="00ED5214" w:rsidP="000D6A9A">
            <w:pPr>
              <w:pStyle w:val="ConsPlusTitle"/>
              <w:ind w:firstLine="289"/>
              <w:jc w:val="both"/>
              <w:rPr>
                <w:sz w:val="24"/>
              </w:rPr>
            </w:pPr>
            <w:r>
              <w:rPr>
                <w:rFonts w:ascii="Times New Roman" w:eastAsiaTheme="minorHAnsi" w:hAnsi="Times New Roman" w:cs="Times New Roman"/>
                <w:b w:val="0"/>
                <w:sz w:val="24"/>
                <w:szCs w:val="22"/>
                <w:lang w:eastAsia="en-US"/>
              </w:rPr>
              <w:t xml:space="preserve">- </w:t>
            </w:r>
            <w:r w:rsidRPr="00ED5214">
              <w:rPr>
                <w:rFonts w:ascii="Times New Roman" w:eastAsiaTheme="minorHAnsi" w:hAnsi="Times New Roman" w:cs="Times New Roman"/>
                <w:b w:val="0"/>
                <w:sz w:val="24"/>
                <w:szCs w:val="22"/>
                <w:lang w:eastAsia="en-US"/>
              </w:rPr>
              <w:t>П</w:t>
            </w:r>
            <w:r>
              <w:rPr>
                <w:rFonts w:ascii="Times New Roman" w:eastAsiaTheme="minorHAnsi" w:hAnsi="Times New Roman" w:cs="Times New Roman"/>
                <w:b w:val="0"/>
                <w:sz w:val="24"/>
                <w:szCs w:val="22"/>
                <w:lang w:eastAsia="en-US"/>
              </w:rPr>
              <w:t>остановление</w:t>
            </w:r>
            <w:r w:rsidRPr="00ED5214">
              <w:rPr>
                <w:rFonts w:ascii="Times New Roman" w:eastAsiaTheme="minorHAnsi" w:hAnsi="Times New Roman" w:cs="Times New Roman"/>
                <w:b w:val="0"/>
                <w:sz w:val="24"/>
                <w:szCs w:val="22"/>
                <w:lang w:eastAsia="en-US"/>
              </w:rPr>
              <w:t xml:space="preserve"> Правительства Российской Федерации от 25.12.2015 №</w:t>
            </w:r>
            <w:r w:rsidR="00D722E7">
              <w:rPr>
                <w:rFonts w:ascii="Times New Roman" w:eastAsiaTheme="minorHAnsi" w:hAnsi="Times New Roman" w:cs="Times New Roman"/>
                <w:b w:val="0"/>
                <w:sz w:val="24"/>
                <w:szCs w:val="22"/>
                <w:lang w:eastAsia="en-US"/>
              </w:rPr>
              <w:t xml:space="preserve"> </w:t>
            </w:r>
            <w:r w:rsidRPr="00ED5214">
              <w:rPr>
                <w:rFonts w:ascii="Times New Roman" w:eastAsiaTheme="minorHAnsi" w:hAnsi="Times New Roman" w:cs="Times New Roman"/>
                <w:b w:val="0"/>
                <w:sz w:val="24"/>
                <w:szCs w:val="22"/>
                <w:lang w:eastAsia="en-US"/>
              </w:rPr>
              <w:t>1440 «Об утверждении требований к программам комплексного развития транспортной инфраструктуры поселений, городских округов»</w:t>
            </w:r>
          </w:p>
        </w:tc>
      </w:tr>
      <w:tr w:rsidR="00096A94" w:rsidRPr="00096A94" w14:paraId="43A61F0D" w14:textId="77777777" w:rsidTr="00E85DFA">
        <w:tc>
          <w:tcPr>
            <w:tcW w:w="2972" w:type="dxa"/>
          </w:tcPr>
          <w:p w14:paraId="6E28FDAD" w14:textId="3A782D4E" w:rsidR="00096A94" w:rsidRPr="00096A94" w:rsidRDefault="00955DE7" w:rsidP="0054773C">
            <w:pPr>
              <w:spacing w:line="240" w:lineRule="auto"/>
              <w:ind w:firstLine="0"/>
              <w:jc w:val="left"/>
              <w:rPr>
                <w:sz w:val="24"/>
              </w:rPr>
            </w:pPr>
            <w:r>
              <w:rPr>
                <w:sz w:val="24"/>
              </w:rPr>
              <w:t>З</w:t>
            </w:r>
            <w:r w:rsidR="0054773C">
              <w:rPr>
                <w:sz w:val="24"/>
              </w:rPr>
              <w:t>аказчик</w:t>
            </w:r>
            <w:r w:rsidR="00096A94" w:rsidRPr="00096A94">
              <w:rPr>
                <w:sz w:val="24"/>
              </w:rPr>
              <w:t xml:space="preserve"> программы</w:t>
            </w:r>
          </w:p>
        </w:tc>
        <w:tc>
          <w:tcPr>
            <w:tcW w:w="6775" w:type="dxa"/>
          </w:tcPr>
          <w:p w14:paraId="5606A883" w14:textId="77777777" w:rsidR="00096A94" w:rsidRDefault="00ED5214" w:rsidP="000D6A9A">
            <w:pPr>
              <w:spacing w:line="240" w:lineRule="auto"/>
              <w:ind w:firstLine="289"/>
              <w:rPr>
                <w:sz w:val="24"/>
              </w:rPr>
            </w:pPr>
            <w:r>
              <w:rPr>
                <w:sz w:val="24"/>
              </w:rPr>
              <w:t>Администрация Верхнесалдинского городского округа</w:t>
            </w:r>
          </w:p>
          <w:p w14:paraId="3598D813" w14:textId="27881A45" w:rsidR="00ED5214" w:rsidRPr="00096A94" w:rsidRDefault="0067111D" w:rsidP="000D6A9A">
            <w:pPr>
              <w:spacing w:line="240" w:lineRule="auto"/>
              <w:ind w:firstLine="0"/>
              <w:rPr>
                <w:sz w:val="24"/>
              </w:rPr>
            </w:pPr>
            <w:r w:rsidRPr="009443FF">
              <w:rPr>
                <w:sz w:val="24"/>
              </w:rPr>
              <w:t>624760,</w:t>
            </w:r>
            <w:r w:rsidR="009443FF" w:rsidRPr="009443FF">
              <w:rPr>
                <w:sz w:val="24"/>
              </w:rPr>
              <w:t xml:space="preserve"> Свердловская обл., Верхняя Салда, ул. Энгельса, 46</w:t>
            </w:r>
            <w:r w:rsidRPr="009443FF">
              <w:rPr>
                <w:sz w:val="24"/>
              </w:rPr>
              <w:t xml:space="preserve"> </w:t>
            </w:r>
          </w:p>
        </w:tc>
      </w:tr>
      <w:tr w:rsidR="00F4641C" w:rsidRPr="00096A94" w14:paraId="19E9A1AF" w14:textId="77777777" w:rsidTr="00E85DFA">
        <w:tc>
          <w:tcPr>
            <w:tcW w:w="2972" w:type="dxa"/>
          </w:tcPr>
          <w:p w14:paraId="570220DE" w14:textId="09F28177" w:rsidR="00F4641C" w:rsidRPr="00096A94" w:rsidRDefault="00F4641C" w:rsidP="00F4641C">
            <w:pPr>
              <w:spacing w:line="240" w:lineRule="auto"/>
              <w:ind w:firstLine="0"/>
              <w:jc w:val="left"/>
              <w:rPr>
                <w:sz w:val="24"/>
              </w:rPr>
            </w:pPr>
            <w:r>
              <w:rPr>
                <w:sz w:val="24"/>
              </w:rPr>
              <w:t>Р</w:t>
            </w:r>
            <w:r w:rsidRPr="00096A94">
              <w:rPr>
                <w:sz w:val="24"/>
              </w:rPr>
              <w:t>азработчик программы</w:t>
            </w:r>
          </w:p>
        </w:tc>
        <w:tc>
          <w:tcPr>
            <w:tcW w:w="6775" w:type="dxa"/>
          </w:tcPr>
          <w:p w14:paraId="07B3DB1D" w14:textId="48BF6D5A" w:rsidR="00F4641C" w:rsidRPr="00096A94" w:rsidRDefault="00F4641C" w:rsidP="000D6A9A">
            <w:pPr>
              <w:spacing w:line="240" w:lineRule="auto"/>
              <w:ind w:firstLine="289"/>
              <w:jc w:val="left"/>
              <w:rPr>
                <w:sz w:val="24"/>
              </w:rPr>
            </w:pPr>
            <w:r>
              <w:rPr>
                <w:sz w:val="24"/>
              </w:rPr>
              <w:t xml:space="preserve">Общество с ограниченной ответственностью «Институт </w:t>
            </w:r>
            <w:proofErr w:type="spellStart"/>
            <w:r>
              <w:rPr>
                <w:sz w:val="24"/>
              </w:rPr>
              <w:t>энергоэффективности</w:t>
            </w:r>
            <w:proofErr w:type="spellEnd"/>
            <w:r>
              <w:rPr>
                <w:sz w:val="24"/>
              </w:rPr>
              <w:t>»</w:t>
            </w:r>
            <w:r w:rsidR="000D6A9A">
              <w:rPr>
                <w:sz w:val="24"/>
              </w:rPr>
              <w:t xml:space="preserve"> </w:t>
            </w:r>
            <w:r w:rsidRPr="00955DE7">
              <w:rPr>
                <w:sz w:val="24"/>
              </w:rPr>
              <w:t>620</w:t>
            </w:r>
            <w:r>
              <w:rPr>
                <w:sz w:val="24"/>
              </w:rPr>
              <w:t>149</w:t>
            </w:r>
            <w:r w:rsidRPr="00955DE7">
              <w:rPr>
                <w:sz w:val="24"/>
              </w:rPr>
              <w:t xml:space="preserve"> г. Екатеринбург, ул. </w:t>
            </w:r>
            <w:r>
              <w:rPr>
                <w:sz w:val="24"/>
              </w:rPr>
              <w:t>Рябинина, д. 29</w:t>
            </w:r>
          </w:p>
        </w:tc>
      </w:tr>
      <w:tr w:rsidR="00F4641C" w:rsidRPr="00096A94" w14:paraId="65D87CB4" w14:textId="77777777" w:rsidTr="00E85DFA">
        <w:tc>
          <w:tcPr>
            <w:tcW w:w="2972" w:type="dxa"/>
          </w:tcPr>
          <w:p w14:paraId="32EC6841" w14:textId="31A6EEFB" w:rsidR="00F4641C" w:rsidRPr="00096A94" w:rsidRDefault="00F4641C" w:rsidP="00F4641C">
            <w:pPr>
              <w:spacing w:line="240" w:lineRule="auto"/>
              <w:ind w:firstLine="0"/>
              <w:jc w:val="left"/>
              <w:rPr>
                <w:sz w:val="24"/>
              </w:rPr>
            </w:pPr>
            <w:r w:rsidRPr="00096A94">
              <w:rPr>
                <w:sz w:val="24"/>
              </w:rPr>
              <w:t>Цели программы</w:t>
            </w:r>
          </w:p>
        </w:tc>
        <w:tc>
          <w:tcPr>
            <w:tcW w:w="6775" w:type="dxa"/>
          </w:tcPr>
          <w:p w14:paraId="32684980" w14:textId="7E7791FD" w:rsidR="00F4641C" w:rsidRPr="00096A94" w:rsidRDefault="00F4641C" w:rsidP="000D6A9A">
            <w:pPr>
              <w:spacing w:line="240" w:lineRule="auto"/>
              <w:ind w:firstLine="289"/>
              <w:rPr>
                <w:sz w:val="24"/>
              </w:rPr>
            </w:pPr>
            <w:r>
              <w:rPr>
                <w:sz w:val="24"/>
              </w:rPr>
              <w:t>С</w:t>
            </w:r>
            <w:r w:rsidRPr="008049E0">
              <w:rPr>
                <w:sz w:val="24"/>
              </w:rPr>
              <w:t>балансированное и скоординированное с иными сфера</w:t>
            </w:r>
            <w:r>
              <w:rPr>
                <w:sz w:val="24"/>
              </w:rPr>
              <w:t xml:space="preserve">ми жизнедеятельности </w:t>
            </w:r>
            <w:r w:rsidRPr="008049E0">
              <w:rPr>
                <w:sz w:val="24"/>
              </w:rPr>
              <w:t>развитие транспортной инфраструктуры</w:t>
            </w:r>
            <w:r>
              <w:rPr>
                <w:sz w:val="24"/>
              </w:rPr>
              <w:t xml:space="preserve"> Верхнесалдинского городского округа (далее – Верхнесалдинского ГО)</w:t>
            </w:r>
          </w:p>
        </w:tc>
      </w:tr>
      <w:tr w:rsidR="00F4641C" w:rsidRPr="00096A94" w14:paraId="385B6949" w14:textId="77777777" w:rsidTr="00E85DFA">
        <w:tc>
          <w:tcPr>
            <w:tcW w:w="2972" w:type="dxa"/>
          </w:tcPr>
          <w:p w14:paraId="3D34F0FD" w14:textId="4435E379" w:rsidR="00F4641C" w:rsidRPr="00096A94" w:rsidRDefault="00F4641C" w:rsidP="00F4641C">
            <w:pPr>
              <w:spacing w:line="240" w:lineRule="auto"/>
              <w:ind w:firstLine="0"/>
              <w:jc w:val="left"/>
              <w:rPr>
                <w:sz w:val="24"/>
              </w:rPr>
            </w:pPr>
            <w:r w:rsidRPr="00096A94">
              <w:rPr>
                <w:sz w:val="24"/>
              </w:rPr>
              <w:t>Задачи программы</w:t>
            </w:r>
          </w:p>
        </w:tc>
        <w:tc>
          <w:tcPr>
            <w:tcW w:w="6775" w:type="dxa"/>
          </w:tcPr>
          <w:p w14:paraId="3A5D007B" w14:textId="77777777" w:rsidR="00F4641C" w:rsidRPr="0097241E" w:rsidRDefault="00F4641C" w:rsidP="000D6A9A">
            <w:pPr>
              <w:spacing w:line="240" w:lineRule="auto"/>
              <w:ind w:firstLine="289"/>
              <w:rPr>
                <w:sz w:val="24"/>
              </w:rPr>
            </w:pPr>
            <w:r w:rsidRPr="0097241E">
              <w:rPr>
                <w:sz w:val="24"/>
              </w:rPr>
              <w:t>Программа должна обеспечивать:</w:t>
            </w:r>
          </w:p>
          <w:p w14:paraId="1CE84920" w14:textId="18876AB2" w:rsidR="00F4641C" w:rsidRPr="0097241E" w:rsidRDefault="00F4641C" w:rsidP="000D6A9A">
            <w:pPr>
              <w:spacing w:line="240" w:lineRule="auto"/>
              <w:ind w:firstLine="289"/>
              <w:rPr>
                <w:sz w:val="24"/>
              </w:rPr>
            </w:pPr>
            <w:r w:rsidRPr="0097241E">
              <w:rPr>
                <w:sz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r>
              <w:rPr>
                <w:sz w:val="24"/>
              </w:rPr>
              <w:t>Верхнесалдинского ГО</w:t>
            </w:r>
            <w:r w:rsidRPr="0097241E">
              <w:rPr>
                <w:sz w:val="24"/>
              </w:rPr>
              <w:t>;</w:t>
            </w:r>
          </w:p>
          <w:p w14:paraId="164A0D52" w14:textId="77777777" w:rsidR="00F4641C" w:rsidRPr="0097241E" w:rsidRDefault="00F4641C" w:rsidP="000D6A9A">
            <w:pPr>
              <w:spacing w:line="240" w:lineRule="auto"/>
              <w:ind w:firstLine="289"/>
              <w:rPr>
                <w:sz w:val="24"/>
              </w:rPr>
            </w:pPr>
            <w:r w:rsidRPr="0097241E">
              <w:rPr>
                <w:sz w:val="24"/>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w:t>
            </w:r>
          </w:p>
          <w:p w14:paraId="31EDBB36" w14:textId="77777777" w:rsidR="00F4641C" w:rsidRPr="0097241E" w:rsidRDefault="00F4641C" w:rsidP="000D6A9A">
            <w:pPr>
              <w:spacing w:line="240" w:lineRule="auto"/>
              <w:ind w:firstLine="289"/>
              <w:rPr>
                <w:sz w:val="24"/>
              </w:rPr>
            </w:pPr>
            <w:r w:rsidRPr="0097241E">
              <w:rPr>
                <w:sz w:val="24"/>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 и городских округов (далее - транспортный спрос);</w:t>
            </w:r>
          </w:p>
          <w:p w14:paraId="0833D7D8" w14:textId="77777777" w:rsidR="00F4641C" w:rsidRPr="0097241E" w:rsidRDefault="00F4641C" w:rsidP="000D6A9A">
            <w:pPr>
              <w:spacing w:line="240" w:lineRule="auto"/>
              <w:ind w:firstLine="289"/>
              <w:rPr>
                <w:sz w:val="24"/>
              </w:rPr>
            </w:pPr>
            <w:r w:rsidRPr="0097241E">
              <w:rPr>
                <w:sz w:val="24"/>
              </w:rPr>
              <w:t>г) развитие транспортной инфраструктуры, сбалансированное с градостроительной деятельностью в поселениях, городских округах;</w:t>
            </w:r>
          </w:p>
          <w:p w14:paraId="47EC290C" w14:textId="5BC8897B" w:rsidR="00F4641C" w:rsidRDefault="00D4148B" w:rsidP="00E85DFA">
            <w:pPr>
              <w:spacing w:line="240" w:lineRule="auto"/>
              <w:ind w:firstLine="0"/>
              <w:rPr>
                <w:sz w:val="24"/>
              </w:rPr>
            </w:pPr>
            <w:r>
              <w:rPr>
                <w:sz w:val="24"/>
              </w:rPr>
              <w:t xml:space="preserve">     </w:t>
            </w:r>
            <w:proofErr w:type="gramStart"/>
            <w:r w:rsidR="00F4641C" w:rsidRPr="0097241E">
              <w:rPr>
                <w:sz w:val="24"/>
              </w:rPr>
              <w:t>д</w:t>
            </w:r>
            <w:proofErr w:type="gramEnd"/>
            <w:r w:rsidR="00F4641C" w:rsidRPr="0097241E">
              <w:rPr>
                <w:sz w:val="24"/>
              </w:rPr>
              <w:t>) условия для управления транспортным спросом;</w:t>
            </w:r>
          </w:p>
          <w:p w14:paraId="3983B41E" w14:textId="77777777" w:rsidR="00D4148B" w:rsidRPr="0097241E" w:rsidRDefault="00D4148B" w:rsidP="00E85DFA">
            <w:pPr>
              <w:spacing w:line="240" w:lineRule="auto"/>
              <w:ind w:firstLine="0"/>
              <w:rPr>
                <w:sz w:val="24"/>
              </w:rPr>
            </w:pPr>
          </w:p>
          <w:p w14:paraId="49EF9850" w14:textId="77777777" w:rsidR="00F4641C" w:rsidRPr="0097241E" w:rsidRDefault="00F4641C" w:rsidP="000D6A9A">
            <w:pPr>
              <w:spacing w:line="240" w:lineRule="auto"/>
              <w:ind w:firstLine="289"/>
              <w:rPr>
                <w:sz w:val="24"/>
              </w:rPr>
            </w:pPr>
            <w:proofErr w:type="gramStart"/>
            <w:r w:rsidRPr="0097241E">
              <w:rPr>
                <w:sz w:val="24"/>
              </w:rPr>
              <w:lastRenderedPageBreak/>
              <w:t>е</w:t>
            </w:r>
            <w:proofErr w:type="gramEnd"/>
            <w:r w:rsidRPr="0097241E">
              <w:rPr>
                <w:sz w:val="24"/>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07B2FE92" w14:textId="77777777" w:rsidR="00F4641C" w:rsidRPr="0097241E" w:rsidRDefault="00F4641C" w:rsidP="000D6A9A">
            <w:pPr>
              <w:spacing w:line="240" w:lineRule="auto"/>
              <w:ind w:firstLine="289"/>
              <w:rPr>
                <w:sz w:val="24"/>
              </w:rPr>
            </w:pPr>
            <w:r w:rsidRPr="0097241E">
              <w:rPr>
                <w:sz w:val="24"/>
              </w:rPr>
              <w:t>ж) создание приоритетных условий движения транспортных средств общего пользования по отношению к иным транспортным средствам;</w:t>
            </w:r>
          </w:p>
          <w:p w14:paraId="78DCE1C8" w14:textId="77777777" w:rsidR="00F4641C" w:rsidRPr="0097241E" w:rsidRDefault="00F4641C" w:rsidP="000D6A9A">
            <w:pPr>
              <w:spacing w:line="240" w:lineRule="auto"/>
              <w:ind w:firstLine="289"/>
              <w:rPr>
                <w:sz w:val="24"/>
              </w:rPr>
            </w:pPr>
            <w:r w:rsidRPr="0097241E">
              <w:rPr>
                <w:sz w:val="24"/>
              </w:rPr>
              <w:t>з) условия для пешеходного и велосипедного передвижения населения;</w:t>
            </w:r>
          </w:p>
          <w:p w14:paraId="330DED75" w14:textId="4CCE9F14" w:rsidR="00F4641C" w:rsidRPr="00096A94" w:rsidRDefault="00F4641C" w:rsidP="000D6A9A">
            <w:pPr>
              <w:spacing w:line="240" w:lineRule="auto"/>
              <w:ind w:firstLine="289"/>
              <w:rPr>
                <w:sz w:val="24"/>
              </w:rPr>
            </w:pPr>
            <w:r w:rsidRPr="0097241E">
              <w:rPr>
                <w:sz w:val="24"/>
              </w:rPr>
              <w:t>и) эффективность функционирования действующей транспортной инфраструктуры.</w:t>
            </w:r>
          </w:p>
        </w:tc>
      </w:tr>
      <w:tr w:rsidR="00F4641C" w:rsidRPr="00096A94" w14:paraId="317A5C82" w14:textId="77777777" w:rsidTr="00E85DFA">
        <w:tc>
          <w:tcPr>
            <w:tcW w:w="2972" w:type="dxa"/>
          </w:tcPr>
          <w:p w14:paraId="0BE76F3C" w14:textId="7450C96F" w:rsidR="00F4641C" w:rsidRPr="00096A94" w:rsidRDefault="00F4641C" w:rsidP="00F4641C">
            <w:pPr>
              <w:spacing w:line="240" w:lineRule="auto"/>
              <w:ind w:firstLine="0"/>
              <w:jc w:val="left"/>
              <w:rPr>
                <w:sz w:val="24"/>
              </w:rPr>
            </w:pPr>
            <w:r w:rsidRPr="00096A94">
              <w:rPr>
                <w:sz w:val="24"/>
              </w:rPr>
              <w:lastRenderedPageBreak/>
              <w:t>Сроки и этапы реализации программы</w:t>
            </w:r>
          </w:p>
        </w:tc>
        <w:tc>
          <w:tcPr>
            <w:tcW w:w="6775" w:type="dxa"/>
          </w:tcPr>
          <w:p w14:paraId="48A30818" w14:textId="086D38D7" w:rsidR="00F4641C" w:rsidRPr="00096A94" w:rsidRDefault="00F4641C" w:rsidP="00E85DFA">
            <w:pPr>
              <w:spacing w:line="240" w:lineRule="auto"/>
              <w:ind w:firstLine="0"/>
              <w:rPr>
                <w:sz w:val="24"/>
              </w:rPr>
            </w:pPr>
            <w:r w:rsidRPr="009443FF">
              <w:rPr>
                <w:sz w:val="24"/>
              </w:rPr>
              <w:t xml:space="preserve">Период реализации </w:t>
            </w:r>
            <w:r w:rsidRPr="00531B85">
              <w:rPr>
                <w:sz w:val="24"/>
              </w:rPr>
              <w:t>Программы с 2016  по 2035 годы</w:t>
            </w:r>
          </w:p>
        </w:tc>
      </w:tr>
      <w:tr w:rsidR="00F4641C" w:rsidRPr="00096A94" w14:paraId="49350570" w14:textId="77777777" w:rsidTr="00E85DFA">
        <w:tc>
          <w:tcPr>
            <w:tcW w:w="2972" w:type="dxa"/>
          </w:tcPr>
          <w:p w14:paraId="6B2432BF" w14:textId="7FAB5230" w:rsidR="00F4641C" w:rsidRPr="00096A94" w:rsidRDefault="00F4641C" w:rsidP="00F4641C">
            <w:pPr>
              <w:spacing w:line="240" w:lineRule="auto"/>
              <w:ind w:firstLine="0"/>
              <w:rPr>
                <w:sz w:val="24"/>
              </w:rPr>
            </w:pPr>
            <w:r>
              <w:rPr>
                <w:sz w:val="24"/>
              </w:rPr>
              <w:t>Укрупненное описание</w:t>
            </w:r>
          </w:p>
        </w:tc>
        <w:tc>
          <w:tcPr>
            <w:tcW w:w="6775" w:type="dxa"/>
          </w:tcPr>
          <w:p w14:paraId="66BBAEFD" w14:textId="0C5461A1" w:rsidR="00F4641C" w:rsidRPr="009443FF" w:rsidRDefault="00F4641C" w:rsidP="000D6A9A">
            <w:pPr>
              <w:spacing w:line="240" w:lineRule="auto"/>
              <w:ind w:firstLine="289"/>
              <w:rPr>
                <w:sz w:val="24"/>
              </w:rPr>
            </w:pPr>
            <w:r>
              <w:rPr>
                <w:sz w:val="24"/>
              </w:rPr>
              <w:t>Мероприятия, описанные в настоящей программе направлены на повышение уровня комфортности и безопасности пользователей транспортных средств, пешеходов и на улучшение социально-экономического положения муниципалитета</w:t>
            </w:r>
          </w:p>
        </w:tc>
      </w:tr>
      <w:tr w:rsidR="00F4641C" w:rsidRPr="00096A94" w14:paraId="2EE1D2D7" w14:textId="77777777" w:rsidTr="00E85DFA">
        <w:tc>
          <w:tcPr>
            <w:tcW w:w="2972" w:type="dxa"/>
          </w:tcPr>
          <w:p w14:paraId="42F90C6D" w14:textId="7DB7CF1F" w:rsidR="00F4641C" w:rsidRPr="000D6A9A" w:rsidRDefault="00F4641C" w:rsidP="00F4641C">
            <w:pPr>
              <w:spacing w:line="240" w:lineRule="auto"/>
              <w:ind w:firstLine="0"/>
              <w:rPr>
                <w:sz w:val="24"/>
                <w:szCs w:val="24"/>
              </w:rPr>
            </w:pPr>
            <w:r w:rsidRPr="000D6A9A">
              <w:rPr>
                <w:color w:val="000000" w:themeColor="text1"/>
                <w:sz w:val="24"/>
                <w:szCs w:val="24"/>
              </w:rPr>
              <w:t>Целевые показатели (индикаторы) развития транспортной инфраструктуры</w:t>
            </w:r>
          </w:p>
        </w:tc>
        <w:tc>
          <w:tcPr>
            <w:tcW w:w="6775" w:type="dxa"/>
          </w:tcPr>
          <w:p w14:paraId="266336CB" w14:textId="22E87E4C" w:rsidR="00F4641C" w:rsidRPr="00E93CDC" w:rsidRDefault="00F4641C" w:rsidP="000D6A9A">
            <w:pPr>
              <w:spacing w:line="240" w:lineRule="auto"/>
              <w:ind w:firstLine="289"/>
              <w:rPr>
                <w:sz w:val="24"/>
              </w:rPr>
            </w:pPr>
            <w:r w:rsidRPr="00E93CDC">
              <w:rPr>
                <w:sz w:val="24"/>
              </w:rPr>
              <w:t xml:space="preserve">Расширение улично-дорожной сети с </w:t>
            </w:r>
            <w:r w:rsidRPr="0054408A">
              <w:rPr>
                <w:sz w:val="24"/>
              </w:rPr>
              <w:t>1</w:t>
            </w:r>
            <w:r w:rsidR="0054408A" w:rsidRPr="0054408A">
              <w:rPr>
                <w:sz w:val="24"/>
              </w:rPr>
              <w:t>75</w:t>
            </w:r>
            <w:r w:rsidRPr="0054408A">
              <w:rPr>
                <w:sz w:val="24"/>
              </w:rPr>
              <w:t>,</w:t>
            </w:r>
            <w:r w:rsidR="0054408A" w:rsidRPr="0054408A">
              <w:rPr>
                <w:sz w:val="24"/>
              </w:rPr>
              <w:t>8</w:t>
            </w:r>
            <w:r w:rsidRPr="0054408A">
              <w:rPr>
                <w:sz w:val="24"/>
              </w:rPr>
              <w:t xml:space="preserve"> км до 2</w:t>
            </w:r>
            <w:r w:rsidR="0054408A" w:rsidRPr="0054408A">
              <w:rPr>
                <w:sz w:val="24"/>
              </w:rPr>
              <w:t>02</w:t>
            </w:r>
            <w:r w:rsidR="0054408A">
              <w:rPr>
                <w:sz w:val="24"/>
              </w:rPr>
              <w:t>,7</w:t>
            </w:r>
            <w:r w:rsidRPr="00E93CDC">
              <w:rPr>
                <w:sz w:val="24"/>
              </w:rPr>
              <w:t xml:space="preserve"> км;</w:t>
            </w:r>
          </w:p>
          <w:p w14:paraId="3CCE64AC" w14:textId="77777777" w:rsidR="00F4641C" w:rsidRDefault="00F4641C" w:rsidP="00E85DFA">
            <w:pPr>
              <w:spacing w:line="240" w:lineRule="auto"/>
              <w:ind w:firstLine="0"/>
              <w:rPr>
                <w:sz w:val="24"/>
              </w:rPr>
            </w:pPr>
            <w:r w:rsidRPr="00C46A6F">
              <w:rPr>
                <w:sz w:val="24"/>
              </w:rPr>
              <w:t xml:space="preserve">Сокращение числа зарегистрированных дорожно-транспортных происшествий с 1394 до 422 </w:t>
            </w:r>
            <w:r>
              <w:rPr>
                <w:sz w:val="24"/>
              </w:rPr>
              <w:t>случаев в год;</w:t>
            </w:r>
          </w:p>
          <w:p w14:paraId="721B7A07" w14:textId="77777777" w:rsidR="00F4641C" w:rsidRDefault="00F4641C" w:rsidP="000D6A9A">
            <w:pPr>
              <w:spacing w:line="240" w:lineRule="auto"/>
              <w:ind w:firstLine="289"/>
              <w:rPr>
                <w:sz w:val="24"/>
              </w:rPr>
            </w:pPr>
            <w:r w:rsidRPr="000C2EA1">
              <w:rPr>
                <w:sz w:val="24"/>
              </w:rPr>
              <w:t>Плотность магистральной уличной сети на расчетный срок составит 1,12 км/км</w:t>
            </w:r>
            <w:r w:rsidRPr="000C2EA1">
              <w:rPr>
                <w:sz w:val="24"/>
                <w:vertAlign w:val="superscript"/>
              </w:rPr>
              <w:t>2</w:t>
            </w:r>
            <w:r>
              <w:rPr>
                <w:sz w:val="24"/>
              </w:rPr>
              <w:t>;</w:t>
            </w:r>
          </w:p>
          <w:p w14:paraId="74ED1043" w14:textId="40C06832" w:rsidR="00F4641C" w:rsidRDefault="00F4641C" w:rsidP="000D6A9A">
            <w:pPr>
              <w:spacing w:line="240" w:lineRule="auto"/>
              <w:ind w:firstLine="289"/>
              <w:rPr>
                <w:sz w:val="24"/>
              </w:rPr>
            </w:pPr>
            <w:r>
              <w:rPr>
                <w:sz w:val="24"/>
              </w:rPr>
              <w:t>Увеличение числа станций технического обслуживания автомобильного транспорта до 24;</w:t>
            </w:r>
          </w:p>
          <w:p w14:paraId="675E7CAC" w14:textId="0D85BB29" w:rsidR="00F4641C" w:rsidRPr="001A5378" w:rsidRDefault="00F4641C" w:rsidP="000D6A9A">
            <w:pPr>
              <w:spacing w:line="240" w:lineRule="auto"/>
              <w:ind w:firstLine="289"/>
              <w:rPr>
                <w:sz w:val="24"/>
              </w:rPr>
            </w:pPr>
            <w:r>
              <w:rPr>
                <w:sz w:val="24"/>
              </w:rPr>
              <w:t>Увеличение п</w:t>
            </w:r>
            <w:r w:rsidRPr="000C2EA1">
              <w:rPr>
                <w:sz w:val="24"/>
              </w:rPr>
              <w:t xml:space="preserve">ротяженность маршрутной сети общественного транспорта </w:t>
            </w:r>
            <w:r>
              <w:rPr>
                <w:sz w:val="24"/>
              </w:rPr>
              <w:t>до</w:t>
            </w:r>
            <w:r w:rsidRPr="000C2EA1">
              <w:rPr>
                <w:sz w:val="24"/>
              </w:rPr>
              <w:t xml:space="preserve"> 56 км</w:t>
            </w:r>
            <w:r>
              <w:rPr>
                <w:sz w:val="24"/>
              </w:rPr>
              <w:t>.</w:t>
            </w:r>
          </w:p>
        </w:tc>
      </w:tr>
    </w:tbl>
    <w:p w14:paraId="22FC4BF9" w14:textId="232550A9" w:rsidR="00793D87" w:rsidRDefault="00793D87" w:rsidP="00793D87">
      <w:r>
        <w:br/>
      </w:r>
    </w:p>
    <w:p w14:paraId="22FC4BFA" w14:textId="77777777" w:rsidR="006D65BF" w:rsidRPr="008D6CDA" w:rsidRDefault="00793D87" w:rsidP="008D6CDA">
      <w:pPr>
        <w:pStyle w:val="1"/>
      </w:pPr>
      <w:r>
        <w:br w:type="column"/>
      </w:r>
      <w:bookmarkStart w:id="2" w:name="_Toc459109510"/>
      <w:r w:rsidR="00AE73E9" w:rsidRPr="008D6CDA">
        <w:t xml:space="preserve">Раздел 2 ‒ </w:t>
      </w:r>
      <w:r w:rsidR="006D65BF" w:rsidRPr="008D6CDA">
        <w:t>Характеристик</w:t>
      </w:r>
      <w:r w:rsidR="0005456B" w:rsidRPr="008D6CDA">
        <w:t>а</w:t>
      </w:r>
      <w:r w:rsidR="006D65BF" w:rsidRPr="008D6CDA">
        <w:t xml:space="preserve"> существующего состояния транспортной инфраструктуры</w:t>
      </w:r>
      <w:bookmarkEnd w:id="2"/>
    </w:p>
    <w:p w14:paraId="22FC4BFB" w14:textId="7D45FDCC" w:rsidR="009737A2" w:rsidRPr="008D6CDA" w:rsidRDefault="008962B0" w:rsidP="008D6CDA">
      <w:pPr>
        <w:pStyle w:val="2"/>
      </w:pPr>
      <w:bookmarkStart w:id="3" w:name="_Toc459109511"/>
      <w:r w:rsidRPr="008D6CDA">
        <w:t>2.1.</w:t>
      </w:r>
      <w:r w:rsidR="009737A2" w:rsidRPr="008D6CDA">
        <w:t xml:space="preserve"> </w:t>
      </w:r>
      <w:r w:rsidRPr="008D6CDA">
        <w:t xml:space="preserve">Анализ </w:t>
      </w:r>
      <w:r w:rsidR="009737A2" w:rsidRPr="008D6CDA">
        <w:t xml:space="preserve">положения </w:t>
      </w:r>
      <w:r w:rsidR="00BD7D1C" w:rsidRPr="008D6CDA">
        <w:t>Свердловской области</w:t>
      </w:r>
      <w:r w:rsidR="009737A2" w:rsidRPr="008D6CDA">
        <w:t xml:space="preserve"> в структуре пространственной организации Российской Федерации, анализ положения </w:t>
      </w:r>
      <w:r w:rsidR="00D42F01" w:rsidRPr="008D6CDA">
        <w:t>Верхнесалдинского городского округа</w:t>
      </w:r>
      <w:r w:rsidR="009737A2" w:rsidRPr="008D6CDA">
        <w:t xml:space="preserve"> в структуре пространственной организации</w:t>
      </w:r>
      <w:r w:rsidRPr="008D6CDA">
        <w:t xml:space="preserve"> </w:t>
      </w:r>
      <w:r w:rsidR="00BD7D1C" w:rsidRPr="008D6CDA">
        <w:t>Свердловской области</w:t>
      </w:r>
      <w:bookmarkEnd w:id="3"/>
    </w:p>
    <w:p w14:paraId="22FC4BFC" w14:textId="4FB49E7D" w:rsidR="008962B0" w:rsidRPr="008D6CDA" w:rsidRDefault="00BD7D1C" w:rsidP="008D6CDA">
      <w:pPr>
        <w:pStyle w:val="3"/>
      </w:pPr>
      <w:r w:rsidRPr="008D6CDA">
        <w:t>2.1.1. Анализ положения Свердловской области в структуре пространственной организации Российской Федерации</w:t>
      </w:r>
    </w:p>
    <w:p w14:paraId="6A786212" w14:textId="0022B2C4" w:rsidR="00965924" w:rsidRPr="00965924" w:rsidRDefault="00965924" w:rsidP="008D6CDA">
      <w:r w:rsidRPr="008D6CDA">
        <w:t xml:space="preserve">Свердловская область </w:t>
      </w:r>
      <w:r w:rsidR="00A35914">
        <w:t>-</w:t>
      </w:r>
      <w:r w:rsidRPr="008D6CDA">
        <w:t xml:space="preserve"> субъект Российской Федерации, входит в состав</w:t>
      </w:r>
      <w:r w:rsidRPr="00965924">
        <w:t xml:space="preserve"> Уральского федерального округа.</w:t>
      </w:r>
    </w:p>
    <w:p w14:paraId="14EC7E43" w14:textId="5CBBCD01" w:rsidR="00965924" w:rsidRDefault="00965924" w:rsidP="00965924">
      <w:r w:rsidRPr="00965924">
        <w:t xml:space="preserve">Административный центр </w:t>
      </w:r>
      <w:r w:rsidR="00A35914">
        <w:t>-</w:t>
      </w:r>
      <w:r w:rsidRPr="00965924">
        <w:t xml:space="preserve"> город Екатеринбург. Граничит на западе с Пермским краем, на севере с Республикой Коми и Ханты-Мансийским автономным округом, на востоке с Тюменской областью, на юге с Курганской, Челябинской областями и Республикой Башкортостан.</w:t>
      </w:r>
      <w:r>
        <w:t xml:space="preserve"> </w:t>
      </w:r>
      <w:r w:rsidRPr="00965924">
        <w:t xml:space="preserve">Свердловская область </w:t>
      </w:r>
      <w:r w:rsidR="000D6A9A">
        <w:t>-</w:t>
      </w:r>
      <w:r w:rsidRPr="00965924">
        <w:t xml:space="preserve"> крупнейший регион Урала. Область занимает среднюю и охватывает северную части Уральских гор, а также западную окраину Западно-Сибирской равнины.</w:t>
      </w:r>
    </w:p>
    <w:p w14:paraId="2A4C0F45" w14:textId="28963AA1" w:rsidR="00965924" w:rsidRDefault="00965924" w:rsidP="00965924">
      <w:r w:rsidRPr="00965924">
        <w:t>Свердловская область находится в часовом поясе Екатеринбургское время. Смещение относительно UTC составляет +5:00. Относительно московского времени часовой пояс имеет постоянное смещение +2 часа и обозначается в России как MSK+2.</w:t>
      </w:r>
    </w:p>
    <w:p w14:paraId="7E75B981" w14:textId="701629BB" w:rsidR="00965924" w:rsidRDefault="00965924" w:rsidP="00965924">
      <w:r>
        <w:t>Численность населения области по данным Росстата составляет 4 330 006 чел. (2016). Плотность населения </w:t>
      </w:r>
      <w:r w:rsidR="00451BFD">
        <w:t>-</w:t>
      </w:r>
      <w:r>
        <w:t xml:space="preserve"> 22.28 чел./км</w:t>
      </w:r>
      <w:r>
        <w:rPr>
          <w:vertAlign w:val="superscript"/>
        </w:rPr>
        <w:t>2</w:t>
      </w:r>
      <w:r>
        <w:rPr>
          <w:rStyle w:val="apple-converted-space"/>
          <w:rFonts w:ascii="Arial" w:hAnsi="Arial" w:cs="Arial"/>
          <w:color w:val="252525"/>
          <w:sz w:val="21"/>
          <w:szCs w:val="21"/>
        </w:rPr>
        <w:t> </w:t>
      </w:r>
      <w:r>
        <w:t>(2016), что почти втрое выше среднего по РФ (8.57). Городское население </w:t>
      </w:r>
      <w:r w:rsidR="00451BFD">
        <w:t>-</w:t>
      </w:r>
      <w:r>
        <w:t xml:space="preserve"> 84.48 % (3658043). По данным переписи населения 2010 года, национальный сост</w:t>
      </w:r>
      <w:r w:rsidR="009E7221">
        <w:t xml:space="preserve">ав Свердловской области указан в таблице </w:t>
      </w:r>
      <w:r w:rsidR="009E7221">
        <w:fldChar w:fldCharType="begin"/>
      </w:r>
      <w:r w:rsidR="009E7221">
        <w:instrText xml:space="preserve"> REF _Ref455674326 \h  \* MERGEFORMAT </w:instrText>
      </w:r>
      <w:r w:rsidR="009E7221">
        <w:fldChar w:fldCharType="separate"/>
      </w:r>
      <w:r w:rsidR="004C3FCA" w:rsidRPr="004C3FCA">
        <w:rPr>
          <w:vanish/>
        </w:rPr>
        <w:t xml:space="preserve">Таблица </w:t>
      </w:r>
      <w:r w:rsidR="004C3FCA">
        <w:rPr>
          <w:noProof/>
        </w:rPr>
        <w:t>2</w:t>
      </w:r>
      <w:r w:rsidR="009E7221">
        <w:fldChar w:fldCharType="end"/>
      </w:r>
      <w:r w:rsidR="009E7221">
        <w:t>.</w:t>
      </w:r>
    </w:p>
    <w:p w14:paraId="73F3A4E2" w14:textId="60604B2A" w:rsidR="00965924" w:rsidRDefault="00965924" w:rsidP="00887E26">
      <w:pPr>
        <w:pStyle w:val="af3"/>
      </w:pPr>
      <w:bookmarkStart w:id="4" w:name="_Ref455674326"/>
      <w:r>
        <w:t xml:space="preserve">Таблица </w:t>
      </w:r>
      <w:r w:rsidR="00282000">
        <w:fldChar w:fldCharType="begin"/>
      </w:r>
      <w:r w:rsidR="00282000">
        <w:instrText xml:space="preserve"> SEQ Таблица \* ARABIC </w:instrText>
      </w:r>
      <w:r w:rsidR="00282000">
        <w:fldChar w:fldCharType="separate"/>
      </w:r>
      <w:r w:rsidR="004C3FCA">
        <w:rPr>
          <w:noProof/>
        </w:rPr>
        <w:t>2</w:t>
      </w:r>
      <w:r w:rsidR="00282000">
        <w:rPr>
          <w:noProof/>
        </w:rPr>
        <w:fldChar w:fldCharType="end"/>
      </w:r>
      <w:bookmarkEnd w:id="4"/>
      <w:r>
        <w:t>. Национальный состав жителей Свердловской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14"/>
        <w:gridCol w:w="3079"/>
      </w:tblGrid>
      <w:tr w:rsidR="00965924" w:rsidRPr="00965924" w14:paraId="47964C2E" w14:textId="77777777" w:rsidTr="000D6A9A">
        <w:trPr>
          <w:tblHeader/>
          <w:jc w:val="center"/>
        </w:trPr>
        <w:tc>
          <w:tcPr>
            <w:tcW w:w="2514" w:type="dxa"/>
            <w:shd w:val="clear" w:color="auto" w:fill="auto"/>
            <w:tcMar>
              <w:top w:w="15" w:type="dxa"/>
              <w:left w:w="48" w:type="dxa"/>
              <w:bottom w:w="15" w:type="dxa"/>
              <w:right w:w="48" w:type="dxa"/>
            </w:tcMar>
            <w:vAlign w:val="center"/>
            <w:hideMark/>
          </w:tcPr>
          <w:p w14:paraId="055A7FBB" w14:textId="77777777" w:rsidR="00965924" w:rsidRPr="00965924" w:rsidRDefault="00965924" w:rsidP="009E7221">
            <w:pPr>
              <w:ind w:firstLine="0"/>
              <w:jc w:val="center"/>
              <w:rPr>
                <w:b/>
                <w:bCs/>
                <w:sz w:val="24"/>
                <w:szCs w:val="24"/>
              </w:rPr>
            </w:pPr>
            <w:r w:rsidRPr="00965924">
              <w:rPr>
                <w:b/>
                <w:bCs/>
                <w:sz w:val="24"/>
                <w:szCs w:val="24"/>
              </w:rPr>
              <w:t>Народ</w:t>
            </w:r>
          </w:p>
        </w:tc>
        <w:tc>
          <w:tcPr>
            <w:tcW w:w="3079" w:type="dxa"/>
            <w:shd w:val="clear" w:color="auto" w:fill="auto"/>
            <w:tcMar>
              <w:top w:w="15" w:type="dxa"/>
              <w:left w:w="48" w:type="dxa"/>
              <w:bottom w:w="15" w:type="dxa"/>
              <w:right w:w="48" w:type="dxa"/>
            </w:tcMar>
            <w:vAlign w:val="center"/>
            <w:hideMark/>
          </w:tcPr>
          <w:p w14:paraId="7BE2D1C4" w14:textId="1C01892B" w:rsidR="00965924" w:rsidRPr="00965924" w:rsidRDefault="00965924" w:rsidP="009E7221">
            <w:pPr>
              <w:ind w:firstLine="0"/>
              <w:jc w:val="center"/>
              <w:rPr>
                <w:b/>
                <w:bCs/>
                <w:sz w:val="24"/>
                <w:szCs w:val="24"/>
              </w:rPr>
            </w:pPr>
            <w:r w:rsidRPr="00965924">
              <w:rPr>
                <w:b/>
                <w:bCs/>
                <w:sz w:val="24"/>
                <w:szCs w:val="24"/>
              </w:rPr>
              <w:t>Численность</w:t>
            </w:r>
          </w:p>
        </w:tc>
      </w:tr>
      <w:tr w:rsidR="00965924" w:rsidRPr="00965924" w14:paraId="77A1092B" w14:textId="77777777" w:rsidTr="000D6A9A">
        <w:trPr>
          <w:jc w:val="center"/>
        </w:trPr>
        <w:tc>
          <w:tcPr>
            <w:tcW w:w="2514" w:type="dxa"/>
            <w:shd w:val="clear" w:color="auto" w:fill="FFFFFF"/>
            <w:tcMar>
              <w:top w:w="15" w:type="dxa"/>
              <w:left w:w="48" w:type="dxa"/>
              <w:bottom w:w="15" w:type="dxa"/>
              <w:right w:w="48" w:type="dxa"/>
            </w:tcMar>
            <w:vAlign w:val="center"/>
            <w:hideMark/>
          </w:tcPr>
          <w:p w14:paraId="6BF563D7" w14:textId="044DD506" w:rsidR="00965924" w:rsidRPr="00965924" w:rsidRDefault="00965924" w:rsidP="009E7221">
            <w:pPr>
              <w:ind w:firstLine="0"/>
              <w:jc w:val="center"/>
              <w:rPr>
                <w:sz w:val="24"/>
                <w:szCs w:val="24"/>
              </w:rPr>
            </w:pPr>
            <w:r w:rsidRPr="00965924">
              <w:rPr>
                <w:sz w:val="24"/>
                <w:szCs w:val="24"/>
              </w:rPr>
              <w:t>Русские</w:t>
            </w:r>
          </w:p>
        </w:tc>
        <w:tc>
          <w:tcPr>
            <w:tcW w:w="3079" w:type="dxa"/>
            <w:shd w:val="clear" w:color="auto" w:fill="FFFFFF"/>
            <w:tcMar>
              <w:top w:w="15" w:type="dxa"/>
              <w:left w:w="48" w:type="dxa"/>
              <w:bottom w:w="15" w:type="dxa"/>
              <w:right w:w="48" w:type="dxa"/>
            </w:tcMar>
            <w:vAlign w:val="center"/>
            <w:hideMark/>
          </w:tcPr>
          <w:p w14:paraId="400414DC" w14:textId="77777777" w:rsidR="00965924" w:rsidRPr="00965924" w:rsidRDefault="00965924" w:rsidP="009E7221">
            <w:pPr>
              <w:ind w:firstLine="0"/>
              <w:jc w:val="center"/>
              <w:rPr>
                <w:sz w:val="24"/>
                <w:szCs w:val="24"/>
              </w:rPr>
            </w:pPr>
            <w:r w:rsidRPr="00965924">
              <w:rPr>
                <w:sz w:val="24"/>
                <w:szCs w:val="24"/>
              </w:rPr>
              <w:t>3 684 843 (90,6 %)</w:t>
            </w:r>
          </w:p>
        </w:tc>
      </w:tr>
      <w:tr w:rsidR="00965924" w:rsidRPr="00965924" w14:paraId="6EFD1E28" w14:textId="77777777" w:rsidTr="000D6A9A">
        <w:trPr>
          <w:jc w:val="center"/>
        </w:trPr>
        <w:tc>
          <w:tcPr>
            <w:tcW w:w="2514" w:type="dxa"/>
            <w:shd w:val="clear" w:color="auto" w:fill="FFFFFF"/>
            <w:tcMar>
              <w:top w:w="15" w:type="dxa"/>
              <w:left w:w="48" w:type="dxa"/>
              <w:bottom w:w="15" w:type="dxa"/>
              <w:right w:w="48" w:type="dxa"/>
            </w:tcMar>
            <w:vAlign w:val="center"/>
            <w:hideMark/>
          </w:tcPr>
          <w:p w14:paraId="77E9C13C" w14:textId="3712A63B" w:rsidR="00965924" w:rsidRPr="00965924" w:rsidRDefault="00965924" w:rsidP="009E7221">
            <w:pPr>
              <w:ind w:firstLine="0"/>
              <w:jc w:val="center"/>
              <w:rPr>
                <w:sz w:val="24"/>
                <w:szCs w:val="24"/>
              </w:rPr>
            </w:pPr>
            <w:r w:rsidRPr="00965924">
              <w:rPr>
                <w:sz w:val="24"/>
                <w:szCs w:val="24"/>
              </w:rPr>
              <w:t>Татары</w:t>
            </w:r>
          </w:p>
        </w:tc>
        <w:tc>
          <w:tcPr>
            <w:tcW w:w="3079" w:type="dxa"/>
            <w:shd w:val="clear" w:color="auto" w:fill="FFFFFF"/>
            <w:tcMar>
              <w:top w:w="15" w:type="dxa"/>
              <w:left w:w="48" w:type="dxa"/>
              <w:bottom w:w="15" w:type="dxa"/>
              <w:right w:w="48" w:type="dxa"/>
            </w:tcMar>
            <w:vAlign w:val="center"/>
            <w:hideMark/>
          </w:tcPr>
          <w:p w14:paraId="5DA71C7F" w14:textId="77777777" w:rsidR="00965924" w:rsidRPr="00965924" w:rsidRDefault="00965924" w:rsidP="009E7221">
            <w:pPr>
              <w:ind w:firstLine="0"/>
              <w:jc w:val="center"/>
              <w:rPr>
                <w:sz w:val="24"/>
                <w:szCs w:val="24"/>
              </w:rPr>
            </w:pPr>
            <w:r w:rsidRPr="00965924">
              <w:rPr>
                <w:sz w:val="24"/>
                <w:szCs w:val="24"/>
              </w:rPr>
              <w:t>143 803 (3,5 %)</w:t>
            </w:r>
          </w:p>
        </w:tc>
      </w:tr>
      <w:tr w:rsidR="00965924" w:rsidRPr="00965924" w14:paraId="39813D19" w14:textId="77777777" w:rsidTr="000D6A9A">
        <w:trPr>
          <w:jc w:val="center"/>
        </w:trPr>
        <w:tc>
          <w:tcPr>
            <w:tcW w:w="2514" w:type="dxa"/>
            <w:shd w:val="clear" w:color="auto" w:fill="FFFFFF"/>
            <w:tcMar>
              <w:top w:w="15" w:type="dxa"/>
              <w:left w:w="48" w:type="dxa"/>
              <w:bottom w:w="15" w:type="dxa"/>
              <w:right w:w="48" w:type="dxa"/>
            </w:tcMar>
            <w:vAlign w:val="center"/>
            <w:hideMark/>
          </w:tcPr>
          <w:p w14:paraId="7F7AE58E" w14:textId="0257C14F" w:rsidR="00965924" w:rsidRPr="00965924" w:rsidRDefault="00965924" w:rsidP="009E7221">
            <w:pPr>
              <w:ind w:firstLine="0"/>
              <w:jc w:val="center"/>
              <w:rPr>
                <w:sz w:val="24"/>
                <w:szCs w:val="24"/>
              </w:rPr>
            </w:pPr>
            <w:r w:rsidRPr="00965924">
              <w:rPr>
                <w:sz w:val="24"/>
                <w:szCs w:val="24"/>
              </w:rPr>
              <w:t>Украинцы</w:t>
            </w:r>
          </w:p>
        </w:tc>
        <w:tc>
          <w:tcPr>
            <w:tcW w:w="3079" w:type="dxa"/>
            <w:shd w:val="clear" w:color="auto" w:fill="FFFFFF"/>
            <w:tcMar>
              <w:top w:w="15" w:type="dxa"/>
              <w:left w:w="48" w:type="dxa"/>
              <w:bottom w:w="15" w:type="dxa"/>
              <w:right w:w="48" w:type="dxa"/>
            </w:tcMar>
            <w:vAlign w:val="center"/>
            <w:hideMark/>
          </w:tcPr>
          <w:p w14:paraId="28C570B3" w14:textId="77777777" w:rsidR="00965924" w:rsidRPr="00965924" w:rsidRDefault="00965924" w:rsidP="009E7221">
            <w:pPr>
              <w:ind w:firstLine="0"/>
              <w:jc w:val="center"/>
              <w:rPr>
                <w:sz w:val="24"/>
                <w:szCs w:val="24"/>
              </w:rPr>
            </w:pPr>
            <w:r w:rsidRPr="00965924">
              <w:rPr>
                <w:sz w:val="24"/>
                <w:szCs w:val="24"/>
              </w:rPr>
              <w:t>35 563 (0,9 %)</w:t>
            </w:r>
          </w:p>
        </w:tc>
      </w:tr>
      <w:tr w:rsidR="00965924" w:rsidRPr="00965924" w14:paraId="02D6A5F8" w14:textId="77777777" w:rsidTr="000D6A9A">
        <w:trPr>
          <w:jc w:val="center"/>
        </w:trPr>
        <w:tc>
          <w:tcPr>
            <w:tcW w:w="2514" w:type="dxa"/>
            <w:shd w:val="clear" w:color="auto" w:fill="FFFFFF"/>
            <w:tcMar>
              <w:top w:w="15" w:type="dxa"/>
              <w:left w:w="48" w:type="dxa"/>
              <w:bottom w:w="15" w:type="dxa"/>
              <w:right w:w="48" w:type="dxa"/>
            </w:tcMar>
            <w:vAlign w:val="center"/>
            <w:hideMark/>
          </w:tcPr>
          <w:p w14:paraId="2E11B928" w14:textId="37FF8DF6" w:rsidR="00965924" w:rsidRPr="00965924" w:rsidRDefault="00965924" w:rsidP="009E7221">
            <w:pPr>
              <w:ind w:firstLine="0"/>
              <w:jc w:val="center"/>
              <w:rPr>
                <w:sz w:val="24"/>
                <w:szCs w:val="24"/>
              </w:rPr>
            </w:pPr>
            <w:r w:rsidRPr="00965924">
              <w:rPr>
                <w:sz w:val="24"/>
                <w:szCs w:val="24"/>
              </w:rPr>
              <w:t>Башкиры</w:t>
            </w:r>
          </w:p>
        </w:tc>
        <w:tc>
          <w:tcPr>
            <w:tcW w:w="3079" w:type="dxa"/>
            <w:shd w:val="clear" w:color="auto" w:fill="FFFFFF"/>
            <w:tcMar>
              <w:top w:w="15" w:type="dxa"/>
              <w:left w:w="48" w:type="dxa"/>
              <w:bottom w:w="15" w:type="dxa"/>
              <w:right w:w="48" w:type="dxa"/>
            </w:tcMar>
            <w:vAlign w:val="center"/>
            <w:hideMark/>
          </w:tcPr>
          <w:p w14:paraId="78F8FB89" w14:textId="77777777" w:rsidR="00965924" w:rsidRPr="00965924" w:rsidRDefault="00965924" w:rsidP="009E7221">
            <w:pPr>
              <w:ind w:firstLine="0"/>
              <w:jc w:val="center"/>
              <w:rPr>
                <w:sz w:val="24"/>
                <w:szCs w:val="24"/>
              </w:rPr>
            </w:pPr>
            <w:r w:rsidRPr="00965924">
              <w:rPr>
                <w:sz w:val="24"/>
                <w:szCs w:val="24"/>
              </w:rPr>
              <w:t>31183 (0,8 %)</w:t>
            </w:r>
          </w:p>
        </w:tc>
      </w:tr>
      <w:tr w:rsidR="00965924" w:rsidRPr="00965924" w14:paraId="31E14F84" w14:textId="77777777" w:rsidTr="000D6A9A">
        <w:trPr>
          <w:jc w:val="center"/>
        </w:trPr>
        <w:tc>
          <w:tcPr>
            <w:tcW w:w="2514" w:type="dxa"/>
            <w:shd w:val="clear" w:color="auto" w:fill="FFFFFF"/>
            <w:tcMar>
              <w:top w:w="15" w:type="dxa"/>
              <w:left w:w="48" w:type="dxa"/>
              <w:bottom w:w="15" w:type="dxa"/>
              <w:right w:w="48" w:type="dxa"/>
            </w:tcMar>
            <w:vAlign w:val="center"/>
            <w:hideMark/>
          </w:tcPr>
          <w:p w14:paraId="7FA9BD7B" w14:textId="318BC442" w:rsidR="00965924" w:rsidRPr="00965924" w:rsidRDefault="00965924" w:rsidP="009E7221">
            <w:pPr>
              <w:ind w:firstLine="0"/>
              <w:jc w:val="center"/>
              <w:rPr>
                <w:sz w:val="24"/>
                <w:szCs w:val="24"/>
              </w:rPr>
            </w:pPr>
            <w:r w:rsidRPr="00965924">
              <w:rPr>
                <w:sz w:val="24"/>
                <w:szCs w:val="24"/>
              </w:rPr>
              <w:t>Немцы</w:t>
            </w:r>
          </w:p>
        </w:tc>
        <w:tc>
          <w:tcPr>
            <w:tcW w:w="3079" w:type="dxa"/>
            <w:shd w:val="clear" w:color="auto" w:fill="FFFFFF"/>
            <w:tcMar>
              <w:top w:w="15" w:type="dxa"/>
              <w:left w:w="48" w:type="dxa"/>
              <w:bottom w:w="15" w:type="dxa"/>
              <w:right w:w="48" w:type="dxa"/>
            </w:tcMar>
            <w:vAlign w:val="center"/>
            <w:hideMark/>
          </w:tcPr>
          <w:p w14:paraId="2DD72633" w14:textId="77777777" w:rsidR="00965924" w:rsidRPr="00965924" w:rsidRDefault="00965924" w:rsidP="009E7221">
            <w:pPr>
              <w:ind w:firstLine="0"/>
              <w:jc w:val="center"/>
              <w:rPr>
                <w:sz w:val="24"/>
                <w:szCs w:val="24"/>
              </w:rPr>
            </w:pPr>
            <w:r w:rsidRPr="00965924">
              <w:rPr>
                <w:sz w:val="24"/>
                <w:szCs w:val="24"/>
              </w:rPr>
              <w:t>14 914 (0,3 %)</w:t>
            </w:r>
          </w:p>
        </w:tc>
      </w:tr>
    </w:tbl>
    <w:p w14:paraId="45F9B5D2" w14:textId="77777777" w:rsidR="00D722E7" w:rsidRDefault="00D722E7" w:rsidP="009E7221"/>
    <w:p w14:paraId="6FA503F8" w14:textId="305F4E4E" w:rsidR="00965924" w:rsidRDefault="009E7221" w:rsidP="009E7221">
      <w:r w:rsidRPr="009E7221">
        <w:t xml:space="preserve">Численность экономически активного населения области на конец марта 2006 г. по оценке органов государственной статистики составила 2343,3 тыс. человек. Из него заняты в экономике 2180,6 тыс. человек и 162,7 тыс. человек не имели занятия, но активно его искали и, в соответствии с методологией МОТ, классифицировались как безработные. Официально зарегистрированы в органах государственной службы занятости 41,7 тыс. безработных. Уровень общей безработицы составил 6,9 %, зарегистрированной </w:t>
      </w:r>
      <w:r w:rsidR="00451BFD">
        <w:t>-</w:t>
      </w:r>
      <w:r w:rsidRPr="009E7221">
        <w:t xml:space="preserve"> </w:t>
      </w:r>
      <w:r>
        <w:t>1,8</w:t>
      </w:r>
      <w:r w:rsidRPr="009E7221">
        <w:t xml:space="preserve"> % к численности экономически активного населения.</w:t>
      </w:r>
    </w:p>
    <w:p w14:paraId="3AB81DC9" w14:textId="14BD321B" w:rsidR="009E7221" w:rsidRDefault="009E7221" w:rsidP="009E7221">
      <w:r w:rsidRPr="009E7221">
        <w:t xml:space="preserve">Полезные ископаемые: золото, платина, асбест, бокситы, минеральное сырьё </w:t>
      </w:r>
      <w:r w:rsidR="00451BFD">
        <w:t>-</w:t>
      </w:r>
      <w:r w:rsidRPr="009E7221">
        <w:t xml:space="preserve"> железо, никель, хром, марганец и медь. Соответственно, основа региональной экономики — горнодобывающая и металлургическая отрасли промышленности.</w:t>
      </w:r>
    </w:p>
    <w:p w14:paraId="71F445E5" w14:textId="77777777" w:rsidR="009E7221" w:rsidRDefault="009E7221" w:rsidP="009E7221">
      <w:r>
        <w:t>В структуре промышленного комплекса доминируют чёрная и цветная металлургия (соответственно 31 % и 19 % объёма промышленного производства), обогащение урана и обогащение железной руды, машиностроение.</w:t>
      </w:r>
    </w:p>
    <w:p w14:paraId="4C94A86F" w14:textId="422706A6" w:rsidR="009E7221" w:rsidRDefault="009E7221" w:rsidP="009E7221">
      <w:r>
        <w:t>В Свердловской области расположены такие предприятия, как Нижнетагильский металлургический комбинат, Качканарский ГОК «Ванадий», ВСМПО-</w:t>
      </w:r>
      <w:proofErr w:type="spellStart"/>
      <w:r>
        <w:t>Ависма</w:t>
      </w:r>
      <w:proofErr w:type="spellEnd"/>
      <w:r>
        <w:t xml:space="preserve">, Уралмаш, </w:t>
      </w:r>
      <w:proofErr w:type="spellStart"/>
      <w:r>
        <w:t>Электротяжмаш</w:t>
      </w:r>
      <w:proofErr w:type="spellEnd"/>
      <w:r>
        <w:t xml:space="preserve">, Новотрубный завод, Богословский и Уральский алюминиевые заводы, Каменск-Уральский металлургический завод, Синарский трубный завод, </w:t>
      </w:r>
      <w:proofErr w:type="spellStart"/>
      <w:r>
        <w:t>Богдановичский</w:t>
      </w:r>
      <w:proofErr w:type="spellEnd"/>
      <w:r>
        <w:t xml:space="preserve"> Фарфоровый завод, предприятия Уральской горно-металлургической компании (</w:t>
      </w:r>
      <w:proofErr w:type="spellStart"/>
      <w:r>
        <w:t>Уралэлектромедь</w:t>
      </w:r>
      <w:proofErr w:type="spellEnd"/>
      <w:r>
        <w:t>, Среднеуральский медеплавильный завод, Металлургический завод им. А. К. Серова и др.).</w:t>
      </w:r>
    </w:p>
    <w:p w14:paraId="4B882CAF" w14:textId="0DEF1B82" w:rsidR="005431A3" w:rsidRDefault="005431A3" w:rsidP="009E7221">
      <w:r w:rsidRPr="005431A3">
        <w:t xml:space="preserve">Свердловская область является важным транспортным узлом </w:t>
      </w:r>
      <w:r w:rsidR="000D6A9A">
        <w:t>-</w:t>
      </w:r>
      <w:r w:rsidRPr="005431A3">
        <w:t xml:space="preserve"> через неё проходят железнодорожные, автомобильные и воздушные трассы общероссийского значения, в том числе Транссибирская железнодорожная магистраль. Густота железнодорожной и автодорожной сети превосходит средние по стране показатели. Крупный международный аэропорт в Екатеринбурге </w:t>
      </w:r>
      <w:r w:rsidR="00451BFD">
        <w:t>-</w:t>
      </w:r>
      <w:r w:rsidRPr="005431A3">
        <w:t xml:space="preserve"> Кольцово.</w:t>
      </w:r>
    </w:p>
    <w:p w14:paraId="10E0C07C" w14:textId="747AF471" w:rsidR="00227D42" w:rsidRDefault="00227D42" w:rsidP="00227D42">
      <w:r>
        <w:t>В научной сфере области работают около 1000 докторов и 5000 кандидатов наук. Уральское отделение Российской академии наук объединяет 22 академических научных института, на территории области находятся более 100 научно-исследовательских, проектных, технологических, конструкторских и других научных учреждений.</w:t>
      </w:r>
    </w:p>
    <w:p w14:paraId="01820809" w14:textId="4B922B15" w:rsidR="00227D42" w:rsidRDefault="00227D42" w:rsidP="008D6CDA">
      <w:pPr>
        <w:pStyle w:val="3"/>
      </w:pPr>
      <w:r>
        <w:t>2.2.2. А</w:t>
      </w:r>
      <w:r w:rsidRPr="009514D8">
        <w:t xml:space="preserve">нализ положения </w:t>
      </w:r>
      <w:r w:rsidRPr="005431A3">
        <w:t>Верхнесалдинского городского округа в структуре</w:t>
      </w:r>
      <w:r w:rsidRPr="009514D8">
        <w:t xml:space="preserve"> пространственной </w:t>
      </w:r>
      <w:r w:rsidRPr="00BD7D1C">
        <w:t>организации Свердловской области</w:t>
      </w:r>
    </w:p>
    <w:p w14:paraId="270A274B" w14:textId="70851440" w:rsidR="008470A9" w:rsidRDefault="00677196" w:rsidP="008470A9">
      <w:proofErr w:type="spellStart"/>
      <w:r>
        <w:t>Верхнесалдинский</w:t>
      </w:r>
      <w:proofErr w:type="spellEnd"/>
      <w:r>
        <w:t xml:space="preserve"> ГО</w:t>
      </w:r>
      <w:r w:rsidR="008470A9" w:rsidRPr="008470A9">
        <w:t xml:space="preserve"> </w:t>
      </w:r>
      <w:r w:rsidR="00E85DFA">
        <w:t>-</w:t>
      </w:r>
      <w:r w:rsidR="008470A9" w:rsidRPr="008470A9">
        <w:t xml:space="preserve"> муниципальное образование в Свердловской области России, относится к Горнозаводскому управленческому округу. Административный центр </w:t>
      </w:r>
      <w:r w:rsidR="00E85DFA">
        <w:t>-</w:t>
      </w:r>
      <w:r w:rsidR="008470A9" w:rsidRPr="008470A9">
        <w:t xml:space="preserve"> город Верхняя Салда.</w:t>
      </w:r>
      <w:r w:rsidR="006511FC">
        <w:t xml:space="preserve"> </w:t>
      </w:r>
      <w:r w:rsidR="006511FC" w:rsidRPr="006511FC">
        <w:t>Город расположен на восточном склоне Среднего Урала на расстоянии 195 км от областного центра г. Екатеринбург и 43 км от г. Нижний Тагил.</w:t>
      </w:r>
    </w:p>
    <w:p w14:paraId="3B758DCB" w14:textId="663B2200" w:rsidR="008470A9" w:rsidRDefault="00677196" w:rsidP="006511FC">
      <w:proofErr w:type="spellStart"/>
      <w:r>
        <w:t>Верхнесалдинский</w:t>
      </w:r>
      <w:proofErr w:type="spellEnd"/>
      <w:r>
        <w:t xml:space="preserve"> ГО</w:t>
      </w:r>
      <w:r w:rsidR="008470A9">
        <w:t xml:space="preserve"> расположен в центральной части Свердловской области и граничит на севере с Верхотурским городским округом, на западе </w:t>
      </w:r>
      <w:r w:rsidR="00E85DFA">
        <w:t>-</w:t>
      </w:r>
      <w:r w:rsidR="008470A9">
        <w:t xml:space="preserve"> с городским округом Красноуральск, городом Верхней Салдой и </w:t>
      </w:r>
      <w:proofErr w:type="spellStart"/>
      <w:r w:rsidR="008470A9">
        <w:t>Горноуральским</w:t>
      </w:r>
      <w:proofErr w:type="spellEnd"/>
      <w:r w:rsidR="008470A9">
        <w:t xml:space="preserve"> городским округом, на востоке </w:t>
      </w:r>
      <w:r w:rsidR="00E85DFA">
        <w:t>-</w:t>
      </w:r>
      <w:r w:rsidR="008470A9">
        <w:t xml:space="preserve"> с муниципальными образованиями </w:t>
      </w:r>
      <w:proofErr w:type="spellStart"/>
      <w:r w:rsidR="008470A9">
        <w:t>Алапаевским</w:t>
      </w:r>
      <w:proofErr w:type="spellEnd"/>
      <w:r w:rsidR="008470A9">
        <w:t xml:space="preserve">, </w:t>
      </w:r>
      <w:proofErr w:type="spellStart"/>
      <w:r w:rsidR="008470A9">
        <w:t>Нижнесалдинскими</w:t>
      </w:r>
      <w:proofErr w:type="spellEnd"/>
      <w:r w:rsidR="008470A9">
        <w:t xml:space="preserve"> </w:t>
      </w:r>
      <w:proofErr w:type="spellStart"/>
      <w:r w:rsidR="008470A9">
        <w:t>Махнёвским</w:t>
      </w:r>
      <w:proofErr w:type="spellEnd"/>
      <w:r w:rsidR="008470A9">
        <w:t xml:space="preserve">, на юге </w:t>
      </w:r>
      <w:r w:rsidR="00E85DFA">
        <w:t>-</w:t>
      </w:r>
      <w:r w:rsidR="008470A9">
        <w:t xml:space="preserve"> с </w:t>
      </w:r>
      <w:proofErr w:type="spellStart"/>
      <w:r w:rsidR="008470A9">
        <w:t>Горноуральским</w:t>
      </w:r>
      <w:proofErr w:type="spellEnd"/>
      <w:r w:rsidR="008470A9">
        <w:t xml:space="preserve"> городским округом. Общая площадь округа 1 847,20 км².</w:t>
      </w:r>
    </w:p>
    <w:p w14:paraId="620D1CB6" w14:textId="17C12184" w:rsidR="006511FC" w:rsidRPr="00327CE6" w:rsidRDefault="00677196" w:rsidP="006511FC">
      <w:proofErr w:type="spellStart"/>
      <w:r>
        <w:t>Верхнесалдинский</w:t>
      </w:r>
      <w:proofErr w:type="spellEnd"/>
      <w:r>
        <w:t xml:space="preserve"> ГО</w:t>
      </w:r>
      <w:r w:rsidR="006511FC" w:rsidRPr="00327CE6">
        <w:t xml:space="preserve"> с центром город Верхняя Салда включает в себя 19 населенных пунктов, в том числе 1 город, 4 территориальных органа местного самоуправления с 14 сельскими населенными пунктами: деревня Никитино; деревня Северная с поселками Ива и Тупик; деревня </w:t>
      </w:r>
      <w:proofErr w:type="spellStart"/>
      <w:r w:rsidR="006511FC" w:rsidRPr="00327CE6">
        <w:t>Нелоба</w:t>
      </w:r>
      <w:proofErr w:type="spellEnd"/>
      <w:r w:rsidR="006511FC" w:rsidRPr="00327CE6">
        <w:t xml:space="preserve"> с деревней </w:t>
      </w:r>
      <w:proofErr w:type="spellStart"/>
      <w:r w:rsidR="006511FC" w:rsidRPr="00327CE6">
        <w:t>Балакино</w:t>
      </w:r>
      <w:proofErr w:type="spellEnd"/>
      <w:r w:rsidR="006511FC" w:rsidRPr="00327CE6">
        <w:t>; поселок Басьяновский с деревнями </w:t>
      </w:r>
      <w:proofErr w:type="spellStart"/>
      <w:r w:rsidR="006511FC" w:rsidRPr="00327CE6">
        <w:t>Кокшарово</w:t>
      </w:r>
      <w:proofErr w:type="spellEnd"/>
      <w:r w:rsidR="006511FC" w:rsidRPr="00327CE6">
        <w:t xml:space="preserve">, </w:t>
      </w:r>
      <w:proofErr w:type="spellStart"/>
      <w:r w:rsidR="006511FC" w:rsidRPr="00327CE6">
        <w:t>Малыгино</w:t>
      </w:r>
      <w:proofErr w:type="spellEnd"/>
      <w:r w:rsidR="006511FC" w:rsidRPr="00327CE6">
        <w:t xml:space="preserve">, </w:t>
      </w:r>
      <w:proofErr w:type="spellStart"/>
      <w:r w:rsidR="006511FC" w:rsidRPr="00327CE6">
        <w:t>Моршинино</w:t>
      </w:r>
      <w:proofErr w:type="spellEnd"/>
      <w:r w:rsidR="006511FC" w:rsidRPr="00327CE6">
        <w:t xml:space="preserve"> и поселками Бобровка, </w:t>
      </w:r>
      <w:r w:rsidR="006511FC" w:rsidRPr="00B84181">
        <w:t>Первый, Второй</w:t>
      </w:r>
      <w:r w:rsidR="00D722E7">
        <w:t xml:space="preserve"> </w:t>
      </w:r>
      <w:r w:rsidR="006511FC" w:rsidRPr="00B84181">
        <w:t xml:space="preserve">(упразднен), Выя, Ежевичный, Перегрузочная, Песчаный Карьер, </w:t>
      </w:r>
      <w:proofErr w:type="spellStart"/>
      <w:r w:rsidR="006511FC" w:rsidRPr="00B84181">
        <w:t>Тагильский</w:t>
      </w:r>
      <w:proofErr w:type="spellEnd"/>
      <w:r w:rsidR="006511FC" w:rsidRPr="00B84181">
        <w:t>.</w:t>
      </w:r>
    </w:p>
    <w:p w14:paraId="24D78AFA" w14:textId="40B24120" w:rsidR="008470A9" w:rsidRDefault="008470A9" w:rsidP="006511FC">
      <w:r>
        <w:t xml:space="preserve">Гидрогеографическая сеть округа представлена рекой Салдой и её левобережными притоками: реками </w:t>
      </w:r>
      <w:proofErr w:type="spellStart"/>
      <w:r>
        <w:t>Иса</w:t>
      </w:r>
      <w:proofErr w:type="spellEnd"/>
      <w:r>
        <w:t xml:space="preserve">, Чёрная, </w:t>
      </w:r>
      <w:proofErr w:type="spellStart"/>
      <w:r>
        <w:t>Ломовка</w:t>
      </w:r>
      <w:proofErr w:type="spellEnd"/>
      <w:r>
        <w:t>. К северу и северо-западу от города Верхняя Салда находятся обширные болота.</w:t>
      </w:r>
    </w:p>
    <w:p w14:paraId="7BD1621D" w14:textId="3F715499" w:rsidR="006511FC" w:rsidRDefault="006511FC" w:rsidP="0082501D">
      <w:r>
        <w:t xml:space="preserve">Населенные пункты </w:t>
      </w:r>
      <w:r w:rsidR="00677196">
        <w:t>Верхнесалдинского ГО</w:t>
      </w:r>
      <w:r>
        <w:t xml:space="preserve"> в настоящее время обслуживаются железнодорожным и автомобильным транспортом. Водные объекты не судоходны. Ближайший аэропорт расположен в областном центре – г. Екатеринбург. Сеть железных и автомобильных дорог обеспечивает связь округа с областным центром и соседними муниципальными образованиями – ГО «Нижняя Салда, ГО ЗАТО Свободный, МО </w:t>
      </w:r>
      <w:proofErr w:type="spellStart"/>
      <w:r>
        <w:t>Алапаевское</w:t>
      </w:r>
      <w:proofErr w:type="spellEnd"/>
      <w:r>
        <w:t xml:space="preserve">, ГО Верхотурский, </w:t>
      </w:r>
      <w:proofErr w:type="spellStart"/>
      <w:r>
        <w:t>Горноуральским</w:t>
      </w:r>
      <w:proofErr w:type="spellEnd"/>
      <w:r>
        <w:t xml:space="preserve"> ГО.</w:t>
      </w:r>
    </w:p>
    <w:p w14:paraId="4736A556" w14:textId="22CEE2AF" w:rsidR="0082501D" w:rsidRPr="0082501D" w:rsidRDefault="008D6CDA" w:rsidP="00F874A7">
      <w:r>
        <w:t>В</w:t>
      </w:r>
      <w:r w:rsidRPr="008D6CDA">
        <w:t xml:space="preserve"> черте города Верхняя Салда </w:t>
      </w:r>
      <w:r w:rsidR="0082501D" w:rsidRPr="004B716F">
        <w:t xml:space="preserve">реализуется проект создания и развития особой экономической зоны промышленно-производственного типа «Титановая долина» (далее </w:t>
      </w:r>
      <w:r w:rsidR="00E85DFA">
        <w:t>-</w:t>
      </w:r>
      <w:r w:rsidR="0082501D" w:rsidRPr="004B716F">
        <w:t xml:space="preserve"> ОЗЭ ППТ «Титановая долина») в соответствии с постановлением Правительства Российской Федерации от 16.12.2010 №</w:t>
      </w:r>
      <w:r w:rsidR="00D722E7">
        <w:t xml:space="preserve"> </w:t>
      </w:r>
      <w:r w:rsidR="0082501D" w:rsidRPr="004B716F">
        <w:t xml:space="preserve">1032 «О создании на территории муниципального образования </w:t>
      </w:r>
      <w:proofErr w:type="spellStart"/>
      <w:r w:rsidR="00677196">
        <w:t>Верхнесалдинский</w:t>
      </w:r>
      <w:proofErr w:type="spellEnd"/>
      <w:r w:rsidR="00677196">
        <w:t xml:space="preserve"> ГО</w:t>
      </w:r>
      <w:r w:rsidR="0082501D" w:rsidRPr="004B716F">
        <w:t xml:space="preserve"> Свердловской области особой экономической зоны промышленно-производственного типа».</w:t>
      </w:r>
      <w:r>
        <w:t xml:space="preserve"> </w:t>
      </w:r>
      <w:r w:rsidRPr="008D6CDA">
        <w:t xml:space="preserve">Приоритетные отраслевые направления </w:t>
      </w:r>
      <w:r w:rsidRPr="004B716F">
        <w:t>ОЗЭ ППТ «Титановая долина»</w:t>
      </w:r>
      <w:r w:rsidRPr="008D6CDA">
        <w:t>: аэрокосмическая отрасль, изделия из титана, машиностроение любых отраслей (производство средств производства, производство компонентов), строительные материалы.</w:t>
      </w:r>
      <w:r>
        <w:t xml:space="preserve"> </w:t>
      </w:r>
    </w:p>
    <w:p w14:paraId="22FC4BFD" w14:textId="1A994C71" w:rsidR="009737A2" w:rsidRPr="008D6CDA" w:rsidRDefault="008962B0" w:rsidP="008D6CDA">
      <w:pPr>
        <w:pStyle w:val="2"/>
      </w:pPr>
      <w:bookmarkStart w:id="5" w:name="_Toc459109512"/>
      <w:r w:rsidRPr="0018363F">
        <w:t>2.2.</w:t>
      </w:r>
      <w:r w:rsidR="009737A2" w:rsidRPr="0018363F">
        <w:t xml:space="preserve"> </w:t>
      </w:r>
      <w:r w:rsidRPr="0018363F">
        <w:t>Социально</w:t>
      </w:r>
      <w:r w:rsidR="009737A2" w:rsidRPr="0018363F">
        <w:t>-экономическ</w:t>
      </w:r>
      <w:r w:rsidR="0005456B" w:rsidRPr="0018363F">
        <w:t>ая</w:t>
      </w:r>
      <w:r w:rsidR="009737A2" w:rsidRPr="0018363F">
        <w:t xml:space="preserve"> характеристик</w:t>
      </w:r>
      <w:r w:rsidR="0005456B" w:rsidRPr="0018363F">
        <w:t>а</w:t>
      </w:r>
      <w:r w:rsidR="009737A2" w:rsidRPr="0018363F">
        <w:t xml:space="preserve"> </w:t>
      </w:r>
      <w:r w:rsidR="00D42F01" w:rsidRPr="0018363F">
        <w:t>Верхнесалдинского городского округа</w:t>
      </w:r>
      <w:r w:rsidR="009737A2" w:rsidRPr="0018363F">
        <w:t>, характеристик</w:t>
      </w:r>
      <w:r w:rsidR="0005456B" w:rsidRPr="0018363F">
        <w:t>а</w:t>
      </w:r>
      <w:r w:rsidR="009737A2" w:rsidRPr="0018363F">
        <w:t xml:space="preserve"> градостроительной деятельности на территории </w:t>
      </w:r>
      <w:r w:rsidR="00D42F01" w:rsidRPr="0018363F">
        <w:t>Верхнесалдинского городского округа</w:t>
      </w:r>
      <w:r w:rsidR="009737A2" w:rsidRPr="0018363F">
        <w:t>, включая деятельность в</w:t>
      </w:r>
      <w:r w:rsidR="009737A2" w:rsidRPr="008D6CDA">
        <w:t xml:space="preserve"> сфере транспор</w:t>
      </w:r>
      <w:r w:rsidRPr="008D6CDA">
        <w:t>та, оценк</w:t>
      </w:r>
      <w:r w:rsidR="0005456B" w:rsidRPr="008D6CDA">
        <w:t>а</w:t>
      </w:r>
      <w:r w:rsidRPr="008D6CDA">
        <w:t xml:space="preserve"> транспортного спроса</w:t>
      </w:r>
      <w:bookmarkEnd w:id="5"/>
    </w:p>
    <w:p w14:paraId="1E317791" w14:textId="6F2F0E30" w:rsidR="0018363F" w:rsidRDefault="0018363F" w:rsidP="00F874A7">
      <w:r>
        <w:t>Положение</w:t>
      </w:r>
      <w:r w:rsidRPr="009514D8">
        <w:t xml:space="preserve"> </w:t>
      </w:r>
      <w:r w:rsidR="00677196">
        <w:t>Верхнесалдинского ГО</w:t>
      </w:r>
      <w:r w:rsidRPr="005431A3">
        <w:t xml:space="preserve"> в структуре</w:t>
      </w:r>
      <w:r w:rsidRPr="009514D8">
        <w:t xml:space="preserve"> пространственной </w:t>
      </w:r>
      <w:r w:rsidRPr="00BD7D1C">
        <w:t>организации Свердловской области</w:t>
      </w:r>
      <w:r>
        <w:t xml:space="preserve"> описано в п. 2.2.2. настоящего документа.</w:t>
      </w:r>
    </w:p>
    <w:p w14:paraId="0B24027F" w14:textId="33EE26A7" w:rsidR="00511F1F" w:rsidRDefault="00511F1F" w:rsidP="00511F1F">
      <w:r w:rsidRPr="00327CE6">
        <w:t xml:space="preserve">Численность населения на 01.01.2015 года по </w:t>
      </w:r>
      <w:proofErr w:type="spellStart"/>
      <w:r w:rsidRPr="00327CE6">
        <w:t>Верхнесалдинскому</w:t>
      </w:r>
      <w:proofErr w:type="spellEnd"/>
      <w:r w:rsidRPr="00327CE6">
        <w:t xml:space="preserve"> </w:t>
      </w:r>
      <w:r w:rsidR="00677196">
        <w:t>ГО</w:t>
      </w:r>
      <w:r w:rsidRPr="00327CE6">
        <w:t xml:space="preserve"> составляет 46962 человек, в том числе городское население 43887 человек.</w:t>
      </w:r>
    </w:p>
    <w:p w14:paraId="25EEA0C9" w14:textId="77777777" w:rsidR="003939BB" w:rsidRPr="0086345B" w:rsidRDefault="003939BB" w:rsidP="003939BB">
      <w:r w:rsidRPr="0086345B">
        <w:t>Промышленный профиль городского округа определяет металлургическое, добывающее и пищевое производство.  На территории городского округа имеется богатые месторождения полезных ископаемых: торф, формовочный песок, известняк, мрамор, гранит, огнеупорная глина и другие строительные материалы, а также месторождения железной руды, жильного золота.</w:t>
      </w:r>
    </w:p>
    <w:p w14:paraId="5EBC2567" w14:textId="01A5B0A1" w:rsidR="00F874A7" w:rsidRPr="0082501D" w:rsidRDefault="00F874A7" w:rsidP="00F874A7">
      <w:r>
        <w:t>Г</w:t>
      </w:r>
      <w:r w:rsidRPr="006511FC">
        <w:t xml:space="preserve">радообразующим предприятием </w:t>
      </w:r>
      <w:r w:rsidR="0018363F">
        <w:t>города Верхняя Салда</w:t>
      </w:r>
      <w:r w:rsidRPr="006511FC">
        <w:t xml:space="preserve"> является </w:t>
      </w:r>
      <w:r w:rsidR="002B0B7F">
        <w:t>П</w:t>
      </w:r>
      <w:r w:rsidRPr="006511FC">
        <w:t xml:space="preserve">АО «Корпорация ВСМПО </w:t>
      </w:r>
      <w:r w:rsidR="00451BFD">
        <w:t>-</w:t>
      </w:r>
      <w:r w:rsidRPr="006511FC">
        <w:t xml:space="preserve"> АВИСМА</w:t>
      </w:r>
      <w:r w:rsidR="00293FD5">
        <w:t xml:space="preserve">» </w:t>
      </w:r>
      <w:r w:rsidRPr="006511FC">
        <w:t xml:space="preserve">это крупнейший производитель полуфабрикатов из титановых сплавов аэрокосмического назначения, а также продукции из алюминиевых сплавов, легированных сталей и жаропрочных сплавов на никелевой основе. В </w:t>
      </w:r>
      <w:r w:rsidRPr="0082501D">
        <w:t xml:space="preserve">настоящее время корпорация глубоко интегрирована в техно- и наукоемкий сектор мировой экономики: </w:t>
      </w:r>
      <w:proofErr w:type="spellStart"/>
      <w:r w:rsidRPr="0082501D">
        <w:t>авиакосмос</w:t>
      </w:r>
      <w:proofErr w:type="spellEnd"/>
      <w:r w:rsidRPr="0082501D">
        <w:t>, машиностроение, энергетику, медицину, и является поставщиком высококачественной продукции</w:t>
      </w:r>
      <w:r w:rsidR="00293FD5" w:rsidRPr="0086345B">
        <w:rPr>
          <w:color w:val="000000"/>
          <w:spacing w:val="-2"/>
          <w:szCs w:val="28"/>
        </w:rPr>
        <w:t xml:space="preserve"> 342 зарубежным партнерам из 48 </w:t>
      </w:r>
      <w:r w:rsidR="00293FD5" w:rsidRPr="0086345B">
        <w:rPr>
          <w:color w:val="000000"/>
          <w:szCs w:val="28"/>
        </w:rPr>
        <w:t>стран мира и более 1000 российским предприятиям.</w:t>
      </w:r>
    </w:p>
    <w:p w14:paraId="72F3CA24" w14:textId="77777777" w:rsidR="00F874A7" w:rsidRPr="0082501D" w:rsidRDefault="00F874A7" w:rsidP="00F874A7">
      <w:r w:rsidRPr="0082501D">
        <w:t>Ведущие предприятия:</w:t>
      </w:r>
    </w:p>
    <w:p w14:paraId="5611999E" w14:textId="77777777" w:rsidR="00F874A7" w:rsidRDefault="00F874A7" w:rsidP="00F874A7">
      <w:pPr>
        <w:pStyle w:val="a"/>
      </w:pPr>
      <w:r w:rsidRPr="0082501D">
        <w:t>ОАО «УРАЛ»;</w:t>
      </w:r>
    </w:p>
    <w:p w14:paraId="2716F798" w14:textId="0AF9B70E" w:rsidR="002B0B7F" w:rsidRPr="0082501D" w:rsidRDefault="002B0B7F" w:rsidP="002B0B7F">
      <w:pPr>
        <w:pStyle w:val="a"/>
      </w:pPr>
      <w:r w:rsidRPr="002B0B7F">
        <w:t>ФКП «</w:t>
      </w:r>
      <w:proofErr w:type="spellStart"/>
      <w:r w:rsidRPr="002B0B7F">
        <w:t>Верхнесалдинский</w:t>
      </w:r>
      <w:proofErr w:type="spellEnd"/>
      <w:r w:rsidRPr="002B0B7F">
        <w:t xml:space="preserve"> государственный казенный завод</w:t>
      </w:r>
      <w:r>
        <w:t xml:space="preserve"> химических емкостей</w:t>
      </w:r>
      <w:r w:rsidRPr="002B0B7F">
        <w:t>»</w:t>
      </w:r>
    </w:p>
    <w:p w14:paraId="7C3F1A96" w14:textId="7F540464" w:rsidR="00F874A7" w:rsidRPr="0082501D" w:rsidRDefault="00F874A7" w:rsidP="00F874A7">
      <w:pPr>
        <w:pStyle w:val="a"/>
      </w:pPr>
      <w:r w:rsidRPr="0082501D">
        <w:t>О</w:t>
      </w:r>
      <w:r w:rsidR="00451BFD">
        <w:t>О</w:t>
      </w:r>
      <w:r w:rsidRPr="0082501D">
        <w:t>О «</w:t>
      </w:r>
      <w:proofErr w:type="spellStart"/>
      <w:r w:rsidRPr="0082501D">
        <w:t>Верхнесалдинский</w:t>
      </w:r>
      <w:proofErr w:type="spellEnd"/>
      <w:r w:rsidRPr="0082501D">
        <w:t xml:space="preserve"> </w:t>
      </w:r>
      <w:proofErr w:type="spellStart"/>
      <w:r w:rsidRPr="0082501D">
        <w:t>хлебокомбинат</w:t>
      </w:r>
      <w:proofErr w:type="spellEnd"/>
      <w:r w:rsidRPr="0082501D">
        <w:t>»</w:t>
      </w:r>
      <w:r w:rsidR="002B0B7F">
        <w:t>.</w:t>
      </w:r>
    </w:p>
    <w:p w14:paraId="43B0A82D" w14:textId="77777777" w:rsidR="00F874A7" w:rsidRPr="007E2B77" w:rsidRDefault="00F874A7" w:rsidP="00F874A7">
      <w:r w:rsidRPr="007E2B77">
        <w:t>Занятость населения на основных предприятиях города</w:t>
      </w:r>
      <w:r w:rsidRPr="007E2B77">
        <w:rPr>
          <w:b/>
        </w:rPr>
        <w:t xml:space="preserve"> </w:t>
      </w:r>
      <w:r w:rsidRPr="007E2B77">
        <w:t xml:space="preserve">приведена в таблице </w:t>
      </w:r>
      <w:bookmarkStart w:id="6" w:name="_Ref417650732"/>
      <w:bookmarkEnd w:id="6"/>
      <w:r>
        <w:fldChar w:fldCharType="begin"/>
      </w:r>
      <w:r>
        <w:instrText xml:space="preserve"> REF _Ref455677193 \h  \* MERGEFORMAT </w:instrText>
      </w:r>
      <w:r>
        <w:fldChar w:fldCharType="separate"/>
      </w:r>
      <w:r w:rsidR="004C3FCA" w:rsidRPr="004C3FCA">
        <w:rPr>
          <w:vanish/>
        </w:rPr>
        <w:t xml:space="preserve">Таблица </w:t>
      </w:r>
      <w:r w:rsidR="004C3FCA">
        <w:rPr>
          <w:noProof/>
        </w:rPr>
        <w:t>3</w:t>
      </w:r>
      <w:r>
        <w:fldChar w:fldCharType="end"/>
      </w:r>
      <w:r>
        <w:t>.</w:t>
      </w:r>
    </w:p>
    <w:p w14:paraId="6B308C54" w14:textId="77777777" w:rsidR="00F874A7" w:rsidRDefault="00F874A7" w:rsidP="00887E26">
      <w:pPr>
        <w:pStyle w:val="af3"/>
      </w:pPr>
      <w:bookmarkStart w:id="7" w:name="_Ref455677193"/>
      <w:r>
        <w:t xml:space="preserve">Таблица </w:t>
      </w:r>
      <w:r w:rsidR="00282000">
        <w:fldChar w:fldCharType="begin"/>
      </w:r>
      <w:r w:rsidR="00282000">
        <w:instrText xml:space="preserve"> SEQ Таблица \* ARABIC </w:instrText>
      </w:r>
      <w:r w:rsidR="00282000">
        <w:fldChar w:fldCharType="separate"/>
      </w:r>
      <w:r w:rsidR="004C3FCA">
        <w:rPr>
          <w:noProof/>
        </w:rPr>
        <w:t>3</w:t>
      </w:r>
      <w:r w:rsidR="00282000">
        <w:rPr>
          <w:noProof/>
        </w:rPr>
        <w:fldChar w:fldCharType="end"/>
      </w:r>
      <w:bookmarkEnd w:id="7"/>
      <w:r>
        <w:t xml:space="preserve">. </w:t>
      </w:r>
      <w:r w:rsidRPr="00E35B85">
        <w:t>Занятость населения на основных предприятиях города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1984"/>
        <w:gridCol w:w="3083"/>
      </w:tblGrid>
      <w:tr w:rsidR="00F874A7" w:rsidRPr="00B430A7" w14:paraId="3CCF9B5F" w14:textId="77777777" w:rsidTr="002C230E">
        <w:trPr>
          <w:cantSplit/>
          <w:trHeight w:val="57"/>
          <w:tblHeade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40846562" w14:textId="77777777" w:rsidR="00F874A7" w:rsidRPr="00B430A7" w:rsidRDefault="00F874A7" w:rsidP="002C230E">
            <w:pPr>
              <w:pStyle w:val="aff0"/>
            </w:pPr>
            <w:r w:rsidRPr="00B430A7">
              <w:t>№</w:t>
            </w:r>
          </w:p>
          <w:p w14:paraId="3232259D" w14:textId="77777777" w:rsidR="00F874A7" w:rsidRPr="00B430A7" w:rsidRDefault="00F874A7" w:rsidP="002C230E">
            <w:pPr>
              <w:pStyle w:val="aff0"/>
            </w:pPr>
            <w:proofErr w:type="spellStart"/>
            <w:r w:rsidRPr="00B430A7">
              <w:t>пп</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14:paraId="48D9B6AD" w14:textId="77777777" w:rsidR="00F874A7" w:rsidRPr="00B430A7" w:rsidRDefault="00F874A7" w:rsidP="002C230E">
            <w:pPr>
              <w:pStyle w:val="aff0"/>
            </w:pPr>
            <w:r w:rsidRPr="00B430A7">
              <w:t>Наименование предприятия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341DEFE" w14:textId="70455CE6" w:rsidR="00F874A7" w:rsidRPr="00B430A7" w:rsidRDefault="00F874A7" w:rsidP="002C230E">
            <w:pPr>
              <w:pStyle w:val="aff0"/>
            </w:pPr>
            <w:r w:rsidRPr="00B430A7">
              <w:t>Численность работающих, чел.</w:t>
            </w:r>
            <w:r w:rsidR="00E85DFA">
              <w:t xml:space="preserve"> 14146</w:t>
            </w:r>
          </w:p>
        </w:tc>
        <w:tc>
          <w:tcPr>
            <w:tcW w:w="3083" w:type="dxa"/>
            <w:tcBorders>
              <w:top w:val="single" w:sz="4" w:space="0" w:color="auto"/>
              <w:left w:val="single" w:sz="4" w:space="0" w:color="auto"/>
              <w:bottom w:val="single" w:sz="4" w:space="0" w:color="auto"/>
              <w:right w:val="single" w:sz="4" w:space="0" w:color="auto"/>
            </w:tcBorders>
            <w:vAlign w:val="center"/>
            <w:hideMark/>
          </w:tcPr>
          <w:p w14:paraId="71148F6F" w14:textId="77777777" w:rsidR="00F874A7" w:rsidRPr="00B430A7" w:rsidRDefault="00F874A7" w:rsidP="002C230E">
            <w:pPr>
              <w:pStyle w:val="aff0"/>
            </w:pPr>
            <w:r w:rsidRPr="00B430A7">
              <w:t>Продукция</w:t>
            </w:r>
          </w:p>
        </w:tc>
      </w:tr>
      <w:tr w:rsidR="00003120" w:rsidRPr="00B430A7" w14:paraId="19E3C10F" w14:textId="77777777" w:rsidTr="00D75B3A">
        <w:trPr>
          <w:cantSplit/>
          <w:trHeight w:val="5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038863B5" w14:textId="0152BB42" w:rsidR="00003120" w:rsidRPr="00B430A7" w:rsidRDefault="00003120" w:rsidP="002C230E">
            <w:pPr>
              <w:pStyle w:val="afe"/>
            </w:pPr>
            <w:r w:rsidRPr="00B430A7">
              <w:t>1</w:t>
            </w:r>
            <w: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65C237" w14:textId="006D51FC" w:rsidR="00003120" w:rsidRPr="00B430A7" w:rsidRDefault="00003120" w:rsidP="004D4A9B">
            <w:pPr>
              <w:pStyle w:val="afe"/>
            </w:pPr>
            <w:r w:rsidRPr="00B430A7">
              <w:t xml:space="preserve">ПАО «Корпорация ВСМПО </w:t>
            </w:r>
            <w:r>
              <w:t>-</w:t>
            </w:r>
            <w:r w:rsidRPr="00B430A7">
              <w:t xml:space="preserve"> АВИСМА»</w:t>
            </w:r>
          </w:p>
        </w:tc>
        <w:tc>
          <w:tcPr>
            <w:tcW w:w="1984" w:type="dxa"/>
            <w:vMerge w:val="restart"/>
            <w:tcBorders>
              <w:top w:val="single" w:sz="4" w:space="0" w:color="auto"/>
              <w:left w:val="single" w:sz="4" w:space="0" w:color="auto"/>
              <w:right w:val="single" w:sz="4" w:space="0" w:color="auto"/>
            </w:tcBorders>
            <w:vAlign w:val="center"/>
          </w:tcPr>
          <w:p w14:paraId="34D878F2" w14:textId="3009D586" w:rsidR="00003120" w:rsidRPr="00B430A7" w:rsidRDefault="00003120" w:rsidP="0018363F">
            <w:pPr>
              <w:pStyle w:val="afe"/>
              <w:jc w:val="center"/>
            </w:pPr>
          </w:p>
        </w:tc>
        <w:tc>
          <w:tcPr>
            <w:tcW w:w="3083" w:type="dxa"/>
            <w:tcBorders>
              <w:top w:val="single" w:sz="4" w:space="0" w:color="auto"/>
              <w:left w:val="single" w:sz="4" w:space="0" w:color="auto"/>
              <w:bottom w:val="single" w:sz="4" w:space="0" w:color="auto"/>
              <w:right w:val="single" w:sz="4" w:space="0" w:color="auto"/>
            </w:tcBorders>
            <w:vAlign w:val="center"/>
            <w:hideMark/>
          </w:tcPr>
          <w:p w14:paraId="6FA4A1E5" w14:textId="77777777" w:rsidR="00003120" w:rsidRPr="00B430A7" w:rsidRDefault="00003120" w:rsidP="002C230E">
            <w:pPr>
              <w:pStyle w:val="afe"/>
            </w:pPr>
            <w:r w:rsidRPr="00B430A7">
              <w:t>Титановый прокат, алюминиевый прокат</w:t>
            </w:r>
          </w:p>
        </w:tc>
      </w:tr>
      <w:tr w:rsidR="00003120" w:rsidRPr="00B430A7" w14:paraId="59227A62" w14:textId="77777777" w:rsidTr="00D75B3A">
        <w:trPr>
          <w:cantSplit/>
          <w:trHeight w:val="661"/>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3535E786" w14:textId="5DE67332" w:rsidR="00003120" w:rsidRPr="00B430A7" w:rsidRDefault="00003120" w:rsidP="002C230E">
            <w:pPr>
              <w:pStyle w:val="afe"/>
            </w:pPr>
            <w: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FFCA88" w14:textId="77777777" w:rsidR="00003120" w:rsidRPr="00B430A7" w:rsidRDefault="00003120" w:rsidP="002C230E">
            <w:pPr>
              <w:pStyle w:val="afe"/>
            </w:pPr>
            <w:r w:rsidRPr="00B430A7">
              <w:t>ОАО «УРАЛ»</w:t>
            </w:r>
          </w:p>
        </w:tc>
        <w:tc>
          <w:tcPr>
            <w:tcW w:w="1984" w:type="dxa"/>
            <w:vMerge/>
            <w:tcBorders>
              <w:left w:val="single" w:sz="4" w:space="0" w:color="auto"/>
              <w:right w:val="single" w:sz="4" w:space="0" w:color="auto"/>
            </w:tcBorders>
            <w:vAlign w:val="center"/>
          </w:tcPr>
          <w:p w14:paraId="4309AEDB" w14:textId="045133CD" w:rsidR="00003120" w:rsidRPr="00B430A7" w:rsidRDefault="00003120" w:rsidP="0018363F">
            <w:pPr>
              <w:pStyle w:val="afe"/>
              <w:jc w:val="center"/>
            </w:pPr>
          </w:p>
        </w:tc>
        <w:tc>
          <w:tcPr>
            <w:tcW w:w="3083" w:type="dxa"/>
            <w:tcBorders>
              <w:top w:val="single" w:sz="4" w:space="0" w:color="auto"/>
              <w:left w:val="single" w:sz="4" w:space="0" w:color="auto"/>
              <w:bottom w:val="single" w:sz="4" w:space="0" w:color="auto"/>
              <w:right w:val="single" w:sz="4" w:space="0" w:color="auto"/>
            </w:tcBorders>
            <w:vAlign w:val="center"/>
            <w:hideMark/>
          </w:tcPr>
          <w:p w14:paraId="6585CD51" w14:textId="77777777" w:rsidR="00003120" w:rsidRPr="00B430A7" w:rsidRDefault="00003120" w:rsidP="002C230E">
            <w:pPr>
              <w:pStyle w:val="afe"/>
            </w:pPr>
            <w:r w:rsidRPr="00B430A7">
              <w:t>Производство столовых приборов из нержавеющей стали</w:t>
            </w:r>
          </w:p>
        </w:tc>
      </w:tr>
      <w:tr w:rsidR="00003120" w:rsidRPr="00B430A7" w14:paraId="654DC1CF" w14:textId="77777777" w:rsidTr="00D75B3A">
        <w:trPr>
          <w:cantSplit/>
          <w:trHeight w:val="5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ABDF944" w14:textId="6CDE230C" w:rsidR="00003120" w:rsidRPr="00B430A7" w:rsidRDefault="00003120" w:rsidP="002C230E">
            <w:pPr>
              <w:pStyle w:val="afe"/>
            </w:pPr>
            <w: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105C41" w14:textId="77777777" w:rsidR="00003120" w:rsidRPr="00B430A7" w:rsidRDefault="00003120" w:rsidP="002C230E">
            <w:pPr>
              <w:pStyle w:val="afe"/>
            </w:pPr>
            <w:r w:rsidRPr="00B430A7">
              <w:t>ОАО «</w:t>
            </w:r>
            <w:proofErr w:type="spellStart"/>
            <w:r w:rsidRPr="00B430A7">
              <w:t>Верхнесалдинский</w:t>
            </w:r>
            <w:proofErr w:type="spellEnd"/>
            <w:r w:rsidRPr="00B430A7">
              <w:t xml:space="preserve"> </w:t>
            </w:r>
            <w:proofErr w:type="spellStart"/>
            <w:r w:rsidRPr="00B430A7">
              <w:t>хлебокомбинат</w:t>
            </w:r>
            <w:proofErr w:type="spellEnd"/>
            <w:r w:rsidRPr="00B430A7">
              <w:t>»</w:t>
            </w:r>
          </w:p>
        </w:tc>
        <w:tc>
          <w:tcPr>
            <w:tcW w:w="1984" w:type="dxa"/>
            <w:vMerge/>
            <w:tcBorders>
              <w:left w:val="single" w:sz="4" w:space="0" w:color="auto"/>
              <w:right w:val="single" w:sz="4" w:space="0" w:color="auto"/>
            </w:tcBorders>
            <w:vAlign w:val="center"/>
          </w:tcPr>
          <w:p w14:paraId="5FAFE614" w14:textId="3A3CE2D7" w:rsidR="00003120" w:rsidRPr="00B430A7" w:rsidRDefault="00003120" w:rsidP="0018363F">
            <w:pPr>
              <w:pStyle w:val="afe"/>
              <w:jc w:val="center"/>
            </w:pPr>
          </w:p>
        </w:tc>
        <w:tc>
          <w:tcPr>
            <w:tcW w:w="3083" w:type="dxa"/>
            <w:tcBorders>
              <w:top w:val="single" w:sz="4" w:space="0" w:color="auto"/>
              <w:left w:val="single" w:sz="4" w:space="0" w:color="auto"/>
              <w:bottom w:val="single" w:sz="4" w:space="0" w:color="auto"/>
              <w:right w:val="single" w:sz="4" w:space="0" w:color="auto"/>
            </w:tcBorders>
            <w:vAlign w:val="center"/>
          </w:tcPr>
          <w:p w14:paraId="7A1A7D81" w14:textId="77777777" w:rsidR="00003120" w:rsidRPr="00B430A7" w:rsidRDefault="00003120" w:rsidP="002C230E">
            <w:pPr>
              <w:pStyle w:val="afe"/>
            </w:pPr>
            <w:r w:rsidRPr="00B430A7">
              <w:t>Хлеб и хлебобулочные изделия, кондитерские изделия</w:t>
            </w:r>
          </w:p>
        </w:tc>
      </w:tr>
      <w:tr w:rsidR="00003120" w:rsidRPr="00B430A7" w14:paraId="7D0051E5" w14:textId="77777777" w:rsidTr="00D75B3A">
        <w:trPr>
          <w:cantSplit/>
          <w:trHeight w:val="5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46679C6D" w14:textId="386FC40B" w:rsidR="00003120" w:rsidRPr="00B430A7" w:rsidRDefault="00003120" w:rsidP="002C230E">
            <w:pPr>
              <w:pStyle w:val="afe"/>
            </w:pPr>
            <w: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E8DA51" w14:textId="25C0D7DE" w:rsidR="00003120" w:rsidRPr="00B430A7" w:rsidRDefault="00003120" w:rsidP="002C230E">
            <w:pPr>
              <w:pStyle w:val="afe"/>
            </w:pPr>
            <w:r w:rsidRPr="00B430A7">
              <w:t>ФКП «</w:t>
            </w:r>
            <w:proofErr w:type="spellStart"/>
            <w:r w:rsidRPr="00B430A7">
              <w:t>Верхнесалдинский</w:t>
            </w:r>
            <w:proofErr w:type="spellEnd"/>
            <w:r w:rsidRPr="00B430A7">
              <w:t xml:space="preserve"> государственный казенный завод</w:t>
            </w:r>
            <w:r>
              <w:t xml:space="preserve"> химических емкостей</w:t>
            </w:r>
            <w:r w:rsidRPr="00B430A7">
              <w:t>»</w:t>
            </w:r>
          </w:p>
        </w:tc>
        <w:tc>
          <w:tcPr>
            <w:tcW w:w="1984" w:type="dxa"/>
            <w:vMerge/>
            <w:tcBorders>
              <w:left w:val="single" w:sz="4" w:space="0" w:color="auto"/>
              <w:right w:val="single" w:sz="4" w:space="0" w:color="auto"/>
            </w:tcBorders>
            <w:vAlign w:val="center"/>
          </w:tcPr>
          <w:p w14:paraId="730C0B4C" w14:textId="4CD721C1" w:rsidR="00003120" w:rsidRPr="00B430A7" w:rsidRDefault="00003120" w:rsidP="0018363F">
            <w:pPr>
              <w:pStyle w:val="afe"/>
              <w:jc w:val="center"/>
            </w:pPr>
          </w:p>
        </w:tc>
        <w:tc>
          <w:tcPr>
            <w:tcW w:w="3083" w:type="dxa"/>
            <w:tcBorders>
              <w:top w:val="single" w:sz="4" w:space="0" w:color="auto"/>
              <w:left w:val="single" w:sz="4" w:space="0" w:color="auto"/>
              <w:bottom w:val="single" w:sz="4" w:space="0" w:color="auto"/>
              <w:right w:val="single" w:sz="4" w:space="0" w:color="auto"/>
            </w:tcBorders>
            <w:vAlign w:val="center"/>
            <w:hideMark/>
          </w:tcPr>
          <w:p w14:paraId="301A5374" w14:textId="77777777" w:rsidR="00003120" w:rsidRPr="00B430A7" w:rsidRDefault="00003120" w:rsidP="002C230E">
            <w:pPr>
              <w:pStyle w:val="afe"/>
            </w:pPr>
            <w:r w:rsidRPr="00B430A7">
              <w:t>Производство машин</w:t>
            </w:r>
          </w:p>
        </w:tc>
      </w:tr>
      <w:tr w:rsidR="00003120" w:rsidRPr="00B430A7" w14:paraId="6C86F52F" w14:textId="77777777" w:rsidTr="00D75B3A">
        <w:trPr>
          <w:cantSplit/>
          <w:trHeight w:val="5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052A658" w14:textId="2594CC5B" w:rsidR="00003120" w:rsidRPr="00B430A7" w:rsidRDefault="00003120" w:rsidP="002C230E">
            <w:pPr>
              <w:pStyle w:val="afe"/>
            </w:pPr>
            <w:r>
              <w:t>5.</w:t>
            </w:r>
          </w:p>
        </w:tc>
        <w:tc>
          <w:tcPr>
            <w:tcW w:w="3969" w:type="dxa"/>
            <w:tcBorders>
              <w:top w:val="single" w:sz="4" w:space="0" w:color="auto"/>
              <w:left w:val="single" w:sz="4" w:space="0" w:color="auto"/>
              <w:bottom w:val="single" w:sz="4" w:space="0" w:color="auto"/>
              <w:right w:val="single" w:sz="4" w:space="0" w:color="auto"/>
            </w:tcBorders>
            <w:vAlign w:val="center"/>
          </w:tcPr>
          <w:p w14:paraId="4DC44407" w14:textId="736C6ED3" w:rsidR="00003120" w:rsidRPr="00B430A7" w:rsidRDefault="00003120" w:rsidP="004D4A9B">
            <w:pPr>
              <w:pStyle w:val="afe"/>
            </w:pPr>
            <w:r w:rsidRPr="00B430A7">
              <w:t>ООО «ВСМПО</w:t>
            </w:r>
            <w:r>
              <w:t>-</w:t>
            </w:r>
            <w:proofErr w:type="spellStart"/>
            <w:r>
              <w:t>А</w:t>
            </w:r>
            <w:r w:rsidRPr="00B430A7">
              <w:t>люминевый</w:t>
            </w:r>
            <w:proofErr w:type="spellEnd"/>
            <w:r w:rsidRPr="00B430A7">
              <w:t xml:space="preserve"> профиль»</w:t>
            </w:r>
          </w:p>
        </w:tc>
        <w:tc>
          <w:tcPr>
            <w:tcW w:w="1984" w:type="dxa"/>
            <w:vMerge/>
            <w:tcBorders>
              <w:left w:val="single" w:sz="4" w:space="0" w:color="auto"/>
              <w:bottom w:val="single" w:sz="4" w:space="0" w:color="auto"/>
              <w:right w:val="single" w:sz="4" w:space="0" w:color="auto"/>
            </w:tcBorders>
            <w:shd w:val="clear" w:color="auto" w:fill="auto"/>
            <w:vAlign w:val="center"/>
          </w:tcPr>
          <w:p w14:paraId="7D729402" w14:textId="7436C62C" w:rsidR="00003120" w:rsidRPr="00B430A7" w:rsidRDefault="00003120" w:rsidP="0018363F">
            <w:pPr>
              <w:pStyle w:val="afe"/>
              <w:jc w:val="center"/>
            </w:pPr>
          </w:p>
        </w:tc>
        <w:tc>
          <w:tcPr>
            <w:tcW w:w="3083" w:type="dxa"/>
            <w:tcBorders>
              <w:top w:val="single" w:sz="4" w:space="0" w:color="auto"/>
              <w:left w:val="single" w:sz="4" w:space="0" w:color="auto"/>
              <w:bottom w:val="single" w:sz="4" w:space="0" w:color="auto"/>
              <w:right w:val="single" w:sz="4" w:space="0" w:color="auto"/>
            </w:tcBorders>
            <w:vAlign w:val="center"/>
          </w:tcPr>
          <w:p w14:paraId="2FA51E44" w14:textId="59F5C5D6" w:rsidR="00003120" w:rsidRPr="00B430A7" w:rsidRDefault="00003120" w:rsidP="002B0B7F">
            <w:pPr>
              <w:pStyle w:val="afe"/>
            </w:pPr>
            <w:r w:rsidRPr="00B430A7">
              <w:t>Металлургическое производство</w:t>
            </w:r>
          </w:p>
        </w:tc>
      </w:tr>
      <w:tr w:rsidR="00003120" w:rsidRPr="00B430A7" w14:paraId="71C75077" w14:textId="77777777" w:rsidTr="00D75B3A">
        <w:trPr>
          <w:cantSplit/>
          <w:trHeight w:val="57"/>
          <w:jc w:val="center"/>
        </w:trPr>
        <w:tc>
          <w:tcPr>
            <w:tcW w:w="534" w:type="dxa"/>
            <w:tcBorders>
              <w:top w:val="single" w:sz="4" w:space="0" w:color="auto"/>
              <w:left w:val="single" w:sz="4" w:space="0" w:color="auto"/>
              <w:bottom w:val="single" w:sz="4" w:space="0" w:color="auto"/>
              <w:right w:val="single" w:sz="4" w:space="0" w:color="auto"/>
            </w:tcBorders>
            <w:vAlign w:val="center"/>
          </w:tcPr>
          <w:p w14:paraId="1141C338" w14:textId="1FE2795E" w:rsidR="00003120" w:rsidRDefault="00003120" w:rsidP="002C230E">
            <w:pPr>
              <w:pStyle w:val="afe"/>
            </w:pPr>
            <w:r>
              <w:t>6.</w:t>
            </w:r>
          </w:p>
        </w:tc>
        <w:tc>
          <w:tcPr>
            <w:tcW w:w="3969" w:type="dxa"/>
            <w:tcBorders>
              <w:top w:val="single" w:sz="4" w:space="0" w:color="auto"/>
              <w:left w:val="single" w:sz="4" w:space="0" w:color="auto"/>
              <w:bottom w:val="single" w:sz="4" w:space="0" w:color="auto"/>
              <w:right w:val="single" w:sz="4" w:space="0" w:color="auto"/>
            </w:tcBorders>
            <w:vAlign w:val="center"/>
          </w:tcPr>
          <w:p w14:paraId="22EAF8B6" w14:textId="33AA3E32" w:rsidR="00003120" w:rsidRPr="00B430A7" w:rsidRDefault="00003120" w:rsidP="004D4A9B">
            <w:pPr>
              <w:pStyle w:val="afe"/>
            </w:pPr>
            <w:r>
              <w:t>ООО «ВСМПО-Новые технологии»</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2B542EE4" w14:textId="77777777" w:rsidR="00003120" w:rsidRPr="00B430A7" w:rsidRDefault="00003120" w:rsidP="0018363F">
            <w:pPr>
              <w:pStyle w:val="afe"/>
              <w:jc w:val="center"/>
            </w:pPr>
          </w:p>
        </w:tc>
        <w:tc>
          <w:tcPr>
            <w:tcW w:w="3083" w:type="dxa"/>
            <w:tcBorders>
              <w:top w:val="single" w:sz="4" w:space="0" w:color="auto"/>
              <w:left w:val="single" w:sz="4" w:space="0" w:color="auto"/>
              <w:bottom w:val="single" w:sz="4" w:space="0" w:color="auto"/>
              <w:right w:val="single" w:sz="4" w:space="0" w:color="auto"/>
            </w:tcBorders>
            <w:vAlign w:val="center"/>
          </w:tcPr>
          <w:p w14:paraId="5797B353" w14:textId="754E83BE" w:rsidR="00003120" w:rsidRPr="00B430A7" w:rsidRDefault="00003120" w:rsidP="00505350">
            <w:pPr>
              <w:pStyle w:val="afe"/>
            </w:pPr>
            <w:r>
              <w:t>М</w:t>
            </w:r>
            <w:r w:rsidRPr="00505350">
              <w:t>еханическ</w:t>
            </w:r>
            <w:r>
              <w:t>ая</w:t>
            </w:r>
            <w:r w:rsidRPr="00505350">
              <w:t xml:space="preserve"> обработк</w:t>
            </w:r>
            <w:r>
              <w:t>а</w:t>
            </w:r>
            <w:r w:rsidRPr="00505350">
              <w:t xml:space="preserve"> штамповок титановых сплавов</w:t>
            </w:r>
          </w:p>
        </w:tc>
      </w:tr>
      <w:tr w:rsidR="00003120" w:rsidRPr="00B430A7" w14:paraId="412CEDF6" w14:textId="77777777" w:rsidTr="00D75B3A">
        <w:trPr>
          <w:cantSplit/>
          <w:trHeight w:val="57"/>
          <w:jc w:val="center"/>
        </w:trPr>
        <w:tc>
          <w:tcPr>
            <w:tcW w:w="534" w:type="dxa"/>
            <w:tcBorders>
              <w:top w:val="single" w:sz="4" w:space="0" w:color="auto"/>
              <w:left w:val="single" w:sz="4" w:space="0" w:color="auto"/>
              <w:bottom w:val="single" w:sz="4" w:space="0" w:color="auto"/>
              <w:right w:val="single" w:sz="4" w:space="0" w:color="auto"/>
            </w:tcBorders>
            <w:vAlign w:val="center"/>
          </w:tcPr>
          <w:p w14:paraId="10790E27" w14:textId="4E56D447" w:rsidR="00003120" w:rsidRPr="00B430A7" w:rsidRDefault="00003120" w:rsidP="002C230E">
            <w:pPr>
              <w:pStyle w:val="afe"/>
            </w:pPr>
            <w:r>
              <w:t>7.</w:t>
            </w:r>
          </w:p>
        </w:tc>
        <w:tc>
          <w:tcPr>
            <w:tcW w:w="3969" w:type="dxa"/>
            <w:tcBorders>
              <w:top w:val="single" w:sz="4" w:space="0" w:color="auto"/>
              <w:left w:val="single" w:sz="4" w:space="0" w:color="auto"/>
              <w:bottom w:val="single" w:sz="4" w:space="0" w:color="auto"/>
              <w:right w:val="single" w:sz="4" w:space="0" w:color="auto"/>
            </w:tcBorders>
            <w:vAlign w:val="center"/>
          </w:tcPr>
          <w:p w14:paraId="0F20AE3C" w14:textId="44B38BB7" w:rsidR="00003120" w:rsidRPr="00B430A7" w:rsidRDefault="00003120" w:rsidP="00D722E7">
            <w:pPr>
              <w:pStyle w:val="afe"/>
            </w:pPr>
            <w:r w:rsidRPr="00B430A7">
              <w:t>ООО «ВСМПО-</w:t>
            </w:r>
            <w:proofErr w:type="spellStart"/>
            <w:r w:rsidRPr="00B430A7">
              <w:t>Леста</w:t>
            </w:r>
            <w:proofErr w:type="spellEnd"/>
            <w:r w:rsidRPr="00B430A7">
              <w:t>»</w:t>
            </w:r>
          </w:p>
        </w:tc>
        <w:tc>
          <w:tcPr>
            <w:tcW w:w="1984" w:type="dxa"/>
            <w:vMerge/>
            <w:tcBorders>
              <w:left w:val="single" w:sz="4" w:space="0" w:color="auto"/>
              <w:right w:val="single" w:sz="4" w:space="0" w:color="auto"/>
            </w:tcBorders>
            <w:vAlign w:val="center"/>
          </w:tcPr>
          <w:p w14:paraId="73C8F2E2" w14:textId="02927793" w:rsidR="00003120" w:rsidRPr="00B430A7" w:rsidRDefault="00003120" w:rsidP="0018363F">
            <w:pPr>
              <w:pStyle w:val="afe"/>
              <w:jc w:val="center"/>
            </w:pPr>
          </w:p>
        </w:tc>
        <w:tc>
          <w:tcPr>
            <w:tcW w:w="3083" w:type="dxa"/>
            <w:tcBorders>
              <w:top w:val="single" w:sz="4" w:space="0" w:color="auto"/>
              <w:left w:val="single" w:sz="4" w:space="0" w:color="auto"/>
              <w:bottom w:val="single" w:sz="4" w:space="0" w:color="auto"/>
              <w:right w:val="single" w:sz="4" w:space="0" w:color="auto"/>
            </w:tcBorders>
            <w:vAlign w:val="center"/>
          </w:tcPr>
          <w:p w14:paraId="7F1AC60D" w14:textId="3703D7AE" w:rsidR="00003120" w:rsidRPr="00B430A7" w:rsidRDefault="00003120" w:rsidP="002C230E">
            <w:pPr>
              <w:pStyle w:val="afe"/>
            </w:pPr>
            <w:r w:rsidRPr="00B430A7">
              <w:t>Обработка древесины</w:t>
            </w:r>
          </w:p>
        </w:tc>
      </w:tr>
      <w:tr w:rsidR="00003120" w:rsidRPr="00B430A7" w14:paraId="734E8D80" w14:textId="77777777" w:rsidTr="00D75B3A">
        <w:trPr>
          <w:cantSplit/>
          <w:trHeight w:val="57"/>
          <w:jc w:val="center"/>
        </w:trPr>
        <w:tc>
          <w:tcPr>
            <w:tcW w:w="534" w:type="dxa"/>
            <w:tcBorders>
              <w:top w:val="single" w:sz="4" w:space="0" w:color="auto"/>
              <w:left w:val="single" w:sz="4" w:space="0" w:color="auto"/>
              <w:bottom w:val="single" w:sz="4" w:space="0" w:color="auto"/>
              <w:right w:val="single" w:sz="4" w:space="0" w:color="auto"/>
            </w:tcBorders>
            <w:vAlign w:val="center"/>
          </w:tcPr>
          <w:p w14:paraId="73B1DF57" w14:textId="741A8C6B" w:rsidR="00003120" w:rsidRPr="00B430A7" w:rsidRDefault="00003120" w:rsidP="002C230E">
            <w:pPr>
              <w:pStyle w:val="afe"/>
            </w:pPr>
            <w:r>
              <w:t>8.</w:t>
            </w:r>
          </w:p>
        </w:tc>
        <w:tc>
          <w:tcPr>
            <w:tcW w:w="3969" w:type="dxa"/>
            <w:tcBorders>
              <w:top w:val="single" w:sz="4" w:space="0" w:color="auto"/>
              <w:left w:val="single" w:sz="4" w:space="0" w:color="auto"/>
              <w:bottom w:val="single" w:sz="4" w:space="0" w:color="auto"/>
              <w:right w:val="single" w:sz="4" w:space="0" w:color="auto"/>
            </w:tcBorders>
            <w:vAlign w:val="center"/>
          </w:tcPr>
          <w:p w14:paraId="09D1F8CE" w14:textId="2975ECC7" w:rsidR="00003120" w:rsidRPr="00B430A7" w:rsidRDefault="00003120" w:rsidP="00D722E7">
            <w:pPr>
              <w:pStyle w:val="afe"/>
            </w:pPr>
            <w:r w:rsidRPr="00B430A7">
              <w:t>ООО «ВСМПО-</w:t>
            </w:r>
            <w:r>
              <w:t>М</w:t>
            </w:r>
            <w:r w:rsidRPr="00B430A7">
              <w:t>онтаж»</w:t>
            </w:r>
          </w:p>
        </w:tc>
        <w:tc>
          <w:tcPr>
            <w:tcW w:w="1984" w:type="dxa"/>
            <w:vMerge/>
            <w:tcBorders>
              <w:left w:val="single" w:sz="4" w:space="0" w:color="auto"/>
              <w:right w:val="single" w:sz="4" w:space="0" w:color="auto"/>
            </w:tcBorders>
            <w:vAlign w:val="center"/>
          </w:tcPr>
          <w:p w14:paraId="5742B566" w14:textId="4801EA0A" w:rsidR="00003120" w:rsidRPr="00B430A7" w:rsidRDefault="00003120" w:rsidP="0018363F">
            <w:pPr>
              <w:pStyle w:val="afe"/>
              <w:jc w:val="center"/>
            </w:pPr>
          </w:p>
        </w:tc>
        <w:tc>
          <w:tcPr>
            <w:tcW w:w="3083" w:type="dxa"/>
            <w:tcBorders>
              <w:top w:val="single" w:sz="4" w:space="0" w:color="auto"/>
              <w:left w:val="single" w:sz="4" w:space="0" w:color="auto"/>
              <w:bottom w:val="single" w:sz="4" w:space="0" w:color="auto"/>
              <w:right w:val="single" w:sz="4" w:space="0" w:color="auto"/>
            </w:tcBorders>
            <w:vAlign w:val="center"/>
          </w:tcPr>
          <w:p w14:paraId="3535FD98" w14:textId="2C095B78" w:rsidR="00003120" w:rsidRPr="00B430A7" w:rsidRDefault="00003120" w:rsidP="002C230E">
            <w:pPr>
              <w:pStyle w:val="afe"/>
            </w:pPr>
            <w:r w:rsidRPr="00B430A7">
              <w:t>Производство машин</w:t>
            </w:r>
          </w:p>
        </w:tc>
      </w:tr>
      <w:tr w:rsidR="00003120" w:rsidRPr="00B430A7" w14:paraId="720C8E54" w14:textId="77777777" w:rsidTr="00505350">
        <w:trPr>
          <w:cantSplit/>
          <w:trHeight w:val="57"/>
          <w:jc w:val="center"/>
        </w:trPr>
        <w:tc>
          <w:tcPr>
            <w:tcW w:w="534" w:type="dxa"/>
            <w:tcBorders>
              <w:top w:val="single" w:sz="4" w:space="0" w:color="auto"/>
              <w:left w:val="single" w:sz="4" w:space="0" w:color="auto"/>
              <w:bottom w:val="single" w:sz="4" w:space="0" w:color="auto"/>
              <w:right w:val="single" w:sz="4" w:space="0" w:color="auto"/>
            </w:tcBorders>
            <w:vAlign w:val="center"/>
          </w:tcPr>
          <w:p w14:paraId="27976D2D" w14:textId="3989E2E7" w:rsidR="00003120" w:rsidRPr="00B430A7" w:rsidRDefault="00003120" w:rsidP="002C230E">
            <w:pPr>
              <w:pStyle w:val="afe"/>
            </w:pPr>
            <w:r>
              <w:t>9.</w:t>
            </w:r>
          </w:p>
        </w:tc>
        <w:tc>
          <w:tcPr>
            <w:tcW w:w="3969" w:type="dxa"/>
            <w:tcBorders>
              <w:top w:val="single" w:sz="4" w:space="0" w:color="auto"/>
              <w:left w:val="single" w:sz="4" w:space="0" w:color="auto"/>
              <w:bottom w:val="single" w:sz="4" w:space="0" w:color="auto"/>
              <w:right w:val="single" w:sz="4" w:space="0" w:color="auto"/>
            </w:tcBorders>
            <w:vAlign w:val="center"/>
          </w:tcPr>
          <w:p w14:paraId="77440C9E" w14:textId="7E06E7E0" w:rsidR="00003120" w:rsidRPr="00B430A7" w:rsidRDefault="00003120" w:rsidP="002C230E">
            <w:pPr>
              <w:pStyle w:val="afe"/>
            </w:pPr>
            <w:r w:rsidRPr="00B430A7">
              <w:t>«ВСМПО-</w:t>
            </w:r>
            <w:proofErr w:type="spellStart"/>
            <w:r>
              <w:t>Э</w:t>
            </w:r>
            <w:r w:rsidRPr="00B430A7">
              <w:t>нергомонтаж</w:t>
            </w:r>
            <w:proofErr w:type="spellEnd"/>
            <w:r w:rsidRPr="00B430A7">
              <w:t>»</w:t>
            </w:r>
          </w:p>
        </w:tc>
        <w:tc>
          <w:tcPr>
            <w:tcW w:w="1984" w:type="dxa"/>
            <w:vMerge/>
            <w:tcBorders>
              <w:left w:val="single" w:sz="4" w:space="0" w:color="auto"/>
              <w:right w:val="single" w:sz="4" w:space="0" w:color="auto"/>
            </w:tcBorders>
            <w:vAlign w:val="center"/>
          </w:tcPr>
          <w:p w14:paraId="08A50F39" w14:textId="0C7C5ED9" w:rsidR="00003120" w:rsidRPr="00B430A7" w:rsidRDefault="00003120" w:rsidP="0018363F">
            <w:pPr>
              <w:pStyle w:val="afe"/>
              <w:jc w:val="center"/>
            </w:pPr>
          </w:p>
        </w:tc>
        <w:tc>
          <w:tcPr>
            <w:tcW w:w="3083" w:type="dxa"/>
            <w:tcBorders>
              <w:top w:val="single" w:sz="4" w:space="0" w:color="auto"/>
              <w:left w:val="single" w:sz="4" w:space="0" w:color="auto"/>
              <w:bottom w:val="single" w:sz="4" w:space="0" w:color="auto"/>
              <w:right w:val="single" w:sz="4" w:space="0" w:color="auto"/>
            </w:tcBorders>
            <w:vAlign w:val="center"/>
          </w:tcPr>
          <w:p w14:paraId="3F45C111" w14:textId="69FA820B" w:rsidR="00003120" w:rsidRPr="00B430A7" w:rsidRDefault="00003120" w:rsidP="002C230E">
            <w:pPr>
              <w:pStyle w:val="afe"/>
            </w:pPr>
            <w:r w:rsidRPr="00B430A7">
              <w:t>Производство машин</w:t>
            </w:r>
          </w:p>
        </w:tc>
      </w:tr>
      <w:tr w:rsidR="00003120" w:rsidRPr="00B430A7" w14:paraId="6B7DF6DB" w14:textId="77777777" w:rsidTr="00505350">
        <w:trPr>
          <w:cantSplit/>
          <w:trHeight w:val="57"/>
          <w:jc w:val="center"/>
        </w:trPr>
        <w:tc>
          <w:tcPr>
            <w:tcW w:w="534" w:type="dxa"/>
            <w:tcBorders>
              <w:top w:val="single" w:sz="4" w:space="0" w:color="auto"/>
              <w:left w:val="single" w:sz="4" w:space="0" w:color="auto"/>
              <w:bottom w:val="single" w:sz="4" w:space="0" w:color="auto"/>
              <w:right w:val="single" w:sz="4" w:space="0" w:color="auto"/>
            </w:tcBorders>
            <w:vAlign w:val="center"/>
          </w:tcPr>
          <w:p w14:paraId="66BD0E98" w14:textId="79D27F52" w:rsidR="00003120" w:rsidRPr="00B430A7" w:rsidRDefault="00003120" w:rsidP="002C230E">
            <w:pPr>
              <w:pStyle w:val="afe"/>
            </w:pPr>
            <w:r>
              <w:t>10.</w:t>
            </w:r>
          </w:p>
        </w:tc>
        <w:tc>
          <w:tcPr>
            <w:tcW w:w="3969" w:type="dxa"/>
            <w:tcBorders>
              <w:top w:val="single" w:sz="4" w:space="0" w:color="auto"/>
              <w:left w:val="single" w:sz="4" w:space="0" w:color="auto"/>
              <w:bottom w:val="single" w:sz="4" w:space="0" w:color="auto"/>
              <w:right w:val="single" w:sz="4" w:space="0" w:color="auto"/>
            </w:tcBorders>
            <w:vAlign w:val="center"/>
          </w:tcPr>
          <w:p w14:paraId="7DE5D493" w14:textId="4A5BE1FF" w:rsidR="00003120" w:rsidRPr="00B430A7" w:rsidRDefault="00003120" w:rsidP="00D722E7">
            <w:pPr>
              <w:pStyle w:val="afe"/>
            </w:pPr>
            <w:r w:rsidRPr="00B430A7">
              <w:t>М</w:t>
            </w:r>
            <w:r>
              <w:t>У</w:t>
            </w:r>
            <w:r w:rsidRPr="00B430A7">
              <w:t>П «Гор</w:t>
            </w:r>
            <w:r>
              <w:t>одские электрические сети</w:t>
            </w:r>
            <w:r w:rsidRPr="00B430A7">
              <w:t>»</w:t>
            </w:r>
          </w:p>
        </w:tc>
        <w:tc>
          <w:tcPr>
            <w:tcW w:w="1984" w:type="dxa"/>
            <w:vMerge/>
            <w:tcBorders>
              <w:left w:val="single" w:sz="4" w:space="0" w:color="auto"/>
              <w:right w:val="single" w:sz="4" w:space="0" w:color="auto"/>
            </w:tcBorders>
            <w:vAlign w:val="center"/>
          </w:tcPr>
          <w:p w14:paraId="7519192A" w14:textId="1A4F73D1" w:rsidR="00003120" w:rsidRPr="00B430A7" w:rsidRDefault="00003120" w:rsidP="0018363F">
            <w:pPr>
              <w:pStyle w:val="afe"/>
              <w:jc w:val="center"/>
            </w:pPr>
          </w:p>
        </w:tc>
        <w:tc>
          <w:tcPr>
            <w:tcW w:w="3083" w:type="dxa"/>
            <w:tcBorders>
              <w:top w:val="single" w:sz="4" w:space="0" w:color="auto"/>
              <w:left w:val="single" w:sz="4" w:space="0" w:color="auto"/>
              <w:bottom w:val="single" w:sz="4" w:space="0" w:color="auto"/>
              <w:right w:val="single" w:sz="4" w:space="0" w:color="auto"/>
            </w:tcBorders>
            <w:vAlign w:val="center"/>
          </w:tcPr>
          <w:p w14:paraId="5EE75392" w14:textId="41F9D318" w:rsidR="00003120" w:rsidRPr="00B430A7" w:rsidRDefault="00003120" w:rsidP="002C230E">
            <w:pPr>
              <w:pStyle w:val="afe"/>
            </w:pPr>
            <w:r w:rsidRPr="00B430A7">
              <w:t>Распределение электроэнергии</w:t>
            </w:r>
          </w:p>
        </w:tc>
      </w:tr>
      <w:tr w:rsidR="00003120" w:rsidRPr="00B430A7" w14:paraId="31271C84" w14:textId="77777777" w:rsidTr="00505350">
        <w:trPr>
          <w:cantSplit/>
          <w:trHeight w:val="57"/>
          <w:jc w:val="center"/>
        </w:trPr>
        <w:tc>
          <w:tcPr>
            <w:tcW w:w="534" w:type="dxa"/>
            <w:tcBorders>
              <w:top w:val="single" w:sz="4" w:space="0" w:color="auto"/>
              <w:left w:val="single" w:sz="4" w:space="0" w:color="auto"/>
              <w:bottom w:val="single" w:sz="4" w:space="0" w:color="auto"/>
              <w:right w:val="single" w:sz="4" w:space="0" w:color="auto"/>
            </w:tcBorders>
            <w:vAlign w:val="center"/>
          </w:tcPr>
          <w:p w14:paraId="5A742233" w14:textId="60211086" w:rsidR="00003120" w:rsidRPr="00B430A7" w:rsidRDefault="00003120" w:rsidP="002C230E">
            <w:pPr>
              <w:pStyle w:val="afe"/>
            </w:pPr>
            <w:r>
              <w:t>11.</w:t>
            </w:r>
          </w:p>
        </w:tc>
        <w:tc>
          <w:tcPr>
            <w:tcW w:w="3969" w:type="dxa"/>
            <w:tcBorders>
              <w:top w:val="single" w:sz="4" w:space="0" w:color="auto"/>
              <w:left w:val="single" w:sz="4" w:space="0" w:color="auto"/>
              <w:bottom w:val="single" w:sz="4" w:space="0" w:color="auto"/>
              <w:right w:val="single" w:sz="4" w:space="0" w:color="auto"/>
            </w:tcBorders>
            <w:vAlign w:val="center"/>
          </w:tcPr>
          <w:p w14:paraId="3450D512" w14:textId="2824294B" w:rsidR="00003120" w:rsidRPr="00B430A7" w:rsidRDefault="00003120" w:rsidP="00D722E7">
            <w:pPr>
              <w:pStyle w:val="afe"/>
            </w:pPr>
            <w:r>
              <w:t>МУП «</w:t>
            </w:r>
            <w:r w:rsidRPr="00D44A03">
              <w:t>Городское управление жилищно-коммунального хозяйства</w:t>
            </w:r>
            <w:r>
              <w:t>»</w:t>
            </w:r>
          </w:p>
        </w:tc>
        <w:tc>
          <w:tcPr>
            <w:tcW w:w="1984" w:type="dxa"/>
            <w:vMerge/>
            <w:tcBorders>
              <w:left w:val="single" w:sz="4" w:space="0" w:color="auto"/>
              <w:bottom w:val="single" w:sz="4" w:space="0" w:color="auto"/>
              <w:right w:val="single" w:sz="4" w:space="0" w:color="auto"/>
            </w:tcBorders>
            <w:vAlign w:val="center"/>
          </w:tcPr>
          <w:p w14:paraId="1C0AE583" w14:textId="751AC940" w:rsidR="00003120" w:rsidRPr="00B430A7" w:rsidRDefault="00003120" w:rsidP="0018363F">
            <w:pPr>
              <w:pStyle w:val="afe"/>
              <w:jc w:val="center"/>
            </w:pPr>
          </w:p>
        </w:tc>
        <w:tc>
          <w:tcPr>
            <w:tcW w:w="3083" w:type="dxa"/>
            <w:tcBorders>
              <w:top w:val="single" w:sz="4" w:space="0" w:color="auto"/>
              <w:left w:val="single" w:sz="4" w:space="0" w:color="auto"/>
              <w:bottom w:val="single" w:sz="4" w:space="0" w:color="auto"/>
              <w:right w:val="single" w:sz="4" w:space="0" w:color="auto"/>
            </w:tcBorders>
            <w:vAlign w:val="center"/>
          </w:tcPr>
          <w:p w14:paraId="6913A17D" w14:textId="1B57C818" w:rsidR="00003120" w:rsidRPr="00B430A7" w:rsidRDefault="00003120" w:rsidP="00505350">
            <w:pPr>
              <w:pStyle w:val="afe"/>
            </w:pPr>
            <w:r>
              <w:t xml:space="preserve">Предоставление коммунальных услуг, </w:t>
            </w:r>
            <w:proofErr w:type="spellStart"/>
            <w:r>
              <w:t>р</w:t>
            </w:r>
            <w:r w:rsidRPr="00505350">
              <w:t>есурсоснабжение</w:t>
            </w:r>
            <w:proofErr w:type="spellEnd"/>
          </w:p>
        </w:tc>
      </w:tr>
    </w:tbl>
    <w:p w14:paraId="0EBCE215" w14:textId="77777777" w:rsidR="002B0B7F" w:rsidRDefault="002B0B7F" w:rsidP="00F874A7">
      <w:pPr>
        <w:rPr>
          <w:lang w:eastAsia="ru-RU"/>
        </w:rPr>
      </w:pPr>
    </w:p>
    <w:p w14:paraId="10D2A5BC" w14:textId="67DBE06F" w:rsidR="00F874A7" w:rsidRPr="000008E7" w:rsidRDefault="00F874A7" w:rsidP="00F874A7">
      <w:pPr>
        <w:rPr>
          <w:lang w:eastAsia="ru-RU"/>
        </w:rPr>
      </w:pPr>
      <w:r w:rsidRPr="000008E7">
        <w:rPr>
          <w:lang w:eastAsia="ru-RU"/>
        </w:rPr>
        <w:t xml:space="preserve">На территории </w:t>
      </w:r>
      <w:r w:rsidR="00677196">
        <w:rPr>
          <w:lang w:eastAsia="ru-RU"/>
        </w:rPr>
        <w:t>Верхнесалдинского ГО</w:t>
      </w:r>
      <w:bookmarkStart w:id="8" w:name="OLE_LINK22"/>
      <w:bookmarkStart w:id="9" w:name="OLE_LINK23"/>
      <w:r w:rsidRPr="000008E7">
        <w:rPr>
          <w:lang w:eastAsia="ru-RU"/>
        </w:rPr>
        <w:t xml:space="preserve"> в сельской местности расположены следующие предприятия: </w:t>
      </w:r>
    </w:p>
    <w:p w14:paraId="5F4382BD" w14:textId="2D5230E8" w:rsidR="00F874A7" w:rsidRDefault="00F874A7" w:rsidP="00F874A7">
      <w:pPr>
        <w:pStyle w:val="a"/>
      </w:pPr>
      <w:r w:rsidRPr="001F42C4">
        <w:rPr>
          <w:lang w:eastAsia="ru-RU"/>
        </w:rPr>
        <w:t>ЗАО «</w:t>
      </w:r>
      <w:proofErr w:type="spellStart"/>
      <w:r w:rsidRPr="001F42C4">
        <w:rPr>
          <w:lang w:eastAsia="ru-RU"/>
        </w:rPr>
        <w:t>Бас</w:t>
      </w:r>
      <w:r w:rsidR="00E23472" w:rsidRPr="001F42C4">
        <w:rPr>
          <w:lang w:eastAsia="ru-RU"/>
        </w:rPr>
        <w:t>ь</w:t>
      </w:r>
      <w:r w:rsidRPr="001F42C4">
        <w:rPr>
          <w:lang w:eastAsia="ru-RU"/>
        </w:rPr>
        <w:t>яновская</w:t>
      </w:r>
      <w:proofErr w:type="spellEnd"/>
      <w:r w:rsidRPr="001F42C4">
        <w:rPr>
          <w:lang w:eastAsia="ru-RU"/>
        </w:rPr>
        <w:t xml:space="preserve"> </w:t>
      </w:r>
      <w:proofErr w:type="spellStart"/>
      <w:r w:rsidRPr="001F42C4">
        <w:rPr>
          <w:lang w:eastAsia="ru-RU"/>
        </w:rPr>
        <w:t>горноперерабатывающая</w:t>
      </w:r>
      <w:proofErr w:type="spellEnd"/>
      <w:r w:rsidRPr="001F42C4">
        <w:rPr>
          <w:lang w:eastAsia="ru-RU"/>
        </w:rPr>
        <w:t xml:space="preserve"> компания»</w:t>
      </w:r>
      <w:r w:rsidRPr="00102C04">
        <w:rPr>
          <w:lang w:eastAsia="ru-RU"/>
        </w:rPr>
        <w:t xml:space="preserve"> (в поселке Песчаный карьер) - добывает формовочный песок, который востребован на рынке</w:t>
      </w:r>
      <w:bookmarkEnd w:id="8"/>
      <w:bookmarkEnd w:id="9"/>
      <w:r w:rsidR="00451BFD">
        <w:rPr>
          <w:lang w:eastAsia="ru-RU"/>
        </w:rPr>
        <w:t>;</w:t>
      </w:r>
    </w:p>
    <w:p w14:paraId="5A98A72C" w14:textId="1827E81D" w:rsidR="00451BFD" w:rsidRPr="00102C04" w:rsidRDefault="00451BFD" w:rsidP="00451BFD">
      <w:pPr>
        <w:pStyle w:val="a"/>
      </w:pPr>
      <w:r>
        <w:rPr>
          <w:lang w:eastAsia="ru-RU"/>
        </w:rPr>
        <w:t>ООО «</w:t>
      </w:r>
      <w:proofErr w:type="spellStart"/>
      <w:r>
        <w:rPr>
          <w:lang w:eastAsia="ru-RU"/>
        </w:rPr>
        <w:t>Никитинское</w:t>
      </w:r>
      <w:proofErr w:type="spellEnd"/>
      <w:r>
        <w:rPr>
          <w:lang w:eastAsia="ru-RU"/>
        </w:rPr>
        <w:t xml:space="preserve">» </w:t>
      </w:r>
      <w:r w:rsidR="00274AF2">
        <w:rPr>
          <w:lang w:eastAsia="ru-RU"/>
        </w:rPr>
        <w:t>- р</w:t>
      </w:r>
      <w:r w:rsidRPr="00451BFD">
        <w:rPr>
          <w:lang w:eastAsia="ru-RU"/>
        </w:rPr>
        <w:t xml:space="preserve">азведение молочного крупного рогатого скота, производство сырого молока </w:t>
      </w:r>
      <w:r>
        <w:rPr>
          <w:lang w:eastAsia="ru-RU"/>
        </w:rPr>
        <w:t>(в деревн</w:t>
      </w:r>
      <w:r w:rsidR="00274AF2">
        <w:rPr>
          <w:lang w:eastAsia="ru-RU"/>
        </w:rPr>
        <w:t>ях Северная,</w:t>
      </w:r>
      <w:r>
        <w:rPr>
          <w:lang w:eastAsia="ru-RU"/>
        </w:rPr>
        <w:t xml:space="preserve"> Никитино) </w:t>
      </w:r>
    </w:p>
    <w:p w14:paraId="11BDCAC6" w14:textId="55F78022" w:rsidR="003C4720" w:rsidRDefault="008E1199" w:rsidP="009737A2">
      <w:r w:rsidRPr="00636667">
        <w:t xml:space="preserve">На момент разработки данного документа утвержден и </w:t>
      </w:r>
      <w:r w:rsidR="009907C4" w:rsidRPr="00636667">
        <w:t xml:space="preserve">действует Генеральный план </w:t>
      </w:r>
      <w:r w:rsidR="00677196">
        <w:t>Верхнесалдинского ГО</w:t>
      </w:r>
      <w:r w:rsidR="009907C4" w:rsidRPr="00636667">
        <w:t xml:space="preserve"> и является продолжением и дальнейшим развитием Схемы территориального планирования Свердловской области, а также основой для последующих стадий проектирования документации территориального планирования.</w:t>
      </w:r>
      <w:r w:rsidR="003C4720">
        <w:t xml:space="preserve"> </w:t>
      </w:r>
    </w:p>
    <w:p w14:paraId="22FC4BFE" w14:textId="5B8E004E" w:rsidR="008962B0" w:rsidRDefault="000C247E" w:rsidP="009737A2">
      <w:r>
        <w:t xml:space="preserve">Исходя из существующего положения муниципалитета в пространственной организации Свердловской области, а также на основании </w:t>
      </w:r>
      <w:r w:rsidRPr="00636667">
        <w:t>Генеральн</w:t>
      </w:r>
      <w:r>
        <w:t>ого</w:t>
      </w:r>
      <w:r w:rsidRPr="00636667">
        <w:t xml:space="preserve"> план</w:t>
      </w:r>
      <w:r>
        <w:t>а</w:t>
      </w:r>
      <w:r w:rsidRPr="00636667">
        <w:t xml:space="preserve"> </w:t>
      </w:r>
      <w:r w:rsidR="00677196">
        <w:t>Верхнесалдинского ГО</w:t>
      </w:r>
      <w:r>
        <w:t xml:space="preserve"> можно сделать вывод, что в настоящее время на территории высокий уровень спроса на транспортные услуги. Связано это с деятельностью </w:t>
      </w:r>
      <w:r w:rsidR="00E23472">
        <w:t>П</w:t>
      </w:r>
      <w:r>
        <w:t>АО «</w:t>
      </w:r>
      <w:r w:rsidRPr="009938A1">
        <w:t>Корпорации ВСМПО-АВИСМА</w:t>
      </w:r>
      <w:r>
        <w:t>»</w:t>
      </w:r>
      <w:r w:rsidR="00B04418">
        <w:t xml:space="preserve"> и прочих производственных организаций</w:t>
      </w:r>
      <w:r>
        <w:t>, осуществляющ</w:t>
      </w:r>
      <w:r w:rsidR="00B04418">
        <w:t>их</w:t>
      </w:r>
      <w:r>
        <w:t xml:space="preserve"> транспортировку грузов железнодорожным и автомобильным транспортом</w:t>
      </w:r>
      <w:r w:rsidR="00B04418">
        <w:t xml:space="preserve">, а также высоким уровнем мобильности населения по причине приближенности города Нижний Тагил </w:t>
      </w:r>
      <w:r w:rsidR="00505350">
        <w:t>-</w:t>
      </w:r>
      <w:r w:rsidR="00B04418">
        <w:t xml:space="preserve"> второго по величине города Свердловской области. </w:t>
      </w:r>
    </w:p>
    <w:p w14:paraId="22FC4BFF" w14:textId="6733E262" w:rsidR="009737A2" w:rsidRDefault="008962B0" w:rsidP="008D6CDA">
      <w:pPr>
        <w:pStyle w:val="2"/>
      </w:pPr>
      <w:bookmarkStart w:id="10" w:name="_Toc459109513"/>
      <w:r>
        <w:t>2.3.</w:t>
      </w:r>
      <w:r w:rsidR="009737A2">
        <w:t xml:space="preserve"> </w:t>
      </w:r>
      <w:r>
        <w:t>Характеристик</w:t>
      </w:r>
      <w:r w:rsidR="0005456B">
        <w:t>а</w:t>
      </w:r>
      <w:r>
        <w:t xml:space="preserve"> </w:t>
      </w:r>
      <w:r w:rsidR="009737A2">
        <w:t>функционирования и показатели работы транспортной инф</w:t>
      </w:r>
      <w:r>
        <w:t>раструктуры по видам транспорта</w:t>
      </w:r>
      <w:bookmarkEnd w:id="10"/>
    </w:p>
    <w:p w14:paraId="5F67CA69" w14:textId="199E05EF" w:rsidR="003C4720" w:rsidRDefault="003C4720" w:rsidP="003C4720">
      <w:r>
        <w:t xml:space="preserve">Населенные пункты </w:t>
      </w:r>
      <w:r w:rsidR="00677196">
        <w:t>Верхнесалдинского ГО</w:t>
      </w:r>
      <w:r>
        <w:t xml:space="preserve"> в настоящее время обслуживаются железнодорожным и автомобильным транспортом.  </w:t>
      </w:r>
    </w:p>
    <w:p w14:paraId="2BCCFF07" w14:textId="73BC79E0" w:rsidR="003C4720" w:rsidRDefault="003C4720" w:rsidP="003C4720">
      <w:r>
        <w:t xml:space="preserve">Ближайший аэропорт расположен в областном центре </w:t>
      </w:r>
      <w:r w:rsidR="00E85DFA">
        <w:t>-</w:t>
      </w:r>
      <w:r>
        <w:t xml:space="preserve"> г. Екатеринбурге. </w:t>
      </w:r>
    </w:p>
    <w:p w14:paraId="7260840F" w14:textId="2ED85977" w:rsidR="003C4720" w:rsidRDefault="003C4720" w:rsidP="003C4720">
      <w:r>
        <w:t xml:space="preserve">Сеть железных и автомобильных дорог обеспечивает связь округа с областным центром и соседними муниципальными образованиями </w:t>
      </w:r>
      <w:r w:rsidR="00E85DFA">
        <w:t>-</w:t>
      </w:r>
      <w:r>
        <w:t xml:space="preserve">  ГО «Нижняя Салда, ГО ЗАТО Свободный, МО </w:t>
      </w:r>
      <w:proofErr w:type="spellStart"/>
      <w:r>
        <w:t>Алапаевское</w:t>
      </w:r>
      <w:proofErr w:type="spellEnd"/>
      <w:r>
        <w:t xml:space="preserve">, ГО Верхотурский, </w:t>
      </w:r>
      <w:proofErr w:type="spellStart"/>
      <w:r>
        <w:t>Горноуральским</w:t>
      </w:r>
      <w:proofErr w:type="spellEnd"/>
      <w:r>
        <w:t xml:space="preserve"> ГО.</w:t>
      </w:r>
    </w:p>
    <w:p w14:paraId="22FC4C00" w14:textId="718DDFC5" w:rsidR="008962B0" w:rsidRDefault="003C4720" w:rsidP="003C4720">
      <w:r>
        <w:t xml:space="preserve">Общая протяженность дорог на территории округа </w:t>
      </w:r>
      <w:r w:rsidR="000D6A9A">
        <w:t>-</w:t>
      </w:r>
      <w:r>
        <w:t xml:space="preserve"> </w:t>
      </w:r>
      <w:r w:rsidR="00A8723C">
        <w:t>1</w:t>
      </w:r>
      <w:r w:rsidR="00E23472">
        <w:t>75</w:t>
      </w:r>
      <w:r w:rsidR="00A8723C">
        <w:t>,</w:t>
      </w:r>
      <w:r w:rsidR="00E23472">
        <w:t>8</w:t>
      </w:r>
      <w:r>
        <w:t xml:space="preserve"> км</w:t>
      </w:r>
      <w:r w:rsidR="00A8723C">
        <w:t>.</w:t>
      </w:r>
    </w:p>
    <w:p w14:paraId="3C84ADB6" w14:textId="69F655A7" w:rsidR="003C4720" w:rsidRPr="0086345B" w:rsidRDefault="003C4720" w:rsidP="003C4720">
      <w:pPr>
        <w:pStyle w:val="3"/>
      </w:pPr>
      <w:r>
        <w:t xml:space="preserve">2.3.1. </w:t>
      </w:r>
      <w:r w:rsidRPr="0086345B">
        <w:t>Железнодорожный транспорт</w:t>
      </w:r>
    </w:p>
    <w:p w14:paraId="5DD70044" w14:textId="58C2D241" w:rsidR="00342A04" w:rsidRDefault="003C4720" w:rsidP="00342A04">
      <w:r w:rsidRPr="00F65725">
        <w:t xml:space="preserve">С </w:t>
      </w:r>
      <w:r w:rsidR="00F65725" w:rsidRPr="00F65725">
        <w:t xml:space="preserve">запад на </w:t>
      </w:r>
      <w:r w:rsidRPr="00F65725">
        <w:t>юг транзитом через территорию города Верхняя Салда городской округ пересекает</w:t>
      </w:r>
      <w:r w:rsidR="00F442D4" w:rsidRPr="00F65725">
        <w:t xml:space="preserve"> </w:t>
      </w:r>
      <w:r w:rsidRPr="00F65725">
        <w:t xml:space="preserve">железнодорожная ветка «Нижний Тагил </w:t>
      </w:r>
      <w:r w:rsidR="004D4A9B" w:rsidRPr="00F65725">
        <w:t>-</w:t>
      </w:r>
      <w:r w:rsidRPr="00F65725">
        <w:t xml:space="preserve"> Алапаевск». </w:t>
      </w:r>
      <w:r w:rsidR="00342A04" w:rsidRPr="0086345B">
        <w:t xml:space="preserve">По участку железной дороги «Нижний Тагил </w:t>
      </w:r>
      <w:r w:rsidR="004D4A9B">
        <w:t>-</w:t>
      </w:r>
      <w:r w:rsidR="00342A04" w:rsidRPr="0086345B">
        <w:t xml:space="preserve"> Алапаевск» осуществляется пассажирское и грузовое движение.</w:t>
      </w:r>
      <w:r w:rsidR="006776FC" w:rsidRPr="006776FC">
        <w:t xml:space="preserve"> </w:t>
      </w:r>
      <w:r w:rsidR="006776FC">
        <w:t>Пригородные пассажирские электропоезда осуществляют перевозку пассажиров, а товарные составы осуществляют перевозку грузов для торговых, промышленных и прочих организаций города. Ближайшая станция остановки поездов дальнего следования расположена в г. Нижний Тагил.</w:t>
      </w:r>
    </w:p>
    <w:p w14:paraId="623CB857" w14:textId="77777777" w:rsidR="0023575E" w:rsidRPr="0086345B" w:rsidRDefault="0023575E" w:rsidP="0023575E">
      <w:r w:rsidRPr="0086345B">
        <w:t>Железнодорожный вокзал города Верхняя Салда находится в удовлетворительном состоянии, прочие железнодорожные станции и остановочные пункты нуждаются в реконструкции.</w:t>
      </w:r>
    </w:p>
    <w:p w14:paraId="4E78DC0A" w14:textId="77777777" w:rsidR="0023575E" w:rsidRDefault="0023575E" w:rsidP="0023575E">
      <w:r w:rsidRPr="0086345B">
        <w:t>Парки локомотивов и грузовых вагонов имеют высокую степень износа. В связи с этим уровень эксплуатационных расходов железнодорожного транспорта остается чрезмерно высоким.</w:t>
      </w:r>
    </w:p>
    <w:p w14:paraId="2A0A7F71" w14:textId="79CA1609" w:rsidR="003C4720" w:rsidRPr="0086345B" w:rsidRDefault="003C4720" w:rsidP="003C4720">
      <w:r w:rsidRPr="0086345B">
        <w:t xml:space="preserve">Участок </w:t>
      </w:r>
      <w:r w:rsidR="00342A04">
        <w:t>«</w:t>
      </w:r>
      <w:r w:rsidRPr="0086345B">
        <w:t xml:space="preserve">Нижний Тагил </w:t>
      </w:r>
      <w:r w:rsidR="00505350">
        <w:t>-</w:t>
      </w:r>
      <w:r w:rsidRPr="0086345B">
        <w:t xml:space="preserve"> Верхняя Салда </w:t>
      </w:r>
      <w:r w:rsidR="00505350">
        <w:t>-</w:t>
      </w:r>
      <w:r w:rsidRPr="0086345B">
        <w:t xml:space="preserve"> Нижняя Салда</w:t>
      </w:r>
      <w:r w:rsidR="00342A04">
        <w:t>»</w:t>
      </w:r>
      <w:r w:rsidRPr="0086345B">
        <w:t xml:space="preserve"> </w:t>
      </w:r>
      <w:r w:rsidR="00293FA9">
        <w:t>однопутный</w:t>
      </w:r>
      <w:r w:rsidRPr="0086345B">
        <w:t xml:space="preserve">, электрифицированный. В пределах округа на данной ветке располагаются </w:t>
      </w:r>
      <w:r w:rsidR="00890A91" w:rsidRPr="0086345B">
        <w:t>три промежуточных</w:t>
      </w:r>
      <w:r w:rsidRPr="0086345B">
        <w:t xml:space="preserve"> станции: ст. Ива, ст. Верхняя Салда, ст. Моховой; остановочные пункты </w:t>
      </w:r>
      <w:r w:rsidR="00E85DFA">
        <w:t>-</w:t>
      </w:r>
      <w:r w:rsidRPr="0086345B">
        <w:t xml:space="preserve"> «33 км», «42 км», «44 </w:t>
      </w:r>
      <w:r w:rsidR="004570A4" w:rsidRPr="0086345B">
        <w:t>км» и</w:t>
      </w:r>
      <w:r w:rsidRPr="0086345B">
        <w:t xml:space="preserve"> грузовые </w:t>
      </w:r>
      <w:proofErr w:type="gramStart"/>
      <w:r w:rsidRPr="0086345B">
        <w:t xml:space="preserve">станции: </w:t>
      </w:r>
      <w:r w:rsidR="00E85DFA">
        <w:t xml:space="preserve">  </w:t>
      </w:r>
      <w:proofErr w:type="gramEnd"/>
      <w:r w:rsidR="00E85DFA">
        <w:t xml:space="preserve">          </w:t>
      </w:r>
      <w:r w:rsidRPr="0086345B">
        <w:t xml:space="preserve">ст. Верхняя Салда, ст. Нижняя Салда, ст. Перегрузочная (на консервации). </w:t>
      </w:r>
      <w:r w:rsidR="00E85DFA">
        <w:t xml:space="preserve">        </w:t>
      </w:r>
      <w:r w:rsidRPr="0086345B">
        <w:t xml:space="preserve">К </w:t>
      </w:r>
      <w:r w:rsidR="00E85DFA">
        <w:t xml:space="preserve">    </w:t>
      </w:r>
      <w:r w:rsidRPr="0086345B">
        <w:t>ст.</w:t>
      </w:r>
      <w:r w:rsidR="00342A04">
        <w:t xml:space="preserve"> </w:t>
      </w:r>
      <w:r w:rsidRPr="0086345B">
        <w:t>Верхняя Салда примыкают подъездные пути промпредприятий города.</w:t>
      </w:r>
    </w:p>
    <w:p w14:paraId="6FC7DE8D" w14:textId="6838097D" w:rsidR="003C4720" w:rsidRPr="0086345B" w:rsidRDefault="003C4720" w:rsidP="003C4720">
      <w:r w:rsidRPr="0086345B">
        <w:t>Основные характеристики станций и остановочных пунктов представле</w:t>
      </w:r>
      <w:r w:rsidR="00342A04">
        <w:t xml:space="preserve">ны в таблице </w:t>
      </w:r>
      <w:r w:rsidR="00342A04">
        <w:fldChar w:fldCharType="begin"/>
      </w:r>
      <w:r w:rsidR="00342A04">
        <w:instrText xml:space="preserve"> REF _Ref455680939 \h  \* MERGEFORMAT </w:instrText>
      </w:r>
      <w:r w:rsidR="00342A04">
        <w:fldChar w:fldCharType="separate"/>
      </w:r>
      <w:r w:rsidR="004C3FCA" w:rsidRPr="004C3FCA">
        <w:rPr>
          <w:vanish/>
        </w:rPr>
        <w:t xml:space="preserve">Таблица </w:t>
      </w:r>
      <w:r w:rsidR="004C3FCA">
        <w:rPr>
          <w:noProof/>
        </w:rPr>
        <w:t>4</w:t>
      </w:r>
      <w:r w:rsidR="00342A04">
        <w:fldChar w:fldCharType="end"/>
      </w:r>
      <w:r w:rsidRPr="0086345B">
        <w:t>.</w:t>
      </w:r>
    </w:p>
    <w:p w14:paraId="4E9D48FE" w14:textId="652C5F66" w:rsidR="00342A04" w:rsidRDefault="00342A04" w:rsidP="00887E26">
      <w:pPr>
        <w:pStyle w:val="af3"/>
      </w:pPr>
      <w:bookmarkStart w:id="11" w:name="_Ref455680939"/>
      <w:r>
        <w:t xml:space="preserve">Таблица </w:t>
      </w:r>
      <w:r w:rsidR="00282000">
        <w:fldChar w:fldCharType="begin"/>
      </w:r>
      <w:r w:rsidR="00282000">
        <w:instrText xml:space="preserve"> SEQ Таблица \* ARABIC </w:instrText>
      </w:r>
      <w:r w:rsidR="00282000">
        <w:fldChar w:fldCharType="separate"/>
      </w:r>
      <w:r w:rsidR="004C3FCA">
        <w:rPr>
          <w:noProof/>
        </w:rPr>
        <w:t>4</w:t>
      </w:r>
      <w:r w:rsidR="00282000">
        <w:rPr>
          <w:noProof/>
        </w:rPr>
        <w:fldChar w:fldCharType="end"/>
      </w:r>
      <w:bookmarkEnd w:id="11"/>
      <w:r>
        <w:t xml:space="preserve">. </w:t>
      </w:r>
      <w:r w:rsidRPr="00474283">
        <w:t>Основные характеристики</w:t>
      </w:r>
      <w:r>
        <w:t xml:space="preserve"> станций и остановочных пунктов</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018"/>
        <w:gridCol w:w="1559"/>
        <w:gridCol w:w="1134"/>
        <w:gridCol w:w="1396"/>
        <w:gridCol w:w="1417"/>
        <w:gridCol w:w="1276"/>
      </w:tblGrid>
      <w:tr w:rsidR="003C4720" w:rsidRPr="0086345B" w14:paraId="2C275C1A" w14:textId="77777777" w:rsidTr="000D6A9A">
        <w:trPr>
          <w:tblHeader/>
          <w:jc w:val="center"/>
        </w:trPr>
        <w:tc>
          <w:tcPr>
            <w:tcW w:w="1980" w:type="dxa"/>
            <w:vMerge w:val="restart"/>
            <w:vAlign w:val="center"/>
          </w:tcPr>
          <w:p w14:paraId="073B32F7" w14:textId="77777777" w:rsidR="003C4720" w:rsidRPr="0086345B" w:rsidRDefault="003C4720" w:rsidP="002C230E">
            <w:pPr>
              <w:pStyle w:val="aff0"/>
            </w:pPr>
            <w:r w:rsidRPr="0086345B">
              <w:t>Наименование</w:t>
            </w:r>
          </w:p>
          <w:p w14:paraId="051EE050" w14:textId="77777777" w:rsidR="003C4720" w:rsidRPr="0086345B" w:rsidRDefault="003C4720" w:rsidP="002C230E">
            <w:pPr>
              <w:pStyle w:val="aff0"/>
            </w:pPr>
            <w:r w:rsidRPr="0086345B">
              <w:t>станции</w:t>
            </w:r>
          </w:p>
        </w:tc>
        <w:tc>
          <w:tcPr>
            <w:tcW w:w="1018" w:type="dxa"/>
            <w:vMerge w:val="restart"/>
            <w:vAlign w:val="center"/>
          </w:tcPr>
          <w:p w14:paraId="0C90017B" w14:textId="77777777" w:rsidR="003C4720" w:rsidRPr="0086345B" w:rsidRDefault="003C4720" w:rsidP="002C230E">
            <w:pPr>
              <w:pStyle w:val="aff0"/>
            </w:pPr>
            <w:r w:rsidRPr="0086345B">
              <w:t>Класс</w:t>
            </w:r>
          </w:p>
          <w:p w14:paraId="0B9589CD" w14:textId="77777777" w:rsidR="003C4720" w:rsidRPr="0086345B" w:rsidRDefault="003C4720" w:rsidP="002C230E">
            <w:pPr>
              <w:pStyle w:val="aff0"/>
            </w:pPr>
            <w:proofErr w:type="gramStart"/>
            <w:r w:rsidRPr="0086345B">
              <w:t>стан</w:t>
            </w:r>
            <w:proofErr w:type="gramEnd"/>
            <w:r w:rsidRPr="0086345B">
              <w:t>-</w:t>
            </w:r>
            <w:proofErr w:type="spellStart"/>
            <w:r w:rsidRPr="0086345B">
              <w:t>ции</w:t>
            </w:r>
            <w:proofErr w:type="spellEnd"/>
          </w:p>
        </w:tc>
        <w:tc>
          <w:tcPr>
            <w:tcW w:w="1559" w:type="dxa"/>
            <w:vMerge w:val="restart"/>
            <w:vAlign w:val="center"/>
          </w:tcPr>
          <w:p w14:paraId="02D44735" w14:textId="77777777" w:rsidR="003C4720" w:rsidRPr="0086345B" w:rsidRDefault="003C4720" w:rsidP="002C230E">
            <w:pPr>
              <w:pStyle w:val="aff0"/>
            </w:pPr>
            <w:r w:rsidRPr="0086345B">
              <w:t>Назначение</w:t>
            </w:r>
          </w:p>
          <w:p w14:paraId="24BC658B" w14:textId="77777777" w:rsidR="003C4720" w:rsidRPr="0086345B" w:rsidRDefault="003C4720" w:rsidP="002C230E">
            <w:pPr>
              <w:pStyle w:val="aff0"/>
            </w:pPr>
            <w:r w:rsidRPr="0086345B">
              <w:t>станции</w:t>
            </w:r>
          </w:p>
        </w:tc>
        <w:tc>
          <w:tcPr>
            <w:tcW w:w="1134" w:type="dxa"/>
            <w:vMerge w:val="restart"/>
            <w:vAlign w:val="center"/>
          </w:tcPr>
          <w:p w14:paraId="6A903C32" w14:textId="77777777" w:rsidR="003C4720" w:rsidRPr="0086345B" w:rsidRDefault="003C4720" w:rsidP="002C230E">
            <w:pPr>
              <w:pStyle w:val="aff0"/>
            </w:pPr>
            <w:r w:rsidRPr="0086345B">
              <w:t>Кол-во</w:t>
            </w:r>
          </w:p>
          <w:p w14:paraId="3A622B92" w14:textId="77777777" w:rsidR="003C4720" w:rsidRPr="0086345B" w:rsidRDefault="003C4720" w:rsidP="002C230E">
            <w:pPr>
              <w:pStyle w:val="aff0"/>
            </w:pPr>
            <w:r w:rsidRPr="0086345B">
              <w:t>путей</w:t>
            </w:r>
          </w:p>
        </w:tc>
        <w:tc>
          <w:tcPr>
            <w:tcW w:w="4089" w:type="dxa"/>
            <w:gridSpan w:val="3"/>
            <w:vAlign w:val="center"/>
          </w:tcPr>
          <w:p w14:paraId="632E5EF9" w14:textId="77777777" w:rsidR="003C4720" w:rsidRPr="0086345B" w:rsidRDefault="003C4720" w:rsidP="002C230E">
            <w:pPr>
              <w:pStyle w:val="aff0"/>
            </w:pPr>
            <w:r w:rsidRPr="0086345B">
              <w:t>Размеры движения –</w:t>
            </w:r>
          </w:p>
          <w:p w14:paraId="04FE559F" w14:textId="77777777" w:rsidR="003C4720" w:rsidRPr="0086345B" w:rsidRDefault="003C4720" w:rsidP="002C230E">
            <w:pPr>
              <w:pStyle w:val="aff0"/>
            </w:pPr>
            <w:r w:rsidRPr="0086345B">
              <w:t>пар поездов в сутки</w:t>
            </w:r>
          </w:p>
        </w:tc>
      </w:tr>
      <w:tr w:rsidR="003C4720" w:rsidRPr="0086345B" w14:paraId="7098A271" w14:textId="77777777" w:rsidTr="000D6A9A">
        <w:trPr>
          <w:tblHeader/>
          <w:jc w:val="center"/>
        </w:trPr>
        <w:tc>
          <w:tcPr>
            <w:tcW w:w="1980" w:type="dxa"/>
            <w:vMerge/>
          </w:tcPr>
          <w:p w14:paraId="7D0512C8" w14:textId="77777777" w:rsidR="003C4720" w:rsidRPr="0086345B" w:rsidRDefault="003C4720" w:rsidP="002C230E">
            <w:pPr>
              <w:pStyle w:val="aff0"/>
            </w:pPr>
          </w:p>
        </w:tc>
        <w:tc>
          <w:tcPr>
            <w:tcW w:w="1018" w:type="dxa"/>
            <w:vMerge/>
          </w:tcPr>
          <w:p w14:paraId="46AE6B7B" w14:textId="77777777" w:rsidR="003C4720" w:rsidRPr="0086345B" w:rsidRDefault="003C4720" w:rsidP="002C230E">
            <w:pPr>
              <w:pStyle w:val="aff0"/>
            </w:pPr>
          </w:p>
        </w:tc>
        <w:tc>
          <w:tcPr>
            <w:tcW w:w="1559" w:type="dxa"/>
            <w:vMerge/>
          </w:tcPr>
          <w:p w14:paraId="2C5E2C05" w14:textId="77777777" w:rsidR="003C4720" w:rsidRPr="0086345B" w:rsidRDefault="003C4720" w:rsidP="002C230E">
            <w:pPr>
              <w:pStyle w:val="aff0"/>
            </w:pPr>
          </w:p>
        </w:tc>
        <w:tc>
          <w:tcPr>
            <w:tcW w:w="1134" w:type="dxa"/>
            <w:vMerge/>
          </w:tcPr>
          <w:p w14:paraId="33CB8998" w14:textId="77777777" w:rsidR="003C4720" w:rsidRPr="0086345B" w:rsidRDefault="003C4720" w:rsidP="002C230E">
            <w:pPr>
              <w:pStyle w:val="aff0"/>
            </w:pPr>
          </w:p>
        </w:tc>
        <w:tc>
          <w:tcPr>
            <w:tcW w:w="1396" w:type="dxa"/>
            <w:vAlign w:val="center"/>
          </w:tcPr>
          <w:p w14:paraId="226A5487" w14:textId="77777777" w:rsidR="003C4720" w:rsidRPr="0086345B" w:rsidRDefault="003C4720" w:rsidP="002C230E">
            <w:pPr>
              <w:pStyle w:val="aff0"/>
            </w:pPr>
            <w:r w:rsidRPr="0086345B">
              <w:t>грузовых</w:t>
            </w:r>
          </w:p>
        </w:tc>
        <w:tc>
          <w:tcPr>
            <w:tcW w:w="1417" w:type="dxa"/>
            <w:vAlign w:val="center"/>
          </w:tcPr>
          <w:p w14:paraId="64397D62" w14:textId="77777777" w:rsidR="003C4720" w:rsidRPr="0086345B" w:rsidRDefault="003C4720" w:rsidP="002C230E">
            <w:pPr>
              <w:pStyle w:val="aff0"/>
            </w:pPr>
            <w:r w:rsidRPr="0086345B">
              <w:t>пассажир.</w:t>
            </w:r>
          </w:p>
        </w:tc>
        <w:tc>
          <w:tcPr>
            <w:tcW w:w="1276" w:type="dxa"/>
            <w:vAlign w:val="center"/>
          </w:tcPr>
          <w:p w14:paraId="0C8BF73D" w14:textId="77777777" w:rsidR="003C4720" w:rsidRPr="0086345B" w:rsidRDefault="003C4720" w:rsidP="002C230E">
            <w:pPr>
              <w:pStyle w:val="aff0"/>
            </w:pPr>
            <w:r w:rsidRPr="0086345B">
              <w:t>пригород</w:t>
            </w:r>
          </w:p>
        </w:tc>
      </w:tr>
      <w:tr w:rsidR="003C4720" w:rsidRPr="0086345B" w14:paraId="4455FCA3" w14:textId="77777777" w:rsidTr="000D6A9A">
        <w:trPr>
          <w:jc w:val="center"/>
        </w:trPr>
        <w:tc>
          <w:tcPr>
            <w:tcW w:w="1980" w:type="dxa"/>
            <w:vAlign w:val="center"/>
          </w:tcPr>
          <w:p w14:paraId="2A9CCD9A" w14:textId="77777777" w:rsidR="003C4720" w:rsidRPr="0086345B" w:rsidRDefault="003C4720" w:rsidP="00342A04">
            <w:pPr>
              <w:pStyle w:val="afe"/>
            </w:pPr>
            <w:r w:rsidRPr="0086345B">
              <w:t>Ива</w:t>
            </w:r>
          </w:p>
        </w:tc>
        <w:tc>
          <w:tcPr>
            <w:tcW w:w="1018" w:type="dxa"/>
            <w:vAlign w:val="center"/>
          </w:tcPr>
          <w:p w14:paraId="5C884CDC" w14:textId="77777777" w:rsidR="003C4720" w:rsidRPr="0086345B" w:rsidRDefault="003C4720" w:rsidP="00342A04">
            <w:pPr>
              <w:pStyle w:val="afe"/>
              <w:jc w:val="center"/>
            </w:pPr>
            <w:r w:rsidRPr="0086345B">
              <w:t>5</w:t>
            </w:r>
          </w:p>
        </w:tc>
        <w:tc>
          <w:tcPr>
            <w:tcW w:w="1559" w:type="dxa"/>
            <w:vAlign w:val="center"/>
          </w:tcPr>
          <w:p w14:paraId="73F96B6F" w14:textId="77777777" w:rsidR="003C4720" w:rsidRPr="0086345B" w:rsidRDefault="003C4720" w:rsidP="00342A04">
            <w:pPr>
              <w:pStyle w:val="afe"/>
              <w:jc w:val="center"/>
            </w:pPr>
            <w:proofErr w:type="spellStart"/>
            <w:r w:rsidRPr="0086345B">
              <w:t>Промежут</w:t>
            </w:r>
            <w:proofErr w:type="spellEnd"/>
            <w:r w:rsidRPr="0086345B">
              <w:t>.</w:t>
            </w:r>
          </w:p>
        </w:tc>
        <w:tc>
          <w:tcPr>
            <w:tcW w:w="1134" w:type="dxa"/>
            <w:vAlign w:val="center"/>
          </w:tcPr>
          <w:p w14:paraId="429B8785" w14:textId="77777777" w:rsidR="003C4720" w:rsidRPr="0086345B" w:rsidRDefault="003C4720" w:rsidP="00342A04">
            <w:pPr>
              <w:pStyle w:val="afe"/>
              <w:jc w:val="center"/>
            </w:pPr>
            <w:r w:rsidRPr="0086345B">
              <w:t>4</w:t>
            </w:r>
          </w:p>
        </w:tc>
        <w:tc>
          <w:tcPr>
            <w:tcW w:w="1396" w:type="dxa"/>
            <w:vAlign w:val="center"/>
          </w:tcPr>
          <w:p w14:paraId="63AADF71" w14:textId="77777777" w:rsidR="003C4720" w:rsidRPr="0086345B" w:rsidRDefault="003C4720" w:rsidP="00342A04">
            <w:pPr>
              <w:pStyle w:val="afe"/>
              <w:jc w:val="center"/>
            </w:pPr>
            <w:r w:rsidRPr="0086345B">
              <w:t>14</w:t>
            </w:r>
          </w:p>
        </w:tc>
        <w:tc>
          <w:tcPr>
            <w:tcW w:w="1417" w:type="dxa"/>
            <w:vAlign w:val="center"/>
          </w:tcPr>
          <w:p w14:paraId="2D4AE1FF" w14:textId="77777777" w:rsidR="003C4720" w:rsidRPr="0086345B" w:rsidRDefault="003C4720" w:rsidP="00342A04">
            <w:pPr>
              <w:pStyle w:val="afe"/>
              <w:jc w:val="center"/>
            </w:pPr>
            <w:r w:rsidRPr="0086345B">
              <w:t>-</w:t>
            </w:r>
          </w:p>
        </w:tc>
        <w:tc>
          <w:tcPr>
            <w:tcW w:w="1276" w:type="dxa"/>
            <w:vAlign w:val="center"/>
          </w:tcPr>
          <w:p w14:paraId="2CCCB55A" w14:textId="77777777" w:rsidR="003C4720" w:rsidRPr="0086345B" w:rsidRDefault="003C4720" w:rsidP="00342A04">
            <w:pPr>
              <w:pStyle w:val="afe"/>
              <w:jc w:val="center"/>
            </w:pPr>
            <w:r w:rsidRPr="0086345B">
              <w:t>2</w:t>
            </w:r>
          </w:p>
        </w:tc>
      </w:tr>
      <w:tr w:rsidR="003C4720" w:rsidRPr="0086345B" w14:paraId="2765E82A" w14:textId="77777777" w:rsidTr="000D6A9A">
        <w:trPr>
          <w:jc w:val="center"/>
        </w:trPr>
        <w:tc>
          <w:tcPr>
            <w:tcW w:w="1980" w:type="dxa"/>
            <w:vAlign w:val="center"/>
          </w:tcPr>
          <w:p w14:paraId="31C9C2DF" w14:textId="77777777" w:rsidR="003C4720" w:rsidRPr="0086345B" w:rsidRDefault="003C4720" w:rsidP="00342A04">
            <w:pPr>
              <w:pStyle w:val="afe"/>
            </w:pPr>
            <w:proofErr w:type="spellStart"/>
            <w:r w:rsidRPr="0086345B">
              <w:t>Ост.п</w:t>
            </w:r>
            <w:proofErr w:type="spellEnd"/>
            <w:r w:rsidRPr="0086345B">
              <w:t xml:space="preserve"> 31 км</w:t>
            </w:r>
          </w:p>
        </w:tc>
        <w:tc>
          <w:tcPr>
            <w:tcW w:w="1018" w:type="dxa"/>
            <w:vAlign w:val="center"/>
          </w:tcPr>
          <w:p w14:paraId="2445ADB2" w14:textId="77777777" w:rsidR="003C4720" w:rsidRPr="0086345B" w:rsidRDefault="003C4720" w:rsidP="00342A04">
            <w:pPr>
              <w:pStyle w:val="afe"/>
              <w:jc w:val="center"/>
            </w:pPr>
            <w:r w:rsidRPr="0086345B">
              <w:t>-</w:t>
            </w:r>
          </w:p>
        </w:tc>
        <w:tc>
          <w:tcPr>
            <w:tcW w:w="1559" w:type="dxa"/>
            <w:vAlign w:val="center"/>
          </w:tcPr>
          <w:p w14:paraId="2025407C" w14:textId="77777777" w:rsidR="003C4720" w:rsidRPr="0086345B" w:rsidRDefault="003C4720" w:rsidP="00342A04">
            <w:pPr>
              <w:pStyle w:val="afe"/>
              <w:jc w:val="center"/>
            </w:pPr>
            <w:r w:rsidRPr="0086345B">
              <w:t>-</w:t>
            </w:r>
          </w:p>
        </w:tc>
        <w:tc>
          <w:tcPr>
            <w:tcW w:w="1134" w:type="dxa"/>
            <w:vAlign w:val="center"/>
          </w:tcPr>
          <w:p w14:paraId="50279F13" w14:textId="77777777" w:rsidR="003C4720" w:rsidRPr="0086345B" w:rsidRDefault="003C4720" w:rsidP="00342A04">
            <w:pPr>
              <w:pStyle w:val="afe"/>
              <w:jc w:val="center"/>
            </w:pPr>
            <w:r w:rsidRPr="0086345B">
              <w:t>-</w:t>
            </w:r>
          </w:p>
        </w:tc>
        <w:tc>
          <w:tcPr>
            <w:tcW w:w="1396" w:type="dxa"/>
            <w:vAlign w:val="center"/>
          </w:tcPr>
          <w:p w14:paraId="1B0E876D" w14:textId="77777777" w:rsidR="003C4720" w:rsidRPr="0086345B" w:rsidRDefault="003C4720" w:rsidP="00342A04">
            <w:pPr>
              <w:pStyle w:val="afe"/>
              <w:jc w:val="center"/>
            </w:pPr>
            <w:r w:rsidRPr="0086345B">
              <w:t>14</w:t>
            </w:r>
          </w:p>
        </w:tc>
        <w:tc>
          <w:tcPr>
            <w:tcW w:w="1417" w:type="dxa"/>
            <w:vAlign w:val="center"/>
          </w:tcPr>
          <w:p w14:paraId="176E2D2D" w14:textId="77777777" w:rsidR="003C4720" w:rsidRPr="0086345B" w:rsidRDefault="003C4720" w:rsidP="00342A04">
            <w:pPr>
              <w:pStyle w:val="afe"/>
              <w:jc w:val="center"/>
            </w:pPr>
            <w:r w:rsidRPr="0086345B">
              <w:t>-</w:t>
            </w:r>
          </w:p>
        </w:tc>
        <w:tc>
          <w:tcPr>
            <w:tcW w:w="1276" w:type="dxa"/>
            <w:vAlign w:val="center"/>
          </w:tcPr>
          <w:p w14:paraId="78C7E33F" w14:textId="77777777" w:rsidR="003C4720" w:rsidRPr="0086345B" w:rsidRDefault="003C4720" w:rsidP="00342A04">
            <w:pPr>
              <w:pStyle w:val="afe"/>
              <w:jc w:val="center"/>
            </w:pPr>
            <w:r w:rsidRPr="0086345B">
              <w:t>2</w:t>
            </w:r>
          </w:p>
        </w:tc>
      </w:tr>
      <w:tr w:rsidR="003C4720" w:rsidRPr="0086345B" w14:paraId="39C71C62" w14:textId="77777777" w:rsidTr="000D6A9A">
        <w:trPr>
          <w:jc w:val="center"/>
        </w:trPr>
        <w:tc>
          <w:tcPr>
            <w:tcW w:w="1980" w:type="dxa"/>
            <w:vAlign w:val="center"/>
          </w:tcPr>
          <w:p w14:paraId="0B886BE7" w14:textId="77777777" w:rsidR="003C4720" w:rsidRPr="0086345B" w:rsidRDefault="003C4720" w:rsidP="00342A04">
            <w:pPr>
              <w:pStyle w:val="afe"/>
            </w:pPr>
            <w:r w:rsidRPr="0086345B">
              <w:t>Верхняя</w:t>
            </w:r>
          </w:p>
          <w:p w14:paraId="0BA02BD4" w14:textId="77777777" w:rsidR="003C4720" w:rsidRPr="0086345B" w:rsidRDefault="003C4720" w:rsidP="00342A04">
            <w:pPr>
              <w:pStyle w:val="afe"/>
            </w:pPr>
            <w:r w:rsidRPr="0086345B">
              <w:t>Салда</w:t>
            </w:r>
          </w:p>
        </w:tc>
        <w:tc>
          <w:tcPr>
            <w:tcW w:w="1018" w:type="dxa"/>
            <w:vAlign w:val="center"/>
          </w:tcPr>
          <w:p w14:paraId="1ABE0C41" w14:textId="77777777" w:rsidR="003C4720" w:rsidRPr="0086345B" w:rsidRDefault="003C4720" w:rsidP="00342A04">
            <w:pPr>
              <w:pStyle w:val="afe"/>
              <w:jc w:val="center"/>
            </w:pPr>
            <w:r w:rsidRPr="0086345B">
              <w:t>3</w:t>
            </w:r>
          </w:p>
        </w:tc>
        <w:tc>
          <w:tcPr>
            <w:tcW w:w="1559" w:type="dxa"/>
            <w:vAlign w:val="center"/>
          </w:tcPr>
          <w:p w14:paraId="07E8E1D9" w14:textId="77777777" w:rsidR="003C4720" w:rsidRPr="0086345B" w:rsidRDefault="003C4720" w:rsidP="00342A04">
            <w:pPr>
              <w:pStyle w:val="afe"/>
              <w:jc w:val="center"/>
            </w:pPr>
            <w:proofErr w:type="spellStart"/>
            <w:r w:rsidRPr="0086345B">
              <w:t>Промежут</w:t>
            </w:r>
            <w:proofErr w:type="spellEnd"/>
            <w:r w:rsidRPr="0086345B">
              <w:t>.</w:t>
            </w:r>
          </w:p>
        </w:tc>
        <w:tc>
          <w:tcPr>
            <w:tcW w:w="1134" w:type="dxa"/>
            <w:vAlign w:val="center"/>
          </w:tcPr>
          <w:p w14:paraId="0C2CF935" w14:textId="77777777" w:rsidR="003C4720" w:rsidRPr="0086345B" w:rsidRDefault="003C4720" w:rsidP="00342A04">
            <w:pPr>
              <w:pStyle w:val="afe"/>
              <w:jc w:val="center"/>
            </w:pPr>
            <w:r w:rsidRPr="0086345B">
              <w:t>5</w:t>
            </w:r>
          </w:p>
        </w:tc>
        <w:tc>
          <w:tcPr>
            <w:tcW w:w="1396" w:type="dxa"/>
            <w:vAlign w:val="center"/>
          </w:tcPr>
          <w:p w14:paraId="346122A6" w14:textId="77777777" w:rsidR="003C4720" w:rsidRPr="0086345B" w:rsidRDefault="003C4720" w:rsidP="00342A04">
            <w:pPr>
              <w:pStyle w:val="afe"/>
              <w:jc w:val="center"/>
            </w:pPr>
            <w:r w:rsidRPr="0086345B">
              <w:t>14</w:t>
            </w:r>
          </w:p>
        </w:tc>
        <w:tc>
          <w:tcPr>
            <w:tcW w:w="1417" w:type="dxa"/>
            <w:vAlign w:val="center"/>
          </w:tcPr>
          <w:p w14:paraId="0D7AFD38" w14:textId="77777777" w:rsidR="003C4720" w:rsidRPr="0086345B" w:rsidRDefault="003C4720" w:rsidP="00342A04">
            <w:pPr>
              <w:pStyle w:val="afe"/>
              <w:jc w:val="center"/>
            </w:pPr>
            <w:r w:rsidRPr="0086345B">
              <w:t>-</w:t>
            </w:r>
          </w:p>
        </w:tc>
        <w:tc>
          <w:tcPr>
            <w:tcW w:w="1276" w:type="dxa"/>
            <w:vAlign w:val="center"/>
          </w:tcPr>
          <w:p w14:paraId="425108B0" w14:textId="77777777" w:rsidR="003C4720" w:rsidRPr="0086345B" w:rsidRDefault="003C4720" w:rsidP="00342A04">
            <w:pPr>
              <w:pStyle w:val="afe"/>
              <w:jc w:val="center"/>
            </w:pPr>
            <w:r w:rsidRPr="0086345B">
              <w:t>2</w:t>
            </w:r>
          </w:p>
        </w:tc>
      </w:tr>
      <w:tr w:rsidR="003C4720" w:rsidRPr="0086345B" w14:paraId="45D54922" w14:textId="77777777" w:rsidTr="000D6A9A">
        <w:trPr>
          <w:jc w:val="center"/>
        </w:trPr>
        <w:tc>
          <w:tcPr>
            <w:tcW w:w="1980" w:type="dxa"/>
            <w:vAlign w:val="center"/>
          </w:tcPr>
          <w:p w14:paraId="2698AA47" w14:textId="77777777" w:rsidR="003C4720" w:rsidRPr="0086345B" w:rsidRDefault="003C4720" w:rsidP="00342A04">
            <w:pPr>
              <w:pStyle w:val="afe"/>
            </w:pPr>
            <w:proofErr w:type="spellStart"/>
            <w:r w:rsidRPr="0086345B">
              <w:t>Ост.п</w:t>
            </w:r>
            <w:proofErr w:type="spellEnd"/>
            <w:r w:rsidRPr="0086345B">
              <w:t xml:space="preserve"> 42 км</w:t>
            </w:r>
          </w:p>
        </w:tc>
        <w:tc>
          <w:tcPr>
            <w:tcW w:w="1018" w:type="dxa"/>
            <w:vAlign w:val="center"/>
          </w:tcPr>
          <w:p w14:paraId="49C934FE" w14:textId="77777777" w:rsidR="003C4720" w:rsidRPr="0086345B" w:rsidRDefault="003C4720" w:rsidP="00342A04">
            <w:pPr>
              <w:pStyle w:val="afe"/>
              <w:jc w:val="center"/>
            </w:pPr>
            <w:r w:rsidRPr="0086345B">
              <w:t>-</w:t>
            </w:r>
          </w:p>
        </w:tc>
        <w:tc>
          <w:tcPr>
            <w:tcW w:w="1559" w:type="dxa"/>
            <w:vAlign w:val="center"/>
          </w:tcPr>
          <w:p w14:paraId="4702CDE3" w14:textId="77777777" w:rsidR="003C4720" w:rsidRPr="0086345B" w:rsidRDefault="003C4720" w:rsidP="00342A04">
            <w:pPr>
              <w:pStyle w:val="afe"/>
              <w:jc w:val="center"/>
            </w:pPr>
            <w:r w:rsidRPr="0086345B">
              <w:t>-</w:t>
            </w:r>
          </w:p>
        </w:tc>
        <w:tc>
          <w:tcPr>
            <w:tcW w:w="1134" w:type="dxa"/>
            <w:vAlign w:val="center"/>
          </w:tcPr>
          <w:p w14:paraId="51A16098" w14:textId="77777777" w:rsidR="003C4720" w:rsidRPr="0086345B" w:rsidRDefault="003C4720" w:rsidP="00342A04">
            <w:pPr>
              <w:pStyle w:val="afe"/>
              <w:jc w:val="center"/>
            </w:pPr>
            <w:r w:rsidRPr="0086345B">
              <w:t>-</w:t>
            </w:r>
          </w:p>
        </w:tc>
        <w:tc>
          <w:tcPr>
            <w:tcW w:w="1396" w:type="dxa"/>
            <w:vAlign w:val="center"/>
          </w:tcPr>
          <w:p w14:paraId="37038CF9" w14:textId="77777777" w:rsidR="003C4720" w:rsidRPr="0086345B" w:rsidRDefault="003C4720" w:rsidP="00342A04">
            <w:pPr>
              <w:pStyle w:val="afe"/>
              <w:jc w:val="center"/>
            </w:pPr>
            <w:r w:rsidRPr="0086345B">
              <w:t>14</w:t>
            </w:r>
          </w:p>
        </w:tc>
        <w:tc>
          <w:tcPr>
            <w:tcW w:w="1417" w:type="dxa"/>
            <w:vAlign w:val="center"/>
          </w:tcPr>
          <w:p w14:paraId="1E43F990" w14:textId="77777777" w:rsidR="003C4720" w:rsidRPr="0086345B" w:rsidRDefault="003C4720" w:rsidP="00342A04">
            <w:pPr>
              <w:pStyle w:val="afe"/>
              <w:jc w:val="center"/>
            </w:pPr>
            <w:r w:rsidRPr="0086345B">
              <w:t>-</w:t>
            </w:r>
          </w:p>
        </w:tc>
        <w:tc>
          <w:tcPr>
            <w:tcW w:w="1276" w:type="dxa"/>
            <w:vAlign w:val="center"/>
          </w:tcPr>
          <w:p w14:paraId="30C9B945" w14:textId="77777777" w:rsidR="003C4720" w:rsidRPr="0086345B" w:rsidRDefault="003C4720" w:rsidP="00342A04">
            <w:pPr>
              <w:pStyle w:val="afe"/>
              <w:jc w:val="center"/>
            </w:pPr>
            <w:r w:rsidRPr="0086345B">
              <w:t>2</w:t>
            </w:r>
          </w:p>
        </w:tc>
      </w:tr>
      <w:tr w:rsidR="003C4720" w:rsidRPr="0086345B" w14:paraId="3E17BCBF" w14:textId="77777777" w:rsidTr="000D6A9A">
        <w:trPr>
          <w:jc w:val="center"/>
        </w:trPr>
        <w:tc>
          <w:tcPr>
            <w:tcW w:w="1980" w:type="dxa"/>
            <w:vAlign w:val="center"/>
          </w:tcPr>
          <w:p w14:paraId="2263789E" w14:textId="77777777" w:rsidR="003C4720" w:rsidRPr="0086345B" w:rsidRDefault="003C4720" w:rsidP="00342A04">
            <w:pPr>
              <w:pStyle w:val="afe"/>
            </w:pPr>
            <w:proofErr w:type="spellStart"/>
            <w:r w:rsidRPr="0086345B">
              <w:t>Ост.п</w:t>
            </w:r>
            <w:proofErr w:type="spellEnd"/>
            <w:r w:rsidRPr="0086345B">
              <w:t xml:space="preserve"> 44 км</w:t>
            </w:r>
          </w:p>
        </w:tc>
        <w:tc>
          <w:tcPr>
            <w:tcW w:w="1018" w:type="dxa"/>
            <w:vAlign w:val="center"/>
          </w:tcPr>
          <w:p w14:paraId="5D170204" w14:textId="77777777" w:rsidR="003C4720" w:rsidRPr="0086345B" w:rsidRDefault="003C4720" w:rsidP="00342A04">
            <w:pPr>
              <w:pStyle w:val="afe"/>
              <w:jc w:val="center"/>
            </w:pPr>
            <w:r w:rsidRPr="0086345B">
              <w:t>-</w:t>
            </w:r>
          </w:p>
        </w:tc>
        <w:tc>
          <w:tcPr>
            <w:tcW w:w="1559" w:type="dxa"/>
            <w:vAlign w:val="center"/>
          </w:tcPr>
          <w:p w14:paraId="56B52B45" w14:textId="77777777" w:rsidR="003C4720" w:rsidRPr="0086345B" w:rsidRDefault="003C4720" w:rsidP="00342A04">
            <w:pPr>
              <w:pStyle w:val="afe"/>
              <w:jc w:val="center"/>
            </w:pPr>
            <w:r w:rsidRPr="0086345B">
              <w:t>-</w:t>
            </w:r>
          </w:p>
        </w:tc>
        <w:tc>
          <w:tcPr>
            <w:tcW w:w="1134" w:type="dxa"/>
            <w:vAlign w:val="center"/>
          </w:tcPr>
          <w:p w14:paraId="7F49CB68" w14:textId="77777777" w:rsidR="003C4720" w:rsidRPr="0086345B" w:rsidRDefault="003C4720" w:rsidP="00342A04">
            <w:pPr>
              <w:pStyle w:val="afe"/>
              <w:jc w:val="center"/>
            </w:pPr>
            <w:r w:rsidRPr="0086345B">
              <w:t>-</w:t>
            </w:r>
          </w:p>
        </w:tc>
        <w:tc>
          <w:tcPr>
            <w:tcW w:w="1396" w:type="dxa"/>
            <w:vAlign w:val="center"/>
          </w:tcPr>
          <w:p w14:paraId="4D0D50B6" w14:textId="77777777" w:rsidR="003C4720" w:rsidRPr="0086345B" w:rsidRDefault="003C4720" w:rsidP="00342A04">
            <w:pPr>
              <w:pStyle w:val="afe"/>
              <w:jc w:val="center"/>
            </w:pPr>
            <w:r w:rsidRPr="0086345B">
              <w:t>14</w:t>
            </w:r>
          </w:p>
        </w:tc>
        <w:tc>
          <w:tcPr>
            <w:tcW w:w="1417" w:type="dxa"/>
            <w:vAlign w:val="center"/>
          </w:tcPr>
          <w:p w14:paraId="12DE40BE" w14:textId="77777777" w:rsidR="003C4720" w:rsidRPr="0086345B" w:rsidRDefault="003C4720" w:rsidP="00342A04">
            <w:pPr>
              <w:pStyle w:val="afe"/>
              <w:jc w:val="center"/>
            </w:pPr>
            <w:r w:rsidRPr="0086345B">
              <w:t>-</w:t>
            </w:r>
          </w:p>
        </w:tc>
        <w:tc>
          <w:tcPr>
            <w:tcW w:w="1276" w:type="dxa"/>
            <w:vAlign w:val="center"/>
          </w:tcPr>
          <w:p w14:paraId="73667EB4" w14:textId="77777777" w:rsidR="003C4720" w:rsidRPr="0086345B" w:rsidRDefault="003C4720" w:rsidP="00342A04">
            <w:pPr>
              <w:pStyle w:val="afe"/>
              <w:jc w:val="center"/>
            </w:pPr>
            <w:r w:rsidRPr="0086345B">
              <w:t>2</w:t>
            </w:r>
          </w:p>
        </w:tc>
      </w:tr>
      <w:tr w:rsidR="003C4720" w:rsidRPr="0086345B" w14:paraId="35C013A0" w14:textId="77777777" w:rsidTr="000D6A9A">
        <w:trPr>
          <w:jc w:val="center"/>
        </w:trPr>
        <w:tc>
          <w:tcPr>
            <w:tcW w:w="1980" w:type="dxa"/>
            <w:vAlign w:val="center"/>
          </w:tcPr>
          <w:p w14:paraId="2FB0C0E2" w14:textId="77777777" w:rsidR="003C4720" w:rsidRPr="0086345B" w:rsidRDefault="003C4720" w:rsidP="00342A04">
            <w:pPr>
              <w:pStyle w:val="afe"/>
            </w:pPr>
            <w:r w:rsidRPr="0086345B">
              <w:t>Моховой</w:t>
            </w:r>
          </w:p>
        </w:tc>
        <w:tc>
          <w:tcPr>
            <w:tcW w:w="1018" w:type="dxa"/>
            <w:vAlign w:val="center"/>
          </w:tcPr>
          <w:p w14:paraId="2AE45B3F" w14:textId="77777777" w:rsidR="003C4720" w:rsidRPr="0086345B" w:rsidRDefault="003C4720" w:rsidP="00342A04">
            <w:pPr>
              <w:pStyle w:val="afe"/>
              <w:jc w:val="center"/>
            </w:pPr>
            <w:r w:rsidRPr="0086345B">
              <w:t>4</w:t>
            </w:r>
          </w:p>
        </w:tc>
        <w:tc>
          <w:tcPr>
            <w:tcW w:w="1559" w:type="dxa"/>
            <w:vAlign w:val="center"/>
          </w:tcPr>
          <w:p w14:paraId="158D3BC2" w14:textId="77777777" w:rsidR="003C4720" w:rsidRPr="0086345B" w:rsidRDefault="003C4720" w:rsidP="00342A04">
            <w:pPr>
              <w:pStyle w:val="afe"/>
              <w:jc w:val="center"/>
            </w:pPr>
            <w:proofErr w:type="spellStart"/>
            <w:r w:rsidRPr="0086345B">
              <w:t>Промежут</w:t>
            </w:r>
            <w:proofErr w:type="spellEnd"/>
            <w:r w:rsidRPr="0086345B">
              <w:t>.</w:t>
            </w:r>
          </w:p>
        </w:tc>
        <w:tc>
          <w:tcPr>
            <w:tcW w:w="1134" w:type="dxa"/>
            <w:vAlign w:val="center"/>
          </w:tcPr>
          <w:p w14:paraId="663A39F8" w14:textId="77777777" w:rsidR="003C4720" w:rsidRPr="0086345B" w:rsidRDefault="003C4720" w:rsidP="00342A04">
            <w:pPr>
              <w:pStyle w:val="afe"/>
              <w:jc w:val="center"/>
            </w:pPr>
            <w:r w:rsidRPr="0086345B">
              <w:t>4</w:t>
            </w:r>
          </w:p>
        </w:tc>
        <w:tc>
          <w:tcPr>
            <w:tcW w:w="1396" w:type="dxa"/>
            <w:vAlign w:val="center"/>
          </w:tcPr>
          <w:p w14:paraId="62CEDDA5" w14:textId="77777777" w:rsidR="003C4720" w:rsidRPr="0086345B" w:rsidRDefault="003C4720" w:rsidP="00342A04">
            <w:pPr>
              <w:pStyle w:val="afe"/>
              <w:jc w:val="center"/>
            </w:pPr>
            <w:r w:rsidRPr="0086345B">
              <w:t>14</w:t>
            </w:r>
          </w:p>
        </w:tc>
        <w:tc>
          <w:tcPr>
            <w:tcW w:w="1417" w:type="dxa"/>
            <w:vAlign w:val="center"/>
          </w:tcPr>
          <w:p w14:paraId="3519FB21" w14:textId="77777777" w:rsidR="003C4720" w:rsidRPr="0086345B" w:rsidRDefault="003C4720" w:rsidP="00342A04">
            <w:pPr>
              <w:pStyle w:val="afe"/>
              <w:jc w:val="center"/>
            </w:pPr>
            <w:r w:rsidRPr="0086345B">
              <w:t>-</w:t>
            </w:r>
          </w:p>
        </w:tc>
        <w:tc>
          <w:tcPr>
            <w:tcW w:w="1276" w:type="dxa"/>
            <w:vAlign w:val="center"/>
          </w:tcPr>
          <w:p w14:paraId="40C3E1F4" w14:textId="77777777" w:rsidR="003C4720" w:rsidRPr="0086345B" w:rsidRDefault="003C4720" w:rsidP="00342A04">
            <w:pPr>
              <w:pStyle w:val="afe"/>
              <w:jc w:val="center"/>
            </w:pPr>
            <w:r w:rsidRPr="0086345B">
              <w:t>2</w:t>
            </w:r>
          </w:p>
        </w:tc>
      </w:tr>
      <w:tr w:rsidR="003C4720" w:rsidRPr="0086345B" w14:paraId="43CC805B" w14:textId="77777777" w:rsidTr="000D6A9A">
        <w:trPr>
          <w:jc w:val="center"/>
        </w:trPr>
        <w:tc>
          <w:tcPr>
            <w:tcW w:w="1980" w:type="dxa"/>
            <w:vAlign w:val="center"/>
          </w:tcPr>
          <w:p w14:paraId="24BDADA1" w14:textId="77777777" w:rsidR="003C4720" w:rsidRPr="0086345B" w:rsidRDefault="003C4720" w:rsidP="00342A04">
            <w:pPr>
              <w:pStyle w:val="afe"/>
            </w:pPr>
            <w:r w:rsidRPr="0086345B">
              <w:t>Перегрузочная</w:t>
            </w:r>
          </w:p>
        </w:tc>
        <w:tc>
          <w:tcPr>
            <w:tcW w:w="1018" w:type="dxa"/>
            <w:vAlign w:val="center"/>
          </w:tcPr>
          <w:p w14:paraId="1BBABE6D" w14:textId="77777777" w:rsidR="003C4720" w:rsidRPr="0086345B" w:rsidRDefault="003C4720" w:rsidP="00342A04">
            <w:pPr>
              <w:pStyle w:val="afe"/>
              <w:jc w:val="center"/>
            </w:pPr>
            <w:r w:rsidRPr="0086345B">
              <w:t>4</w:t>
            </w:r>
          </w:p>
        </w:tc>
        <w:tc>
          <w:tcPr>
            <w:tcW w:w="1559" w:type="dxa"/>
            <w:vAlign w:val="center"/>
          </w:tcPr>
          <w:p w14:paraId="66281344" w14:textId="77777777" w:rsidR="003C4720" w:rsidRPr="0086345B" w:rsidRDefault="003C4720" w:rsidP="00342A04">
            <w:pPr>
              <w:pStyle w:val="afe"/>
              <w:jc w:val="center"/>
            </w:pPr>
            <w:r w:rsidRPr="0086345B">
              <w:t xml:space="preserve">На </w:t>
            </w:r>
            <w:proofErr w:type="spellStart"/>
            <w:r w:rsidRPr="0086345B">
              <w:t>консерв</w:t>
            </w:r>
            <w:proofErr w:type="spellEnd"/>
            <w:r w:rsidRPr="0086345B">
              <w:t>.</w:t>
            </w:r>
          </w:p>
        </w:tc>
        <w:tc>
          <w:tcPr>
            <w:tcW w:w="1134" w:type="dxa"/>
            <w:vAlign w:val="center"/>
          </w:tcPr>
          <w:p w14:paraId="2A781655" w14:textId="77777777" w:rsidR="003C4720" w:rsidRPr="0086345B" w:rsidRDefault="003C4720" w:rsidP="00342A04">
            <w:pPr>
              <w:pStyle w:val="afe"/>
              <w:jc w:val="center"/>
            </w:pPr>
            <w:r w:rsidRPr="0086345B">
              <w:t>3</w:t>
            </w:r>
          </w:p>
        </w:tc>
        <w:tc>
          <w:tcPr>
            <w:tcW w:w="1396" w:type="dxa"/>
            <w:vAlign w:val="center"/>
          </w:tcPr>
          <w:p w14:paraId="5BFD93AB" w14:textId="77777777" w:rsidR="003C4720" w:rsidRPr="0086345B" w:rsidRDefault="003C4720" w:rsidP="00342A04">
            <w:pPr>
              <w:pStyle w:val="afe"/>
              <w:jc w:val="center"/>
            </w:pPr>
            <w:r w:rsidRPr="0086345B">
              <w:t>2</w:t>
            </w:r>
          </w:p>
        </w:tc>
        <w:tc>
          <w:tcPr>
            <w:tcW w:w="1417" w:type="dxa"/>
            <w:vAlign w:val="center"/>
          </w:tcPr>
          <w:p w14:paraId="2A16EA54" w14:textId="77777777" w:rsidR="003C4720" w:rsidRPr="0086345B" w:rsidRDefault="003C4720" w:rsidP="00342A04">
            <w:pPr>
              <w:pStyle w:val="afe"/>
              <w:jc w:val="center"/>
            </w:pPr>
            <w:r w:rsidRPr="0086345B">
              <w:t>-</w:t>
            </w:r>
          </w:p>
        </w:tc>
        <w:tc>
          <w:tcPr>
            <w:tcW w:w="1276" w:type="dxa"/>
            <w:vAlign w:val="center"/>
          </w:tcPr>
          <w:p w14:paraId="4C285EDF" w14:textId="77777777" w:rsidR="003C4720" w:rsidRPr="0086345B" w:rsidRDefault="003C4720" w:rsidP="00342A04">
            <w:pPr>
              <w:pStyle w:val="afe"/>
              <w:jc w:val="center"/>
            </w:pPr>
            <w:r w:rsidRPr="0086345B">
              <w:t>-</w:t>
            </w:r>
          </w:p>
        </w:tc>
      </w:tr>
    </w:tbl>
    <w:p w14:paraId="73A55E79" w14:textId="77777777" w:rsidR="00E23472" w:rsidRDefault="00E23472" w:rsidP="00342A04"/>
    <w:p w14:paraId="17CE1AA9" w14:textId="4278B584" w:rsidR="003C4720" w:rsidRPr="0086345B" w:rsidRDefault="003C4720" w:rsidP="00342A04">
      <w:r w:rsidRPr="0086345B">
        <w:t xml:space="preserve">От станции Моховой на север округа </w:t>
      </w:r>
      <w:r w:rsidR="00342A04">
        <w:t>проходит</w:t>
      </w:r>
      <w:r w:rsidRPr="0086345B">
        <w:t xml:space="preserve"> однопутная ветка железной дороги до п.</w:t>
      </w:r>
      <w:r w:rsidR="00E85DFA">
        <w:t xml:space="preserve"> </w:t>
      </w:r>
      <w:r w:rsidRPr="0086345B">
        <w:t>Бась</w:t>
      </w:r>
      <w:r w:rsidR="00342A04">
        <w:t>яновский (ст. Перегрузочная)</w:t>
      </w:r>
      <w:r w:rsidRPr="0086345B">
        <w:t xml:space="preserve"> протяженность</w:t>
      </w:r>
      <w:r w:rsidR="00342A04">
        <w:t>ю</w:t>
      </w:r>
      <w:r w:rsidRPr="0086345B">
        <w:t xml:space="preserve"> 28 км.</w:t>
      </w:r>
    </w:p>
    <w:p w14:paraId="192003DE" w14:textId="5D6CD749" w:rsidR="003C4720" w:rsidRPr="0086345B" w:rsidRDefault="003C4720" w:rsidP="00342A04">
      <w:r w:rsidRPr="0086345B">
        <w:t xml:space="preserve">По участку железной дороги «Моховой </w:t>
      </w:r>
      <w:r w:rsidR="00E85DFA">
        <w:t>-</w:t>
      </w:r>
      <w:r w:rsidRPr="0086345B">
        <w:t xml:space="preserve"> Перегрузочная» осуществляется только маневровое движение. Маневровые электровозы </w:t>
      </w:r>
      <w:r w:rsidR="0023575E" w:rsidRPr="0086345B">
        <w:t xml:space="preserve">перегоняют </w:t>
      </w:r>
      <w:r w:rsidR="0023575E">
        <w:t>вагоны</w:t>
      </w:r>
      <w:r w:rsidR="0023575E" w:rsidRPr="0023575E">
        <w:t xml:space="preserve"> </w:t>
      </w:r>
      <w:r w:rsidR="0023575E" w:rsidRPr="0086345B">
        <w:t>с торфом</w:t>
      </w:r>
      <w:r w:rsidR="0023575E">
        <w:t xml:space="preserve"> от</w:t>
      </w:r>
      <w:r w:rsidRPr="0086345B">
        <w:t xml:space="preserve"> ст.</w:t>
      </w:r>
      <w:r w:rsidR="0023575E">
        <w:t xml:space="preserve"> </w:t>
      </w:r>
      <w:r w:rsidRPr="0086345B">
        <w:t>Перегрузочная</w:t>
      </w:r>
      <w:r w:rsidR="0023575E">
        <w:t xml:space="preserve"> до</w:t>
      </w:r>
      <w:r w:rsidRPr="0086345B">
        <w:t xml:space="preserve"> ст.</w:t>
      </w:r>
      <w:r w:rsidR="0023575E">
        <w:t xml:space="preserve"> </w:t>
      </w:r>
      <w:r w:rsidRPr="0086345B">
        <w:t>Смычка (</w:t>
      </w:r>
      <w:r w:rsidR="0023575E">
        <w:t xml:space="preserve">г. </w:t>
      </w:r>
      <w:r w:rsidRPr="0086345B">
        <w:t>Н</w:t>
      </w:r>
      <w:r w:rsidR="00E85DFA">
        <w:t>ижний</w:t>
      </w:r>
      <w:r w:rsidR="0023575E">
        <w:t xml:space="preserve"> </w:t>
      </w:r>
      <w:r w:rsidRPr="0086345B">
        <w:t>Тагил).</w:t>
      </w:r>
    </w:p>
    <w:p w14:paraId="67B18780" w14:textId="7D323C3E" w:rsidR="003C4720" w:rsidRPr="00F65725" w:rsidRDefault="003C4720" w:rsidP="00342A04">
      <w:pPr>
        <w:rPr>
          <w:b/>
          <w:i/>
        </w:rPr>
      </w:pPr>
      <w:r w:rsidRPr="00F65725">
        <w:t>Переезды, расположенные на ж/д ветке «В</w:t>
      </w:r>
      <w:r w:rsidR="00E85DFA" w:rsidRPr="00F65725">
        <w:t xml:space="preserve">ерхняя </w:t>
      </w:r>
      <w:r w:rsidRPr="00F65725">
        <w:t xml:space="preserve">Салда </w:t>
      </w:r>
      <w:r w:rsidR="00E85DFA" w:rsidRPr="00F65725">
        <w:t>-</w:t>
      </w:r>
      <w:r w:rsidRPr="00F65725">
        <w:t xml:space="preserve"> Моховой» охраняемые (3 шт.); на ж/д ветке «Моховой </w:t>
      </w:r>
      <w:r w:rsidR="00E85DFA" w:rsidRPr="00F65725">
        <w:t>-</w:t>
      </w:r>
      <w:r w:rsidRPr="00F65725">
        <w:t xml:space="preserve"> Перегрузочная» - </w:t>
      </w:r>
      <w:proofErr w:type="gramStart"/>
      <w:r w:rsidRPr="00F65725">
        <w:t>неохраняемые</w:t>
      </w:r>
      <w:r w:rsidR="00E85DFA" w:rsidRPr="00F65725">
        <w:t xml:space="preserve"> </w:t>
      </w:r>
      <w:r w:rsidRPr="00F65725">
        <w:t xml:space="preserve"> (</w:t>
      </w:r>
      <w:proofErr w:type="gramEnd"/>
      <w:r w:rsidRPr="00F65725">
        <w:t>6 шт.)</w:t>
      </w:r>
      <w:r w:rsidR="0023575E" w:rsidRPr="00F65725">
        <w:t>.</w:t>
      </w:r>
      <w:r w:rsidR="00F442D4" w:rsidRPr="00F65725">
        <w:t xml:space="preserve">     </w:t>
      </w:r>
    </w:p>
    <w:p w14:paraId="70FCCEBE" w14:textId="7B6091B7" w:rsidR="00826434" w:rsidRDefault="00826434" w:rsidP="00342A04">
      <w:r>
        <w:t>Из существующих проблем можно выделить высокую степень износа подвижного железнодорожного состава.</w:t>
      </w:r>
    </w:p>
    <w:p w14:paraId="217227C6" w14:textId="1074224D" w:rsidR="003C4720" w:rsidRPr="00342A04" w:rsidRDefault="00342A04" w:rsidP="00342A04">
      <w:pPr>
        <w:pStyle w:val="3"/>
      </w:pPr>
      <w:r>
        <w:t xml:space="preserve">2.3.2. </w:t>
      </w:r>
      <w:r w:rsidR="003C4720" w:rsidRPr="00342A04">
        <w:t>Автомобильный транспорт</w:t>
      </w:r>
    </w:p>
    <w:p w14:paraId="6B44ED0E" w14:textId="62B5B72C" w:rsidR="003C4720" w:rsidRPr="00F442D4" w:rsidRDefault="00314A67" w:rsidP="00070452">
      <w:pPr>
        <w:rPr>
          <w:b/>
          <w:i/>
          <w:color w:val="00B050"/>
        </w:rPr>
      </w:pPr>
      <w:r>
        <w:t xml:space="preserve">Данные о количестве автомобильного транспорта, зарегистрированного на территории Верхнесалдинского ГО по состоянию на 01.01.2013 и 01.01.2014 представлены в </w:t>
      </w:r>
      <w:r w:rsidRPr="002D0394">
        <w:t>таблице</w:t>
      </w:r>
      <w:r>
        <w:t xml:space="preserve"> </w:t>
      </w:r>
      <w:r w:rsidR="002D0394">
        <w:fldChar w:fldCharType="begin"/>
      </w:r>
      <w:r w:rsidR="002D0394">
        <w:instrText xml:space="preserve"> REF _Ref457325271 \h  \* MERGEFORMAT </w:instrText>
      </w:r>
      <w:r w:rsidR="002D0394">
        <w:fldChar w:fldCharType="separate"/>
      </w:r>
      <w:r w:rsidR="004C3FCA" w:rsidRPr="004C3FCA">
        <w:rPr>
          <w:vanish/>
        </w:rPr>
        <w:t xml:space="preserve">Таблица </w:t>
      </w:r>
      <w:r w:rsidR="004C3FCA">
        <w:rPr>
          <w:noProof/>
        </w:rPr>
        <w:t>5</w:t>
      </w:r>
      <w:r w:rsidR="002D0394">
        <w:fldChar w:fldCharType="end"/>
      </w:r>
      <w:r>
        <w:t xml:space="preserve">. </w:t>
      </w:r>
    </w:p>
    <w:p w14:paraId="1AD7B852" w14:textId="070F7511" w:rsidR="002D0394" w:rsidRDefault="002D0394" w:rsidP="002D0394">
      <w:pPr>
        <w:pStyle w:val="af3"/>
      </w:pPr>
      <w:bookmarkStart w:id="12" w:name="_Ref457325271"/>
      <w:r>
        <w:t xml:space="preserve">Таблица </w:t>
      </w:r>
      <w:r w:rsidR="00282000">
        <w:fldChar w:fldCharType="begin"/>
      </w:r>
      <w:r w:rsidR="00282000">
        <w:instrText xml:space="preserve"> SEQ Таблица \* ARABIC </w:instrText>
      </w:r>
      <w:r w:rsidR="00282000">
        <w:fldChar w:fldCharType="separate"/>
      </w:r>
      <w:r w:rsidR="004C3FCA">
        <w:rPr>
          <w:noProof/>
        </w:rPr>
        <w:t>5</w:t>
      </w:r>
      <w:r w:rsidR="00282000">
        <w:rPr>
          <w:noProof/>
        </w:rPr>
        <w:fldChar w:fldCharType="end"/>
      </w:r>
      <w:bookmarkEnd w:id="12"/>
      <w:r>
        <w:t>. Численность зарегистрированного автомобильного транспорта</w:t>
      </w:r>
    </w:p>
    <w:tbl>
      <w:tblPr>
        <w:tblStyle w:val="ae"/>
        <w:tblW w:w="9478" w:type="dxa"/>
        <w:jc w:val="center"/>
        <w:tblLayout w:type="fixed"/>
        <w:tblLook w:val="04A0" w:firstRow="1" w:lastRow="0" w:firstColumn="1" w:lastColumn="0" w:noHBand="0" w:noVBand="1"/>
      </w:tblPr>
      <w:tblGrid>
        <w:gridCol w:w="1555"/>
        <w:gridCol w:w="684"/>
        <w:gridCol w:w="911"/>
        <w:gridCol w:w="1054"/>
        <w:gridCol w:w="1055"/>
        <w:gridCol w:w="1055"/>
        <w:gridCol w:w="1054"/>
        <w:gridCol w:w="1055"/>
        <w:gridCol w:w="1055"/>
      </w:tblGrid>
      <w:tr w:rsidR="00FC5319" w:rsidRPr="0032667A" w14:paraId="22822D8F" w14:textId="644579A3" w:rsidTr="00FC5319">
        <w:trPr>
          <w:jc w:val="center"/>
        </w:trPr>
        <w:tc>
          <w:tcPr>
            <w:tcW w:w="1555" w:type="dxa"/>
            <w:vMerge w:val="restart"/>
            <w:vAlign w:val="center"/>
          </w:tcPr>
          <w:p w14:paraId="387632A5" w14:textId="7B1841D9" w:rsidR="00FC5319" w:rsidRPr="0032667A" w:rsidRDefault="00FC5319" w:rsidP="0032667A">
            <w:pPr>
              <w:pStyle w:val="aff0"/>
            </w:pPr>
            <w:r w:rsidRPr="0032667A">
              <w:t>Тип транспортных средств</w:t>
            </w:r>
          </w:p>
        </w:tc>
        <w:tc>
          <w:tcPr>
            <w:tcW w:w="684" w:type="dxa"/>
            <w:vMerge w:val="restart"/>
            <w:vAlign w:val="center"/>
          </w:tcPr>
          <w:p w14:paraId="6E5841AD" w14:textId="0E1253CE" w:rsidR="00FC5319" w:rsidRPr="0032667A" w:rsidRDefault="00FC5319" w:rsidP="0032667A">
            <w:pPr>
              <w:pStyle w:val="aff0"/>
            </w:pPr>
            <w:r w:rsidRPr="0032667A">
              <w:t>Год</w:t>
            </w:r>
          </w:p>
        </w:tc>
        <w:tc>
          <w:tcPr>
            <w:tcW w:w="911" w:type="dxa"/>
            <w:vMerge w:val="restart"/>
            <w:vAlign w:val="center"/>
          </w:tcPr>
          <w:p w14:paraId="2981A6EE" w14:textId="3683837E" w:rsidR="00FC5319" w:rsidRPr="0032667A" w:rsidRDefault="00FC5319" w:rsidP="0032667A">
            <w:pPr>
              <w:pStyle w:val="aff0"/>
            </w:pPr>
            <w:r w:rsidRPr="0032667A">
              <w:t>Всего, ед.</w:t>
            </w:r>
          </w:p>
        </w:tc>
        <w:tc>
          <w:tcPr>
            <w:tcW w:w="6328" w:type="dxa"/>
            <w:gridSpan w:val="6"/>
          </w:tcPr>
          <w:p w14:paraId="58585441" w14:textId="0731AD24" w:rsidR="00FC5319" w:rsidRDefault="00FC5319" w:rsidP="0032667A">
            <w:pPr>
              <w:pStyle w:val="aff0"/>
            </w:pPr>
            <w:r>
              <w:t>Из них принадлежит</w:t>
            </w:r>
          </w:p>
        </w:tc>
      </w:tr>
      <w:tr w:rsidR="00FC5319" w:rsidRPr="0032667A" w14:paraId="207DFA1F" w14:textId="4FA52CFC" w:rsidTr="00FC5319">
        <w:trPr>
          <w:jc w:val="center"/>
        </w:trPr>
        <w:tc>
          <w:tcPr>
            <w:tcW w:w="1555" w:type="dxa"/>
            <w:vMerge/>
            <w:vAlign w:val="center"/>
          </w:tcPr>
          <w:p w14:paraId="4ECEAE26" w14:textId="77777777" w:rsidR="00FC5319" w:rsidRPr="0032667A" w:rsidRDefault="00FC5319" w:rsidP="0032667A">
            <w:pPr>
              <w:pStyle w:val="aff0"/>
              <w:rPr>
                <w:sz w:val="22"/>
                <w:szCs w:val="22"/>
              </w:rPr>
            </w:pPr>
          </w:p>
        </w:tc>
        <w:tc>
          <w:tcPr>
            <w:tcW w:w="684" w:type="dxa"/>
            <w:vMerge/>
            <w:vAlign w:val="center"/>
          </w:tcPr>
          <w:p w14:paraId="0824D7DB" w14:textId="77777777" w:rsidR="00FC5319" w:rsidRPr="0032667A" w:rsidRDefault="00FC5319" w:rsidP="0032667A">
            <w:pPr>
              <w:pStyle w:val="aff0"/>
              <w:rPr>
                <w:sz w:val="22"/>
                <w:szCs w:val="22"/>
              </w:rPr>
            </w:pPr>
          </w:p>
        </w:tc>
        <w:tc>
          <w:tcPr>
            <w:tcW w:w="911" w:type="dxa"/>
            <w:vMerge/>
            <w:vAlign w:val="center"/>
          </w:tcPr>
          <w:p w14:paraId="69FBB80D" w14:textId="4ADC7FEF" w:rsidR="00FC5319" w:rsidRPr="0032667A" w:rsidRDefault="00FC5319" w:rsidP="0032667A">
            <w:pPr>
              <w:pStyle w:val="aff0"/>
              <w:rPr>
                <w:sz w:val="22"/>
                <w:szCs w:val="22"/>
              </w:rPr>
            </w:pPr>
          </w:p>
        </w:tc>
        <w:tc>
          <w:tcPr>
            <w:tcW w:w="1054" w:type="dxa"/>
            <w:vAlign w:val="center"/>
          </w:tcPr>
          <w:p w14:paraId="78D0B92A" w14:textId="299C483E" w:rsidR="00FC5319" w:rsidRPr="0032667A" w:rsidRDefault="00FC5319" w:rsidP="00FC5319">
            <w:pPr>
              <w:pStyle w:val="aff0"/>
              <w:rPr>
                <w:sz w:val="22"/>
                <w:szCs w:val="22"/>
              </w:rPr>
            </w:pPr>
            <w:r w:rsidRPr="0032667A">
              <w:rPr>
                <w:sz w:val="22"/>
                <w:szCs w:val="22"/>
              </w:rPr>
              <w:t>Физическим лицам</w:t>
            </w:r>
          </w:p>
        </w:tc>
        <w:tc>
          <w:tcPr>
            <w:tcW w:w="1055" w:type="dxa"/>
            <w:vAlign w:val="center"/>
          </w:tcPr>
          <w:p w14:paraId="619039D6" w14:textId="6943D6F8" w:rsidR="00FC5319" w:rsidRPr="0032667A" w:rsidRDefault="00FC5319" w:rsidP="00FC5319">
            <w:pPr>
              <w:pStyle w:val="aff0"/>
              <w:rPr>
                <w:sz w:val="22"/>
                <w:szCs w:val="22"/>
              </w:rPr>
            </w:pPr>
            <w:r>
              <w:rPr>
                <w:sz w:val="22"/>
                <w:szCs w:val="22"/>
              </w:rPr>
              <w:t>Изменение, %</w:t>
            </w:r>
          </w:p>
        </w:tc>
        <w:tc>
          <w:tcPr>
            <w:tcW w:w="1055" w:type="dxa"/>
            <w:vAlign w:val="center"/>
          </w:tcPr>
          <w:p w14:paraId="7A5C766B" w14:textId="5D8F67DC" w:rsidR="00FC5319" w:rsidRPr="0032667A" w:rsidRDefault="00FC5319" w:rsidP="00FC5319">
            <w:pPr>
              <w:pStyle w:val="aff0"/>
              <w:rPr>
                <w:sz w:val="22"/>
                <w:szCs w:val="22"/>
              </w:rPr>
            </w:pPr>
            <w:r w:rsidRPr="0032667A">
              <w:rPr>
                <w:sz w:val="22"/>
                <w:szCs w:val="22"/>
              </w:rPr>
              <w:t>Юридическим лицам</w:t>
            </w:r>
          </w:p>
        </w:tc>
        <w:tc>
          <w:tcPr>
            <w:tcW w:w="1054" w:type="dxa"/>
            <w:vAlign w:val="center"/>
          </w:tcPr>
          <w:p w14:paraId="06364AFD" w14:textId="6B776194" w:rsidR="00FC5319" w:rsidRPr="0032667A" w:rsidRDefault="00FC5319" w:rsidP="00FC5319">
            <w:pPr>
              <w:pStyle w:val="aff0"/>
              <w:rPr>
                <w:sz w:val="22"/>
                <w:szCs w:val="22"/>
              </w:rPr>
            </w:pPr>
            <w:r>
              <w:rPr>
                <w:sz w:val="22"/>
                <w:szCs w:val="22"/>
              </w:rPr>
              <w:t>Изменение, %</w:t>
            </w:r>
          </w:p>
        </w:tc>
        <w:tc>
          <w:tcPr>
            <w:tcW w:w="1055" w:type="dxa"/>
            <w:vAlign w:val="center"/>
          </w:tcPr>
          <w:p w14:paraId="4837D1F2" w14:textId="6496BF50" w:rsidR="00FC5319" w:rsidRPr="0032667A" w:rsidRDefault="00FC5319" w:rsidP="00FC5319">
            <w:pPr>
              <w:pStyle w:val="aff0"/>
              <w:rPr>
                <w:sz w:val="22"/>
                <w:szCs w:val="22"/>
              </w:rPr>
            </w:pPr>
            <w:r w:rsidRPr="0032667A">
              <w:rPr>
                <w:sz w:val="22"/>
                <w:szCs w:val="22"/>
              </w:rPr>
              <w:t>Бюдж</w:t>
            </w:r>
            <w:r>
              <w:rPr>
                <w:sz w:val="22"/>
                <w:szCs w:val="22"/>
              </w:rPr>
              <w:t>етным</w:t>
            </w:r>
            <w:r w:rsidRPr="0032667A">
              <w:rPr>
                <w:sz w:val="22"/>
                <w:szCs w:val="22"/>
              </w:rPr>
              <w:t xml:space="preserve"> организациям</w:t>
            </w:r>
          </w:p>
        </w:tc>
        <w:tc>
          <w:tcPr>
            <w:tcW w:w="1055" w:type="dxa"/>
            <w:vAlign w:val="center"/>
          </w:tcPr>
          <w:p w14:paraId="0EBBA48E" w14:textId="0D763217" w:rsidR="00FC5319" w:rsidRPr="0032667A" w:rsidRDefault="00FC5319" w:rsidP="00FC5319">
            <w:pPr>
              <w:pStyle w:val="aff0"/>
              <w:rPr>
                <w:sz w:val="22"/>
                <w:szCs w:val="22"/>
              </w:rPr>
            </w:pPr>
            <w:r>
              <w:rPr>
                <w:sz w:val="22"/>
                <w:szCs w:val="22"/>
              </w:rPr>
              <w:t>Изменение, %</w:t>
            </w:r>
          </w:p>
        </w:tc>
      </w:tr>
      <w:tr w:rsidR="00FC5319" w:rsidRPr="00FC5319" w14:paraId="09C9F313" w14:textId="4FA4895E" w:rsidTr="00FC5319">
        <w:trPr>
          <w:jc w:val="center"/>
        </w:trPr>
        <w:tc>
          <w:tcPr>
            <w:tcW w:w="1555" w:type="dxa"/>
            <w:vMerge w:val="restart"/>
            <w:vAlign w:val="center"/>
          </w:tcPr>
          <w:p w14:paraId="10AAA7AF" w14:textId="7C80299C" w:rsidR="00FC5319" w:rsidRPr="00FC5319" w:rsidRDefault="00FC5319" w:rsidP="00FC5319">
            <w:pPr>
              <w:pStyle w:val="afe"/>
              <w:jc w:val="left"/>
              <w:rPr>
                <w:sz w:val="22"/>
                <w:szCs w:val="22"/>
              </w:rPr>
            </w:pPr>
            <w:r w:rsidRPr="00FC5319">
              <w:rPr>
                <w:sz w:val="22"/>
                <w:szCs w:val="22"/>
              </w:rPr>
              <w:t>Грузовые автомобили</w:t>
            </w:r>
          </w:p>
        </w:tc>
        <w:tc>
          <w:tcPr>
            <w:tcW w:w="684" w:type="dxa"/>
            <w:vAlign w:val="center"/>
          </w:tcPr>
          <w:p w14:paraId="3FCECA7B" w14:textId="73F5DD7F" w:rsidR="00FC5319" w:rsidRPr="00FC5319" w:rsidRDefault="00FC5319" w:rsidP="00FC5319">
            <w:pPr>
              <w:pStyle w:val="afe"/>
              <w:jc w:val="center"/>
              <w:rPr>
                <w:sz w:val="22"/>
                <w:szCs w:val="22"/>
              </w:rPr>
            </w:pPr>
            <w:r w:rsidRPr="00FC5319">
              <w:rPr>
                <w:color w:val="000000"/>
                <w:sz w:val="22"/>
                <w:szCs w:val="22"/>
              </w:rPr>
              <w:t>2013</w:t>
            </w:r>
          </w:p>
        </w:tc>
        <w:tc>
          <w:tcPr>
            <w:tcW w:w="911" w:type="dxa"/>
            <w:vAlign w:val="center"/>
          </w:tcPr>
          <w:p w14:paraId="7DEFAC5A" w14:textId="3A3F5217" w:rsidR="00FC5319" w:rsidRPr="00FC5319" w:rsidRDefault="00FC5319" w:rsidP="00FC5319">
            <w:pPr>
              <w:pStyle w:val="afe"/>
              <w:jc w:val="center"/>
              <w:rPr>
                <w:sz w:val="22"/>
                <w:szCs w:val="22"/>
              </w:rPr>
            </w:pPr>
            <w:r w:rsidRPr="00FC5319">
              <w:rPr>
                <w:color w:val="000000"/>
                <w:sz w:val="22"/>
                <w:szCs w:val="22"/>
              </w:rPr>
              <w:t>1303</w:t>
            </w:r>
          </w:p>
        </w:tc>
        <w:tc>
          <w:tcPr>
            <w:tcW w:w="1054" w:type="dxa"/>
            <w:vAlign w:val="center"/>
          </w:tcPr>
          <w:p w14:paraId="6EB3F958" w14:textId="0244A7F7" w:rsidR="00FC5319" w:rsidRPr="00FC5319" w:rsidRDefault="00FC5319" w:rsidP="00FC5319">
            <w:pPr>
              <w:pStyle w:val="afe"/>
              <w:jc w:val="center"/>
              <w:rPr>
                <w:sz w:val="22"/>
                <w:szCs w:val="22"/>
              </w:rPr>
            </w:pPr>
            <w:r w:rsidRPr="00FC5319">
              <w:rPr>
                <w:color w:val="000000"/>
                <w:sz w:val="22"/>
                <w:szCs w:val="22"/>
              </w:rPr>
              <w:t>799</w:t>
            </w:r>
          </w:p>
        </w:tc>
        <w:tc>
          <w:tcPr>
            <w:tcW w:w="1055" w:type="dxa"/>
            <w:vMerge w:val="restart"/>
            <w:vAlign w:val="center"/>
          </w:tcPr>
          <w:p w14:paraId="44B3173E" w14:textId="649C494D" w:rsidR="00FC5319" w:rsidRPr="00FC5319" w:rsidRDefault="00FC5319" w:rsidP="00FC5319">
            <w:pPr>
              <w:pStyle w:val="afe"/>
              <w:jc w:val="center"/>
              <w:rPr>
                <w:color w:val="000000"/>
                <w:sz w:val="22"/>
                <w:szCs w:val="22"/>
              </w:rPr>
            </w:pPr>
            <w:r w:rsidRPr="00FC5319">
              <w:rPr>
                <w:color w:val="000000"/>
                <w:sz w:val="22"/>
                <w:szCs w:val="22"/>
              </w:rPr>
              <w:t xml:space="preserve">1,75   </w:t>
            </w:r>
          </w:p>
        </w:tc>
        <w:tc>
          <w:tcPr>
            <w:tcW w:w="1055" w:type="dxa"/>
            <w:vAlign w:val="center"/>
          </w:tcPr>
          <w:p w14:paraId="0971A087" w14:textId="7507BB8D" w:rsidR="00FC5319" w:rsidRPr="00FC5319" w:rsidRDefault="00FC5319" w:rsidP="00FC5319">
            <w:pPr>
              <w:pStyle w:val="afe"/>
              <w:jc w:val="center"/>
              <w:rPr>
                <w:sz w:val="22"/>
                <w:szCs w:val="22"/>
              </w:rPr>
            </w:pPr>
            <w:r w:rsidRPr="00FC5319">
              <w:rPr>
                <w:color w:val="000000"/>
                <w:sz w:val="22"/>
                <w:szCs w:val="22"/>
              </w:rPr>
              <w:t>335</w:t>
            </w:r>
          </w:p>
        </w:tc>
        <w:tc>
          <w:tcPr>
            <w:tcW w:w="1054" w:type="dxa"/>
            <w:vMerge w:val="restart"/>
            <w:vAlign w:val="center"/>
          </w:tcPr>
          <w:p w14:paraId="2C36DD51" w14:textId="46E22E70" w:rsidR="00FC5319" w:rsidRPr="00FC5319" w:rsidRDefault="00FC5319" w:rsidP="00FC5319">
            <w:pPr>
              <w:pStyle w:val="afe"/>
              <w:jc w:val="center"/>
              <w:rPr>
                <w:color w:val="000000"/>
                <w:sz w:val="22"/>
                <w:szCs w:val="22"/>
              </w:rPr>
            </w:pPr>
            <w:r w:rsidRPr="00FC5319">
              <w:rPr>
                <w:color w:val="000000"/>
                <w:sz w:val="22"/>
                <w:szCs w:val="22"/>
              </w:rPr>
              <w:t xml:space="preserve">- 1,19   </w:t>
            </w:r>
          </w:p>
        </w:tc>
        <w:tc>
          <w:tcPr>
            <w:tcW w:w="1055" w:type="dxa"/>
            <w:vAlign w:val="center"/>
          </w:tcPr>
          <w:p w14:paraId="672822BF" w14:textId="6BE7871A" w:rsidR="00FC5319" w:rsidRPr="00FC5319" w:rsidRDefault="00FC5319" w:rsidP="00FC5319">
            <w:pPr>
              <w:pStyle w:val="afe"/>
              <w:jc w:val="center"/>
              <w:rPr>
                <w:sz w:val="22"/>
                <w:szCs w:val="22"/>
              </w:rPr>
            </w:pPr>
            <w:r w:rsidRPr="00FC5319">
              <w:rPr>
                <w:color w:val="000000"/>
                <w:sz w:val="22"/>
                <w:szCs w:val="22"/>
              </w:rPr>
              <w:t>169</w:t>
            </w:r>
          </w:p>
        </w:tc>
        <w:tc>
          <w:tcPr>
            <w:tcW w:w="1055" w:type="dxa"/>
            <w:vMerge w:val="restart"/>
            <w:vAlign w:val="center"/>
          </w:tcPr>
          <w:p w14:paraId="7636B44F" w14:textId="1A4FC979" w:rsidR="00FC5319" w:rsidRPr="00FC5319" w:rsidRDefault="00FC5319" w:rsidP="00FC5319">
            <w:pPr>
              <w:pStyle w:val="afe"/>
              <w:jc w:val="center"/>
              <w:rPr>
                <w:color w:val="000000"/>
                <w:sz w:val="22"/>
                <w:szCs w:val="22"/>
              </w:rPr>
            </w:pPr>
            <w:r w:rsidRPr="00FC5319">
              <w:rPr>
                <w:color w:val="000000"/>
                <w:sz w:val="22"/>
                <w:szCs w:val="22"/>
              </w:rPr>
              <w:t xml:space="preserve">- 14,20   </w:t>
            </w:r>
          </w:p>
        </w:tc>
      </w:tr>
      <w:tr w:rsidR="00FC5319" w:rsidRPr="00FC5319" w14:paraId="73B37B7B" w14:textId="2BB040BF" w:rsidTr="00FC5319">
        <w:trPr>
          <w:jc w:val="center"/>
        </w:trPr>
        <w:tc>
          <w:tcPr>
            <w:tcW w:w="1555" w:type="dxa"/>
            <w:vMerge/>
            <w:vAlign w:val="center"/>
          </w:tcPr>
          <w:p w14:paraId="536902F2" w14:textId="77777777" w:rsidR="00FC5319" w:rsidRPr="00FC5319" w:rsidRDefault="00FC5319" w:rsidP="00FC5319">
            <w:pPr>
              <w:pStyle w:val="afe"/>
              <w:jc w:val="left"/>
              <w:rPr>
                <w:sz w:val="22"/>
                <w:szCs w:val="22"/>
              </w:rPr>
            </w:pPr>
          </w:p>
        </w:tc>
        <w:tc>
          <w:tcPr>
            <w:tcW w:w="684" w:type="dxa"/>
            <w:vAlign w:val="center"/>
          </w:tcPr>
          <w:p w14:paraId="14D206AC" w14:textId="7EF3E67C" w:rsidR="00FC5319" w:rsidRPr="00FC5319" w:rsidRDefault="00FC5319" w:rsidP="00FC5319">
            <w:pPr>
              <w:pStyle w:val="afe"/>
              <w:jc w:val="center"/>
              <w:rPr>
                <w:sz w:val="22"/>
                <w:szCs w:val="22"/>
              </w:rPr>
            </w:pPr>
            <w:r w:rsidRPr="00FC5319">
              <w:rPr>
                <w:color w:val="000000"/>
                <w:sz w:val="22"/>
                <w:szCs w:val="22"/>
              </w:rPr>
              <w:t>2014</w:t>
            </w:r>
          </w:p>
        </w:tc>
        <w:tc>
          <w:tcPr>
            <w:tcW w:w="911" w:type="dxa"/>
            <w:vAlign w:val="center"/>
          </w:tcPr>
          <w:p w14:paraId="7EA2D1E8" w14:textId="6DDE305C" w:rsidR="00FC5319" w:rsidRPr="00FC5319" w:rsidRDefault="00FC5319" w:rsidP="00FC5319">
            <w:pPr>
              <w:pStyle w:val="afe"/>
              <w:jc w:val="center"/>
              <w:rPr>
                <w:sz w:val="22"/>
                <w:szCs w:val="22"/>
              </w:rPr>
            </w:pPr>
            <w:r w:rsidRPr="00FC5319">
              <w:rPr>
                <w:color w:val="000000"/>
                <w:sz w:val="22"/>
                <w:szCs w:val="22"/>
              </w:rPr>
              <w:t>1289</w:t>
            </w:r>
          </w:p>
        </w:tc>
        <w:tc>
          <w:tcPr>
            <w:tcW w:w="1054" w:type="dxa"/>
            <w:vAlign w:val="center"/>
          </w:tcPr>
          <w:p w14:paraId="475BA2DF" w14:textId="7FF22970" w:rsidR="00FC5319" w:rsidRPr="00FC5319" w:rsidRDefault="00FC5319" w:rsidP="00FC5319">
            <w:pPr>
              <w:pStyle w:val="afe"/>
              <w:jc w:val="center"/>
              <w:rPr>
                <w:sz w:val="22"/>
                <w:szCs w:val="22"/>
              </w:rPr>
            </w:pPr>
            <w:r w:rsidRPr="00FC5319">
              <w:rPr>
                <w:color w:val="000000"/>
                <w:sz w:val="22"/>
                <w:szCs w:val="22"/>
              </w:rPr>
              <w:t>813</w:t>
            </w:r>
          </w:p>
        </w:tc>
        <w:tc>
          <w:tcPr>
            <w:tcW w:w="1055" w:type="dxa"/>
            <w:vMerge/>
            <w:vAlign w:val="center"/>
          </w:tcPr>
          <w:p w14:paraId="0EED4F40" w14:textId="324656F9" w:rsidR="00FC5319" w:rsidRPr="00FC5319" w:rsidRDefault="00FC5319" w:rsidP="00FC5319">
            <w:pPr>
              <w:pStyle w:val="afe"/>
              <w:jc w:val="center"/>
              <w:rPr>
                <w:color w:val="000000"/>
                <w:sz w:val="22"/>
                <w:szCs w:val="22"/>
              </w:rPr>
            </w:pPr>
          </w:p>
        </w:tc>
        <w:tc>
          <w:tcPr>
            <w:tcW w:w="1055" w:type="dxa"/>
            <w:vAlign w:val="center"/>
          </w:tcPr>
          <w:p w14:paraId="21842CF0" w14:textId="258F8BA7" w:rsidR="00FC5319" w:rsidRPr="00FC5319" w:rsidRDefault="00FC5319" w:rsidP="00FC5319">
            <w:pPr>
              <w:pStyle w:val="afe"/>
              <w:jc w:val="center"/>
              <w:rPr>
                <w:sz w:val="22"/>
                <w:szCs w:val="22"/>
              </w:rPr>
            </w:pPr>
            <w:r w:rsidRPr="00FC5319">
              <w:rPr>
                <w:color w:val="000000"/>
                <w:sz w:val="22"/>
                <w:szCs w:val="22"/>
              </w:rPr>
              <w:t>331</w:t>
            </w:r>
          </w:p>
        </w:tc>
        <w:tc>
          <w:tcPr>
            <w:tcW w:w="1054" w:type="dxa"/>
            <w:vMerge/>
            <w:vAlign w:val="center"/>
          </w:tcPr>
          <w:p w14:paraId="4388354A" w14:textId="5077650E" w:rsidR="00FC5319" w:rsidRPr="00FC5319" w:rsidRDefault="00FC5319" w:rsidP="00FC5319">
            <w:pPr>
              <w:pStyle w:val="afe"/>
              <w:jc w:val="center"/>
              <w:rPr>
                <w:color w:val="000000"/>
                <w:sz w:val="22"/>
                <w:szCs w:val="22"/>
              </w:rPr>
            </w:pPr>
          </w:p>
        </w:tc>
        <w:tc>
          <w:tcPr>
            <w:tcW w:w="1055" w:type="dxa"/>
            <w:vAlign w:val="center"/>
          </w:tcPr>
          <w:p w14:paraId="66BCCA8D" w14:textId="4FD5436B" w:rsidR="00FC5319" w:rsidRPr="00FC5319" w:rsidRDefault="00FC5319" w:rsidP="00FC5319">
            <w:pPr>
              <w:pStyle w:val="afe"/>
              <w:jc w:val="center"/>
              <w:rPr>
                <w:sz w:val="22"/>
                <w:szCs w:val="22"/>
              </w:rPr>
            </w:pPr>
            <w:r w:rsidRPr="00FC5319">
              <w:rPr>
                <w:color w:val="000000"/>
                <w:sz w:val="22"/>
                <w:szCs w:val="22"/>
              </w:rPr>
              <w:t>145</w:t>
            </w:r>
          </w:p>
        </w:tc>
        <w:tc>
          <w:tcPr>
            <w:tcW w:w="1055" w:type="dxa"/>
            <w:vMerge/>
            <w:vAlign w:val="center"/>
          </w:tcPr>
          <w:p w14:paraId="23B0B794" w14:textId="6A5203C8" w:rsidR="00FC5319" w:rsidRPr="00FC5319" w:rsidRDefault="00FC5319" w:rsidP="00FC5319">
            <w:pPr>
              <w:pStyle w:val="afe"/>
              <w:jc w:val="center"/>
              <w:rPr>
                <w:color w:val="000000"/>
                <w:sz w:val="22"/>
                <w:szCs w:val="22"/>
              </w:rPr>
            </w:pPr>
          </w:p>
        </w:tc>
      </w:tr>
      <w:tr w:rsidR="00FC5319" w:rsidRPr="00FC5319" w14:paraId="543AFE7F" w14:textId="4D7F7A96" w:rsidTr="00FC5319">
        <w:trPr>
          <w:jc w:val="center"/>
        </w:trPr>
        <w:tc>
          <w:tcPr>
            <w:tcW w:w="1555" w:type="dxa"/>
            <w:vMerge w:val="restart"/>
            <w:vAlign w:val="center"/>
          </w:tcPr>
          <w:p w14:paraId="3BF95E0C" w14:textId="281E7CAA" w:rsidR="00FC5319" w:rsidRPr="00FC5319" w:rsidRDefault="00FC5319" w:rsidP="00FC5319">
            <w:pPr>
              <w:pStyle w:val="afe"/>
              <w:jc w:val="left"/>
              <w:rPr>
                <w:sz w:val="22"/>
                <w:szCs w:val="22"/>
              </w:rPr>
            </w:pPr>
            <w:r w:rsidRPr="00FC5319">
              <w:rPr>
                <w:sz w:val="22"/>
                <w:szCs w:val="22"/>
              </w:rPr>
              <w:t>Автобусы</w:t>
            </w:r>
          </w:p>
        </w:tc>
        <w:tc>
          <w:tcPr>
            <w:tcW w:w="684" w:type="dxa"/>
            <w:vAlign w:val="center"/>
          </w:tcPr>
          <w:p w14:paraId="12E032BA" w14:textId="6821BCB6" w:rsidR="00FC5319" w:rsidRPr="00FC5319" w:rsidRDefault="00FC5319" w:rsidP="00FC5319">
            <w:pPr>
              <w:pStyle w:val="afe"/>
              <w:jc w:val="center"/>
              <w:rPr>
                <w:sz w:val="22"/>
                <w:szCs w:val="22"/>
              </w:rPr>
            </w:pPr>
            <w:r w:rsidRPr="00FC5319">
              <w:rPr>
                <w:color w:val="000000"/>
                <w:sz w:val="22"/>
                <w:szCs w:val="22"/>
              </w:rPr>
              <w:t>2013</w:t>
            </w:r>
          </w:p>
        </w:tc>
        <w:tc>
          <w:tcPr>
            <w:tcW w:w="911" w:type="dxa"/>
            <w:vAlign w:val="center"/>
          </w:tcPr>
          <w:p w14:paraId="6899BF3C" w14:textId="715181E8" w:rsidR="00FC5319" w:rsidRPr="00FC5319" w:rsidRDefault="00FC5319" w:rsidP="00FC5319">
            <w:pPr>
              <w:pStyle w:val="afe"/>
              <w:jc w:val="center"/>
              <w:rPr>
                <w:sz w:val="22"/>
                <w:szCs w:val="22"/>
              </w:rPr>
            </w:pPr>
            <w:r w:rsidRPr="00FC5319">
              <w:rPr>
                <w:color w:val="000000"/>
                <w:sz w:val="22"/>
                <w:szCs w:val="22"/>
              </w:rPr>
              <w:t>171</w:t>
            </w:r>
          </w:p>
        </w:tc>
        <w:tc>
          <w:tcPr>
            <w:tcW w:w="1054" w:type="dxa"/>
            <w:vAlign w:val="center"/>
          </w:tcPr>
          <w:p w14:paraId="6D4A4892" w14:textId="5EF1A1C8" w:rsidR="00FC5319" w:rsidRPr="00FC5319" w:rsidRDefault="00FC5319" w:rsidP="00FC5319">
            <w:pPr>
              <w:pStyle w:val="afe"/>
              <w:jc w:val="center"/>
              <w:rPr>
                <w:sz w:val="22"/>
                <w:szCs w:val="22"/>
              </w:rPr>
            </w:pPr>
            <w:r w:rsidRPr="00FC5319">
              <w:rPr>
                <w:color w:val="000000"/>
                <w:sz w:val="22"/>
                <w:szCs w:val="22"/>
              </w:rPr>
              <w:t>75</w:t>
            </w:r>
          </w:p>
        </w:tc>
        <w:tc>
          <w:tcPr>
            <w:tcW w:w="1055" w:type="dxa"/>
            <w:vMerge w:val="restart"/>
            <w:vAlign w:val="center"/>
          </w:tcPr>
          <w:p w14:paraId="2005C1AC" w14:textId="7194C8B3" w:rsidR="00FC5319" w:rsidRPr="00FC5319" w:rsidRDefault="00FC5319" w:rsidP="00FC5319">
            <w:pPr>
              <w:pStyle w:val="afe"/>
              <w:jc w:val="center"/>
              <w:rPr>
                <w:color w:val="000000"/>
                <w:sz w:val="22"/>
                <w:szCs w:val="22"/>
              </w:rPr>
            </w:pPr>
            <w:r w:rsidRPr="00FC5319">
              <w:rPr>
                <w:color w:val="000000"/>
                <w:sz w:val="22"/>
                <w:szCs w:val="22"/>
              </w:rPr>
              <w:t xml:space="preserve">- 2,67   </w:t>
            </w:r>
          </w:p>
        </w:tc>
        <w:tc>
          <w:tcPr>
            <w:tcW w:w="1055" w:type="dxa"/>
            <w:vAlign w:val="center"/>
          </w:tcPr>
          <w:p w14:paraId="55CEF8D5" w14:textId="41060BF6" w:rsidR="00FC5319" w:rsidRPr="00FC5319" w:rsidRDefault="00FC5319" w:rsidP="00FC5319">
            <w:pPr>
              <w:pStyle w:val="afe"/>
              <w:jc w:val="center"/>
              <w:rPr>
                <w:sz w:val="22"/>
                <w:szCs w:val="22"/>
              </w:rPr>
            </w:pPr>
            <w:r w:rsidRPr="00FC5319">
              <w:rPr>
                <w:color w:val="000000"/>
                <w:sz w:val="22"/>
                <w:szCs w:val="22"/>
              </w:rPr>
              <w:t>51</w:t>
            </w:r>
          </w:p>
        </w:tc>
        <w:tc>
          <w:tcPr>
            <w:tcW w:w="1054" w:type="dxa"/>
            <w:vMerge w:val="restart"/>
            <w:vAlign w:val="center"/>
          </w:tcPr>
          <w:p w14:paraId="20F4D33A" w14:textId="6E1C5B12" w:rsidR="00FC5319" w:rsidRPr="00FC5319" w:rsidRDefault="00FC5319" w:rsidP="00FC5319">
            <w:pPr>
              <w:pStyle w:val="afe"/>
              <w:jc w:val="center"/>
              <w:rPr>
                <w:color w:val="000000"/>
                <w:sz w:val="22"/>
                <w:szCs w:val="22"/>
              </w:rPr>
            </w:pPr>
            <w:r w:rsidRPr="00FC5319">
              <w:rPr>
                <w:color w:val="000000"/>
                <w:sz w:val="22"/>
                <w:szCs w:val="22"/>
              </w:rPr>
              <w:t xml:space="preserve">- 1,96   </w:t>
            </w:r>
          </w:p>
        </w:tc>
        <w:tc>
          <w:tcPr>
            <w:tcW w:w="1055" w:type="dxa"/>
            <w:vAlign w:val="center"/>
          </w:tcPr>
          <w:p w14:paraId="002CDD86" w14:textId="5B71346B" w:rsidR="00FC5319" w:rsidRPr="00FC5319" w:rsidRDefault="00FC5319" w:rsidP="00FC5319">
            <w:pPr>
              <w:pStyle w:val="afe"/>
              <w:jc w:val="center"/>
              <w:rPr>
                <w:sz w:val="22"/>
                <w:szCs w:val="22"/>
              </w:rPr>
            </w:pPr>
            <w:r w:rsidRPr="00FC5319">
              <w:rPr>
                <w:color w:val="000000"/>
                <w:sz w:val="22"/>
                <w:szCs w:val="22"/>
              </w:rPr>
              <w:t>45</w:t>
            </w:r>
          </w:p>
        </w:tc>
        <w:tc>
          <w:tcPr>
            <w:tcW w:w="1055" w:type="dxa"/>
            <w:vMerge w:val="restart"/>
            <w:vAlign w:val="center"/>
          </w:tcPr>
          <w:p w14:paraId="2E8EB3D2" w14:textId="74D5DE73" w:rsidR="00FC5319" w:rsidRPr="00FC5319" w:rsidRDefault="00FC5319" w:rsidP="00FC5319">
            <w:pPr>
              <w:pStyle w:val="afe"/>
              <w:jc w:val="center"/>
              <w:rPr>
                <w:color w:val="000000"/>
                <w:sz w:val="22"/>
                <w:szCs w:val="22"/>
              </w:rPr>
            </w:pPr>
            <w:r w:rsidRPr="00FC5319">
              <w:rPr>
                <w:color w:val="000000"/>
                <w:sz w:val="22"/>
                <w:szCs w:val="22"/>
              </w:rPr>
              <w:t xml:space="preserve">- 4,44   </w:t>
            </w:r>
          </w:p>
        </w:tc>
      </w:tr>
      <w:tr w:rsidR="00FC5319" w:rsidRPr="00FC5319" w14:paraId="2013BDA8" w14:textId="33954546" w:rsidTr="00FC5319">
        <w:trPr>
          <w:jc w:val="center"/>
        </w:trPr>
        <w:tc>
          <w:tcPr>
            <w:tcW w:w="1555" w:type="dxa"/>
            <w:vMerge/>
            <w:vAlign w:val="center"/>
          </w:tcPr>
          <w:p w14:paraId="663A9CE4" w14:textId="77777777" w:rsidR="00FC5319" w:rsidRPr="00FC5319" w:rsidRDefault="00FC5319" w:rsidP="00FC5319">
            <w:pPr>
              <w:pStyle w:val="afe"/>
              <w:jc w:val="left"/>
              <w:rPr>
                <w:sz w:val="22"/>
                <w:szCs w:val="22"/>
              </w:rPr>
            </w:pPr>
          </w:p>
        </w:tc>
        <w:tc>
          <w:tcPr>
            <w:tcW w:w="684" w:type="dxa"/>
            <w:vAlign w:val="center"/>
          </w:tcPr>
          <w:p w14:paraId="2577F10C" w14:textId="06E7765B" w:rsidR="00FC5319" w:rsidRPr="00FC5319" w:rsidRDefault="00FC5319" w:rsidP="00FC5319">
            <w:pPr>
              <w:pStyle w:val="afe"/>
              <w:jc w:val="center"/>
              <w:rPr>
                <w:sz w:val="22"/>
                <w:szCs w:val="22"/>
              </w:rPr>
            </w:pPr>
            <w:r w:rsidRPr="00FC5319">
              <w:rPr>
                <w:color w:val="000000"/>
                <w:sz w:val="22"/>
                <w:szCs w:val="22"/>
              </w:rPr>
              <w:t>2014</w:t>
            </w:r>
          </w:p>
        </w:tc>
        <w:tc>
          <w:tcPr>
            <w:tcW w:w="911" w:type="dxa"/>
            <w:vAlign w:val="center"/>
          </w:tcPr>
          <w:p w14:paraId="71A1B60F" w14:textId="78B43B93" w:rsidR="00FC5319" w:rsidRPr="00FC5319" w:rsidRDefault="00FC5319" w:rsidP="00FC5319">
            <w:pPr>
              <w:pStyle w:val="afe"/>
              <w:jc w:val="center"/>
              <w:rPr>
                <w:sz w:val="22"/>
                <w:szCs w:val="22"/>
              </w:rPr>
            </w:pPr>
            <w:r w:rsidRPr="00FC5319">
              <w:rPr>
                <w:color w:val="000000"/>
                <w:sz w:val="22"/>
                <w:szCs w:val="22"/>
              </w:rPr>
              <w:t>166</w:t>
            </w:r>
          </w:p>
        </w:tc>
        <w:tc>
          <w:tcPr>
            <w:tcW w:w="1054" w:type="dxa"/>
            <w:vAlign w:val="center"/>
          </w:tcPr>
          <w:p w14:paraId="63D2587B" w14:textId="355E7149" w:rsidR="00FC5319" w:rsidRPr="00FC5319" w:rsidRDefault="00FC5319" w:rsidP="00FC5319">
            <w:pPr>
              <w:pStyle w:val="afe"/>
              <w:jc w:val="center"/>
              <w:rPr>
                <w:sz w:val="22"/>
                <w:szCs w:val="22"/>
              </w:rPr>
            </w:pPr>
            <w:r w:rsidRPr="00FC5319">
              <w:rPr>
                <w:color w:val="000000"/>
                <w:sz w:val="22"/>
                <w:szCs w:val="22"/>
              </w:rPr>
              <w:t>73</w:t>
            </w:r>
          </w:p>
        </w:tc>
        <w:tc>
          <w:tcPr>
            <w:tcW w:w="1055" w:type="dxa"/>
            <w:vMerge/>
            <w:vAlign w:val="center"/>
          </w:tcPr>
          <w:p w14:paraId="147606C3" w14:textId="3E0CD6FC" w:rsidR="00FC5319" w:rsidRPr="00FC5319" w:rsidRDefault="00FC5319" w:rsidP="00FC5319">
            <w:pPr>
              <w:pStyle w:val="afe"/>
              <w:jc w:val="center"/>
              <w:rPr>
                <w:color w:val="000000"/>
                <w:sz w:val="22"/>
                <w:szCs w:val="22"/>
              </w:rPr>
            </w:pPr>
          </w:p>
        </w:tc>
        <w:tc>
          <w:tcPr>
            <w:tcW w:w="1055" w:type="dxa"/>
            <w:vAlign w:val="center"/>
          </w:tcPr>
          <w:p w14:paraId="17994A6A" w14:textId="17E3AD24" w:rsidR="00FC5319" w:rsidRPr="00FC5319" w:rsidRDefault="00FC5319" w:rsidP="00FC5319">
            <w:pPr>
              <w:pStyle w:val="afe"/>
              <w:jc w:val="center"/>
              <w:rPr>
                <w:sz w:val="22"/>
                <w:szCs w:val="22"/>
              </w:rPr>
            </w:pPr>
            <w:r w:rsidRPr="00FC5319">
              <w:rPr>
                <w:color w:val="000000"/>
                <w:sz w:val="22"/>
                <w:szCs w:val="22"/>
              </w:rPr>
              <w:t>50</w:t>
            </w:r>
          </w:p>
        </w:tc>
        <w:tc>
          <w:tcPr>
            <w:tcW w:w="1054" w:type="dxa"/>
            <w:vMerge/>
            <w:vAlign w:val="center"/>
          </w:tcPr>
          <w:p w14:paraId="2C720384" w14:textId="7FFB7202" w:rsidR="00FC5319" w:rsidRPr="00FC5319" w:rsidRDefault="00FC5319" w:rsidP="00FC5319">
            <w:pPr>
              <w:pStyle w:val="afe"/>
              <w:jc w:val="center"/>
              <w:rPr>
                <w:color w:val="000000"/>
                <w:sz w:val="22"/>
                <w:szCs w:val="22"/>
              </w:rPr>
            </w:pPr>
          </w:p>
        </w:tc>
        <w:tc>
          <w:tcPr>
            <w:tcW w:w="1055" w:type="dxa"/>
            <w:vAlign w:val="center"/>
          </w:tcPr>
          <w:p w14:paraId="6EC89547" w14:textId="6B581030" w:rsidR="00FC5319" w:rsidRPr="00FC5319" w:rsidRDefault="00FC5319" w:rsidP="00FC5319">
            <w:pPr>
              <w:pStyle w:val="afe"/>
              <w:jc w:val="center"/>
              <w:rPr>
                <w:sz w:val="22"/>
                <w:szCs w:val="22"/>
              </w:rPr>
            </w:pPr>
            <w:r w:rsidRPr="00FC5319">
              <w:rPr>
                <w:color w:val="000000"/>
                <w:sz w:val="22"/>
                <w:szCs w:val="22"/>
              </w:rPr>
              <w:t>43</w:t>
            </w:r>
          </w:p>
        </w:tc>
        <w:tc>
          <w:tcPr>
            <w:tcW w:w="1055" w:type="dxa"/>
            <w:vMerge/>
            <w:vAlign w:val="center"/>
          </w:tcPr>
          <w:p w14:paraId="008F5AF0" w14:textId="367FE3F8" w:rsidR="00FC5319" w:rsidRPr="00FC5319" w:rsidRDefault="00FC5319" w:rsidP="00FC5319">
            <w:pPr>
              <w:pStyle w:val="afe"/>
              <w:jc w:val="center"/>
              <w:rPr>
                <w:color w:val="000000"/>
                <w:sz w:val="22"/>
                <w:szCs w:val="22"/>
              </w:rPr>
            </w:pPr>
          </w:p>
        </w:tc>
      </w:tr>
      <w:tr w:rsidR="00FC5319" w:rsidRPr="00FC5319" w14:paraId="2AEE9504" w14:textId="16A047C3" w:rsidTr="00FC5319">
        <w:trPr>
          <w:jc w:val="center"/>
        </w:trPr>
        <w:tc>
          <w:tcPr>
            <w:tcW w:w="1555" w:type="dxa"/>
            <w:vMerge w:val="restart"/>
            <w:vAlign w:val="center"/>
          </w:tcPr>
          <w:p w14:paraId="5C19D2AC" w14:textId="34A14B71" w:rsidR="00FC5319" w:rsidRPr="00FC5319" w:rsidRDefault="00FC5319" w:rsidP="00FC5319">
            <w:pPr>
              <w:pStyle w:val="afe"/>
              <w:jc w:val="left"/>
              <w:rPr>
                <w:sz w:val="22"/>
                <w:szCs w:val="22"/>
              </w:rPr>
            </w:pPr>
            <w:r w:rsidRPr="00FC5319">
              <w:rPr>
                <w:sz w:val="22"/>
                <w:szCs w:val="22"/>
              </w:rPr>
              <w:t>Легковые автомобили</w:t>
            </w:r>
          </w:p>
        </w:tc>
        <w:tc>
          <w:tcPr>
            <w:tcW w:w="684" w:type="dxa"/>
            <w:vAlign w:val="center"/>
          </w:tcPr>
          <w:p w14:paraId="61918F4E" w14:textId="066FDC0D" w:rsidR="00FC5319" w:rsidRPr="00FC5319" w:rsidRDefault="00FC5319" w:rsidP="00FC5319">
            <w:pPr>
              <w:pStyle w:val="afe"/>
              <w:jc w:val="center"/>
              <w:rPr>
                <w:sz w:val="22"/>
                <w:szCs w:val="22"/>
              </w:rPr>
            </w:pPr>
            <w:r w:rsidRPr="00FC5319">
              <w:rPr>
                <w:color w:val="000000"/>
                <w:sz w:val="22"/>
                <w:szCs w:val="22"/>
              </w:rPr>
              <w:t>2013</w:t>
            </w:r>
          </w:p>
        </w:tc>
        <w:tc>
          <w:tcPr>
            <w:tcW w:w="911" w:type="dxa"/>
            <w:vAlign w:val="center"/>
          </w:tcPr>
          <w:p w14:paraId="65B40299" w14:textId="0C598072" w:rsidR="00FC5319" w:rsidRPr="00FC5319" w:rsidRDefault="00FC5319" w:rsidP="00FC5319">
            <w:pPr>
              <w:pStyle w:val="afe"/>
              <w:jc w:val="center"/>
              <w:rPr>
                <w:sz w:val="22"/>
                <w:szCs w:val="22"/>
              </w:rPr>
            </w:pPr>
            <w:r w:rsidRPr="00FC5319">
              <w:rPr>
                <w:color w:val="000000"/>
                <w:sz w:val="22"/>
                <w:szCs w:val="22"/>
              </w:rPr>
              <w:t>13398</w:t>
            </w:r>
          </w:p>
        </w:tc>
        <w:tc>
          <w:tcPr>
            <w:tcW w:w="1054" w:type="dxa"/>
            <w:vAlign w:val="center"/>
          </w:tcPr>
          <w:p w14:paraId="45D499EC" w14:textId="60A13ED9" w:rsidR="00FC5319" w:rsidRPr="00FC5319" w:rsidRDefault="00FC5319" w:rsidP="00FC5319">
            <w:pPr>
              <w:pStyle w:val="afe"/>
              <w:jc w:val="center"/>
              <w:rPr>
                <w:sz w:val="22"/>
                <w:szCs w:val="22"/>
              </w:rPr>
            </w:pPr>
            <w:r w:rsidRPr="00FC5319">
              <w:rPr>
                <w:color w:val="000000"/>
                <w:sz w:val="22"/>
                <w:szCs w:val="22"/>
              </w:rPr>
              <w:t>13158</w:t>
            </w:r>
          </w:p>
        </w:tc>
        <w:tc>
          <w:tcPr>
            <w:tcW w:w="1055" w:type="dxa"/>
            <w:vMerge w:val="restart"/>
            <w:vAlign w:val="center"/>
          </w:tcPr>
          <w:p w14:paraId="608E1A6C" w14:textId="166F2273" w:rsidR="00FC5319" w:rsidRPr="00FC5319" w:rsidRDefault="00FC5319" w:rsidP="00FC5319">
            <w:pPr>
              <w:pStyle w:val="afe"/>
              <w:jc w:val="center"/>
              <w:rPr>
                <w:color w:val="000000"/>
                <w:sz w:val="22"/>
                <w:szCs w:val="22"/>
              </w:rPr>
            </w:pPr>
            <w:r w:rsidRPr="00FC5319">
              <w:rPr>
                <w:color w:val="000000"/>
                <w:sz w:val="22"/>
                <w:szCs w:val="22"/>
              </w:rPr>
              <w:t xml:space="preserve">12,68   </w:t>
            </w:r>
          </w:p>
        </w:tc>
        <w:tc>
          <w:tcPr>
            <w:tcW w:w="1055" w:type="dxa"/>
            <w:vAlign w:val="center"/>
          </w:tcPr>
          <w:p w14:paraId="0821D39F" w14:textId="0EEE21A9" w:rsidR="00FC5319" w:rsidRPr="00FC5319" w:rsidRDefault="00FC5319" w:rsidP="00FC5319">
            <w:pPr>
              <w:pStyle w:val="afe"/>
              <w:jc w:val="center"/>
              <w:rPr>
                <w:sz w:val="22"/>
                <w:szCs w:val="22"/>
              </w:rPr>
            </w:pPr>
            <w:r w:rsidRPr="00FC5319">
              <w:rPr>
                <w:color w:val="000000"/>
                <w:sz w:val="22"/>
                <w:szCs w:val="22"/>
              </w:rPr>
              <w:t>173</w:t>
            </w:r>
          </w:p>
        </w:tc>
        <w:tc>
          <w:tcPr>
            <w:tcW w:w="1054" w:type="dxa"/>
            <w:vMerge w:val="restart"/>
            <w:vAlign w:val="center"/>
          </w:tcPr>
          <w:p w14:paraId="18CA41E9" w14:textId="5F69E2AE" w:rsidR="00FC5319" w:rsidRPr="00FC5319" w:rsidRDefault="00FC5319" w:rsidP="00FC5319">
            <w:pPr>
              <w:pStyle w:val="afe"/>
              <w:jc w:val="center"/>
              <w:rPr>
                <w:color w:val="000000"/>
                <w:sz w:val="22"/>
                <w:szCs w:val="22"/>
              </w:rPr>
            </w:pPr>
            <w:r w:rsidRPr="00FC5319">
              <w:rPr>
                <w:color w:val="000000"/>
                <w:sz w:val="22"/>
                <w:szCs w:val="22"/>
              </w:rPr>
              <w:t xml:space="preserve">0,58   </w:t>
            </w:r>
          </w:p>
        </w:tc>
        <w:tc>
          <w:tcPr>
            <w:tcW w:w="1055" w:type="dxa"/>
            <w:vAlign w:val="center"/>
          </w:tcPr>
          <w:p w14:paraId="14C028EC" w14:textId="2CFD9F05" w:rsidR="00FC5319" w:rsidRPr="00FC5319" w:rsidRDefault="00FC5319" w:rsidP="00FC5319">
            <w:pPr>
              <w:pStyle w:val="afe"/>
              <w:jc w:val="center"/>
              <w:rPr>
                <w:sz w:val="22"/>
                <w:szCs w:val="22"/>
              </w:rPr>
            </w:pPr>
            <w:r w:rsidRPr="00FC5319">
              <w:rPr>
                <w:color w:val="000000"/>
                <w:sz w:val="22"/>
                <w:szCs w:val="22"/>
              </w:rPr>
              <w:t>67</w:t>
            </w:r>
          </w:p>
        </w:tc>
        <w:tc>
          <w:tcPr>
            <w:tcW w:w="1055" w:type="dxa"/>
            <w:vMerge w:val="restart"/>
            <w:vAlign w:val="center"/>
          </w:tcPr>
          <w:p w14:paraId="1DEDBB84" w14:textId="432EFEE1" w:rsidR="00FC5319" w:rsidRPr="00FC5319" w:rsidRDefault="00FC5319" w:rsidP="00FC5319">
            <w:pPr>
              <w:pStyle w:val="afe"/>
              <w:jc w:val="center"/>
              <w:rPr>
                <w:color w:val="000000"/>
                <w:sz w:val="22"/>
                <w:szCs w:val="22"/>
              </w:rPr>
            </w:pPr>
            <w:r w:rsidRPr="00FC5319">
              <w:rPr>
                <w:color w:val="000000"/>
                <w:sz w:val="22"/>
                <w:szCs w:val="22"/>
              </w:rPr>
              <w:t xml:space="preserve">- 1,49   </w:t>
            </w:r>
          </w:p>
        </w:tc>
      </w:tr>
      <w:tr w:rsidR="00FC5319" w:rsidRPr="00FC5319" w14:paraId="565C9524" w14:textId="443F745B" w:rsidTr="00606558">
        <w:trPr>
          <w:jc w:val="center"/>
        </w:trPr>
        <w:tc>
          <w:tcPr>
            <w:tcW w:w="1555" w:type="dxa"/>
            <w:vMerge/>
          </w:tcPr>
          <w:p w14:paraId="702A8C64" w14:textId="77777777" w:rsidR="00FC5319" w:rsidRPr="00FC5319" w:rsidRDefault="00FC5319" w:rsidP="00FC5319">
            <w:pPr>
              <w:pStyle w:val="afe"/>
              <w:rPr>
                <w:sz w:val="22"/>
                <w:szCs w:val="22"/>
              </w:rPr>
            </w:pPr>
          </w:p>
        </w:tc>
        <w:tc>
          <w:tcPr>
            <w:tcW w:w="684" w:type="dxa"/>
            <w:vAlign w:val="center"/>
          </w:tcPr>
          <w:p w14:paraId="5A7E3735" w14:textId="5EA3D164" w:rsidR="00FC5319" w:rsidRPr="00FC5319" w:rsidRDefault="00FC5319" w:rsidP="00FC5319">
            <w:pPr>
              <w:pStyle w:val="afe"/>
              <w:jc w:val="center"/>
              <w:rPr>
                <w:sz w:val="22"/>
                <w:szCs w:val="22"/>
              </w:rPr>
            </w:pPr>
            <w:r w:rsidRPr="00FC5319">
              <w:rPr>
                <w:color w:val="000000"/>
                <w:sz w:val="22"/>
                <w:szCs w:val="22"/>
              </w:rPr>
              <w:t>2014</w:t>
            </w:r>
          </w:p>
        </w:tc>
        <w:tc>
          <w:tcPr>
            <w:tcW w:w="911" w:type="dxa"/>
            <w:vAlign w:val="center"/>
          </w:tcPr>
          <w:p w14:paraId="2B58DE4D" w14:textId="4DA4DA9F" w:rsidR="00FC5319" w:rsidRPr="00FC5319" w:rsidRDefault="00FC5319" w:rsidP="00FC5319">
            <w:pPr>
              <w:pStyle w:val="afe"/>
              <w:jc w:val="center"/>
              <w:rPr>
                <w:sz w:val="22"/>
                <w:szCs w:val="22"/>
              </w:rPr>
            </w:pPr>
            <w:r w:rsidRPr="00FC5319">
              <w:rPr>
                <w:color w:val="000000"/>
                <w:sz w:val="22"/>
                <w:szCs w:val="22"/>
              </w:rPr>
              <w:t>15067</w:t>
            </w:r>
          </w:p>
        </w:tc>
        <w:tc>
          <w:tcPr>
            <w:tcW w:w="1054" w:type="dxa"/>
            <w:vAlign w:val="center"/>
          </w:tcPr>
          <w:p w14:paraId="0B550120" w14:textId="4863D1D0" w:rsidR="00FC5319" w:rsidRPr="00FC5319" w:rsidRDefault="00FC5319" w:rsidP="00FC5319">
            <w:pPr>
              <w:pStyle w:val="afe"/>
              <w:jc w:val="center"/>
              <w:rPr>
                <w:sz w:val="22"/>
                <w:szCs w:val="22"/>
              </w:rPr>
            </w:pPr>
            <w:r w:rsidRPr="00FC5319">
              <w:rPr>
                <w:color w:val="000000"/>
                <w:sz w:val="22"/>
                <w:szCs w:val="22"/>
              </w:rPr>
              <w:t>14827</w:t>
            </w:r>
          </w:p>
        </w:tc>
        <w:tc>
          <w:tcPr>
            <w:tcW w:w="1055" w:type="dxa"/>
            <w:vMerge/>
            <w:vAlign w:val="center"/>
          </w:tcPr>
          <w:p w14:paraId="655CBB0D" w14:textId="713F8332" w:rsidR="00FC5319" w:rsidRPr="00FC5319" w:rsidRDefault="00FC5319" w:rsidP="00FC5319">
            <w:pPr>
              <w:pStyle w:val="afe"/>
              <w:jc w:val="center"/>
              <w:rPr>
                <w:color w:val="000000"/>
                <w:sz w:val="22"/>
                <w:szCs w:val="22"/>
              </w:rPr>
            </w:pPr>
          </w:p>
        </w:tc>
        <w:tc>
          <w:tcPr>
            <w:tcW w:w="1055" w:type="dxa"/>
            <w:vAlign w:val="center"/>
          </w:tcPr>
          <w:p w14:paraId="5718D13C" w14:textId="46988CC2" w:rsidR="00FC5319" w:rsidRPr="00FC5319" w:rsidRDefault="00FC5319" w:rsidP="00FC5319">
            <w:pPr>
              <w:pStyle w:val="afe"/>
              <w:jc w:val="center"/>
              <w:rPr>
                <w:sz w:val="22"/>
                <w:szCs w:val="22"/>
              </w:rPr>
            </w:pPr>
            <w:r w:rsidRPr="00FC5319">
              <w:rPr>
                <w:color w:val="000000"/>
                <w:sz w:val="22"/>
                <w:szCs w:val="22"/>
              </w:rPr>
              <w:t>174</w:t>
            </w:r>
          </w:p>
        </w:tc>
        <w:tc>
          <w:tcPr>
            <w:tcW w:w="1054" w:type="dxa"/>
            <w:vMerge/>
            <w:vAlign w:val="center"/>
          </w:tcPr>
          <w:p w14:paraId="5445A9D0" w14:textId="4DB1DD02" w:rsidR="00FC5319" w:rsidRPr="00FC5319" w:rsidRDefault="00FC5319" w:rsidP="00FC5319">
            <w:pPr>
              <w:pStyle w:val="afe"/>
              <w:jc w:val="center"/>
              <w:rPr>
                <w:color w:val="000000"/>
                <w:sz w:val="22"/>
                <w:szCs w:val="22"/>
              </w:rPr>
            </w:pPr>
          </w:p>
        </w:tc>
        <w:tc>
          <w:tcPr>
            <w:tcW w:w="1055" w:type="dxa"/>
            <w:vAlign w:val="center"/>
          </w:tcPr>
          <w:p w14:paraId="6E1FD5DE" w14:textId="224F38E0" w:rsidR="00FC5319" w:rsidRPr="00FC5319" w:rsidRDefault="00FC5319" w:rsidP="00FC5319">
            <w:pPr>
              <w:pStyle w:val="afe"/>
              <w:jc w:val="center"/>
              <w:rPr>
                <w:sz w:val="22"/>
                <w:szCs w:val="22"/>
              </w:rPr>
            </w:pPr>
            <w:r w:rsidRPr="00FC5319">
              <w:rPr>
                <w:color w:val="000000"/>
                <w:sz w:val="22"/>
                <w:szCs w:val="22"/>
              </w:rPr>
              <w:t>66</w:t>
            </w:r>
          </w:p>
        </w:tc>
        <w:tc>
          <w:tcPr>
            <w:tcW w:w="1055" w:type="dxa"/>
            <w:vMerge/>
            <w:vAlign w:val="center"/>
          </w:tcPr>
          <w:p w14:paraId="515FAE7F" w14:textId="43D2FE01" w:rsidR="00FC5319" w:rsidRPr="00FC5319" w:rsidRDefault="00FC5319" w:rsidP="00FC5319">
            <w:pPr>
              <w:pStyle w:val="afe"/>
              <w:jc w:val="center"/>
              <w:rPr>
                <w:color w:val="000000"/>
                <w:sz w:val="22"/>
                <w:szCs w:val="22"/>
              </w:rPr>
            </w:pPr>
          </w:p>
        </w:tc>
      </w:tr>
    </w:tbl>
    <w:p w14:paraId="017D7A76" w14:textId="77777777" w:rsidR="00D722E7" w:rsidRDefault="00D722E7" w:rsidP="000A7582"/>
    <w:p w14:paraId="1B5B7E53" w14:textId="2A264504" w:rsidR="003C4720" w:rsidRPr="00F65725" w:rsidRDefault="000A7582" w:rsidP="000A7582">
      <w:r>
        <w:t xml:space="preserve">Отдел </w:t>
      </w:r>
      <w:r w:rsidR="003C4720" w:rsidRPr="00314A67">
        <w:t xml:space="preserve">ГИБДД </w:t>
      </w:r>
      <w:r w:rsidRPr="000A7582">
        <w:t>МО МВД России «</w:t>
      </w:r>
      <w:proofErr w:type="spellStart"/>
      <w:r w:rsidRPr="000A7582">
        <w:t>Верхнесалдинский</w:t>
      </w:r>
      <w:proofErr w:type="spellEnd"/>
      <w:r w:rsidRPr="000A7582">
        <w:t>»</w:t>
      </w:r>
      <w:r w:rsidR="002D0394">
        <w:t xml:space="preserve"> </w:t>
      </w:r>
      <w:r w:rsidR="00070452" w:rsidRPr="00314A67">
        <w:t xml:space="preserve">осуществляет обслуживание </w:t>
      </w:r>
      <w:r w:rsidR="00314A67" w:rsidRPr="00314A67">
        <w:t xml:space="preserve">Верхнесалдинского </w:t>
      </w:r>
      <w:r w:rsidR="00070452" w:rsidRPr="0086345B">
        <w:t>ГО</w:t>
      </w:r>
      <w:r w:rsidR="00070452" w:rsidRPr="00070452">
        <w:t xml:space="preserve"> </w:t>
      </w:r>
      <w:r w:rsidR="00070452">
        <w:t xml:space="preserve">и </w:t>
      </w:r>
      <w:r w:rsidR="00070452" w:rsidRPr="0086345B">
        <w:t xml:space="preserve"> </w:t>
      </w:r>
      <w:r w:rsidR="00070452">
        <w:t>Городского округа Нижняя Салда</w:t>
      </w:r>
      <w:r w:rsidR="003C4720" w:rsidRPr="0086345B">
        <w:t xml:space="preserve">. </w:t>
      </w:r>
      <w:r w:rsidR="003C4720" w:rsidRPr="00F65725">
        <w:t xml:space="preserve">Статистика ведется общая по всем объектам обслуживания, без деления на грузовой и легковой автотранспорт. </w:t>
      </w:r>
    </w:p>
    <w:p w14:paraId="56FD50E4" w14:textId="2AE59784" w:rsidR="00572A46" w:rsidRPr="0086345B" w:rsidRDefault="00572A46" w:rsidP="000A7582">
      <w:r w:rsidRPr="0086345B">
        <w:t>Пассажирские перевозки выполняются транспортными предприятиями и индивидуальными предпринимателями.</w:t>
      </w:r>
      <w:r w:rsidR="000A7582">
        <w:t xml:space="preserve"> Информация о перевозчиках представлена в разделе 2.3 настоящей Программы.</w:t>
      </w:r>
    </w:p>
    <w:p w14:paraId="4F152FA4" w14:textId="19326413" w:rsidR="00572A46" w:rsidRDefault="00572A46" w:rsidP="000A7582">
      <w:r w:rsidRPr="0086345B">
        <w:t>На территории г.</w:t>
      </w:r>
      <w:r w:rsidR="00E23472">
        <w:t xml:space="preserve"> </w:t>
      </w:r>
      <w:r w:rsidRPr="0086345B">
        <w:t xml:space="preserve">Верхняя Салда </w:t>
      </w:r>
      <w:r>
        <w:t>работает</w:t>
      </w:r>
      <w:r w:rsidRPr="0086345B">
        <w:t xml:space="preserve"> автостанция</w:t>
      </w:r>
      <w:r w:rsidR="000A7582">
        <w:t xml:space="preserve"> и оборудованы остановочные пункты.</w:t>
      </w:r>
      <w:r w:rsidRPr="0086345B">
        <w:t xml:space="preserve"> </w:t>
      </w:r>
      <w:r w:rsidR="000A7582">
        <w:t>Н</w:t>
      </w:r>
      <w:r w:rsidRPr="0086345B">
        <w:t>а территориях прочих населенных пунктов округа –</w:t>
      </w:r>
      <w:r>
        <w:t xml:space="preserve"> </w:t>
      </w:r>
      <w:r w:rsidRPr="0086345B">
        <w:t>остановочные пункты.</w:t>
      </w:r>
    </w:p>
    <w:p w14:paraId="30C39489" w14:textId="63B035BC" w:rsidR="003C4720" w:rsidRPr="0086345B" w:rsidRDefault="003C4720" w:rsidP="000A7582">
      <w:r w:rsidRPr="0086345B">
        <w:t>Общественный автотранспорт осуществляет перевозку пассажиров между центром городского округа и его населенными пунктами, к центрам соседних городских округов, между г.</w:t>
      </w:r>
      <w:r w:rsidR="00070452">
        <w:t xml:space="preserve"> </w:t>
      </w:r>
      <w:r w:rsidRPr="0086345B">
        <w:t>Верхняя Салда и областным центром.</w:t>
      </w:r>
      <w:r w:rsidR="00572A46">
        <w:t xml:space="preserve"> </w:t>
      </w:r>
      <w:r w:rsidRPr="0086345B">
        <w:t>Маршруты общественного тр</w:t>
      </w:r>
      <w:r w:rsidR="00572A46">
        <w:t xml:space="preserve">анспорта представлены в таблице </w:t>
      </w:r>
      <w:r w:rsidR="00572A46">
        <w:fldChar w:fldCharType="begin"/>
      </w:r>
      <w:r w:rsidR="00572A46">
        <w:instrText xml:space="preserve"> REF _Ref455682341 \h  \* MERGEFORMAT </w:instrText>
      </w:r>
      <w:r w:rsidR="00572A46">
        <w:fldChar w:fldCharType="separate"/>
      </w:r>
      <w:r w:rsidR="004C3FCA" w:rsidRPr="004C3FCA">
        <w:rPr>
          <w:vanish/>
        </w:rPr>
        <w:t xml:space="preserve">Таблица </w:t>
      </w:r>
      <w:r w:rsidR="004C3FCA">
        <w:rPr>
          <w:noProof/>
        </w:rPr>
        <w:t>6</w:t>
      </w:r>
      <w:r w:rsidR="00572A46">
        <w:fldChar w:fldCharType="end"/>
      </w:r>
      <w:r w:rsidRPr="0086345B">
        <w:t>.</w:t>
      </w:r>
    </w:p>
    <w:p w14:paraId="6B6A6025" w14:textId="3D8EFF8B" w:rsidR="00070452" w:rsidRDefault="00070452" w:rsidP="00887E26">
      <w:pPr>
        <w:pStyle w:val="af3"/>
      </w:pPr>
      <w:bookmarkStart w:id="13" w:name="_Ref455682341"/>
      <w:r>
        <w:t xml:space="preserve">Таблица </w:t>
      </w:r>
      <w:r w:rsidR="00282000">
        <w:fldChar w:fldCharType="begin"/>
      </w:r>
      <w:r w:rsidR="00282000">
        <w:instrText xml:space="preserve"> SEQ Таблица \* ARABIC </w:instrText>
      </w:r>
      <w:r w:rsidR="00282000">
        <w:fldChar w:fldCharType="separate"/>
      </w:r>
      <w:r w:rsidR="004C3FCA">
        <w:rPr>
          <w:noProof/>
        </w:rPr>
        <w:t>6</w:t>
      </w:r>
      <w:r w:rsidR="00282000">
        <w:rPr>
          <w:noProof/>
        </w:rPr>
        <w:fldChar w:fldCharType="end"/>
      </w:r>
      <w:bookmarkEnd w:id="13"/>
      <w:r>
        <w:t xml:space="preserve">. </w:t>
      </w:r>
      <w:r w:rsidRPr="006C65A9">
        <w:t>Маршруты общественного транспорта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984"/>
        <w:gridCol w:w="2869"/>
      </w:tblGrid>
      <w:tr w:rsidR="003C4720" w:rsidRPr="003149CD" w14:paraId="547E4A9B" w14:textId="77777777" w:rsidTr="000D6A9A">
        <w:tc>
          <w:tcPr>
            <w:tcW w:w="4786" w:type="dxa"/>
          </w:tcPr>
          <w:p w14:paraId="03F4255E" w14:textId="77777777" w:rsidR="003C4720" w:rsidRPr="003149CD" w:rsidRDefault="003C4720" w:rsidP="002C230E">
            <w:pPr>
              <w:pStyle w:val="aff0"/>
            </w:pPr>
            <w:r w:rsidRPr="003149CD">
              <w:t>№ маршрута</w:t>
            </w:r>
          </w:p>
        </w:tc>
        <w:tc>
          <w:tcPr>
            <w:tcW w:w="1984" w:type="dxa"/>
          </w:tcPr>
          <w:p w14:paraId="2B5FCD31" w14:textId="77777777" w:rsidR="002C2C85" w:rsidRDefault="003C4720" w:rsidP="002C230E">
            <w:pPr>
              <w:pStyle w:val="aff0"/>
            </w:pPr>
            <w:r w:rsidRPr="003149CD">
              <w:t>Протяженность маршрута, км</w:t>
            </w:r>
          </w:p>
          <w:p w14:paraId="484A3A8D" w14:textId="154F9297" w:rsidR="003C4720" w:rsidRPr="003149CD" w:rsidRDefault="003C4720" w:rsidP="002C230E">
            <w:pPr>
              <w:pStyle w:val="aff0"/>
            </w:pPr>
            <w:r w:rsidRPr="003149CD">
              <w:t xml:space="preserve"> (в одном направлении)</w:t>
            </w:r>
          </w:p>
        </w:tc>
        <w:tc>
          <w:tcPr>
            <w:tcW w:w="2869" w:type="dxa"/>
          </w:tcPr>
          <w:p w14:paraId="62B4FDED" w14:textId="77777777" w:rsidR="003C4720" w:rsidRPr="003149CD" w:rsidRDefault="003C4720" w:rsidP="002C230E">
            <w:pPr>
              <w:pStyle w:val="aff0"/>
            </w:pPr>
            <w:r w:rsidRPr="003149CD">
              <w:t>Число отправлений в сутки</w:t>
            </w:r>
          </w:p>
        </w:tc>
      </w:tr>
      <w:tr w:rsidR="003C4720" w:rsidRPr="003149CD" w14:paraId="1FE3B3F5" w14:textId="77777777" w:rsidTr="000D6A9A">
        <w:tc>
          <w:tcPr>
            <w:tcW w:w="9639" w:type="dxa"/>
            <w:gridSpan w:val="3"/>
          </w:tcPr>
          <w:p w14:paraId="0C011087" w14:textId="77777777" w:rsidR="003C4720" w:rsidRPr="003149CD" w:rsidRDefault="003C4720" w:rsidP="00572A46">
            <w:pPr>
              <w:pStyle w:val="afe"/>
              <w:jc w:val="center"/>
              <w:rPr>
                <w:i/>
              </w:rPr>
            </w:pPr>
            <w:r w:rsidRPr="003149CD">
              <w:rPr>
                <w:i/>
              </w:rPr>
              <w:t>Междугородние маршруты</w:t>
            </w:r>
          </w:p>
        </w:tc>
      </w:tr>
      <w:tr w:rsidR="003C4720" w:rsidRPr="003149CD" w14:paraId="77479B28" w14:textId="77777777" w:rsidTr="000D6A9A">
        <w:trPr>
          <w:trHeight w:val="560"/>
        </w:trPr>
        <w:tc>
          <w:tcPr>
            <w:tcW w:w="4786" w:type="dxa"/>
            <w:shd w:val="clear" w:color="auto" w:fill="auto"/>
          </w:tcPr>
          <w:p w14:paraId="550EAF9B" w14:textId="1C455F0C" w:rsidR="003C4720" w:rsidRPr="002C2C85" w:rsidRDefault="003C4720" w:rsidP="00F3401D">
            <w:pPr>
              <w:pStyle w:val="afe"/>
              <w:jc w:val="left"/>
            </w:pPr>
            <w:r w:rsidRPr="002C2C85">
              <w:t>№ 602</w:t>
            </w:r>
            <w:r w:rsidR="002C2C85">
              <w:t xml:space="preserve"> </w:t>
            </w:r>
            <w:r w:rsidR="005747E9" w:rsidRPr="002C2C85">
              <w:t>«</w:t>
            </w:r>
            <w:proofErr w:type="spellStart"/>
            <w:r w:rsidR="002C2C85" w:rsidRPr="002C2C85">
              <w:t>г.Екатеринбург</w:t>
            </w:r>
            <w:proofErr w:type="spellEnd"/>
            <w:r w:rsidR="002C2C85" w:rsidRPr="002C2C85">
              <w:t xml:space="preserve"> - </w:t>
            </w:r>
            <w:proofErr w:type="spellStart"/>
            <w:r w:rsidR="005747E9" w:rsidRPr="002C2C85">
              <w:t>г.</w:t>
            </w:r>
            <w:r w:rsidRPr="002C2C85">
              <w:t>Верхняя</w:t>
            </w:r>
            <w:proofErr w:type="spellEnd"/>
            <w:r w:rsidRPr="002C2C85">
              <w:t xml:space="preserve"> Салда</w:t>
            </w:r>
            <w:r w:rsidR="005747E9" w:rsidRPr="002C2C85">
              <w:t>»</w:t>
            </w:r>
          </w:p>
        </w:tc>
        <w:tc>
          <w:tcPr>
            <w:tcW w:w="1984" w:type="dxa"/>
            <w:shd w:val="clear" w:color="auto" w:fill="auto"/>
          </w:tcPr>
          <w:p w14:paraId="2F73BD41" w14:textId="0B137694" w:rsidR="003C4720" w:rsidRPr="00003120" w:rsidRDefault="002B2008" w:rsidP="00003120">
            <w:pPr>
              <w:pStyle w:val="afe"/>
              <w:jc w:val="center"/>
            </w:pPr>
            <w:r w:rsidRPr="00003120">
              <w:t>186</w:t>
            </w:r>
          </w:p>
        </w:tc>
        <w:tc>
          <w:tcPr>
            <w:tcW w:w="2869" w:type="dxa"/>
          </w:tcPr>
          <w:p w14:paraId="06302854" w14:textId="6DEDB97A" w:rsidR="003C4720" w:rsidRDefault="00AA3101" w:rsidP="00572A46">
            <w:pPr>
              <w:pStyle w:val="afe"/>
              <w:jc w:val="left"/>
            </w:pPr>
            <w:r>
              <w:t>5</w:t>
            </w:r>
            <w:r w:rsidR="003C4720" w:rsidRPr="003149CD">
              <w:t xml:space="preserve"> </w:t>
            </w:r>
            <w:r w:rsidR="005E2846">
              <w:t>-</w:t>
            </w:r>
            <w:r w:rsidR="003C4720" w:rsidRPr="003149CD">
              <w:t xml:space="preserve"> ежедневно</w:t>
            </w:r>
            <w:r>
              <w:t>;</w:t>
            </w:r>
          </w:p>
          <w:p w14:paraId="03E1C4E4" w14:textId="70192A11" w:rsidR="003C4720" w:rsidRDefault="005E2846" w:rsidP="005E2846">
            <w:pPr>
              <w:pStyle w:val="afe"/>
              <w:jc w:val="left"/>
            </w:pPr>
            <w:r>
              <w:t>1</w:t>
            </w:r>
            <w:r w:rsidR="003C4720" w:rsidRPr="003149CD">
              <w:t xml:space="preserve"> </w:t>
            </w:r>
            <w:r>
              <w:t>-</w:t>
            </w:r>
            <w:r w:rsidR="00572A46" w:rsidRPr="003149CD">
              <w:t xml:space="preserve"> </w:t>
            </w:r>
            <w:r w:rsidR="003C4720" w:rsidRPr="003149CD">
              <w:t>понедельник</w:t>
            </w:r>
            <w:r>
              <w:t>, пятница, суббота, воскресенье</w:t>
            </w:r>
            <w:r w:rsidR="00AA3101">
              <w:t>;</w:t>
            </w:r>
          </w:p>
          <w:p w14:paraId="0087DD76" w14:textId="0DE0AC81" w:rsidR="005E2846" w:rsidRPr="003149CD" w:rsidRDefault="005E2846" w:rsidP="005E2846">
            <w:pPr>
              <w:pStyle w:val="afe"/>
              <w:jc w:val="left"/>
            </w:pPr>
            <w:r>
              <w:t xml:space="preserve">1 - </w:t>
            </w:r>
            <w:r w:rsidRPr="005E2846">
              <w:t>понедельник, суббота, воскресенье</w:t>
            </w:r>
            <w:r>
              <w:t>.</w:t>
            </w:r>
          </w:p>
        </w:tc>
      </w:tr>
      <w:tr w:rsidR="005747E9" w:rsidRPr="003149CD" w14:paraId="203486DB" w14:textId="77777777" w:rsidTr="000D6A9A">
        <w:tc>
          <w:tcPr>
            <w:tcW w:w="4786" w:type="dxa"/>
            <w:shd w:val="clear" w:color="auto" w:fill="auto"/>
          </w:tcPr>
          <w:p w14:paraId="43A553AF" w14:textId="254CAC62" w:rsidR="005747E9" w:rsidRPr="002C2C85" w:rsidRDefault="005747E9" w:rsidP="00F3401D">
            <w:pPr>
              <w:pStyle w:val="afe"/>
              <w:jc w:val="left"/>
            </w:pPr>
            <w:r w:rsidRPr="002C2C85">
              <w:t>№ 610</w:t>
            </w:r>
            <w:r w:rsidR="002C2C85" w:rsidRPr="002C2C85">
              <w:t xml:space="preserve"> «</w:t>
            </w:r>
            <w:proofErr w:type="spellStart"/>
            <w:r w:rsidR="002C2C85" w:rsidRPr="002C2C85">
              <w:t>г.Екатеринбург</w:t>
            </w:r>
            <w:proofErr w:type="spellEnd"/>
            <w:r w:rsidR="002C2C85" w:rsidRPr="002C2C85">
              <w:t xml:space="preserve"> - </w:t>
            </w:r>
            <w:proofErr w:type="spellStart"/>
            <w:r w:rsidR="002C2C85" w:rsidRPr="002C2C85">
              <w:t>г.Нижняя</w:t>
            </w:r>
            <w:proofErr w:type="spellEnd"/>
            <w:r w:rsidR="002C2C85" w:rsidRPr="002C2C85">
              <w:t xml:space="preserve"> Салда»</w:t>
            </w:r>
          </w:p>
        </w:tc>
        <w:tc>
          <w:tcPr>
            <w:tcW w:w="1984" w:type="dxa"/>
            <w:shd w:val="clear" w:color="auto" w:fill="auto"/>
          </w:tcPr>
          <w:p w14:paraId="38883E03" w14:textId="72580896" w:rsidR="005747E9" w:rsidRPr="00003120" w:rsidRDefault="002C2C85" w:rsidP="00003120">
            <w:pPr>
              <w:pStyle w:val="afe"/>
              <w:jc w:val="center"/>
            </w:pPr>
            <w:r w:rsidRPr="00003120">
              <w:t>19</w:t>
            </w:r>
            <w:r w:rsidR="00003120" w:rsidRPr="00003120">
              <w:t>8</w:t>
            </w:r>
          </w:p>
        </w:tc>
        <w:tc>
          <w:tcPr>
            <w:tcW w:w="2869" w:type="dxa"/>
            <w:shd w:val="clear" w:color="auto" w:fill="auto"/>
          </w:tcPr>
          <w:p w14:paraId="5DBFBFF8" w14:textId="34D4BEA6" w:rsidR="005747E9" w:rsidRPr="003149CD" w:rsidRDefault="00AA3101" w:rsidP="00572A46">
            <w:pPr>
              <w:pStyle w:val="afe"/>
              <w:jc w:val="left"/>
            </w:pPr>
            <w:r>
              <w:t>4 - ежедневно</w:t>
            </w:r>
          </w:p>
        </w:tc>
      </w:tr>
      <w:tr w:rsidR="003C4720" w:rsidRPr="003149CD" w14:paraId="3CFBBBD4" w14:textId="77777777" w:rsidTr="000D6A9A">
        <w:tc>
          <w:tcPr>
            <w:tcW w:w="4786" w:type="dxa"/>
            <w:shd w:val="clear" w:color="auto" w:fill="auto"/>
          </w:tcPr>
          <w:p w14:paraId="3B4F549B" w14:textId="097DFC3A" w:rsidR="003C4720" w:rsidRPr="002C2C85" w:rsidRDefault="003C4720" w:rsidP="00F3401D">
            <w:pPr>
              <w:pStyle w:val="afe"/>
              <w:jc w:val="left"/>
            </w:pPr>
            <w:r w:rsidRPr="002C2C85">
              <w:t>№ 630</w:t>
            </w:r>
            <w:r w:rsidR="002C2C85" w:rsidRPr="002C2C85">
              <w:t xml:space="preserve"> </w:t>
            </w:r>
            <w:r w:rsidR="005747E9" w:rsidRPr="002C2C85">
              <w:t>«</w:t>
            </w:r>
            <w:proofErr w:type="spellStart"/>
            <w:r w:rsidR="005747E9" w:rsidRPr="002C2C85">
              <w:t>г.</w:t>
            </w:r>
            <w:r w:rsidRPr="002C2C85">
              <w:t>Нижняя</w:t>
            </w:r>
            <w:proofErr w:type="spellEnd"/>
            <w:r w:rsidRPr="002C2C85">
              <w:t xml:space="preserve"> Салда </w:t>
            </w:r>
            <w:r w:rsidR="00DE21E3">
              <w:t>-</w:t>
            </w:r>
            <w:r w:rsidRPr="002C2C85">
              <w:t xml:space="preserve"> </w:t>
            </w:r>
            <w:proofErr w:type="spellStart"/>
            <w:r w:rsidR="005747E9" w:rsidRPr="002C2C85">
              <w:t>г.</w:t>
            </w:r>
            <w:r w:rsidRPr="002C2C85">
              <w:t>Екате</w:t>
            </w:r>
            <w:r w:rsidR="00572A46" w:rsidRPr="002C2C85">
              <w:t>ринбург</w:t>
            </w:r>
            <w:proofErr w:type="spellEnd"/>
            <w:r w:rsidR="005747E9" w:rsidRPr="002C2C85">
              <w:t>»</w:t>
            </w:r>
          </w:p>
        </w:tc>
        <w:tc>
          <w:tcPr>
            <w:tcW w:w="1984" w:type="dxa"/>
            <w:shd w:val="clear" w:color="auto" w:fill="auto"/>
          </w:tcPr>
          <w:p w14:paraId="6D6D9500" w14:textId="4AC83B2E" w:rsidR="003C4720" w:rsidRPr="00003120" w:rsidRDefault="003C4720" w:rsidP="00003120">
            <w:pPr>
              <w:pStyle w:val="afe"/>
              <w:jc w:val="center"/>
            </w:pPr>
            <w:r w:rsidRPr="00003120">
              <w:t>19</w:t>
            </w:r>
            <w:r w:rsidR="00003120" w:rsidRPr="00003120">
              <w:t>8</w:t>
            </w:r>
          </w:p>
        </w:tc>
        <w:tc>
          <w:tcPr>
            <w:tcW w:w="2869" w:type="dxa"/>
          </w:tcPr>
          <w:p w14:paraId="1FFA00E9" w14:textId="28453F57" w:rsidR="003C4720" w:rsidRDefault="00AA3101" w:rsidP="00572A46">
            <w:pPr>
              <w:pStyle w:val="afe"/>
              <w:jc w:val="left"/>
            </w:pPr>
            <w:r>
              <w:t>5</w:t>
            </w:r>
            <w:r w:rsidR="003C4720" w:rsidRPr="003149CD">
              <w:t xml:space="preserve"> </w:t>
            </w:r>
            <w:r w:rsidR="005E2846">
              <w:t>-</w:t>
            </w:r>
            <w:r w:rsidR="003C4720" w:rsidRPr="003149CD">
              <w:t xml:space="preserve"> ежедневно</w:t>
            </w:r>
          </w:p>
          <w:p w14:paraId="502A4573" w14:textId="41EDCAB5" w:rsidR="005E2846" w:rsidRPr="003149CD" w:rsidRDefault="005E2846" w:rsidP="00572A46">
            <w:pPr>
              <w:pStyle w:val="afe"/>
              <w:jc w:val="left"/>
            </w:pPr>
            <w:r>
              <w:t>2 - е</w:t>
            </w:r>
            <w:r w:rsidRPr="00AA3101">
              <w:t>жедневно</w:t>
            </w:r>
            <w:r>
              <w:t xml:space="preserve"> кроме воскресенья;</w:t>
            </w:r>
          </w:p>
          <w:p w14:paraId="50B6CD6B" w14:textId="77777777" w:rsidR="005E2846" w:rsidRDefault="005E2846" w:rsidP="005E2846">
            <w:pPr>
              <w:pStyle w:val="afe"/>
              <w:jc w:val="left"/>
            </w:pPr>
            <w:r>
              <w:t>1</w:t>
            </w:r>
            <w:r w:rsidR="003C4720" w:rsidRPr="003149CD">
              <w:t xml:space="preserve"> </w:t>
            </w:r>
            <w:r w:rsidR="009A7790">
              <w:t>-</w:t>
            </w:r>
            <w:r w:rsidR="003C4720" w:rsidRPr="003149CD">
              <w:t xml:space="preserve"> пятница, воскресенье</w:t>
            </w:r>
            <w:r>
              <w:t>;</w:t>
            </w:r>
          </w:p>
          <w:p w14:paraId="6F824F36" w14:textId="38B981E6" w:rsidR="003C4720" w:rsidRDefault="00F3401D" w:rsidP="005E2846">
            <w:pPr>
              <w:pStyle w:val="afe"/>
              <w:jc w:val="left"/>
            </w:pPr>
            <w:r>
              <w:t>2</w:t>
            </w:r>
            <w:r w:rsidR="005E2846" w:rsidRPr="005E2846">
              <w:t xml:space="preserve"> - воскресенье;</w:t>
            </w:r>
          </w:p>
          <w:p w14:paraId="3FB921CE" w14:textId="2A696710" w:rsidR="00F3401D" w:rsidRDefault="00F3401D" w:rsidP="005E2846">
            <w:pPr>
              <w:pStyle w:val="afe"/>
              <w:jc w:val="left"/>
            </w:pPr>
            <w:r>
              <w:t>2</w:t>
            </w:r>
            <w:r w:rsidRPr="00F3401D">
              <w:t xml:space="preserve"> </w:t>
            </w:r>
            <w:r>
              <w:t>–</w:t>
            </w:r>
            <w:r w:rsidRPr="00F3401D">
              <w:t xml:space="preserve"> понедельник</w:t>
            </w:r>
            <w:r>
              <w:t>;</w:t>
            </w:r>
          </w:p>
          <w:p w14:paraId="5501B14D" w14:textId="1FA728D5" w:rsidR="005E2846" w:rsidRPr="003149CD" w:rsidRDefault="00F3401D" w:rsidP="005E2846">
            <w:pPr>
              <w:pStyle w:val="afe"/>
              <w:jc w:val="left"/>
            </w:pPr>
            <w:r w:rsidRPr="00F3401D">
              <w:t>1 - понедельник, суббота</w:t>
            </w:r>
            <w:r>
              <w:t>.</w:t>
            </w:r>
          </w:p>
        </w:tc>
      </w:tr>
      <w:tr w:rsidR="003C4720" w:rsidRPr="003149CD" w14:paraId="569ABE1D" w14:textId="77777777" w:rsidTr="000D6A9A">
        <w:tc>
          <w:tcPr>
            <w:tcW w:w="9639" w:type="dxa"/>
            <w:gridSpan w:val="3"/>
            <w:shd w:val="clear" w:color="auto" w:fill="auto"/>
          </w:tcPr>
          <w:p w14:paraId="20617A3A" w14:textId="0FF36D65" w:rsidR="003C4720" w:rsidRPr="003149CD" w:rsidRDefault="003C4720" w:rsidP="00572A46">
            <w:pPr>
              <w:pStyle w:val="afe"/>
              <w:jc w:val="center"/>
              <w:rPr>
                <w:i/>
              </w:rPr>
            </w:pPr>
            <w:r w:rsidRPr="003149CD">
              <w:rPr>
                <w:i/>
              </w:rPr>
              <w:t>Пригородные маршруты</w:t>
            </w:r>
          </w:p>
        </w:tc>
      </w:tr>
      <w:tr w:rsidR="00F3401D" w:rsidRPr="003149CD" w14:paraId="3972D569" w14:textId="77777777" w:rsidTr="000D6A9A">
        <w:tc>
          <w:tcPr>
            <w:tcW w:w="4786" w:type="dxa"/>
            <w:shd w:val="clear" w:color="auto" w:fill="auto"/>
          </w:tcPr>
          <w:p w14:paraId="384FD0D1" w14:textId="4E564B9C" w:rsidR="00F3401D" w:rsidRPr="002C2C85" w:rsidRDefault="00F3401D" w:rsidP="00F3401D">
            <w:pPr>
              <w:pStyle w:val="afe"/>
              <w:jc w:val="left"/>
            </w:pPr>
            <w:r w:rsidRPr="002C2C85">
              <w:rPr>
                <w:bCs/>
              </w:rPr>
              <w:t>№ 101</w:t>
            </w:r>
            <w:r>
              <w:rPr>
                <w:bCs/>
              </w:rPr>
              <w:t xml:space="preserve"> «</w:t>
            </w:r>
            <w:proofErr w:type="spellStart"/>
            <w:r w:rsidRPr="002C2C85">
              <w:rPr>
                <w:bCs/>
              </w:rPr>
              <w:t>г.Верхняя</w:t>
            </w:r>
            <w:proofErr w:type="spellEnd"/>
            <w:r w:rsidRPr="002C2C85">
              <w:rPr>
                <w:bCs/>
              </w:rPr>
              <w:t xml:space="preserve"> Салда - </w:t>
            </w:r>
            <w:proofErr w:type="spellStart"/>
            <w:r w:rsidRPr="002C2C85">
              <w:rPr>
                <w:bCs/>
              </w:rPr>
              <w:t>г.Нижняя</w:t>
            </w:r>
            <w:proofErr w:type="spellEnd"/>
            <w:r w:rsidRPr="002C2C85">
              <w:rPr>
                <w:bCs/>
              </w:rPr>
              <w:t xml:space="preserve"> Салда»</w:t>
            </w:r>
          </w:p>
        </w:tc>
        <w:tc>
          <w:tcPr>
            <w:tcW w:w="1984" w:type="dxa"/>
          </w:tcPr>
          <w:p w14:paraId="690AA356" w14:textId="5F9F82E0" w:rsidR="00F3401D" w:rsidRPr="00DE21E3" w:rsidRDefault="00F3401D" w:rsidP="00DE21E3">
            <w:pPr>
              <w:pStyle w:val="afe"/>
              <w:jc w:val="center"/>
            </w:pPr>
            <w:r w:rsidRPr="002C2C85">
              <w:t>12</w:t>
            </w:r>
          </w:p>
        </w:tc>
        <w:tc>
          <w:tcPr>
            <w:tcW w:w="2869" w:type="dxa"/>
          </w:tcPr>
          <w:p w14:paraId="58290A09" w14:textId="056CB81A" w:rsidR="00F3401D" w:rsidRPr="003149CD" w:rsidRDefault="00F3401D" w:rsidP="009A7790">
            <w:pPr>
              <w:pStyle w:val="afe"/>
              <w:jc w:val="left"/>
            </w:pPr>
            <w:r w:rsidRPr="003149CD">
              <w:t xml:space="preserve">20 </w:t>
            </w:r>
            <w:r>
              <w:t>-</w:t>
            </w:r>
            <w:r w:rsidRPr="003149CD">
              <w:t xml:space="preserve"> ежедневно</w:t>
            </w:r>
          </w:p>
        </w:tc>
      </w:tr>
      <w:tr w:rsidR="00F3401D" w:rsidRPr="003149CD" w14:paraId="7E5BC3C7" w14:textId="77777777" w:rsidTr="000D6A9A">
        <w:tc>
          <w:tcPr>
            <w:tcW w:w="4786" w:type="dxa"/>
            <w:shd w:val="clear" w:color="auto" w:fill="auto"/>
          </w:tcPr>
          <w:p w14:paraId="7CEAE07B" w14:textId="165B9277" w:rsidR="00F3401D" w:rsidRPr="002C2C85" w:rsidRDefault="00F3401D" w:rsidP="00F3401D">
            <w:pPr>
              <w:pStyle w:val="afe"/>
              <w:jc w:val="left"/>
            </w:pPr>
            <w:r w:rsidRPr="002C2C85">
              <w:t>№ 102</w:t>
            </w:r>
            <w:r>
              <w:t xml:space="preserve"> </w:t>
            </w:r>
            <w:r w:rsidRPr="002C2C85">
              <w:t>«</w:t>
            </w:r>
            <w:proofErr w:type="spellStart"/>
            <w:r w:rsidRPr="002C2C85">
              <w:t>г.Верхняя</w:t>
            </w:r>
            <w:proofErr w:type="spellEnd"/>
            <w:r w:rsidRPr="002C2C85">
              <w:t xml:space="preserve"> Салда </w:t>
            </w:r>
            <w:r>
              <w:t>-</w:t>
            </w:r>
            <w:r w:rsidRPr="002C2C85">
              <w:t xml:space="preserve"> </w:t>
            </w:r>
            <w:proofErr w:type="spellStart"/>
            <w:r w:rsidRPr="002C2C85">
              <w:t>д.Никитино</w:t>
            </w:r>
            <w:proofErr w:type="spellEnd"/>
            <w:r w:rsidRPr="002C2C85">
              <w:t>»</w:t>
            </w:r>
          </w:p>
        </w:tc>
        <w:tc>
          <w:tcPr>
            <w:tcW w:w="1984" w:type="dxa"/>
          </w:tcPr>
          <w:p w14:paraId="59B2D8B3" w14:textId="520E9507" w:rsidR="00F3401D" w:rsidRPr="00DE21E3" w:rsidRDefault="00F3401D" w:rsidP="00DE21E3">
            <w:pPr>
              <w:pStyle w:val="afe"/>
              <w:jc w:val="center"/>
            </w:pPr>
            <w:r w:rsidRPr="002C2C85">
              <w:t>24</w:t>
            </w:r>
          </w:p>
        </w:tc>
        <w:tc>
          <w:tcPr>
            <w:tcW w:w="2869" w:type="dxa"/>
          </w:tcPr>
          <w:p w14:paraId="3D303B32" w14:textId="1478176B" w:rsidR="00F3401D" w:rsidRPr="003149CD" w:rsidRDefault="00F3401D" w:rsidP="009A7790">
            <w:pPr>
              <w:pStyle w:val="afe"/>
              <w:jc w:val="left"/>
            </w:pPr>
            <w:r>
              <w:t>4</w:t>
            </w:r>
            <w:r w:rsidRPr="003149CD">
              <w:t xml:space="preserve"> </w:t>
            </w:r>
            <w:r>
              <w:t>-</w:t>
            </w:r>
            <w:r w:rsidRPr="003149CD">
              <w:t xml:space="preserve"> ежедневно</w:t>
            </w:r>
          </w:p>
        </w:tc>
      </w:tr>
      <w:tr w:rsidR="00F3401D" w:rsidRPr="003149CD" w14:paraId="4BFF6BB3" w14:textId="77777777" w:rsidTr="000D6A9A">
        <w:tc>
          <w:tcPr>
            <w:tcW w:w="4786" w:type="dxa"/>
            <w:shd w:val="clear" w:color="auto" w:fill="auto"/>
          </w:tcPr>
          <w:p w14:paraId="7CA0663F" w14:textId="1B260F9B" w:rsidR="00F3401D" w:rsidRPr="002C2C85" w:rsidRDefault="00F3401D" w:rsidP="00F3401D">
            <w:pPr>
              <w:pStyle w:val="afe"/>
              <w:jc w:val="left"/>
            </w:pPr>
            <w:r w:rsidRPr="002C2C85">
              <w:t>№ 104 «</w:t>
            </w:r>
            <w:proofErr w:type="spellStart"/>
            <w:r w:rsidRPr="002C2C85">
              <w:t>п.Свободный</w:t>
            </w:r>
            <w:proofErr w:type="spellEnd"/>
            <w:r w:rsidRPr="002C2C85">
              <w:t xml:space="preserve"> - </w:t>
            </w:r>
            <w:proofErr w:type="spellStart"/>
            <w:r w:rsidRPr="002C2C85">
              <w:t>г.Верхняя</w:t>
            </w:r>
            <w:proofErr w:type="spellEnd"/>
            <w:r w:rsidRPr="002C2C85">
              <w:t xml:space="preserve"> Салда»</w:t>
            </w:r>
          </w:p>
        </w:tc>
        <w:tc>
          <w:tcPr>
            <w:tcW w:w="1984" w:type="dxa"/>
          </w:tcPr>
          <w:p w14:paraId="307F7E91" w14:textId="1E3164D5" w:rsidR="00F3401D" w:rsidRPr="00DE21E3" w:rsidRDefault="00F3401D" w:rsidP="00DE21E3">
            <w:pPr>
              <w:pStyle w:val="afe"/>
              <w:jc w:val="center"/>
            </w:pPr>
            <w:r w:rsidRPr="002C2C85">
              <w:t>20</w:t>
            </w:r>
          </w:p>
        </w:tc>
        <w:tc>
          <w:tcPr>
            <w:tcW w:w="2869" w:type="dxa"/>
          </w:tcPr>
          <w:p w14:paraId="262747EF" w14:textId="67F609B5" w:rsidR="00F3401D" w:rsidRPr="003149CD" w:rsidRDefault="00F3401D" w:rsidP="009A7790">
            <w:pPr>
              <w:pStyle w:val="afe"/>
              <w:jc w:val="left"/>
            </w:pPr>
            <w:r>
              <w:t xml:space="preserve">6 </w:t>
            </w:r>
            <w:r w:rsidRPr="002B2008">
              <w:t>- ежедневно</w:t>
            </w:r>
          </w:p>
        </w:tc>
      </w:tr>
      <w:tr w:rsidR="00F3401D" w:rsidRPr="003149CD" w14:paraId="70E8B210" w14:textId="77777777" w:rsidTr="000D6A9A">
        <w:tc>
          <w:tcPr>
            <w:tcW w:w="4786" w:type="dxa"/>
            <w:shd w:val="clear" w:color="auto" w:fill="auto"/>
          </w:tcPr>
          <w:p w14:paraId="2E3183E8" w14:textId="1A9D6E98" w:rsidR="00F3401D" w:rsidRPr="002C2C85" w:rsidRDefault="00F3401D" w:rsidP="00F3401D">
            <w:pPr>
              <w:pStyle w:val="afe"/>
              <w:jc w:val="left"/>
            </w:pPr>
            <w:r w:rsidRPr="002C2C85">
              <w:t>№ 107 «</w:t>
            </w:r>
            <w:proofErr w:type="spellStart"/>
            <w:r w:rsidRPr="002C2C85">
              <w:t>г.Верхняя</w:t>
            </w:r>
            <w:proofErr w:type="spellEnd"/>
            <w:r w:rsidRPr="002C2C85">
              <w:t xml:space="preserve"> Салда - </w:t>
            </w:r>
            <w:proofErr w:type="spellStart"/>
            <w:r w:rsidRPr="002C2C85">
              <w:t>д.Нелоба</w:t>
            </w:r>
            <w:proofErr w:type="spellEnd"/>
            <w:r w:rsidRPr="002C2C85">
              <w:t>»</w:t>
            </w:r>
          </w:p>
        </w:tc>
        <w:tc>
          <w:tcPr>
            <w:tcW w:w="1984" w:type="dxa"/>
          </w:tcPr>
          <w:p w14:paraId="3C9E2576" w14:textId="24A87E7C" w:rsidR="00F3401D" w:rsidRPr="00DE21E3" w:rsidRDefault="00F3401D" w:rsidP="00DE21E3">
            <w:pPr>
              <w:pStyle w:val="afe"/>
              <w:jc w:val="center"/>
            </w:pPr>
            <w:r w:rsidRPr="002C2C85">
              <w:t>23,5</w:t>
            </w:r>
          </w:p>
        </w:tc>
        <w:tc>
          <w:tcPr>
            <w:tcW w:w="2869" w:type="dxa"/>
          </w:tcPr>
          <w:p w14:paraId="1A0FF2F7" w14:textId="6F09168A" w:rsidR="00F3401D" w:rsidRPr="003149CD" w:rsidRDefault="00F3401D" w:rsidP="009A7790">
            <w:pPr>
              <w:pStyle w:val="afe"/>
              <w:jc w:val="left"/>
            </w:pPr>
            <w:r>
              <w:t>3 - ежедневно</w:t>
            </w:r>
          </w:p>
        </w:tc>
      </w:tr>
      <w:tr w:rsidR="00F3401D" w:rsidRPr="003149CD" w14:paraId="2273DDC1" w14:textId="77777777" w:rsidTr="000D6A9A">
        <w:tc>
          <w:tcPr>
            <w:tcW w:w="4786" w:type="dxa"/>
            <w:shd w:val="clear" w:color="auto" w:fill="auto"/>
          </w:tcPr>
          <w:p w14:paraId="78FECCAB" w14:textId="5CB426AA" w:rsidR="00F3401D" w:rsidRPr="002C2C85" w:rsidRDefault="00F3401D" w:rsidP="00F3401D">
            <w:pPr>
              <w:pStyle w:val="afe"/>
              <w:jc w:val="left"/>
            </w:pPr>
            <w:r w:rsidRPr="002C2C85">
              <w:t xml:space="preserve">№ 108 «п. Басьяновский - </w:t>
            </w:r>
            <w:proofErr w:type="spellStart"/>
            <w:r w:rsidRPr="002C2C85">
              <w:t>г.Верхняя</w:t>
            </w:r>
            <w:proofErr w:type="spellEnd"/>
            <w:r w:rsidRPr="002C2C85">
              <w:t xml:space="preserve"> Салда»</w:t>
            </w:r>
          </w:p>
        </w:tc>
        <w:tc>
          <w:tcPr>
            <w:tcW w:w="1984" w:type="dxa"/>
          </w:tcPr>
          <w:p w14:paraId="61FEB0C8" w14:textId="063C3262" w:rsidR="00F3401D" w:rsidRPr="00DE21E3" w:rsidRDefault="00F3401D" w:rsidP="00DE21E3">
            <w:pPr>
              <w:pStyle w:val="afe"/>
              <w:jc w:val="center"/>
            </w:pPr>
            <w:r w:rsidRPr="002C2C85">
              <w:t>41,6</w:t>
            </w:r>
          </w:p>
        </w:tc>
        <w:tc>
          <w:tcPr>
            <w:tcW w:w="2869" w:type="dxa"/>
          </w:tcPr>
          <w:p w14:paraId="02D0E1D2" w14:textId="4E659F49" w:rsidR="00F3401D" w:rsidRPr="003149CD" w:rsidRDefault="00F3401D" w:rsidP="009A7790">
            <w:pPr>
              <w:pStyle w:val="afe"/>
              <w:jc w:val="left"/>
            </w:pPr>
            <w:r w:rsidRPr="003149CD">
              <w:t xml:space="preserve">3 </w:t>
            </w:r>
            <w:r>
              <w:t>-</w:t>
            </w:r>
            <w:r w:rsidRPr="003149CD">
              <w:t xml:space="preserve"> ежедневно</w:t>
            </w:r>
          </w:p>
        </w:tc>
      </w:tr>
      <w:tr w:rsidR="00F3401D" w:rsidRPr="003149CD" w14:paraId="62E1D660" w14:textId="77777777" w:rsidTr="000D6A9A">
        <w:tc>
          <w:tcPr>
            <w:tcW w:w="4786" w:type="dxa"/>
            <w:shd w:val="clear" w:color="auto" w:fill="auto"/>
          </w:tcPr>
          <w:p w14:paraId="3A4A0D48" w14:textId="3B13012E" w:rsidR="00F3401D" w:rsidRPr="002C2C85" w:rsidRDefault="00F3401D" w:rsidP="00F3401D">
            <w:pPr>
              <w:pStyle w:val="afe"/>
              <w:jc w:val="left"/>
            </w:pPr>
            <w:r w:rsidRPr="002C2C85">
              <w:t>№ 109 «</w:t>
            </w:r>
            <w:proofErr w:type="spellStart"/>
            <w:r w:rsidRPr="002C2C85">
              <w:t>г.Нижний</w:t>
            </w:r>
            <w:proofErr w:type="spellEnd"/>
            <w:r w:rsidRPr="002C2C85">
              <w:t xml:space="preserve"> Тагил </w:t>
            </w:r>
            <w:r>
              <w:t xml:space="preserve">- </w:t>
            </w:r>
            <w:proofErr w:type="spellStart"/>
            <w:r>
              <w:t>г</w:t>
            </w:r>
            <w:r w:rsidRPr="002C2C85">
              <w:t>.Нижняя</w:t>
            </w:r>
            <w:proofErr w:type="spellEnd"/>
            <w:r w:rsidRPr="002C2C85">
              <w:t xml:space="preserve"> Салда»</w:t>
            </w:r>
          </w:p>
        </w:tc>
        <w:tc>
          <w:tcPr>
            <w:tcW w:w="1984" w:type="dxa"/>
          </w:tcPr>
          <w:p w14:paraId="45EC6922" w14:textId="63210705" w:rsidR="00F3401D" w:rsidRDefault="00F3401D" w:rsidP="00DE21E3">
            <w:pPr>
              <w:pStyle w:val="afe"/>
              <w:jc w:val="center"/>
            </w:pPr>
            <w:r>
              <w:t xml:space="preserve"> </w:t>
            </w:r>
            <w:r w:rsidRPr="00DE21E3">
              <w:t>52</w:t>
            </w:r>
          </w:p>
        </w:tc>
        <w:tc>
          <w:tcPr>
            <w:tcW w:w="2869" w:type="dxa"/>
          </w:tcPr>
          <w:p w14:paraId="198A1F5C" w14:textId="05172555" w:rsidR="00F3401D" w:rsidRPr="003149CD" w:rsidRDefault="00F3401D" w:rsidP="009A7790">
            <w:pPr>
              <w:pStyle w:val="afe"/>
              <w:jc w:val="left"/>
            </w:pPr>
            <w:r w:rsidRPr="003149CD">
              <w:t xml:space="preserve">28 </w:t>
            </w:r>
            <w:r>
              <w:t>-</w:t>
            </w:r>
            <w:r w:rsidRPr="003149CD">
              <w:t xml:space="preserve"> ежедневно</w:t>
            </w:r>
          </w:p>
        </w:tc>
      </w:tr>
      <w:tr w:rsidR="00F3401D" w:rsidRPr="003149CD" w14:paraId="77CCDB8D" w14:textId="77777777" w:rsidTr="000D6A9A">
        <w:tc>
          <w:tcPr>
            <w:tcW w:w="4786" w:type="dxa"/>
            <w:shd w:val="clear" w:color="auto" w:fill="auto"/>
          </w:tcPr>
          <w:p w14:paraId="7D51336B" w14:textId="421469A4" w:rsidR="00F3401D" w:rsidRPr="002C2C85" w:rsidRDefault="00F3401D" w:rsidP="00F3401D">
            <w:pPr>
              <w:pStyle w:val="afe"/>
              <w:jc w:val="left"/>
              <w:rPr>
                <w:bCs/>
              </w:rPr>
            </w:pPr>
            <w:r w:rsidRPr="002C2C85">
              <w:t>№ 149 «</w:t>
            </w:r>
            <w:proofErr w:type="spellStart"/>
            <w:r w:rsidRPr="002C2C85">
              <w:t>г.Верхняя</w:t>
            </w:r>
            <w:proofErr w:type="spellEnd"/>
            <w:r w:rsidRPr="002C2C85">
              <w:t xml:space="preserve"> Салда </w:t>
            </w:r>
            <w:r>
              <w:t>-</w:t>
            </w:r>
            <w:r w:rsidRPr="002C2C85">
              <w:t xml:space="preserve"> </w:t>
            </w:r>
            <w:proofErr w:type="spellStart"/>
            <w:r w:rsidRPr="002C2C85">
              <w:t>г.Нижний</w:t>
            </w:r>
            <w:proofErr w:type="spellEnd"/>
            <w:r w:rsidRPr="002C2C85">
              <w:t xml:space="preserve"> Тагил»</w:t>
            </w:r>
          </w:p>
        </w:tc>
        <w:tc>
          <w:tcPr>
            <w:tcW w:w="1984" w:type="dxa"/>
          </w:tcPr>
          <w:p w14:paraId="2F2E85F6" w14:textId="24258741" w:rsidR="00F3401D" w:rsidRPr="002C2C85" w:rsidRDefault="00F3401D" w:rsidP="00572A46">
            <w:pPr>
              <w:pStyle w:val="afe"/>
              <w:jc w:val="center"/>
            </w:pPr>
            <w:r w:rsidRPr="002C2C85">
              <w:t>46,6</w:t>
            </w:r>
          </w:p>
        </w:tc>
        <w:tc>
          <w:tcPr>
            <w:tcW w:w="2869" w:type="dxa"/>
          </w:tcPr>
          <w:p w14:paraId="26D5EC09" w14:textId="4EC297D0" w:rsidR="00F3401D" w:rsidRPr="003149CD" w:rsidRDefault="00F3401D" w:rsidP="009A7790">
            <w:pPr>
              <w:pStyle w:val="afe"/>
              <w:jc w:val="left"/>
            </w:pPr>
            <w:r>
              <w:t xml:space="preserve">4 </w:t>
            </w:r>
            <w:r w:rsidRPr="002B2008">
              <w:t>- ежедневно</w:t>
            </w:r>
          </w:p>
        </w:tc>
      </w:tr>
    </w:tbl>
    <w:p w14:paraId="3D35FA87" w14:textId="77777777" w:rsidR="00E23472" w:rsidRDefault="00E23472" w:rsidP="009D6127"/>
    <w:p w14:paraId="46B6A538" w14:textId="159C024C" w:rsidR="009D6127" w:rsidRDefault="009D6127" w:rsidP="009D6127">
      <w:r>
        <w:t xml:space="preserve">Из существующих проблем можно выделить высокую степень износа </w:t>
      </w:r>
      <w:r w:rsidR="0072285F">
        <w:t>общественного автомобильного транспорта</w:t>
      </w:r>
      <w:r>
        <w:t>.</w:t>
      </w:r>
    </w:p>
    <w:p w14:paraId="4BEE875C" w14:textId="4F4F985A" w:rsidR="008B2864" w:rsidRDefault="008B2864" w:rsidP="008B2864">
      <w:pPr>
        <w:pStyle w:val="3"/>
      </w:pPr>
      <w:r>
        <w:t>2.3.3. Воздушный</w:t>
      </w:r>
      <w:r w:rsidRPr="00342A04">
        <w:t xml:space="preserve"> транспорт</w:t>
      </w:r>
    </w:p>
    <w:p w14:paraId="74EE99D8" w14:textId="4C12B524" w:rsidR="00D63556" w:rsidRDefault="00D63556" w:rsidP="00D63556">
      <w:r>
        <w:t xml:space="preserve">Ближайший аэропорт расположен в областном центре </w:t>
      </w:r>
      <w:r w:rsidR="009A7790">
        <w:t>-</w:t>
      </w:r>
      <w:r>
        <w:t xml:space="preserve"> г. Екатеринбург. </w:t>
      </w:r>
      <w:r w:rsidRPr="00D63556">
        <w:t>Аэропорт Кольц</w:t>
      </w:r>
      <w:r>
        <w:t>о</w:t>
      </w:r>
      <w:r w:rsidRPr="00D63556">
        <w:t xml:space="preserve">во </w:t>
      </w:r>
      <w:r>
        <w:t>-</w:t>
      </w:r>
      <w:r w:rsidRPr="00D63556">
        <w:t xml:space="preserve"> международный аэропорт, расположенный в 16 километрах к юго-востоку от центра города</w:t>
      </w:r>
      <w:r>
        <w:t xml:space="preserve"> Екатеринбург</w:t>
      </w:r>
      <w:r w:rsidRPr="00D63556">
        <w:t>. Обслуживает как сам Екатеринбург, так прилежащие к нему районы Свердловской области. Имеет статус аэропорта федерального значения</w:t>
      </w:r>
      <w:r>
        <w:t>.</w:t>
      </w:r>
    </w:p>
    <w:p w14:paraId="19D020E5" w14:textId="4F26B1E0" w:rsidR="009938A1" w:rsidRDefault="009938A1" w:rsidP="00D63556">
      <w:r>
        <w:t xml:space="preserve">На территории </w:t>
      </w:r>
      <w:r w:rsidR="00E23472">
        <w:t>П</w:t>
      </w:r>
      <w:r w:rsidR="0009290D">
        <w:t>АО «</w:t>
      </w:r>
      <w:r w:rsidRPr="009938A1">
        <w:t>Корпорации ВСМПО-АВИСМА</w:t>
      </w:r>
      <w:r w:rsidR="0009290D">
        <w:t>»</w:t>
      </w:r>
      <w:r>
        <w:t xml:space="preserve"> имеется</w:t>
      </w:r>
      <w:r w:rsidR="00A91767">
        <w:t xml:space="preserve"> две</w:t>
      </w:r>
      <w:r>
        <w:t xml:space="preserve"> специально оборудованн</w:t>
      </w:r>
      <w:r w:rsidR="00A91767">
        <w:t>ые</w:t>
      </w:r>
      <w:r>
        <w:t xml:space="preserve"> площадк</w:t>
      </w:r>
      <w:r w:rsidR="00A91767">
        <w:t>и</w:t>
      </w:r>
      <w:r>
        <w:t xml:space="preserve"> для посадки вертолетов. Также предусмотрены необорудованные площадки для посадки вертолета вне производственной территории – на открытых земельных участках.</w:t>
      </w:r>
    </w:p>
    <w:p w14:paraId="346068B5" w14:textId="3440B676" w:rsidR="009938A1" w:rsidRPr="009938A1" w:rsidRDefault="009938A1" w:rsidP="00D63556">
      <w:r>
        <w:t>Ближайший аэродром</w:t>
      </w:r>
      <w:r w:rsidRPr="009938A1">
        <w:t xml:space="preserve"> </w:t>
      </w:r>
      <w:r>
        <w:t>- «</w:t>
      </w:r>
      <w:r w:rsidRPr="009938A1">
        <w:t>Салка</w:t>
      </w:r>
      <w:r>
        <w:t xml:space="preserve">» расположен в </w:t>
      </w:r>
      <w:r w:rsidRPr="009938A1">
        <w:t>7 км северо-восточнее города Нижн</w:t>
      </w:r>
      <w:r w:rsidR="00532014">
        <w:t>ий Тагил вблизи села Покровское</w:t>
      </w:r>
      <w:r>
        <w:t xml:space="preserve">. </w:t>
      </w:r>
      <w:r w:rsidRPr="009938A1">
        <w:t>Аэродром класса В, способен принимать самолёты Ил-76, Ту-134, Ту-204, Як-42, Ан-12 и все более лёгкие, а также вертолёты всех типов.</w:t>
      </w:r>
    </w:p>
    <w:p w14:paraId="514CBCE1" w14:textId="4D98176F" w:rsidR="008B2864" w:rsidRDefault="008B2864" w:rsidP="008B2864">
      <w:pPr>
        <w:pStyle w:val="3"/>
      </w:pPr>
      <w:r>
        <w:t>2.3.</w:t>
      </w:r>
      <w:r w:rsidR="00532014">
        <w:t>4</w:t>
      </w:r>
      <w:r>
        <w:t>. Водный</w:t>
      </w:r>
      <w:r w:rsidRPr="00342A04">
        <w:t xml:space="preserve"> транспорт</w:t>
      </w:r>
    </w:p>
    <w:p w14:paraId="7080B799" w14:textId="70620CAC" w:rsidR="008B2864" w:rsidRDefault="00B50AA6" w:rsidP="00651252">
      <w:r>
        <w:t>В связи с тем, что в</w:t>
      </w:r>
      <w:r w:rsidR="00532014">
        <w:t>одные объекты,</w:t>
      </w:r>
      <w:r w:rsidR="008B2864">
        <w:t xml:space="preserve"> </w:t>
      </w:r>
      <w:r w:rsidR="00532014">
        <w:t>расположенные на территории Верхнесалдинско</w:t>
      </w:r>
      <w:r>
        <w:t>го ГО, не являются судоходными, эксплуатация водного транспорта на территории городского округа невозможна.</w:t>
      </w:r>
    </w:p>
    <w:p w14:paraId="22FC4C01" w14:textId="1B2372F0" w:rsidR="009737A2" w:rsidRPr="00C55C81" w:rsidRDefault="008962B0" w:rsidP="008D6CDA">
      <w:pPr>
        <w:pStyle w:val="2"/>
      </w:pPr>
      <w:bookmarkStart w:id="14" w:name="_Toc459109514"/>
      <w:r>
        <w:t>2.4.</w:t>
      </w:r>
      <w:r w:rsidR="009737A2">
        <w:t xml:space="preserve"> </w:t>
      </w:r>
      <w:r>
        <w:t>Характеристик</w:t>
      </w:r>
      <w:r w:rsidR="0005456B">
        <w:t>а</w:t>
      </w:r>
      <w:r>
        <w:t xml:space="preserve"> </w:t>
      </w:r>
      <w:r w:rsidR="009737A2">
        <w:t xml:space="preserve">сети дорог </w:t>
      </w:r>
      <w:r w:rsidR="00D42F01" w:rsidRPr="00C55C81">
        <w:t>Верхнесалдинского городского округа</w:t>
      </w:r>
      <w:r w:rsidR="009737A2">
        <w:t xml:space="preserve">, </w:t>
      </w:r>
      <w:r w:rsidR="009737A2" w:rsidRPr="00C55C81">
        <w:t>параметры дорожного движения, о</w:t>
      </w:r>
      <w:r w:rsidRPr="00C55C81">
        <w:t>ценк</w:t>
      </w:r>
      <w:r w:rsidR="0005456B" w:rsidRPr="00C55C81">
        <w:t>а</w:t>
      </w:r>
      <w:r w:rsidRPr="00C55C81">
        <w:t xml:space="preserve"> качества содержания дорог</w:t>
      </w:r>
      <w:bookmarkEnd w:id="14"/>
    </w:p>
    <w:p w14:paraId="7F8B0E4E" w14:textId="222F2DD9" w:rsidR="004C2EB5" w:rsidRPr="0086345B" w:rsidRDefault="004C2EB5" w:rsidP="00AA7EC9">
      <w:r w:rsidRPr="0086345B">
        <w:t xml:space="preserve">Автодорожная сеть представлена на территории </w:t>
      </w:r>
      <w:r w:rsidR="002C230E">
        <w:t xml:space="preserve">городского </w:t>
      </w:r>
      <w:r w:rsidRPr="0086345B">
        <w:t>округа дорогами общего пользования регионального и местного значения. Дорог</w:t>
      </w:r>
      <w:r w:rsidR="002C230E">
        <w:t>и</w:t>
      </w:r>
      <w:r w:rsidRPr="0086345B">
        <w:t xml:space="preserve"> федерального значения на территории</w:t>
      </w:r>
      <w:r w:rsidR="002C230E" w:rsidRPr="002C230E">
        <w:t xml:space="preserve"> </w:t>
      </w:r>
      <w:r w:rsidR="002C230E">
        <w:t>городского</w:t>
      </w:r>
      <w:r w:rsidRPr="0086345B">
        <w:t xml:space="preserve"> округа </w:t>
      </w:r>
      <w:r w:rsidR="002C230E">
        <w:t>отсутствуют</w:t>
      </w:r>
      <w:r w:rsidRPr="0086345B">
        <w:t>.</w:t>
      </w:r>
    </w:p>
    <w:p w14:paraId="428C058F" w14:textId="0649D43E" w:rsidR="004C2EB5" w:rsidRPr="002C230E" w:rsidRDefault="004C2EB5" w:rsidP="00AA7EC9">
      <w:r w:rsidRPr="0086345B">
        <w:t xml:space="preserve">Техническая информация о региональных дорогах общего пользования </w:t>
      </w:r>
      <w:r w:rsidR="002C230E">
        <w:t xml:space="preserve">на основании </w:t>
      </w:r>
      <w:r w:rsidR="005533D3">
        <w:t>данных в</w:t>
      </w:r>
      <w:r w:rsidR="00967633">
        <w:t>ыписки из Рее</w:t>
      </w:r>
      <w:r w:rsidR="005533D3">
        <w:t>стра государственного имущества Свердловской области</w:t>
      </w:r>
      <w:r w:rsidR="00E856B2">
        <w:t xml:space="preserve"> и данных из Генерального плана Верхнесалдинского ГО</w:t>
      </w:r>
      <w:r w:rsidR="002C230E">
        <w:t xml:space="preserve"> </w:t>
      </w:r>
      <w:r w:rsidRPr="0086345B">
        <w:t xml:space="preserve">представлена </w:t>
      </w:r>
      <w:r w:rsidR="002C230E">
        <w:t xml:space="preserve">в </w:t>
      </w:r>
      <w:r w:rsidRPr="0086345B">
        <w:t>таблиц</w:t>
      </w:r>
      <w:r w:rsidR="002C230E">
        <w:t>е</w:t>
      </w:r>
      <w:r w:rsidRPr="0086345B">
        <w:t xml:space="preserve"> </w:t>
      </w:r>
      <w:r w:rsidR="002C230E">
        <w:fldChar w:fldCharType="begin"/>
      </w:r>
      <w:r w:rsidR="002C230E">
        <w:instrText xml:space="preserve"> REF _Ref455685265 \h  \* MERGEFORMAT </w:instrText>
      </w:r>
      <w:r w:rsidR="002C230E">
        <w:fldChar w:fldCharType="separate"/>
      </w:r>
      <w:r w:rsidR="004C3FCA" w:rsidRPr="004C3FCA">
        <w:rPr>
          <w:vanish/>
        </w:rPr>
        <w:t xml:space="preserve">Таблица </w:t>
      </w:r>
      <w:r w:rsidR="004C3FCA">
        <w:rPr>
          <w:noProof/>
        </w:rPr>
        <w:t>7</w:t>
      </w:r>
      <w:r w:rsidR="002C230E">
        <w:fldChar w:fldCharType="end"/>
      </w:r>
      <w:r w:rsidRPr="0086345B">
        <w:t>.</w:t>
      </w:r>
    </w:p>
    <w:p w14:paraId="4015CAE9" w14:textId="564CC7BA" w:rsidR="002C230E" w:rsidRDefault="002C230E" w:rsidP="00887E26">
      <w:pPr>
        <w:pStyle w:val="af3"/>
      </w:pPr>
      <w:bookmarkStart w:id="15" w:name="_Ref455685265"/>
      <w:r>
        <w:t xml:space="preserve">Таблица </w:t>
      </w:r>
      <w:r w:rsidR="00282000">
        <w:fldChar w:fldCharType="begin"/>
      </w:r>
      <w:r w:rsidR="00282000">
        <w:instrText xml:space="preserve"> SEQ Таблица \* ARABIC </w:instrText>
      </w:r>
      <w:r w:rsidR="00282000">
        <w:fldChar w:fldCharType="separate"/>
      </w:r>
      <w:r w:rsidR="004C3FCA">
        <w:rPr>
          <w:noProof/>
        </w:rPr>
        <w:t>7</w:t>
      </w:r>
      <w:r w:rsidR="00282000">
        <w:rPr>
          <w:noProof/>
        </w:rPr>
        <w:fldChar w:fldCharType="end"/>
      </w:r>
      <w:bookmarkEnd w:id="15"/>
      <w:r>
        <w:t xml:space="preserve">. </w:t>
      </w:r>
      <w:r w:rsidRPr="00B750CF">
        <w:t>Техническая информация о регионал</w:t>
      </w:r>
      <w:r>
        <w:t>ьных дорогах общего пользования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161"/>
        <w:gridCol w:w="3045"/>
        <w:gridCol w:w="1450"/>
        <w:gridCol w:w="2038"/>
        <w:gridCol w:w="1584"/>
      </w:tblGrid>
      <w:tr w:rsidR="002C230E" w:rsidRPr="002C230E" w14:paraId="79C6D357" w14:textId="77777777" w:rsidTr="002C230E">
        <w:trPr>
          <w:jc w:val="center"/>
        </w:trPr>
        <w:tc>
          <w:tcPr>
            <w:tcW w:w="292" w:type="pct"/>
            <w:vAlign w:val="center"/>
          </w:tcPr>
          <w:p w14:paraId="10BE15A5" w14:textId="77777777" w:rsidR="004C2EB5" w:rsidRPr="002C230E" w:rsidRDefault="004C2EB5" w:rsidP="002C230E">
            <w:pPr>
              <w:pStyle w:val="aff0"/>
            </w:pPr>
            <w:r w:rsidRPr="002C230E">
              <w:t>№ п/п</w:t>
            </w:r>
          </w:p>
        </w:tc>
        <w:tc>
          <w:tcPr>
            <w:tcW w:w="589" w:type="pct"/>
            <w:vAlign w:val="center"/>
          </w:tcPr>
          <w:p w14:paraId="6751147C" w14:textId="5328FDF3" w:rsidR="004C2EB5" w:rsidRPr="002C230E" w:rsidRDefault="004C2EB5" w:rsidP="002C230E">
            <w:pPr>
              <w:pStyle w:val="aff0"/>
            </w:pPr>
            <w:r w:rsidRPr="002C230E">
              <w:t>Код</w:t>
            </w:r>
          </w:p>
          <w:p w14:paraId="2C8BC612" w14:textId="77777777" w:rsidR="004C2EB5" w:rsidRPr="002C230E" w:rsidRDefault="004C2EB5" w:rsidP="002C230E">
            <w:pPr>
              <w:pStyle w:val="aff0"/>
            </w:pPr>
            <w:r w:rsidRPr="002C230E">
              <w:t>дороги</w:t>
            </w:r>
          </w:p>
        </w:tc>
        <w:tc>
          <w:tcPr>
            <w:tcW w:w="1545" w:type="pct"/>
            <w:vAlign w:val="center"/>
          </w:tcPr>
          <w:p w14:paraId="093A5F08" w14:textId="66A33E6D" w:rsidR="004C2EB5" w:rsidRPr="002C230E" w:rsidRDefault="004C2EB5" w:rsidP="002C230E">
            <w:pPr>
              <w:pStyle w:val="aff0"/>
            </w:pPr>
            <w:r w:rsidRPr="002C230E">
              <w:t>Наименование</w:t>
            </w:r>
          </w:p>
          <w:p w14:paraId="3A1245F1" w14:textId="7063969A" w:rsidR="004C2EB5" w:rsidRPr="002C230E" w:rsidRDefault="004C2EB5" w:rsidP="002C230E">
            <w:pPr>
              <w:pStyle w:val="aff0"/>
            </w:pPr>
            <w:r w:rsidRPr="002C230E">
              <w:t>автодо</w:t>
            </w:r>
            <w:r w:rsidR="002C230E" w:rsidRPr="002C230E">
              <w:t>роги</w:t>
            </w:r>
          </w:p>
        </w:tc>
        <w:tc>
          <w:tcPr>
            <w:tcW w:w="736" w:type="pct"/>
            <w:vAlign w:val="center"/>
          </w:tcPr>
          <w:p w14:paraId="6A120D7C" w14:textId="1F9EC2B4" w:rsidR="004C2EB5" w:rsidRPr="002C230E" w:rsidRDefault="004C2EB5" w:rsidP="002C230E">
            <w:pPr>
              <w:pStyle w:val="aff0"/>
            </w:pPr>
            <w:r w:rsidRPr="002C230E">
              <w:t>Категория</w:t>
            </w:r>
          </w:p>
        </w:tc>
        <w:tc>
          <w:tcPr>
            <w:tcW w:w="1034" w:type="pct"/>
            <w:vAlign w:val="center"/>
          </w:tcPr>
          <w:p w14:paraId="519C2D34" w14:textId="77777777" w:rsidR="004C2EB5" w:rsidRPr="002C230E" w:rsidRDefault="004C2EB5" w:rsidP="002C230E">
            <w:pPr>
              <w:pStyle w:val="aff0"/>
            </w:pPr>
            <w:r w:rsidRPr="002C230E">
              <w:t>Протяженность, км</w:t>
            </w:r>
          </w:p>
        </w:tc>
        <w:tc>
          <w:tcPr>
            <w:tcW w:w="804" w:type="pct"/>
            <w:vAlign w:val="center"/>
          </w:tcPr>
          <w:p w14:paraId="6F7F17F4" w14:textId="77777777" w:rsidR="004C2EB5" w:rsidRPr="002C230E" w:rsidRDefault="004C2EB5" w:rsidP="002C230E">
            <w:pPr>
              <w:pStyle w:val="aff0"/>
            </w:pPr>
            <w:r w:rsidRPr="002C230E">
              <w:t>Количество полос</w:t>
            </w:r>
          </w:p>
        </w:tc>
      </w:tr>
      <w:tr w:rsidR="002C230E" w:rsidRPr="0086345B" w14:paraId="60F2DFBC" w14:textId="77777777" w:rsidTr="002C230E">
        <w:trPr>
          <w:jc w:val="center"/>
        </w:trPr>
        <w:tc>
          <w:tcPr>
            <w:tcW w:w="292" w:type="pct"/>
          </w:tcPr>
          <w:p w14:paraId="5BA6996E" w14:textId="2CCE9E56" w:rsidR="004C2EB5" w:rsidRPr="0086345B" w:rsidRDefault="004C2EB5" w:rsidP="002C230E">
            <w:pPr>
              <w:pStyle w:val="afe"/>
              <w:jc w:val="center"/>
            </w:pPr>
            <w:r w:rsidRPr="0086345B">
              <w:t>1</w:t>
            </w:r>
            <w:r w:rsidR="0054408A">
              <w:t>.</w:t>
            </w:r>
          </w:p>
        </w:tc>
        <w:tc>
          <w:tcPr>
            <w:tcW w:w="589" w:type="pct"/>
          </w:tcPr>
          <w:p w14:paraId="2158EF4C" w14:textId="77777777" w:rsidR="004C2EB5" w:rsidRPr="0086345B" w:rsidRDefault="004C2EB5" w:rsidP="002C230E">
            <w:pPr>
              <w:pStyle w:val="afe"/>
              <w:jc w:val="center"/>
            </w:pPr>
            <w:r w:rsidRPr="0086345B">
              <w:t>0801000</w:t>
            </w:r>
          </w:p>
        </w:tc>
        <w:tc>
          <w:tcPr>
            <w:tcW w:w="1545" w:type="pct"/>
          </w:tcPr>
          <w:p w14:paraId="32721246" w14:textId="27734A78" w:rsidR="004C2EB5" w:rsidRPr="0086345B" w:rsidRDefault="005533D3" w:rsidP="002C230E">
            <w:pPr>
              <w:pStyle w:val="afe"/>
              <w:jc w:val="left"/>
            </w:pPr>
            <w:r>
              <w:t>г</w:t>
            </w:r>
            <w:r w:rsidR="004C2EB5" w:rsidRPr="0086345B">
              <w:t>.</w:t>
            </w:r>
            <w:r>
              <w:t xml:space="preserve"> </w:t>
            </w:r>
            <w:r w:rsidR="004C2EB5" w:rsidRPr="0086345B">
              <w:t>Верхняя Салда - ба</w:t>
            </w:r>
            <w:r w:rsidR="002C230E">
              <w:t>зы отдыха</w:t>
            </w:r>
          </w:p>
        </w:tc>
        <w:tc>
          <w:tcPr>
            <w:tcW w:w="736" w:type="pct"/>
          </w:tcPr>
          <w:p w14:paraId="5D33C5D8" w14:textId="77777777" w:rsidR="004C2EB5" w:rsidRPr="0086345B" w:rsidRDefault="004C2EB5" w:rsidP="002C230E">
            <w:pPr>
              <w:pStyle w:val="afe"/>
              <w:jc w:val="center"/>
              <w:rPr>
                <w:lang w:val="en-US"/>
              </w:rPr>
            </w:pPr>
            <w:r w:rsidRPr="0086345B">
              <w:rPr>
                <w:lang w:val="en-US"/>
              </w:rPr>
              <w:t>IV</w:t>
            </w:r>
          </w:p>
        </w:tc>
        <w:tc>
          <w:tcPr>
            <w:tcW w:w="1034" w:type="pct"/>
          </w:tcPr>
          <w:p w14:paraId="2639D513" w14:textId="7C6289F3" w:rsidR="004C2EB5" w:rsidRPr="00F3401D" w:rsidRDefault="004C2EB5" w:rsidP="00A7593F">
            <w:pPr>
              <w:pStyle w:val="afe"/>
              <w:jc w:val="center"/>
            </w:pPr>
            <w:r w:rsidRPr="0086345B">
              <w:rPr>
                <w:lang w:val="en-US"/>
              </w:rPr>
              <w:t>5.</w:t>
            </w:r>
            <w:r w:rsidR="00A7593F">
              <w:t>5</w:t>
            </w:r>
          </w:p>
        </w:tc>
        <w:tc>
          <w:tcPr>
            <w:tcW w:w="804" w:type="pct"/>
          </w:tcPr>
          <w:p w14:paraId="13AFF912" w14:textId="77777777" w:rsidR="004C2EB5" w:rsidRPr="0086345B" w:rsidRDefault="004C2EB5" w:rsidP="002C230E">
            <w:pPr>
              <w:pStyle w:val="afe"/>
              <w:jc w:val="center"/>
              <w:rPr>
                <w:lang w:val="en-US"/>
              </w:rPr>
            </w:pPr>
            <w:r w:rsidRPr="0086345B">
              <w:rPr>
                <w:lang w:val="en-US"/>
              </w:rPr>
              <w:t>2</w:t>
            </w:r>
          </w:p>
        </w:tc>
      </w:tr>
      <w:tr w:rsidR="002C230E" w:rsidRPr="0086345B" w14:paraId="756B0F9B" w14:textId="77777777" w:rsidTr="002C230E">
        <w:trPr>
          <w:jc w:val="center"/>
        </w:trPr>
        <w:tc>
          <w:tcPr>
            <w:tcW w:w="292" w:type="pct"/>
          </w:tcPr>
          <w:p w14:paraId="607E11FA" w14:textId="0D9D11B4" w:rsidR="004C2EB5" w:rsidRPr="0086345B" w:rsidRDefault="004C2EB5" w:rsidP="002C230E">
            <w:pPr>
              <w:pStyle w:val="afe"/>
              <w:jc w:val="center"/>
            </w:pPr>
            <w:r w:rsidRPr="0086345B">
              <w:t>2</w:t>
            </w:r>
            <w:r w:rsidR="0054408A">
              <w:t>.</w:t>
            </w:r>
          </w:p>
        </w:tc>
        <w:tc>
          <w:tcPr>
            <w:tcW w:w="589" w:type="pct"/>
          </w:tcPr>
          <w:p w14:paraId="5F848620" w14:textId="77777777" w:rsidR="004C2EB5" w:rsidRPr="0086345B" w:rsidRDefault="004C2EB5" w:rsidP="002C230E">
            <w:pPr>
              <w:pStyle w:val="afe"/>
              <w:jc w:val="center"/>
            </w:pPr>
            <w:r w:rsidRPr="0086345B">
              <w:t>0802000</w:t>
            </w:r>
          </w:p>
        </w:tc>
        <w:tc>
          <w:tcPr>
            <w:tcW w:w="1545" w:type="pct"/>
          </w:tcPr>
          <w:p w14:paraId="60CCB935" w14:textId="182AEABC" w:rsidR="004C2EB5" w:rsidRPr="0086345B" w:rsidRDefault="005533D3" w:rsidP="002C230E">
            <w:pPr>
              <w:pStyle w:val="afe"/>
              <w:jc w:val="left"/>
            </w:pPr>
            <w:r>
              <w:t>г</w:t>
            </w:r>
            <w:r w:rsidR="002C230E">
              <w:t>.</w:t>
            </w:r>
            <w:r>
              <w:t xml:space="preserve"> </w:t>
            </w:r>
            <w:r w:rsidR="002C230E">
              <w:t xml:space="preserve">Верхняя Салда – </w:t>
            </w:r>
            <w:r>
              <w:br/>
            </w:r>
            <w:r w:rsidR="002C230E">
              <w:t>г.</w:t>
            </w:r>
            <w:r>
              <w:t xml:space="preserve"> </w:t>
            </w:r>
            <w:r w:rsidR="002C230E">
              <w:t>Нижняя Салда</w:t>
            </w:r>
          </w:p>
        </w:tc>
        <w:tc>
          <w:tcPr>
            <w:tcW w:w="736" w:type="pct"/>
          </w:tcPr>
          <w:p w14:paraId="28EA1EF7" w14:textId="77777777" w:rsidR="004C2EB5" w:rsidRPr="005533D3" w:rsidRDefault="004C2EB5" w:rsidP="002C230E">
            <w:pPr>
              <w:pStyle w:val="afe"/>
              <w:jc w:val="center"/>
            </w:pPr>
            <w:r w:rsidRPr="0086345B">
              <w:rPr>
                <w:lang w:val="en-US"/>
              </w:rPr>
              <w:t>III</w:t>
            </w:r>
          </w:p>
        </w:tc>
        <w:tc>
          <w:tcPr>
            <w:tcW w:w="1034" w:type="pct"/>
          </w:tcPr>
          <w:p w14:paraId="38B2B51C" w14:textId="171063EB" w:rsidR="004C2EB5" w:rsidRPr="005533D3" w:rsidRDefault="00A7593F" w:rsidP="00A7593F">
            <w:pPr>
              <w:pStyle w:val="afe"/>
              <w:tabs>
                <w:tab w:val="left" w:pos="670"/>
                <w:tab w:val="center" w:pos="888"/>
              </w:tabs>
              <w:jc w:val="center"/>
            </w:pPr>
            <w:r>
              <w:t>2</w:t>
            </w:r>
            <w:r w:rsidR="00F05ED2">
              <w:t>.</w:t>
            </w:r>
            <w:r w:rsidR="00F3401D">
              <w:t>8</w:t>
            </w:r>
            <w:r>
              <w:t>6</w:t>
            </w:r>
          </w:p>
        </w:tc>
        <w:tc>
          <w:tcPr>
            <w:tcW w:w="804" w:type="pct"/>
          </w:tcPr>
          <w:p w14:paraId="3ADAC2AC" w14:textId="77777777" w:rsidR="004C2EB5" w:rsidRPr="005533D3" w:rsidRDefault="004C2EB5" w:rsidP="002C230E">
            <w:pPr>
              <w:pStyle w:val="afe"/>
              <w:jc w:val="center"/>
            </w:pPr>
            <w:r w:rsidRPr="005533D3">
              <w:t>2</w:t>
            </w:r>
          </w:p>
        </w:tc>
      </w:tr>
      <w:tr w:rsidR="002C230E" w:rsidRPr="0086345B" w14:paraId="37A7BDB0" w14:textId="77777777" w:rsidTr="002C230E">
        <w:trPr>
          <w:jc w:val="center"/>
        </w:trPr>
        <w:tc>
          <w:tcPr>
            <w:tcW w:w="292" w:type="pct"/>
          </w:tcPr>
          <w:p w14:paraId="2742A652" w14:textId="5DBCCC4E" w:rsidR="004C2EB5" w:rsidRPr="0086345B" w:rsidRDefault="004C2EB5" w:rsidP="002C230E">
            <w:pPr>
              <w:pStyle w:val="afe"/>
              <w:jc w:val="center"/>
            </w:pPr>
            <w:r w:rsidRPr="0086345B">
              <w:t>3</w:t>
            </w:r>
            <w:r w:rsidR="0054408A">
              <w:t>.</w:t>
            </w:r>
          </w:p>
        </w:tc>
        <w:tc>
          <w:tcPr>
            <w:tcW w:w="589" w:type="pct"/>
          </w:tcPr>
          <w:p w14:paraId="42F358C1" w14:textId="77777777" w:rsidR="004C2EB5" w:rsidRPr="0086345B" w:rsidRDefault="004C2EB5" w:rsidP="002C230E">
            <w:pPr>
              <w:pStyle w:val="afe"/>
              <w:jc w:val="center"/>
            </w:pPr>
            <w:r w:rsidRPr="0086345B">
              <w:t>0802110</w:t>
            </w:r>
          </w:p>
        </w:tc>
        <w:tc>
          <w:tcPr>
            <w:tcW w:w="1545" w:type="pct"/>
          </w:tcPr>
          <w:p w14:paraId="0AAA4D96" w14:textId="5F641405" w:rsidR="004C2EB5" w:rsidRPr="0086345B" w:rsidRDefault="004C2EB5" w:rsidP="002C230E">
            <w:pPr>
              <w:pStyle w:val="afe"/>
              <w:jc w:val="left"/>
            </w:pPr>
            <w:r w:rsidRPr="0086345B">
              <w:t>Подъезд к д/о «</w:t>
            </w:r>
            <w:proofErr w:type="spellStart"/>
            <w:r w:rsidRPr="0086345B">
              <w:t>Ломовка</w:t>
            </w:r>
            <w:proofErr w:type="spellEnd"/>
            <w:r w:rsidRPr="0086345B">
              <w:t>» от км 1+748 а/д «</w:t>
            </w:r>
            <w:proofErr w:type="spellStart"/>
            <w:r w:rsidR="00F3401D">
              <w:t>г.</w:t>
            </w:r>
            <w:r w:rsidRPr="0086345B">
              <w:t>Верхняя</w:t>
            </w:r>
            <w:proofErr w:type="spellEnd"/>
            <w:r w:rsidRPr="0086345B">
              <w:t xml:space="preserve"> </w:t>
            </w:r>
            <w:r w:rsidR="002C230E">
              <w:t xml:space="preserve">Салда – </w:t>
            </w:r>
            <w:proofErr w:type="spellStart"/>
            <w:r w:rsidR="00F3401D">
              <w:t>г.</w:t>
            </w:r>
            <w:r w:rsidR="002C230E">
              <w:t>Нижняя</w:t>
            </w:r>
            <w:proofErr w:type="spellEnd"/>
            <w:r w:rsidR="002C230E">
              <w:t xml:space="preserve"> Салда»</w:t>
            </w:r>
          </w:p>
        </w:tc>
        <w:tc>
          <w:tcPr>
            <w:tcW w:w="736" w:type="pct"/>
          </w:tcPr>
          <w:p w14:paraId="426F386D" w14:textId="77777777" w:rsidR="004C2EB5" w:rsidRPr="005533D3" w:rsidRDefault="004C2EB5" w:rsidP="002C230E">
            <w:pPr>
              <w:pStyle w:val="afe"/>
              <w:jc w:val="center"/>
            </w:pPr>
            <w:r w:rsidRPr="0086345B">
              <w:rPr>
                <w:lang w:val="en-US"/>
              </w:rPr>
              <w:t>IV</w:t>
            </w:r>
          </w:p>
        </w:tc>
        <w:tc>
          <w:tcPr>
            <w:tcW w:w="1034" w:type="pct"/>
          </w:tcPr>
          <w:p w14:paraId="3FD48BA2" w14:textId="6AD5E0A5" w:rsidR="004C2EB5" w:rsidRPr="005533D3" w:rsidRDefault="004C2EB5" w:rsidP="00A7593F">
            <w:pPr>
              <w:pStyle w:val="afe"/>
              <w:jc w:val="center"/>
            </w:pPr>
            <w:r w:rsidRPr="005533D3">
              <w:t>1.49</w:t>
            </w:r>
          </w:p>
        </w:tc>
        <w:tc>
          <w:tcPr>
            <w:tcW w:w="804" w:type="pct"/>
          </w:tcPr>
          <w:p w14:paraId="57FD9E1E" w14:textId="77777777" w:rsidR="004C2EB5" w:rsidRPr="005533D3" w:rsidRDefault="004C2EB5" w:rsidP="002C230E">
            <w:pPr>
              <w:pStyle w:val="afe"/>
              <w:jc w:val="center"/>
            </w:pPr>
            <w:r w:rsidRPr="005533D3">
              <w:t>2</w:t>
            </w:r>
          </w:p>
        </w:tc>
      </w:tr>
      <w:tr w:rsidR="002C230E" w:rsidRPr="0086345B" w14:paraId="5519A01E" w14:textId="77777777" w:rsidTr="002C230E">
        <w:trPr>
          <w:jc w:val="center"/>
        </w:trPr>
        <w:tc>
          <w:tcPr>
            <w:tcW w:w="292" w:type="pct"/>
          </w:tcPr>
          <w:p w14:paraId="3924EC25" w14:textId="2EF6A2BB" w:rsidR="004C2EB5" w:rsidRPr="0086345B" w:rsidRDefault="004C2EB5" w:rsidP="002C230E">
            <w:pPr>
              <w:pStyle w:val="afe"/>
              <w:jc w:val="center"/>
            </w:pPr>
            <w:r w:rsidRPr="0086345B">
              <w:t>4</w:t>
            </w:r>
            <w:r w:rsidR="0054408A">
              <w:t>.</w:t>
            </w:r>
          </w:p>
        </w:tc>
        <w:tc>
          <w:tcPr>
            <w:tcW w:w="589" w:type="pct"/>
          </w:tcPr>
          <w:p w14:paraId="58840DCC" w14:textId="77777777" w:rsidR="004C2EB5" w:rsidRPr="0086345B" w:rsidRDefault="004C2EB5" w:rsidP="002C230E">
            <w:pPr>
              <w:pStyle w:val="afe"/>
              <w:jc w:val="center"/>
            </w:pPr>
            <w:r w:rsidRPr="0086345B">
              <w:t>0803000</w:t>
            </w:r>
          </w:p>
        </w:tc>
        <w:tc>
          <w:tcPr>
            <w:tcW w:w="1545" w:type="pct"/>
          </w:tcPr>
          <w:p w14:paraId="1F594AD6" w14:textId="321DD4C1" w:rsidR="004C2EB5" w:rsidRPr="0086345B" w:rsidRDefault="00F3401D" w:rsidP="00F3401D">
            <w:pPr>
              <w:pStyle w:val="afe"/>
              <w:jc w:val="left"/>
            </w:pPr>
            <w:proofErr w:type="spellStart"/>
            <w:r>
              <w:t>г.</w:t>
            </w:r>
            <w:r w:rsidR="004C2EB5" w:rsidRPr="0086345B">
              <w:t>Верхняя</w:t>
            </w:r>
            <w:proofErr w:type="spellEnd"/>
            <w:r w:rsidR="004C2EB5" w:rsidRPr="0086345B">
              <w:t xml:space="preserve"> Салда – </w:t>
            </w:r>
            <w:proofErr w:type="spellStart"/>
            <w:r>
              <w:t>д.</w:t>
            </w:r>
            <w:r w:rsidR="004C2EB5" w:rsidRPr="0086345B">
              <w:t>Ба</w:t>
            </w:r>
            <w:r w:rsidR="002C230E">
              <w:t>лакино</w:t>
            </w:r>
            <w:proofErr w:type="spellEnd"/>
          </w:p>
        </w:tc>
        <w:tc>
          <w:tcPr>
            <w:tcW w:w="736" w:type="pct"/>
          </w:tcPr>
          <w:p w14:paraId="3F98AD4A" w14:textId="77777777" w:rsidR="004C2EB5" w:rsidRPr="0086345B" w:rsidRDefault="004C2EB5" w:rsidP="002C230E">
            <w:pPr>
              <w:pStyle w:val="afe"/>
              <w:jc w:val="center"/>
              <w:rPr>
                <w:lang w:val="en-US"/>
              </w:rPr>
            </w:pPr>
            <w:r w:rsidRPr="0086345B">
              <w:rPr>
                <w:lang w:val="en-US"/>
              </w:rPr>
              <w:t>IV</w:t>
            </w:r>
          </w:p>
        </w:tc>
        <w:tc>
          <w:tcPr>
            <w:tcW w:w="1034" w:type="pct"/>
          </w:tcPr>
          <w:p w14:paraId="5F3CB68A" w14:textId="1AB2DC84" w:rsidR="004C2EB5" w:rsidRPr="00F3401D" w:rsidRDefault="00F3401D" w:rsidP="00A7593F">
            <w:pPr>
              <w:pStyle w:val="afe"/>
              <w:jc w:val="center"/>
            </w:pPr>
            <w:r>
              <w:rPr>
                <w:lang w:val="en-US"/>
              </w:rPr>
              <w:t>6.2</w:t>
            </w:r>
            <w:r w:rsidR="00A7593F">
              <w:t>3</w:t>
            </w:r>
          </w:p>
        </w:tc>
        <w:tc>
          <w:tcPr>
            <w:tcW w:w="804" w:type="pct"/>
          </w:tcPr>
          <w:p w14:paraId="3733B0FD" w14:textId="77777777" w:rsidR="004C2EB5" w:rsidRPr="0086345B" w:rsidRDefault="004C2EB5" w:rsidP="002C230E">
            <w:pPr>
              <w:pStyle w:val="afe"/>
              <w:jc w:val="center"/>
              <w:rPr>
                <w:lang w:val="en-US"/>
              </w:rPr>
            </w:pPr>
            <w:r w:rsidRPr="0086345B">
              <w:rPr>
                <w:lang w:val="en-US"/>
              </w:rPr>
              <w:t>2</w:t>
            </w:r>
          </w:p>
        </w:tc>
      </w:tr>
      <w:tr w:rsidR="002C230E" w:rsidRPr="0086345B" w14:paraId="73436D5A" w14:textId="77777777" w:rsidTr="002C230E">
        <w:trPr>
          <w:jc w:val="center"/>
        </w:trPr>
        <w:tc>
          <w:tcPr>
            <w:tcW w:w="292" w:type="pct"/>
          </w:tcPr>
          <w:p w14:paraId="5320804E" w14:textId="46CDA3F8" w:rsidR="004C2EB5" w:rsidRPr="0086345B" w:rsidRDefault="004C2EB5" w:rsidP="002C230E">
            <w:pPr>
              <w:pStyle w:val="afe"/>
              <w:jc w:val="center"/>
            </w:pPr>
            <w:r w:rsidRPr="0086345B">
              <w:t>5</w:t>
            </w:r>
            <w:r w:rsidR="0054408A">
              <w:t>.</w:t>
            </w:r>
          </w:p>
        </w:tc>
        <w:tc>
          <w:tcPr>
            <w:tcW w:w="589" w:type="pct"/>
          </w:tcPr>
          <w:p w14:paraId="20E70F46" w14:textId="77777777" w:rsidR="004C2EB5" w:rsidRPr="0086345B" w:rsidRDefault="004C2EB5" w:rsidP="002C230E">
            <w:pPr>
              <w:pStyle w:val="afe"/>
              <w:jc w:val="center"/>
            </w:pPr>
            <w:r w:rsidRPr="0086345B">
              <w:t>0804000</w:t>
            </w:r>
          </w:p>
        </w:tc>
        <w:tc>
          <w:tcPr>
            <w:tcW w:w="1545" w:type="pct"/>
          </w:tcPr>
          <w:p w14:paraId="0105E3C6" w14:textId="2AE6EA6C" w:rsidR="004C2EB5" w:rsidRPr="0086345B" w:rsidRDefault="00F3401D" w:rsidP="00F3401D">
            <w:pPr>
              <w:pStyle w:val="afe"/>
              <w:jc w:val="left"/>
            </w:pPr>
            <w:proofErr w:type="spellStart"/>
            <w:r>
              <w:t>г.</w:t>
            </w:r>
            <w:r w:rsidR="004C2EB5" w:rsidRPr="0086345B">
              <w:t>Верхн</w:t>
            </w:r>
            <w:r w:rsidR="002C230E">
              <w:t>яя</w:t>
            </w:r>
            <w:proofErr w:type="spellEnd"/>
            <w:r w:rsidR="002C230E">
              <w:t xml:space="preserve"> Салда – п/л «</w:t>
            </w:r>
            <w:proofErr w:type="gramStart"/>
            <w:r w:rsidR="002C230E">
              <w:t>Лесная  сказка</w:t>
            </w:r>
            <w:proofErr w:type="gramEnd"/>
            <w:r w:rsidR="002C230E">
              <w:t>»</w:t>
            </w:r>
          </w:p>
        </w:tc>
        <w:tc>
          <w:tcPr>
            <w:tcW w:w="736" w:type="pct"/>
          </w:tcPr>
          <w:p w14:paraId="59FFE444" w14:textId="77777777" w:rsidR="004C2EB5" w:rsidRPr="0086345B" w:rsidRDefault="004C2EB5" w:rsidP="002C230E">
            <w:pPr>
              <w:pStyle w:val="afe"/>
              <w:jc w:val="center"/>
              <w:rPr>
                <w:lang w:val="en-US"/>
              </w:rPr>
            </w:pPr>
            <w:r w:rsidRPr="0086345B">
              <w:rPr>
                <w:lang w:val="en-US"/>
              </w:rPr>
              <w:t>IV</w:t>
            </w:r>
          </w:p>
        </w:tc>
        <w:tc>
          <w:tcPr>
            <w:tcW w:w="1034" w:type="pct"/>
          </w:tcPr>
          <w:p w14:paraId="48E4ED87" w14:textId="77777777" w:rsidR="004C2EB5" w:rsidRPr="0086345B" w:rsidRDefault="004C2EB5" w:rsidP="002C230E">
            <w:pPr>
              <w:pStyle w:val="afe"/>
              <w:jc w:val="center"/>
              <w:rPr>
                <w:lang w:val="en-US"/>
              </w:rPr>
            </w:pPr>
            <w:r w:rsidRPr="0086345B">
              <w:rPr>
                <w:lang w:val="en-US"/>
              </w:rPr>
              <w:t>3.063</w:t>
            </w:r>
          </w:p>
        </w:tc>
        <w:tc>
          <w:tcPr>
            <w:tcW w:w="804" w:type="pct"/>
          </w:tcPr>
          <w:p w14:paraId="11793DC5" w14:textId="77777777" w:rsidR="004C2EB5" w:rsidRPr="0086345B" w:rsidRDefault="004C2EB5" w:rsidP="002C230E">
            <w:pPr>
              <w:pStyle w:val="afe"/>
              <w:jc w:val="center"/>
              <w:rPr>
                <w:lang w:val="en-US"/>
              </w:rPr>
            </w:pPr>
            <w:r w:rsidRPr="0086345B">
              <w:rPr>
                <w:lang w:val="en-US"/>
              </w:rPr>
              <w:t>2</w:t>
            </w:r>
          </w:p>
        </w:tc>
      </w:tr>
      <w:tr w:rsidR="002C230E" w:rsidRPr="0086345B" w14:paraId="0EAE8668" w14:textId="77777777" w:rsidTr="002C230E">
        <w:trPr>
          <w:jc w:val="center"/>
        </w:trPr>
        <w:tc>
          <w:tcPr>
            <w:tcW w:w="292" w:type="pct"/>
          </w:tcPr>
          <w:p w14:paraId="7CC71E23" w14:textId="5A18383C" w:rsidR="004C2EB5" w:rsidRPr="0086345B" w:rsidRDefault="004C2EB5" w:rsidP="002C230E">
            <w:pPr>
              <w:pStyle w:val="afe"/>
              <w:jc w:val="center"/>
            </w:pPr>
            <w:r w:rsidRPr="0086345B">
              <w:t>6</w:t>
            </w:r>
            <w:r w:rsidR="0054408A">
              <w:t>.</w:t>
            </w:r>
          </w:p>
        </w:tc>
        <w:tc>
          <w:tcPr>
            <w:tcW w:w="589" w:type="pct"/>
          </w:tcPr>
          <w:p w14:paraId="7DDC1C12" w14:textId="77777777" w:rsidR="004C2EB5" w:rsidRPr="0086345B" w:rsidRDefault="004C2EB5" w:rsidP="002C230E">
            <w:pPr>
              <w:pStyle w:val="afe"/>
              <w:jc w:val="center"/>
            </w:pPr>
            <w:r w:rsidRPr="0086345B">
              <w:t>0804110</w:t>
            </w:r>
          </w:p>
        </w:tc>
        <w:tc>
          <w:tcPr>
            <w:tcW w:w="1545" w:type="pct"/>
          </w:tcPr>
          <w:p w14:paraId="7CD2193B" w14:textId="25E9A799" w:rsidR="004C2EB5" w:rsidRPr="0086345B" w:rsidRDefault="004C2EB5" w:rsidP="00F3401D">
            <w:pPr>
              <w:pStyle w:val="afe"/>
              <w:jc w:val="left"/>
            </w:pPr>
            <w:r w:rsidRPr="0086345B">
              <w:t>Подъезд к б</w:t>
            </w:r>
            <w:r w:rsidR="00F3401D">
              <w:t xml:space="preserve">азе </w:t>
            </w:r>
            <w:r w:rsidRPr="0086345B">
              <w:t>о</w:t>
            </w:r>
            <w:r w:rsidR="00F3401D">
              <w:t>тдыха</w:t>
            </w:r>
            <w:r w:rsidRPr="0086345B">
              <w:t xml:space="preserve"> «</w:t>
            </w:r>
            <w:proofErr w:type="spellStart"/>
            <w:r w:rsidRPr="0086345B">
              <w:t>Тирус</w:t>
            </w:r>
            <w:proofErr w:type="spellEnd"/>
            <w:r w:rsidRPr="0086345B">
              <w:t>»</w:t>
            </w:r>
            <w:r w:rsidR="00E23472">
              <w:t xml:space="preserve"> </w:t>
            </w:r>
            <w:r w:rsidRPr="0086345B">
              <w:t>от 2+860 а/д «Верх</w:t>
            </w:r>
            <w:r w:rsidR="002C230E">
              <w:t>няя Салда – п/л «Лесная сказка»</w:t>
            </w:r>
          </w:p>
        </w:tc>
        <w:tc>
          <w:tcPr>
            <w:tcW w:w="736" w:type="pct"/>
          </w:tcPr>
          <w:p w14:paraId="231EDE07" w14:textId="77777777" w:rsidR="004C2EB5" w:rsidRPr="0086345B" w:rsidRDefault="004C2EB5" w:rsidP="002C230E">
            <w:pPr>
              <w:pStyle w:val="afe"/>
              <w:jc w:val="center"/>
              <w:rPr>
                <w:lang w:val="en-US"/>
              </w:rPr>
            </w:pPr>
            <w:r w:rsidRPr="0086345B">
              <w:rPr>
                <w:lang w:val="en-US"/>
              </w:rPr>
              <w:t>IV</w:t>
            </w:r>
          </w:p>
        </w:tc>
        <w:tc>
          <w:tcPr>
            <w:tcW w:w="1034" w:type="pct"/>
          </w:tcPr>
          <w:p w14:paraId="7238827D" w14:textId="77777777" w:rsidR="004C2EB5" w:rsidRPr="0086345B" w:rsidRDefault="004C2EB5" w:rsidP="002C230E">
            <w:pPr>
              <w:pStyle w:val="afe"/>
              <w:jc w:val="center"/>
              <w:rPr>
                <w:lang w:val="en-US"/>
              </w:rPr>
            </w:pPr>
            <w:r w:rsidRPr="0086345B">
              <w:rPr>
                <w:lang w:val="en-US"/>
              </w:rPr>
              <w:t>0.9</w:t>
            </w:r>
          </w:p>
        </w:tc>
        <w:tc>
          <w:tcPr>
            <w:tcW w:w="804" w:type="pct"/>
          </w:tcPr>
          <w:p w14:paraId="7CF2EE57" w14:textId="77777777" w:rsidR="004C2EB5" w:rsidRPr="0086345B" w:rsidRDefault="004C2EB5" w:rsidP="002C230E">
            <w:pPr>
              <w:pStyle w:val="afe"/>
              <w:jc w:val="center"/>
              <w:rPr>
                <w:lang w:val="en-US"/>
              </w:rPr>
            </w:pPr>
            <w:r w:rsidRPr="0086345B">
              <w:rPr>
                <w:lang w:val="en-US"/>
              </w:rPr>
              <w:t>2</w:t>
            </w:r>
          </w:p>
        </w:tc>
      </w:tr>
      <w:tr w:rsidR="002C230E" w:rsidRPr="0086345B" w14:paraId="17392FFB" w14:textId="77777777" w:rsidTr="002C230E">
        <w:trPr>
          <w:jc w:val="center"/>
        </w:trPr>
        <w:tc>
          <w:tcPr>
            <w:tcW w:w="292" w:type="pct"/>
          </w:tcPr>
          <w:p w14:paraId="5866EE90" w14:textId="6E323926" w:rsidR="004C2EB5" w:rsidRPr="0086345B" w:rsidRDefault="004C2EB5" w:rsidP="002C230E">
            <w:pPr>
              <w:pStyle w:val="afe"/>
              <w:jc w:val="center"/>
            </w:pPr>
            <w:r w:rsidRPr="0086345B">
              <w:t>7</w:t>
            </w:r>
            <w:r w:rsidR="0054408A">
              <w:t>.</w:t>
            </w:r>
          </w:p>
        </w:tc>
        <w:tc>
          <w:tcPr>
            <w:tcW w:w="589" w:type="pct"/>
          </w:tcPr>
          <w:p w14:paraId="7FDAFFA6" w14:textId="77777777" w:rsidR="004C2EB5" w:rsidRPr="0086345B" w:rsidRDefault="004C2EB5" w:rsidP="002C230E">
            <w:pPr>
              <w:pStyle w:val="afe"/>
              <w:jc w:val="center"/>
            </w:pPr>
            <w:r w:rsidRPr="0086345B">
              <w:t>0805000</w:t>
            </w:r>
          </w:p>
        </w:tc>
        <w:tc>
          <w:tcPr>
            <w:tcW w:w="1545" w:type="pct"/>
          </w:tcPr>
          <w:p w14:paraId="662D4871" w14:textId="22764CA8" w:rsidR="004C2EB5" w:rsidRPr="0086345B" w:rsidRDefault="005533D3" w:rsidP="00F05ED2">
            <w:pPr>
              <w:pStyle w:val="afe"/>
              <w:jc w:val="left"/>
            </w:pPr>
            <w:r>
              <w:t>д</w:t>
            </w:r>
            <w:r w:rsidR="004C2EB5" w:rsidRPr="0086345B">
              <w:t>.</w:t>
            </w:r>
            <w:r>
              <w:t xml:space="preserve"> </w:t>
            </w:r>
            <w:r w:rsidR="004C2EB5" w:rsidRPr="0086345B">
              <w:t>Северная – д.</w:t>
            </w:r>
            <w:r>
              <w:t xml:space="preserve"> </w:t>
            </w:r>
            <w:r w:rsidR="004C2EB5" w:rsidRPr="0086345B">
              <w:t>Никитино</w:t>
            </w:r>
          </w:p>
        </w:tc>
        <w:tc>
          <w:tcPr>
            <w:tcW w:w="736" w:type="pct"/>
          </w:tcPr>
          <w:p w14:paraId="724102A5" w14:textId="77777777" w:rsidR="004C2EB5" w:rsidRPr="005533D3" w:rsidRDefault="004C2EB5" w:rsidP="002C230E">
            <w:pPr>
              <w:pStyle w:val="afe"/>
              <w:jc w:val="center"/>
            </w:pPr>
            <w:r w:rsidRPr="0086345B">
              <w:rPr>
                <w:lang w:val="en-US"/>
              </w:rPr>
              <w:t>IV</w:t>
            </w:r>
          </w:p>
        </w:tc>
        <w:tc>
          <w:tcPr>
            <w:tcW w:w="1034" w:type="pct"/>
          </w:tcPr>
          <w:p w14:paraId="430F6DDA" w14:textId="77777777" w:rsidR="004C2EB5" w:rsidRPr="005533D3" w:rsidRDefault="004C2EB5" w:rsidP="002C230E">
            <w:pPr>
              <w:pStyle w:val="afe"/>
              <w:jc w:val="center"/>
            </w:pPr>
            <w:r w:rsidRPr="005533D3">
              <w:t>9.037</w:t>
            </w:r>
          </w:p>
        </w:tc>
        <w:tc>
          <w:tcPr>
            <w:tcW w:w="804" w:type="pct"/>
          </w:tcPr>
          <w:p w14:paraId="41F60C0D" w14:textId="77777777" w:rsidR="004C2EB5" w:rsidRPr="005533D3" w:rsidRDefault="004C2EB5" w:rsidP="002C230E">
            <w:pPr>
              <w:pStyle w:val="afe"/>
              <w:jc w:val="center"/>
            </w:pPr>
            <w:r w:rsidRPr="005533D3">
              <w:t>2</w:t>
            </w:r>
          </w:p>
        </w:tc>
      </w:tr>
      <w:tr w:rsidR="002C230E" w:rsidRPr="0086345B" w14:paraId="1C642FFF" w14:textId="77777777" w:rsidTr="002C230E">
        <w:trPr>
          <w:jc w:val="center"/>
        </w:trPr>
        <w:tc>
          <w:tcPr>
            <w:tcW w:w="292" w:type="pct"/>
          </w:tcPr>
          <w:p w14:paraId="07F2812F" w14:textId="17C76177" w:rsidR="004C2EB5" w:rsidRPr="0086345B" w:rsidRDefault="004C2EB5" w:rsidP="002C230E">
            <w:pPr>
              <w:pStyle w:val="afe"/>
              <w:jc w:val="center"/>
            </w:pPr>
            <w:r w:rsidRPr="0086345B">
              <w:t>8</w:t>
            </w:r>
            <w:r w:rsidR="0054408A">
              <w:t>.</w:t>
            </w:r>
          </w:p>
        </w:tc>
        <w:tc>
          <w:tcPr>
            <w:tcW w:w="589" w:type="pct"/>
          </w:tcPr>
          <w:p w14:paraId="7D52A91C" w14:textId="77777777" w:rsidR="004C2EB5" w:rsidRPr="0086345B" w:rsidRDefault="004C2EB5" w:rsidP="002C230E">
            <w:pPr>
              <w:pStyle w:val="afe"/>
              <w:jc w:val="center"/>
            </w:pPr>
            <w:r w:rsidRPr="0086345B">
              <w:t>1902000</w:t>
            </w:r>
          </w:p>
        </w:tc>
        <w:tc>
          <w:tcPr>
            <w:tcW w:w="1545" w:type="pct"/>
          </w:tcPr>
          <w:p w14:paraId="7F83A5DD" w14:textId="79FF5FCC" w:rsidR="004C2EB5" w:rsidRPr="0086345B" w:rsidRDefault="005533D3" w:rsidP="00F05ED2">
            <w:pPr>
              <w:pStyle w:val="afe"/>
              <w:jc w:val="left"/>
            </w:pPr>
            <w:r>
              <w:t>г</w:t>
            </w:r>
            <w:r w:rsidR="004C2EB5" w:rsidRPr="0086345B">
              <w:t>.</w:t>
            </w:r>
            <w:r>
              <w:t xml:space="preserve"> </w:t>
            </w:r>
            <w:r w:rsidR="004C2EB5" w:rsidRPr="0086345B">
              <w:t xml:space="preserve">Нижний Тагил – </w:t>
            </w:r>
            <w:r>
              <w:br/>
            </w:r>
            <w:r w:rsidR="004C2EB5" w:rsidRPr="0086345B">
              <w:t>г.</w:t>
            </w:r>
            <w:r>
              <w:t xml:space="preserve"> </w:t>
            </w:r>
            <w:r w:rsidR="004C2EB5" w:rsidRPr="0086345B">
              <w:t>Нижняя Салда</w:t>
            </w:r>
          </w:p>
        </w:tc>
        <w:tc>
          <w:tcPr>
            <w:tcW w:w="736" w:type="pct"/>
          </w:tcPr>
          <w:p w14:paraId="787F01EC" w14:textId="77777777" w:rsidR="004C2EB5" w:rsidRPr="005533D3" w:rsidRDefault="004C2EB5" w:rsidP="002C230E">
            <w:pPr>
              <w:pStyle w:val="afe"/>
              <w:jc w:val="center"/>
            </w:pPr>
            <w:r w:rsidRPr="0086345B">
              <w:rPr>
                <w:lang w:val="en-US"/>
              </w:rPr>
              <w:t>III</w:t>
            </w:r>
          </w:p>
        </w:tc>
        <w:tc>
          <w:tcPr>
            <w:tcW w:w="1034" w:type="pct"/>
          </w:tcPr>
          <w:p w14:paraId="3B79B7A4" w14:textId="091EA7AD" w:rsidR="004C2EB5" w:rsidRPr="005533D3" w:rsidRDefault="00A7593F" w:rsidP="00A7593F">
            <w:pPr>
              <w:pStyle w:val="afe"/>
              <w:jc w:val="center"/>
            </w:pPr>
            <w:r>
              <w:t>19</w:t>
            </w:r>
            <w:r w:rsidR="00F3401D">
              <w:t>,7</w:t>
            </w:r>
            <w:r>
              <w:t>1</w:t>
            </w:r>
          </w:p>
        </w:tc>
        <w:tc>
          <w:tcPr>
            <w:tcW w:w="804" w:type="pct"/>
          </w:tcPr>
          <w:p w14:paraId="4786E0A0" w14:textId="77777777" w:rsidR="004C2EB5" w:rsidRPr="005533D3" w:rsidRDefault="004C2EB5" w:rsidP="002C230E">
            <w:pPr>
              <w:pStyle w:val="afe"/>
              <w:jc w:val="center"/>
            </w:pPr>
            <w:r w:rsidRPr="005533D3">
              <w:t>2</w:t>
            </w:r>
          </w:p>
        </w:tc>
      </w:tr>
      <w:tr w:rsidR="002C230E" w:rsidRPr="0086345B" w14:paraId="438B477B" w14:textId="77777777" w:rsidTr="00A7593F">
        <w:trPr>
          <w:trHeight w:val="756"/>
          <w:jc w:val="center"/>
        </w:trPr>
        <w:tc>
          <w:tcPr>
            <w:tcW w:w="292" w:type="pct"/>
          </w:tcPr>
          <w:p w14:paraId="4A920342" w14:textId="56F2D30B" w:rsidR="004C2EB5" w:rsidRPr="0086345B" w:rsidRDefault="004C2EB5" w:rsidP="002C230E">
            <w:pPr>
              <w:pStyle w:val="afe"/>
              <w:jc w:val="center"/>
            </w:pPr>
            <w:r w:rsidRPr="0086345B">
              <w:t>9</w:t>
            </w:r>
            <w:r w:rsidR="0054408A">
              <w:t>.</w:t>
            </w:r>
          </w:p>
        </w:tc>
        <w:tc>
          <w:tcPr>
            <w:tcW w:w="589" w:type="pct"/>
          </w:tcPr>
          <w:p w14:paraId="5E93C89A" w14:textId="77777777" w:rsidR="004C2EB5" w:rsidRPr="0086345B" w:rsidRDefault="004C2EB5" w:rsidP="002C230E">
            <w:pPr>
              <w:pStyle w:val="afe"/>
              <w:jc w:val="center"/>
            </w:pPr>
            <w:r w:rsidRPr="0086345B">
              <w:t>5503000</w:t>
            </w:r>
          </w:p>
        </w:tc>
        <w:tc>
          <w:tcPr>
            <w:tcW w:w="1545" w:type="pct"/>
          </w:tcPr>
          <w:p w14:paraId="621E85CB" w14:textId="1A65F33C" w:rsidR="004C2EB5" w:rsidRPr="0086345B" w:rsidRDefault="005533D3" w:rsidP="00F05ED2">
            <w:pPr>
              <w:pStyle w:val="afe"/>
              <w:jc w:val="left"/>
            </w:pPr>
            <w:r>
              <w:t>г</w:t>
            </w:r>
            <w:r w:rsidR="004C2EB5" w:rsidRPr="0086345B">
              <w:t>.</w:t>
            </w:r>
            <w:r>
              <w:t xml:space="preserve"> </w:t>
            </w:r>
            <w:r w:rsidR="004C2EB5" w:rsidRPr="0086345B">
              <w:t xml:space="preserve">Нижняя Салда – </w:t>
            </w:r>
            <w:r>
              <w:br/>
            </w:r>
            <w:r w:rsidR="004C2EB5" w:rsidRPr="0086345B">
              <w:t>п.</w:t>
            </w:r>
            <w:r>
              <w:t xml:space="preserve"> </w:t>
            </w:r>
            <w:r w:rsidR="004C2EB5" w:rsidRPr="0086345B">
              <w:t>Басьяновский</w:t>
            </w:r>
            <w:r>
              <w:t xml:space="preserve"> –</w:t>
            </w:r>
            <w:r w:rsidR="00F05ED2">
              <w:t xml:space="preserve"> </w:t>
            </w:r>
            <w:proofErr w:type="spellStart"/>
            <w:r w:rsidR="00A7593F">
              <w:t>с.Медведево</w:t>
            </w:r>
            <w:proofErr w:type="spellEnd"/>
          </w:p>
        </w:tc>
        <w:tc>
          <w:tcPr>
            <w:tcW w:w="736" w:type="pct"/>
          </w:tcPr>
          <w:p w14:paraId="47FF9AA2" w14:textId="77777777" w:rsidR="004C2EB5" w:rsidRPr="005533D3" w:rsidRDefault="004C2EB5" w:rsidP="002C230E">
            <w:pPr>
              <w:pStyle w:val="afe"/>
              <w:jc w:val="center"/>
            </w:pPr>
            <w:r w:rsidRPr="0086345B">
              <w:rPr>
                <w:lang w:val="en-US"/>
              </w:rPr>
              <w:t>IV</w:t>
            </w:r>
          </w:p>
        </w:tc>
        <w:tc>
          <w:tcPr>
            <w:tcW w:w="1034" w:type="pct"/>
          </w:tcPr>
          <w:p w14:paraId="33DC032E" w14:textId="611B445E" w:rsidR="004C2EB5" w:rsidRPr="005533D3" w:rsidRDefault="00F05ED2" w:rsidP="002C230E">
            <w:pPr>
              <w:pStyle w:val="afe"/>
              <w:jc w:val="center"/>
            </w:pPr>
            <w:r>
              <w:t>18.22</w:t>
            </w:r>
          </w:p>
        </w:tc>
        <w:tc>
          <w:tcPr>
            <w:tcW w:w="804" w:type="pct"/>
          </w:tcPr>
          <w:p w14:paraId="1A72DCBF" w14:textId="77777777" w:rsidR="004C2EB5" w:rsidRPr="005533D3" w:rsidRDefault="004C2EB5" w:rsidP="002C230E">
            <w:pPr>
              <w:pStyle w:val="afe"/>
              <w:jc w:val="center"/>
            </w:pPr>
            <w:r w:rsidRPr="005533D3">
              <w:t>2</w:t>
            </w:r>
          </w:p>
        </w:tc>
      </w:tr>
      <w:tr w:rsidR="002C230E" w:rsidRPr="0086345B" w14:paraId="7BD8D787" w14:textId="77777777" w:rsidTr="002C230E">
        <w:trPr>
          <w:jc w:val="center"/>
        </w:trPr>
        <w:tc>
          <w:tcPr>
            <w:tcW w:w="292" w:type="pct"/>
          </w:tcPr>
          <w:p w14:paraId="51420715" w14:textId="3C972B68" w:rsidR="004C2EB5" w:rsidRPr="0086345B" w:rsidRDefault="004C2EB5" w:rsidP="002C230E">
            <w:pPr>
              <w:pStyle w:val="afe"/>
              <w:jc w:val="center"/>
            </w:pPr>
            <w:r w:rsidRPr="0086345B">
              <w:t>10</w:t>
            </w:r>
            <w:r w:rsidR="0054408A">
              <w:t>.</w:t>
            </w:r>
          </w:p>
        </w:tc>
        <w:tc>
          <w:tcPr>
            <w:tcW w:w="589" w:type="pct"/>
          </w:tcPr>
          <w:p w14:paraId="6D16A2D1" w14:textId="77777777" w:rsidR="004C2EB5" w:rsidRPr="0086345B" w:rsidRDefault="004C2EB5" w:rsidP="002C230E">
            <w:pPr>
              <w:pStyle w:val="afe"/>
              <w:jc w:val="center"/>
            </w:pPr>
            <w:r w:rsidRPr="0086345B">
              <w:t>5502000</w:t>
            </w:r>
          </w:p>
        </w:tc>
        <w:tc>
          <w:tcPr>
            <w:tcW w:w="1545" w:type="pct"/>
          </w:tcPr>
          <w:p w14:paraId="47AE4BA2" w14:textId="79EC706F" w:rsidR="004C2EB5" w:rsidRPr="0086345B" w:rsidRDefault="005533D3" w:rsidP="00F05ED2">
            <w:pPr>
              <w:pStyle w:val="afe"/>
              <w:jc w:val="left"/>
            </w:pPr>
            <w:r>
              <w:t>г</w:t>
            </w:r>
            <w:r w:rsidR="004C2EB5" w:rsidRPr="0086345B">
              <w:t>.</w:t>
            </w:r>
            <w:r>
              <w:t xml:space="preserve"> </w:t>
            </w:r>
            <w:r w:rsidR="004C2EB5" w:rsidRPr="0086345B">
              <w:t xml:space="preserve">Нижняя Салда – </w:t>
            </w:r>
            <w:r>
              <w:br/>
              <w:t>д</w:t>
            </w:r>
            <w:r w:rsidR="004C2EB5" w:rsidRPr="0086345B">
              <w:t>.</w:t>
            </w:r>
            <w:r>
              <w:t xml:space="preserve"> </w:t>
            </w:r>
            <w:proofErr w:type="spellStart"/>
            <w:r w:rsidR="004C2EB5" w:rsidRPr="0086345B">
              <w:t>Нелоба</w:t>
            </w:r>
            <w:proofErr w:type="spellEnd"/>
          </w:p>
        </w:tc>
        <w:tc>
          <w:tcPr>
            <w:tcW w:w="736" w:type="pct"/>
          </w:tcPr>
          <w:p w14:paraId="049861B8" w14:textId="77777777" w:rsidR="004C2EB5" w:rsidRPr="005533D3" w:rsidRDefault="004C2EB5" w:rsidP="002C230E">
            <w:pPr>
              <w:pStyle w:val="afe"/>
              <w:jc w:val="center"/>
            </w:pPr>
            <w:r w:rsidRPr="0086345B">
              <w:rPr>
                <w:lang w:val="en-US"/>
              </w:rPr>
              <w:t>IV</w:t>
            </w:r>
          </w:p>
        </w:tc>
        <w:tc>
          <w:tcPr>
            <w:tcW w:w="1034" w:type="pct"/>
          </w:tcPr>
          <w:p w14:paraId="64E9777B" w14:textId="61815028" w:rsidR="004C2EB5" w:rsidRPr="005533D3" w:rsidRDefault="00F05ED2" w:rsidP="005533D3">
            <w:pPr>
              <w:pStyle w:val="afe"/>
              <w:jc w:val="center"/>
            </w:pPr>
            <w:r>
              <w:t>4.93</w:t>
            </w:r>
          </w:p>
        </w:tc>
        <w:tc>
          <w:tcPr>
            <w:tcW w:w="804" w:type="pct"/>
          </w:tcPr>
          <w:p w14:paraId="6B9986E4" w14:textId="77777777" w:rsidR="004C2EB5" w:rsidRPr="005533D3" w:rsidRDefault="004C2EB5" w:rsidP="002C230E">
            <w:pPr>
              <w:pStyle w:val="afe"/>
              <w:jc w:val="center"/>
            </w:pPr>
            <w:r w:rsidRPr="005533D3">
              <w:t>2</w:t>
            </w:r>
          </w:p>
        </w:tc>
      </w:tr>
    </w:tbl>
    <w:p w14:paraId="4B3196E9" w14:textId="77777777" w:rsidR="005747E9" w:rsidRDefault="005747E9" w:rsidP="00AA7EC9"/>
    <w:p w14:paraId="6D86F775" w14:textId="77777777" w:rsidR="004C2EB5" w:rsidRPr="0086345B" w:rsidRDefault="004C2EB5" w:rsidP="00AA7EC9">
      <w:r w:rsidRPr="0086345B">
        <w:t>Ширина придорожной полосы для автодорог общего пользования составляет:</w:t>
      </w:r>
    </w:p>
    <w:p w14:paraId="6DD03C96" w14:textId="0C9410E8" w:rsidR="004C2EB5" w:rsidRPr="0086345B" w:rsidRDefault="004C2EB5" w:rsidP="00AA7EC9">
      <w:r w:rsidRPr="0086345B">
        <w:t xml:space="preserve">- для </w:t>
      </w:r>
      <w:r w:rsidRPr="0086345B">
        <w:rPr>
          <w:lang w:val="en-US"/>
        </w:rPr>
        <w:t>III</w:t>
      </w:r>
      <w:r w:rsidRPr="0086345B">
        <w:t xml:space="preserve"> и </w:t>
      </w:r>
      <w:r w:rsidRPr="0086345B">
        <w:rPr>
          <w:lang w:val="en-US"/>
        </w:rPr>
        <w:t>IV</w:t>
      </w:r>
      <w:r w:rsidRPr="0086345B">
        <w:t xml:space="preserve"> категории </w:t>
      </w:r>
      <w:r w:rsidR="000D6A9A">
        <w:t>-</w:t>
      </w:r>
      <w:r w:rsidRPr="0086345B">
        <w:t xml:space="preserve"> 50 м</w:t>
      </w:r>
      <w:r w:rsidR="00AA7EC9">
        <w:t>;</w:t>
      </w:r>
    </w:p>
    <w:p w14:paraId="68B134B6" w14:textId="27E0669D" w:rsidR="004C2EB5" w:rsidRPr="0086345B" w:rsidRDefault="004C2EB5" w:rsidP="00AA7EC9">
      <w:r w:rsidRPr="0086345B">
        <w:t xml:space="preserve">- для </w:t>
      </w:r>
      <w:r w:rsidRPr="0086345B">
        <w:rPr>
          <w:lang w:val="en-US"/>
        </w:rPr>
        <w:t>V</w:t>
      </w:r>
      <w:r w:rsidRPr="0086345B">
        <w:t xml:space="preserve"> категории </w:t>
      </w:r>
      <w:r w:rsidR="000D6A9A">
        <w:t>-</w:t>
      </w:r>
      <w:r w:rsidRPr="0086345B">
        <w:t xml:space="preserve"> 25 м (на основании Федерального закона № 257-ФЗ). </w:t>
      </w:r>
    </w:p>
    <w:p w14:paraId="39D307EC" w14:textId="55E2FA61" w:rsidR="00AA7EC9" w:rsidRDefault="004C2EB5" w:rsidP="00AA7EC9">
      <w:pPr>
        <w:rPr>
          <w:color w:val="000000"/>
          <w:szCs w:val="28"/>
        </w:rPr>
      </w:pPr>
      <w:r w:rsidRPr="0086345B">
        <w:rPr>
          <w:color w:val="000000"/>
          <w:szCs w:val="28"/>
        </w:rPr>
        <w:t xml:space="preserve">Основой </w:t>
      </w:r>
      <w:r w:rsidR="00AA7EC9">
        <w:rPr>
          <w:color w:val="000000"/>
          <w:szCs w:val="28"/>
        </w:rPr>
        <w:t>транспортной инфраструктуры</w:t>
      </w:r>
      <w:r w:rsidRPr="0086345B">
        <w:rPr>
          <w:color w:val="000000"/>
          <w:szCs w:val="28"/>
        </w:rPr>
        <w:t xml:space="preserve"> </w:t>
      </w:r>
      <w:r w:rsidR="00AA7EC9">
        <w:rPr>
          <w:color w:val="000000"/>
          <w:szCs w:val="28"/>
        </w:rPr>
        <w:t xml:space="preserve">городского </w:t>
      </w:r>
      <w:r w:rsidRPr="0086345B">
        <w:rPr>
          <w:color w:val="000000"/>
          <w:szCs w:val="28"/>
        </w:rPr>
        <w:t xml:space="preserve">округа являются автомобильные дороги общего пользования регионального значения </w:t>
      </w:r>
      <w:r w:rsidR="00E12658">
        <w:rPr>
          <w:color w:val="000000"/>
          <w:szCs w:val="28"/>
        </w:rPr>
        <w:t xml:space="preserve">                </w:t>
      </w:r>
      <w:r w:rsidRPr="0086345B">
        <w:rPr>
          <w:color w:val="000000"/>
          <w:szCs w:val="28"/>
        </w:rPr>
        <w:t>«</w:t>
      </w:r>
      <w:r w:rsidR="00E12658">
        <w:rPr>
          <w:color w:val="000000"/>
          <w:szCs w:val="28"/>
        </w:rPr>
        <w:t xml:space="preserve">г. </w:t>
      </w:r>
      <w:r w:rsidRPr="0086345B">
        <w:rPr>
          <w:color w:val="000000"/>
          <w:szCs w:val="28"/>
        </w:rPr>
        <w:t xml:space="preserve">Нижний Тагил </w:t>
      </w:r>
      <w:r w:rsidR="000D6A9A">
        <w:rPr>
          <w:color w:val="000000"/>
          <w:szCs w:val="28"/>
        </w:rPr>
        <w:t>-</w:t>
      </w:r>
      <w:r w:rsidRPr="0086345B">
        <w:rPr>
          <w:color w:val="000000"/>
          <w:szCs w:val="28"/>
        </w:rPr>
        <w:t xml:space="preserve"> </w:t>
      </w:r>
      <w:r w:rsidR="00E12658">
        <w:rPr>
          <w:color w:val="000000"/>
          <w:szCs w:val="28"/>
        </w:rPr>
        <w:t xml:space="preserve">г. </w:t>
      </w:r>
      <w:r w:rsidRPr="0086345B">
        <w:rPr>
          <w:color w:val="000000"/>
          <w:szCs w:val="28"/>
        </w:rPr>
        <w:t>Нижняя Салда» (проходит по территории округа с юго-запада на восток) и «</w:t>
      </w:r>
      <w:r w:rsidR="00E12658">
        <w:rPr>
          <w:color w:val="000000"/>
          <w:szCs w:val="28"/>
        </w:rPr>
        <w:t xml:space="preserve">г. </w:t>
      </w:r>
      <w:r w:rsidRPr="0086345B">
        <w:rPr>
          <w:color w:val="000000"/>
          <w:szCs w:val="28"/>
        </w:rPr>
        <w:t xml:space="preserve">Нижняя Салда </w:t>
      </w:r>
      <w:r w:rsidR="000D6A9A">
        <w:rPr>
          <w:color w:val="000000"/>
          <w:szCs w:val="28"/>
        </w:rPr>
        <w:t>-</w:t>
      </w:r>
      <w:r w:rsidRPr="0086345B">
        <w:rPr>
          <w:color w:val="000000"/>
          <w:szCs w:val="28"/>
        </w:rPr>
        <w:t xml:space="preserve"> </w:t>
      </w:r>
      <w:r w:rsidR="00E12658">
        <w:rPr>
          <w:color w:val="000000"/>
          <w:szCs w:val="28"/>
        </w:rPr>
        <w:t xml:space="preserve">п. </w:t>
      </w:r>
      <w:r w:rsidRPr="0086345B">
        <w:rPr>
          <w:color w:val="000000"/>
          <w:szCs w:val="28"/>
        </w:rPr>
        <w:t>Басьяновский» (центр окр</w:t>
      </w:r>
      <w:r w:rsidR="00AA7EC9">
        <w:rPr>
          <w:color w:val="000000"/>
          <w:szCs w:val="28"/>
        </w:rPr>
        <w:t>уга - северная граница округа).</w:t>
      </w:r>
    </w:p>
    <w:p w14:paraId="7FD52DB3" w14:textId="28DE32CC" w:rsidR="004C2EB5" w:rsidRPr="0086345B" w:rsidRDefault="00AA7EC9" w:rsidP="00AA7EC9">
      <w:pPr>
        <w:rPr>
          <w:color w:val="000000"/>
          <w:szCs w:val="28"/>
        </w:rPr>
      </w:pPr>
      <w:r w:rsidRPr="0086345B">
        <w:rPr>
          <w:color w:val="000000"/>
          <w:szCs w:val="28"/>
        </w:rPr>
        <w:t xml:space="preserve">Автомобильная </w:t>
      </w:r>
      <w:r>
        <w:rPr>
          <w:color w:val="000000"/>
          <w:szCs w:val="28"/>
        </w:rPr>
        <w:t xml:space="preserve">дорога </w:t>
      </w:r>
      <w:r w:rsidR="004C2EB5" w:rsidRPr="0086345B">
        <w:rPr>
          <w:color w:val="000000"/>
          <w:szCs w:val="28"/>
        </w:rPr>
        <w:t>«г. Нижний Тагил</w:t>
      </w:r>
      <w:r w:rsidR="000D6A9A">
        <w:rPr>
          <w:color w:val="000000"/>
          <w:szCs w:val="28"/>
        </w:rPr>
        <w:t xml:space="preserve"> -</w:t>
      </w:r>
      <w:r w:rsidR="004C2EB5" w:rsidRPr="0086345B">
        <w:rPr>
          <w:color w:val="000000"/>
          <w:szCs w:val="28"/>
        </w:rPr>
        <w:t xml:space="preserve"> г. Нижняя Салда» </w:t>
      </w:r>
      <w:r w:rsidR="000D6A9A">
        <w:rPr>
          <w:color w:val="000000"/>
          <w:szCs w:val="28"/>
        </w:rPr>
        <w:t>-</w:t>
      </w:r>
      <w:r>
        <w:rPr>
          <w:color w:val="000000"/>
          <w:szCs w:val="28"/>
        </w:rPr>
        <w:t xml:space="preserve"> </w:t>
      </w:r>
      <w:r w:rsidR="004C2EB5" w:rsidRPr="0086345B">
        <w:rPr>
          <w:color w:val="000000"/>
          <w:szCs w:val="28"/>
        </w:rPr>
        <w:t xml:space="preserve">дорога </w:t>
      </w:r>
      <w:r w:rsidR="004C2EB5" w:rsidRPr="0086345B">
        <w:rPr>
          <w:color w:val="000000"/>
          <w:szCs w:val="28"/>
          <w:lang w:val="en-US"/>
        </w:rPr>
        <w:t>III</w:t>
      </w:r>
      <w:r w:rsidR="004C2EB5" w:rsidRPr="0086345B">
        <w:rPr>
          <w:color w:val="000000"/>
          <w:szCs w:val="28"/>
        </w:rPr>
        <w:t xml:space="preserve"> категории, </w:t>
      </w:r>
      <w:r w:rsidRPr="0086345B">
        <w:rPr>
          <w:color w:val="000000"/>
          <w:szCs w:val="28"/>
        </w:rPr>
        <w:t>соединяет центр</w:t>
      </w:r>
      <w:r w:rsidR="004C2EB5" w:rsidRPr="0086345B">
        <w:rPr>
          <w:color w:val="000000"/>
          <w:szCs w:val="28"/>
        </w:rPr>
        <w:t xml:space="preserve"> ГО -  г. Верхняя Салда с </w:t>
      </w:r>
      <w:r w:rsidRPr="0086345B">
        <w:rPr>
          <w:color w:val="000000"/>
          <w:szCs w:val="28"/>
        </w:rPr>
        <w:t>крупными городами</w:t>
      </w:r>
      <w:r w:rsidR="004C2EB5" w:rsidRPr="0086345B">
        <w:rPr>
          <w:color w:val="000000"/>
          <w:szCs w:val="28"/>
        </w:rPr>
        <w:t xml:space="preserve"> Свердловской области – г. Екатеринбург, г. Нижний Тагил. Трасса дороги проходит от г. Нижний Тагил через с. Покровское, д. Северная, параллельно железнодорожной линии «г. Нижний Тагил </w:t>
      </w:r>
      <w:r w:rsidR="000D6A9A">
        <w:rPr>
          <w:color w:val="000000"/>
          <w:szCs w:val="28"/>
        </w:rPr>
        <w:t>-</w:t>
      </w:r>
      <w:r w:rsidR="004C2EB5" w:rsidRPr="0086345B">
        <w:rPr>
          <w:color w:val="000000"/>
          <w:szCs w:val="28"/>
        </w:rPr>
        <w:t xml:space="preserve"> г. Алапаевск» через горо</w:t>
      </w:r>
      <w:r>
        <w:rPr>
          <w:color w:val="000000"/>
          <w:szCs w:val="28"/>
        </w:rPr>
        <w:t xml:space="preserve">д Верхняя Салда в направлении города </w:t>
      </w:r>
      <w:r w:rsidR="004C2EB5" w:rsidRPr="0086345B">
        <w:rPr>
          <w:color w:val="000000"/>
          <w:szCs w:val="28"/>
        </w:rPr>
        <w:t>Нижняя Салда.</w:t>
      </w:r>
      <w:r>
        <w:rPr>
          <w:color w:val="000000"/>
          <w:szCs w:val="28"/>
        </w:rPr>
        <w:t xml:space="preserve"> </w:t>
      </w:r>
      <w:r w:rsidR="004C2EB5" w:rsidRPr="0086345B">
        <w:rPr>
          <w:color w:val="000000"/>
          <w:szCs w:val="28"/>
        </w:rPr>
        <w:t xml:space="preserve">С данной дороги возможны выезды на дороги регионального («г. Екатеринбург </w:t>
      </w:r>
      <w:r w:rsidR="000D6A9A">
        <w:rPr>
          <w:color w:val="000000"/>
          <w:szCs w:val="28"/>
        </w:rPr>
        <w:t>-</w:t>
      </w:r>
      <w:r w:rsidR="004C2EB5" w:rsidRPr="0086345B">
        <w:rPr>
          <w:color w:val="000000"/>
          <w:szCs w:val="28"/>
        </w:rPr>
        <w:t xml:space="preserve"> г.  Нижний Тагил </w:t>
      </w:r>
      <w:r w:rsidR="000D6A9A">
        <w:rPr>
          <w:color w:val="000000"/>
          <w:szCs w:val="28"/>
        </w:rPr>
        <w:t>-</w:t>
      </w:r>
      <w:r w:rsidR="004C2EB5" w:rsidRPr="0086345B">
        <w:rPr>
          <w:color w:val="000000"/>
          <w:szCs w:val="28"/>
        </w:rPr>
        <w:t xml:space="preserve"> г. Серов») и местного значения (к п.</w:t>
      </w:r>
      <w:r>
        <w:rPr>
          <w:color w:val="000000"/>
          <w:szCs w:val="28"/>
        </w:rPr>
        <w:t xml:space="preserve"> </w:t>
      </w:r>
      <w:r w:rsidR="004C2EB5" w:rsidRPr="0086345B">
        <w:rPr>
          <w:color w:val="000000"/>
          <w:szCs w:val="28"/>
        </w:rPr>
        <w:t>Ива, д.</w:t>
      </w:r>
      <w:r>
        <w:rPr>
          <w:color w:val="000000"/>
          <w:szCs w:val="28"/>
        </w:rPr>
        <w:t xml:space="preserve"> </w:t>
      </w:r>
      <w:r w:rsidR="004C2EB5" w:rsidRPr="0086345B">
        <w:rPr>
          <w:color w:val="000000"/>
          <w:szCs w:val="28"/>
        </w:rPr>
        <w:t>Никитино)</w:t>
      </w:r>
      <w:r>
        <w:rPr>
          <w:color w:val="000000"/>
          <w:szCs w:val="28"/>
        </w:rPr>
        <w:t>.</w:t>
      </w:r>
    </w:p>
    <w:p w14:paraId="30471D78" w14:textId="41FEBA83" w:rsidR="004C2EB5" w:rsidRPr="0086345B" w:rsidRDefault="00AA7EC9" w:rsidP="00AA7EC9">
      <w:pPr>
        <w:rPr>
          <w:color w:val="000000"/>
          <w:szCs w:val="28"/>
        </w:rPr>
      </w:pPr>
      <w:r w:rsidRPr="0086345B">
        <w:rPr>
          <w:color w:val="000000"/>
          <w:szCs w:val="28"/>
        </w:rPr>
        <w:t xml:space="preserve">Автомобильная </w:t>
      </w:r>
      <w:r>
        <w:rPr>
          <w:color w:val="000000"/>
          <w:szCs w:val="28"/>
        </w:rPr>
        <w:t xml:space="preserve">дорога </w:t>
      </w:r>
      <w:r w:rsidR="004C2EB5" w:rsidRPr="0086345B">
        <w:rPr>
          <w:color w:val="000000"/>
          <w:szCs w:val="28"/>
        </w:rPr>
        <w:t xml:space="preserve">«г. Нижняя Салда </w:t>
      </w:r>
      <w:r w:rsidR="000D6A9A">
        <w:rPr>
          <w:color w:val="000000"/>
          <w:szCs w:val="28"/>
        </w:rPr>
        <w:t>-</w:t>
      </w:r>
      <w:r w:rsidR="004C2EB5" w:rsidRPr="0086345B">
        <w:rPr>
          <w:color w:val="000000"/>
          <w:szCs w:val="28"/>
        </w:rPr>
        <w:t xml:space="preserve"> </w:t>
      </w:r>
      <w:r w:rsidR="00E12658">
        <w:rPr>
          <w:color w:val="000000"/>
          <w:szCs w:val="28"/>
        </w:rPr>
        <w:t>п</w:t>
      </w:r>
      <w:r w:rsidR="004C2EB5" w:rsidRPr="0086345B">
        <w:rPr>
          <w:color w:val="000000"/>
          <w:szCs w:val="28"/>
        </w:rPr>
        <w:t>. Басьяновский</w:t>
      </w:r>
      <w:r w:rsidR="005219A4">
        <w:rPr>
          <w:color w:val="000000"/>
          <w:szCs w:val="28"/>
        </w:rPr>
        <w:t xml:space="preserve"> </w:t>
      </w:r>
      <w:r w:rsidR="000D6A9A">
        <w:rPr>
          <w:color w:val="000000"/>
          <w:szCs w:val="28"/>
        </w:rPr>
        <w:t>-</w:t>
      </w:r>
      <w:r w:rsidR="005219A4">
        <w:rPr>
          <w:color w:val="000000"/>
          <w:szCs w:val="28"/>
        </w:rPr>
        <w:t xml:space="preserve"> </w:t>
      </w:r>
      <w:r w:rsidR="000D6A9A">
        <w:rPr>
          <w:color w:val="000000"/>
          <w:szCs w:val="28"/>
        </w:rPr>
        <w:t xml:space="preserve"> </w:t>
      </w:r>
      <w:r w:rsidR="005219A4">
        <w:rPr>
          <w:color w:val="000000"/>
          <w:szCs w:val="28"/>
        </w:rPr>
        <w:t xml:space="preserve">                   с. Медведево</w:t>
      </w:r>
      <w:r w:rsidR="004C2EB5" w:rsidRPr="0086345B">
        <w:rPr>
          <w:color w:val="000000"/>
          <w:szCs w:val="28"/>
        </w:rPr>
        <w:t xml:space="preserve">» </w:t>
      </w:r>
      <w:r w:rsidR="000D6A9A">
        <w:rPr>
          <w:color w:val="000000"/>
          <w:szCs w:val="28"/>
        </w:rPr>
        <w:t>-</w:t>
      </w:r>
      <w:r>
        <w:rPr>
          <w:color w:val="000000"/>
          <w:szCs w:val="28"/>
        </w:rPr>
        <w:t xml:space="preserve"> </w:t>
      </w:r>
      <w:r w:rsidR="004C2EB5" w:rsidRPr="0086345B">
        <w:rPr>
          <w:color w:val="000000"/>
          <w:szCs w:val="28"/>
        </w:rPr>
        <w:t xml:space="preserve">дорога </w:t>
      </w:r>
      <w:r w:rsidR="004C2EB5" w:rsidRPr="0086345B">
        <w:rPr>
          <w:color w:val="000000"/>
          <w:szCs w:val="28"/>
          <w:lang w:val="en-US"/>
        </w:rPr>
        <w:t>IV</w:t>
      </w:r>
      <w:r w:rsidR="004C2EB5" w:rsidRPr="0086345B">
        <w:rPr>
          <w:color w:val="000000"/>
          <w:szCs w:val="28"/>
        </w:rPr>
        <w:t xml:space="preserve"> категории. Это продольная связь округа, которая соединяет между собой населенные пункты: г. Нижняя Салда, п. </w:t>
      </w:r>
      <w:proofErr w:type="gramStart"/>
      <w:r w:rsidR="004C2EB5" w:rsidRPr="0086345B">
        <w:rPr>
          <w:color w:val="000000"/>
          <w:szCs w:val="28"/>
        </w:rPr>
        <w:t xml:space="preserve">Песчаный, </w:t>
      </w:r>
      <w:r w:rsidR="005219A4">
        <w:rPr>
          <w:color w:val="000000"/>
          <w:szCs w:val="28"/>
        </w:rPr>
        <w:t xml:space="preserve">  </w:t>
      </w:r>
      <w:proofErr w:type="gramEnd"/>
      <w:r w:rsidR="005219A4">
        <w:rPr>
          <w:color w:val="000000"/>
          <w:szCs w:val="28"/>
        </w:rPr>
        <w:t xml:space="preserve">    </w:t>
      </w:r>
      <w:r w:rsidR="004C2EB5" w:rsidRPr="0086345B">
        <w:rPr>
          <w:color w:val="000000"/>
          <w:szCs w:val="28"/>
        </w:rPr>
        <w:t xml:space="preserve">п. </w:t>
      </w:r>
      <w:proofErr w:type="spellStart"/>
      <w:r w:rsidR="004C2EB5" w:rsidRPr="0086345B">
        <w:rPr>
          <w:color w:val="000000"/>
          <w:szCs w:val="28"/>
        </w:rPr>
        <w:t>Тагильский</w:t>
      </w:r>
      <w:proofErr w:type="spellEnd"/>
      <w:r w:rsidR="004C2EB5" w:rsidRPr="0086345B">
        <w:rPr>
          <w:color w:val="000000"/>
          <w:szCs w:val="28"/>
        </w:rPr>
        <w:t xml:space="preserve">, п. Песчаный карьер, п. Ежевичный, </w:t>
      </w:r>
      <w:r w:rsidR="005219A4">
        <w:rPr>
          <w:color w:val="000000"/>
          <w:szCs w:val="28"/>
        </w:rPr>
        <w:t xml:space="preserve">п. Перегрузочная,                 </w:t>
      </w:r>
      <w:r w:rsidR="004C2EB5" w:rsidRPr="0086345B">
        <w:rPr>
          <w:color w:val="000000"/>
          <w:szCs w:val="28"/>
        </w:rPr>
        <w:t>п. Басьяновский.</w:t>
      </w:r>
    </w:p>
    <w:p w14:paraId="1439197B" w14:textId="77777777" w:rsidR="004C2EB5" w:rsidRPr="0086345B" w:rsidRDefault="004C2EB5" w:rsidP="00AA7EC9">
      <w:pPr>
        <w:rPr>
          <w:color w:val="000000"/>
          <w:szCs w:val="28"/>
        </w:rPr>
      </w:pPr>
      <w:r w:rsidRPr="0086345B">
        <w:rPr>
          <w:color w:val="000000"/>
          <w:szCs w:val="28"/>
        </w:rPr>
        <w:t>Региональные дороги общего пользования на момент проектирования имеют как капитальное (асфальтовое) покрытие, так и улучшенное грунтовое (в зависимости от категории).</w:t>
      </w:r>
    </w:p>
    <w:p w14:paraId="6D934C96" w14:textId="03B389E7" w:rsidR="004C2EB5" w:rsidRPr="0086345B" w:rsidRDefault="004C2EB5" w:rsidP="00AA7EC9">
      <w:pPr>
        <w:rPr>
          <w:color w:val="000000"/>
          <w:szCs w:val="28"/>
        </w:rPr>
      </w:pPr>
      <w:r w:rsidRPr="0086345B">
        <w:rPr>
          <w:color w:val="000000"/>
          <w:szCs w:val="28"/>
        </w:rPr>
        <w:t xml:space="preserve">Кроме представленных в таблице </w:t>
      </w:r>
      <w:r w:rsidR="00AA7EC9">
        <w:rPr>
          <w:color w:val="000000"/>
          <w:szCs w:val="28"/>
        </w:rPr>
        <w:fldChar w:fldCharType="begin"/>
      </w:r>
      <w:r w:rsidR="00AA7EC9">
        <w:rPr>
          <w:color w:val="000000"/>
          <w:szCs w:val="28"/>
        </w:rPr>
        <w:instrText xml:space="preserve"> REF _Ref455685265 \h  \* MERGEFORMAT </w:instrText>
      </w:r>
      <w:r w:rsidR="00AA7EC9">
        <w:rPr>
          <w:color w:val="000000"/>
          <w:szCs w:val="28"/>
        </w:rPr>
      </w:r>
      <w:r w:rsidR="00AA7EC9">
        <w:rPr>
          <w:color w:val="000000"/>
          <w:szCs w:val="28"/>
        </w:rPr>
        <w:fldChar w:fldCharType="separate"/>
      </w:r>
      <w:r w:rsidR="004C3FCA" w:rsidRPr="004C3FCA">
        <w:rPr>
          <w:vanish/>
        </w:rPr>
        <w:t xml:space="preserve">Таблица </w:t>
      </w:r>
      <w:r w:rsidR="004C3FCA">
        <w:rPr>
          <w:noProof/>
        </w:rPr>
        <w:t>7</w:t>
      </w:r>
      <w:r w:rsidR="00AA7EC9">
        <w:rPr>
          <w:color w:val="000000"/>
          <w:szCs w:val="28"/>
        </w:rPr>
        <w:fldChar w:fldCharType="end"/>
      </w:r>
      <w:r w:rsidR="00AA7EC9">
        <w:rPr>
          <w:color w:val="000000"/>
          <w:szCs w:val="28"/>
        </w:rPr>
        <w:t xml:space="preserve"> </w:t>
      </w:r>
      <w:r w:rsidRPr="0086345B">
        <w:rPr>
          <w:color w:val="000000"/>
          <w:szCs w:val="28"/>
        </w:rPr>
        <w:t>автодорог общего пользования регионального значения, по территории округа проходят местные дороги. Часть из них имеет капитальное покрытие (</w:t>
      </w:r>
      <w:r w:rsidRPr="00A7593F">
        <w:rPr>
          <w:color w:val="000000"/>
          <w:szCs w:val="28"/>
        </w:rPr>
        <w:t>п.</w:t>
      </w:r>
      <w:r w:rsidR="00AA7EC9" w:rsidRPr="00A7593F">
        <w:rPr>
          <w:color w:val="000000"/>
          <w:szCs w:val="28"/>
        </w:rPr>
        <w:t xml:space="preserve"> </w:t>
      </w:r>
      <w:r w:rsidRPr="00A7593F">
        <w:rPr>
          <w:color w:val="000000"/>
          <w:szCs w:val="28"/>
        </w:rPr>
        <w:t xml:space="preserve">Ежевичный, ЗАТО Свободный </w:t>
      </w:r>
      <w:r w:rsidR="001F42C4" w:rsidRPr="001F42C4">
        <w:rPr>
          <w:color w:val="000000"/>
          <w:szCs w:val="28"/>
        </w:rPr>
        <w:t>-</w:t>
      </w:r>
      <w:r w:rsidRPr="00A7593F">
        <w:rPr>
          <w:color w:val="000000"/>
          <w:szCs w:val="28"/>
        </w:rPr>
        <w:t xml:space="preserve"> </w:t>
      </w:r>
      <w:r w:rsidR="00A7593F">
        <w:rPr>
          <w:color w:val="000000"/>
          <w:szCs w:val="28"/>
        </w:rPr>
        <w:t xml:space="preserve">    </w:t>
      </w:r>
      <w:r w:rsidR="001F42C4" w:rsidRPr="001F42C4">
        <w:rPr>
          <w:color w:val="000000"/>
          <w:szCs w:val="28"/>
        </w:rPr>
        <w:t xml:space="preserve">  </w:t>
      </w:r>
      <w:r w:rsidR="00A7593F">
        <w:rPr>
          <w:color w:val="000000"/>
          <w:szCs w:val="28"/>
        </w:rPr>
        <w:t xml:space="preserve">      </w:t>
      </w:r>
      <w:r w:rsidRPr="00A7593F">
        <w:rPr>
          <w:color w:val="000000"/>
          <w:szCs w:val="28"/>
        </w:rPr>
        <w:t>д.</w:t>
      </w:r>
      <w:r w:rsidR="00AA7EC9" w:rsidRPr="00A7593F">
        <w:rPr>
          <w:color w:val="000000"/>
          <w:szCs w:val="28"/>
        </w:rPr>
        <w:t xml:space="preserve"> </w:t>
      </w:r>
      <w:proofErr w:type="spellStart"/>
      <w:r w:rsidRPr="00A7593F">
        <w:rPr>
          <w:color w:val="000000"/>
          <w:szCs w:val="28"/>
        </w:rPr>
        <w:t>Малыгино</w:t>
      </w:r>
      <w:proofErr w:type="spellEnd"/>
      <w:r w:rsidRPr="00A7593F">
        <w:rPr>
          <w:color w:val="000000"/>
          <w:szCs w:val="28"/>
        </w:rPr>
        <w:t>),</w:t>
      </w:r>
      <w:r w:rsidRPr="0086345B">
        <w:rPr>
          <w:color w:val="000000"/>
          <w:szCs w:val="28"/>
        </w:rPr>
        <w:t xml:space="preserve"> часть - улучшенное грунтовое покрытие (</w:t>
      </w:r>
      <w:r w:rsidR="00A7593F">
        <w:rPr>
          <w:color w:val="000000"/>
          <w:szCs w:val="28"/>
        </w:rPr>
        <w:t xml:space="preserve">д. </w:t>
      </w:r>
      <w:proofErr w:type="spellStart"/>
      <w:r w:rsidRPr="0086345B">
        <w:rPr>
          <w:color w:val="000000"/>
          <w:szCs w:val="28"/>
        </w:rPr>
        <w:t>Моршинино</w:t>
      </w:r>
      <w:proofErr w:type="spellEnd"/>
      <w:r w:rsidRPr="0086345B">
        <w:rPr>
          <w:color w:val="000000"/>
          <w:szCs w:val="28"/>
        </w:rPr>
        <w:t xml:space="preserve"> </w:t>
      </w:r>
      <w:r w:rsidR="001F42C4" w:rsidRPr="001F42C4">
        <w:rPr>
          <w:color w:val="000000"/>
          <w:szCs w:val="28"/>
        </w:rPr>
        <w:t>-</w:t>
      </w:r>
      <w:r w:rsidRPr="0086345B">
        <w:rPr>
          <w:color w:val="000000"/>
          <w:szCs w:val="28"/>
        </w:rPr>
        <w:t xml:space="preserve"> </w:t>
      </w:r>
      <w:r w:rsidR="00A7593F">
        <w:rPr>
          <w:color w:val="000000"/>
          <w:szCs w:val="28"/>
        </w:rPr>
        <w:t xml:space="preserve">          д. </w:t>
      </w:r>
      <w:proofErr w:type="spellStart"/>
      <w:r w:rsidRPr="0086345B">
        <w:rPr>
          <w:color w:val="000000"/>
          <w:szCs w:val="28"/>
        </w:rPr>
        <w:t>Кокшарово</w:t>
      </w:r>
      <w:proofErr w:type="spellEnd"/>
      <w:r w:rsidRPr="0086345B">
        <w:rPr>
          <w:color w:val="000000"/>
          <w:szCs w:val="28"/>
        </w:rPr>
        <w:t xml:space="preserve"> </w:t>
      </w:r>
      <w:r w:rsidR="001F42C4" w:rsidRPr="001F42C4">
        <w:rPr>
          <w:color w:val="000000"/>
          <w:szCs w:val="28"/>
        </w:rPr>
        <w:t>-</w:t>
      </w:r>
      <w:r w:rsidRPr="0086345B">
        <w:rPr>
          <w:color w:val="000000"/>
          <w:szCs w:val="28"/>
        </w:rPr>
        <w:t xml:space="preserve"> </w:t>
      </w:r>
      <w:proofErr w:type="spellStart"/>
      <w:r w:rsidR="00A7593F">
        <w:rPr>
          <w:color w:val="000000"/>
          <w:szCs w:val="28"/>
        </w:rPr>
        <w:t>п.</w:t>
      </w:r>
      <w:r w:rsidRPr="0086345B">
        <w:rPr>
          <w:color w:val="000000"/>
          <w:szCs w:val="28"/>
        </w:rPr>
        <w:t>Второй</w:t>
      </w:r>
      <w:proofErr w:type="spellEnd"/>
      <w:r w:rsidRPr="0086345B">
        <w:rPr>
          <w:color w:val="000000"/>
          <w:szCs w:val="28"/>
        </w:rPr>
        <w:t>), остальные являются проселочными грунтовыми дорогами (п.</w:t>
      </w:r>
      <w:r w:rsidR="00A46399">
        <w:rPr>
          <w:color w:val="000000"/>
          <w:szCs w:val="28"/>
        </w:rPr>
        <w:t xml:space="preserve"> </w:t>
      </w:r>
      <w:r w:rsidRPr="0086345B">
        <w:rPr>
          <w:color w:val="000000"/>
          <w:szCs w:val="28"/>
        </w:rPr>
        <w:t>Басьяновский</w:t>
      </w:r>
      <w:r w:rsidR="00A46399">
        <w:rPr>
          <w:color w:val="000000"/>
          <w:szCs w:val="28"/>
        </w:rPr>
        <w:t xml:space="preserve"> </w:t>
      </w:r>
      <w:r w:rsidRPr="0086345B">
        <w:rPr>
          <w:color w:val="000000"/>
          <w:szCs w:val="28"/>
        </w:rPr>
        <w:t>-</w:t>
      </w:r>
      <w:r w:rsidR="00A46399">
        <w:rPr>
          <w:color w:val="000000"/>
          <w:szCs w:val="28"/>
        </w:rPr>
        <w:t xml:space="preserve"> </w:t>
      </w:r>
      <w:r w:rsidRPr="0086345B">
        <w:rPr>
          <w:color w:val="000000"/>
          <w:szCs w:val="28"/>
        </w:rPr>
        <w:t>п.</w:t>
      </w:r>
      <w:r w:rsidR="00A46399">
        <w:rPr>
          <w:color w:val="000000"/>
          <w:szCs w:val="28"/>
        </w:rPr>
        <w:t xml:space="preserve"> </w:t>
      </w:r>
      <w:r w:rsidRPr="0086345B">
        <w:rPr>
          <w:color w:val="000000"/>
          <w:szCs w:val="28"/>
        </w:rPr>
        <w:t>Выя, п.</w:t>
      </w:r>
      <w:r w:rsidR="00A46399">
        <w:rPr>
          <w:color w:val="000000"/>
          <w:szCs w:val="28"/>
        </w:rPr>
        <w:t xml:space="preserve"> </w:t>
      </w:r>
      <w:r w:rsidRPr="0086345B">
        <w:rPr>
          <w:color w:val="000000"/>
          <w:szCs w:val="28"/>
        </w:rPr>
        <w:t xml:space="preserve">Басьяновский </w:t>
      </w:r>
      <w:r w:rsidR="001F42C4" w:rsidRPr="001F42C4">
        <w:rPr>
          <w:color w:val="000000"/>
          <w:szCs w:val="28"/>
        </w:rPr>
        <w:t>-</w:t>
      </w:r>
      <w:r w:rsidRPr="0086345B">
        <w:rPr>
          <w:color w:val="000000"/>
          <w:szCs w:val="28"/>
        </w:rPr>
        <w:t xml:space="preserve"> п.</w:t>
      </w:r>
      <w:r w:rsidR="00A46399">
        <w:rPr>
          <w:color w:val="000000"/>
          <w:szCs w:val="28"/>
        </w:rPr>
        <w:t xml:space="preserve"> </w:t>
      </w:r>
      <w:r w:rsidRPr="0086345B">
        <w:rPr>
          <w:color w:val="000000"/>
          <w:szCs w:val="28"/>
        </w:rPr>
        <w:t>Второй, п.</w:t>
      </w:r>
      <w:r w:rsidR="00A46399">
        <w:rPr>
          <w:color w:val="000000"/>
          <w:szCs w:val="28"/>
        </w:rPr>
        <w:t xml:space="preserve"> </w:t>
      </w:r>
      <w:r w:rsidRPr="0086345B">
        <w:rPr>
          <w:color w:val="000000"/>
          <w:szCs w:val="28"/>
        </w:rPr>
        <w:t xml:space="preserve">Второй </w:t>
      </w:r>
      <w:r w:rsidR="001F42C4" w:rsidRPr="001F42C4">
        <w:rPr>
          <w:color w:val="000000"/>
          <w:szCs w:val="28"/>
        </w:rPr>
        <w:t xml:space="preserve">-   </w:t>
      </w:r>
      <w:r w:rsidRPr="0086345B">
        <w:rPr>
          <w:color w:val="000000"/>
          <w:szCs w:val="28"/>
        </w:rPr>
        <w:t xml:space="preserve"> п.</w:t>
      </w:r>
      <w:r w:rsidR="00A46399">
        <w:rPr>
          <w:color w:val="000000"/>
          <w:szCs w:val="28"/>
        </w:rPr>
        <w:t xml:space="preserve"> </w:t>
      </w:r>
      <w:r w:rsidRPr="0086345B">
        <w:rPr>
          <w:color w:val="000000"/>
          <w:szCs w:val="28"/>
        </w:rPr>
        <w:t xml:space="preserve">Первый). </w:t>
      </w:r>
    </w:p>
    <w:p w14:paraId="35656DCC" w14:textId="5FC0D747" w:rsidR="004C2EB5" w:rsidRDefault="004C2EB5" w:rsidP="00AA7EC9">
      <w:pPr>
        <w:rPr>
          <w:color w:val="000000"/>
          <w:szCs w:val="28"/>
        </w:rPr>
      </w:pPr>
      <w:r w:rsidRPr="0086345B">
        <w:rPr>
          <w:color w:val="000000"/>
          <w:szCs w:val="28"/>
        </w:rPr>
        <w:t xml:space="preserve">Часть автомобильных трасс проходит транзитом по территориям населенных пунктов. Это автодорога </w:t>
      </w:r>
      <w:r w:rsidR="00E23472">
        <w:rPr>
          <w:color w:val="000000"/>
          <w:szCs w:val="28"/>
        </w:rPr>
        <w:t xml:space="preserve">«г. </w:t>
      </w:r>
      <w:r w:rsidRPr="0086345B">
        <w:rPr>
          <w:color w:val="000000"/>
          <w:szCs w:val="28"/>
        </w:rPr>
        <w:t xml:space="preserve">Нижний Тагил </w:t>
      </w:r>
      <w:r w:rsidR="001F42C4" w:rsidRPr="001F42C4">
        <w:rPr>
          <w:color w:val="000000"/>
          <w:szCs w:val="28"/>
        </w:rPr>
        <w:t>-</w:t>
      </w:r>
      <w:r w:rsidRPr="0086345B">
        <w:rPr>
          <w:color w:val="000000"/>
          <w:szCs w:val="28"/>
        </w:rPr>
        <w:t xml:space="preserve"> </w:t>
      </w:r>
      <w:r w:rsidR="00E23472">
        <w:rPr>
          <w:color w:val="000000"/>
          <w:szCs w:val="28"/>
        </w:rPr>
        <w:t xml:space="preserve">г. </w:t>
      </w:r>
      <w:r w:rsidRPr="0086345B">
        <w:rPr>
          <w:color w:val="000000"/>
          <w:szCs w:val="28"/>
        </w:rPr>
        <w:t>Нижняя Салда (транзит по территории г.</w:t>
      </w:r>
      <w:r w:rsidR="008D0C22">
        <w:rPr>
          <w:color w:val="000000"/>
          <w:szCs w:val="28"/>
        </w:rPr>
        <w:t xml:space="preserve"> </w:t>
      </w:r>
      <w:r w:rsidRPr="0086345B">
        <w:rPr>
          <w:color w:val="000000"/>
          <w:szCs w:val="28"/>
        </w:rPr>
        <w:t xml:space="preserve">Верхняя Салда), автодорога </w:t>
      </w:r>
      <w:r w:rsidR="008D0C22">
        <w:rPr>
          <w:color w:val="000000"/>
          <w:szCs w:val="28"/>
        </w:rPr>
        <w:t>«</w:t>
      </w:r>
      <w:r w:rsidR="00E23472">
        <w:rPr>
          <w:color w:val="000000"/>
          <w:szCs w:val="28"/>
        </w:rPr>
        <w:t xml:space="preserve">г. </w:t>
      </w:r>
      <w:r w:rsidRPr="0086345B">
        <w:rPr>
          <w:color w:val="000000"/>
          <w:szCs w:val="28"/>
        </w:rPr>
        <w:t>Нижняя Салда</w:t>
      </w:r>
      <w:r w:rsidR="00E23472">
        <w:rPr>
          <w:color w:val="000000"/>
          <w:szCs w:val="28"/>
        </w:rPr>
        <w:t xml:space="preserve"> </w:t>
      </w:r>
      <w:r w:rsidR="001F42C4" w:rsidRPr="001F42C4">
        <w:rPr>
          <w:color w:val="000000"/>
          <w:szCs w:val="28"/>
        </w:rPr>
        <w:t xml:space="preserve">- </w:t>
      </w:r>
      <w:r w:rsidR="00E23472">
        <w:rPr>
          <w:color w:val="000000"/>
          <w:szCs w:val="28"/>
        </w:rPr>
        <w:t xml:space="preserve"> </w:t>
      </w:r>
      <w:r w:rsidR="00E12658">
        <w:rPr>
          <w:color w:val="000000"/>
          <w:szCs w:val="28"/>
        </w:rPr>
        <w:t xml:space="preserve">       </w:t>
      </w:r>
      <w:r w:rsidR="00E23472">
        <w:rPr>
          <w:color w:val="000000"/>
          <w:szCs w:val="28"/>
        </w:rPr>
        <w:t>д.</w:t>
      </w:r>
      <w:r w:rsidR="00E12658">
        <w:rPr>
          <w:color w:val="000000"/>
          <w:szCs w:val="28"/>
        </w:rPr>
        <w:t xml:space="preserve"> </w:t>
      </w:r>
      <w:proofErr w:type="spellStart"/>
      <w:r w:rsidR="00E23472">
        <w:rPr>
          <w:color w:val="000000"/>
          <w:szCs w:val="28"/>
        </w:rPr>
        <w:t>Нелоба</w:t>
      </w:r>
      <w:proofErr w:type="spellEnd"/>
      <w:r w:rsidR="008D0C22">
        <w:rPr>
          <w:color w:val="000000"/>
          <w:szCs w:val="28"/>
        </w:rPr>
        <w:t>»</w:t>
      </w:r>
      <w:r w:rsidRPr="0086345B">
        <w:rPr>
          <w:color w:val="000000"/>
          <w:szCs w:val="28"/>
        </w:rPr>
        <w:t xml:space="preserve"> (транзит по территории </w:t>
      </w:r>
      <w:r w:rsidR="00E12658">
        <w:rPr>
          <w:color w:val="000000"/>
          <w:szCs w:val="28"/>
        </w:rPr>
        <w:t>д</w:t>
      </w:r>
      <w:r w:rsidRPr="0086345B">
        <w:rPr>
          <w:color w:val="000000"/>
          <w:szCs w:val="28"/>
        </w:rPr>
        <w:t>.</w:t>
      </w:r>
      <w:r w:rsidR="008D0C22">
        <w:rPr>
          <w:color w:val="000000"/>
          <w:szCs w:val="28"/>
        </w:rPr>
        <w:t xml:space="preserve"> </w:t>
      </w:r>
      <w:proofErr w:type="spellStart"/>
      <w:r w:rsidRPr="0086345B">
        <w:rPr>
          <w:color w:val="000000"/>
          <w:szCs w:val="28"/>
        </w:rPr>
        <w:t>Нелоба</w:t>
      </w:r>
      <w:proofErr w:type="spellEnd"/>
      <w:r w:rsidRPr="0086345B">
        <w:rPr>
          <w:color w:val="000000"/>
          <w:szCs w:val="28"/>
        </w:rPr>
        <w:t xml:space="preserve">), автодорога </w:t>
      </w:r>
      <w:r w:rsidR="008D0C22">
        <w:rPr>
          <w:color w:val="000000"/>
          <w:szCs w:val="28"/>
        </w:rPr>
        <w:t>«</w:t>
      </w:r>
      <w:r w:rsidR="00E23472">
        <w:rPr>
          <w:color w:val="000000"/>
          <w:szCs w:val="28"/>
        </w:rPr>
        <w:t xml:space="preserve">г. </w:t>
      </w:r>
      <w:r w:rsidRPr="0086345B">
        <w:rPr>
          <w:color w:val="000000"/>
          <w:szCs w:val="28"/>
        </w:rPr>
        <w:t xml:space="preserve">Нижняя Салда </w:t>
      </w:r>
      <w:r w:rsidR="001F42C4" w:rsidRPr="001F42C4">
        <w:rPr>
          <w:color w:val="000000"/>
          <w:szCs w:val="28"/>
        </w:rPr>
        <w:t>-</w:t>
      </w:r>
      <w:r w:rsidRPr="0086345B">
        <w:rPr>
          <w:color w:val="000000"/>
          <w:szCs w:val="28"/>
        </w:rPr>
        <w:t xml:space="preserve"> </w:t>
      </w:r>
      <w:r w:rsidR="00E23472">
        <w:rPr>
          <w:color w:val="000000"/>
          <w:szCs w:val="28"/>
        </w:rPr>
        <w:t xml:space="preserve"> </w:t>
      </w:r>
      <w:r w:rsidRPr="0086345B">
        <w:rPr>
          <w:color w:val="000000"/>
          <w:szCs w:val="28"/>
        </w:rPr>
        <w:t>п.</w:t>
      </w:r>
      <w:r w:rsidR="008D0C22">
        <w:rPr>
          <w:color w:val="000000"/>
          <w:szCs w:val="28"/>
        </w:rPr>
        <w:t xml:space="preserve"> </w:t>
      </w:r>
      <w:r w:rsidRPr="0086345B">
        <w:rPr>
          <w:color w:val="000000"/>
          <w:szCs w:val="28"/>
        </w:rPr>
        <w:t>Басьяновский</w:t>
      </w:r>
      <w:r w:rsidR="00E23472">
        <w:rPr>
          <w:color w:val="000000"/>
          <w:szCs w:val="28"/>
        </w:rPr>
        <w:t xml:space="preserve"> </w:t>
      </w:r>
      <w:r w:rsidR="001F42C4" w:rsidRPr="001F42C4">
        <w:rPr>
          <w:color w:val="000000"/>
          <w:szCs w:val="28"/>
        </w:rPr>
        <w:t>-</w:t>
      </w:r>
      <w:r w:rsidR="00E23472">
        <w:rPr>
          <w:color w:val="000000"/>
          <w:szCs w:val="28"/>
        </w:rPr>
        <w:t xml:space="preserve"> с. Медведево</w:t>
      </w:r>
      <w:r w:rsidR="008D0C22">
        <w:rPr>
          <w:color w:val="000000"/>
          <w:szCs w:val="28"/>
        </w:rPr>
        <w:t>»</w:t>
      </w:r>
      <w:r w:rsidRPr="0086345B">
        <w:rPr>
          <w:color w:val="000000"/>
          <w:szCs w:val="28"/>
        </w:rPr>
        <w:t xml:space="preserve"> (транзит по территориям п.</w:t>
      </w:r>
      <w:r w:rsidR="008D0C22">
        <w:rPr>
          <w:color w:val="000000"/>
          <w:szCs w:val="28"/>
        </w:rPr>
        <w:t xml:space="preserve"> </w:t>
      </w:r>
      <w:proofErr w:type="spellStart"/>
      <w:proofErr w:type="gramStart"/>
      <w:r w:rsidRPr="0086345B">
        <w:rPr>
          <w:color w:val="000000"/>
          <w:szCs w:val="28"/>
        </w:rPr>
        <w:t>Тагильский</w:t>
      </w:r>
      <w:proofErr w:type="spellEnd"/>
      <w:r w:rsidRPr="0086345B">
        <w:rPr>
          <w:color w:val="000000"/>
          <w:szCs w:val="28"/>
        </w:rPr>
        <w:t xml:space="preserve">, </w:t>
      </w:r>
      <w:r w:rsidR="00E23472">
        <w:rPr>
          <w:color w:val="000000"/>
          <w:szCs w:val="28"/>
        </w:rPr>
        <w:t xml:space="preserve">  </w:t>
      </w:r>
      <w:proofErr w:type="gramEnd"/>
      <w:r w:rsidR="00E23472">
        <w:rPr>
          <w:color w:val="000000"/>
          <w:szCs w:val="28"/>
        </w:rPr>
        <w:t xml:space="preserve"> </w:t>
      </w:r>
      <w:r w:rsidR="001F42C4" w:rsidRPr="001F42C4">
        <w:rPr>
          <w:color w:val="000000"/>
          <w:szCs w:val="28"/>
        </w:rPr>
        <w:t xml:space="preserve">  </w:t>
      </w:r>
      <w:r w:rsidR="00E23472">
        <w:rPr>
          <w:color w:val="000000"/>
          <w:szCs w:val="28"/>
        </w:rPr>
        <w:t xml:space="preserve">     </w:t>
      </w:r>
      <w:r w:rsidRPr="0086345B">
        <w:rPr>
          <w:color w:val="000000"/>
          <w:szCs w:val="28"/>
        </w:rPr>
        <w:t>п.</w:t>
      </w:r>
      <w:r w:rsidR="008D0C22">
        <w:rPr>
          <w:color w:val="000000"/>
          <w:szCs w:val="28"/>
        </w:rPr>
        <w:t xml:space="preserve"> </w:t>
      </w:r>
      <w:r w:rsidRPr="0086345B">
        <w:rPr>
          <w:color w:val="000000"/>
          <w:szCs w:val="28"/>
        </w:rPr>
        <w:t>Ежевичный</w:t>
      </w:r>
      <w:r w:rsidR="00E12658">
        <w:rPr>
          <w:color w:val="000000"/>
          <w:szCs w:val="28"/>
        </w:rPr>
        <w:t xml:space="preserve">, </w:t>
      </w:r>
      <w:r w:rsidR="00E12658" w:rsidRPr="00E12658">
        <w:t xml:space="preserve"> </w:t>
      </w:r>
      <w:r w:rsidR="00E12658" w:rsidRPr="00E12658">
        <w:rPr>
          <w:color w:val="000000"/>
          <w:szCs w:val="28"/>
        </w:rPr>
        <w:t xml:space="preserve">п. Перегрузочная,  </w:t>
      </w:r>
      <w:r w:rsidR="00E12658">
        <w:rPr>
          <w:color w:val="000000"/>
          <w:szCs w:val="28"/>
        </w:rPr>
        <w:t>п</w:t>
      </w:r>
      <w:r w:rsidR="00E12658" w:rsidRPr="00E12658">
        <w:rPr>
          <w:color w:val="000000"/>
          <w:szCs w:val="28"/>
        </w:rPr>
        <w:t>. Басьяновский</w:t>
      </w:r>
      <w:r w:rsidRPr="0086345B">
        <w:rPr>
          <w:color w:val="000000"/>
          <w:szCs w:val="28"/>
        </w:rPr>
        <w:t>).</w:t>
      </w:r>
      <w:r w:rsidR="00967633">
        <w:rPr>
          <w:color w:val="000000"/>
          <w:szCs w:val="28"/>
        </w:rPr>
        <w:t xml:space="preserve"> Полный перечень автомобильных дорог местного </w:t>
      </w:r>
      <w:r w:rsidR="00967633" w:rsidRPr="00967633">
        <w:rPr>
          <w:color w:val="000000"/>
          <w:szCs w:val="28"/>
        </w:rPr>
        <w:t xml:space="preserve">значения </w:t>
      </w:r>
      <w:r w:rsidR="00677196">
        <w:rPr>
          <w:color w:val="000000"/>
          <w:szCs w:val="28"/>
        </w:rPr>
        <w:t>Верхнесалдинского ГО</w:t>
      </w:r>
      <w:r w:rsidR="00967633">
        <w:rPr>
          <w:color w:val="000000"/>
          <w:szCs w:val="28"/>
        </w:rPr>
        <w:t xml:space="preserve"> (включая улицы, проезды</w:t>
      </w:r>
      <w:r w:rsidR="00967633" w:rsidRPr="00967633">
        <w:rPr>
          <w:color w:val="000000"/>
          <w:szCs w:val="28"/>
        </w:rPr>
        <w:t>, переулки) по состоянию на 01.01.2016</w:t>
      </w:r>
      <w:r w:rsidR="00967633">
        <w:rPr>
          <w:color w:val="000000"/>
          <w:szCs w:val="28"/>
        </w:rPr>
        <w:t xml:space="preserve"> приведен в таблице </w:t>
      </w:r>
      <w:r w:rsidR="008C250C">
        <w:rPr>
          <w:color w:val="000000"/>
          <w:szCs w:val="28"/>
        </w:rPr>
        <w:fldChar w:fldCharType="begin"/>
      </w:r>
      <w:r w:rsidR="008C250C">
        <w:rPr>
          <w:color w:val="000000"/>
          <w:szCs w:val="28"/>
        </w:rPr>
        <w:instrText xml:space="preserve"> REF _Ref456703498 \h  \* MERGEFORMAT </w:instrText>
      </w:r>
      <w:r w:rsidR="008C250C">
        <w:rPr>
          <w:color w:val="000000"/>
          <w:szCs w:val="28"/>
        </w:rPr>
      </w:r>
      <w:r w:rsidR="008C250C">
        <w:rPr>
          <w:color w:val="000000"/>
          <w:szCs w:val="28"/>
        </w:rPr>
        <w:fldChar w:fldCharType="separate"/>
      </w:r>
      <w:r w:rsidR="004C3FCA" w:rsidRPr="004C3FCA">
        <w:rPr>
          <w:vanish/>
        </w:rPr>
        <w:t xml:space="preserve">Таблица </w:t>
      </w:r>
      <w:r w:rsidR="004C3FCA">
        <w:rPr>
          <w:noProof/>
        </w:rPr>
        <w:t>8</w:t>
      </w:r>
      <w:r w:rsidR="008C250C">
        <w:rPr>
          <w:color w:val="000000"/>
          <w:szCs w:val="28"/>
        </w:rPr>
        <w:fldChar w:fldCharType="end"/>
      </w:r>
      <w:r w:rsidR="008C250C">
        <w:rPr>
          <w:color w:val="000000"/>
          <w:szCs w:val="28"/>
        </w:rPr>
        <w:t>.</w:t>
      </w:r>
    </w:p>
    <w:p w14:paraId="14287A43" w14:textId="02C655F3" w:rsidR="008C250C" w:rsidRDefault="008C250C" w:rsidP="00887E26">
      <w:pPr>
        <w:pStyle w:val="af3"/>
      </w:pPr>
      <w:bookmarkStart w:id="16" w:name="_Ref456703498"/>
      <w:r>
        <w:t xml:space="preserve">Таблица </w:t>
      </w:r>
      <w:r w:rsidR="00282000">
        <w:fldChar w:fldCharType="begin"/>
      </w:r>
      <w:r w:rsidR="00282000">
        <w:instrText xml:space="preserve"> SEQ Таблица \* ARABIC </w:instrText>
      </w:r>
      <w:r w:rsidR="00282000">
        <w:fldChar w:fldCharType="separate"/>
      </w:r>
      <w:r w:rsidR="004C3FCA">
        <w:rPr>
          <w:noProof/>
        </w:rPr>
        <w:t>8</w:t>
      </w:r>
      <w:r w:rsidR="00282000">
        <w:rPr>
          <w:noProof/>
        </w:rPr>
        <w:fldChar w:fldCharType="end"/>
      </w:r>
      <w:bookmarkEnd w:id="16"/>
      <w:r>
        <w:t>. П</w:t>
      </w:r>
      <w:r w:rsidRPr="00DE0637">
        <w:t xml:space="preserve">еречень автомобильных дорог местного значения </w:t>
      </w:r>
      <w:r w:rsidR="00677196">
        <w:t>Верхнесалдинского ГО</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8"/>
        <w:gridCol w:w="1414"/>
        <w:gridCol w:w="1559"/>
        <w:gridCol w:w="1397"/>
        <w:gridCol w:w="1288"/>
      </w:tblGrid>
      <w:tr w:rsidR="00A34AD2" w:rsidRPr="00A34AD2" w14:paraId="2628B224" w14:textId="77777777" w:rsidTr="009A2079">
        <w:trPr>
          <w:cantSplit/>
          <w:trHeight w:val="647"/>
          <w:tblHeader/>
          <w:jc w:val="center"/>
        </w:trPr>
        <w:tc>
          <w:tcPr>
            <w:tcW w:w="704" w:type="dxa"/>
            <w:shd w:val="clear" w:color="auto" w:fill="auto"/>
            <w:noWrap/>
            <w:vAlign w:val="center"/>
            <w:hideMark/>
          </w:tcPr>
          <w:p w14:paraId="4C581B95" w14:textId="6132E877" w:rsidR="00A34AD2" w:rsidRPr="00A34AD2" w:rsidRDefault="00A34AD2" w:rsidP="008C250C">
            <w:pPr>
              <w:pStyle w:val="aff0"/>
              <w:rPr>
                <w:lang w:val="en-US"/>
              </w:rPr>
            </w:pPr>
            <w:r w:rsidRPr="00A34AD2">
              <w:rPr>
                <w:lang w:val="en-US"/>
              </w:rPr>
              <w:t xml:space="preserve">№ </w:t>
            </w:r>
            <w:proofErr w:type="spellStart"/>
            <w:r w:rsidRPr="00A34AD2">
              <w:t>пп</w:t>
            </w:r>
            <w:proofErr w:type="spellEnd"/>
          </w:p>
        </w:tc>
        <w:tc>
          <w:tcPr>
            <w:tcW w:w="3548" w:type="dxa"/>
            <w:shd w:val="clear" w:color="auto" w:fill="auto"/>
            <w:noWrap/>
            <w:vAlign w:val="center"/>
            <w:hideMark/>
          </w:tcPr>
          <w:p w14:paraId="6B2703DC" w14:textId="2918293C" w:rsidR="00A34AD2" w:rsidRPr="00A34AD2" w:rsidRDefault="00A34AD2" w:rsidP="008C250C">
            <w:pPr>
              <w:pStyle w:val="aff0"/>
            </w:pPr>
            <w:r w:rsidRPr="00A34AD2">
              <w:t>Наименование автомобильной дороги</w:t>
            </w:r>
          </w:p>
        </w:tc>
        <w:tc>
          <w:tcPr>
            <w:tcW w:w="1414" w:type="dxa"/>
            <w:shd w:val="clear" w:color="auto" w:fill="auto"/>
            <w:vAlign w:val="center"/>
            <w:hideMark/>
          </w:tcPr>
          <w:p w14:paraId="52CBFBDE" w14:textId="2D457ABB" w:rsidR="00A34AD2" w:rsidRPr="00A34AD2" w:rsidRDefault="00A34AD2" w:rsidP="008C250C">
            <w:pPr>
              <w:pStyle w:val="aff0"/>
            </w:pPr>
            <w:r w:rsidRPr="00A34AD2">
              <w:t>Общая протяженность</w:t>
            </w:r>
            <w:r w:rsidR="008C250C">
              <w:t>, км</w:t>
            </w:r>
          </w:p>
        </w:tc>
        <w:tc>
          <w:tcPr>
            <w:tcW w:w="1559" w:type="dxa"/>
            <w:shd w:val="clear" w:color="auto" w:fill="auto"/>
            <w:vAlign w:val="center"/>
            <w:hideMark/>
          </w:tcPr>
          <w:p w14:paraId="768A51AE" w14:textId="0BF4BFB0" w:rsidR="00A34AD2" w:rsidRPr="00A34AD2" w:rsidRDefault="00A34AD2" w:rsidP="008C250C">
            <w:pPr>
              <w:pStyle w:val="aff0"/>
            </w:pPr>
            <w:r w:rsidRPr="00A34AD2">
              <w:t>Категория</w:t>
            </w:r>
          </w:p>
        </w:tc>
        <w:tc>
          <w:tcPr>
            <w:tcW w:w="1397" w:type="dxa"/>
            <w:shd w:val="clear" w:color="auto" w:fill="auto"/>
            <w:noWrap/>
            <w:vAlign w:val="center"/>
            <w:hideMark/>
          </w:tcPr>
          <w:p w14:paraId="336C7ED7" w14:textId="00DC243A" w:rsidR="00A34AD2" w:rsidRPr="00A34AD2" w:rsidRDefault="00A34AD2" w:rsidP="008C250C">
            <w:pPr>
              <w:pStyle w:val="aff0"/>
            </w:pPr>
            <w:r w:rsidRPr="00A34AD2">
              <w:t>Тип покрытия</w:t>
            </w:r>
          </w:p>
        </w:tc>
        <w:tc>
          <w:tcPr>
            <w:tcW w:w="1288" w:type="dxa"/>
            <w:shd w:val="clear" w:color="auto" w:fill="auto"/>
            <w:vAlign w:val="center"/>
            <w:hideMark/>
          </w:tcPr>
          <w:p w14:paraId="644AD70B" w14:textId="022374EE" w:rsidR="00A34AD2" w:rsidRPr="00A34AD2" w:rsidRDefault="009A2079" w:rsidP="008C250C">
            <w:pPr>
              <w:pStyle w:val="aff0"/>
            </w:pPr>
            <w:r>
              <w:t>Ш</w:t>
            </w:r>
            <w:r w:rsidR="008C250C">
              <w:t>ирина проезжей части, м</w:t>
            </w:r>
          </w:p>
        </w:tc>
      </w:tr>
      <w:tr w:rsidR="00967633" w:rsidRPr="008C250C" w14:paraId="3A7DD692" w14:textId="77777777" w:rsidTr="009A2079">
        <w:trPr>
          <w:cantSplit/>
          <w:trHeight w:val="315"/>
          <w:jc w:val="center"/>
        </w:trPr>
        <w:tc>
          <w:tcPr>
            <w:tcW w:w="704" w:type="dxa"/>
            <w:shd w:val="clear" w:color="auto" w:fill="auto"/>
            <w:noWrap/>
            <w:hideMark/>
          </w:tcPr>
          <w:p w14:paraId="7F61B2C4" w14:textId="1EF2BE70" w:rsidR="00967633" w:rsidRPr="008C250C" w:rsidRDefault="00967633" w:rsidP="00A34AD2">
            <w:pPr>
              <w:pStyle w:val="afe"/>
              <w:jc w:val="center"/>
              <w:rPr>
                <w:b/>
              </w:rPr>
            </w:pPr>
          </w:p>
        </w:tc>
        <w:tc>
          <w:tcPr>
            <w:tcW w:w="3548" w:type="dxa"/>
            <w:shd w:val="clear" w:color="auto" w:fill="auto"/>
            <w:noWrap/>
            <w:hideMark/>
          </w:tcPr>
          <w:p w14:paraId="6213F8D8" w14:textId="77777777" w:rsidR="00967633" w:rsidRPr="008C250C" w:rsidRDefault="00967633" w:rsidP="00A34AD2">
            <w:pPr>
              <w:pStyle w:val="afe"/>
              <w:jc w:val="left"/>
              <w:rPr>
                <w:b/>
              </w:rPr>
            </w:pPr>
            <w:r w:rsidRPr="008C250C">
              <w:rPr>
                <w:b/>
              </w:rPr>
              <w:t>г. Верхняя Салда</w:t>
            </w:r>
          </w:p>
        </w:tc>
        <w:tc>
          <w:tcPr>
            <w:tcW w:w="1414" w:type="dxa"/>
            <w:shd w:val="clear" w:color="auto" w:fill="auto"/>
            <w:hideMark/>
          </w:tcPr>
          <w:p w14:paraId="333E692F" w14:textId="77777777" w:rsidR="00967633" w:rsidRPr="008C250C" w:rsidRDefault="00967633" w:rsidP="00A34AD2">
            <w:pPr>
              <w:pStyle w:val="afe"/>
              <w:jc w:val="center"/>
              <w:rPr>
                <w:b/>
              </w:rPr>
            </w:pPr>
          </w:p>
        </w:tc>
        <w:tc>
          <w:tcPr>
            <w:tcW w:w="1559" w:type="dxa"/>
            <w:shd w:val="clear" w:color="auto" w:fill="auto"/>
            <w:hideMark/>
          </w:tcPr>
          <w:p w14:paraId="7C560D6E" w14:textId="77777777" w:rsidR="00967633" w:rsidRPr="008C250C" w:rsidRDefault="00967633" w:rsidP="00A34AD2">
            <w:pPr>
              <w:pStyle w:val="afe"/>
              <w:jc w:val="center"/>
              <w:rPr>
                <w:b/>
              </w:rPr>
            </w:pPr>
          </w:p>
        </w:tc>
        <w:tc>
          <w:tcPr>
            <w:tcW w:w="1397" w:type="dxa"/>
            <w:shd w:val="clear" w:color="auto" w:fill="auto"/>
            <w:hideMark/>
          </w:tcPr>
          <w:p w14:paraId="0C4E419B" w14:textId="77777777" w:rsidR="00967633" w:rsidRPr="008C250C" w:rsidRDefault="00967633" w:rsidP="00A34AD2">
            <w:pPr>
              <w:pStyle w:val="afe"/>
              <w:jc w:val="center"/>
              <w:rPr>
                <w:b/>
              </w:rPr>
            </w:pPr>
          </w:p>
        </w:tc>
        <w:tc>
          <w:tcPr>
            <w:tcW w:w="1288" w:type="dxa"/>
            <w:shd w:val="clear" w:color="auto" w:fill="auto"/>
            <w:hideMark/>
          </w:tcPr>
          <w:p w14:paraId="3137888A" w14:textId="77777777" w:rsidR="00967633" w:rsidRPr="008C250C" w:rsidRDefault="00967633" w:rsidP="00A34AD2">
            <w:pPr>
              <w:pStyle w:val="afe"/>
              <w:jc w:val="center"/>
              <w:rPr>
                <w:b/>
              </w:rPr>
            </w:pPr>
          </w:p>
        </w:tc>
      </w:tr>
      <w:tr w:rsidR="00967633" w:rsidRPr="00A34AD2" w14:paraId="7B10B70C" w14:textId="77777777" w:rsidTr="009A2079">
        <w:trPr>
          <w:cantSplit/>
          <w:trHeight w:val="615"/>
          <w:jc w:val="center"/>
        </w:trPr>
        <w:tc>
          <w:tcPr>
            <w:tcW w:w="704" w:type="dxa"/>
            <w:shd w:val="clear" w:color="auto" w:fill="auto"/>
            <w:noWrap/>
            <w:hideMark/>
          </w:tcPr>
          <w:p w14:paraId="089D80F9" w14:textId="4F69DF13" w:rsidR="00967633" w:rsidRPr="00A34AD2" w:rsidRDefault="00967633" w:rsidP="00A34AD2">
            <w:pPr>
              <w:pStyle w:val="afe"/>
              <w:jc w:val="center"/>
            </w:pPr>
            <w:r w:rsidRPr="00A34AD2">
              <w:t>1</w:t>
            </w:r>
            <w:r w:rsidR="005527B3">
              <w:t>.</w:t>
            </w:r>
          </w:p>
        </w:tc>
        <w:tc>
          <w:tcPr>
            <w:tcW w:w="3548" w:type="dxa"/>
            <w:shd w:val="clear" w:color="auto" w:fill="auto"/>
            <w:hideMark/>
          </w:tcPr>
          <w:p w14:paraId="1D699372" w14:textId="62141A15" w:rsidR="00967633" w:rsidRPr="00A34AD2" w:rsidRDefault="00967633" w:rsidP="00A34AD2">
            <w:pPr>
              <w:pStyle w:val="afe"/>
              <w:jc w:val="left"/>
            </w:pPr>
            <w:r w:rsidRPr="00A34AD2">
              <w:t>улица Карла Либкнехта, от ул.</w:t>
            </w:r>
            <w:r w:rsidR="00E12658">
              <w:t xml:space="preserve"> </w:t>
            </w:r>
            <w:r w:rsidRPr="00A34AD2">
              <w:t xml:space="preserve">Энгельса до ул.25 Октября, севернее и восточнее Центрального поселка </w:t>
            </w:r>
          </w:p>
        </w:tc>
        <w:tc>
          <w:tcPr>
            <w:tcW w:w="1414" w:type="dxa"/>
            <w:shd w:val="clear" w:color="000000" w:fill="FFFFFF"/>
            <w:noWrap/>
            <w:hideMark/>
          </w:tcPr>
          <w:p w14:paraId="764A3EB9" w14:textId="77777777" w:rsidR="00967633" w:rsidRPr="00A34AD2" w:rsidRDefault="00967633" w:rsidP="00A34AD2">
            <w:pPr>
              <w:pStyle w:val="afe"/>
              <w:jc w:val="center"/>
            </w:pPr>
            <w:r w:rsidRPr="00A34AD2">
              <w:t>0,5</w:t>
            </w:r>
          </w:p>
        </w:tc>
        <w:tc>
          <w:tcPr>
            <w:tcW w:w="1559" w:type="dxa"/>
            <w:shd w:val="clear" w:color="auto" w:fill="auto"/>
            <w:noWrap/>
            <w:hideMark/>
          </w:tcPr>
          <w:p w14:paraId="195535E5" w14:textId="77777777" w:rsidR="00967633" w:rsidRPr="00A34AD2" w:rsidRDefault="00967633" w:rsidP="00A34AD2">
            <w:pPr>
              <w:pStyle w:val="afe"/>
              <w:jc w:val="center"/>
            </w:pPr>
            <w:r w:rsidRPr="00A34AD2">
              <w:t>III</w:t>
            </w:r>
          </w:p>
        </w:tc>
        <w:tc>
          <w:tcPr>
            <w:tcW w:w="1397" w:type="dxa"/>
            <w:shd w:val="clear" w:color="auto" w:fill="auto"/>
            <w:noWrap/>
            <w:hideMark/>
          </w:tcPr>
          <w:p w14:paraId="7501613D" w14:textId="77777777" w:rsidR="00967633" w:rsidRPr="00A34AD2" w:rsidRDefault="00967633" w:rsidP="00A34AD2">
            <w:pPr>
              <w:pStyle w:val="afe"/>
              <w:jc w:val="center"/>
            </w:pPr>
            <w:r w:rsidRPr="00A34AD2">
              <w:t>асфальт</w:t>
            </w:r>
          </w:p>
        </w:tc>
        <w:tc>
          <w:tcPr>
            <w:tcW w:w="1288" w:type="dxa"/>
            <w:shd w:val="clear" w:color="auto" w:fill="auto"/>
            <w:noWrap/>
            <w:hideMark/>
          </w:tcPr>
          <w:p w14:paraId="50FC5333" w14:textId="77777777" w:rsidR="00967633" w:rsidRPr="00A34AD2" w:rsidRDefault="00967633" w:rsidP="00A34AD2">
            <w:pPr>
              <w:pStyle w:val="afe"/>
              <w:jc w:val="center"/>
            </w:pPr>
            <w:r w:rsidRPr="00A34AD2">
              <w:t>5,9</w:t>
            </w:r>
          </w:p>
        </w:tc>
      </w:tr>
      <w:tr w:rsidR="00967633" w:rsidRPr="00A34AD2" w14:paraId="03DEF98C" w14:textId="77777777" w:rsidTr="009A2079">
        <w:trPr>
          <w:cantSplit/>
          <w:trHeight w:val="405"/>
          <w:jc w:val="center"/>
        </w:trPr>
        <w:tc>
          <w:tcPr>
            <w:tcW w:w="704" w:type="dxa"/>
            <w:shd w:val="clear" w:color="auto" w:fill="auto"/>
            <w:noWrap/>
            <w:hideMark/>
          </w:tcPr>
          <w:p w14:paraId="4B4B3A4D" w14:textId="2B9FB9A4" w:rsidR="00967633" w:rsidRPr="00A34AD2" w:rsidRDefault="00967633" w:rsidP="00A34AD2">
            <w:pPr>
              <w:pStyle w:val="afe"/>
              <w:jc w:val="center"/>
            </w:pPr>
            <w:r w:rsidRPr="00A34AD2">
              <w:t>2</w:t>
            </w:r>
            <w:r w:rsidR="005527B3">
              <w:t>.</w:t>
            </w:r>
          </w:p>
        </w:tc>
        <w:tc>
          <w:tcPr>
            <w:tcW w:w="3548" w:type="dxa"/>
            <w:shd w:val="clear" w:color="auto" w:fill="auto"/>
            <w:hideMark/>
          </w:tcPr>
          <w:p w14:paraId="20086807" w14:textId="11A59908" w:rsidR="00967633" w:rsidRPr="00A34AD2" w:rsidRDefault="00967633" w:rsidP="00A34AD2">
            <w:pPr>
              <w:pStyle w:val="afe"/>
              <w:jc w:val="left"/>
            </w:pPr>
            <w:r w:rsidRPr="00A34AD2">
              <w:t>улица Ленина, от ул.</w:t>
            </w:r>
            <w:r w:rsidR="00E12658">
              <w:t xml:space="preserve"> </w:t>
            </w:r>
            <w:r w:rsidRPr="00A34AD2">
              <w:t>Парковая до ул.</w:t>
            </w:r>
            <w:r w:rsidR="00E12658">
              <w:t xml:space="preserve"> </w:t>
            </w:r>
            <w:r w:rsidRPr="00A34AD2">
              <w:t>Пролетарская</w:t>
            </w:r>
          </w:p>
        </w:tc>
        <w:tc>
          <w:tcPr>
            <w:tcW w:w="1414" w:type="dxa"/>
            <w:shd w:val="clear" w:color="000000" w:fill="FFFFFF"/>
            <w:noWrap/>
            <w:hideMark/>
          </w:tcPr>
          <w:p w14:paraId="7D8B9607" w14:textId="77777777" w:rsidR="00967633" w:rsidRPr="00A34AD2" w:rsidRDefault="00967633" w:rsidP="00A34AD2">
            <w:pPr>
              <w:pStyle w:val="afe"/>
              <w:jc w:val="center"/>
            </w:pPr>
            <w:r w:rsidRPr="00A34AD2">
              <w:t>0,4</w:t>
            </w:r>
          </w:p>
        </w:tc>
        <w:tc>
          <w:tcPr>
            <w:tcW w:w="1559" w:type="dxa"/>
            <w:shd w:val="clear" w:color="auto" w:fill="auto"/>
            <w:noWrap/>
            <w:hideMark/>
          </w:tcPr>
          <w:p w14:paraId="6F07814D" w14:textId="77777777" w:rsidR="00967633" w:rsidRPr="00A34AD2" w:rsidRDefault="00967633" w:rsidP="00A34AD2">
            <w:pPr>
              <w:pStyle w:val="afe"/>
              <w:jc w:val="center"/>
            </w:pPr>
            <w:r w:rsidRPr="00A34AD2">
              <w:t>III</w:t>
            </w:r>
          </w:p>
        </w:tc>
        <w:tc>
          <w:tcPr>
            <w:tcW w:w="1397" w:type="dxa"/>
            <w:shd w:val="clear" w:color="auto" w:fill="auto"/>
            <w:noWrap/>
            <w:hideMark/>
          </w:tcPr>
          <w:p w14:paraId="0DF8636F" w14:textId="77777777" w:rsidR="00967633" w:rsidRPr="00A34AD2" w:rsidRDefault="00967633" w:rsidP="00A34AD2">
            <w:pPr>
              <w:pStyle w:val="afe"/>
              <w:jc w:val="center"/>
            </w:pPr>
            <w:r w:rsidRPr="00A34AD2">
              <w:t>асфальт</w:t>
            </w:r>
          </w:p>
        </w:tc>
        <w:tc>
          <w:tcPr>
            <w:tcW w:w="1288" w:type="dxa"/>
            <w:shd w:val="clear" w:color="auto" w:fill="auto"/>
            <w:noWrap/>
            <w:hideMark/>
          </w:tcPr>
          <w:p w14:paraId="0D0B4190" w14:textId="77777777" w:rsidR="00967633" w:rsidRPr="00A34AD2" w:rsidRDefault="00967633" w:rsidP="00A34AD2">
            <w:pPr>
              <w:pStyle w:val="afe"/>
              <w:jc w:val="center"/>
            </w:pPr>
            <w:r w:rsidRPr="00A34AD2">
              <w:t>10,6</w:t>
            </w:r>
          </w:p>
        </w:tc>
      </w:tr>
      <w:tr w:rsidR="00967633" w:rsidRPr="00A34AD2" w14:paraId="6AC963AC" w14:textId="77777777" w:rsidTr="009A2079">
        <w:trPr>
          <w:cantSplit/>
          <w:trHeight w:val="900"/>
          <w:jc w:val="center"/>
        </w:trPr>
        <w:tc>
          <w:tcPr>
            <w:tcW w:w="704" w:type="dxa"/>
            <w:shd w:val="clear" w:color="auto" w:fill="auto"/>
            <w:noWrap/>
            <w:hideMark/>
          </w:tcPr>
          <w:p w14:paraId="1C18273C" w14:textId="29A184F9" w:rsidR="00967633" w:rsidRPr="00A34AD2" w:rsidRDefault="00967633" w:rsidP="00A34AD2">
            <w:pPr>
              <w:pStyle w:val="afe"/>
              <w:jc w:val="center"/>
            </w:pPr>
            <w:r w:rsidRPr="00A34AD2">
              <w:t>3</w:t>
            </w:r>
            <w:r w:rsidR="005527B3">
              <w:t>.</w:t>
            </w:r>
          </w:p>
        </w:tc>
        <w:tc>
          <w:tcPr>
            <w:tcW w:w="3548" w:type="dxa"/>
            <w:shd w:val="clear" w:color="auto" w:fill="auto"/>
            <w:hideMark/>
          </w:tcPr>
          <w:p w14:paraId="65A5E530" w14:textId="77777777" w:rsidR="00967633" w:rsidRPr="00A34AD2" w:rsidRDefault="00967633" w:rsidP="00A34AD2">
            <w:pPr>
              <w:pStyle w:val="afe"/>
              <w:jc w:val="left"/>
            </w:pPr>
            <w:proofErr w:type="gramStart"/>
            <w:r w:rsidRPr="00A34AD2">
              <w:t>северо</w:t>
            </w:r>
            <w:proofErr w:type="gramEnd"/>
            <w:r w:rsidRPr="00A34AD2">
              <w:t xml:space="preserve">-восточная часть, объездная дорога от </w:t>
            </w:r>
            <w:proofErr w:type="spellStart"/>
            <w:r w:rsidRPr="00A34AD2">
              <w:t>ул.Парковая</w:t>
            </w:r>
            <w:proofErr w:type="spellEnd"/>
            <w:r w:rsidRPr="00A34AD2">
              <w:t xml:space="preserve"> на северо-запад до переезда железнодорожного пути </w:t>
            </w:r>
            <w:proofErr w:type="spellStart"/>
            <w:r w:rsidRPr="00A34AD2">
              <w:t>Н.Тагил</w:t>
            </w:r>
            <w:proofErr w:type="spellEnd"/>
            <w:r w:rsidRPr="00A34AD2">
              <w:t>-Алапаевск</w:t>
            </w:r>
          </w:p>
        </w:tc>
        <w:tc>
          <w:tcPr>
            <w:tcW w:w="1414" w:type="dxa"/>
            <w:shd w:val="clear" w:color="000000" w:fill="FFFFFF"/>
            <w:noWrap/>
            <w:hideMark/>
          </w:tcPr>
          <w:p w14:paraId="28564BB7" w14:textId="77777777" w:rsidR="00967633" w:rsidRPr="00A34AD2" w:rsidRDefault="00967633" w:rsidP="00A34AD2">
            <w:pPr>
              <w:pStyle w:val="afe"/>
              <w:jc w:val="center"/>
            </w:pPr>
            <w:r w:rsidRPr="00A34AD2">
              <w:t>1,2</w:t>
            </w:r>
          </w:p>
        </w:tc>
        <w:tc>
          <w:tcPr>
            <w:tcW w:w="1559" w:type="dxa"/>
            <w:shd w:val="clear" w:color="auto" w:fill="auto"/>
            <w:noWrap/>
            <w:hideMark/>
          </w:tcPr>
          <w:p w14:paraId="11A366D4" w14:textId="77777777" w:rsidR="00967633" w:rsidRPr="00A34AD2" w:rsidRDefault="00967633" w:rsidP="00A34AD2">
            <w:pPr>
              <w:pStyle w:val="afe"/>
              <w:jc w:val="center"/>
            </w:pPr>
            <w:r w:rsidRPr="00A34AD2">
              <w:t>III</w:t>
            </w:r>
          </w:p>
        </w:tc>
        <w:tc>
          <w:tcPr>
            <w:tcW w:w="1397" w:type="dxa"/>
            <w:shd w:val="clear" w:color="auto" w:fill="auto"/>
            <w:noWrap/>
            <w:hideMark/>
          </w:tcPr>
          <w:p w14:paraId="44AC8119" w14:textId="77777777" w:rsidR="00967633" w:rsidRPr="00A34AD2" w:rsidRDefault="00967633" w:rsidP="00A34AD2">
            <w:pPr>
              <w:pStyle w:val="afe"/>
              <w:jc w:val="center"/>
            </w:pPr>
            <w:r w:rsidRPr="00A34AD2">
              <w:t>асфальт (бетон)</w:t>
            </w:r>
          </w:p>
        </w:tc>
        <w:tc>
          <w:tcPr>
            <w:tcW w:w="1288" w:type="dxa"/>
            <w:shd w:val="clear" w:color="auto" w:fill="auto"/>
            <w:noWrap/>
            <w:hideMark/>
          </w:tcPr>
          <w:p w14:paraId="28E16AC2" w14:textId="77777777" w:rsidR="00967633" w:rsidRPr="00A34AD2" w:rsidRDefault="00967633" w:rsidP="00A34AD2">
            <w:pPr>
              <w:pStyle w:val="afe"/>
              <w:jc w:val="center"/>
            </w:pPr>
            <w:r w:rsidRPr="00A34AD2">
              <w:t>8,7</w:t>
            </w:r>
          </w:p>
        </w:tc>
      </w:tr>
      <w:tr w:rsidR="00967633" w:rsidRPr="00A34AD2" w14:paraId="444F4DF8" w14:textId="77777777" w:rsidTr="009A2079">
        <w:trPr>
          <w:cantSplit/>
          <w:trHeight w:val="420"/>
          <w:jc w:val="center"/>
        </w:trPr>
        <w:tc>
          <w:tcPr>
            <w:tcW w:w="704" w:type="dxa"/>
            <w:shd w:val="clear" w:color="auto" w:fill="auto"/>
            <w:noWrap/>
            <w:hideMark/>
          </w:tcPr>
          <w:p w14:paraId="4B01BD76" w14:textId="3477075E" w:rsidR="00967633" w:rsidRPr="00A34AD2" w:rsidRDefault="00967633" w:rsidP="00A34AD2">
            <w:pPr>
              <w:pStyle w:val="afe"/>
              <w:jc w:val="center"/>
            </w:pPr>
            <w:r w:rsidRPr="00A34AD2">
              <w:t>4</w:t>
            </w:r>
            <w:r w:rsidR="005527B3">
              <w:t>.</w:t>
            </w:r>
          </w:p>
        </w:tc>
        <w:tc>
          <w:tcPr>
            <w:tcW w:w="3548" w:type="dxa"/>
            <w:shd w:val="clear" w:color="auto" w:fill="auto"/>
            <w:hideMark/>
          </w:tcPr>
          <w:p w14:paraId="1CCE3B00" w14:textId="77777777" w:rsidR="00967633" w:rsidRPr="00A34AD2" w:rsidRDefault="00967633" w:rsidP="00A34AD2">
            <w:pPr>
              <w:pStyle w:val="afe"/>
              <w:jc w:val="left"/>
            </w:pPr>
            <w:r w:rsidRPr="00A34AD2">
              <w:t>объездная дорога от ул.25 Октября до цеха № 19 ВСМПО</w:t>
            </w:r>
          </w:p>
        </w:tc>
        <w:tc>
          <w:tcPr>
            <w:tcW w:w="1414" w:type="dxa"/>
            <w:shd w:val="clear" w:color="000000" w:fill="FFFFFF"/>
            <w:noWrap/>
            <w:hideMark/>
          </w:tcPr>
          <w:p w14:paraId="2EBA2E64" w14:textId="77777777" w:rsidR="00967633" w:rsidRPr="00A34AD2" w:rsidRDefault="00967633" w:rsidP="00A34AD2">
            <w:pPr>
              <w:pStyle w:val="afe"/>
              <w:jc w:val="center"/>
            </w:pPr>
            <w:r w:rsidRPr="00A34AD2">
              <w:t>0,5</w:t>
            </w:r>
          </w:p>
        </w:tc>
        <w:tc>
          <w:tcPr>
            <w:tcW w:w="1559" w:type="dxa"/>
            <w:shd w:val="clear" w:color="auto" w:fill="auto"/>
            <w:noWrap/>
            <w:hideMark/>
          </w:tcPr>
          <w:p w14:paraId="37927F6E" w14:textId="77777777" w:rsidR="00967633" w:rsidRPr="00A34AD2" w:rsidRDefault="00967633" w:rsidP="00A34AD2">
            <w:pPr>
              <w:pStyle w:val="afe"/>
              <w:jc w:val="center"/>
            </w:pPr>
            <w:r w:rsidRPr="00A34AD2">
              <w:t>IV</w:t>
            </w:r>
          </w:p>
        </w:tc>
        <w:tc>
          <w:tcPr>
            <w:tcW w:w="1397" w:type="dxa"/>
            <w:shd w:val="clear" w:color="auto" w:fill="auto"/>
            <w:noWrap/>
            <w:hideMark/>
          </w:tcPr>
          <w:p w14:paraId="0A2F7548" w14:textId="77777777" w:rsidR="00967633" w:rsidRPr="00A34AD2" w:rsidRDefault="00967633" w:rsidP="00A34AD2">
            <w:pPr>
              <w:pStyle w:val="afe"/>
              <w:jc w:val="center"/>
            </w:pPr>
            <w:r w:rsidRPr="00A34AD2">
              <w:t>асфальт</w:t>
            </w:r>
          </w:p>
        </w:tc>
        <w:tc>
          <w:tcPr>
            <w:tcW w:w="1288" w:type="dxa"/>
            <w:shd w:val="clear" w:color="auto" w:fill="auto"/>
            <w:noWrap/>
            <w:hideMark/>
          </w:tcPr>
          <w:p w14:paraId="59B30839" w14:textId="77777777" w:rsidR="00967633" w:rsidRPr="00A34AD2" w:rsidRDefault="00967633" w:rsidP="00A34AD2">
            <w:pPr>
              <w:pStyle w:val="afe"/>
              <w:jc w:val="center"/>
            </w:pPr>
            <w:r w:rsidRPr="00A34AD2">
              <w:t>8,1</w:t>
            </w:r>
          </w:p>
        </w:tc>
      </w:tr>
      <w:tr w:rsidR="00967633" w:rsidRPr="00A34AD2" w14:paraId="313A7E6E" w14:textId="77777777" w:rsidTr="009A2079">
        <w:trPr>
          <w:cantSplit/>
          <w:trHeight w:val="405"/>
          <w:jc w:val="center"/>
        </w:trPr>
        <w:tc>
          <w:tcPr>
            <w:tcW w:w="704" w:type="dxa"/>
            <w:shd w:val="clear" w:color="auto" w:fill="auto"/>
            <w:noWrap/>
            <w:hideMark/>
          </w:tcPr>
          <w:p w14:paraId="316F0613" w14:textId="556282DB" w:rsidR="00967633" w:rsidRPr="00A34AD2" w:rsidRDefault="00967633" w:rsidP="00A34AD2">
            <w:pPr>
              <w:pStyle w:val="afe"/>
              <w:jc w:val="center"/>
            </w:pPr>
            <w:r w:rsidRPr="00A34AD2">
              <w:t>5</w:t>
            </w:r>
            <w:r w:rsidR="005527B3">
              <w:t>.</w:t>
            </w:r>
          </w:p>
        </w:tc>
        <w:tc>
          <w:tcPr>
            <w:tcW w:w="3548" w:type="dxa"/>
            <w:shd w:val="clear" w:color="auto" w:fill="auto"/>
            <w:hideMark/>
          </w:tcPr>
          <w:p w14:paraId="0B48DEB9" w14:textId="77777777" w:rsidR="00967633" w:rsidRPr="00A34AD2" w:rsidRDefault="00967633" w:rsidP="00A34AD2">
            <w:pPr>
              <w:pStyle w:val="afe"/>
              <w:jc w:val="left"/>
            </w:pPr>
            <w:r w:rsidRPr="00A34AD2">
              <w:t>улица Парковая, от ул. Карла Либкнехта до р. Чернушка</w:t>
            </w:r>
          </w:p>
        </w:tc>
        <w:tc>
          <w:tcPr>
            <w:tcW w:w="1414" w:type="dxa"/>
            <w:shd w:val="clear" w:color="000000" w:fill="FFFFFF"/>
            <w:noWrap/>
            <w:hideMark/>
          </w:tcPr>
          <w:p w14:paraId="05950E31" w14:textId="77777777" w:rsidR="00967633" w:rsidRPr="00A34AD2" w:rsidRDefault="00967633" w:rsidP="00A34AD2">
            <w:pPr>
              <w:pStyle w:val="afe"/>
              <w:jc w:val="center"/>
            </w:pPr>
            <w:r w:rsidRPr="00A34AD2">
              <w:t>2,6</w:t>
            </w:r>
          </w:p>
        </w:tc>
        <w:tc>
          <w:tcPr>
            <w:tcW w:w="1559" w:type="dxa"/>
            <w:shd w:val="clear" w:color="auto" w:fill="auto"/>
            <w:noWrap/>
            <w:hideMark/>
          </w:tcPr>
          <w:p w14:paraId="424E1D01" w14:textId="77777777" w:rsidR="00967633" w:rsidRPr="00A34AD2" w:rsidRDefault="00967633" w:rsidP="00A34AD2">
            <w:pPr>
              <w:pStyle w:val="afe"/>
              <w:jc w:val="center"/>
            </w:pPr>
            <w:r w:rsidRPr="00A34AD2">
              <w:t>III</w:t>
            </w:r>
          </w:p>
        </w:tc>
        <w:tc>
          <w:tcPr>
            <w:tcW w:w="1397" w:type="dxa"/>
            <w:shd w:val="clear" w:color="auto" w:fill="auto"/>
            <w:noWrap/>
            <w:hideMark/>
          </w:tcPr>
          <w:p w14:paraId="49BB99D6" w14:textId="5196CF3B"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3D0984DA" w14:textId="77777777" w:rsidR="00967633" w:rsidRPr="00A34AD2" w:rsidRDefault="00967633" w:rsidP="00A34AD2">
            <w:pPr>
              <w:pStyle w:val="afe"/>
              <w:jc w:val="center"/>
            </w:pPr>
            <w:r w:rsidRPr="00A34AD2">
              <w:t>11,4</w:t>
            </w:r>
          </w:p>
        </w:tc>
      </w:tr>
      <w:tr w:rsidR="00967633" w:rsidRPr="00A34AD2" w14:paraId="00FE849D" w14:textId="77777777" w:rsidTr="009A2079">
        <w:trPr>
          <w:cantSplit/>
          <w:trHeight w:val="615"/>
          <w:jc w:val="center"/>
        </w:trPr>
        <w:tc>
          <w:tcPr>
            <w:tcW w:w="704" w:type="dxa"/>
            <w:shd w:val="clear" w:color="auto" w:fill="auto"/>
            <w:noWrap/>
            <w:hideMark/>
          </w:tcPr>
          <w:p w14:paraId="2C1116A2" w14:textId="3F42E001" w:rsidR="00967633" w:rsidRPr="00A34AD2" w:rsidRDefault="00967633" w:rsidP="00A34AD2">
            <w:pPr>
              <w:pStyle w:val="afe"/>
              <w:jc w:val="center"/>
            </w:pPr>
            <w:r w:rsidRPr="00A34AD2">
              <w:t>6</w:t>
            </w:r>
            <w:r w:rsidR="005527B3">
              <w:t>.</w:t>
            </w:r>
          </w:p>
        </w:tc>
        <w:tc>
          <w:tcPr>
            <w:tcW w:w="3548" w:type="dxa"/>
            <w:shd w:val="clear" w:color="auto" w:fill="auto"/>
            <w:hideMark/>
          </w:tcPr>
          <w:p w14:paraId="269E0212" w14:textId="77777777" w:rsidR="00967633" w:rsidRPr="00A34AD2" w:rsidRDefault="00967633" w:rsidP="00A34AD2">
            <w:pPr>
              <w:pStyle w:val="afe"/>
              <w:jc w:val="left"/>
            </w:pPr>
            <w:r w:rsidRPr="00A34AD2">
              <w:t xml:space="preserve">объездная дорога от ул.25 Октября до </w:t>
            </w:r>
            <w:proofErr w:type="spellStart"/>
            <w:r w:rsidRPr="00A34AD2">
              <w:t>промплощадки</w:t>
            </w:r>
            <w:proofErr w:type="spellEnd"/>
            <w:r w:rsidRPr="00A34AD2">
              <w:t xml:space="preserve"> «Б» ВСМПО</w:t>
            </w:r>
          </w:p>
        </w:tc>
        <w:tc>
          <w:tcPr>
            <w:tcW w:w="1414" w:type="dxa"/>
            <w:shd w:val="clear" w:color="000000" w:fill="FFFFFF"/>
            <w:noWrap/>
            <w:hideMark/>
          </w:tcPr>
          <w:p w14:paraId="16C22F61" w14:textId="77777777" w:rsidR="00967633" w:rsidRPr="00A34AD2" w:rsidRDefault="00967633" w:rsidP="00A34AD2">
            <w:pPr>
              <w:pStyle w:val="afe"/>
              <w:jc w:val="center"/>
            </w:pPr>
            <w:r w:rsidRPr="00A34AD2">
              <w:t>0,9</w:t>
            </w:r>
          </w:p>
        </w:tc>
        <w:tc>
          <w:tcPr>
            <w:tcW w:w="1559" w:type="dxa"/>
            <w:shd w:val="clear" w:color="auto" w:fill="auto"/>
            <w:noWrap/>
            <w:hideMark/>
          </w:tcPr>
          <w:p w14:paraId="32A0509D" w14:textId="77777777" w:rsidR="00967633" w:rsidRPr="00A34AD2" w:rsidRDefault="00967633" w:rsidP="00A34AD2">
            <w:pPr>
              <w:pStyle w:val="afe"/>
              <w:jc w:val="center"/>
            </w:pPr>
            <w:r w:rsidRPr="00A34AD2">
              <w:t>IV</w:t>
            </w:r>
          </w:p>
        </w:tc>
        <w:tc>
          <w:tcPr>
            <w:tcW w:w="1397" w:type="dxa"/>
            <w:shd w:val="clear" w:color="auto" w:fill="auto"/>
            <w:noWrap/>
            <w:hideMark/>
          </w:tcPr>
          <w:p w14:paraId="4B416F9A" w14:textId="04909F8A"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2863353F" w14:textId="77777777" w:rsidR="00967633" w:rsidRPr="00A34AD2" w:rsidRDefault="00967633" w:rsidP="00A34AD2">
            <w:pPr>
              <w:pStyle w:val="afe"/>
              <w:jc w:val="center"/>
            </w:pPr>
            <w:r w:rsidRPr="00A34AD2">
              <w:t>7,2</w:t>
            </w:r>
          </w:p>
        </w:tc>
      </w:tr>
      <w:tr w:rsidR="00967633" w:rsidRPr="00A34AD2" w14:paraId="2654DEB3" w14:textId="77777777" w:rsidTr="009A2079">
        <w:trPr>
          <w:cantSplit/>
          <w:trHeight w:val="660"/>
          <w:jc w:val="center"/>
        </w:trPr>
        <w:tc>
          <w:tcPr>
            <w:tcW w:w="704" w:type="dxa"/>
            <w:shd w:val="clear" w:color="auto" w:fill="auto"/>
            <w:noWrap/>
            <w:hideMark/>
          </w:tcPr>
          <w:p w14:paraId="3F321C87" w14:textId="0398550B" w:rsidR="00967633" w:rsidRPr="00A34AD2" w:rsidRDefault="00967633" w:rsidP="00A34AD2">
            <w:pPr>
              <w:pStyle w:val="afe"/>
              <w:jc w:val="center"/>
            </w:pPr>
            <w:r w:rsidRPr="00A34AD2">
              <w:t>7</w:t>
            </w:r>
            <w:r w:rsidR="005527B3">
              <w:t>.</w:t>
            </w:r>
          </w:p>
        </w:tc>
        <w:tc>
          <w:tcPr>
            <w:tcW w:w="3548" w:type="dxa"/>
            <w:shd w:val="clear" w:color="auto" w:fill="auto"/>
            <w:hideMark/>
          </w:tcPr>
          <w:p w14:paraId="007D484E" w14:textId="77777777" w:rsidR="00967633" w:rsidRPr="00A34AD2" w:rsidRDefault="00967633" w:rsidP="00A34AD2">
            <w:pPr>
              <w:pStyle w:val="afe"/>
              <w:jc w:val="left"/>
            </w:pPr>
            <w:proofErr w:type="gramStart"/>
            <w:r w:rsidRPr="00A34AD2">
              <w:t>улица</w:t>
            </w:r>
            <w:proofErr w:type="gramEnd"/>
            <w:r w:rsidRPr="00A34AD2">
              <w:t xml:space="preserve"> Промышленная, от </w:t>
            </w:r>
            <w:proofErr w:type="spellStart"/>
            <w:r w:rsidRPr="00A34AD2">
              <w:t>ул.Северный</w:t>
            </w:r>
            <w:proofErr w:type="spellEnd"/>
            <w:r w:rsidRPr="00A34AD2">
              <w:t xml:space="preserve"> поселок до ДСК ВСМПО</w:t>
            </w:r>
          </w:p>
        </w:tc>
        <w:tc>
          <w:tcPr>
            <w:tcW w:w="1414" w:type="dxa"/>
            <w:shd w:val="clear" w:color="000000" w:fill="FFFFFF"/>
            <w:noWrap/>
            <w:hideMark/>
          </w:tcPr>
          <w:p w14:paraId="614B8E6F" w14:textId="77777777" w:rsidR="00967633" w:rsidRPr="00A34AD2" w:rsidRDefault="00967633" w:rsidP="00A34AD2">
            <w:pPr>
              <w:pStyle w:val="afe"/>
              <w:jc w:val="center"/>
            </w:pPr>
            <w:r w:rsidRPr="00A34AD2">
              <w:t>1,0</w:t>
            </w:r>
          </w:p>
        </w:tc>
        <w:tc>
          <w:tcPr>
            <w:tcW w:w="1559" w:type="dxa"/>
            <w:shd w:val="clear" w:color="auto" w:fill="auto"/>
            <w:noWrap/>
            <w:hideMark/>
          </w:tcPr>
          <w:p w14:paraId="2AA417B6" w14:textId="77777777" w:rsidR="00967633" w:rsidRPr="00A34AD2" w:rsidRDefault="00967633" w:rsidP="00A34AD2">
            <w:pPr>
              <w:pStyle w:val="afe"/>
              <w:jc w:val="center"/>
            </w:pPr>
            <w:r w:rsidRPr="00A34AD2">
              <w:t>IV</w:t>
            </w:r>
          </w:p>
        </w:tc>
        <w:tc>
          <w:tcPr>
            <w:tcW w:w="1397" w:type="dxa"/>
            <w:shd w:val="clear" w:color="auto" w:fill="auto"/>
            <w:noWrap/>
            <w:hideMark/>
          </w:tcPr>
          <w:p w14:paraId="742E68D2" w14:textId="692C88BA"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337839F9" w14:textId="77777777" w:rsidR="00967633" w:rsidRPr="00A34AD2" w:rsidRDefault="00967633" w:rsidP="00A34AD2">
            <w:pPr>
              <w:pStyle w:val="afe"/>
              <w:jc w:val="center"/>
            </w:pPr>
            <w:r w:rsidRPr="00A34AD2">
              <w:t>13,5</w:t>
            </w:r>
          </w:p>
        </w:tc>
      </w:tr>
      <w:tr w:rsidR="00967633" w:rsidRPr="00A34AD2" w14:paraId="29518B55" w14:textId="77777777" w:rsidTr="009A2079">
        <w:trPr>
          <w:cantSplit/>
          <w:trHeight w:val="930"/>
          <w:jc w:val="center"/>
        </w:trPr>
        <w:tc>
          <w:tcPr>
            <w:tcW w:w="704" w:type="dxa"/>
            <w:shd w:val="clear" w:color="auto" w:fill="auto"/>
            <w:noWrap/>
            <w:hideMark/>
          </w:tcPr>
          <w:p w14:paraId="20F03951" w14:textId="06032FD6" w:rsidR="00967633" w:rsidRPr="00A34AD2" w:rsidRDefault="00967633" w:rsidP="00A34AD2">
            <w:pPr>
              <w:pStyle w:val="afe"/>
              <w:jc w:val="center"/>
            </w:pPr>
            <w:r w:rsidRPr="00A34AD2">
              <w:t>8</w:t>
            </w:r>
            <w:r w:rsidR="005527B3">
              <w:t>.</w:t>
            </w:r>
          </w:p>
        </w:tc>
        <w:tc>
          <w:tcPr>
            <w:tcW w:w="3548" w:type="dxa"/>
            <w:shd w:val="clear" w:color="auto" w:fill="auto"/>
            <w:hideMark/>
          </w:tcPr>
          <w:p w14:paraId="3AD3AC6C" w14:textId="77777777" w:rsidR="00967633" w:rsidRPr="00A34AD2" w:rsidRDefault="00967633" w:rsidP="00A34AD2">
            <w:pPr>
              <w:pStyle w:val="afe"/>
              <w:jc w:val="left"/>
            </w:pPr>
            <w:proofErr w:type="gramStart"/>
            <w:r w:rsidRPr="00A34AD2">
              <w:t>улица</w:t>
            </w:r>
            <w:proofErr w:type="gramEnd"/>
            <w:r w:rsidRPr="00A34AD2">
              <w:t xml:space="preserve"> Северный поселок, от </w:t>
            </w:r>
            <w:proofErr w:type="spellStart"/>
            <w:r w:rsidRPr="00A34AD2">
              <w:t>ул.Промышленная</w:t>
            </w:r>
            <w:proofErr w:type="spellEnd"/>
            <w:r w:rsidRPr="00A34AD2">
              <w:t xml:space="preserve"> до пересечения с дорогой от </w:t>
            </w:r>
            <w:proofErr w:type="spellStart"/>
            <w:r w:rsidRPr="00A34AD2">
              <w:t>промплощадки</w:t>
            </w:r>
            <w:proofErr w:type="spellEnd"/>
            <w:r w:rsidRPr="00A34AD2">
              <w:t xml:space="preserve"> «Б» ВСМПО на ул. 25 Октября </w:t>
            </w:r>
          </w:p>
        </w:tc>
        <w:tc>
          <w:tcPr>
            <w:tcW w:w="1414" w:type="dxa"/>
            <w:shd w:val="clear" w:color="000000" w:fill="FFFFFF"/>
            <w:noWrap/>
            <w:hideMark/>
          </w:tcPr>
          <w:p w14:paraId="658A7676" w14:textId="77777777" w:rsidR="00967633" w:rsidRPr="00A34AD2" w:rsidRDefault="00967633" w:rsidP="00A34AD2">
            <w:pPr>
              <w:pStyle w:val="afe"/>
              <w:jc w:val="center"/>
            </w:pPr>
            <w:r w:rsidRPr="00A34AD2">
              <w:t>0,9</w:t>
            </w:r>
          </w:p>
        </w:tc>
        <w:tc>
          <w:tcPr>
            <w:tcW w:w="1559" w:type="dxa"/>
            <w:shd w:val="clear" w:color="auto" w:fill="auto"/>
            <w:noWrap/>
            <w:hideMark/>
          </w:tcPr>
          <w:p w14:paraId="0BEF74CC" w14:textId="77777777" w:rsidR="00967633" w:rsidRPr="00A34AD2" w:rsidRDefault="00967633" w:rsidP="00A34AD2">
            <w:pPr>
              <w:pStyle w:val="afe"/>
              <w:jc w:val="center"/>
            </w:pPr>
            <w:r w:rsidRPr="00A34AD2">
              <w:t>III</w:t>
            </w:r>
          </w:p>
        </w:tc>
        <w:tc>
          <w:tcPr>
            <w:tcW w:w="1397" w:type="dxa"/>
            <w:shd w:val="clear" w:color="auto" w:fill="auto"/>
            <w:noWrap/>
            <w:hideMark/>
          </w:tcPr>
          <w:p w14:paraId="7C60671C" w14:textId="72F89114"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1960956F" w14:textId="77777777" w:rsidR="00967633" w:rsidRPr="00A34AD2" w:rsidRDefault="00967633" w:rsidP="00A34AD2">
            <w:pPr>
              <w:pStyle w:val="afe"/>
              <w:jc w:val="center"/>
            </w:pPr>
            <w:r w:rsidRPr="00A34AD2">
              <w:t>7</w:t>
            </w:r>
          </w:p>
        </w:tc>
      </w:tr>
      <w:tr w:rsidR="00967633" w:rsidRPr="00A34AD2" w14:paraId="738F4426" w14:textId="77777777" w:rsidTr="009A2079">
        <w:trPr>
          <w:cantSplit/>
          <w:trHeight w:val="645"/>
          <w:jc w:val="center"/>
        </w:trPr>
        <w:tc>
          <w:tcPr>
            <w:tcW w:w="704" w:type="dxa"/>
            <w:shd w:val="clear" w:color="auto" w:fill="auto"/>
            <w:noWrap/>
            <w:hideMark/>
          </w:tcPr>
          <w:p w14:paraId="385B04B6" w14:textId="434ED7FE" w:rsidR="00967633" w:rsidRPr="00A34AD2" w:rsidRDefault="00967633" w:rsidP="00A34AD2">
            <w:pPr>
              <w:pStyle w:val="afe"/>
              <w:jc w:val="center"/>
            </w:pPr>
            <w:r w:rsidRPr="00A34AD2">
              <w:t>9</w:t>
            </w:r>
            <w:r w:rsidR="005527B3">
              <w:t>.</w:t>
            </w:r>
          </w:p>
        </w:tc>
        <w:tc>
          <w:tcPr>
            <w:tcW w:w="3548" w:type="dxa"/>
            <w:shd w:val="clear" w:color="auto" w:fill="auto"/>
            <w:hideMark/>
          </w:tcPr>
          <w:p w14:paraId="16D082E0" w14:textId="77777777" w:rsidR="00967633" w:rsidRPr="00A34AD2" w:rsidRDefault="00967633" w:rsidP="00A34AD2">
            <w:pPr>
              <w:pStyle w:val="afe"/>
              <w:jc w:val="left"/>
            </w:pPr>
            <w:proofErr w:type="gramStart"/>
            <w:r w:rsidRPr="00A34AD2">
              <w:t>северо</w:t>
            </w:r>
            <w:proofErr w:type="gramEnd"/>
            <w:r w:rsidRPr="00A34AD2">
              <w:t xml:space="preserve">-восточная часть, улица Северный поселок, от здания №37 по </w:t>
            </w:r>
            <w:proofErr w:type="spellStart"/>
            <w:r w:rsidRPr="00A34AD2">
              <w:t>ул.Северный</w:t>
            </w:r>
            <w:proofErr w:type="spellEnd"/>
            <w:r w:rsidRPr="00A34AD2">
              <w:t xml:space="preserve"> поселок на северо-восток до перекрестка</w:t>
            </w:r>
          </w:p>
        </w:tc>
        <w:tc>
          <w:tcPr>
            <w:tcW w:w="1414" w:type="dxa"/>
            <w:shd w:val="clear" w:color="000000" w:fill="FFFFFF"/>
            <w:noWrap/>
            <w:hideMark/>
          </w:tcPr>
          <w:p w14:paraId="58398D29" w14:textId="77777777" w:rsidR="00967633" w:rsidRPr="00A34AD2" w:rsidRDefault="00967633" w:rsidP="00A34AD2">
            <w:pPr>
              <w:pStyle w:val="afe"/>
              <w:jc w:val="center"/>
            </w:pPr>
            <w:r w:rsidRPr="00A34AD2">
              <w:t>0,5</w:t>
            </w:r>
          </w:p>
        </w:tc>
        <w:tc>
          <w:tcPr>
            <w:tcW w:w="1559" w:type="dxa"/>
            <w:shd w:val="clear" w:color="auto" w:fill="auto"/>
            <w:noWrap/>
            <w:hideMark/>
          </w:tcPr>
          <w:p w14:paraId="32E94A2B" w14:textId="77777777" w:rsidR="00967633" w:rsidRPr="00A34AD2" w:rsidRDefault="00967633" w:rsidP="00A34AD2">
            <w:pPr>
              <w:pStyle w:val="afe"/>
              <w:jc w:val="center"/>
            </w:pPr>
            <w:r w:rsidRPr="00A34AD2">
              <w:t>IV</w:t>
            </w:r>
          </w:p>
        </w:tc>
        <w:tc>
          <w:tcPr>
            <w:tcW w:w="1397" w:type="dxa"/>
            <w:shd w:val="clear" w:color="auto" w:fill="auto"/>
            <w:hideMark/>
          </w:tcPr>
          <w:p w14:paraId="3ACF1928" w14:textId="77777777" w:rsidR="00967633" w:rsidRPr="00A34AD2" w:rsidRDefault="00967633" w:rsidP="00A34AD2">
            <w:pPr>
              <w:pStyle w:val="afe"/>
              <w:jc w:val="center"/>
            </w:pPr>
            <w:r w:rsidRPr="00A34AD2">
              <w:t>асфальт (бетон-щебень)</w:t>
            </w:r>
          </w:p>
        </w:tc>
        <w:tc>
          <w:tcPr>
            <w:tcW w:w="1288" w:type="dxa"/>
            <w:shd w:val="clear" w:color="auto" w:fill="auto"/>
            <w:noWrap/>
            <w:hideMark/>
          </w:tcPr>
          <w:p w14:paraId="3604DC96" w14:textId="77777777" w:rsidR="00967633" w:rsidRPr="00A34AD2" w:rsidRDefault="00967633" w:rsidP="00A34AD2">
            <w:pPr>
              <w:pStyle w:val="afe"/>
              <w:jc w:val="center"/>
            </w:pPr>
            <w:r w:rsidRPr="00A34AD2">
              <w:t>9,3</w:t>
            </w:r>
          </w:p>
        </w:tc>
      </w:tr>
      <w:tr w:rsidR="00967633" w:rsidRPr="00A34AD2" w14:paraId="0D90655E" w14:textId="77777777" w:rsidTr="009A2079">
        <w:trPr>
          <w:cantSplit/>
          <w:trHeight w:val="615"/>
          <w:jc w:val="center"/>
        </w:trPr>
        <w:tc>
          <w:tcPr>
            <w:tcW w:w="704" w:type="dxa"/>
            <w:shd w:val="clear" w:color="auto" w:fill="auto"/>
            <w:noWrap/>
            <w:hideMark/>
          </w:tcPr>
          <w:p w14:paraId="5A3667F4" w14:textId="42C10E67" w:rsidR="00967633" w:rsidRPr="00A34AD2" w:rsidRDefault="00967633" w:rsidP="00A34AD2">
            <w:pPr>
              <w:pStyle w:val="afe"/>
              <w:jc w:val="center"/>
            </w:pPr>
            <w:r w:rsidRPr="00A34AD2">
              <w:t>10</w:t>
            </w:r>
            <w:r w:rsidR="005527B3">
              <w:t>.</w:t>
            </w:r>
          </w:p>
        </w:tc>
        <w:tc>
          <w:tcPr>
            <w:tcW w:w="3548" w:type="dxa"/>
            <w:shd w:val="clear" w:color="auto" w:fill="auto"/>
            <w:hideMark/>
          </w:tcPr>
          <w:p w14:paraId="743EE91C" w14:textId="77777777" w:rsidR="00967633" w:rsidRPr="00A34AD2" w:rsidRDefault="00967633" w:rsidP="00A34AD2">
            <w:pPr>
              <w:pStyle w:val="afe"/>
              <w:jc w:val="left"/>
            </w:pPr>
            <w:r w:rsidRPr="00A34AD2">
              <w:t xml:space="preserve">улица  Северный поселок, от железнодорожного переезда до здания «Турецкий берег» </w:t>
            </w:r>
          </w:p>
        </w:tc>
        <w:tc>
          <w:tcPr>
            <w:tcW w:w="1414" w:type="dxa"/>
            <w:shd w:val="clear" w:color="000000" w:fill="FFFFFF"/>
            <w:noWrap/>
            <w:hideMark/>
          </w:tcPr>
          <w:p w14:paraId="2C81BF79" w14:textId="77777777" w:rsidR="00967633" w:rsidRPr="00A34AD2" w:rsidRDefault="00967633" w:rsidP="00A34AD2">
            <w:pPr>
              <w:pStyle w:val="afe"/>
              <w:jc w:val="center"/>
            </w:pPr>
            <w:r w:rsidRPr="00A34AD2">
              <w:t>0,6</w:t>
            </w:r>
          </w:p>
        </w:tc>
        <w:tc>
          <w:tcPr>
            <w:tcW w:w="1559" w:type="dxa"/>
            <w:shd w:val="clear" w:color="auto" w:fill="auto"/>
            <w:noWrap/>
            <w:hideMark/>
          </w:tcPr>
          <w:p w14:paraId="089B58CE" w14:textId="77777777" w:rsidR="00967633" w:rsidRPr="00A34AD2" w:rsidRDefault="00967633" w:rsidP="00A34AD2">
            <w:pPr>
              <w:pStyle w:val="afe"/>
              <w:jc w:val="center"/>
            </w:pPr>
            <w:r w:rsidRPr="00A34AD2">
              <w:t>III</w:t>
            </w:r>
          </w:p>
        </w:tc>
        <w:tc>
          <w:tcPr>
            <w:tcW w:w="1397" w:type="dxa"/>
            <w:shd w:val="clear" w:color="auto" w:fill="auto"/>
            <w:noWrap/>
            <w:hideMark/>
          </w:tcPr>
          <w:p w14:paraId="4AAA9421" w14:textId="44C622F2"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0D017FCC" w14:textId="77777777" w:rsidR="00967633" w:rsidRPr="00A34AD2" w:rsidRDefault="00967633" w:rsidP="00A34AD2">
            <w:pPr>
              <w:pStyle w:val="afe"/>
              <w:jc w:val="center"/>
            </w:pPr>
            <w:r w:rsidRPr="00A34AD2">
              <w:t>6,9</w:t>
            </w:r>
          </w:p>
        </w:tc>
      </w:tr>
      <w:tr w:rsidR="00967633" w:rsidRPr="00A34AD2" w14:paraId="49AEAEC1" w14:textId="77777777" w:rsidTr="009A2079">
        <w:trPr>
          <w:cantSplit/>
          <w:trHeight w:val="630"/>
          <w:jc w:val="center"/>
        </w:trPr>
        <w:tc>
          <w:tcPr>
            <w:tcW w:w="704" w:type="dxa"/>
            <w:shd w:val="clear" w:color="auto" w:fill="auto"/>
            <w:noWrap/>
            <w:hideMark/>
          </w:tcPr>
          <w:p w14:paraId="778D79B9" w14:textId="03526B2D" w:rsidR="00967633" w:rsidRPr="00A34AD2" w:rsidRDefault="00967633" w:rsidP="00A34AD2">
            <w:pPr>
              <w:pStyle w:val="afe"/>
              <w:jc w:val="center"/>
            </w:pPr>
            <w:r w:rsidRPr="00A34AD2">
              <w:t>11</w:t>
            </w:r>
            <w:r w:rsidR="005527B3">
              <w:t>.</w:t>
            </w:r>
          </w:p>
        </w:tc>
        <w:tc>
          <w:tcPr>
            <w:tcW w:w="3548" w:type="dxa"/>
            <w:shd w:val="clear" w:color="auto" w:fill="auto"/>
            <w:hideMark/>
          </w:tcPr>
          <w:p w14:paraId="09839F5A" w14:textId="77777777" w:rsidR="00967633" w:rsidRPr="00A34AD2" w:rsidRDefault="00967633" w:rsidP="00A34AD2">
            <w:pPr>
              <w:pStyle w:val="afe"/>
              <w:jc w:val="left"/>
            </w:pPr>
            <w:proofErr w:type="gramStart"/>
            <w:r w:rsidRPr="00A34AD2">
              <w:t>улица</w:t>
            </w:r>
            <w:proofErr w:type="gramEnd"/>
            <w:r w:rsidRPr="00A34AD2">
              <w:t xml:space="preserve"> Северный поселок, от </w:t>
            </w:r>
            <w:proofErr w:type="spellStart"/>
            <w:r w:rsidRPr="00A34AD2">
              <w:t>ул.Промышленная</w:t>
            </w:r>
            <w:proofErr w:type="spellEnd"/>
            <w:r w:rsidRPr="00A34AD2">
              <w:t xml:space="preserve"> до здания №37 по </w:t>
            </w:r>
            <w:proofErr w:type="spellStart"/>
            <w:r w:rsidRPr="00A34AD2">
              <w:t>ул.Северный</w:t>
            </w:r>
            <w:proofErr w:type="spellEnd"/>
            <w:r w:rsidRPr="00A34AD2">
              <w:t xml:space="preserve"> поселок</w:t>
            </w:r>
          </w:p>
        </w:tc>
        <w:tc>
          <w:tcPr>
            <w:tcW w:w="1414" w:type="dxa"/>
            <w:shd w:val="clear" w:color="000000" w:fill="FFFFFF"/>
            <w:noWrap/>
            <w:hideMark/>
          </w:tcPr>
          <w:p w14:paraId="1984FDF7" w14:textId="77777777" w:rsidR="00967633" w:rsidRPr="00A34AD2" w:rsidRDefault="00967633" w:rsidP="00A34AD2">
            <w:pPr>
              <w:pStyle w:val="afe"/>
              <w:jc w:val="center"/>
            </w:pPr>
            <w:r w:rsidRPr="00A34AD2">
              <w:t>0,4</w:t>
            </w:r>
          </w:p>
        </w:tc>
        <w:tc>
          <w:tcPr>
            <w:tcW w:w="1559" w:type="dxa"/>
            <w:shd w:val="clear" w:color="auto" w:fill="auto"/>
            <w:noWrap/>
            <w:hideMark/>
          </w:tcPr>
          <w:p w14:paraId="1E0F9E09" w14:textId="77777777" w:rsidR="00967633" w:rsidRPr="00A34AD2" w:rsidRDefault="00967633" w:rsidP="00A34AD2">
            <w:pPr>
              <w:pStyle w:val="afe"/>
              <w:jc w:val="center"/>
            </w:pPr>
            <w:r w:rsidRPr="00A34AD2">
              <w:t>III</w:t>
            </w:r>
          </w:p>
        </w:tc>
        <w:tc>
          <w:tcPr>
            <w:tcW w:w="1397" w:type="dxa"/>
            <w:shd w:val="clear" w:color="auto" w:fill="auto"/>
            <w:noWrap/>
            <w:hideMark/>
          </w:tcPr>
          <w:p w14:paraId="582E86AD" w14:textId="6D80BBAF"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0BF178A9" w14:textId="77777777" w:rsidR="00967633" w:rsidRPr="00A34AD2" w:rsidRDefault="00967633" w:rsidP="00A34AD2">
            <w:pPr>
              <w:pStyle w:val="afe"/>
              <w:jc w:val="center"/>
            </w:pPr>
            <w:r w:rsidRPr="00A34AD2">
              <w:t>7,6</w:t>
            </w:r>
          </w:p>
        </w:tc>
      </w:tr>
      <w:tr w:rsidR="00967633" w:rsidRPr="00A34AD2" w14:paraId="17C53A66" w14:textId="77777777" w:rsidTr="009A2079">
        <w:trPr>
          <w:cantSplit/>
          <w:trHeight w:val="600"/>
          <w:jc w:val="center"/>
        </w:trPr>
        <w:tc>
          <w:tcPr>
            <w:tcW w:w="704" w:type="dxa"/>
            <w:shd w:val="clear" w:color="auto" w:fill="auto"/>
            <w:noWrap/>
            <w:hideMark/>
          </w:tcPr>
          <w:p w14:paraId="4D730744" w14:textId="0BE64417" w:rsidR="00967633" w:rsidRPr="00A34AD2" w:rsidRDefault="00967633" w:rsidP="00A34AD2">
            <w:pPr>
              <w:pStyle w:val="afe"/>
              <w:jc w:val="center"/>
            </w:pPr>
            <w:r w:rsidRPr="00A34AD2">
              <w:t>12</w:t>
            </w:r>
            <w:r w:rsidR="005527B3">
              <w:t>.</w:t>
            </w:r>
          </w:p>
        </w:tc>
        <w:tc>
          <w:tcPr>
            <w:tcW w:w="3548" w:type="dxa"/>
            <w:shd w:val="clear" w:color="auto" w:fill="auto"/>
            <w:hideMark/>
          </w:tcPr>
          <w:p w14:paraId="50EA9DC9" w14:textId="77777777" w:rsidR="00967633" w:rsidRPr="00A34AD2" w:rsidRDefault="00967633" w:rsidP="00A34AD2">
            <w:pPr>
              <w:pStyle w:val="afe"/>
              <w:jc w:val="left"/>
            </w:pPr>
            <w:proofErr w:type="gramStart"/>
            <w:r w:rsidRPr="00A34AD2">
              <w:t>северо</w:t>
            </w:r>
            <w:proofErr w:type="gramEnd"/>
            <w:r w:rsidRPr="00A34AD2">
              <w:t xml:space="preserve">-восточная часть, от </w:t>
            </w:r>
            <w:proofErr w:type="spellStart"/>
            <w:r w:rsidRPr="00A34AD2">
              <w:t>ул.Северный</w:t>
            </w:r>
            <w:proofErr w:type="spellEnd"/>
            <w:r w:rsidRPr="00A34AD2">
              <w:t xml:space="preserve"> поселок до гаража МУП «</w:t>
            </w:r>
            <w:proofErr w:type="spellStart"/>
            <w:r w:rsidRPr="00A34AD2">
              <w:t>Горэлектросети</w:t>
            </w:r>
            <w:proofErr w:type="spellEnd"/>
            <w:r w:rsidRPr="00A34AD2">
              <w:t xml:space="preserve">» </w:t>
            </w:r>
          </w:p>
        </w:tc>
        <w:tc>
          <w:tcPr>
            <w:tcW w:w="1414" w:type="dxa"/>
            <w:shd w:val="clear" w:color="000000" w:fill="FFFFFF"/>
            <w:noWrap/>
            <w:hideMark/>
          </w:tcPr>
          <w:p w14:paraId="53B3F8F1" w14:textId="77777777" w:rsidR="00967633" w:rsidRPr="00A34AD2" w:rsidRDefault="00967633" w:rsidP="00A34AD2">
            <w:pPr>
              <w:pStyle w:val="afe"/>
              <w:jc w:val="center"/>
            </w:pPr>
            <w:r w:rsidRPr="00A34AD2">
              <w:t>0,5</w:t>
            </w:r>
          </w:p>
        </w:tc>
        <w:tc>
          <w:tcPr>
            <w:tcW w:w="1559" w:type="dxa"/>
            <w:shd w:val="clear" w:color="auto" w:fill="auto"/>
            <w:noWrap/>
            <w:hideMark/>
          </w:tcPr>
          <w:p w14:paraId="3A6215FC" w14:textId="77777777" w:rsidR="00967633" w:rsidRPr="00A34AD2" w:rsidRDefault="00967633" w:rsidP="00A34AD2">
            <w:pPr>
              <w:pStyle w:val="afe"/>
              <w:jc w:val="center"/>
            </w:pPr>
            <w:r w:rsidRPr="00A34AD2">
              <w:t>IV</w:t>
            </w:r>
          </w:p>
        </w:tc>
        <w:tc>
          <w:tcPr>
            <w:tcW w:w="1397" w:type="dxa"/>
            <w:shd w:val="clear" w:color="auto" w:fill="auto"/>
            <w:noWrap/>
            <w:hideMark/>
          </w:tcPr>
          <w:p w14:paraId="5FF2359E" w14:textId="52F6E661" w:rsidR="00967633" w:rsidRPr="00A34AD2" w:rsidRDefault="00660A9A" w:rsidP="00A34AD2">
            <w:pPr>
              <w:pStyle w:val="afe"/>
              <w:jc w:val="center"/>
            </w:pPr>
            <w:r w:rsidRPr="00A34AD2">
              <w:t>Щ</w:t>
            </w:r>
            <w:r w:rsidR="00967633" w:rsidRPr="00A34AD2">
              <w:t>ебень</w:t>
            </w:r>
          </w:p>
        </w:tc>
        <w:tc>
          <w:tcPr>
            <w:tcW w:w="1288" w:type="dxa"/>
            <w:shd w:val="clear" w:color="auto" w:fill="auto"/>
            <w:noWrap/>
            <w:hideMark/>
          </w:tcPr>
          <w:p w14:paraId="69FFDCC4" w14:textId="77777777" w:rsidR="00967633" w:rsidRPr="00A34AD2" w:rsidRDefault="00967633" w:rsidP="00A34AD2">
            <w:pPr>
              <w:pStyle w:val="afe"/>
              <w:jc w:val="center"/>
            </w:pPr>
            <w:r w:rsidRPr="00A34AD2">
              <w:t>5,5</w:t>
            </w:r>
          </w:p>
        </w:tc>
      </w:tr>
      <w:tr w:rsidR="00967633" w:rsidRPr="00A34AD2" w14:paraId="7C7E1F64" w14:textId="77777777" w:rsidTr="009A2079">
        <w:trPr>
          <w:cantSplit/>
          <w:trHeight w:val="585"/>
          <w:jc w:val="center"/>
        </w:trPr>
        <w:tc>
          <w:tcPr>
            <w:tcW w:w="704" w:type="dxa"/>
            <w:shd w:val="clear" w:color="auto" w:fill="auto"/>
            <w:noWrap/>
            <w:hideMark/>
          </w:tcPr>
          <w:p w14:paraId="045E23D0" w14:textId="1BCED651" w:rsidR="00967633" w:rsidRPr="00A34AD2" w:rsidRDefault="00967633" w:rsidP="00A34AD2">
            <w:pPr>
              <w:pStyle w:val="afe"/>
              <w:jc w:val="center"/>
            </w:pPr>
            <w:r w:rsidRPr="00A34AD2">
              <w:t>13</w:t>
            </w:r>
            <w:r w:rsidR="005527B3">
              <w:t>.</w:t>
            </w:r>
          </w:p>
        </w:tc>
        <w:tc>
          <w:tcPr>
            <w:tcW w:w="3548" w:type="dxa"/>
            <w:shd w:val="clear" w:color="auto" w:fill="auto"/>
            <w:hideMark/>
          </w:tcPr>
          <w:p w14:paraId="2A90A45A" w14:textId="77777777" w:rsidR="00967633" w:rsidRPr="00A34AD2" w:rsidRDefault="00967633" w:rsidP="00A34AD2">
            <w:pPr>
              <w:pStyle w:val="afe"/>
              <w:jc w:val="left"/>
            </w:pPr>
            <w:r w:rsidRPr="00A34AD2">
              <w:t xml:space="preserve">юго-западная часть, от фильтровальной станции ВСМПО, с северо-западной стороны до ТП «Речная» </w:t>
            </w:r>
          </w:p>
        </w:tc>
        <w:tc>
          <w:tcPr>
            <w:tcW w:w="1414" w:type="dxa"/>
            <w:shd w:val="clear" w:color="000000" w:fill="FFFFFF"/>
            <w:noWrap/>
            <w:hideMark/>
          </w:tcPr>
          <w:p w14:paraId="09FDD69B" w14:textId="77777777" w:rsidR="00967633" w:rsidRPr="00A34AD2" w:rsidRDefault="00967633" w:rsidP="00A34AD2">
            <w:pPr>
              <w:pStyle w:val="afe"/>
              <w:jc w:val="center"/>
            </w:pPr>
            <w:r w:rsidRPr="00A34AD2">
              <w:t>0,2</w:t>
            </w:r>
          </w:p>
        </w:tc>
        <w:tc>
          <w:tcPr>
            <w:tcW w:w="1559" w:type="dxa"/>
            <w:shd w:val="clear" w:color="auto" w:fill="auto"/>
            <w:noWrap/>
            <w:hideMark/>
          </w:tcPr>
          <w:p w14:paraId="6A1EBDD7" w14:textId="77777777" w:rsidR="00967633" w:rsidRPr="00A34AD2" w:rsidRDefault="00967633" w:rsidP="00A34AD2">
            <w:pPr>
              <w:pStyle w:val="afe"/>
              <w:jc w:val="center"/>
            </w:pPr>
            <w:r w:rsidRPr="00A34AD2">
              <w:t>IV</w:t>
            </w:r>
          </w:p>
        </w:tc>
        <w:tc>
          <w:tcPr>
            <w:tcW w:w="1397" w:type="dxa"/>
            <w:shd w:val="clear" w:color="auto" w:fill="auto"/>
            <w:hideMark/>
          </w:tcPr>
          <w:p w14:paraId="3865D086" w14:textId="77777777" w:rsidR="00967633" w:rsidRPr="00A34AD2" w:rsidRDefault="00967633" w:rsidP="00A34AD2">
            <w:pPr>
              <w:pStyle w:val="afe"/>
              <w:jc w:val="center"/>
            </w:pPr>
            <w:r w:rsidRPr="00A34AD2">
              <w:t>асфальт (бетон)</w:t>
            </w:r>
          </w:p>
        </w:tc>
        <w:tc>
          <w:tcPr>
            <w:tcW w:w="1288" w:type="dxa"/>
            <w:shd w:val="clear" w:color="auto" w:fill="auto"/>
            <w:noWrap/>
            <w:hideMark/>
          </w:tcPr>
          <w:p w14:paraId="34FD8257" w14:textId="77777777" w:rsidR="00967633" w:rsidRPr="00A34AD2" w:rsidRDefault="00967633" w:rsidP="00A34AD2">
            <w:pPr>
              <w:pStyle w:val="afe"/>
              <w:jc w:val="center"/>
            </w:pPr>
            <w:r w:rsidRPr="00A34AD2">
              <w:t>3,7</w:t>
            </w:r>
          </w:p>
        </w:tc>
      </w:tr>
      <w:tr w:rsidR="00967633" w:rsidRPr="00A34AD2" w14:paraId="15F655C3" w14:textId="77777777" w:rsidTr="009A2079">
        <w:trPr>
          <w:cantSplit/>
          <w:trHeight w:val="600"/>
          <w:jc w:val="center"/>
        </w:trPr>
        <w:tc>
          <w:tcPr>
            <w:tcW w:w="704" w:type="dxa"/>
            <w:shd w:val="clear" w:color="auto" w:fill="auto"/>
            <w:noWrap/>
            <w:hideMark/>
          </w:tcPr>
          <w:p w14:paraId="0D872CBA" w14:textId="69008F1F" w:rsidR="00967633" w:rsidRPr="00A34AD2" w:rsidRDefault="00967633" w:rsidP="00A34AD2">
            <w:pPr>
              <w:pStyle w:val="afe"/>
              <w:jc w:val="center"/>
            </w:pPr>
            <w:r w:rsidRPr="00A34AD2">
              <w:t>14</w:t>
            </w:r>
            <w:r w:rsidR="005527B3">
              <w:t>.</w:t>
            </w:r>
          </w:p>
        </w:tc>
        <w:tc>
          <w:tcPr>
            <w:tcW w:w="3548" w:type="dxa"/>
            <w:shd w:val="clear" w:color="auto" w:fill="auto"/>
            <w:hideMark/>
          </w:tcPr>
          <w:p w14:paraId="15CB968B" w14:textId="77777777" w:rsidR="00967633" w:rsidRPr="00A34AD2" w:rsidRDefault="00967633" w:rsidP="00A34AD2">
            <w:pPr>
              <w:pStyle w:val="afe"/>
              <w:jc w:val="left"/>
            </w:pPr>
            <w:r w:rsidRPr="00A34AD2">
              <w:t xml:space="preserve">улица Энгельса, от ул. Евстигнеева на юго-восток до ул. Карла Либкнехта </w:t>
            </w:r>
          </w:p>
        </w:tc>
        <w:tc>
          <w:tcPr>
            <w:tcW w:w="1414" w:type="dxa"/>
            <w:shd w:val="clear" w:color="000000" w:fill="FFFFFF"/>
            <w:noWrap/>
            <w:hideMark/>
          </w:tcPr>
          <w:p w14:paraId="3E5B0419" w14:textId="77777777" w:rsidR="00967633" w:rsidRPr="00A34AD2" w:rsidRDefault="00967633" w:rsidP="00A34AD2">
            <w:pPr>
              <w:pStyle w:val="afe"/>
              <w:jc w:val="center"/>
            </w:pPr>
            <w:r w:rsidRPr="00A34AD2">
              <w:t>0,4</w:t>
            </w:r>
          </w:p>
        </w:tc>
        <w:tc>
          <w:tcPr>
            <w:tcW w:w="1559" w:type="dxa"/>
            <w:shd w:val="clear" w:color="auto" w:fill="auto"/>
            <w:noWrap/>
            <w:hideMark/>
          </w:tcPr>
          <w:p w14:paraId="44B9165D" w14:textId="77777777" w:rsidR="00967633" w:rsidRPr="00A34AD2" w:rsidRDefault="00967633" w:rsidP="00A34AD2">
            <w:pPr>
              <w:pStyle w:val="afe"/>
              <w:jc w:val="center"/>
            </w:pPr>
            <w:r w:rsidRPr="00A34AD2">
              <w:t>III</w:t>
            </w:r>
          </w:p>
        </w:tc>
        <w:tc>
          <w:tcPr>
            <w:tcW w:w="1397" w:type="dxa"/>
            <w:shd w:val="clear" w:color="auto" w:fill="auto"/>
            <w:noWrap/>
            <w:hideMark/>
          </w:tcPr>
          <w:p w14:paraId="0B9BBB1D" w14:textId="0988A783"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70660C64" w14:textId="77777777" w:rsidR="00967633" w:rsidRPr="00A34AD2" w:rsidRDefault="00967633" w:rsidP="00A34AD2">
            <w:pPr>
              <w:pStyle w:val="afe"/>
              <w:jc w:val="center"/>
            </w:pPr>
            <w:r w:rsidRPr="00A34AD2">
              <w:t>11</w:t>
            </w:r>
          </w:p>
        </w:tc>
      </w:tr>
      <w:tr w:rsidR="00967633" w:rsidRPr="00A34AD2" w14:paraId="555CEAB7" w14:textId="77777777" w:rsidTr="009A2079">
        <w:trPr>
          <w:cantSplit/>
          <w:trHeight w:val="315"/>
          <w:jc w:val="center"/>
        </w:trPr>
        <w:tc>
          <w:tcPr>
            <w:tcW w:w="704" w:type="dxa"/>
            <w:shd w:val="clear" w:color="auto" w:fill="auto"/>
            <w:noWrap/>
            <w:hideMark/>
          </w:tcPr>
          <w:p w14:paraId="2644D004" w14:textId="557F8193" w:rsidR="00967633" w:rsidRPr="00A34AD2" w:rsidRDefault="00967633" w:rsidP="00A34AD2">
            <w:pPr>
              <w:pStyle w:val="afe"/>
              <w:jc w:val="center"/>
            </w:pPr>
            <w:r w:rsidRPr="00A34AD2">
              <w:t>15</w:t>
            </w:r>
            <w:r w:rsidR="005527B3">
              <w:t>.</w:t>
            </w:r>
          </w:p>
        </w:tc>
        <w:tc>
          <w:tcPr>
            <w:tcW w:w="3548" w:type="dxa"/>
            <w:shd w:val="clear" w:color="auto" w:fill="auto"/>
            <w:noWrap/>
            <w:hideMark/>
          </w:tcPr>
          <w:p w14:paraId="38ECE971" w14:textId="77777777" w:rsidR="00967633" w:rsidRPr="00A34AD2" w:rsidRDefault="00967633" w:rsidP="00A34AD2">
            <w:pPr>
              <w:pStyle w:val="afe"/>
              <w:jc w:val="left"/>
            </w:pPr>
            <w:r w:rsidRPr="00A34AD2">
              <w:t>улица 1 Мая</w:t>
            </w:r>
          </w:p>
        </w:tc>
        <w:tc>
          <w:tcPr>
            <w:tcW w:w="1414" w:type="dxa"/>
            <w:shd w:val="clear" w:color="000000" w:fill="FFFFFF"/>
            <w:noWrap/>
            <w:hideMark/>
          </w:tcPr>
          <w:p w14:paraId="73C47288" w14:textId="77777777" w:rsidR="00967633" w:rsidRPr="00A34AD2" w:rsidRDefault="00967633" w:rsidP="00A34AD2">
            <w:pPr>
              <w:pStyle w:val="afe"/>
              <w:jc w:val="center"/>
            </w:pPr>
            <w:r w:rsidRPr="00A34AD2">
              <w:t>2,1</w:t>
            </w:r>
          </w:p>
        </w:tc>
        <w:tc>
          <w:tcPr>
            <w:tcW w:w="1559" w:type="dxa"/>
            <w:shd w:val="clear" w:color="auto" w:fill="auto"/>
            <w:noWrap/>
            <w:hideMark/>
          </w:tcPr>
          <w:p w14:paraId="526ACD7B" w14:textId="77777777" w:rsidR="00967633" w:rsidRPr="00A34AD2" w:rsidRDefault="00967633" w:rsidP="00A34AD2">
            <w:pPr>
              <w:pStyle w:val="afe"/>
              <w:jc w:val="center"/>
            </w:pPr>
            <w:r w:rsidRPr="00A34AD2">
              <w:t>V</w:t>
            </w:r>
          </w:p>
        </w:tc>
        <w:tc>
          <w:tcPr>
            <w:tcW w:w="1397" w:type="dxa"/>
            <w:shd w:val="clear" w:color="auto" w:fill="auto"/>
            <w:noWrap/>
            <w:hideMark/>
          </w:tcPr>
          <w:p w14:paraId="6659CE1C" w14:textId="3AA661FD"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1E44EDA1" w14:textId="77777777" w:rsidR="00967633" w:rsidRPr="00A34AD2" w:rsidRDefault="00967633" w:rsidP="00A34AD2">
            <w:pPr>
              <w:pStyle w:val="afe"/>
              <w:jc w:val="center"/>
            </w:pPr>
            <w:r w:rsidRPr="00A34AD2">
              <w:t>4,8</w:t>
            </w:r>
          </w:p>
        </w:tc>
      </w:tr>
      <w:tr w:rsidR="00967633" w:rsidRPr="00A34AD2" w14:paraId="4659930D" w14:textId="77777777" w:rsidTr="009A2079">
        <w:trPr>
          <w:cantSplit/>
          <w:trHeight w:val="315"/>
          <w:jc w:val="center"/>
        </w:trPr>
        <w:tc>
          <w:tcPr>
            <w:tcW w:w="704" w:type="dxa"/>
            <w:shd w:val="clear" w:color="auto" w:fill="auto"/>
            <w:noWrap/>
            <w:hideMark/>
          </w:tcPr>
          <w:p w14:paraId="68A55548" w14:textId="179AB674" w:rsidR="00967633" w:rsidRPr="00A34AD2" w:rsidRDefault="00967633" w:rsidP="00A34AD2">
            <w:pPr>
              <w:pStyle w:val="afe"/>
              <w:jc w:val="center"/>
            </w:pPr>
            <w:r w:rsidRPr="00A34AD2">
              <w:t>16</w:t>
            </w:r>
            <w:r w:rsidR="005527B3">
              <w:t>.</w:t>
            </w:r>
          </w:p>
        </w:tc>
        <w:tc>
          <w:tcPr>
            <w:tcW w:w="3548" w:type="dxa"/>
            <w:shd w:val="clear" w:color="auto" w:fill="auto"/>
            <w:noWrap/>
            <w:hideMark/>
          </w:tcPr>
          <w:p w14:paraId="29C58D17" w14:textId="77777777" w:rsidR="00967633" w:rsidRPr="00A34AD2" w:rsidRDefault="00967633" w:rsidP="00A34AD2">
            <w:pPr>
              <w:pStyle w:val="afe"/>
              <w:jc w:val="left"/>
            </w:pPr>
            <w:r w:rsidRPr="00A34AD2">
              <w:t xml:space="preserve">улица 25 Октября </w:t>
            </w:r>
          </w:p>
        </w:tc>
        <w:tc>
          <w:tcPr>
            <w:tcW w:w="1414" w:type="dxa"/>
            <w:shd w:val="clear" w:color="000000" w:fill="FFFFFF"/>
            <w:noWrap/>
            <w:hideMark/>
          </w:tcPr>
          <w:p w14:paraId="1AC26E58" w14:textId="77777777" w:rsidR="00967633" w:rsidRPr="00A34AD2" w:rsidRDefault="00967633" w:rsidP="00A34AD2">
            <w:pPr>
              <w:pStyle w:val="afe"/>
              <w:jc w:val="center"/>
            </w:pPr>
            <w:r w:rsidRPr="00A34AD2">
              <w:t>2,1</w:t>
            </w:r>
          </w:p>
        </w:tc>
        <w:tc>
          <w:tcPr>
            <w:tcW w:w="1559" w:type="dxa"/>
            <w:shd w:val="clear" w:color="auto" w:fill="auto"/>
            <w:noWrap/>
            <w:hideMark/>
          </w:tcPr>
          <w:p w14:paraId="300FE848" w14:textId="77777777" w:rsidR="00967633" w:rsidRPr="00A34AD2" w:rsidRDefault="00967633" w:rsidP="00A34AD2">
            <w:pPr>
              <w:pStyle w:val="afe"/>
              <w:jc w:val="center"/>
            </w:pPr>
            <w:r w:rsidRPr="00A34AD2">
              <w:t>V</w:t>
            </w:r>
          </w:p>
        </w:tc>
        <w:tc>
          <w:tcPr>
            <w:tcW w:w="1397" w:type="dxa"/>
            <w:shd w:val="clear" w:color="auto" w:fill="auto"/>
            <w:noWrap/>
            <w:hideMark/>
          </w:tcPr>
          <w:p w14:paraId="6D4EE27A" w14:textId="437E7D72"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065357BD" w14:textId="77777777" w:rsidR="00967633" w:rsidRPr="00A34AD2" w:rsidRDefault="00967633" w:rsidP="00A34AD2">
            <w:pPr>
              <w:pStyle w:val="afe"/>
              <w:jc w:val="center"/>
            </w:pPr>
            <w:r w:rsidRPr="00A34AD2">
              <w:t>4,4</w:t>
            </w:r>
          </w:p>
        </w:tc>
      </w:tr>
      <w:tr w:rsidR="00967633" w:rsidRPr="00A34AD2" w14:paraId="5BA20C40" w14:textId="77777777" w:rsidTr="009A2079">
        <w:trPr>
          <w:cantSplit/>
          <w:trHeight w:val="315"/>
          <w:jc w:val="center"/>
        </w:trPr>
        <w:tc>
          <w:tcPr>
            <w:tcW w:w="704" w:type="dxa"/>
            <w:shd w:val="clear" w:color="auto" w:fill="auto"/>
            <w:noWrap/>
            <w:hideMark/>
          </w:tcPr>
          <w:p w14:paraId="756B25B2" w14:textId="25562FA6" w:rsidR="00967633" w:rsidRPr="00A34AD2" w:rsidRDefault="00967633" w:rsidP="00A34AD2">
            <w:pPr>
              <w:pStyle w:val="afe"/>
              <w:jc w:val="center"/>
            </w:pPr>
            <w:r w:rsidRPr="00A34AD2">
              <w:t>17</w:t>
            </w:r>
            <w:r w:rsidR="005527B3">
              <w:t>.</w:t>
            </w:r>
          </w:p>
        </w:tc>
        <w:tc>
          <w:tcPr>
            <w:tcW w:w="3548" w:type="dxa"/>
            <w:shd w:val="clear" w:color="auto" w:fill="auto"/>
            <w:noWrap/>
            <w:hideMark/>
          </w:tcPr>
          <w:p w14:paraId="2A9224E9" w14:textId="77777777" w:rsidR="00967633" w:rsidRPr="00A34AD2" w:rsidRDefault="00967633" w:rsidP="00A34AD2">
            <w:pPr>
              <w:pStyle w:val="afe"/>
              <w:jc w:val="left"/>
            </w:pPr>
            <w:r w:rsidRPr="00A34AD2">
              <w:t>улица 3 Интернационала</w:t>
            </w:r>
          </w:p>
        </w:tc>
        <w:tc>
          <w:tcPr>
            <w:tcW w:w="1414" w:type="dxa"/>
            <w:shd w:val="clear" w:color="000000" w:fill="FFFFFF"/>
            <w:noWrap/>
            <w:hideMark/>
          </w:tcPr>
          <w:p w14:paraId="439ED33D" w14:textId="77777777" w:rsidR="00967633" w:rsidRPr="00A34AD2" w:rsidRDefault="00967633" w:rsidP="00A34AD2">
            <w:pPr>
              <w:pStyle w:val="afe"/>
              <w:jc w:val="center"/>
            </w:pPr>
            <w:r w:rsidRPr="00A34AD2">
              <w:t>3,4</w:t>
            </w:r>
          </w:p>
        </w:tc>
        <w:tc>
          <w:tcPr>
            <w:tcW w:w="1559" w:type="dxa"/>
            <w:shd w:val="clear" w:color="auto" w:fill="auto"/>
            <w:noWrap/>
            <w:hideMark/>
          </w:tcPr>
          <w:p w14:paraId="3F1AA7C6" w14:textId="77777777" w:rsidR="00967633" w:rsidRPr="00A34AD2" w:rsidRDefault="00967633" w:rsidP="00A34AD2">
            <w:pPr>
              <w:pStyle w:val="afe"/>
              <w:jc w:val="center"/>
            </w:pPr>
            <w:r w:rsidRPr="00A34AD2">
              <w:t>IV</w:t>
            </w:r>
          </w:p>
        </w:tc>
        <w:tc>
          <w:tcPr>
            <w:tcW w:w="1397" w:type="dxa"/>
            <w:shd w:val="clear" w:color="auto" w:fill="auto"/>
            <w:noWrap/>
            <w:hideMark/>
          </w:tcPr>
          <w:p w14:paraId="7CA31DE2" w14:textId="079123BE"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18BE67D5" w14:textId="77777777" w:rsidR="00967633" w:rsidRPr="00A34AD2" w:rsidRDefault="00967633" w:rsidP="00A34AD2">
            <w:pPr>
              <w:pStyle w:val="afe"/>
              <w:jc w:val="center"/>
            </w:pPr>
            <w:r w:rsidRPr="00A34AD2">
              <w:t>6,2</w:t>
            </w:r>
          </w:p>
        </w:tc>
      </w:tr>
      <w:tr w:rsidR="00967633" w:rsidRPr="00A34AD2" w14:paraId="485C066E" w14:textId="77777777" w:rsidTr="009A2079">
        <w:trPr>
          <w:cantSplit/>
          <w:trHeight w:val="315"/>
          <w:jc w:val="center"/>
        </w:trPr>
        <w:tc>
          <w:tcPr>
            <w:tcW w:w="704" w:type="dxa"/>
            <w:shd w:val="clear" w:color="auto" w:fill="auto"/>
            <w:noWrap/>
            <w:hideMark/>
          </w:tcPr>
          <w:p w14:paraId="72BCE417" w14:textId="766EACEC" w:rsidR="00967633" w:rsidRPr="00A34AD2" w:rsidRDefault="00967633" w:rsidP="00A34AD2">
            <w:pPr>
              <w:pStyle w:val="afe"/>
              <w:jc w:val="center"/>
            </w:pPr>
            <w:r w:rsidRPr="00A34AD2">
              <w:t>18</w:t>
            </w:r>
            <w:r w:rsidR="005527B3">
              <w:t>.</w:t>
            </w:r>
          </w:p>
        </w:tc>
        <w:tc>
          <w:tcPr>
            <w:tcW w:w="3548" w:type="dxa"/>
            <w:shd w:val="clear" w:color="auto" w:fill="auto"/>
            <w:noWrap/>
            <w:hideMark/>
          </w:tcPr>
          <w:p w14:paraId="53873553" w14:textId="77777777" w:rsidR="00967633" w:rsidRPr="00A34AD2" w:rsidRDefault="00967633" w:rsidP="00A34AD2">
            <w:pPr>
              <w:pStyle w:val="afe"/>
              <w:jc w:val="left"/>
            </w:pPr>
            <w:r w:rsidRPr="00A34AD2">
              <w:t xml:space="preserve">улица Базарная </w:t>
            </w:r>
          </w:p>
        </w:tc>
        <w:tc>
          <w:tcPr>
            <w:tcW w:w="1414" w:type="dxa"/>
            <w:shd w:val="clear" w:color="000000" w:fill="FFFFFF"/>
            <w:noWrap/>
            <w:hideMark/>
          </w:tcPr>
          <w:p w14:paraId="05158B72" w14:textId="77777777" w:rsidR="00967633" w:rsidRPr="00A34AD2" w:rsidRDefault="00967633" w:rsidP="00A34AD2">
            <w:pPr>
              <w:pStyle w:val="afe"/>
              <w:jc w:val="center"/>
            </w:pPr>
            <w:r w:rsidRPr="00A34AD2">
              <w:t>1,3</w:t>
            </w:r>
          </w:p>
        </w:tc>
        <w:tc>
          <w:tcPr>
            <w:tcW w:w="1559" w:type="dxa"/>
            <w:shd w:val="clear" w:color="auto" w:fill="auto"/>
            <w:noWrap/>
            <w:hideMark/>
          </w:tcPr>
          <w:p w14:paraId="2693432C" w14:textId="77777777" w:rsidR="00967633" w:rsidRPr="00A34AD2" w:rsidRDefault="00967633" w:rsidP="00A34AD2">
            <w:pPr>
              <w:pStyle w:val="afe"/>
              <w:jc w:val="center"/>
            </w:pPr>
            <w:r w:rsidRPr="00A34AD2">
              <w:t>V</w:t>
            </w:r>
          </w:p>
        </w:tc>
        <w:tc>
          <w:tcPr>
            <w:tcW w:w="1397" w:type="dxa"/>
            <w:shd w:val="clear" w:color="auto" w:fill="auto"/>
            <w:noWrap/>
            <w:hideMark/>
          </w:tcPr>
          <w:p w14:paraId="7A84AFA5" w14:textId="483AD043"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4F5343C7" w14:textId="77777777" w:rsidR="00967633" w:rsidRPr="00A34AD2" w:rsidRDefault="00967633" w:rsidP="00A34AD2">
            <w:pPr>
              <w:pStyle w:val="afe"/>
              <w:jc w:val="center"/>
            </w:pPr>
            <w:r w:rsidRPr="00A34AD2">
              <w:t>3,9</w:t>
            </w:r>
          </w:p>
        </w:tc>
      </w:tr>
      <w:tr w:rsidR="00967633" w:rsidRPr="00A34AD2" w14:paraId="1825B151" w14:textId="77777777" w:rsidTr="009A2079">
        <w:trPr>
          <w:cantSplit/>
          <w:trHeight w:val="315"/>
          <w:jc w:val="center"/>
        </w:trPr>
        <w:tc>
          <w:tcPr>
            <w:tcW w:w="704" w:type="dxa"/>
            <w:shd w:val="clear" w:color="auto" w:fill="auto"/>
            <w:noWrap/>
            <w:hideMark/>
          </w:tcPr>
          <w:p w14:paraId="0D6F7B56" w14:textId="0EECCDBA" w:rsidR="00967633" w:rsidRPr="00A34AD2" w:rsidRDefault="00967633" w:rsidP="00A34AD2">
            <w:pPr>
              <w:pStyle w:val="afe"/>
              <w:jc w:val="center"/>
            </w:pPr>
            <w:r w:rsidRPr="00A34AD2">
              <w:t>19</w:t>
            </w:r>
            <w:r w:rsidR="005527B3">
              <w:t>.</w:t>
            </w:r>
          </w:p>
        </w:tc>
        <w:tc>
          <w:tcPr>
            <w:tcW w:w="3548" w:type="dxa"/>
            <w:shd w:val="clear" w:color="auto" w:fill="auto"/>
            <w:noWrap/>
            <w:hideMark/>
          </w:tcPr>
          <w:p w14:paraId="08DB4FC3" w14:textId="77777777" w:rsidR="00967633" w:rsidRPr="00A34AD2" w:rsidRDefault="00967633" w:rsidP="00A34AD2">
            <w:pPr>
              <w:pStyle w:val="afe"/>
              <w:jc w:val="left"/>
            </w:pPr>
            <w:r w:rsidRPr="00A34AD2">
              <w:t xml:space="preserve">улица Береговая </w:t>
            </w:r>
          </w:p>
        </w:tc>
        <w:tc>
          <w:tcPr>
            <w:tcW w:w="1414" w:type="dxa"/>
            <w:shd w:val="clear" w:color="000000" w:fill="FFFFFF"/>
            <w:noWrap/>
            <w:hideMark/>
          </w:tcPr>
          <w:p w14:paraId="608FA42F" w14:textId="77777777" w:rsidR="00967633" w:rsidRPr="00A34AD2" w:rsidRDefault="00967633" w:rsidP="00A34AD2">
            <w:pPr>
              <w:pStyle w:val="afe"/>
              <w:jc w:val="center"/>
            </w:pPr>
            <w:r w:rsidRPr="00A34AD2">
              <w:t>1,2</w:t>
            </w:r>
          </w:p>
        </w:tc>
        <w:tc>
          <w:tcPr>
            <w:tcW w:w="1559" w:type="dxa"/>
            <w:shd w:val="clear" w:color="auto" w:fill="auto"/>
            <w:noWrap/>
            <w:hideMark/>
          </w:tcPr>
          <w:p w14:paraId="019A8FB2" w14:textId="77777777" w:rsidR="00967633" w:rsidRPr="00A34AD2" w:rsidRDefault="00967633" w:rsidP="00A34AD2">
            <w:pPr>
              <w:pStyle w:val="afe"/>
              <w:jc w:val="center"/>
            </w:pPr>
            <w:r w:rsidRPr="00A34AD2">
              <w:t>V</w:t>
            </w:r>
          </w:p>
        </w:tc>
        <w:tc>
          <w:tcPr>
            <w:tcW w:w="1397" w:type="dxa"/>
            <w:shd w:val="clear" w:color="auto" w:fill="auto"/>
            <w:noWrap/>
            <w:hideMark/>
          </w:tcPr>
          <w:p w14:paraId="2187535E" w14:textId="28FCE5C4"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5F95FD5D" w14:textId="77777777" w:rsidR="00967633" w:rsidRPr="00A34AD2" w:rsidRDefault="00967633" w:rsidP="00A34AD2">
            <w:pPr>
              <w:pStyle w:val="afe"/>
              <w:jc w:val="center"/>
            </w:pPr>
            <w:r w:rsidRPr="00A34AD2">
              <w:t>3,8</w:t>
            </w:r>
          </w:p>
        </w:tc>
      </w:tr>
      <w:tr w:rsidR="00967633" w:rsidRPr="00A34AD2" w14:paraId="51F7A9DF" w14:textId="77777777" w:rsidTr="009A2079">
        <w:trPr>
          <w:cantSplit/>
          <w:trHeight w:val="315"/>
          <w:jc w:val="center"/>
        </w:trPr>
        <w:tc>
          <w:tcPr>
            <w:tcW w:w="704" w:type="dxa"/>
            <w:shd w:val="clear" w:color="auto" w:fill="auto"/>
            <w:noWrap/>
            <w:hideMark/>
          </w:tcPr>
          <w:p w14:paraId="79102805" w14:textId="2D9D12F1" w:rsidR="00967633" w:rsidRPr="00A34AD2" w:rsidRDefault="00967633" w:rsidP="00A34AD2">
            <w:pPr>
              <w:pStyle w:val="afe"/>
              <w:jc w:val="center"/>
            </w:pPr>
            <w:r w:rsidRPr="00A34AD2">
              <w:t>20</w:t>
            </w:r>
            <w:r w:rsidR="005527B3">
              <w:t>.</w:t>
            </w:r>
          </w:p>
        </w:tc>
        <w:tc>
          <w:tcPr>
            <w:tcW w:w="3548" w:type="dxa"/>
            <w:shd w:val="clear" w:color="auto" w:fill="auto"/>
            <w:noWrap/>
            <w:hideMark/>
          </w:tcPr>
          <w:p w14:paraId="7BDC3F79" w14:textId="77777777" w:rsidR="00967633" w:rsidRPr="00A34AD2" w:rsidRDefault="00967633" w:rsidP="00A34AD2">
            <w:pPr>
              <w:pStyle w:val="afe"/>
              <w:jc w:val="left"/>
            </w:pPr>
            <w:r w:rsidRPr="00A34AD2">
              <w:t>улица Ветеринарная</w:t>
            </w:r>
          </w:p>
        </w:tc>
        <w:tc>
          <w:tcPr>
            <w:tcW w:w="1414" w:type="dxa"/>
            <w:shd w:val="clear" w:color="000000" w:fill="FFFFFF"/>
            <w:noWrap/>
            <w:hideMark/>
          </w:tcPr>
          <w:p w14:paraId="4B7C084E" w14:textId="77777777" w:rsidR="00967633" w:rsidRPr="00A34AD2" w:rsidRDefault="00967633" w:rsidP="00A34AD2">
            <w:pPr>
              <w:pStyle w:val="afe"/>
              <w:jc w:val="center"/>
            </w:pPr>
            <w:r w:rsidRPr="00A34AD2">
              <w:t>0,7</w:t>
            </w:r>
          </w:p>
        </w:tc>
        <w:tc>
          <w:tcPr>
            <w:tcW w:w="1559" w:type="dxa"/>
            <w:shd w:val="clear" w:color="auto" w:fill="auto"/>
            <w:noWrap/>
            <w:hideMark/>
          </w:tcPr>
          <w:p w14:paraId="70578235" w14:textId="77777777" w:rsidR="00967633" w:rsidRPr="00A34AD2" w:rsidRDefault="00967633" w:rsidP="00A34AD2">
            <w:pPr>
              <w:pStyle w:val="afe"/>
              <w:jc w:val="center"/>
            </w:pPr>
            <w:r w:rsidRPr="00A34AD2">
              <w:t>V</w:t>
            </w:r>
          </w:p>
        </w:tc>
        <w:tc>
          <w:tcPr>
            <w:tcW w:w="1397" w:type="dxa"/>
            <w:shd w:val="clear" w:color="auto" w:fill="auto"/>
            <w:noWrap/>
            <w:hideMark/>
          </w:tcPr>
          <w:p w14:paraId="682B1E57" w14:textId="7945DEA7"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5937EFCE" w14:textId="77777777" w:rsidR="00967633" w:rsidRPr="00A34AD2" w:rsidRDefault="00967633" w:rsidP="00A34AD2">
            <w:pPr>
              <w:pStyle w:val="afe"/>
              <w:jc w:val="center"/>
            </w:pPr>
            <w:r w:rsidRPr="00A34AD2">
              <w:t>3</w:t>
            </w:r>
          </w:p>
        </w:tc>
      </w:tr>
      <w:tr w:rsidR="00967633" w:rsidRPr="00A34AD2" w14:paraId="2C863D9C" w14:textId="77777777" w:rsidTr="009A2079">
        <w:trPr>
          <w:cantSplit/>
          <w:trHeight w:val="315"/>
          <w:jc w:val="center"/>
        </w:trPr>
        <w:tc>
          <w:tcPr>
            <w:tcW w:w="704" w:type="dxa"/>
            <w:shd w:val="clear" w:color="auto" w:fill="auto"/>
            <w:noWrap/>
            <w:hideMark/>
          </w:tcPr>
          <w:p w14:paraId="253CA967" w14:textId="7DEC6E21" w:rsidR="00967633" w:rsidRPr="00A34AD2" w:rsidRDefault="00967633" w:rsidP="00A34AD2">
            <w:pPr>
              <w:pStyle w:val="afe"/>
              <w:jc w:val="center"/>
            </w:pPr>
            <w:r w:rsidRPr="00A34AD2">
              <w:t>21</w:t>
            </w:r>
            <w:r w:rsidR="005527B3">
              <w:t>.</w:t>
            </w:r>
          </w:p>
        </w:tc>
        <w:tc>
          <w:tcPr>
            <w:tcW w:w="3548" w:type="dxa"/>
            <w:shd w:val="clear" w:color="auto" w:fill="auto"/>
            <w:noWrap/>
            <w:hideMark/>
          </w:tcPr>
          <w:p w14:paraId="233BA2A5" w14:textId="77777777" w:rsidR="00967633" w:rsidRPr="00A34AD2" w:rsidRDefault="00967633" w:rsidP="00A34AD2">
            <w:pPr>
              <w:pStyle w:val="afe"/>
              <w:jc w:val="left"/>
            </w:pPr>
            <w:r w:rsidRPr="00A34AD2">
              <w:t xml:space="preserve">улица Вокзальная </w:t>
            </w:r>
          </w:p>
        </w:tc>
        <w:tc>
          <w:tcPr>
            <w:tcW w:w="1414" w:type="dxa"/>
            <w:shd w:val="clear" w:color="auto" w:fill="auto"/>
            <w:noWrap/>
            <w:hideMark/>
          </w:tcPr>
          <w:p w14:paraId="41DB5FB2" w14:textId="77777777" w:rsidR="00967633" w:rsidRPr="00A34AD2" w:rsidRDefault="00967633" w:rsidP="00A34AD2">
            <w:pPr>
              <w:pStyle w:val="afe"/>
              <w:jc w:val="center"/>
            </w:pPr>
            <w:r w:rsidRPr="00A34AD2">
              <w:t>1,0</w:t>
            </w:r>
          </w:p>
        </w:tc>
        <w:tc>
          <w:tcPr>
            <w:tcW w:w="1559" w:type="dxa"/>
            <w:shd w:val="clear" w:color="auto" w:fill="auto"/>
            <w:noWrap/>
            <w:hideMark/>
          </w:tcPr>
          <w:p w14:paraId="17F2FBA5" w14:textId="77777777" w:rsidR="00967633" w:rsidRPr="00A34AD2" w:rsidRDefault="00967633" w:rsidP="00A34AD2">
            <w:pPr>
              <w:pStyle w:val="afe"/>
              <w:jc w:val="center"/>
            </w:pPr>
            <w:r w:rsidRPr="00A34AD2">
              <w:t>V</w:t>
            </w:r>
          </w:p>
        </w:tc>
        <w:tc>
          <w:tcPr>
            <w:tcW w:w="1397" w:type="dxa"/>
            <w:shd w:val="clear" w:color="auto" w:fill="auto"/>
            <w:noWrap/>
            <w:hideMark/>
          </w:tcPr>
          <w:p w14:paraId="5FACA375" w14:textId="09FA4BE7"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7D07BA62" w14:textId="77777777" w:rsidR="00967633" w:rsidRPr="00A34AD2" w:rsidRDefault="00967633" w:rsidP="00A34AD2">
            <w:pPr>
              <w:pStyle w:val="afe"/>
              <w:jc w:val="center"/>
            </w:pPr>
            <w:r w:rsidRPr="00A34AD2">
              <w:t>5</w:t>
            </w:r>
          </w:p>
        </w:tc>
      </w:tr>
      <w:tr w:rsidR="00967633" w:rsidRPr="00A34AD2" w14:paraId="63EBF1A2" w14:textId="77777777" w:rsidTr="009A2079">
        <w:trPr>
          <w:cantSplit/>
          <w:trHeight w:val="315"/>
          <w:jc w:val="center"/>
        </w:trPr>
        <w:tc>
          <w:tcPr>
            <w:tcW w:w="704" w:type="dxa"/>
            <w:shd w:val="clear" w:color="auto" w:fill="auto"/>
            <w:noWrap/>
            <w:hideMark/>
          </w:tcPr>
          <w:p w14:paraId="34F654D3" w14:textId="7249EC3C" w:rsidR="00967633" w:rsidRPr="00A34AD2" w:rsidRDefault="00967633" w:rsidP="00A34AD2">
            <w:pPr>
              <w:pStyle w:val="afe"/>
              <w:jc w:val="center"/>
            </w:pPr>
            <w:r w:rsidRPr="00A34AD2">
              <w:t>22</w:t>
            </w:r>
            <w:r w:rsidR="005527B3">
              <w:t>.</w:t>
            </w:r>
          </w:p>
        </w:tc>
        <w:tc>
          <w:tcPr>
            <w:tcW w:w="3548" w:type="dxa"/>
            <w:shd w:val="clear" w:color="auto" w:fill="auto"/>
            <w:noWrap/>
            <w:hideMark/>
          </w:tcPr>
          <w:p w14:paraId="6921039B" w14:textId="77777777" w:rsidR="00967633" w:rsidRPr="00A34AD2" w:rsidRDefault="00967633" w:rsidP="00A34AD2">
            <w:pPr>
              <w:pStyle w:val="afe"/>
              <w:jc w:val="left"/>
            </w:pPr>
            <w:r w:rsidRPr="00A34AD2">
              <w:t>улица Володарского</w:t>
            </w:r>
          </w:p>
        </w:tc>
        <w:tc>
          <w:tcPr>
            <w:tcW w:w="1414" w:type="dxa"/>
            <w:shd w:val="clear" w:color="000000" w:fill="FFFFFF"/>
            <w:noWrap/>
            <w:hideMark/>
          </w:tcPr>
          <w:p w14:paraId="32945329" w14:textId="77777777" w:rsidR="00967633" w:rsidRPr="00A34AD2" w:rsidRDefault="00967633" w:rsidP="00A34AD2">
            <w:pPr>
              <w:pStyle w:val="afe"/>
              <w:jc w:val="center"/>
            </w:pPr>
            <w:r w:rsidRPr="00A34AD2">
              <w:t>1,1</w:t>
            </w:r>
          </w:p>
        </w:tc>
        <w:tc>
          <w:tcPr>
            <w:tcW w:w="1559" w:type="dxa"/>
            <w:shd w:val="clear" w:color="auto" w:fill="auto"/>
            <w:noWrap/>
            <w:hideMark/>
          </w:tcPr>
          <w:p w14:paraId="7F471D6A" w14:textId="77777777" w:rsidR="00967633" w:rsidRPr="00A34AD2" w:rsidRDefault="00967633" w:rsidP="00A34AD2">
            <w:pPr>
              <w:pStyle w:val="afe"/>
              <w:jc w:val="center"/>
            </w:pPr>
            <w:r w:rsidRPr="00A34AD2">
              <w:t>V</w:t>
            </w:r>
          </w:p>
        </w:tc>
        <w:tc>
          <w:tcPr>
            <w:tcW w:w="1397" w:type="dxa"/>
            <w:shd w:val="clear" w:color="auto" w:fill="auto"/>
            <w:noWrap/>
            <w:hideMark/>
          </w:tcPr>
          <w:p w14:paraId="66405D52" w14:textId="159ADFD7"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4E490FB2" w14:textId="77777777" w:rsidR="00967633" w:rsidRPr="00A34AD2" w:rsidRDefault="00967633" w:rsidP="00A34AD2">
            <w:pPr>
              <w:pStyle w:val="afe"/>
              <w:jc w:val="center"/>
            </w:pPr>
            <w:r w:rsidRPr="00A34AD2">
              <w:t>4,7</w:t>
            </w:r>
          </w:p>
        </w:tc>
      </w:tr>
      <w:tr w:rsidR="00967633" w:rsidRPr="00A34AD2" w14:paraId="6FF22106" w14:textId="77777777" w:rsidTr="009A2079">
        <w:trPr>
          <w:cantSplit/>
          <w:trHeight w:val="315"/>
          <w:jc w:val="center"/>
        </w:trPr>
        <w:tc>
          <w:tcPr>
            <w:tcW w:w="704" w:type="dxa"/>
            <w:shd w:val="clear" w:color="auto" w:fill="auto"/>
            <w:noWrap/>
            <w:hideMark/>
          </w:tcPr>
          <w:p w14:paraId="6DA1C91D" w14:textId="18F8AA91" w:rsidR="00967633" w:rsidRPr="00A34AD2" w:rsidRDefault="00967633" w:rsidP="00A34AD2">
            <w:pPr>
              <w:pStyle w:val="afe"/>
              <w:jc w:val="center"/>
            </w:pPr>
            <w:r w:rsidRPr="00A34AD2">
              <w:t>23</w:t>
            </w:r>
            <w:r w:rsidR="005527B3">
              <w:t>.</w:t>
            </w:r>
          </w:p>
        </w:tc>
        <w:tc>
          <w:tcPr>
            <w:tcW w:w="3548" w:type="dxa"/>
            <w:shd w:val="clear" w:color="auto" w:fill="auto"/>
            <w:noWrap/>
            <w:hideMark/>
          </w:tcPr>
          <w:p w14:paraId="72AD41A3" w14:textId="77777777" w:rsidR="00967633" w:rsidRPr="00A34AD2" w:rsidRDefault="00967633" w:rsidP="00A34AD2">
            <w:pPr>
              <w:pStyle w:val="afe"/>
              <w:jc w:val="left"/>
            </w:pPr>
            <w:proofErr w:type="gramStart"/>
            <w:r w:rsidRPr="00A34AD2">
              <w:t>улица</w:t>
            </w:r>
            <w:proofErr w:type="gramEnd"/>
            <w:r w:rsidRPr="00A34AD2">
              <w:t xml:space="preserve"> Воронова (от Молодежный пос. до Устинова)</w:t>
            </w:r>
          </w:p>
        </w:tc>
        <w:tc>
          <w:tcPr>
            <w:tcW w:w="1414" w:type="dxa"/>
            <w:shd w:val="clear" w:color="000000" w:fill="FFFFFF"/>
            <w:noWrap/>
            <w:hideMark/>
          </w:tcPr>
          <w:p w14:paraId="7BBBFDD3" w14:textId="77777777" w:rsidR="00967633" w:rsidRPr="00A34AD2" w:rsidRDefault="00967633" w:rsidP="00A34AD2">
            <w:pPr>
              <w:pStyle w:val="afe"/>
              <w:jc w:val="center"/>
            </w:pPr>
            <w:r w:rsidRPr="00A34AD2">
              <w:t>1,8</w:t>
            </w:r>
          </w:p>
        </w:tc>
        <w:tc>
          <w:tcPr>
            <w:tcW w:w="1559" w:type="dxa"/>
            <w:shd w:val="clear" w:color="auto" w:fill="auto"/>
            <w:noWrap/>
            <w:hideMark/>
          </w:tcPr>
          <w:p w14:paraId="76059257" w14:textId="77777777" w:rsidR="00967633" w:rsidRPr="00A34AD2" w:rsidRDefault="00967633" w:rsidP="00A34AD2">
            <w:pPr>
              <w:pStyle w:val="afe"/>
              <w:jc w:val="center"/>
            </w:pPr>
            <w:r w:rsidRPr="00A34AD2">
              <w:t>III</w:t>
            </w:r>
          </w:p>
        </w:tc>
        <w:tc>
          <w:tcPr>
            <w:tcW w:w="1397" w:type="dxa"/>
            <w:shd w:val="clear" w:color="auto" w:fill="auto"/>
            <w:noWrap/>
            <w:hideMark/>
          </w:tcPr>
          <w:p w14:paraId="4ECC1C33" w14:textId="54E2ECAB"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0762AF77" w14:textId="77777777" w:rsidR="00967633" w:rsidRPr="00A34AD2" w:rsidRDefault="00967633" w:rsidP="00A34AD2">
            <w:pPr>
              <w:pStyle w:val="afe"/>
              <w:jc w:val="center"/>
            </w:pPr>
            <w:r w:rsidRPr="00A34AD2">
              <w:t>9</w:t>
            </w:r>
          </w:p>
        </w:tc>
      </w:tr>
      <w:tr w:rsidR="00967633" w:rsidRPr="00A34AD2" w14:paraId="309E4671" w14:textId="77777777" w:rsidTr="009A2079">
        <w:trPr>
          <w:cantSplit/>
          <w:trHeight w:val="315"/>
          <w:jc w:val="center"/>
        </w:trPr>
        <w:tc>
          <w:tcPr>
            <w:tcW w:w="704" w:type="dxa"/>
            <w:shd w:val="clear" w:color="auto" w:fill="auto"/>
            <w:noWrap/>
            <w:hideMark/>
          </w:tcPr>
          <w:p w14:paraId="36E9D73F" w14:textId="16B43E64" w:rsidR="00967633" w:rsidRPr="00A34AD2" w:rsidRDefault="00967633" w:rsidP="00A34AD2">
            <w:pPr>
              <w:pStyle w:val="afe"/>
              <w:jc w:val="center"/>
            </w:pPr>
            <w:r w:rsidRPr="00A34AD2">
              <w:t>24</w:t>
            </w:r>
            <w:r w:rsidR="005527B3">
              <w:t>.</w:t>
            </w:r>
          </w:p>
        </w:tc>
        <w:tc>
          <w:tcPr>
            <w:tcW w:w="3548" w:type="dxa"/>
            <w:shd w:val="clear" w:color="auto" w:fill="auto"/>
            <w:noWrap/>
            <w:hideMark/>
          </w:tcPr>
          <w:p w14:paraId="43F34D4D" w14:textId="77777777" w:rsidR="00967633" w:rsidRPr="00A34AD2" w:rsidRDefault="00967633" w:rsidP="00A34AD2">
            <w:pPr>
              <w:pStyle w:val="afe"/>
              <w:jc w:val="left"/>
            </w:pPr>
            <w:proofErr w:type="gramStart"/>
            <w:r w:rsidRPr="00A34AD2">
              <w:t>улица</w:t>
            </w:r>
            <w:proofErr w:type="gramEnd"/>
            <w:r w:rsidRPr="00A34AD2">
              <w:t xml:space="preserve"> Восточная (от воронова до Парковая)</w:t>
            </w:r>
          </w:p>
        </w:tc>
        <w:tc>
          <w:tcPr>
            <w:tcW w:w="1414" w:type="dxa"/>
            <w:shd w:val="clear" w:color="000000" w:fill="FFFFFF"/>
            <w:noWrap/>
            <w:hideMark/>
          </w:tcPr>
          <w:p w14:paraId="67E94C66" w14:textId="77777777" w:rsidR="00967633" w:rsidRPr="00A34AD2" w:rsidRDefault="00967633" w:rsidP="00A34AD2">
            <w:pPr>
              <w:pStyle w:val="afe"/>
              <w:jc w:val="center"/>
            </w:pPr>
            <w:r w:rsidRPr="00A34AD2">
              <w:t>1,1</w:t>
            </w:r>
          </w:p>
        </w:tc>
        <w:tc>
          <w:tcPr>
            <w:tcW w:w="1559" w:type="dxa"/>
            <w:shd w:val="clear" w:color="auto" w:fill="auto"/>
            <w:noWrap/>
            <w:hideMark/>
          </w:tcPr>
          <w:p w14:paraId="7C24E58E" w14:textId="77777777" w:rsidR="00967633" w:rsidRPr="00A34AD2" w:rsidRDefault="00967633" w:rsidP="00A34AD2">
            <w:pPr>
              <w:pStyle w:val="afe"/>
              <w:jc w:val="center"/>
            </w:pPr>
            <w:r w:rsidRPr="00A34AD2">
              <w:t>IV</w:t>
            </w:r>
          </w:p>
        </w:tc>
        <w:tc>
          <w:tcPr>
            <w:tcW w:w="1397" w:type="dxa"/>
            <w:shd w:val="clear" w:color="auto" w:fill="auto"/>
            <w:noWrap/>
            <w:hideMark/>
          </w:tcPr>
          <w:p w14:paraId="2E876622" w14:textId="72F5D41A"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1B65EF69" w14:textId="77777777" w:rsidR="00967633" w:rsidRPr="00A34AD2" w:rsidRDefault="00967633" w:rsidP="00A34AD2">
            <w:pPr>
              <w:pStyle w:val="afe"/>
              <w:jc w:val="center"/>
            </w:pPr>
            <w:r w:rsidRPr="00A34AD2">
              <w:t>11</w:t>
            </w:r>
          </w:p>
        </w:tc>
      </w:tr>
      <w:tr w:rsidR="00967633" w:rsidRPr="00A34AD2" w14:paraId="44A6FC4F" w14:textId="77777777" w:rsidTr="009A2079">
        <w:trPr>
          <w:cantSplit/>
          <w:trHeight w:val="315"/>
          <w:jc w:val="center"/>
        </w:trPr>
        <w:tc>
          <w:tcPr>
            <w:tcW w:w="704" w:type="dxa"/>
            <w:shd w:val="clear" w:color="auto" w:fill="auto"/>
            <w:noWrap/>
            <w:hideMark/>
          </w:tcPr>
          <w:p w14:paraId="430138D7" w14:textId="1BCA4145" w:rsidR="00967633" w:rsidRPr="00A34AD2" w:rsidRDefault="00967633" w:rsidP="00A34AD2">
            <w:pPr>
              <w:pStyle w:val="afe"/>
              <w:jc w:val="center"/>
            </w:pPr>
            <w:r w:rsidRPr="00A34AD2">
              <w:t>25</w:t>
            </w:r>
            <w:r w:rsidR="005527B3">
              <w:t>.</w:t>
            </w:r>
          </w:p>
        </w:tc>
        <w:tc>
          <w:tcPr>
            <w:tcW w:w="3548" w:type="dxa"/>
            <w:shd w:val="clear" w:color="auto" w:fill="auto"/>
            <w:noWrap/>
            <w:hideMark/>
          </w:tcPr>
          <w:p w14:paraId="20EE5724" w14:textId="77777777" w:rsidR="00967633" w:rsidRPr="00A34AD2" w:rsidRDefault="00967633" w:rsidP="00A34AD2">
            <w:pPr>
              <w:pStyle w:val="afe"/>
              <w:jc w:val="left"/>
            </w:pPr>
            <w:r w:rsidRPr="00A34AD2">
              <w:t>улица Евстигнеева (от Крупской до Энгельса)</w:t>
            </w:r>
          </w:p>
        </w:tc>
        <w:tc>
          <w:tcPr>
            <w:tcW w:w="1414" w:type="dxa"/>
            <w:shd w:val="clear" w:color="000000" w:fill="FFFFFF"/>
            <w:noWrap/>
            <w:hideMark/>
          </w:tcPr>
          <w:p w14:paraId="7291BB0B" w14:textId="77777777" w:rsidR="00967633" w:rsidRPr="00A34AD2" w:rsidRDefault="00967633" w:rsidP="00A34AD2">
            <w:pPr>
              <w:pStyle w:val="afe"/>
              <w:jc w:val="center"/>
            </w:pPr>
            <w:r w:rsidRPr="00A34AD2">
              <w:t>0,3</w:t>
            </w:r>
          </w:p>
        </w:tc>
        <w:tc>
          <w:tcPr>
            <w:tcW w:w="1559" w:type="dxa"/>
            <w:shd w:val="clear" w:color="auto" w:fill="auto"/>
            <w:noWrap/>
            <w:hideMark/>
          </w:tcPr>
          <w:p w14:paraId="5BC19353" w14:textId="77777777" w:rsidR="00967633" w:rsidRPr="00A34AD2" w:rsidRDefault="00967633" w:rsidP="00A34AD2">
            <w:pPr>
              <w:pStyle w:val="afe"/>
              <w:jc w:val="center"/>
            </w:pPr>
            <w:r w:rsidRPr="00A34AD2">
              <w:t>IV</w:t>
            </w:r>
          </w:p>
        </w:tc>
        <w:tc>
          <w:tcPr>
            <w:tcW w:w="1397" w:type="dxa"/>
            <w:shd w:val="clear" w:color="auto" w:fill="auto"/>
            <w:noWrap/>
            <w:hideMark/>
          </w:tcPr>
          <w:p w14:paraId="2C3DBA95" w14:textId="5D922547"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572BC164" w14:textId="77777777" w:rsidR="00967633" w:rsidRPr="00A34AD2" w:rsidRDefault="00967633" w:rsidP="00A34AD2">
            <w:pPr>
              <w:pStyle w:val="afe"/>
              <w:jc w:val="center"/>
            </w:pPr>
            <w:r w:rsidRPr="00A34AD2">
              <w:t>6,3</w:t>
            </w:r>
          </w:p>
        </w:tc>
      </w:tr>
      <w:tr w:rsidR="00967633" w:rsidRPr="00A34AD2" w14:paraId="3EA4CD8D" w14:textId="77777777" w:rsidTr="009A2079">
        <w:trPr>
          <w:cantSplit/>
          <w:trHeight w:val="315"/>
          <w:jc w:val="center"/>
        </w:trPr>
        <w:tc>
          <w:tcPr>
            <w:tcW w:w="704" w:type="dxa"/>
            <w:shd w:val="clear" w:color="auto" w:fill="auto"/>
            <w:noWrap/>
            <w:hideMark/>
          </w:tcPr>
          <w:p w14:paraId="552A3A84" w14:textId="3936BDB9" w:rsidR="00967633" w:rsidRPr="00A34AD2" w:rsidRDefault="00967633" w:rsidP="00A34AD2">
            <w:pPr>
              <w:pStyle w:val="afe"/>
              <w:jc w:val="center"/>
            </w:pPr>
            <w:r w:rsidRPr="00A34AD2">
              <w:t>26</w:t>
            </w:r>
            <w:r w:rsidR="005527B3">
              <w:t>.</w:t>
            </w:r>
          </w:p>
        </w:tc>
        <w:tc>
          <w:tcPr>
            <w:tcW w:w="3548" w:type="dxa"/>
            <w:shd w:val="clear" w:color="auto" w:fill="auto"/>
            <w:noWrap/>
            <w:hideMark/>
          </w:tcPr>
          <w:p w14:paraId="5013AF4C" w14:textId="77777777" w:rsidR="00967633" w:rsidRPr="00A34AD2" w:rsidRDefault="00967633" w:rsidP="00A34AD2">
            <w:pPr>
              <w:pStyle w:val="afe"/>
              <w:jc w:val="left"/>
            </w:pPr>
            <w:r w:rsidRPr="00A34AD2">
              <w:t xml:space="preserve">улица Изобретателей </w:t>
            </w:r>
          </w:p>
        </w:tc>
        <w:tc>
          <w:tcPr>
            <w:tcW w:w="1414" w:type="dxa"/>
            <w:shd w:val="clear" w:color="000000" w:fill="FFFFFF"/>
            <w:noWrap/>
            <w:hideMark/>
          </w:tcPr>
          <w:p w14:paraId="1E38CC2E" w14:textId="77777777" w:rsidR="00967633" w:rsidRPr="00A34AD2" w:rsidRDefault="00967633" w:rsidP="00A34AD2">
            <w:pPr>
              <w:pStyle w:val="afe"/>
              <w:jc w:val="center"/>
            </w:pPr>
            <w:r w:rsidRPr="00A34AD2">
              <w:t>1,1</w:t>
            </w:r>
          </w:p>
        </w:tc>
        <w:tc>
          <w:tcPr>
            <w:tcW w:w="1559" w:type="dxa"/>
            <w:shd w:val="clear" w:color="auto" w:fill="auto"/>
            <w:noWrap/>
            <w:hideMark/>
          </w:tcPr>
          <w:p w14:paraId="03FDC4D3" w14:textId="77777777" w:rsidR="00967633" w:rsidRPr="00A34AD2" w:rsidRDefault="00967633" w:rsidP="00A34AD2">
            <w:pPr>
              <w:pStyle w:val="afe"/>
              <w:jc w:val="center"/>
            </w:pPr>
            <w:r w:rsidRPr="00A34AD2">
              <w:t>V</w:t>
            </w:r>
          </w:p>
        </w:tc>
        <w:tc>
          <w:tcPr>
            <w:tcW w:w="1397" w:type="dxa"/>
            <w:shd w:val="clear" w:color="auto" w:fill="auto"/>
            <w:noWrap/>
            <w:hideMark/>
          </w:tcPr>
          <w:p w14:paraId="39748A66" w14:textId="67376F6D"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46EE4A4A" w14:textId="77777777" w:rsidR="00967633" w:rsidRPr="00A34AD2" w:rsidRDefault="00967633" w:rsidP="00A34AD2">
            <w:pPr>
              <w:pStyle w:val="afe"/>
              <w:jc w:val="center"/>
            </w:pPr>
            <w:r w:rsidRPr="00A34AD2">
              <w:t>4,2</w:t>
            </w:r>
          </w:p>
        </w:tc>
      </w:tr>
      <w:tr w:rsidR="00967633" w:rsidRPr="00A34AD2" w14:paraId="1CC2F1E4" w14:textId="77777777" w:rsidTr="009A2079">
        <w:trPr>
          <w:cantSplit/>
          <w:trHeight w:val="315"/>
          <w:jc w:val="center"/>
        </w:trPr>
        <w:tc>
          <w:tcPr>
            <w:tcW w:w="704" w:type="dxa"/>
            <w:shd w:val="clear" w:color="auto" w:fill="auto"/>
            <w:noWrap/>
            <w:hideMark/>
          </w:tcPr>
          <w:p w14:paraId="536E7DCD" w14:textId="04192AE4" w:rsidR="00967633" w:rsidRPr="00A34AD2" w:rsidRDefault="00967633" w:rsidP="00A34AD2">
            <w:pPr>
              <w:pStyle w:val="afe"/>
              <w:jc w:val="center"/>
            </w:pPr>
            <w:r w:rsidRPr="00A34AD2">
              <w:t>27</w:t>
            </w:r>
            <w:r w:rsidR="005527B3">
              <w:t>.</w:t>
            </w:r>
          </w:p>
        </w:tc>
        <w:tc>
          <w:tcPr>
            <w:tcW w:w="3548" w:type="dxa"/>
            <w:shd w:val="clear" w:color="auto" w:fill="auto"/>
            <w:noWrap/>
            <w:hideMark/>
          </w:tcPr>
          <w:p w14:paraId="50DD0AAC" w14:textId="77777777" w:rsidR="00967633" w:rsidRPr="00A34AD2" w:rsidRDefault="00967633" w:rsidP="00A34AD2">
            <w:pPr>
              <w:pStyle w:val="afe"/>
              <w:jc w:val="left"/>
            </w:pPr>
            <w:r w:rsidRPr="00A34AD2">
              <w:t xml:space="preserve">улица Калинина </w:t>
            </w:r>
          </w:p>
        </w:tc>
        <w:tc>
          <w:tcPr>
            <w:tcW w:w="1414" w:type="dxa"/>
            <w:shd w:val="clear" w:color="000000" w:fill="FFFFFF"/>
            <w:noWrap/>
            <w:hideMark/>
          </w:tcPr>
          <w:p w14:paraId="4AEF4339" w14:textId="77777777" w:rsidR="00967633" w:rsidRPr="00A34AD2" w:rsidRDefault="00967633" w:rsidP="00A34AD2">
            <w:pPr>
              <w:pStyle w:val="afe"/>
              <w:jc w:val="center"/>
            </w:pPr>
            <w:r w:rsidRPr="00A34AD2">
              <w:t>1,7</w:t>
            </w:r>
          </w:p>
        </w:tc>
        <w:tc>
          <w:tcPr>
            <w:tcW w:w="1559" w:type="dxa"/>
            <w:shd w:val="clear" w:color="auto" w:fill="auto"/>
            <w:noWrap/>
            <w:hideMark/>
          </w:tcPr>
          <w:p w14:paraId="57F2BA45" w14:textId="77777777" w:rsidR="00967633" w:rsidRPr="00A34AD2" w:rsidRDefault="00967633" w:rsidP="00A34AD2">
            <w:pPr>
              <w:pStyle w:val="afe"/>
              <w:jc w:val="center"/>
            </w:pPr>
            <w:r w:rsidRPr="00A34AD2">
              <w:t>V</w:t>
            </w:r>
          </w:p>
        </w:tc>
        <w:tc>
          <w:tcPr>
            <w:tcW w:w="1397" w:type="dxa"/>
            <w:shd w:val="clear" w:color="auto" w:fill="auto"/>
            <w:noWrap/>
            <w:hideMark/>
          </w:tcPr>
          <w:p w14:paraId="15E0DDBC" w14:textId="166C4359"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6EA721A7" w14:textId="77777777" w:rsidR="00967633" w:rsidRPr="00A34AD2" w:rsidRDefault="00967633" w:rsidP="00A34AD2">
            <w:pPr>
              <w:pStyle w:val="afe"/>
              <w:jc w:val="center"/>
            </w:pPr>
            <w:r w:rsidRPr="00A34AD2">
              <w:t>4,9</w:t>
            </w:r>
          </w:p>
        </w:tc>
      </w:tr>
      <w:tr w:rsidR="00967633" w:rsidRPr="00A34AD2" w14:paraId="3445A10C" w14:textId="77777777" w:rsidTr="009A2079">
        <w:trPr>
          <w:cantSplit/>
          <w:trHeight w:val="315"/>
          <w:jc w:val="center"/>
        </w:trPr>
        <w:tc>
          <w:tcPr>
            <w:tcW w:w="704" w:type="dxa"/>
            <w:shd w:val="clear" w:color="auto" w:fill="auto"/>
            <w:noWrap/>
            <w:hideMark/>
          </w:tcPr>
          <w:p w14:paraId="7DC672CB" w14:textId="548F27A5" w:rsidR="00967633" w:rsidRPr="00A34AD2" w:rsidRDefault="00967633" w:rsidP="00A34AD2">
            <w:pPr>
              <w:pStyle w:val="afe"/>
              <w:jc w:val="center"/>
            </w:pPr>
            <w:r w:rsidRPr="00A34AD2">
              <w:t>28</w:t>
            </w:r>
            <w:r w:rsidR="005527B3">
              <w:t>.</w:t>
            </w:r>
          </w:p>
        </w:tc>
        <w:tc>
          <w:tcPr>
            <w:tcW w:w="3548" w:type="dxa"/>
            <w:shd w:val="clear" w:color="auto" w:fill="auto"/>
            <w:noWrap/>
            <w:hideMark/>
          </w:tcPr>
          <w:p w14:paraId="412ED413" w14:textId="77777777" w:rsidR="00967633" w:rsidRPr="00A34AD2" w:rsidRDefault="00967633" w:rsidP="00A34AD2">
            <w:pPr>
              <w:pStyle w:val="afe"/>
              <w:jc w:val="left"/>
            </w:pPr>
            <w:r w:rsidRPr="00A34AD2">
              <w:t>улица Карла Либкнехта (от Энгельса до пруда)</w:t>
            </w:r>
          </w:p>
        </w:tc>
        <w:tc>
          <w:tcPr>
            <w:tcW w:w="1414" w:type="dxa"/>
            <w:shd w:val="clear" w:color="000000" w:fill="FFFFFF"/>
            <w:noWrap/>
            <w:hideMark/>
          </w:tcPr>
          <w:p w14:paraId="3C8AC055" w14:textId="77777777" w:rsidR="00967633" w:rsidRPr="00A34AD2" w:rsidRDefault="00967633" w:rsidP="00A34AD2">
            <w:pPr>
              <w:pStyle w:val="afe"/>
              <w:jc w:val="center"/>
            </w:pPr>
            <w:r w:rsidRPr="00A34AD2">
              <w:t>2,1</w:t>
            </w:r>
          </w:p>
        </w:tc>
        <w:tc>
          <w:tcPr>
            <w:tcW w:w="1559" w:type="dxa"/>
            <w:shd w:val="clear" w:color="auto" w:fill="auto"/>
            <w:noWrap/>
            <w:hideMark/>
          </w:tcPr>
          <w:p w14:paraId="32015825" w14:textId="77777777" w:rsidR="00967633" w:rsidRPr="00A34AD2" w:rsidRDefault="00967633" w:rsidP="00A34AD2">
            <w:pPr>
              <w:pStyle w:val="afe"/>
              <w:jc w:val="center"/>
            </w:pPr>
            <w:r w:rsidRPr="00A34AD2">
              <w:t>IV</w:t>
            </w:r>
          </w:p>
        </w:tc>
        <w:tc>
          <w:tcPr>
            <w:tcW w:w="1397" w:type="dxa"/>
            <w:shd w:val="clear" w:color="auto" w:fill="auto"/>
            <w:noWrap/>
            <w:hideMark/>
          </w:tcPr>
          <w:p w14:paraId="789F400E" w14:textId="580404A3"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10695745" w14:textId="77777777" w:rsidR="00967633" w:rsidRPr="00A34AD2" w:rsidRDefault="00967633" w:rsidP="00A34AD2">
            <w:pPr>
              <w:pStyle w:val="afe"/>
              <w:jc w:val="center"/>
            </w:pPr>
            <w:r w:rsidRPr="00A34AD2">
              <w:t>6,1</w:t>
            </w:r>
          </w:p>
        </w:tc>
      </w:tr>
      <w:tr w:rsidR="00967633" w:rsidRPr="00A34AD2" w14:paraId="1930F6CB" w14:textId="77777777" w:rsidTr="009A2079">
        <w:trPr>
          <w:cantSplit/>
          <w:trHeight w:val="315"/>
          <w:jc w:val="center"/>
        </w:trPr>
        <w:tc>
          <w:tcPr>
            <w:tcW w:w="704" w:type="dxa"/>
            <w:shd w:val="clear" w:color="auto" w:fill="auto"/>
            <w:noWrap/>
            <w:hideMark/>
          </w:tcPr>
          <w:p w14:paraId="6E401EED" w14:textId="12F0D556" w:rsidR="00967633" w:rsidRPr="00A34AD2" w:rsidRDefault="00967633" w:rsidP="00A34AD2">
            <w:pPr>
              <w:pStyle w:val="afe"/>
              <w:jc w:val="center"/>
            </w:pPr>
            <w:r w:rsidRPr="00A34AD2">
              <w:t>29</w:t>
            </w:r>
            <w:r w:rsidR="005527B3">
              <w:t>.</w:t>
            </w:r>
          </w:p>
        </w:tc>
        <w:tc>
          <w:tcPr>
            <w:tcW w:w="3548" w:type="dxa"/>
            <w:shd w:val="clear" w:color="auto" w:fill="auto"/>
            <w:noWrap/>
            <w:hideMark/>
          </w:tcPr>
          <w:p w14:paraId="2CEF5492" w14:textId="77777777" w:rsidR="00967633" w:rsidRPr="00A34AD2" w:rsidRDefault="00967633" w:rsidP="00A34AD2">
            <w:pPr>
              <w:pStyle w:val="afe"/>
              <w:jc w:val="left"/>
            </w:pPr>
            <w:proofErr w:type="gramStart"/>
            <w:r w:rsidRPr="00A34AD2">
              <w:t>улица</w:t>
            </w:r>
            <w:proofErr w:type="gramEnd"/>
            <w:r w:rsidRPr="00A34AD2">
              <w:t xml:space="preserve"> Карла Маркса (от Красноармейская до Районная)</w:t>
            </w:r>
          </w:p>
        </w:tc>
        <w:tc>
          <w:tcPr>
            <w:tcW w:w="1414" w:type="dxa"/>
            <w:shd w:val="clear" w:color="000000" w:fill="FFFFFF"/>
            <w:noWrap/>
            <w:hideMark/>
          </w:tcPr>
          <w:p w14:paraId="748C4339" w14:textId="77777777" w:rsidR="00967633" w:rsidRPr="00A34AD2" w:rsidRDefault="00967633" w:rsidP="00A34AD2">
            <w:pPr>
              <w:pStyle w:val="afe"/>
              <w:jc w:val="center"/>
            </w:pPr>
            <w:r w:rsidRPr="00A34AD2">
              <w:t>3,9</w:t>
            </w:r>
          </w:p>
        </w:tc>
        <w:tc>
          <w:tcPr>
            <w:tcW w:w="1559" w:type="dxa"/>
            <w:shd w:val="clear" w:color="auto" w:fill="auto"/>
            <w:noWrap/>
            <w:hideMark/>
          </w:tcPr>
          <w:p w14:paraId="43FBC7E9" w14:textId="77777777" w:rsidR="00967633" w:rsidRPr="00A34AD2" w:rsidRDefault="00967633" w:rsidP="00A34AD2">
            <w:pPr>
              <w:pStyle w:val="afe"/>
              <w:jc w:val="center"/>
            </w:pPr>
            <w:r w:rsidRPr="00A34AD2">
              <w:t>III</w:t>
            </w:r>
          </w:p>
        </w:tc>
        <w:tc>
          <w:tcPr>
            <w:tcW w:w="1397" w:type="dxa"/>
            <w:shd w:val="clear" w:color="auto" w:fill="auto"/>
            <w:noWrap/>
            <w:hideMark/>
          </w:tcPr>
          <w:p w14:paraId="2D310632" w14:textId="0D56043D"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4CC769C1" w14:textId="77777777" w:rsidR="00967633" w:rsidRPr="00A34AD2" w:rsidRDefault="00967633" w:rsidP="00A34AD2">
            <w:pPr>
              <w:pStyle w:val="afe"/>
              <w:jc w:val="center"/>
            </w:pPr>
            <w:r w:rsidRPr="00A34AD2">
              <w:t>7,2</w:t>
            </w:r>
          </w:p>
        </w:tc>
      </w:tr>
      <w:tr w:rsidR="00967633" w:rsidRPr="00A34AD2" w14:paraId="65217958" w14:textId="77777777" w:rsidTr="009A2079">
        <w:trPr>
          <w:cantSplit/>
          <w:trHeight w:val="315"/>
          <w:jc w:val="center"/>
        </w:trPr>
        <w:tc>
          <w:tcPr>
            <w:tcW w:w="704" w:type="dxa"/>
            <w:shd w:val="clear" w:color="auto" w:fill="auto"/>
            <w:noWrap/>
            <w:hideMark/>
          </w:tcPr>
          <w:p w14:paraId="06788FE2" w14:textId="3C350967" w:rsidR="00967633" w:rsidRPr="00A34AD2" w:rsidRDefault="00967633" w:rsidP="00A34AD2">
            <w:pPr>
              <w:pStyle w:val="afe"/>
              <w:jc w:val="center"/>
            </w:pPr>
            <w:r w:rsidRPr="00A34AD2">
              <w:t>30</w:t>
            </w:r>
            <w:r w:rsidR="005527B3">
              <w:t>.</w:t>
            </w:r>
          </w:p>
        </w:tc>
        <w:tc>
          <w:tcPr>
            <w:tcW w:w="3548" w:type="dxa"/>
            <w:shd w:val="clear" w:color="auto" w:fill="auto"/>
            <w:noWrap/>
            <w:hideMark/>
          </w:tcPr>
          <w:p w14:paraId="5A34852D" w14:textId="77777777" w:rsidR="00967633" w:rsidRPr="00A34AD2" w:rsidRDefault="00967633" w:rsidP="00A34AD2">
            <w:pPr>
              <w:pStyle w:val="afe"/>
              <w:jc w:val="left"/>
            </w:pPr>
            <w:r w:rsidRPr="00A34AD2">
              <w:t>улица Кирова</w:t>
            </w:r>
          </w:p>
        </w:tc>
        <w:tc>
          <w:tcPr>
            <w:tcW w:w="1414" w:type="dxa"/>
            <w:shd w:val="clear" w:color="000000" w:fill="FFFFFF"/>
            <w:noWrap/>
            <w:hideMark/>
          </w:tcPr>
          <w:p w14:paraId="2BE5F268" w14:textId="77777777" w:rsidR="00967633" w:rsidRPr="00A34AD2" w:rsidRDefault="00967633" w:rsidP="00A34AD2">
            <w:pPr>
              <w:pStyle w:val="afe"/>
              <w:jc w:val="center"/>
            </w:pPr>
            <w:r w:rsidRPr="00A34AD2">
              <w:t>1,9</w:t>
            </w:r>
          </w:p>
        </w:tc>
        <w:tc>
          <w:tcPr>
            <w:tcW w:w="1559" w:type="dxa"/>
            <w:shd w:val="clear" w:color="auto" w:fill="auto"/>
            <w:noWrap/>
            <w:hideMark/>
          </w:tcPr>
          <w:p w14:paraId="2F913834" w14:textId="77777777" w:rsidR="00967633" w:rsidRPr="00A34AD2" w:rsidRDefault="00967633" w:rsidP="00A34AD2">
            <w:pPr>
              <w:pStyle w:val="afe"/>
              <w:jc w:val="center"/>
            </w:pPr>
            <w:r w:rsidRPr="00A34AD2">
              <w:t>V</w:t>
            </w:r>
          </w:p>
        </w:tc>
        <w:tc>
          <w:tcPr>
            <w:tcW w:w="1397" w:type="dxa"/>
            <w:shd w:val="clear" w:color="auto" w:fill="auto"/>
            <w:noWrap/>
            <w:hideMark/>
          </w:tcPr>
          <w:p w14:paraId="7125F41C" w14:textId="23B27274"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5812D27A" w14:textId="77777777" w:rsidR="00967633" w:rsidRPr="00A34AD2" w:rsidRDefault="00967633" w:rsidP="00A34AD2">
            <w:pPr>
              <w:pStyle w:val="afe"/>
              <w:jc w:val="center"/>
            </w:pPr>
            <w:r w:rsidRPr="00A34AD2">
              <w:t>3,9</w:t>
            </w:r>
          </w:p>
        </w:tc>
      </w:tr>
      <w:tr w:rsidR="00967633" w:rsidRPr="00A34AD2" w14:paraId="3655963C" w14:textId="77777777" w:rsidTr="009A2079">
        <w:trPr>
          <w:cantSplit/>
          <w:trHeight w:val="315"/>
          <w:jc w:val="center"/>
        </w:trPr>
        <w:tc>
          <w:tcPr>
            <w:tcW w:w="704" w:type="dxa"/>
            <w:shd w:val="clear" w:color="auto" w:fill="auto"/>
            <w:noWrap/>
            <w:hideMark/>
          </w:tcPr>
          <w:p w14:paraId="50391BCE" w14:textId="59B680FE" w:rsidR="00967633" w:rsidRPr="00A34AD2" w:rsidRDefault="00967633" w:rsidP="00A34AD2">
            <w:pPr>
              <w:pStyle w:val="afe"/>
              <w:jc w:val="center"/>
            </w:pPr>
            <w:r w:rsidRPr="00A34AD2">
              <w:t>31</w:t>
            </w:r>
            <w:r w:rsidR="005527B3">
              <w:t>.</w:t>
            </w:r>
          </w:p>
        </w:tc>
        <w:tc>
          <w:tcPr>
            <w:tcW w:w="3548" w:type="dxa"/>
            <w:shd w:val="clear" w:color="auto" w:fill="auto"/>
            <w:noWrap/>
            <w:hideMark/>
          </w:tcPr>
          <w:p w14:paraId="39EC8AD3" w14:textId="77777777" w:rsidR="00967633" w:rsidRPr="00A34AD2" w:rsidRDefault="00967633" w:rsidP="00A34AD2">
            <w:pPr>
              <w:pStyle w:val="afe"/>
              <w:jc w:val="left"/>
            </w:pPr>
            <w:r w:rsidRPr="00A34AD2">
              <w:t xml:space="preserve">улица Коминтерна </w:t>
            </w:r>
          </w:p>
        </w:tc>
        <w:tc>
          <w:tcPr>
            <w:tcW w:w="1414" w:type="dxa"/>
            <w:shd w:val="clear" w:color="000000" w:fill="FFFFFF"/>
            <w:noWrap/>
            <w:hideMark/>
          </w:tcPr>
          <w:p w14:paraId="42968417" w14:textId="77777777" w:rsidR="00967633" w:rsidRPr="00A34AD2" w:rsidRDefault="00967633" w:rsidP="00A34AD2">
            <w:pPr>
              <w:pStyle w:val="afe"/>
              <w:jc w:val="center"/>
            </w:pPr>
            <w:r w:rsidRPr="00A34AD2">
              <w:t>0,2</w:t>
            </w:r>
          </w:p>
        </w:tc>
        <w:tc>
          <w:tcPr>
            <w:tcW w:w="1559" w:type="dxa"/>
            <w:shd w:val="clear" w:color="auto" w:fill="auto"/>
            <w:noWrap/>
            <w:hideMark/>
          </w:tcPr>
          <w:p w14:paraId="23562C1E" w14:textId="77777777" w:rsidR="00967633" w:rsidRPr="00A34AD2" w:rsidRDefault="00967633" w:rsidP="00A34AD2">
            <w:pPr>
              <w:pStyle w:val="afe"/>
              <w:jc w:val="center"/>
            </w:pPr>
            <w:r w:rsidRPr="00A34AD2">
              <w:t>V</w:t>
            </w:r>
          </w:p>
        </w:tc>
        <w:tc>
          <w:tcPr>
            <w:tcW w:w="1397" w:type="dxa"/>
            <w:shd w:val="clear" w:color="auto" w:fill="auto"/>
            <w:noWrap/>
            <w:hideMark/>
          </w:tcPr>
          <w:p w14:paraId="3BE7327F" w14:textId="3FDA3D8B"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2F89036F" w14:textId="77777777" w:rsidR="00967633" w:rsidRPr="00A34AD2" w:rsidRDefault="00967633" w:rsidP="00A34AD2">
            <w:pPr>
              <w:pStyle w:val="afe"/>
              <w:jc w:val="center"/>
            </w:pPr>
            <w:r w:rsidRPr="00A34AD2">
              <w:t>3,5</w:t>
            </w:r>
          </w:p>
        </w:tc>
      </w:tr>
      <w:tr w:rsidR="00967633" w:rsidRPr="00A34AD2" w14:paraId="0F2E37E8" w14:textId="77777777" w:rsidTr="009A2079">
        <w:trPr>
          <w:cantSplit/>
          <w:trHeight w:val="315"/>
          <w:jc w:val="center"/>
        </w:trPr>
        <w:tc>
          <w:tcPr>
            <w:tcW w:w="704" w:type="dxa"/>
            <w:shd w:val="clear" w:color="auto" w:fill="auto"/>
            <w:noWrap/>
            <w:hideMark/>
          </w:tcPr>
          <w:p w14:paraId="0C715EA1" w14:textId="497F828A" w:rsidR="00967633" w:rsidRPr="00A34AD2" w:rsidRDefault="00967633" w:rsidP="00A34AD2">
            <w:pPr>
              <w:pStyle w:val="afe"/>
              <w:jc w:val="center"/>
            </w:pPr>
            <w:r w:rsidRPr="00A34AD2">
              <w:t>32</w:t>
            </w:r>
            <w:r w:rsidR="005527B3">
              <w:t>.</w:t>
            </w:r>
          </w:p>
        </w:tc>
        <w:tc>
          <w:tcPr>
            <w:tcW w:w="3548" w:type="dxa"/>
            <w:shd w:val="clear" w:color="auto" w:fill="auto"/>
            <w:noWrap/>
            <w:hideMark/>
          </w:tcPr>
          <w:p w14:paraId="7448105D" w14:textId="77777777" w:rsidR="00967633" w:rsidRPr="00A34AD2" w:rsidRDefault="00967633" w:rsidP="00A34AD2">
            <w:pPr>
              <w:pStyle w:val="afe"/>
              <w:jc w:val="left"/>
            </w:pPr>
            <w:r w:rsidRPr="00A34AD2">
              <w:t xml:space="preserve">улица Комсомольская </w:t>
            </w:r>
          </w:p>
        </w:tc>
        <w:tc>
          <w:tcPr>
            <w:tcW w:w="1414" w:type="dxa"/>
            <w:shd w:val="clear" w:color="000000" w:fill="FFFFFF"/>
            <w:noWrap/>
            <w:hideMark/>
          </w:tcPr>
          <w:p w14:paraId="0BA8C3BD" w14:textId="77777777" w:rsidR="00967633" w:rsidRPr="00A34AD2" w:rsidRDefault="00967633" w:rsidP="00A34AD2">
            <w:pPr>
              <w:pStyle w:val="afe"/>
              <w:jc w:val="center"/>
            </w:pPr>
            <w:r w:rsidRPr="00A34AD2">
              <w:t>1,7</w:t>
            </w:r>
          </w:p>
        </w:tc>
        <w:tc>
          <w:tcPr>
            <w:tcW w:w="1559" w:type="dxa"/>
            <w:shd w:val="clear" w:color="auto" w:fill="auto"/>
            <w:noWrap/>
            <w:hideMark/>
          </w:tcPr>
          <w:p w14:paraId="6469D830" w14:textId="77777777" w:rsidR="00967633" w:rsidRPr="00A34AD2" w:rsidRDefault="00967633" w:rsidP="00A34AD2">
            <w:pPr>
              <w:pStyle w:val="afe"/>
              <w:jc w:val="center"/>
            </w:pPr>
            <w:r w:rsidRPr="00A34AD2">
              <w:t>V</w:t>
            </w:r>
          </w:p>
        </w:tc>
        <w:tc>
          <w:tcPr>
            <w:tcW w:w="1397" w:type="dxa"/>
            <w:shd w:val="clear" w:color="auto" w:fill="auto"/>
            <w:noWrap/>
            <w:hideMark/>
          </w:tcPr>
          <w:p w14:paraId="4B97A1EC" w14:textId="3BDD20C9"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132BB793" w14:textId="77777777" w:rsidR="00967633" w:rsidRPr="00A34AD2" w:rsidRDefault="00967633" w:rsidP="00A34AD2">
            <w:pPr>
              <w:pStyle w:val="afe"/>
              <w:jc w:val="center"/>
            </w:pPr>
            <w:r w:rsidRPr="00A34AD2">
              <w:t>5</w:t>
            </w:r>
          </w:p>
        </w:tc>
      </w:tr>
      <w:tr w:rsidR="00967633" w:rsidRPr="00A34AD2" w14:paraId="3F8244C9" w14:textId="77777777" w:rsidTr="009A2079">
        <w:trPr>
          <w:cantSplit/>
          <w:trHeight w:val="315"/>
          <w:jc w:val="center"/>
        </w:trPr>
        <w:tc>
          <w:tcPr>
            <w:tcW w:w="704" w:type="dxa"/>
            <w:shd w:val="clear" w:color="auto" w:fill="auto"/>
            <w:noWrap/>
            <w:hideMark/>
          </w:tcPr>
          <w:p w14:paraId="7B2366EA" w14:textId="3BBFC20C" w:rsidR="00967633" w:rsidRPr="00A34AD2" w:rsidRDefault="00967633" w:rsidP="00A34AD2">
            <w:pPr>
              <w:pStyle w:val="afe"/>
              <w:jc w:val="center"/>
            </w:pPr>
            <w:r w:rsidRPr="00A34AD2">
              <w:t>33</w:t>
            </w:r>
            <w:r w:rsidR="005527B3">
              <w:t>.</w:t>
            </w:r>
          </w:p>
        </w:tc>
        <w:tc>
          <w:tcPr>
            <w:tcW w:w="3548" w:type="dxa"/>
            <w:shd w:val="clear" w:color="auto" w:fill="auto"/>
            <w:noWrap/>
            <w:hideMark/>
          </w:tcPr>
          <w:p w14:paraId="18302296" w14:textId="77777777" w:rsidR="00967633" w:rsidRPr="00A34AD2" w:rsidRDefault="00967633" w:rsidP="00A34AD2">
            <w:pPr>
              <w:pStyle w:val="afe"/>
              <w:jc w:val="left"/>
            </w:pPr>
            <w:r w:rsidRPr="00A34AD2">
              <w:t>улица Кооперативная</w:t>
            </w:r>
          </w:p>
        </w:tc>
        <w:tc>
          <w:tcPr>
            <w:tcW w:w="1414" w:type="dxa"/>
            <w:shd w:val="clear" w:color="000000" w:fill="FFFFFF"/>
            <w:noWrap/>
            <w:hideMark/>
          </w:tcPr>
          <w:p w14:paraId="09AB8679" w14:textId="77777777" w:rsidR="00967633" w:rsidRPr="00A34AD2" w:rsidRDefault="00967633" w:rsidP="00A34AD2">
            <w:pPr>
              <w:pStyle w:val="afe"/>
              <w:jc w:val="center"/>
            </w:pPr>
            <w:r w:rsidRPr="00A34AD2">
              <w:t>0,8</w:t>
            </w:r>
          </w:p>
        </w:tc>
        <w:tc>
          <w:tcPr>
            <w:tcW w:w="1559" w:type="dxa"/>
            <w:shd w:val="clear" w:color="auto" w:fill="auto"/>
            <w:noWrap/>
            <w:hideMark/>
          </w:tcPr>
          <w:p w14:paraId="1452895B" w14:textId="77777777" w:rsidR="00967633" w:rsidRPr="00A34AD2" w:rsidRDefault="00967633" w:rsidP="00A34AD2">
            <w:pPr>
              <w:pStyle w:val="afe"/>
              <w:jc w:val="center"/>
            </w:pPr>
            <w:r w:rsidRPr="00A34AD2">
              <w:t>V</w:t>
            </w:r>
          </w:p>
        </w:tc>
        <w:tc>
          <w:tcPr>
            <w:tcW w:w="1397" w:type="dxa"/>
            <w:shd w:val="clear" w:color="auto" w:fill="auto"/>
            <w:noWrap/>
            <w:hideMark/>
          </w:tcPr>
          <w:p w14:paraId="3D6C20C8" w14:textId="78824800"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78325F63" w14:textId="77777777" w:rsidR="00967633" w:rsidRPr="00A34AD2" w:rsidRDefault="00967633" w:rsidP="00A34AD2">
            <w:pPr>
              <w:pStyle w:val="afe"/>
              <w:jc w:val="center"/>
            </w:pPr>
            <w:r w:rsidRPr="00A34AD2">
              <w:t>5,1</w:t>
            </w:r>
          </w:p>
        </w:tc>
      </w:tr>
      <w:tr w:rsidR="00967633" w:rsidRPr="00A34AD2" w14:paraId="7C12C801" w14:textId="77777777" w:rsidTr="009A2079">
        <w:trPr>
          <w:cantSplit/>
          <w:trHeight w:val="315"/>
          <w:jc w:val="center"/>
        </w:trPr>
        <w:tc>
          <w:tcPr>
            <w:tcW w:w="704" w:type="dxa"/>
            <w:shd w:val="clear" w:color="auto" w:fill="auto"/>
            <w:noWrap/>
            <w:hideMark/>
          </w:tcPr>
          <w:p w14:paraId="0395BB8C" w14:textId="46841F00" w:rsidR="00967633" w:rsidRPr="00A34AD2" w:rsidRDefault="00967633" w:rsidP="00A34AD2">
            <w:pPr>
              <w:pStyle w:val="afe"/>
              <w:jc w:val="center"/>
            </w:pPr>
            <w:r w:rsidRPr="00A34AD2">
              <w:t>34</w:t>
            </w:r>
            <w:r w:rsidR="005527B3">
              <w:t>.</w:t>
            </w:r>
          </w:p>
        </w:tc>
        <w:tc>
          <w:tcPr>
            <w:tcW w:w="3548" w:type="dxa"/>
            <w:shd w:val="clear" w:color="auto" w:fill="auto"/>
            <w:noWrap/>
            <w:hideMark/>
          </w:tcPr>
          <w:p w14:paraId="2248AC3F" w14:textId="77777777" w:rsidR="00967633" w:rsidRPr="00A34AD2" w:rsidRDefault="00967633" w:rsidP="00A34AD2">
            <w:pPr>
              <w:pStyle w:val="afe"/>
              <w:jc w:val="left"/>
            </w:pPr>
            <w:r w:rsidRPr="00A34AD2">
              <w:t xml:space="preserve">улица Космонавтов </w:t>
            </w:r>
          </w:p>
        </w:tc>
        <w:tc>
          <w:tcPr>
            <w:tcW w:w="1414" w:type="dxa"/>
            <w:shd w:val="clear" w:color="000000" w:fill="FFFFFF"/>
            <w:noWrap/>
            <w:hideMark/>
          </w:tcPr>
          <w:p w14:paraId="5904C42D" w14:textId="77777777" w:rsidR="00967633" w:rsidRPr="00A34AD2" w:rsidRDefault="00967633" w:rsidP="00A34AD2">
            <w:pPr>
              <w:pStyle w:val="afe"/>
              <w:jc w:val="center"/>
            </w:pPr>
            <w:r w:rsidRPr="00A34AD2">
              <w:t>1,1</w:t>
            </w:r>
          </w:p>
        </w:tc>
        <w:tc>
          <w:tcPr>
            <w:tcW w:w="1559" w:type="dxa"/>
            <w:shd w:val="clear" w:color="auto" w:fill="auto"/>
            <w:noWrap/>
            <w:hideMark/>
          </w:tcPr>
          <w:p w14:paraId="26E6E3A4" w14:textId="77777777" w:rsidR="00967633" w:rsidRPr="00A34AD2" w:rsidRDefault="00967633" w:rsidP="00A34AD2">
            <w:pPr>
              <w:pStyle w:val="afe"/>
              <w:jc w:val="center"/>
            </w:pPr>
            <w:r w:rsidRPr="00A34AD2">
              <w:t>V</w:t>
            </w:r>
          </w:p>
        </w:tc>
        <w:tc>
          <w:tcPr>
            <w:tcW w:w="1397" w:type="dxa"/>
            <w:shd w:val="clear" w:color="auto" w:fill="auto"/>
            <w:noWrap/>
            <w:hideMark/>
          </w:tcPr>
          <w:p w14:paraId="02B7D6A2" w14:textId="61A20BAC"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61B1C656" w14:textId="77777777" w:rsidR="00967633" w:rsidRPr="00A34AD2" w:rsidRDefault="00967633" w:rsidP="00A34AD2">
            <w:pPr>
              <w:pStyle w:val="afe"/>
              <w:jc w:val="center"/>
            </w:pPr>
            <w:r w:rsidRPr="00A34AD2">
              <w:t>5,6</w:t>
            </w:r>
          </w:p>
        </w:tc>
      </w:tr>
      <w:tr w:rsidR="00967633" w:rsidRPr="00A34AD2" w14:paraId="484FF724" w14:textId="77777777" w:rsidTr="009A2079">
        <w:trPr>
          <w:cantSplit/>
          <w:trHeight w:val="315"/>
          <w:jc w:val="center"/>
        </w:trPr>
        <w:tc>
          <w:tcPr>
            <w:tcW w:w="704" w:type="dxa"/>
            <w:shd w:val="clear" w:color="auto" w:fill="auto"/>
            <w:noWrap/>
            <w:hideMark/>
          </w:tcPr>
          <w:p w14:paraId="778FBB62" w14:textId="55A61844" w:rsidR="00967633" w:rsidRPr="00A34AD2" w:rsidRDefault="00967633" w:rsidP="00A34AD2">
            <w:pPr>
              <w:pStyle w:val="afe"/>
              <w:jc w:val="center"/>
            </w:pPr>
            <w:r w:rsidRPr="00A34AD2">
              <w:t>35</w:t>
            </w:r>
            <w:r w:rsidR="005527B3">
              <w:t>.</w:t>
            </w:r>
          </w:p>
        </w:tc>
        <w:tc>
          <w:tcPr>
            <w:tcW w:w="3548" w:type="dxa"/>
            <w:shd w:val="clear" w:color="auto" w:fill="auto"/>
            <w:noWrap/>
            <w:hideMark/>
          </w:tcPr>
          <w:p w14:paraId="60148387" w14:textId="77777777" w:rsidR="00967633" w:rsidRPr="00A34AD2" w:rsidRDefault="00967633" w:rsidP="00A34AD2">
            <w:pPr>
              <w:pStyle w:val="afe"/>
              <w:jc w:val="left"/>
            </w:pPr>
            <w:r w:rsidRPr="00A34AD2">
              <w:t>улица Котовского</w:t>
            </w:r>
          </w:p>
        </w:tc>
        <w:tc>
          <w:tcPr>
            <w:tcW w:w="1414" w:type="dxa"/>
            <w:shd w:val="clear" w:color="000000" w:fill="FFFFFF"/>
            <w:noWrap/>
            <w:hideMark/>
          </w:tcPr>
          <w:p w14:paraId="0E06C5A9" w14:textId="77777777" w:rsidR="00967633" w:rsidRPr="00A34AD2" w:rsidRDefault="00967633" w:rsidP="00A34AD2">
            <w:pPr>
              <w:pStyle w:val="afe"/>
              <w:jc w:val="center"/>
            </w:pPr>
            <w:r w:rsidRPr="00A34AD2">
              <w:t>1,1</w:t>
            </w:r>
          </w:p>
        </w:tc>
        <w:tc>
          <w:tcPr>
            <w:tcW w:w="1559" w:type="dxa"/>
            <w:shd w:val="clear" w:color="auto" w:fill="auto"/>
            <w:noWrap/>
            <w:hideMark/>
          </w:tcPr>
          <w:p w14:paraId="34D9A249" w14:textId="77777777" w:rsidR="00967633" w:rsidRPr="00A34AD2" w:rsidRDefault="00967633" w:rsidP="00A34AD2">
            <w:pPr>
              <w:pStyle w:val="afe"/>
              <w:jc w:val="center"/>
            </w:pPr>
            <w:r w:rsidRPr="00A34AD2">
              <w:t>V</w:t>
            </w:r>
          </w:p>
        </w:tc>
        <w:tc>
          <w:tcPr>
            <w:tcW w:w="1397" w:type="dxa"/>
            <w:shd w:val="clear" w:color="auto" w:fill="auto"/>
            <w:noWrap/>
            <w:hideMark/>
          </w:tcPr>
          <w:p w14:paraId="1C33A5B6" w14:textId="38626977"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0468ECC5" w14:textId="77777777" w:rsidR="00967633" w:rsidRPr="00A34AD2" w:rsidRDefault="00967633" w:rsidP="00A34AD2">
            <w:pPr>
              <w:pStyle w:val="afe"/>
              <w:jc w:val="center"/>
            </w:pPr>
            <w:r w:rsidRPr="00A34AD2">
              <w:t>5,2</w:t>
            </w:r>
          </w:p>
        </w:tc>
      </w:tr>
      <w:tr w:rsidR="00967633" w:rsidRPr="00A34AD2" w14:paraId="73549627" w14:textId="77777777" w:rsidTr="009A2079">
        <w:trPr>
          <w:cantSplit/>
          <w:trHeight w:val="315"/>
          <w:jc w:val="center"/>
        </w:trPr>
        <w:tc>
          <w:tcPr>
            <w:tcW w:w="704" w:type="dxa"/>
            <w:shd w:val="clear" w:color="auto" w:fill="auto"/>
            <w:noWrap/>
            <w:hideMark/>
          </w:tcPr>
          <w:p w14:paraId="3EC8F50C" w14:textId="5FFDDDAA" w:rsidR="00967633" w:rsidRPr="00A34AD2" w:rsidRDefault="00967633" w:rsidP="00A34AD2">
            <w:pPr>
              <w:pStyle w:val="afe"/>
              <w:jc w:val="center"/>
            </w:pPr>
            <w:r w:rsidRPr="00A34AD2">
              <w:t>36</w:t>
            </w:r>
            <w:r w:rsidR="005527B3">
              <w:t>.</w:t>
            </w:r>
          </w:p>
        </w:tc>
        <w:tc>
          <w:tcPr>
            <w:tcW w:w="3548" w:type="dxa"/>
            <w:shd w:val="clear" w:color="auto" w:fill="auto"/>
            <w:noWrap/>
            <w:hideMark/>
          </w:tcPr>
          <w:p w14:paraId="3E6DA673" w14:textId="77777777" w:rsidR="00967633" w:rsidRPr="00A34AD2" w:rsidRDefault="00967633" w:rsidP="00A34AD2">
            <w:pPr>
              <w:pStyle w:val="afe"/>
              <w:jc w:val="left"/>
            </w:pPr>
            <w:r w:rsidRPr="00A34AD2">
              <w:t>улица Красноармейская</w:t>
            </w:r>
          </w:p>
        </w:tc>
        <w:tc>
          <w:tcPr>
            <w:tcW w:w="1414" w:type="dxa"/>
            <w:shd w:val="clear" w:color="000000" w:fill="FFFFFF"/>
            <w:noWrap/>
            <w:hideMark/>
          </w:tcPr>
          <w:p w14:paraId="0F97627F" w14:textId="77777777" w:rsidR="00967633" w:rsidRPr="00A34AD2" w:rsidRDefault="00967633" w:rsidP="00A34AD2">
            <w:pPr>
              <w:pStyle w:val="afe"/>
              <w:jc w:val="center"/>
            </w:pPr>
            <w:r w:rsidRPr="00A34AD2">
              <w:t>2,8</w:t>
            </w:r>
          </w:p>
        </w:tc>
        <w:tc>
          <w:tcPr>
            <w:tcW w:w="1559" w:type="dxa"/>
            <w:shd w:val="clear" w:color="auto" w:fill="auto"/>
            <w:noWrap/>
            <w:hideMark/>
          </w:tcPr>
          <w:p w14:paraId="3DAA5803" w14:textId="77777777" w:rsidR="00967633" w:rsidRPr="00A34AD2" w:rsidRDefault="00967633" w:rsidP="00A34AD2">
            <w:pPr>
              <w:pStyle w:val="afe"/>
              <w:jc w:val="center"/>
            </w:pPr>
            <w:r w:rsidRPr="00A34AD2">
              <w:t>IV</w:t>
            </w:r>
          </w:p>
        </w:tc>
        <w:tc>
          <w:tcPr>
            <w:tcW w:w="1397" w:type="dxa"/>
            <w:shd w:val="clear" w:color="auto" w:fill="auto"/>
            <w:noWrap/>
            <w:hideMark/>
          </w:tcPr>
          <w:p w14:paraId="4AFF3591" w14:textId="4523FD4B"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3BB6EAA5" w14:textId="77777777" w:rsidR="00967633" w:rsidRPr="00A34AD2" w:rsidRDefault="00967633" w:rsidP="00A34AD2">
            <w:pPr>
              <w:pStyle w:val="afe"/>
              <w:jc w:val="center"/>
            </w:pPr>
            <w:r w:rsidRPr="00A34AD2">
              <w:t>5,8</w:t>
            </w:r>
          </w:p>
        </w:tc>
      </w:tr>
      <w:tr w:rsidR="00967633" w:rsidRPr="00A34AD2" w14:paraId="15CDD256" w14:textId="77777777" w:rsidTr="009A2079">
        <w:trPr>
          <w:cantSplit/>
          <w:trHeight w:val="315"/>
          <w:jc w:val="center"/>
        </w:trPr>
        <w:tc>
          <w:tcPr>
            <w:tcW w:w="704" w:type="dxa"/>
            <w:shd w:val="clear" w:color="auto" w:fill="auto"/>
            <w:noWrap/>
            <w:hideMark/>
          </w:tcPr>
          <w:p w14:paraId="0F114AAF" w14:textId="292DB15B" w:rsidR="00967633" w:rsidRPr="00A34AD2" w:rsidRDefault="00967633" w:rsidP="00A34AD2">
            <w:pPr>
              <w:pStyle w:val="afe"/>
              <w:jc w:val="center"/>
            </w:pPr>
            <w:r w:rsidRPr="00A34AD2">
              <w:t>37</w:t>
            </w:r>
            <w:r w:rsidR="005527B3">
              <w:t>.</w:t>
            </w:r>
          </w:p>
        </w:tc>
        <w:tc>
          <w:tcPr>
            <w:tcW w:w="3548" w:type="dxa"/>
            <w:shd w:val="clear" w:color="auto" w:fill="auto"/>
            <w:noWrap/>
            <w:hideMark/>
          </w:tcPr>
          <w:p w14:paraId="256AE06F" w14:textId="77777777" w:rsidR="00967633" w:rsidRPr="00A34AD2" w:rsidRDefault="00967633" w:rsidP="00A34AD2">
            <w:pPr>
              <w:pStyle w:val="afe"/>
              <w:jc w:val="left"/>
            </w:pPr>
            <w:proofErr w:type="gramStart"/>
            <w:r w:rsidRPr="00A34AD2">
              <w:t>улица</w:t>
            </w:r>
            <w:proofErr w:type="gramEnd"/>
            <w:r w:rsidRPr="00A34AD2">
              <w:t xml:space="preserve"> Крупской (от Вокзальная до </w:t>
            </w:r>
            <w:proofErr w:type="spellStart"/>
            <w:r w:rsidRPr="00A34AD2">
              <w:t>Р.Молодежи</w:t>
            </w:r>
            <w:proofErr w:type="spellEnd"/>
            <w:r w:rsidRPr="00A34AD2">
              <w:t>)</w:t>
            </w:r>
          </w:p>
        </w:tc>
        <w:tc>
          <w:tcPr>
            <w:tcW w:w="1414" w:type="dxa"/>
            <w:shd w:val="clear" w:color="000000" w:fill="FFFFFF"/>
            <w:noWrap/>
            <w:hideMark/>
          </w:tcPr>
          <w:p w14:paraId="1030D965" w14:textId="77777777" w:rsidR="00967633" w:rsidRPr="00A34AD2" w:rsidRDefault="00967633" w:rsidP="00A34AD2">
            <w:pPr>
              <w:pStyle w:val="afe"/>
              <w:jc w:val="center"/>
            </w:pPr>
            <w:r w:rsidRPr="00A34AD2">
              <w:t>1,1</w:t>
            </w:r>
          </w:p>
        </w:tc>
        <w:tc>
          <w:tcPr>
            <w:tcW w:w="1559" w:type="dxa"/>
            <w:shd w:val="clear" w:color="auto" w:fill="auto"/>
            <w:noWrap/>
            <w:hideMark/>
          </w:tcPr>
          <w:p w14:paraId="3D10ADB7" w14:textId="77777777" w:rsidR="00967633" w:rsidRPr="00A34AD2" w:rsidRDefault="00967633" w:rsidP="00A34AD2">
            <w:pPr>
              <w:pStyle w:val="afe"/>
              <w:jc w:val="center"/>
            </w:pPr>
            <w:r w:rsidRPr="00A34AD2">
              <w:t>IV</w:t>
            </w:r>
          </w:p>
        </w:tc>
        <w:tc>
          <w:tcPr>
            <w:tcW w:w="1397" w:type="dxa"/>
            <w:shd w:val="clear" w:color="auto" w:fill="auto"/>
            <w:noWrap/>
            <w:hideMark/>
          </w:tcPr>
          <w:p w14:paraId="43E51DE5" w14:textId="21625EE7"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47B8C0EB" w14:textId="77777777" w:rsidR="00967633" w:rsidRPr="00A34AD2" w:rsidRDefault="00967633" w:rsidP="00A34AD2">
            <w:pPr>
              <w:pStyle w:val="afe"/>
              <w:jc w:val="center"/>
            </w:pPr>
            <w:r w:rsidRPr="00A34AD2">
              <w:t>6,4</w:t>
            </w:r>
          </w:p>
        </w:tc>
      </w:tr>
      <w:tr w:rsidR="00967633" w:rsidRPr="00A34AD2" w14:paraId="0CBE1F1E" w14:textId="77777777" w:rsidTr="009A2079">
        <w:trPr>
          <w:cantSplit/>
          <w:trHeight w:val="315"/>
          <w:jc w:val="center"/>
        </w:trPr>
        <w:tc>
          <w:tcPr>
            <w:tcW w:w="704" w:type="dxa"/>
            <w:shd w:val="clear" w:color="auto" w:fill="auto"/>
            <w:noWrap/>
            <w:hideMark/>
          </w:tcPr>
          <w:p w14:paraId="140AF45A" w14:textId="58F9A76E" w:rsidR="00967633" w:rsidRPr="00A34AD2" w:rsidRDefault="00967633" w:rsidP="00A34AD2">
            <w:pPr>
              <w:pStyle w:val="afe"/>
              <w:jc w:val="center"/>
            </w:pPr>
            <w:r w:rsidRPr="00A34AD2">
              <w:t>38</w:t>
            </w:r>
            <w:r w:rsidR="005527B3">
              <w:t>.</w:t>
            </w:r>
          </w:p>
        </w:tc>
        <w:tc>
          <w:tcPr>
            <w:tcW w:w="3548" w:type="dxa"/>
            <w:shd w:val="clear" w:color="auto" w:fill="auto"/>
            <w:noWrap/>
            <w:hideMark/>
          </w:tcPr>
          <w:p w14:paraId="034CE2A3" w14:textId="77777777" w:rsidR="00967633" w:rsidRPr="00A34AD2" w:rsidRDefault="00967633" w:rsidP="00A34AD2">
            <w:pPr>
              <w:pStyle w:val="afe"/>
              <w:jc w:val="left"/>
            </w:pPr>
            <w:proofErr w:type="gramStart"/>
            <w:r w:rsidRPr="00A34AD2">
              <w:t>улица</w:t>
            </w:r>
            <w:proofErr w:type="gramEnd"/>
            <w:r w:rsidRPr="00A34AD2">
              <w:t xml:space="preserve"> Ленина (от Парковая до пруда)</w:t>
            </w:r>
          </w:p>
        </w:tc>
        <w:tc>
          <w:tcPr>
            <w:tcW w:w="1414" w:type="dxa"/>
            <w:shd w:val="clear" w:color="000000" w:fill="FFFFFF"/>
            <w:noWrap/>
            <w:hideMark/>
          </w:tcPr>
          <w:p w14:paraId="379F34B2" w14:textId="77777777" w:rsidR="00967633" w:rsidRPr="00A34AD2" w:rsidRDefault="00967633" w:rsidP="00A34AD2">
            <w:pPr>
              <w:pStyle w:val="afe"/>
              <w:jc w:val="center"/>
            </w:pPr>
            <w:r w:rsidRPr="00A34AD2">
              <w:t>0,9</w:t>
            </w:r>
          </w:p>
        </w:tc>
        <w:tc>
          <w:tcPr>
            <w:tcW w:w="1559" w:type="dxa"/>
            <w:shd w:val="clear" w:color="auto" w:fill="auto"/>
            <w:noWrap/>
            <w:hideMark/>
          </w:tcPr>
          <w:p w14:paraId="71B57451" w14:textId="77777777" w:rsidR="00967633" w:rsidRPr="00A34AD2" w:rsidRDefault="00967633" w:rsidP="00A34AD2">
            <w:pPr>
              <w:pStyle w:val="afe"/>
              <w:jc w:val="center"/>
            </w:pPr>
            <w:r w:rsidRPr="00A34AD2">
              <w:t>III</w:t>
            </w:r>
          </w:p>
        </w:tc>
        <w:tc>
          <w:tcPr>
            <w:tcW w:w="1397" w:type="dxa"/>
            <w:shd w:val="clear" w:color="auto" w:fill="auto"/>
            <w:noWrap/>
            <w:hideMark/>
          </w:tcPr>
          <w:p w14:paraId="593C4E98" w14:textId="7C60E7EA"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79A01121" w14:textId="77777777" w:rsidR="00967633" w:rsidRPr="00A34AD2" w:rsidRDefault="00967633" w:rsidP="00A34AD2">
            <w:pPr>
              <w:pStyle w:val="afe"/>
              <w:jc w:val="center"/>
            </w:pPr>
            <w:r w:rsidRPr="00A34AD2">
              <w:t>8,8</w:t>
            </w:r>
          </w:p>
        </w:tc>
      </w:tr>
      <w:tr w:rsidR="00967633" w:rsidRPr="00A34AD2" w14:paraId="116010B7" w14:textId="77777777" w:rsidTr="009A2079">
        <w:trPr>
          <w:cantSplit/>
          <w:trHeight w:val="315"/>
          <w:jc w:val="center"/>
        </w:trPr>
        <w:tc>
          <w:tcPr>
            <w:tcW w:w="704" w:type="dxa"/>
            <w:shd w:val="clear" w:color="auto" w:fill="auto"/>
            <w:noWrap/>
            <w:hideMark/>
          </w:tcPr>
          <w:p w14:paraId="74BC8CC0" w14:textId="7C9909B7" w:rsidR="00967633" w:rsidRPr="00A34AD2" w:rsidRDefault="00967633" w:rsidP="00A34AD2">
            <w:pPr>
              <w:pStyle w:val="afe"/>
              <w:jc w:val="center"/>
            </w:pPr>
            <w:r w:rsidRPr="00A34AD2">
              <w:t>39</w:t>
            </w:r>
            <w:r w:rsidR="005527B3">
              <w:t>.</w:t>
            </w:r>
          </w:p>
        </w:tc>
        <w:tc>
          <w:tcPr>
            <w:tcW w:w="3548" w:type="dxa"/>
            <w:shd w:val="clear" w:color="auto" w:fill="auto"/>
            <w:noWrap/>
            <w:hideMark/>
          </w:tcPr>
          <w:p w14:paraId="00708D34" w14:textId="77777777" w:rsidR="00967633" w:rsidRPr="00A34AD2" w:rsidRDefault="00967633" w:rsidP="00A34AD2">
            <w:pPr>
              <w:pStyle w:val="afe"/>
              <w:jc w:val="left"/>
            </w:pPr>
            <w:r w:rsidRPr="00A34AD2">
              <w:t>улица Лесная</w:t>
            </w:r>
          </w:p>
        </w:tc>
        <w:tc>
          <w:tcPr>
            <w:tcW w:w="1414" w:type="dxa"/>
            <w:shd w:val="clear" w:color="000000" w:fill="FFFFFF"/>
            <w:noWrap/>
            <w:hideMark/>
          </w:tcPr>
          <w:p w14:paraId="78E5A348" w14:textId="77777777" w:rsidR="00967633" w:rsidRPr="00A34AD2" w:rsidRDefault="00967633" w:rsidP="00A34AD2">
            <w:pPr>
              <w:pStyle w:val="afe"/>
              <w:jc w:val="center"/>
            </w:pPr>
            <w:r w:rsidRPr="00A34AD2">
              <w:t>0,2</w:t>
            </w:r>
          </w:p>
        </w:tc>
        <w:tc>
          <w:tcPr>
            <w:tcW w:w="1559" w:type="dxa"/>
            <w:shd w:val="clear" w:color="auto" w:fill="auto"/>
            <w:noWrap/>
            <w:hideMark/>
          </w:tcPr>
          <w:p w14:paraId="1CB6057C" w14:textId="77777777" w:rsidR="00967633" w:rsidRPr="00A34AD2" w:rsidRDefault="00967633" w:rsidP="00A34AD2">
            <w:pPr>
              <w:pStyle w:val="afe"/>
              <w:jc w:val="center"/>
            </w:pPr>
            <w:r w:rsidRPr="00A34AD2">
              <w:t>IV</w:t>
            </w:r>
          </w:p>
        </w:tc>
        <w:tc>
          <w:tcPr>
            <w:tcW w:w="1397" w:type="dxa"/>
            <w:shd w:val="clear" w:color="auto" w:fill="auto"/>
            <w:noWrap/>
            <w:hideMark/>
          </w:tcPr>
          <w:p w14:paraId="0DFD1C86" w14:textId="2AFC066B"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423BF62E" w14:textId="77777777" w:rsidR="00967633" w:rsidRPr="00A34AD2" w:rsidRDefault="00967633" w:rsidP="00A34AD2">
            <w:pPr>
              <w:pStyle w:val="afe"/>
              <w:jc w:val="center"/>
            </w:pPr>
            <w:r w:rsidRPr="00A34AD2">
              <w:t>6,1</w:t>
            </w:r>
          </w:p>
        </w:tc>
      </w:tr>
      <w:tr w:rsidR="00967633" w:rsidRPr="00A34AD2" w14:paraId="7E13AE44" w14:textId="77777777" w:rsidTr="009A2079">
        <w:trPr>
          <w:cantSplit/>
          <w:trHeight w:val="315"/>
          <w:jc w:val="center"/>
        </w:trPr>
        <w:tc>
          <w:tcPr>
            <w:tcW w:w="704" w:type="dxa"/>
            <w:shd w:val="clear" w:color="auto" w:fill="auto"/>
            <w:noWrap/>
            <w:hideMark/>
          </w:tcPr>
          <w:p w14:paraId="2D6DF354" w14:textId="16169AC2" w:rsidR="00967633" w:rsidRPr="00A34AD2" w:rsidRDefault="00967633" w:rsidP="00A34AD2">
            <w:pPr>
              <w:pStyle w:val="afe"/>
              <w:jc w:val="center"/>
            </w:pPr>
            <w:r w:rsidRPr="00A34AD2">
              <w:t>40</w:t>
            </w:r>
            <w:r w:rsidR="005527B3">
              <w:t>.</w:t>
            </w:r>
          </w:p>
        </w:tc>
        <w:tc>
          <w:tcPr>
            <w:tcW w:w="3548" w:type="dxa"/>
            <w:shd w:val="clear" w:color="auto" w:fill="auto"/>
            <w:noWrap/>
            <w:hideMark/>
          </w:tcPr>
          <w:p w14:paraId="6E1CB5DB" w14:textId="77777777" w:rsidR="00967633" w:rsidRPr="00A34AD2" w:rsidRDefault="00967633" w:rsidP="00A34AD2">
            <w:pPr>
              <w:pStyle w:val="afe"/>
              <w:jc w:val="left"/>
            </w:pPr>
            <w:r w:rsidRPr="00A34AD2">
              <w:t>улица Луначарского</w:t>
            </w:r>
          </w:p>
        </w:tc>
        <w:tc>
          <w:tcPr>
            <w:tcW w:w="1414" w:type="dxa"/>
            <w:shd w:val="clear" w:color="000000" w:fill="FFFFFF"/>
            <w:noWrap/>
            <w:hideMark/>
          </w:tcPr>
          <w:p w14:paraId="5E797251" w14:textId="77777777" w:rsidR="00967633" w:rsidRPr="00A34AD2" w:rsidRDefault="00967633" w:rsidP="00A34AD2">
            <w:pPr>
              <w:pStyle w:val="afe"/>
              <w:jc w:val="center"/>
            </w:pPr>
            <w:r w:rsidRPr="00A34AD2">
              <w:t>0,6</w:t>
            </w:r>
          </w:p>
        </w:tc>
        <w:tc>
          <w:tcPr>
            <w:tcW w:w="1559" w:type="dxa"/>
            <w:shd w:val="clear" w:color="auto" w:fill="auto"/>
            <w:noWrap/>
            <w:hideMark/>
          </w:tcPr>
          <w:p w14:paraId="74236CA8" w14:textId="77777777" w:rsidR="00967633" w:rsidRPr="00A34AD2" w:rsidRDefault="00967633" w:rsidP="00A34AD2">
            <w:pPr>
              <w:pStyle w:val="afe"/>
              <w:jc w:val="center"/>
            </w:pPr>
            <w:r w:rsidRPr="00A34AD2">
              <w:t>V</w:t>
            </w:r>
          </w:p>
        </w:tc>
        <w:tc>
          <w:tcPr>
            <w:tcW w:w="1397" w:type="dxa"/>
            <w:shd w:val="clear" w:color="auto" w:fill="auto"/>
            <w:noWrap/>
            <w:hideMark/>
          </w:tcPr>
          <w:p w14:paraId="0E0C6411" w14:textId="06675FFA"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0C679D8C" w14:textId="77777777" w:rsidR="00967633" w:rsidRPr="00A34AD2" w:rsidRDefault="00967633" w:rsidP="00A34AD2">
            <w:pPr>
              <w:pStyle w:val="afe"/>
              <w:jc w:val="center"/>
            </w:pPr>
            <w:r w:rsidRPr="00A34AD2">
              <w:t>3,6</w:t>
            </w:r>
          </w:p>
        </w:tc>
      </w:tr>
      <w:tr w:rsidR="00967633" w:rsidRPr="00A34AD2" w14:paraId="0625086B" w14:textId="77777777" w:rsidTr="009A2079">
        <w:trPr>
          <w:cantSplit/>
          <w:trHeight w:val="315"/>
          <w:jc w:val="center"/>
        </w:trPr>
        <w:tc>
          <w:tcPr>
            <w:tcW w:w="704" w:type="dxa"/>
            <w:shd w:val="clear" w:color="auto" w:fill="auto"/>
            <w:noWrap/>
            <w:hideMark/>
          </w:tcPr>
          <w:p w14:paraId="54115F90" w14:textId="7C3BBFE4" w:rsidR="00967633" w:rsidRPr="00A34AD2" w:rsidRDefault="00967633" w:rsidP="00A34AD2">
            <w:pPr>
              <w:pStyle w:val="afe"/>
              <w:jc w:val="center"/>
            </w:pPr>
            <w:r w:rsidRPr="00A34AD2">
              <w:t>41</w:t>
            </w:r>
            <w:r w:rsidR="005527B3">
              <w:t>.</w:t>
            </w:r>
          </w:p>
        </w:tc>
        <w:tc>
          <w:tcPr>
            <w:tcW w:w="3548" w:type="dxa"/>
            <w:shd w:val="clear" w:color="auto" w:fill="auto"/>
            <w:noWrap/>
            <w:hideMark/>
          </w:tcPr>
          <w:p w14:paraId="398BF0B4" w14:textId="77777777" w:rsidR="00967633" w:rsidRPr="00A34AD2" w:rsidRDefault="00967633" w:rsidP="00A34AD2">
            <w:pPr>
              <w:pStyle w:val="afe"/>
              <w:jc w:val="left"/>
            </w:pPr>
            <w:r w:rsidRPr="00A34AD2">
              <w:t>улица Максима Горького</w:t>
            </w:r>
          </w:p>
        </w:tc>
        <w:tc>
          <w:tcPr>
            <w:tcW w:w="1414" w:type="dxa"/>
            <w:shd w:val="clear" w:color="000000" w:fill="FFFFFF"/>
            <w:noWrap/>
            <w:hideMark/>
          </w:tcPr>
          <w:p w14:paraId="489DF79E" w14:textId="77777777" w:rsidR="00967633" w:rsidRPr="00A34AD2" w:rsidRDefault="00967633" w:rsidP="00A34AD2">
            <w:pPr>
              <w:pStyle w:val="afe"/>
              <w:jc w:val="center"/>
            </w:pPr>
            <w:r w:rsidRPr="00A34AD2">
              <w:t>1,0</w:t>
            </w:r>
          </w:p>
        </w:tc>
        <w:tc>
          <w:tcPr>
            <w:tcW w:w="1559" w:type="dxa"/>
            <w:shd w:val="clear" w:color="auto" w:fill="auto"/>
            <w:noWrap/>
            <w:hideMark/>
          </w:tcPr>
          <w:p w14:paraId="6F313426" w14:textId="77777777" w:rsidR="00967633" w:rsidRPr="00A34AD2" w:rsidRDefault="00967633" w:rsidP="00A34AD2">
            <w:pPr>
              <w:pStyle w:val="afe"/>
              <w:jc w:val="center"/>
            </w:pPr>
            <w:r w:rsidRPr="00A34AD2">
              <w:t>V</w:t>
            </w:r>
          </w:p>
        </w:tc>
        <w:tc>
          <w:tcPr>
            <w:tcW w:w="1397" w:type="dxa"/>
            <w:shd w:val="clear" w:color="auto" w:fill="auto"/>
            <w:noWrap/>
            <w:hideMark/>
          </w:tcPr>
          <w:p w14:paraId="4DAA8825" w14:textId="284A293D"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2235D47A" w14:textId="77777777" w:rsidR="00967633" w:rsidRPr="00A34AD2" w:rsidRDefault="00967633" w:rsidP="00A34AD2">
            <w:pPr>
              <w:pStyle w:val="afe"/>
              <w:jc w:val="center"/>
            </w:pPr>
            <w:r w:rsidRPr="00A34AD2">
              <w:t>4,1</w:t>
            </w:r>
          </w:p>
        </w:tc>
      </w:tr>
      <w:tr w:rsidR="00967633" w:rsidRPr="00A34AD2" w14:paraId="0FF3D6C4" w14:textId="77777777" w:rsidTr="009A2079">
        <w:trPr>
          <w:cantSplit/>
          <w:trHeight w:val="315"/>
          <w:jc w:val="center"/>
        </w:trPr>
        <w:tc>
          <w:tcPr>
            <w:tcW w:w="704" w:type="dxa"/>
            <w:shd w:val="clear" w:color="auto" w:fill="auto"/>
            <w:noWrap/>
            <w:hideMark/>
          </w:tcPr>
          <w:p w14:paraId="55C097E8" w14:textId="1B3D8F9B" w:rsidR="00967633" w:rsidRPr="00A34AD2" w:rsidRDefault="00967633" w:rsidP="00A34AD2">
            <w:pPr>
              <w:pStyle w:val="afe"/>
              <w:jc w:val="center"/>
            </w:pPr>
            <w:r w:rsidRPr="00A34AD2">
              <w:t>42</w:t>
            </w:r>
            <w:r w:rsidR="005527B3">
              <w:t>.</w:t>
            </w:r>
          </w:p>
        </w:tc>
        <w:tc>
          <w:tcPr>
            <w:tcW w:w="3548" w:type="dxa"/>
            <w:shd w:val="clear" w:color="auto" w:fill="auto"/>
            <w:noWrap/>
            <w:hideMark/>
          </w:tcPr>
          <w:p w14:paraId="58909179" w14:textId="77777777" w:rsidR="00967633" w:rsidRPr="00A34AD2" w:rsidRDefault="00967633" w:rsidP="00A34AD2">
            <w:pPr>
              <w:pStyle w:val="afe"/>
              <w:jc w:val="left"/>
            </w:pPr>
            <w:proofErr w:type="gramStart"/>
            <w:r w:rsidRPr="00A34AD2">
              <w:t>улица</w:t>
            </w:r>
            <w:proofErr w:type="gramEnd"/>
            <w:r w:rsidRPr="00A34AD2">
              <w:t xml:space="preserve"> Металлургов (от Красноармейская до </w:t>
            </w:r>
            <w:proofErr w:type="spellStart"/>
            <w:r w:rsidRPr="00A34AD2">
              <w:t>Н.Стройка</w:t>
            </w:r>
            <w:proofErr w:type="spellEnd"/>
            <w:r w:rsidRPr="00A34AD2">
              <w:t>)</w:t>
            </w:r>
          </w:p>
        </w:tc>
        <w:tc>
          <w:tcPr>
            <w:tcW w:w="1414" w:type="dxa"/>
            <w:shd w:val="clear" w:color="000000" w:fill="FFFFFF"/>
            <w:noWrap/>
            <w:hideMark/>
          </w:tcPr>
          <w:p w14:paraId="3D29A1E7" w14:textId="77777777" w:rsidR="00967633" w:rsidRPr="00A34AD2" w:rsidRDefault="00967633" w:rsidP="00A34AD2">
            <w:pPr>
              <w:pStyle w:val="afe"/>
              <w:jc w:val="center"/>
            </w:pPr>
            <w:r w:rsidRPr="00A34AD2">
              <w:t>1,3</w:t>
            </w:r>
          </w:p>
        </w:tc>
        <w:tc>
          <w:tcPr>
            <w:tcW w:w="1559" w:type="dxa"/>
            <w:shd w:val="clear" w:color="auto" w:fill="auto"/>
            <w:noWrap/>
            <w:hideMark/>
          </w:tcPr>
          <w:p w14:paraId="0134F7AF" w14:textId="77777777" w:rsidR="00967633" w:rsidRPr="00A34AD2" w:rsidRDefault="00967633" w:rsidP="00A34AD2">
            <w:pPr>
              <w:pStyle w:val="afe"/>
              <w:jc w:val="center"/>
            </w:pPr>
            <w:r w:rsidRPr="00A34AD2">
              <w:t>IV</w:t>
            </w:r>
          </w:p>
        </w:tc>
        <w:tc>
          <w:tcPr>
            <w:tcW w:w="1397" w:type="dxa"/>
            <w:shd w:val="clear" w:color="auto" w:fill="auto"/>
            <w:noWrap/>
            <w:hideMark/>
          </w:tcPr>
          <w:p w14:paraId="680EA31A" w14:textId="2E1535FE"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149414EF" w14:textId="77777777" w:rsidR="00967633" w:rsidRPr="00A34AD2" w:rsidRDefault="00967633" w:rsidP="00A34AD2">
            <w:pPr>
              <w:pStyle w:val="afe"/>
              <w:jc w:val="center"/>
            </w:pPr>
            <w:r w:rsidRPr="00A34AD2">
              <w:t>6,8</w:t>
            </w:r>
          </w:p>
        </w:tc>
      </w:tr>
      <w:tr w:rsidR="00967633" w:rsidRPr="00A34AD2" w14:paraId="795D0D28" w14:textId="77777777" w:rsidTr="009A2079">
        <w:trPr>
          <w:cantSplit/>
          <w:trHeight w:val="315"/>
          <w:jc w:val="center"/>
        </w:trPr>
        <w:tc>
          <w:tcPr>
            <w:tcW w:w="704" w:type="dxa"/>
            <w:shd w:val="clear" w:color="auto" w:fill="auto"/>
            <w:noWrap/>
            <w:hideMark/>
          </w:tcPr>
          <w:p w14:paraId="1882CAB0" w14:textId="23BAF7DD" w:rsidR="00967633" w:rsidRPr="00A34AD2" w:rsidRDefault="00967633" w:rsidP="00A34AD2">
            <w:pPr>
              <w:pStyle w:val="afe"/>
              <w:jc w:val="center"/>
            </w:pPr>
            <w:r w:rsidRPr="00A34AD2">
              <w:t>43</w:t>
            </w:r>
            <w:r w:rsidR="005527B3">
              <w:t>.</w:t>
            </w:r>
          </w:p>
        </w:tc>
        <w:tc>
          <w:tcPr>
            <w:tcW w:w="3548" w:type="dxa"/>
            <w:shd w:val="clear" w:color="auto" w:fill="auto"/>
            <w:noWrap/>
            <w:hideMark/>
          </w:tcPr>
          <w:p w14:paraId="6CA67F3A" w14:textId="77777777" w:rsidR="00967633" w:rsidRPr="00A34AD2" w:rsidRDefault="00967633" w:rsidP="00A34AD2">
            <w:pPr>
              <w:pStyle w:val="afe"/>
              <w:jc w:val="left"/>
            </w:pPr>
            <w:proofErr w:type="gramStart"/>
            <w:r w:rsidRPr="00A34AD2">
              <w:t>улица</w:t>
            </w:r>
            <w:proofErr w:type="gramEnd"/>
            <w:r w:rsidRPr="00A34AD2">
              <w:t xml:space="preserve"> Молодежный поселок (от Парковая до </w:t>
            </w:r>
            <w:proofErr w:type="spellStart"/>
            <w:r w:rsidRPr="00A34AD2">
              <w:t>К.Маркса</w:t>
            </w:r>
            <w:proofErr w:type="spellEnd"/>
            <w:r w:rsidRPr="00A34AD2">
              <w:t>)</w:t>
            </w:r>
          </w:p>
        </w:tc>
        <w:tc>
          <w:tcPr>
            <w:tcW w:w="1414" w:type="dxa"/>
            <w:shd w:val="clear" w:color="000000" w:fill="FFFFFF"/>
            <w:noWrap/>
            <w:hideMark/>
          </w:tcPr>
          <w:p w14:paraId="4A6BC43D" w14:textId="77777777" w:rsidR="00967633" w:rsidRPr="00A34AD2" w:rsidRDefault="00967633" w:rsidP="00A34AD2">
            <w:pPr>
              <w:pStyle w:val="afe"/>
              <w:jc w:val="center"/>
            </w:pPr>
            <w:r w:rsidRPr="00A34AD2">
              <w:t>0,4</w:t>
            </w:r>
          </w:p>
        </w:tc>
        <w:tc>
          <w:tcPr>
            <w:tcW w:w="1559" w:type="dxa"/>
            <w:shd w:val="clear" w:color="auto" w:fill="auto"/>
            <w:noWrap/>
            <w:hideMark/>
          </w:tcPr>
          <w:p w14:paraId="23542EDB" w14:textId="77777777" w:rsidR="00967633" w:rsidRPr="00A34AD2" w:rsidRDefault="00967633" w:rsidP="00A34AD2">
            <w:pPr>
              <w:pStyle w:val="afe"/>
              <w:jc w:val="center"/>
            </w:pPr>
            <w:r w:rsidRPr="00A34AD2">
              <w:t>IV</w:t>
            </w:r>
          </w:p>
        </w:tc>
        <w:tc>
          <w:tcPr>
            <w:tcW w:w="1397" w:type="dxa"/>
            <w:shd w:val="clear" w:color="auto" w:fill="auto"/>
            <w:noWrap/>
            <w:hideMark/>
          </w:tcPr>
          <w:p w14:paraId="6F96411A" w14:textId="6D6165B6"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724C6F77" w14:textId="77777777" w:rsidR="00967633" w:rsidRPr="00A34AD2" w:rsidRDefault="00967633" w:rsidP="00A34AD2">
            <w:pPr>
              <w:pStyle w:val="afe"/>
              <w:jc w:val="center"/>
            </w:pPr>
            <w:r w:rsidRPr="00A34AD2">
              <w:t>8,2</w:t>
            </w:r>
          </w:p>
        </w:tc>
      </w:tr>
      <w:tr w:rsidR="00967633" w:rsidRPr="00A34AD2" w14:paraId="0D906105" w14:textId="77777777" w:rsidTr="009A2079">
        <w:trPr>
          <w:cantSplit/>
          <w:trHeight w:val="315"/>
          <w:jc w:val="center"/>
        </w:trPr>
        <w:tc>
          <w:tcPr>
            <w:tcW w:w="704" w:type="dxa"/>
            <w:shd w:val="clear" w:color="auto" w:fill="auto"/>
            <w:noWrap/>
            <w:hideMark/>
          </w:tcPr>
          <w:p w14:paraId="01CEAB26" w14:textId="56C3A8DC" w:rsidR="00967633" w:rsidRPr="00A34AD2" w:rsidRDefault="00967633" w:rsidP="00A34AD2">
            <w:pPr>
              <w:pStyle w:val="afe"/>
              <w:jc w:val="center"/>
            </w:pPr>
            <w:r w:rsidRPr="00A34AD2">
              <w:t>44</w:t>
            </w:r>
            <w:r w:rsidR="005527B3">
              <w:t>.</w:t>
            </w:r>
          </w:p>
        </w:tc>
        <w:tc>
          <w:tcPr>
            <w:tcW w:w="3548" w:type="dxa"/>
            <w:shd w:val="clear" w:color="auto" w:fill="auto"/>
            <w:noWrap/>
            <w:hideMark/>
          </w:tcPr>
          <w:p w14:paraId="70888EC5" w14:textId="77777777" w:rsidR="00967633" w:rsidRPr="00A34AD2" w:rsidRDefault="00967633" w:rsidP="00A34AD2">
            <w:pPr>
              <w:pStyle w:val="afe"/>
              <w:jc w:val="left"/>
            </w:pPr>
            <w:r w:rsidRPr="00A34AD2">
              <w:t xml:space="preserve">улица </w:t>
            </w:r>
            <w:proofErr w:type="spellStart"/>
            <w:r w:rsidRPr="00A34AD2">
              <w:t>Моральская</w:t>
            </w:r>
            <w:proofErr w:type="spellEnd"/>
            <w:r w:rsidRPr="00A34AD2">
              <w:t xml:space="preserve"> </w:t>
            </w:r>
          </w:p>
        </w:tc>
        <w:tc>
          <w:tcPr>
            <w:tcW w:w="1414" w:type="dxa"/>
            <w:shd w:val="clear" w:color="000000" w:fill="FFFFFF"/>
            <w:noWrap/>
            <w:hideMark/>
          </w:tcPr>
          <w:p w14:paraId="41D9FDBA" w14:textId="77777777" w:rsidR="00967633" w:rsidRPr="00A34AD2" w:rsidRDefault="00967633" w:rsidP="00A34AD2">
            <w:pPr>
              <w:pStyle w:val="afe"/>
              <w:jc w:val="center"/>
            </w:pPr>
            <w:r w:rsidRPr="00A34AD2">
              <w:t>0,2</w:t>
            </w:r>
          </w:p>
        </w:tc>
        <w:tc>
          <w:tcPr>
            <w:tcW w:w="1559" w:type="dxa"/>
            <w:shd w:val="clear" w:color="auto" w:fill="auto"/>
            <w:noWrap/>
            <w:hideMark/>
          </w:tcPr>
          <w:p w14:paraId="62E7912D" w14:textId="77777777" w:rsidR="00967633" w:rsidRPr="00A34AD2" w:rsidRDefault="00967633" w:rsidP="00A34AD2">
            <w:pPr>
              <w:pStyle w:val="afe"/>
              <w:jc w:val="center"/>
            </w:pPr>
            <w:r w:rsidRPr="00A34AD2">
              <w:t>V</w:t>
            </w:r>
          </w:p>
        </w:tc>
        <w:tc>
          <w:tcPr>
            <w:tcW w:w="1397" w:type="dxa"/>
            <w:shd w:val="clear" w:color="auto" w:fill="auto"/>
            <w:noWrap/>
            <w:hideMark/>
          </w:tcPr>
          <w:p w14:paraId="68B9458F" w14:textId="17AC1097"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26AE7377" w14:textId="77777777" w:rsidR="00967633" w:rsidRPr="00A34AD2" w:rsidRDefault="00967633" w:rsidP="00A34AD2">
            <w:pPr>
              <w:pStyle w:val="afe"/>
              <w:jc w:val="center"/>
            </w:pPr>
            <w:r w:rsidRPr="00A34AD2">
              <w:t>2,9</w:t>
            </w:r>
          </w:p>
        </w:tc>
      </w:tr>
      <w:tr w:rsidR="00967633" w:rsidRPr="00A34AD2" w14:paraId="142C26A7" w14:textId="77777777" w:rsidTr="009A2079">
        <w:trPr>
          <w:cantSplit/>
          <w:trHeight w:val="315"/>
          <w:jc w:val="center"/>
        </w:trPr>
        <w:tc>
          <w:tcPr>
            <w:tcW w:w="704" w:type="dxa"/>
            <w:shd w:val="clear" w:color="auto" w:fill="auto"/>
            <w:noWrap/>
            <w:hideMark/>
          </w:tcPr>
          <w:p w14:paraId="76E6A68C" w14:textId="2B31D604" w:rsidR="00967633" w:rsidRPr="00A34AD2" w:rsidRDefault="00967633" w:rsidP="00A34AD2">
            <w:pPr>
              <w:pStyle w:val="afe"/>
              <w:jc w:val="center"/>
            </w:pPr>
            <w:r w:rsidRPr="00A34AD2">
              <w:t>45</w:t>
            </w:r>
            <w:r w:rsidR="005527B3">
              <w:t>.</w:t>
            </w:r>
          </w:p>
        </w:tc>
        <w:tc>
          <w:tcPr>
            <w:tcW w:w="3548" w:type="dxa"/>
            <w:shd w:val="clear" w:color="auto" w:fill="auto"/>
            <w:noWrap/>
            <w:hideMark/>
          </w:tcPr>
          <w:p w14:paraId="09904FBC" w14:textId="77777777" w:rsidR="00967633" w:rsidRPr="00A34AD2" w:rsidRDefault="00967633" w:rsidP="00A34AD2">
            <w:pPr>
              <w:pStyle w:val="afe"/>
              <w:jc w:val="left"/>
            </w:pPr>
            <w:r w:rsidRPr="00A34AD2">
              <w:t xml:space="preserve">улица </w:t>
            </w:r>
            <w:proofErr w:type="spellStart"/>
            <w:r w:rsidRPr="00A34AD2">
              <w:t>Н.Стройка</w:t>
            </w:r>
            <w:proofErr w:type="spellEnd"/>
            <w:r w:rsidRPr="00A34AD2">
              <w:t xml:space="preserve"> (от Металлургов до шк.№17)</w:t>
            </w:r>
          </w:p>
        </w:tc>
        <w:tc>
          <w:tcPr>
            <w:tcW w:w="1414" w:type="dxa"/>
            <w:shd w:val="clear" w:color="000000" w:fill="FFFFFF"/>
            <w:noWrap/>
            <w:hideMark/>
          </w:tcPr>
          <w:p w14:paraId="004F90FB" w14:textId="77777777" w:rsidR="00967633" w:rsidRPr="00A34AD2" w:rsidRDefault="00967633" w:rsidP="00A34AD2">
            <w:pPr>
              <w:pStyle w:val="afe"/>
              <w:jc w:val="center"/>
            </w:pPr>
            <w:r w:rsidRPr="00A34AD2">
              <w:t>0,6</w:t>
            </w:r>
          </w:p>
        </w:tc>
        <w:tc>
          <w:tcPr>
            <w:tcW w:w="1559" w:type="dxa"/>
            <w:shd w:val="clear" w:color="auto" w:fill="auto"/>
            <w:noWrap/>
            <w:hideMark/>
          </w:tcPr>
          <w:p w14:paraId="07798AB6" w14:textId="77777777" w:rsidR="00967633" w:rsidRPr="00A34AD2" w:rsidRDefault="00967633" w:rsidP="00A34AD2">
            <w:pPr>
              <w:pStyle w:val="afe"/>
              <w:jc w:val="center"/>
            </w:pPr>
            <w:r w:rsidRPr="00A34AD2">
              <w:t>IV</w:t>
            </w:r>
          </w:p>
        </w:tc>
        <w:tc>
          <w:tcPr>
            <w:tcW w:w="1397" w:type="dxa"/>
            <w:shd w:val="clear" w:color="auto" w:fill="auto"/>
            <w:noWrap/>
            <w:hideMark/>
          </w:tcPr>
          <w:p w14:paraId="5CCB0AF5" w14:textId="449FF36B"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747052FA" w14:textId="77777777" w:rsidR="00967633" w:rsidRPr="00A34AD2" w:rsidRDefault="00967633" w:rsidP="00A34AD2">
            <w:pPr>
              <w:pStyle w:val="afe"/>
              <w:jc w:val="center"/>
            </w:pPr>
            <w:r w:rsidRPr="00A34AD2">
              <w:t>6,4</w:t>
            </w:r>
          </w:p>
        </w:tc>
      </w:tr>
      <w:tr w:rsidR="00967633" w:rsidRPr="00A34AD2" w14:paraId="756B125B" w14:textId="77777777" w:rsidTr="009A2079">
        <w:trPr>
          <w:cantSplit/>
          <w:trHeight w:val="315"/>
          <w:jc w:val="center"/>
        </w:trPr>
        <w:tc>
          <w:tcPr>
            <w:tcW w:w="704" w:type="dxa"/>
            <w:shd w:val="clear" w:color="auto" w:fill="auto"/>
            <w:noWrap/>
            <w:hideMark/>
          </w:tcPr>
          <w:p w14:paraId="7CD38272" w14:textId="31EC25FB" w:rsidR="00967633" w:rsidRPr="00A34AD2" w:rsidRDefault="00967633" w:rsidP="00A34AD2">
            <w:pPr>
              <w:pStyle w:val="afe"/>
              <w:jc w:val="center"/>
            </w:pPr>
            <w:r w:rsidRPr="00A34AD2">
              <w:t>46</w:t>
            </w:r>
            <w:r w:rsidR="005527B3">
              <w:t>.</w:t>
            </w:r>
          </w:p>
        </w:tc>
        <w:tc>
          <w:tcPr>
            <w:tcW w:w="3548" w:type="dxa"/>
            <w:shd w:val="clear" w:color="auto" w:fill="auto"/>
            <w:noWrap/>
            <w:hideMark/>
          </w:tcPr>
          <w:p w14:paraId="59404EF1" w14:textId="77777777" w:rsidR="00967633" w:rsidRPr="00A34AD2" w:rsidRDefault="00967633" w:rsidP="00A34AD2">
            <w:pPr>
              <w:pStyle w:val="afe"/>
              <w:jc w:val="left"/>
            </w:pPr>
            <w:r w:rsidRPr="00A34AD2">
              <w:t>улица Набережная</w:t>
            </w:r>
          </w:p>
        </w:tc>
        <w:tc>
          <w:tcPr>
            <w:tcW w:w="1414" w:type="dxa"/>
            <w:shd w:val="clear" w:color="000000" w:fill="FFFFFF"/>
            <w:noWrap/>
            <w:hideMark/>
          </w:tcPr>
          <w:p w14:paraId="13215363" w14:textId="77777777" w:rsidR="00967633" w:rsidRPr="00A34AD2" w:rsidRDefault="00967633" w:rsidP="00A34AD2">
            <w:pPr>
              <w:pStyle w:val="afe"/>
              <w:jc w:val="center"/>
            </w:pPr>
            <w:r w:rsidRPr="00A34AD2">
              <w:t>0,7</w:t>
            </w:r>
          </w:p>
        </w:tc>
        <w:tc>
          <w:tcPr>
            <w:tcW w:w="1559" w:type="dxa"/>
            <w:shd w:val="clear" w:color="auto" w:fill="auto"/>
            <w:noWrap/>
            <w:hideMark/>
          </w:tcPr>
          <w:p w14:paraId="0088BCA8" w14:textId="77777777" w:rsidR="00967633" w:rsidRPr="00A34AD2" w:rsidRDefault="00967633" w:rsidP="00A34AD2">
            <w:pPr>
              <w:pStyle w:val="afe"/>
              <w:jc w:val="center"/>
            </w:pPr>
            <w:r w:rsidRPr="00A34AD2">
              <w:t>V</w:t>
            </w:r>
          </w:p>
        </w:tc>
        <w:tc>
          <w:tcPr>
            <w:tcW w:w="1397" w:type="dxa"/>
            <w:shd w:val="clear" w:color="auto" w:fill="auto"/>
            <w:noWrap/>
            <w:hideMark/>
          </w:tcPr>
          <w:p w14:paraId="18BA3BA5" w14:textId="059900FD"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3B8EEEC7" w14:textId="77777777" w:rsidR="00967633" w:rsidRPr="00A34AD2" w:rsidRDefault="00967633" w:rsidP="00A34AD2">
            <w:pPr>
              <w:pStyle w:val="afe"/>
              <w:jc w:val="center"/>
            </w:pPr>
            <w:r w:rsidRPr="00A34AD2">
              <w:t>3,6</w:t>
            </w:r>
          </w:p>
        </w:tc>
      </w:tr>
      <w:tr w:rsidR="00967633" w:rsidRPr="00A34AD2" w14:paraId="6435ADC5" w14:textId="77777777" w:rsidTr="009A2079">
        <w:trPr>
          <w:cantSplit/>
          <w:trHeight w:val="315"/>
          <w:jc w:val="center"/>
        </w:trPr>
        <w:tc>
          <w:tcPr>
            <w:tcW w:w="704" w:type="dxa"/>
            <w:shd w:val="clear" w:color="auto" w:fill="auto"/>
            <w:noWrap/>
            <w:hideMark/>
          </w:tcPr>
          <w:p w14:paraId="27AC2F49" w14:textId="4B79CF72" w:rsidR="00967633" w:rsidRPr="00A34AD2" w:rsidRDefault="00967633" w:rsidP="00A34AD2">
            <w:pPr>
              <w:pStyle w:val="afe"/>
              <w:jc w:val="center"/>
            </w:pPr>
            <w:r w:rsidRPr="00A34AD2">
              <w:t>47</w:t>
            </w:r>
            <w:r w:rsidR="005527B3">
              <w:t>.</w:t>
            </w:r>
          </w:p>
        </w:tc>
        <w:tc>
          <w:tcPr>
            <w:tcW w:w="3548" w:type="dxa"/>
            <w:shd w:val="clear" w:color="auto" w:fill="auto"/>
            <w:noWrap/>
            <w:hideMark/>
          </w:tcPr>
          <w:p w14:paraId="139ED1AC" w14:textId="77777777" w:rsidR="00967633" w:rsidRPr="00A34AD2" w:rsidRDefault="00967633" w:rsidP="00A34AD2">
            <w:pPr>
              <w:pStyle w:val="afe"/>
              <w:jc w:val="left"/>
            </w:pPr>
            <w:r w:rsidRPr="00A34AD2">
              <w:t>улица Народного Фронта</w:t>
            </w:r>
          </w:p>
        </w:tc>
        <w:tc>
          <w:tcPr>
            <w:tcW w:w="1414" w:type="dxa"/>
            <w:shd w:val="clear" w:color="000000" w:fill="FFFFFF"/>
            <w:noWrap/>
            <w:hideMark/>
          </w:tcPr>
          <w:p w14:paraId="4EDE7845" w14:textId="77777777" w:rsidR="00967633" w:rsidRPr="00A34AD2" w:rsidRDefault="00967633" w:rsidP="00A34AD2">
            <w:pPr>
              <w:pStyle w:val="afe"/>
              <w:jc w:val="center"/>
            </w:pPr>
            <w:r w:rsidRPr="00A34AD2">
              <w:t>1,7</w:t>
            </w:r>
          </w:p>
        </w:tc>
        <w:tc>
          <w:tcPr>
            <w:tcW w:w="1559" w:type="dxa"/>
            <w:shd w:val="clear" w:color="auto" w:fill="auto"/>
            <w:noWrap/>
            <w:hideMark/>
          </w:tcPr>
          <w:p w14:paraId="47B8BF2A" w14:textId="77777777" w:rsidR="00967633" w:rsidRPr="00A34AD2" w:rsidRDefault="00967633" w:rsidP="00A34AD2">
            <w:pPr>
              <w:pStyle w:val="afe"/>
              <w:jc w:val="center"/>
            </w:pPr>
            <w:r w:rsidRPr="00A34AD2">
              <w:t>V</w:t>
            </w:r>
          </w:p>
        </w:tc>
        <w:tc>
          <w:tcPr>
            <w:tcW w:w="1397" w:type="dxa"/>
            <w:shd w:val="clear" w:color="auto" w:fill="auto"/>
            <w:noWrap/>
            <w:hideMark/>
          </w:tcPr>
          <w:p w14:paraId="158A8EC5" w14:textId="594F97C0"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7F93CD3E" w14:textId="77777777" w:rsidR="00967633" w:rsidRPr="00A34AD2" w:rsidRDefault="00967633" w:rsidP="00A34AD2">
            <w:pPr>
              <w:pStyle w:val="afe"/>
              <w:jc w:val="center"/>
            </w:pPr>
            <w:r w:rsidRPr="00A34AD2">
              <w:t>3,9</w:t>
            </w:r>
          </w:p>
        </w:tc>
      </w:tr>
      <w:tr w:rsidR="00967633" w:rsidRPr="00A34AD2" w14:paraId="47C6BA2C" w14:textId="77777777" w:rsidTr="009A2079">
        <w:trPr>
          <w:cantSplit/>
          <w:trHeight w:val="315"/>
          <w:jc w:val="center"/>
        </w:trPr>
        <w:tc>
          <w:tcPr>
            <w:tcW w:w="704" w:type="dxa"/>
            <w:shd w:val="clear" w:color="auto" w:fill="auto"/>
            <w:noWrap/>
            <w:hideMark/>
          </w:tcPr>
          <w:p w14:paraId="7A584E48" w14:textId="1B182A46" w:rsidR="00967633" w:rsidRPr="00A34AD2" w:rsidRDefault="00967633" w:rsidP="00A34AD2">
            <w:pPr>
              <w:pStyle w:val="afe"/>
              <w:jc w:val="center"/>
            </w:pPr>
            <w:r w:rsidRPr="00A34AD2">
              <w:t>48</w:t>
            </w:r>
            <w:r w:rsidR="005527B3">
              <w:t>.</w:t>
            </w:r>
          </w:p>
        </w:tc>
        <w:tc>
          <w:tcPr>
            <w:tcW w:w="3548" w:type="dxa"/>
            <w:shd w:val="clear" w:color="auto" w:fill="auto"/>
            <w:noWrap/>
            <w:hideMark/>
          </w:tcPr>
          <w:p w14:paraId="28C019B1" w14:textId="77777777" w:rsidR="00967633" w:rsidRPr="00A34AD2" w:rsidRDefault="00967633" w:rsidP="00A34AD2">
            <w:pPr>
              <w:pStyle w:val="afe"/>
              <w:jc w:val="left"/>
            </w:pPr>
            <w:r w:rsidRPr="00A34AD2">
              <w:t>улица Некрасова</w:t>
            </w:r>
          </w:p>
        </w:tc>
        <w:tc>
          <w:tcPr>
            <w:tcW w:w="1414" w:type="dxa"/>
            <w:shd w:val="clear" w:color="000000" w:fill="FFFFFF"/>
            <w:noWrap/>
            <w:hideMark/>
          </w:tcPr>
          <w:p w14:paraId="6CA666C0" w14:textId="77777777" w:rsidR="00967633" w:rsidRPr="00A34AD2" w:rsidRDefault="00967633" w:rsidP="00A34AD2">
            <w:pPr>
              <w:pStyle w:val="afe"/>
              <w:jc w:val="center"/>
            </w:pPr>
            <w:r w:rsidRPr="00A34AD2">
              <w:t>0,9</w:t>
            </w:r>
          </w:p>
        </w:tc>
        <w:tc>
          <w:tcPr>
            <w:tcW w:w="1559" w:type="dxa"/>
            <w:shd w:val="clear" w:color="auto" w:fill="auto"/>
            <w:noWrap/>
            <w:hideMark/>
          </w:tcPr>
          <w:p w14:paraId="46C0D095" w14:textId="77777777" w:rsidR="00967633" w:rsidRPr="00A34AD2" w:rsidRDefault="00967633" w:rsidP="00A34AD2">
            <w:pPr>
              <w:pStyle w:val="afe"/>
              <w:jc w:val="center"/>
            </w:pPr>
            <w:r w:rsidRPr="00A34AD2">
              <w:t>V</w:t>
            </w:r>
          </w:p>
        </w:tc>
        <w:tc>
          <w:tcPr>
            <w:tcW w:w="1397" w:type="dxa"/>
            <w:shd w:val="clear" w:color="auto" w:fill="auto"/>
            <w:noWrap/>
            <w:hideMark/>
          </w:tcPr>
          <w:p w14:paraId="6E0EAF48" w14:textId="313C6B62"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44673E1D" w14:textId="77777777" w:rsidR="00967633" w:rsidRPr="00A34AD2" w:rsidRDefault="00967633" w:rsidP="00A34AD2">
            <w:pPr>
              <w:pStyle w:val="afe"/>
              <w:jc w:val="center"/>
            </w:pPr>
            <w:r w:rsidRPr="00A34AD2">
              <w:t>3,6</w:t>
            </w:r>
          </w:p>
        </w:tc>
      </w:tr>
      <w:tr w:rsidR="00967633" w:rsidRPr="00A34AD2" w14:paraId="299B2370" w14:textId="77777777" w:rsidTr="009A2079">
        <w:trPr>
          <w:cantSplit/>
          <w:trHeight w:val="315"/>
          <w:jc w:val="center"/>
        </w:trPr>
        <w:tc>
          <w:tcPr>
            <w:tcW w:w="704" w:type="dxa"/>
            <w:shd w:val="clear" w:color="auto" w:fill="auto"/>
            <w:noWrap/>
            <w:hideMark/>
          </w:tcPr>
          <w:p w14:paraId="2DE10972" w14:textId="091A7B73" w:rsidR="00967633" w:rsidRPr="00A34AD2" w:rsidRDefault="00967633" w:rsidP="00A34AD2">
            <w:pPr>
              <w:pStyle w:val="afe"/>
              <w:jc w:val="center"/>
            </w:pPr>
            <w:r w:rsidRPr="00A34AD2">
              <w:t>49</w:t>
            </w:r>
            <w:r w:rsidR="005527B3">
              <w:t>.</w:t>
            </w:r>
          </w:p>
        </w:tc>
        <w:tc>
          <w:tcPr>
            <w:tcW w:w="3548" w:type="dxa"/>
            <w:shd w:val="clear" w:color="auto" w:fill="auto"/>
            <w:noWrap/>
            <w:hideMark/>
          </w:tcPr>
          <w:p w14:paraId="2D341DA0" w14:textId="77777777" w:rsidR="00967633" w:rsidRPr="00A34AD2" w:rsidRDefault="00967633" w:rsidP="00A34AD2">
            <w:pPr>
              <w:pStyle w:val="afe"/>
              <w:jc w:val="left"/>
            </w:pPr>
            <w:r w:rsidRPr="00A34AD2">
              <w:t xml:space="preserve">улица Новая </w:t>
            </w:r>
          </w:p>
        </w:tc>
        <w:tc>
          <w:tcPr>
            <w:tcW w:w="1414" w:type="dxa"/>
            <w:shd w:val="clear" w:color="000000" w:fill="FFFFFF"/>
            <w:noWrap/>
            <w:hideMark/>
          </w:tcPr>
          <w:p w14:paraId="43615A57" w14:textId="77777777" w:rsidR="00967633" w:rsidRPr="00A34AD2" w:rsidRDefault="00967633" w:rsidP="00A34AD2">
            <w:pPr>
              <w:pStyle w:val="afe"/>
              <w:jc w:val="center"/>
            </w:pPr>
            <w:r w:rsidRPr="00A34AD2">
              <w:t>0,3</w:t>
            </w:r>
          </w:p>
        </w:tc>
        <w:tc>
          <w:tcPr>
            <w:tcW w:w="1559" w:type="dxa"/>
            <w:shd w:val="clear" w:color="auto" w:fill="auto"/>
            <w:noWrap/>
            <w:hideMark/>
          </w:tcPr>
          <w:p w14:paraId="08D3A5EF" w14:textId="77777777" w:rsidR="00967633" w:rsidRPr="00A34AD2" w:rsidRDefault="00967633" w:rsidP="00A34AD2">
            <w:pPr>
              <w:pStyle w:val="afe"/>
              <w:jc w:val="center"/>
            </w:pPr>
            <w:r w:rsidRPr="00A34AD2">
              <w:t>V</w:t>
            </w:r>
          </w:p>
        </w:tc>
        <w:tc>
          <w:tcPr>
            <w:tcW w:w="1397" w:type="dxa"/>
            <w:shd w:val="clear" w:color="auto" w:fill="auto"/>
            <w:noWrap/>
            <w:hideMark/>
          </w:tcPr>
          <w:p w14:paraId="3A916BA3" w14:textId="210EFDCE"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77DB0D53" w14:textId="77777777" w:rsidR="00967633" w:rsidRPr="00A34AD2" w:rsidRDefault="00967633" w:rsidP="00A34AD2">
            <w:pPr>
              <w:pStyle w:val="afe"/>
              <w:jc w:val="center"/>
            </w:pPr>
            <w:r w:rsidRPr="00A34AD2">
              <w:t>3,8</w:t>
            </w:r>
          </w:p>
        </w:tc>
      </w:tr>
      <w:tr w:rsidR="00967633" w:rsidRPr="00A34AD2" w14:paraId="3C1749F2" w14:textId="77777777" w:rsidTr="009A2079">
        <w:trPr>
          <w:cantSplit/>
          <w:trHeight w:val="315"/>
          <w:jc w:val="center"/>
        </w:trPr>
        <w:tc>
          <w:tcPr>
            <w:tcW w:w="704" w:type="dxa"/>
            <w:shd w:val="clear" w:color="auto" w:fill="auto"/>
            <w:noWrap/>
            <w:hideMark/>
          </w:tcPr>
          <w:p w14:paraId="3FAB43F3" w14:textId="57FEB135" w:rsidR="00967633" w:rsidRPr="00A34AD2" w:rsidRDefault="00967633" w:rsidP="00A34AD2">
            <w:pPr>
              <w:pStyle w:val="afe"/>
              <w:jc w:val="center"/>
            </w:pPr>
            <w:r w:rsidRPr="00A34AD2">
              <w:t>50</w:t>
            </w:r>
            <w:r w:rsidR="005527B3">
              <w:t>.</w:t>
            </w:r>
          </w:p>
        </w:tc>
        <w:tc>
          <w:tcPr>
            <w:tcW w:w="3548" w:type="dxa"/>
            <w:shd w:val="clear" w:color="auto" w:fill="auto"/>
            <w:noWrap/>
            <w:hideMark/>
          </w:tcPr>
          <w:p w14:paraId="285A86F6" w14:textId="77777777" w:rsidR="00967633" w:rsidRPr="00A34AD2" w:rsidRDefault="00967633" w:rsidP="00A34AD2">
            <w:pPr>
              <w:pStyle w:val="afe"/>
              <w:jc w:val="left"/>
            </w:pPr>
            <w:r w:rsidRPr="00A34AD2">
              <w:t xml:space="preserve">улица Орджоникидзе </w:t>
            </w:r>
          </w:p>
        </w:tc>
        <w:tc>
          <w:tcPr>
            <w:tcW w:w="1414" w:type="dxa"/>
            <w:shd w:val="clear" w:color="000000" w:fill="FFFFFF"/>
            <w:noWrap/>
            <w:hideMark/>
          </w:tcPr>
          <w:p w14:paraId="33F8625C" w14:textId="77777777" w:rsidR="00967633" w:rsidRPr="00A34AD2" w:rsidRDefault="00967633" w:rsidP="00A34AD2">
            <w:pPr>
              <w:pStyle w:val="afe"/>
              <w:jc w:val="center"/>
            </w:pPr>
            <w:r w:rsidRPr="00A34AD2">
              <w:t>2,4</w:t>
            </w:r>
          </w:p>
        </w:tc>
        <w:tc>
          <w:tcPr>
            <w:tcW w:w="1559" w:type="dxa"/>
            <w:shd w:val="clear" w:color="auto" w:fill="auto"/>
            <w:noWrap/>
            <w:hideMark/>
          </w:tcPr>
          <w:p w14:paraId="5AE238D7" w14:textId="77777777" w:rsidR="00967633" w:rsidRPr="00A34AD2" w:rsidRDefault="00967633" w:rsidP="00A34AD2">
            <w:pPr>
              <w:pStyle w:val="afe"/>
              <w:jc w:val="center"/>
            </w:pPr>
            <w:r w:rsidRPr="00A34AD2">
              <w:t>V</w:t>
            </w:r>
          </w:p>
        </w:tc>
        <w:tc>
          <w:tcPr>
            <w:tcW w:w="1397" w:type="dxa"/>
            <w:shd w:val="clear" w:color="auto" w:fill="auto"/>
            <w:noWrap/>
            <w:hideMark/>
          </w:tcPr>
          <w:p w14:paraId="33AB6CA5" w14:textId="3D065CA1"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5273B5EE" w14:textId="77777777" w:rsidR="00967633" w:rsidRPr="00A34AD2" w:rsidRDefault="00967633" w:rsidP="00A34AD2">
            <w:pPr>
              <w:pStyle w:val="afe"/>
              <w:jc w:val="center"/>
            </w:pPr>
            <w:r w:rsidRPr="00A34AD2">
              <w:t>3,8</w:t>
            </w:r>
          </w:p>
        </w:tc>
      </w:tr>
      <w:tr w:rsidR="00967633" w:rsidRPr="00A34AD2" w14:paraId="1F8780F5" w14:textId="77777777" w:rsidTr="009A2079">
        <w:trPr>
          <w:cantSplit/>
          <w:trHeight w:val="315"/>
          <w:jc w:val="center"/>
        </w:trPr>
        <w:tc>
          <w:tcPr>
            <w:tcW w:w="704" w:type="dxa"/>
            <w:shd w:val="clear" w:color="auto" w:fill="auto"/>
            <w:noWrap/>
            <w:hideMark/>
          </w:tcPr>
          <w:p w14:paraId="647CA4A0" w14:textId="60E13490" w:rsidR="00967633" w:rsidRPr="00A34AD2" w:rsidRDefault="00967633" w:rsidP="00A34AD2">
            <w:pPr>
              <w:pStyle w:val="afe"/>
              <w:jc w:val="center"/>
            </w:pPr>
            <w:r w:rsidRPr="00A34AD2">
              <w:t>51</w:t>
            </w:r>
            <w:r w:rsidR="005527B3">
              <w:t>.</w:t>
            </w:r>
          </w:p>
        </w:tc>
        <w:tc>
          <w:tcPr>
            <w:tcW w:w="3548" w:type="dxa"/>
            <w:shd w:val="clear" w:color="auto" w:fill="auto"/>
            <w:noWrap/>
            <w:hideMark/>
          </w:tcPr>
          <w:p w14:paraId="1CC4748E" w14:textId="77777777" w:rsidR="00967633" w:rsidRPr="00A34AD2" w:rsidRDefault="00967633" w:rsidP="00A34AD2">
            <w:pPr>
              <w:pStyle w:val="afe"/>
              <w:jc w:val="left"/>
            </w:pPr>
            <w:r w:rsidRPr="00A34AD2">
              <w:t xml:space="preserve">улица Парижской Коммуны </w:t>
            </w:r>
          </w:p>
        </w:tc>
        <w:tc>
          <w:tcPr>
            <w:tcW w:w="1414" w:type="dxa"/>
            <w:shd w:val="clear" w:color="000000" w:fill="FFFFFF"/>
            <w:noWrap/>
            <w:hideMark/>
          </w:tcPr>
          <w:p w14:paraId="37B82AAD" w14:textId="77777777" w:rsidR="00967633" w:rsidRPr="00A34AD2" w:rsidRDefault="00967633" w:rsidP="00A34AD2">
            <w:pPr>
              <w:pStyle w:val="afe"/>
              <w:jc w:val="center"/>
            </w:pPr>
            <w:r w:rsidRPr="00A34AD2">
              <w:t>1,8</w:t>
            </w:r>
          </w:p>
        </w:tc>
        <w:tc>
          <w:tcPr>
            <w:tcW w:w="1559" w:type="dxa"/>
            <w:shd w:val="clear" w:color="auto" w:fill="auto"/>
            <w:noWrap/>
            <w:hideMark/>
          </w:tcPr>
          <w:p w14:paraId="2F4A0671" w14:textId="77777777" w:rsidR="00967633" w:rsidRPr="00A34AD2" w:rsidRDefault="00967633" w:rsidP="00A34AD2">
            <w:pPr>
              <w:pStyle w:val="afe"/>
              <w:jc w:val="center"/>
            </w:pPr>
            <w:r w:rsidRPr="00A34AD2">
              <w:t>V</w:t>
            </w:r>
          </w:p>
        </w:tc>
        <w:tc>
          <w:tcPr>
            <w:tcW w:w="1397" w:type="dxa"/>
            <w:shd w:val="clear" w:color="auto" w:fill="auto"/>
            <w:noWrap/>
            <w:hideMark/>
          </w:tcPr>
          <w:p w14:paraId="45E5DD7D" w14:textId="319D5812"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1E6EE658" w14:textId="77777777" w:rsidR="00967633" w:rsidRPr="00A34AD2" w:rsidRDefault="00967633" w:rsidP="00A34AD2">
            <w:pPr>
              <w:pStyle w:val="afe"/>
              <w:jc w:val="center"/>
            </w:pPr>
            <w:r w:rsidRPr="00A34AD2">
              <w:t>4,3</w:t>
            </w:r>
          </w:p>
        </w:tc>
      </w:tr>
      <w:tr w:rsidR="00967633" w:rsidRPr="00A34AD2" w14:paraId="68BB7CD6" w14:textId="77777777" w:rsidTr="009A2079">
        <w:trPr>
          <w:cantSplit/>
          <w:trHeight w:val="315"/>
          <w:jc w:val="center"/>
        </w:trPr>
        <w:tc>
          <w:tcPr>
            <w:tcW w:w="704" w:type="dxa"/>
            <w:shd w:val="clear" w:color="auto" w:fill="auto"/>
            <w:noWrap/>
            <w:hideMark/>
          </w:tcPr>
          <w:p w14:paraId="2C6AF951" w14:textId="3AAA713F" w:rsidR="00967633" w:rsidRPr="00A34AD2" w:rsidRDefault="00967633" w:rsidP="00A34AD2">
            <w:pPr>
              <w:pStyle w:val="afe"/>
              <w:jc w:val="center"/>
            </w:pPr>
            <w:r w:rsidRPr="00A34AD2">
              <w:t>52</w:t>
            </w:r>
            <w:r w:rsidR="005527B3">
              <w:t>.</w:t>
            </w:r>
          </w:p>
        </w:tc>
        <w:tc>
          <w:tcPr>
            <w:tcW w:w="3548" w:type="dxa"/>
            <w:shd w:val="clear" w:color="auto" w:fill="auto"/>
            <w:noWrap/>
            <w:hideMark/>
          </w:tcPr>
          <w:p w14:paraId="1EEB68C0" w14:textId="77777777" w:rsidR="00967633" w:rsidRPr="00A34AD2" w:rsidRDefault="00967633" w:rsidP="00A34AD2">
            <w:pPr>
              <w:pStyle w:val="afe"/>
              <w:jc w:val="left"/>
            </w:pPr>
            <w:r w:rsidRPr="00A34AD2">
              <w:t>переулок Володарского</w:t>
            </w:r>
          </w:p>
        </w:tc>
        <w:tc>
          <w:tcPr>
            <w:tcW w:w="1414" w:type="dxa"/>
            <w:shd w:val="clear" w:color="000000" w:fill="FFFFFF"/>
            <w:noWrap/>
            <w:hideMark/>
          </w:tcPr>
          <w:p w14:paraId="481E5CCD" w14:textId="77777777" w:rsidR="00967633" w:rsidRPr="00A34AD2" w:rsidRDefault="00967633" w:rsidP="00A34AD2">
            <w:pPr>
              <w:pStyle w:val="afe"/>
              <w:jc w:val="center"/>
            </w:pPr>
            <w:r w:rsidRPr="00A34AD2">
              <w:t>0,2</w:t>
            </w:r>
          </w:p>
        </w:tc>
        <w:tc>
          <w:tcPr>
            <w:tcW w:w="1559" w:type="dxa"/>
            <w:shd w:val="clear" w:color="auto" w:fill="auto"/>
            <w:noWrap/>
            <w:hideMark/>
          </w:tcPr>
          <w:p w14:paraId="4FDAF026" w14:textId="77777777" w:rsidR="00967633" w:rsidRPr="00A34AD2" w:rsidRDefault="00967633" w:rsidP="00A34AD2">
            <w:pPr>
              <w:pStyle w:val="afe"/>
              <w:jc w:val="center"/>
            </w:pPr>
            <w:r w:rsidRPr="00A34AD2">
              <w:t>V</w:t>
            </w:r>
          </w:p>
        </w:tc>
        <w:tc>
          <w:tcPr>
            <w:tcW w:w="1397" w:type="dxa"/>
            <w:shd w:val="clear" w:color="auto" w:fill="auto"/>
            <w:noWrap/>
            <w:hideMark/>
          </w:tcPr>
          <w:p w14:paraId="1D3BCD2E" w14:textId="05CEC61F"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1A3B1C5B" w14:textId="77777777" w:rsidR="00967633" w:rsidRPr="00A34AD2" w:rsidRDefault="00967633" w:rsidP="00A34AD2">
            <w:pPr>
              <w:pStyle w:val="afe"/>
              <w:jc w:val="center"/>
            </w:pPr>
            <w:r w:rsidRPr="00A34AD2">
              <w:t>3,1</w:t>
            </w:r>
          </w:p>
        </w:tc>
      </w:tr>
      <w:tr w:rsidR="00967633" w:rsidRPr="00A34AD2" w14:paraId="4213AB02" w14:textId="77777777" w:rsidTr="009A2079">
        <w:trPr>
          <w:cantSplit/>
          <w:trHeight w:val="315"/>
          <w:jc w:val="center"/>
        </w:trPr>
        <w:tc>
          <w:tcPr>
            <w:tcW w:w="704" w:type="dxa"/>
            <w:shd w:val="clear" w:color="auto" w:fill="auto"/>
            <w:noWrap/>
            <w:hideMark/>
          </w:tcPr>
          <w:p w14:paraId="7BB11D44" w14:textId="6E8A5282" w:rsidR="00967633" w:rsidRPr="00A34AD2" w:rsidRDefault="00967633" w:rsidP="00A34AD2">
            <w:pPr>
              <w:pStyle w:val="afe"/>
              <w:jc w:val="center"/>
            </w:pPr>
            <w:r w:rsidRPr="00A34AD2">
              <w:t>53</w:t>
            </w:r>
            <w:r w:rsidR="005527B3">
              <w:t>.</w:t>
            </w:r>
          </w:p>
        </w:tc>
        <w:tc>
          <w:tcPr>
            <w:tcW w:w="3548" w:type="dxa"/>
            <w:shd w:val="clear" w:color="auto" w:fill="auto"/>
            <w:noWrap/>
            <w:hideMark/>
          </w:tcPr>
          <w:p w14:paraId="54BCBFC0" w14:textId="77777777" w:rsidR="00967633" w:rsidRPr="00A34AD2" w:rsidRDefault="00967633" w:rsidP="00A34AD2">
            <w:pPr>
              <w:pStyle w:val="afe"/>
              <w:jc w:val="left"/>
            </w:pPr>
            <w:r w:rsidRPr="00A34AD2">
              <w:t>переулок Заречный</w:t>
            </w:r>
          </w:p>
        </w:tc>
        <w:tc>
          <w:tcPr>
            <w:tcW w:w="1414" w:type="dxa"/>
            <w:shd w:val="clear" w:color="000000" w:fill="FFFFFF"/>
            <w:noWrap/>
            <w:hideMark/>
          </w:tcPr>
          <w:p w14:paraId="681500F0" w14:textId="77777777" w:rsidR="00967633" w:rsidRPr="00A34AD2" w:rsidRDefault="00967633" w:rsidP="00A34AD2">
            <w:pPr>
              <w:pStyle w:val="afe"/>
              <w:jc w:val="center"/>
            </w:pPr>
            <w:r w:rsidRPr="00A34AD2">
              <w:t>0,3</w:t>
            </w:r>
          </w:p>
        </w:tc>
        <w:tc>
          <w:tcPr>
            <w:tcW w:w="1559" w:type="dxa"/>
            <w:shd w:val="clear" w:color="auto" w:fill="auto"/>
            <w:noWrap/>
            <w:hideMark/>
          </w:tcPr>
          <w:p w14:paraId="08D1EF60" w14:textId="77777777" w:rsidR="00967633" w:rsidRPr="00A34AD2" w:rsidRDefault="00967633" w:rsidP="00A34AD2">
            <w:pPr>
              <w:pStyle w:val="afe"/>
              <w:jc w:val="center"/>
            </w:pPr>
            <w:r w:rsidRPr="00A34AD2">
              <w:t>V</w:t>
            </w:r>
          </w:p>
        </w:tc>
        <w:tc>
          <w:tcPr>
            <w:tcW w:w="1397" w:type="dxa"/>
            <w:shd w:val="clear" w:color="auto" w:fill="auto"/>
            <w:noWrap/>
            <w:hideMark/>
          </w:tcPr>
          <w:p w14:paraId="78D8F6D6" w14:textId="733BE748"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36825C17" w14:textId="77777777" w:rsidR="00967633" w:rsidRPr="00A34AD2" w:rsidRDefault="00967633" w:rsidP="00A34AD2">
            <w:pPr>
              <w:pStyle w:val="afe"/>
              <w:jc w:val="center"/>
            </w:pPr>
            <w:r w:rsidRPr="00A34AD2">
              <w:t>3,4</w:t>
            </w:r>
          </w:p>
        </w:tc>
      </w:tr>
      <w:tr w:rsidR="00967633" w:rsidRPr="00A34AD2" w14:paraId="49E53EEE" w14:textId="77777777" w:rsidTr="009A2079">
        <w:trPr>
          <w:cantSplit/>
          <w:trHeight w:val="315"/>
          <w:jc w:val="center"/>
        </w:trPr>
        <w:tc>
          <w:tcPr>
            <w:tcW w:w="704" w:type="dxa"/>
            <w:shd w:val="clear" w:color="auto" w:fill="auto"/>
            <w:noWrap/>
            <w:hideMark/>
          </w:tcPr>
          <w:p w14:paraId="07943E9A" w14:textId="4B8C33BF" w:rsidR="00967633" w:rsidRPr="00A34AD2" w:rsidRDefault="00967633" w:rsidP="00A34AD2">
            <w:pPr>
              <w:pStyle w:val="afe"/>
              <w:jc w:val="center"/>
            </w:pPr>
            <w:r w:rsidRPr="00A34AD2">
              <w:t>54</w:t>
            </w:r>
            <w:r w:rsidR="005527B3">
              <w:t>.</w:t>
            </w:r>
          </w:p>
        </w:tc>
        <w:tc>
          <w:tcPr>
            <w:tcW w:w="3548" w:type="dxa"/>
            <w:shd w:val="clear" w:color="auto" w:fill="auto"/>
            <w:noWrap/>
            <w:hideMark/>
          </w:tcPr>
          <w:p w14:paraId="5D324960" w14:textId="77777777" w:rsidR="00967633" w:rsidRPr="00A34AD2" w:rsidRDefault="00967633" w:rsidP="00A34AD2">
            <w:pPr>
              <w:pStyle w:val="afe"/>
              <w:jc w:val="left"/>
            </w:pPr>
            <w:r w:rsidRPr="00A34AD2">
              <w:t>переулок Зеленый</w:t>
            </w:r>
          </w:p>
        </w:tc>
        <w:tc>
          <w:tcPr>
            <w:tcW w:w="1414" w:type="dxa"/>
            <w:shd w:val="clear" w:color="000000" w:fill="FFFFFF"/>
            <w:noWrap/>
            <w:hideMark/>
          </w:tcPr>
          <w:p w14:paraId="6D35C0E3" w14:textId="77777777" w:rsidR="00967633" w:rsidRPr="00A34AD2" w:rsidRDefault="00967633" w:rsidP="00A34AD2">
            <w:pPr>
              <w:pStyle w:val="afe"/>
              <w:jc w:val="center"/>
            </w:pPr>
            <w:r w:rsidRPr="00A34AD2">
              <w:t>0,2</w:t>
            </w:r>
          </w:p>
        </w:tc>
        <w:tc>
          <w:tcPr>
            <w:tcW w:w="1559" w:type="dxa"/>
            <w:shd w:val="clear" w:color="auto" w:fill="auto"/>
            <w:noWrap/>
            <w:hideMark/>
          </w:tcPr>
          <w:p w14:paraId="4235BC93" w14:textId="77777777" w:rsidR="00967633" w:rsidRPr="00A34AD2" w:rsidRDefault="00967633" w:rsidP="00A34AD2">
            <w:pPr>
              <w:pStyle w:val="afe"/>
              <w:jc w:val="center"/>
            </w:pPr>
            <w:r w:rsidRPr="00A34AD2">
              <w:t>V</w:t>
            </w:r>
          </w:p>
        </w:tc>
        <w:tc>
          <w:tcPr>
            <w:tcW w:w="1397" w:type="dxa"/>
            <w:shd w:val="clear" w:color="auto" w:fill="auto"/>
            <w:noWrap/>
            <w:hideMark/>
          </w:tcPr>
          <w:p w14:paraId="229033D6" w14:textId="03CD8486"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112169D1" w14:textId="77777777" w:rsidR="00967633" w:rsidRPr="00A34AD2" w:rsidRDefault="00967633" w:rsidP="00A34AD2">
            <w:pPr>
              <w:pStyle w:val="afe"/>
              <w:jc w:val="center"/>
            </w:pPr>
            <w:r w:rsidRPr="00A34AD2">
              <w:t>3,6</w:t>
            </w:r>
          </w:p>
        </w:tc>
      </w:tr>
      <w:tr w:rsidR="00967633" w:rsidRPr="00A34AD2" w14:paraId="31BA5D28" w14:textId="77777777" w:rsidTr="009A2079">
        <w:trPr>
          <w:cantSplit/>
          <w:trHeight w:val="315"/>
          <w:jc w:val="center"/>
        </w:trPr>
        <w:tc>
          <w:tcPr>
            <w:tcW w:w="704" w:type="dxa"/>
            <w:shd w:val="clear" w:color="auto" w:fill="auto"/>
            <w:noWrap/>
            <w:hideMark/>
          </w:tcPr>
          <w:p w14:paraId="7AAC1FA7" w14:textId="5CA9FD3A" w:rsidR="00967633" w:rsidRPr="00A34AD2" w:rsidRDefault="00967633" w:rsidP="00A34AD2">
            <w:pPr>
              <w:pStyle w:val="afe"/>
              <w:jc w:val="center"/>
            </w:pPr>
            <w:r w:rsidRPr="00A34AD2">
              <w:t>55</w:t>
            </w:r>
            <w:r w:rsidR="005527B3">
              <w:t>.</w:t>
            </w:r>
          </w:p>
        </w:tc>
        <w:tc>
          <w:tcPr>
            <w:tcW w:w="3548" w:type="dxa"/>
            <w:shd w:val="clear" w:color="auto" w:fill="auto"/>
            <w:noWrap/>
            <w:hideMark/>
          </w:tcPr>
          <w:p w14:paraId="384738CA" w14:textId="77777777" w:rsidR="00967633" w:rsidRPr="00A34AD2" w:rsidRDefault="00967633" w:rsidP="00A34AD2">
            <w:pPr>
              <w:pStyle w:val="afe"/>
              <w:jc w:val="left"/>
            </w:pPr>
            <w:r w:rsidRPr="00A34AD2">
              <w:t>переулок Кирпичный</w:t>
            </w:r>
          </w:p>
        </w:tc>
        <w:tc>
          <w:tcPr>
            <w:tcW w:w="1414" w:type="dxa"/>
            <w:shd w:val="clear" w:color="000000" w:fill="FFFFFF"/>
            <w:noWrap/>
            <w:hideMark/>
          </w:tcPr>
          <w:p w14:paraId="1F5A5F3F" w14:textId="77777777" w:rsidR="00967633" w:rsidRPr="00A34AD2" w:rsidRDefault="00967633" w:rsidP="00A34AD2">
            <w:pPr>
              <w:pStyle w:val="afe"/>
              <w:jc w:val="center"/>
            </w:pPr>
            <w:r w:rsidRPr="00A34AD2">
              <w:t>0,3</w:t>
            </w:r>
          </w:p>
        </w:tc>
        <w:tc>
          <w:tcPr>
            <w:tcW w:w="1559" w:type="dxa"/>
            <w:shd w:val="clear" w:color="auto" w:fill="auto"/>
            <w:noWrap/>
            <w:hideMark/>
          </w:tcPr>
          <w:p w14:paraId="6904C0C3" w14:textId="77777777" w:rsidR="00967633" w:rsidRPr="00A34AD2" w:rsidRDefault="00967633" w:rsidP="00A34AD2">
            <w:pPr>
              <w:pStyle w:val="afe"/>
              <w:jc w:val="center"/>
            </w:pPr>
            <w:r w:rsidRPr="00A34AD2">
              <w:t>V</w:t>
            </w:r>
          </w:p>
        </w:tc>
        <w:tc>
          <w:tcPr>
            <w:tcW w:w="1397" w:type="dxa"/>
            <w:shd w:val="clear" w:color="auto" w:fill="auto"/>
            <w:noWrap/>
            <w:hideMark/>
          </w:tcPr>
          <w:p w14:paraId="7663E09D" w14:textId="04AD5107"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70ACD6D3" w14:textId="77777777" w:rsidR="00967633" w:rsidRPr="00A34AD2" w:rsidRDefault="00967633" w:rsidP="00A34AD2">
            <w:pPr>
              <w:pStyle w:val="afe"/>
              <w:jc w:val="center"/>
            </w:pPr>
            <w:r w:rsidRPr="00A34AD2">
              <w:t>3,1</w:t>
            </w:r>
          </w:p>
        </w:tc>
      </w:tr>
      <w:tr w:rsidR="00967633" w:rsidRPr="00A34AD2" w14:paraId="18B4D438" w14:textId="77777777" w:rsidTr="009A2079">
        <w:trPr>
          <w:cantSplit/>
          <w:trHeight w:val="315"/>
          <w:jc w:val="center"/>
        </w:trPr>
        <w:tc>
          <w:tcPr>
            <w:tcW w:w="704" w:type="dxa"/>
            <w:shd w:val="clear" w:color="auto" w:fill="auto"/>
            <w:noWrap/>
            <w:hideMark/>
          </w:tcPr>
          <w:p w14:paraId="55948EC9" w14:textId="006487EB" w:rsidR="00967633" w:rsidRPr="00A34AD2" w:rsidRDefault="00967633" w:rsidP="00A34AD2">
            <w:pPr>
              <w:pStyle w:val="afe"/>
              <w:jc w:val="center"/>
            </w:pPr>
            <w:r w:rsidRPr="00A34AD2">
              <w:t>56</w:t>
            </w:r>
            <w:r w:rsidR="005527B3">
              <w:t>.</w:t>
            </w:r>
          </w:p>
        </w:tc>
        <w:tc>
          <w:tcPr>
            <w:tcW w:w="3548" w:type="dxa"/>
            <w:shd w:val="clear" w:color="auto" w:fill="auto"/>
            <w:noWrap/>
            <w:hideMark/>
          </w:tcPr>
          <w:p w14:paraId="3F36AB42" w14:textId="77777777" w:rsidR="00967633" w:rsidRPr="00A34AD2" w:rsidRDefault="00967633" w:rsidP="00A34AD2">
            <w:pPr>
              <w:pStyle w:val="afe"/>
              <w:jc w:val="left"/>
            </w:pPr>
            <w:r w:rsidRPr="00A34AD2">
              <w:t>переулок Нагорный</w:t>
            </w:r>
          </w:p>
        </w:tc>
        <w:tc>
          <w:tcPr>
            <w:tcW w:w="1414" w:type="dxa"/>
            <w:shd w:val="clear" w:color="000000" w:fill="FFFFFF"/>
            <w:noWrap/>
            <w:hideMark/>
          </w:tcPr>
          <w:p w14:paraId="2F54CE95" w14:textId="77777777" w:rsidR="00967633" w:rsidRPr="00A34AD2" w:rsidRDefault="00967633" w:rsidP="00A34AD2">
            <w:pPr>
              <w:pStyle w:val="afe"/>
              <w:jc w:val="center"/>
            </w:pPr>
            <w:r w:rsidRPr="00A34AD2">
              <w:t>0,2</w:t>
            </w:r>
          </w:p>
        </w:tc>
        <w:tc>
          <w:tcPr>
            <w:tcW w:w="1559" w:type="dxa"/>
            <w:shd w:val="clear" w:color="auto" w:fill="auto"/>
            <w:noWrap/>
            <w:hideMark/>
          </w:tcPr>
          <w:p w14:paraId="6385E82B" w14:textId="77777777" w:rsidR="00967633" w:rsidRPr="00A34AD2" w:rsidRDefault="00967633" w:rsidP="00A34AD2">
            <w:pPr>
              <w:pStyle w:val="afe"/>
              <w:jc w:val="center"/>
            </w:pPr>
            <w:r w:rsidRPr="00A34AD2">
              <w:t>V</w:t>
            </w:r>
          </w:p>
        </w:tc>
        <w:tc>
          <w:tcPr>
            <w:tcW w:w="1397" w:type="dxa"/>
            <w:shd w:val="clear" w:color="auto" w:fill="auto"/>
            <w:noWrap/>
            <w:hideMark/>
          </w:tcPr>
          <w:p w14:paraId="2328A2BF" w14:textId="0B11979C"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68F84D28" w14:textId="77777777" w:rsidR="00967633" w:rsidRPr="00A34AD2" w:rsidRDefault="00967633" w:rsidP="00A34AD2">
            <w:pPr>
              <w:pStyle w:val="afe"/>
              <w:jc w:val="center"/>
            </w:pPr>
            <w:r w:rsidRPr="00A34AD2">
              <w:t>3,4</w:t>
            </w:r>
          </w:p>
        </w:tc>
      </w:tr>
      <w:tr w:rsidR="00967633" w:rsidRPr="00A34AD2" w14:paraId="3ED62DA5" w14:textId="77777777" w:rsidTr="009A2079">
        <w:trPr>
          <w:cantSplit/>
          <w:trHeight w:val="315"/>
          <w:jc w:val="center"/>
        </w:trPr>
        <w:tc>
          <w:tcPr>
            <w:tcW w:w="704" w:type="dxa"/>
            <w:shd w:val="clear" w:color="auto" w:fill="auto"/>
            <w:noWrap/>
            <w:hideMark/>
          </w:tcPr>
          <w:p w14:paraId="6C3E3644" w14:textId="2BBF00CA" w:rsidR="00967633" w:rsidRPr="00A34AD2" w:rsidRDefault="00967633" w:rsidP="00A34AD2">
            <w:pPr>
              <w:pStyle w:val="afe"/>
              <w:jc w:val="center"/>
            </w:pPr>
            <w:r w:rsidRPr="00A34AD2">
              <w:t>57</w:t>
            </w:r>
            <w:r w:rsidR="005527B3">
              <w:t>.</w:t>
            </w:r>
          </w:p>
        </w:tc>
        <w:tc>
          <w:tcPr>
            <w:tcW w:w="3548" w:type="dxa"/>
            <w:shd w:val="clear" w:color="auto" w:fill="auto"/>
            <w:noWrap/>
            <w:hideMark/>
          </w:tcPr>
          <w:p w14:paraId="29B4CB50" w14:textId="77777777" w:rsidR="00967633" w:rsidRPr="00A34AD2" w:rsidRDefault="00967633" w:rsidP="00A34AD2">
            <w:pPr>
              <w:pStyle w:val="afe"/>
              <w:jc w:val="left"/>
            </w:pPr>
            <w:r w:rsidRPr="00A34AD2">
              <w:t xml:space="preserve">переулок </w:t>
            </w:r>
            <w:proofErr w:type="spellStart"/>
            <w:r w:rsidRPr="00A34AD2">
              <w:t>Нелобский</w:t>
            </w:r>
            <w:proofErr w:type="spellEnd"/>
          </w:p>
        </w:tc>
        <w:tc>
          <w:tcPr>
            <w:tcW w:w="1414" w:type="dxa"/>
            <w:shd w:val="clear" w:color="000000" w:fill="FFFFFF"/>
            <w:noWrap/>
            <w:hideMark/>
          </w:tcPr>
          <w:p w14:paraId="17E8723D" w14:textId="77777777" w:rsidR="00967633" w:rsidRPr="00A34AD2" w:rsidRDefault="00967633" w:rsidP="00A34AD2">
            <w:pPr>
              <w:pStyle w:val="afe"/>
              <w:jc w:val="center"/>
            </w:pPr>
            <w:r w:rsidRPr="00A34AD2">
              <w:t>0,1</w:t>
            </w:r>
          </w:p>
        </w:tc>
        <w:tc>
          <w:tcPr>
            <w:tcW w:w="1559" w:type="dxa"/>
            <w:shd w:val="clear" w:color="auto" w:fill="auto"/>
            <w:noWrap/>
            <w:hideMark/>
          </w:tcPr>
          <w:p w14:paraId="4B734E26" w14:textId="77777777" w:rsidR="00967633" w:rsidRPr="00A34AD2" w:rsidRDefault="00967633" w:rsidP="00A34AD2">
            <w:pPr>
              <w:pStyle w:val="afe"/>
              <w:jc w:val="center"/>
            </w:pPr>
            <w:r w:rsidRPr="00A34AD2">
              <w:t>V</w:t>
            </w:r>
          </w:p>
        </w:tc>
        <w:tc>
          <w:tcPr>
            <w:tcW w:w="1397" w:type="dxa"/>
            <w:shd w:val="clear" w:color="auto" w:fill="auto"/>
            <w:noWrap/>
            <w:hideMark/>
          </w:tcPr>
          <w:p w14:paraId="2189E64B" w14:textId="2A30C24E"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42548098" w14:textId="77777777" w:rsidR="00967633" w:rsidRPr="00A34AD2" w:rsidRDefault="00967633" w:rsidP="00A34AD2">
            <w:pPr>
              <w:pStyle w:val="afe"/>
              <w:jc w:val="center"/>
            </w:pPr>
            <w:r w:rsidRPr="00A34AD2">
              <w:t>3</w:t>
            </w:r>
          </w:p>
        </w:tc>
      </w:tr>
      <w:tr w:rsidR="00967633" w:rsidRPr="00A34AD2" w14:paraId="34C7497B" w14:textId="77777777" w:rsidTr="009A2079">
        <w:trPr>
          <w:cantSplit/>
          <w:trHeight w:val="315"/>
          <w:jc w:val="center"/>
        </w:trPr>
        <w:tc>
          <w:tcPr>
            <w:tcW w:w="704" w:type="dxa"/>
            <w:shd w:val="clear" w:color="auto" w:fill="auto"/>
            <w:noWrap/>
            <w:hideMark/>
          </w:tcPr>
          <w:p w14:paraId="39A1F865" w14:textId="598E049F" w:rsidR="00967633" w:rsidRPr="00A34AD2" w:rsidRDefault="00967633" w:rsidP="00A34AD2">
            <w:pPr>
              <w:pStyle w:val="afe"/>
              <w:jc w:val="center"/>
            </w:pPr>
            <w:r w:rsidRPr="00A34AD2">
              <w:t>58</w:t>
            </w:r>
            <w:r w:rsidR="005527B3">
              <w:t>.</w:t>
            </w:r>
          </w:p>
        </w:tc>
        <w:tc>
          <w:tcPr>
            <w:tcW w:w="3548" w:type="dxa"/>
            <w:shd w:val="clear" w:color="auto" w:fill="auto"/>
            <w:noWrap/>
            <w:hideMark/>
          </w:tcPr>
          <w:p w14:paraId="15C31249" w14:textId="77777777" w:rsidR="00967633" w:rsidRPr="00A34AD2" w:rsidRDefault="00967633" w:rsidP="00A34AD2">
            <w:pPr>
              <w:pStyle w:val="afe"/>
              <w:jc w:val="left"/>
            </w:pPr>
            <w:r w:rsidRPr="00A34AD2">
              <w:t>переулок Питомника</w:t>
            </w:r>
          </w:p>
        </w:tc>
        <w:tc>
          <w:tcPr>
            <w:tcW w:w="1414" w:type="dxa"/>
            <w:shd w:val="clear" w:color="000000" w:fill="FFFFFF"/>
            <w:noWrap/>
            <w:hideMark/>
          </w:tcPr>
          <w:p w14:paraId="77A13AF4" w14:textId="77777777" w:rsidR="00967633" w:rsidRPr="00A34AD2" w:rsidRDefault="00967633" w:rsidP="00A34AD2">
            <w:pPr>
              <w:pStyle w:val="afe"/>
              <w:jc w:val="center"/>
            </w:pPr>
            <w:r w:rsidRPr="00A34AD2">
              <w:t>0,1</w:t>
            </w:r>
          </w:p>
        </w:tc>
        <w:tc>
          <w:tcPr>
            <w:tcW w:w="1559" w:type="dxa"/>
            <w:shd w:val="clear" w:color="auto" w:fill="auto"/>
            <w:noWrap/>
            <w:hideMark/>
          </w:tcPr>
          <w:p w14:paraId="7F5FAAEF" w14:textId="77777777" w:rsidR="00967633" w:rsidRPr="00A34AD2" w:rsidRDefault="00967633" w:rsidP="00A34AD2">
            <w:pPr>
              <w:pStyle w:val="afe"/>
              <w:jc w:val="center"/>
            </w:pPr>
            <w:r w:rsidRPr="00A34AD2">
              <w:t>V</w:t>
            </w:r>
          </w:p>
        </w:tc>
        <w:tc>
          <w:tcPr>
            <w:tcW w:w="1397" w:type="dxa"/>
            <w:shd w:val="clear" w:color="auto" w:fill="auto"/>
            <w:noWrap/>
            <w:hideMark/>
          </w:tcPr>
          <w:p w14:paraId="142D7C40" w14:textId="708F76F9"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30046C9B" w14:textId="77777777" w:rsidR="00967633" w:rsidRPr="00A34AD2" w:rsidRDefault="00967633" w:rsidP="00A34AD2">
            <w:pPr>
              <w:pStyle w:val="afe"/>
              <w:jc w:val="center"/>
            </w:pPr>
            <w:r w:rsidRPr="00A34AD2">
              <w:t>3</w:t>
            </w:r>
          </w:p>
        </w:tc>
      </w:tr>
      <w:tr w:rsidR="00967633" w:rsidRPr="00A34AD2" w14:paraId="40925C5E" w14:textId="77777777" w:rsidTr="009A2079">
        <w:trPr>
          <w:cantSplit/>
          <w:trHeight w:val="315"/>
          <w:jc w:val="center"/>
        </w:trPr>
        <w:tc>
          <w:tcPr>
            <w:tcW w:w="704" w:type="dxa"/>
            <w:shd w:val="clear" w:color="auto" w:fill="auto"/>
            <w:noWrap/>
            <w:hideMark/>
          </w:tcPr>
          <w:p w14:paraId="5C5ABEFC" w14:textId="38543BAD" w:rsidR="00967633" w:rsidRPr="00A34AD2" w:rsidRDefault="00967633" w:rsidP="00A34AD2">
            <w:pPr>
              <w:pStyle w:val="afe"/>
              <w:jc w:val="center"/>
            </w:pPr>
            <w:r w:rsidRPr="00A34AD2">
              <w:t>59</w:t>
            </w:r>
            <w:r w:rsidR="005527B3">
              <w:t>.</w:t>
            </w:r>
          </w:p>
        </w:tc>
        <w:tc>
          <w:tcPr>
            <w:tcW w:w="3548" w:type="dxa"/>
            <w:shd w:val="clear" w:color="auto" w:fill="auto"/>
            <w:noWrap/>
            <w:hideMark/>
          </w:tcPr>
          <w:p w14:paraId="205DB871" w14:textId="77777777" w:rsidR="00967633" w:rsidRPr="00A34AD2" w:rsidRDefault="00967633" w:rsidP="00A34AD2">
            <w:pPr>
              <w:pStyle w:val="afe"/>
              <w:jc w:val="left"/>
            </w:pPr>
            <w:r w:rsidRPr="00A34AD2">
              <w:t>переулок Северский</w:t>
            </w:r>
          </w:p>
        </w:tc>
        <w:tc>
          <w:tcPr>
            <w:tcW w:w="1414" w:type="dxa"/>
            <w:shd w:val="clear" w:color="000000" w:fill="FFFFFF"/>
            <w:noWrap/>
            <w:hideMark/>
          </w:tcPr>
          <w:p w14:paraId="46799A4C" w14:textId="77777777" w:rsidR="00967633" w:rsidRPr="00A34AD2" w:rsidRDefault="00967633" w:rsidP="00A34AD2">
            <w:pPr>
              <w:pStyle w:val="afe"/>
              <w:jc w:val="center"/>
            </w:pPr>
            <w:r w:rsidRPr="00A34AD2">
              <w:t>0,2</w:t>
            </w:r>
          </w:p>
        </w:tc>
        <w:tc>
          <w:tcPr>
            <w:tcW w:w="1559" w:type="dxa"/>
            <w:shd w:val="clear" w:color="auto" w:fill="auto"/>
            <w:noWrap/>
            <w:hideMark/>
          </w:tcPr>
          <w:p w14:paraId="422127E1" w14:textId="77777777" w:rsidR="00967633" w:rsidRPr="00A34AD2" w:rsidRDefault="00967633" w:rsidP="00A34AD2">
            <w:pPr>
              <w:pStyle w:val="afe"/>
              <w:jc w:val="center"/>
            </w:pPr>
            <w:r w:rsidRPr="00A34AD2">
              <w:t>V</w:t>
            </w:r>
          </w:p>
        </w:tc>
        <w:tc>
          <w:tcPr>
            <w:tcW w:w="1397" w:type="dxa"/>
            <w:shd w:val="clear" w:color="auto" w:fill="auto"/>
            <w:noWrap/>
            <w:hideMark/>
          </w:tcPr>
          <w:p w14:paraId="0D03CD84" w14:textId="451B08AA"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65EFEE35" w14:textId="77777777" w:rsidR="00967633" w:rsidRPr="00A34AD2" w:rsidRDefault="00967633" w:rsidP="00A34AD2">
            <w:pPr>
              <w:pStyle w:val="afe"/>
              <w:jc w:val="center"/>
            </w:pPr>
            <w:r w:rsidRPr="00A34AD2">
              <w:t>3,1</w:t>
            </w:r>
          </w:p>
        </w:tc>
      </w:tr>
      <w:tr w:rsidR="00967633" w:rsidRPr="00A34AD2" w14:paraId="664FCC62" w14:textId="77777777" w:rsidTr="009A2079">
        <w:trPr>
          <w:cantSplit/>
          <w:trHeight w:val="315"/>
          <w:jc w:val="center"/>
        </w:trPr>
        <w:tc>
          <w:tcPr>
            <w:tcW w:w="704" w:type="dxa"/>
            <w:shd w:val="clear" w:color="auto" w:fill="auto"/>
            <w:noWrap/>
            <w:hideMark/>
          </w:tcPr>
          <w:p w14:paraId="49EE5851" w14:textId="1282359D" w:rsidR="00967633" w:rsidRPr="00A34AD2" w:rsidRDefault="00967633" w:rsidP="00A34AD2">
            <w:pPr>
              <w:pStyle w:val="afe"/>
              <w:jc w:val="center"/>
            </w:pPr>
            <w:r w:rsidRPr="00A34AD2">
              <w:t>60</w:t>
            </w:r>
            <w:r w:rsidR="005527B3">
              <w:t>.</w:t>
            </w:r>
          </w:p>
        </w:tc>
        <w:tc>
          <w:tcPr>
            <w:tcW w:w="3548" w:type="dxa"/>
            <w:shd w:val="clear" w:color="auto" w:fill="auto"/>
            <w:noWrap/>
            <w:hideMark/>
          </w:tcPr>
          <w:p w14:paraId="57BEF0EB" w14:textId="77777777" w:rsidR="00967633" w:rsidRPr="00A34AD2" w:rsidRDefault="00967633" w:rsidP="00A34AD2">
            <w:pPr>
              <w:pStyle w:val="afe"/>
              <w:jc w:val="left"/>
            </w:pPr>
            <w:r w:rsidRPr="00A34AD2">
              <w:t>переулок Советский</w:t>
            </w:r>
          </w:p>
        </w:tc>
        <w:tc>
          <w:tcPr>
            <w:tcW w:w="1414" w:type="dxa"/>
            <w:shd w:val="clear" w:color="000000" w:fill="FFFFFF"/>
            <w:noWrap/>
            <w:hideMark/>
          </w:tcPr>
          <w:p w14:paraId="532D4AE0" w14:textId="77777777" w:rsidR="00967633" w:rsidRPr="00A34AD2" w:rsidRDefault="00967633" w:rsidP="00A34AD2">
            <w:pPr>
              <w:pStyle w:val="afe"/>
              <w:jc w:val="center"/>
            </w:pPr>
            <w:r w:rsidRPr="00A34AD2">
              <w:t>0,3</w:t>
            </w:r>
          </w:p>
        </w:tc>
        <w:tc>
          <w:tcPr>
            <w:tcW w:w="1559" w:type="dxa"/>
            <w:shd w:val="clear" w:color="auto" w:fill="auto"/>
            <w:noWrap/>
            <w:hideMark/>
          </w:tcPr>
          <w:p w14:paraId="0B9E559C" w14:textId="77777777" w:rsidR="00967633" w:rsidRPr="00A34AD2" w:rsidRDefault="00967633" w:rsidP="00A34AD2">
            <w:pPr>
              <w:pStyle w:val="afe"/>
              <w:jc w:val="center"/>
            </w:pPr>
            <w:r w:rsidRPr="00A34AD2">
              <w:t>V</w:t>
            </w:r>
          </w:p>
        </w:tc>
        <w:tc>
          <w:tcPr>
            <w:tcW w:w="1397" w:type="dxa"/>
            <w:shd w:val="clear" w:color="auto" w:fill="auto"/>
            <w:noWrap/>
            <w:hideMark/>
          </w:tcPr>
          <w:p w14:paraId="5446FA2B" w14:textId="57694F6B"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41F81BD0" w14:textId="77777777" w:rsidR="00967633" w:rsidRPr="00A34AD2" w:rsidRDefault="00967633" w:rsidP="00A34AD2">
            <w:pPr>
              <w:pStyle w:val="afe"/>
              <w:jc w:val="center"/>
            </w:pPr>
            <w:r w:rsidRPr="00A34AD2">
              <w:t>3</w:t>
            </w:r>
          </w:p>
        </w:tc>
      </w:tr>
      <w:tr w:rsidR="00967633" w:rsidRPr="00A34AD2" w14:paraId="37476C5D" w14:textId="77777777" w:rsidTr="009A2079">
        <w:trPr>
          <w:cantSplit/>
          <w:trHeight w:val="315"/>
          <w:jc w:val="center"/>
        </w:trPr>
        <w:tc>
          <w:tcPr>
            <w:tcW w:w="704" w:type="dxa"/>
            <w:shd w:val="clear" w:color="auto" w:fill="auto"/>
            <w:noWrap/>
            <w:hideMark/>
          </w:tcPr>
          <w:p w14:paraId="1E60B2EE" w14:textId="284F92BE" w:rsidR="00967633" w:rsidRPr="00A34AD2" w:rsidRDefault="00967633" w:rsidP="00A34AD2">
            <w:pPr>
              <w:pStyle w:val="afe"/>
              <w:jc w:val="center"/>
            </w:pPr>
            <w:r w:rsidRPr="00A34AD2">
              <w:t>61</w:t>
            </w:r>
            <w:r w:rsidR="005527B3">
              <w:t>.</w:t>
            </w:r>
          </w:p>
        </w:tc>
        <w:tc>
          <w:tcPr>
            <w:tcW w:w="3548" w:type="dxa"/>
            <w:shd w:val="clear" w:color="auto" w:fill="auto"/>
            <w:noWrap/>
            <w:hideMark/>
          </w:tcPr>
          <w:p w14:paraId="7EBD1A71" w14:textId="77777777" w:rsidR="00967633" w:rsidRPr="00A34AD2" w:rsidRDefault="00967633" w:rsidP="00A34AD2">
            <w:pPr>
              <w:pStyle w:val="afe"/>
              <w:jc w:val="left"/>
            </w:pPr>
            <w:r w:rsidRPr="00A34AD2">
              <w:t>переулок Совхозный</w:t>
            </w:r>
          </w:p>
        </w:tc>
        <w:tc>
          <w:tcPr>
            <w:tcW w:w="1414" w:type="dxa"/>
            <w:shd w:val="clear" w:color="000000" w:fill="FFFFFF"/>
            <w:noWrap/>
            <w:hideMark/>
          </w:tcPr>
          <w:p w14:paraId="37AC53EB" w14:textId="77777777" w:rsidR="00967633" w:rsidRPr="00A34AD2" w:rsidRDefault="00967633" w:rsidP="00A34AD2">
            <w:pPr>
              <w:pStyle w:val="afe"/>
              <w:jc w:val="center"/>
            </w:pPr>
            <w:r w:rsidRPr="00A34AD2">
              <w:t>0,2</w:t>
            </w:r>
          </w:p>
        </w:tc>
        <w:tc>
          <w:tcPr>
            <w:tcW w:w="1559" w:type="dxa"/>
            <w:shd w:val="clear" w:color="auto" w:fill="auto"/>
            <w:noWrap/>
            <w:hideMark/>
          </w:tcPr>
          <w:p w14:paraId="691C2361" w14:textId="77777777" w:rsidR="00967633" w:rsidRPr="00A34AD2" w:rsidRDefault="00967633" w:rsidP="00A34AD2">
            <w:pPr>
              <w:pStyle w:val="afe"/>
              <w:jc w:val="center"/>
            </w:pPr>
            <w:r w:rsidRPr="00A34AD2">
              <w:t>V</w:t>
            </w:r>
          </w:p>
        </w:tc>
        <w:tc>
          <w:tcPr>
            <w:tcW w:w="1397" w:type="dxa"/>
            <w:shd w:val="clear" w:color="auto" w:fill="auto"/>
            <w:noWrap/>
            <w:hideMark/>
          </w:tcPr>
          <w:p w14:paraId="7786253D" w14:textId="0FF21BC4"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704F8FAA" w14:textId="77777777" w:rsidR="00967633" w:rsidRPr="00A34AD2" w:rsidRDefault="00967633" w:rsidP="00A34AD2">
            <w:pPr>
              <w:pStyle w:val="afe"/>
              <w:jc w:val="center"/>
            </w:pPr>
            <w:r w:rsidRPr="00A34AD2">
              <w:t>2,5</w:t>
            </w:r>
          </w:p>
        </w:tc>
      </w:tr>
      <w:tr w:rsidR="00967633" w:rsidRPr="00A34AD2" w14:paraId="71064039" w14:textId="77777777" w:rsidTr="009A2079">
        <w:trPr>
          <w:cantSplit/>
          <w:trHeight w:val="315"/>
          <w:jc w:val="center"/>
        </w:trPr>
        <w:tc>
          <w:tcPr>
            <w:tcW w:w="704" w:type="dxa"/>
            <w:shd w:val="clear" w:color="auto" w:fill="auto"/>
            <w:noWrap/>
            <w:hideMark/>
          </w:tcPr>
          <w:p w14:paraId="4A14EC26" w14:textId="0FBD3A2D" w:rsidR="00967633" w:rsidRPr="00A34AD2" w:rsidRDefault="00967633" w:rsidP="00A34AD2">
            <w:pPr>
              <w:pStyle w:val="afe"/>
              <w:jc w:val="center"/>
            </w:pPr>
            <w:r w:rsidRPr="00A34AD2">
              <w:t>62</w:t>
            </w:r>
            <w:r w:rsidR="005527B3">
              <w:t>.</w:t>
            </w:r>
          </w:p>
        </w:tc>
        <w:tc>
          <w:tcPr>
            <w:tcW w:w="3548" w:type="dxa"/>
            <w:shd w:val="clear" w:color="auto" w:fill="auto"/>
            <w:noWrap/>
            <w:hideMark/>
          </w:tcPr>
          <w:p w14:paraId="1FB448C5" w14:textId="77777777" w:rsidR="00967633" w:rsidRPr="00A34AD2" w:rsidRDefault="00967633" w:rsidP="00A34AD2">
            <w:pPr>
              <w:pStyle w:val="afe"/>
              <w:jc w:val="left"/>
            </w:pPr>
            <w:r w:rsidRPr="00A34AD2">
              <w:t>переулок Урицкого</w:t>
            </w:r>
          </w:p>
        </w:tc>
        <w:tc>
          <w:tcPr>
            <w:tcW w:w="1414" w:type="dxa"/>
            <w:shd w:val="clear" w:color="000000" w:fill="FFFFFF"/>
            <w:noWrap/>
            <w:hideMark/>
          </w:tcPr>
          <w:p w14:paraId="625874AC" w14:textId="77777777" w:rsidR="00967633" w:rsidRPr="00A34AD2" w:rsidRDefault="00967633" w:rsidP="00A34AD2">
            <w:pPr>
              <w:pStyle w:val="afe"/>
              <w:jc w:val="center"/>
            </w:pPr>
            <w:r w:rsidRPr="00A34AD2">
              <w:t>0,2</w:t>
            </w:r>
          </w:p>
        </w:tc>
        <w:tc>
          <w:tcPr>
            <w:tcW w:w="1559" w:type="dxa"/>
            <w:shd w:val="clear" w:color="auto" w:fill="auto"/>
            <w:noWrap/>
            <w:hideMark/>
          </w:tcPr>
          <w:p w14:paraId="7680D2C8" w14:textId="77777777" w:rsidR="00967633" w:rsidRPr="00A34AD2" w:rsidRDefault="00967633" w:rsidP="00A34AD2">
            <w:pPr>
              <w:pStyle w:val="afe"/>
              <w:jc w:val="center"/>
            </w:pPr>
            <w:r w:rsidRPr="00A34AD2">
              <w:t>V</w:t>
            </w:r>
          </w:p>
        </w:tc>
        <w:tc>
          <w:tcPr>
            <w:tcW w:w="1397" w:type="dxa"/>
            <w:shd w:val="clear" w:color="auto" w:fill="auto"/>
            <w:noWrap/>
            <w:hideMark/>
          </w:tcPr>
          <w:p w14:paraId="47233CDD" w14:textId="22C8035D"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2DE2CE04" w14:textId="77777777" w:rsidR="00967633" w:rsidRPr="00A34AD2" w:rsidRDefault="00967633" w:rsidP="00A34AD2">
            <w:pPr>
              <w:pStyle w:val="afe"/>
              <w:jc w:val="center"/>
            </w:pPr>
            <w:r w:rsidRPr="00A34AD2">
              <w:t>2,6</w:t>
            </w:r>
          </w:p>
        </w:tc>
      </w:tr>
      <w:tr w:rsidR="00967633" w:rsidRPr="00A34AD2" w14:paraId="068FDCC6" w14:textId="77777777" w:rsidTr="009A2079">
        <w:trPr>
          <w:cantSplit/>
          <w:trHeight w:val="315"/>
          <w:jc w:val="center"/>
        </w:trPr>
        <w:tc>
          <w:tcPr>
            <w:tcW w:w="704" w:type="dxa"/>
            <w:shd w:val="clear" w:color="auto" w:fill="auto"/>
            <w:noWrap/>
            <w:hideMark/>
          </w:tcPr>
          <w:p w14:paraId="17DAC392" w14:textId="696D77D5" w:rsidR="00967633" w:rsidRPr="00A34AD2" w:rsidRDefault="00967633" w:rsidP="00A34AD2">
            <w:pPr>
              <w:pStyle w:val="afe"/>
              <w:jc w:val="center"/>
            </w:pPr>
            <w:r w:rsidRPr="00A34AD2">
              <w:t>63</w:t>
            </w:r>
            <w:r w:rsidR="005527B3">
              <w:t>.</w:t>
            </w:r>
          </w:p>
        </w:tc>
        <w:tc>
          <w:tcPr>
            <w:tcW w:w="3548" w:type="dxa"/>
            <w:shd w:val="clear" w:color="auto" w:fill="auto"/>
            <w:noWrap/>
            <w:hideMark/>
          </w:tcPr>
          <w:p w14:paraId="3E8D6B11" w14:textId="77777777" w:rsidR="00967633" w:rsidRPr="00A34AD2" w:rsidRDefault="00967633" w:rsidP="00A34AD2">
            <w:pPr>
              <w:pStyle w:val="afe"/>
              <w:jc w:val="left"/>
            </w:pPr>
            <w:r w:rsidRPr="00A34AD2">
              <w:t xml:space="preserve">улица Пионеров </w:t>
            </w:r>
          </w:p>
        </w:tc>
        <w:tc>
          <w:tcPr>
            <w:tcW w:w="1414" w:type="dxa"/>
            <w:shd w:val="clear" w:color="000000" w:fill="FFFFFF"/>
            <w:noWrap/>
            <w:hideMark/>
          </w:tcPr>
          <w:p w14:paraId="52513966" w14:textId="77777777" w:rsidR="00967633" w:rsidRPr="00A34AD2" w:rsidRDefault="00967633" w:rsidP="00A34AD2">
            <w:pPr>
              <w:pStyle w:val="afe"/>
              <w:jc w:val="center"/>
            </w:pPr>
            <w:r w:rsidRPr="00A34AD2">
              <w:t>0,8</w:t>
            </w:r>
          </w:p>
        </w:tc>
        <w:tc>
          <w:tcPr>
            <w:tcW w:w="1559" w:type="dxa"/>
            <w:shd w:val="clear" w:color="auto" w:fill="auto"/>
            <w:noWrap/>
            <w:hideMark/>
          </w:tcPr>
          <w:p w14:paraId="1113F02C" w14:textId="77777777" w:rsidR="00967633" w:rsidRPr="00A34AD2" w:rsidRDefault="00967633" w:rsidP="00A34AD2">
            <w:pPr>
              <w:pStyle w:val="afe"/>
              <w:jc w:val="center"/>
            </w:pPr>
            <w:r w:rsidRPr="00A34AD2">
              <w:t>V</w:t>
            </w:r>
          </w:p>
        </w:tc>
        <w:tc>
          <w:tcPr>
            <w:tcW w:w="1397" w:type="dxa"/>
            <w:shd w:val="clear" w:color="auto" w:fill="auto"/>
            <w:noWrap/>
            <w:hideMark/>
          </w:tcPr>
          <w:p w14:paraId="44F193F6" w14:textId="21E083DB"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02C62541" w14:textId="77777777" w:rsidR="00967633" w:rsidRPr="00A34AD2" w:rsidRDefault="00967633" w:rsidP="00A34AD2">
            <w:pPr>
              <w:pStyle w:val="afe"/>
              <w:jc w:val="center"/>
            </w:pPr>
            <w:r w:rsidRPr="00A34AD2">
              <w:t>4,2</w:t>
            </w:r>
          </w:p>
        </w:tc>
      </w:tr>
      <w:tr w:rsidR="00967633" w:rsidRPr="00A34AD2" w14:paraId="3AC2FFE7" w14:textId="77777777" w:rsidTr="009A2079">
        <w:trPr>
          <w:cantSplit/>
          <w:trHeight w:val="315"/>
          <w:jc w:val="center"/>
        </w:trPr>
        <w:tc>
          <w:tcPr>
            <w:tcW w:w="704" w:type="dxa"/>
            <w:shd w:val="clear" w:color="auto" w:fill="auto"/>
            <w:noWrap/>
            <w:hideMark/>
          </w:tcPr>
          <w:p w14:paraId="58154736" w14:textId="279B1C05" w:rsidR="00967633" w:rsidRPr="00A34AD2" w:rsidRDefault="00967633" w:rsidP="00A34AD2">
            <w:pPr>
              <w:pStyle w:val="afe"/>
              <w:jc w:val="center"/>
            </w:pPr>
            <w:r w:rsidRPr="00A34AD2">
              <w:t>64</w:t>
            </w:r>
            <w:r w:rsidR="005527B3">
              <w:t>.</w:t>
            </w:r>
          </w:p>
        </w:tc>
        <w:tc>
          <w:tcPr>
            <w:tcW w:w="3548" w:type="dxa"/>
            <w:shd w:val="clear" w:color="auto" w:fill="auto"/>
            <w:noWrap/>
            <w:hideMark/>
          </w:tcPr>
          <w:p w14:paraId="4359C4B0" w14:textId="77777777" w:rsidR="00967633" w:rsidRPr="00A34AD2" w:rsidRDefault="00967633" w:rsidP="00A34AD2">
            <w:pPr>
              <w:pStyle w:val="afe"/>
              <w:jc w:val="left"/>
            </w:pPr>
            <w:r w:rsidRPr="00A34AD2">
              <w:t>улица поселок Чернушка</w:t>
            </w:r>
          </w:p>
        </w:tc>
        <w:tc>
          <w:tcPr>
            <w:tcW w:w="1414" w:type="dxa"/>
            <w:shd w:val="clear" w:color="000000" w:fill="FFFFFF"/>
            <w:noWrap/>
            <w:hideMark/>
          </w:tcPr>
          <w:p w14:paraId="65DB7BF0" w14:textId="77777777" w:rsidR="00967633" w:rsidRPr="00A34AD2" w:rsidRDefault="00967633" w:rsidP="00A34AD2">
            <w:pPr>
              <w:pStyle w:val="afe"/>
              <w:jc w:val="center"/>
            </w:pPr>
            <w:r w:rsidRPr="00A34AD2">
              <w:t>0,8</w:t>
            </w:r>
          </w:p>
        </w:tc>
        <w:tc>
          <w:tcPr>
            <w:tcW w:w="1559" w:type="dxa"/>
            <w:shd w:val="clear" w:color="auto" w:fill="auto"/>
            <w:noWrap/>
            <w:hideMark/>
          </w:tcPr>
          <w:p w14:paraId="302E8486" w14:textId="77777777" w:rsidR="00967633" w:rsidRPr="00A34AD2" w:rsidRDefault="00967633" w:rsidP="00A34AD2">
            <w:pPr>
              <w:pStyle w:val="afe"/>
              <w:jc w:val="center"/>
            </w:pPr>
            <w:r w:rsidRPr="00A34AD2">
              <w:t>V</w:t>
            </w:r>
          </w:p>
        </w:tc>
        <w:tc>
          <w:tcPr>
            <w:tcW w:w="1397" w:type="dxa"/>
            <w:shd w:val="clear" w:color="auto" w:fill="auto"/>
            <w:noWrap/>
            <w:hideMark/>
          </w:tcPr>
          <w:p w14:paraId="039ED676" w14:textId="53255902"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7F960ECE" w14:textId="77777777" w:rsidR="00967633" w:rsidRPr="00A34AD2" w:rsidRDefault="00967633" w:rsidP="00A34AD2">
            <w:pPr>
              <w:pStyle w:val="afe"/>
              <w:jc w:val="center"/>
            </w:pPr>
            <w:r w:rsidRPr="00A34AD2">
              <w:t>3,2</w:t>
            </w:r>
          </w:p>
        </w:tc>
      </w:tr>
      <w:tr w:rsidR="00967633" w:rsidRPr="00A34AD2" w14:paraId="786D4F13" w14:textId="77777777" w:rsidTr="009A2079">
        <w:trPr>
          <w:cantSplit/>
          <w:trHeight w:val="315"/>
          <w:jc w:val="center"/>
        </w:trPr>
        <w:tc>
          <w:tcPr>
            <w:tcW w:w="704" w:type="dxa"/>
            <w:shd w:val="clear" w:color="auto" w:fill="auto"/>
            <w:noWrap/>
            <w:hideMark/>
          </w:tcPr>
          <w:p w14:paraId="65E01F8D" w14:textId="048EA60A" w:rsidR="00967633" w:rsidRPr="00A34AD2" w:rsidRDefault="00967633" w:rsidP="00A34AD2">
            <w:pPr>
              <w:pStyle w:val="afe"/>
              <w:jc w:val="center"/>
            </w:pPr>
            <w:r w:rsidRPr="00A34AD2">
              <w:t>65</w:t>
            </w:r>
            <w:r w:rsidR="005527B3">
              <w:t>.</w:t>
            </w:r>
          </w:p>
        </w:tc>
        <w:tc>
          <w:tcPr>
            <w:tcW w:w="3548" w:type="dxa"/>
            <w:shd w:val="clear" w:color="auto" w:fill="auto"/>
            <w:noWrap/>
            <w:hideMark/>
          </w:tcPr>
          <w:p w14:paraId="62274DDF" w14:textId="77777777" w:rsidR="00967633" w:rsidRPr="00A34AD2" w:rsidRDefault="00967633" w:rsidP="00A34AD2">
            <w:pPr>
              <w:pStyle w:val="afe"/>
              <w:jc w:val="left"/>
            </w:pPr>
            <w:r w:rsidRPr="00A34AD2">
              <w:t>улица Привокзальная</w:t>
            </w:r>
          </w:p>
        </w:tc>
        <w:tc>
          <w:tcPr>
            <w:tcW w:w="1414" w:type="dxa"/>
            <w:shd w:val="clear" w:color="000000" w:fill="FFFFFF"/>
            <w:noWrap/>
            <w:hideMark/>
          </w:tcPr>
          <w:p w14:paraId="18E34233" w14:textId="77777777" w:rsidR="00967633" w:rsidRPr="00A34AD2" w:rsidRDefault="00967633" w:rsidP="00A34AD2">
            <w:pPr>
              <w:pStyle w:val="afe"/>
              <w:jc w:val="center"/>
            </w:pPr>
            <w:r w:rsidRPr="00A34AD2">
              <w:t>0,3</w:t>
            </w:r>
          </w:p>
        </w:tc>
        <w:tc>
          <w:tcPr>
            <w:tcW w:w="1559" w:type="dxa"/>
            <w:shd w:val="clear" w:color="auto" w:fill="auto"/>
            <w:noWrap/>
            <w:hideMark/>
          </w:tcPr>
          <w:p w14:paraId="616F5E5D" w14:textId="77777777" w:rsidR="00967633" w:rsidRPr="00A34AD2" w:rsidRDefault="00967633" w:rsidP="00A34AD2">
            <w:pPr>
              <w:pStyle w:val="afe"/>
              <w:jc w:val="center"/>
            </w:pPr>
            <w:r w:rsidRPr="00A34AD2">
              <w:t>V</w:t>
            </w:r>
          </w:p>
        </w:tc>
        <w:tc>
          <w:tcPr>
            <w:tcW w:w="1397" w:type="dxa"/>
            <w:shd w:val="clear" w:color="auto" w:fill="auto"/>
            <w:noWrap/>
            <w:hideMark/>
          </w:tcPr>
          <w:p w14:paraId="08840CB3" w14:textId="28A5CC89"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4CE7EC9E" w14:textId="77777777" w:rsidR="00967633" w:rsidRPr="00A34AD2" w:rsidRDefault="00967633" w:rsidP="00A34AD2">
            <w:pPr>
              <w:pStyle w:val="afe"/>
              <w:jc w:val="center"/>
            </w:pPr>
            <w:r w:rsidRPr="00A34AD2">
              <w:t>3,6</w:t>
            </w:r>
          </w:p>
        </w:tc>
      </w:tr>
      <w:tr w:rsidR="00967633" w:rsidRPr="00A34AD2" w14:paraId="306BDEBE" w14:textId="77777777" w:rsidTr="009A2079">
        <w:trPr>
          <w:cantSplit/>
          <w:trHeight w:val="315"/>
          <w:jc w:val="center"/>
        </w:trPr>
        <w:tc>
          <w:tcPr>
            <w:tcW w:w="704" w:type="dxa"/>
            <w:shd w:val="clear" w:color="auto" w:fill="auto"/>
            <w:noWrap/>
            <w:hideMark/>
          </w:tcPr>
          <w:p w14:paraId="147F7867" w14:textId="6F848647" w:rsidR="00967633" w:rsidRPr="00A34AD2" w:rsidRDefault="00967633" w:rsidP="00A34AD2">
            <w:pPr>
              <w:pStyle w:val="afe"/>
              <w:jc w:val="center"/>
            </w:pPr>
            <w:r w:rsidRPr="00A34AD2">
              <w:t>66</w:t>
            </w:r>
            <w:r w:rsidR="005527B3">
              <w:t>.</w:t>
            </w:r>
          </w:p>
        </w:tc>
        <w:tc>
          <w:tcPr>
            <w:tcW w:w="3548" w:type="dxa"/>
            <w:shd w:val="clear" w:color="auto" w:fill="auto"/>
            <w:noWrap/>
            <w:hideMark/>
          </w:tcPr>
          <w:p w14:paraId="793ABB7D" w14:textId="77777777" w:rsidR="00967633" w:rsidRPr="00A34AD2" w:rsidRDefault="00967633" w:rsidP="00A34AD2">
            <w:pPr>
              <w:pStyle w:val="afe"/>
              <w:jc w:val="left"/>
            </w:pPr>
            <w:r w:rsidRPr="00A34AD2">
              <w:t xml:space="preserve">улица Пролетарская </w:t>
            </w:r>
          </w:p>
        </w:tc>
        <w:tc>
          <w:tcPr>
            <w:tcW w:w="1414" w:type="dxa"/>
            <w:shd w:val="clear" w:color="000000" w:fill="FFFFFF"/>
            <w:noWrap/>
            <w:hideMark/>
          </w:tcPr>
          <w:p w14:paraId="5D37B3D4" w14:textId="77777777" w:rsidR="00967633" w:rsidRPr="00A34AD2" w:rsidRDefault="00967633" w:rsidP="00A34AD2">
            <w:pPr>
              <w:pStyle w:val="afe"/>
              <w:jc w:val="center"/>
            </w:pPr>
            <w:r w:rsidRPr="00A34AD2">
              <w:t>0,7</w:t>
            </w:r>
          </w:p>
        </w:tc>
        <w:tc>
          <w:tcPr>
            <w:tcW w:w="1559" w:type="dxa"/>
            <w:shd w:val="clear" w:color="auto" w:fill="auto"/>
            <w:noWrap/>
            <w:hideMark/>
          </w:tcPr>
          <w:p w14:paraId="3CFAAAF3" w14:textId="77777777" w:rsidR="00967633" w:rsidRPr="00A34AD2" w:rsidRDefault="00967633" w:rsidP="00A34AD2">
            <w:pPr>
              <w:pStyle w:val="afe"/>
              <w:jc w:val="center"/>
            </w:pPr>
            <w:r w:rsidRPr="00A34AD2">
              <w:t>V</w:t>
            </w:r>
          </w:p>
        </w:tc>
        <w:tc>
          <w:tcPr>
            <w:tcW w:w="1397" w:type="dxa"/>
            <w:shd w:val="clear" w:color="auto" w:fill="auto"/>
            <w:noWrap/>
            <w:hideMark/>
          </w:tcPr>
          <w:p w14:paraId="777D0B6F" w14:textId="6B4956D5"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132C9564" w14:textId="77777777" w:rsidR="00967633" w:rsidRPr="00A34AD2" w:rsidRDefault="00967633" w:rsidP="00A34AD2">
            <w:pPr>
              <w:pStyle w:val="afe"/>
              <w:jc w:val="center"/>
            </w:pPr>
            <w:r w:rsidRPr="00A34AD2">
              <w:t>5,7</w:t>
            </w:r>
          </w:p>
        </w:tc>
      </w:tr>
      <w:tr w:rsidR="00967633" w:rsidRPr="00A34AD2" w14:paraId="069B8401" w14:textId="77777777" w:rsidTr="009A2079">
        <w:trPr>
          <w:cantSplit/>
          <w:trHeight w:val="315"/>
          <w:jc w:val="center"/>
        </w:trPr>
        <w:tc>
          <w:tcPr>
            <w:tcW w:w="704" w:type="dxa"/>
            <w:shd w:val="clear" w:color="auto" w:fill="auto"/>
            <w:noWrap/>
            <w:hideMark/>
          </w:tcPr>
          <w:p w14:paraId="354CE874" w14:textId="4A2037EC" w:rsidR="00967633" w:rsidRPr="00A34AD2" w:rsidRDefault="00967633" w:rsidP="00A34AD2">
            <w:pPr>
              <w:pStyle w:val="afe"/>
              <w:jc w:val="center"/>
            </w:pPr>
            <w:r w:rsidRPr="00A34AD2">
              <w:t>67</w:t>
            </w:r>
            <w:r w:rsidR="005527B3">
              <w:t>.</w:t>
            </w:r>
          </w:p>
        </w:tc>
        <w:tc>
          <w:tcPr>
            <w:tcW w:w="3548" w:type="dxa"/>
            <w:shd w:val="clear" w:color="auto" w:fill="auto"/>
            <w:noWrap/>
            <w:hideMark/>
          </w:tcPr>
          <w:p w14:paraId="627E8447" w14:textId="77777777" w:rsidR="00967633" w:rsidRPr="00A34AD2" w:rsidRDefault="00967633" w:rsidP="00A34AD2">
            <w:pPr>
              <w:pStyle w:val="afe"/>
              <w:jc w:val="left"/>
            </w:pPr>
            <w:r w:rsidRPr="00A34AD2">
              <w:t>улица Пушкина</w:t>
            </w:r>
          </w:p>
        </w:tc>
        <w:tc>
          <w:tcPr>
            <w:tcW w:w="1414" w:type="dxa"/>
            <w:shd w:val="clear" w:color="000000" w:fill="FFFFFF"/>
            <w:noWrap/>
            <w:hideMark/>
          </w:tcPr>
          <w:p w14:paraId="2AA58557" w14:textId="77777777" w:rsidR="00967633" w:rsidRPr="00A34AD2" w:rsidRDefault="00967633" w:rsidP="00A34AD2">
            <w:pPr>
              <w:pStyle w:val="afe"/>
              <w:jc w:val="center"/>
            </w:pPr>
            <w:r w:rsidRPr="00A34AD2">
              <w:t>1,1</w:t>
            </w:r>
          </w:p>
        </w:tc>
        <w:tc>
          <w:tcPr>
            <w:tcW w:w="1559" w:type="dxa"/>
            <w:shd w:val="clear" w:color="auto" w:fill="auto"/>
            <w:noWrap/>
            <w:hideMark/>
          </w:tcPr>
          <w:p w14:paraId="2AF92383" w14:textId="77777777" w:rsidR="00967633" w:rsidRPr="00A34AD2" w:rsidRDefault="00967633" w:rsidP="00A34AD2">
            <w:pPr>
              <w:pStyle w:val="afe"/>
              <w:jc w:val="center"/>
            </w:pPr>
            <w:r w:rsidRPr="00A34AD2">
              <w:t>V</w:t>
            </w:r>
          </w:p>
        </w:tc>
        <w:tc>
          <w:tcPr>
            <w:tcW w:w="1397" w:type="dxa"/>
            <w:shd w:val="clear" w:color="auto" w:fill="auto"/>
            <w:noWrap/>
            <w:hideMark/>
          </w:tcPr>
          <w:p w14:paraId="32D42851" w14:textId="2CF97273"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101B6918" w14:textId="77777777" w:rsidR="00967633" w:rsidRPr="00A34AD2" w:rsidRDefault="00967633" w:rsidP="00A34AD2">
            <w:pPr>
              <w:pStyle w:val="afe"/>
              <w:jc w:val="center"/>
            </w:pPr>
            <w:r w:rsidRPr="00A34AD2">
              <w:t>4,2</w:t>
            </w:r>
          </w:p>
        </w:tc>
      </w:tr>
      <w:tr w:rsidR="00967633" w:rsidRPr="00A34AD2" w14:paraId="10005015" w14:textId="77777777" w:rsidTr="009A2079">
        <w:trPr>
          <w:cantSplit/>
          <w:trHeight w:val="315"/>
          <w:jc w:val="center"/>
        </w:trPr>
        <w:tc>
          <w:tcPr>
            <w:tcW w:w="704" w:type="dxa"/>
            <w:shd w:val="clear" w:color="auto" w:fill="auto"/>
            <w:noWrap/>
            <w:hideMark/>
          </w:tcPr>
          <w:p w14:paraId="1723DC61" w14:textId="510E2263" w:rsidR="00967633" w:rsidRPr="00A34AD2" w:rsidRDefault="00967633" w:rsidP="00A34AD2">
            <w:pPr>
              <w:pStyle w:val="afe"/>
              <w:jc w:val="center"/>
            </w:pPr>
            <w:r w:rsidRPr="00A34AD2">
              <w:t>68</w:t>
            </w:r>
            <w:r w:rsidR="005527B3">
              <w:t>.</w:t>
            </w:r>
          </w:p>
        </w:tc>
        <w:tc>
          <w:tcPr>
            <w:tcW w:w="3548" w:type="dxa"/>
            <w:shd w:val="clear" w:color="auto" w:fill="auto"/>
            <w:noWrap/>
            <w:hideMark/>
          </w:tcPr>
          <w:p w14:paraId="55CA29B0" w14:textId="77777777" w:rsidR="00967633" w:rsidRPr="00A34AD2" w:rsidRDefault="00967633" w:rsidP="00A34AD2">
            <w:pPr>
              <w:pStyle w:val="afe"/>
              <w:jc w:val="left"/>
            </w:pPr>
            <w:r w:rsidRPr="00A34AD2">
              <w:t>улица Рабочей Молодежи (от Энгельса до пруда)</w:t>
            </w:r>
          </w:p>
        </w:tc>
        <w:tc>
          <w:tcPr>
            <w:tcW w:w="1414" w:type="dxa"/>
            <w:shd w:val="clear" w:color="000000" w:fill="FFFFFF"/>
            <w:noWrap/>
            <w:hideMark/>
          </w:tcPr>
          <w:p w14:paraId="47AE2479" w14:textId="77777777" w:rsidR="00967633" w:rsidRPr="00A34AD2" w:rsidRDefault="00967633" w:rsidP="00A34AD2">
            <w:pPr>
              <w:pStyle w:val="afe"/>
              <w:jc w:val="center"/>
            </w:pPr>
            <w:r w:rsidRPr="00A34AD2">
              <w:t>2,2</w:t>
            </w:r>
          </w:p>
        </w:tc>
        <w:tc>
          <w:tcPr>
            <w:tcW w:w="1559" w:type="dxa"/>
            <w:shd w:val="clear" w:color="auto" w:fill="auto"/>
            <w:noWrap/>
            <w:hideMark/>
          </w:tcPr>
          <w:p w14:paraId="7EBA0022" w14:textId="77777777" w:rsidR="00967633" w:rsidRPr="00A34AD2" w:rsidRDefault="00967633" w:rsidP="00A34AD2">
            <w:pPr>
              <w:pStyle w:val="afe"/>
              <w:jc w:val="center"/>
            </w:pPr>
            <w:r w:rsidRPr="00A34AD2">
              <w:t>IV</w:t>
            </w:r>
          </w:p>
        </w:tc>
        <w:tc>
          <w:tcPr>
            <w:tcW w:w="1397" w:type="dxa"/>
            <w:shd w:val="clear" w:color="auto" w:fill="auto"/>
            <w:noWrap/>
            <w:hideMark/>
          </w:tcPr>
          <w:p w14:paraId="40A411D0" w14:textId="7373DF39"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714C1CF8" w14:textId="77777777" w:rsidR="00967633" w:rsidRPr="00A34AD2" w:rsidRDefault="00967633" w:rsidP="00A34AD2">
            <w:pPr>
              <w:pStyle w:val="afe"/>
              <w:jc w:val="center"/>
            </w:pPr>
            <w:r w:rsidRPr="00A34AD2">
              <w:t>7,3</w:t>
            </w:r>
          </w:p>
        </w:tc>
      </w:tr>
      <w:tr w:rsidR="00967633" w:rsidRPr="00A34AD2" w14:paraId="4DC553C3" w14:textId="77777777" w:rsidTr="009A2079">
        <w:trPr>
          <w:cantSplit/>
          <w:trHeight w:val="315"/>
          <w:jc w:val="center"/>
        </w:trPr>
        <w:tc>
          <w:tcPr>
            <w:tcW w:w="704" w:type="dxa"/>
            <w:shd w:val="clear" w:color="auto" w:fill="auto"/>
            <w:noWrap/>
            <w:hideMark/>
          </w:tcPr>
          <w:p w14:paraId="770CDE03" w14:textId="264A1F03" w:rsidR="00967633" w:rsidRPr="00A34AD2" w:rsidRDefault="00967633" w:rsidP="00A34AD2">
            <w:pPr>
              <w:pStyle w:val="afe"/>
              <w:jc w:val="center"/>
            </w:pPr>
            <w:r w:rsidRPr="00A34AD2">
              <w:t>69</w:t>
            </w:r>
            <w:r w:rsidR="005527B3">
              <w:t>.</w:t>
            </w:r>
          </w:p>
        </w:tc>
        <w:tc>
          <w:tcPr>
            <w:tcW w:w="3548" w:type="dxa"/>
            <w:shd w:val="clear" w:color="auto" w:fill="auto"/>
            <w:noWrap/>
            <w:hideMark/>
          </w:tcPr>
          <w:p w14:paraId="43AE159F" w14:textId="77777777" w:rsidR="00967633" w:rsidRPr="00A34AD2" w:rsidRDefault="00967633" w:rsidP="00A34AD2">
            <w:pPr>
              <w:pStyle w:val="afe"/>
              <w:jc w:val="left"/>
            </w:pPr>
            <w:r w:rsidRPr="00A34AD2">
              <w:t xml:space="preserve">улица Районная (от Устинова до </w:t>
            </w:r>
            <w:proofErr w:type="spellStart"/>
            <w:r w:rsidRPr="00A34AD2">
              <w:t>К.Маркса</w:t>
            </w:r>
            <w:proofErr w:type="spellEnd"/>
            <w:r w:rsidRPr="00A34AD2">
              <w:t>)</w:t>
            </w:r>
          </w:p>
        </w:tc>
        <w:tc>
          <w:tcPr>
            <w:tcW w:w="1414" w:type="dxa"/>
            <w:shd w:val="clear" w:color="000000" w:fill="FFFFFF"/>
            <w:noWrap/>
            <w:hideMark/>
          </w:tcPr>
          <w:p w14:paraId="08804A69" w14:textId="77777777" w:rsidR="00967633" w:rsidRPr="00A34AD2" w:rsidRDefault="00967633" w:rsidP="00A34AD2">
            <w:pPr>
              <w:pStyle w:val="afe"/>
              <w:jc w:val="center"/>
            </w:pPr>
            <w:r w:rsidRPr="00A34AD2">
              <w:t>0,4</w:t>
            </w:r>
          </w:p>
        </w:tc>
        <w:tc>
          <w:tcPr>
            <w:tcW w:w="1559" w:type="dxa"/>
            <w:shd w:val="clear" w:color="auto" w:fill="auto"/>
            <w:noWrap/>
            <w:hideMark/>
          </w:tcPr>
          <w:p w14:paraId="3CB342DC" w14:textId="77777777" w:rsidR="00967633" w:rsidRPr="00A34AD2" w:rsidRDefault="00967633" w:rsidP="00A34AD2">
            <w:pPr>
              <w:pStyle w:val="afe"/>
              <w:jc w:val="center"/>
            </w:pPr>
            <w:r w:rsidRPr="00A34AD2">
              <w:t>IV</w:t>
            </w:r>
          </w:p>
        </w:tc>
        <w:tc>
          <w:tcPr>
            <w:tcW w:w="1397" w:type="dxa"/>
            <w:shd w:val="clear" w:color="auto" w:fill="auto"/>
            <w:noWrap/>
            <w:hideMark/>
          </w:tcPr>
          <w:p w14:paraId="4418CBE9" w14:textId="34F40E39"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06538942" w14:textId="77777777" w:rsidR="00967633" w:rsidRPr="00A34AD2" w:rsidRDefault="00967633" w:rsidP="00A34AD2">
            <w:pPr>
              <w:pStyle w:val="afe"/>
              <w:jc w:val="center"/>
            </w:pPr>
            <w:r w:rsidRPr="00A34AD2">
              <w:t>8,4</w:t>
            </w:r>
          </w:p>
        </w:tc>
      </w:tr>
      <w:tr w:rsidR="00967633" w:rsidRPr="00A34AD2" w14:paraId="6D8E33D7" w14:textId="77777777" w:rsidTr="009A2079">
        <w:trPr>
          <w:cantSplit/>
          <w:trHeight w:val="630"/>
          <w:jc w:val="center"/>
        </w:trPr>
        <w:tc>
          <w:tcPr>
            <w:tcW w:w="704" w:type="dxa"/>
            <w:shd w:val="clear" w:color="auto" w:fill="auto"/>
            <w:noWrap/>
            <w:hideMark/>
          </w:tcPr>
          <w:p w14:paraId="262B2ED1" w14:textId="049470EA" w:rsidR="00967633" w:rsidRPr="00A34AD2" w:rsidRDefault="00967633" w:rsidP="00A34AD2">
            <w:pPr>
              <w:pStyle w:val="afe"/>
              <w:jc w:val="center"/>
            </w:pPr>
            <w:r w:rsidRPr="00A34AD2">
              <w:t>70</w:t>
            </w:r>
            <w:r w:rsidR="005527B3">
              <w:t>.</w:t>
            </w:r>
          </w:p>
        </w:tc>
        <w:tc>
          <w:tcPr>
            <w:tcW w:w="3548" w:type="dxa"/>
            <w:shd w:val="clear" w:color="auto" w:fill="auto"/>
            <w:hideMark/>
          </w:tcPr>
          <w:p w14:paraId="61AFCCA2" w14:textId="77777777" w:rsidR="00967633" w:rsidRPr="00A34AD2" w:rsidRDefault="00967633" w:rsidP="00A34AD2">
            <w:pPr>
              <w:pStyle w:val="afe"/>
              <w:jc w:val="left"/>
            </w:pPr>
            <w:r w:rsidRPr="00A34AD2">
              <w:t>улица Розы Люксембург (от 3 Интернационала до коллективного сада №8)</w:t>
            </w:r>
          </w:p>
        </w:tc>
        <w:tc>
          <w:tcPr>
            <w:tcW w:w="1414" w:type="dxa"/>
            <w:shd w:val="clear" w:color="000000" w:fill="FFFFFF"/>
            <w:noWrap/>
            <w:hideMark/>
          </w:tcPr>
          <w:p w14:paraId="304A5259" w14:textId="77777777" w:rsidR="00967633" w:rsidRPr="00A34AD2" w:rsidRDefault="00967633" w:rsidP="00A34AD2">
            <w:pPr>
              <w:pStyle w:val="afe"/>
              <w:jc w:val="center"/>
            </w:pPr>
            <w:r w:rsidRPr="00A34AD2">
              <w:t>2,7</w:t>
            </w:r>
          </w:p>
        </w:tc>
        <w:tc>
          <w:tcPr>
            <w:tcW w:w="1559" w:type="dxa"/>
            <w:shd w:val="clear" w:color="auto" w:fill="auto"/>
            <w:noWrap/>
            <w:hideMark/>
          </w:tcPr>
          <w:p w14:paraId="2E45DE99" w14:textId="77777777" w:rsidR="00967633" w:rsidRPr="00A34AD2" w:rsidRDefault="00967633" w:rsidP="00A34AD2">
            <w:pPr>
              <w:pStyle w:val="afe"/>
              <w:jc w:val="center"/>
            </w:pPr>
            <w:r w:rsidRPr="00A34AD2">
              <w:t>IV</w:t>
            </w:r>
          </w:p>
        </w:tc>
        <w:tc>
          <w:tcPr>
            <w:tcW w:w="1397" w:type="dxa"/>
            <w:shd w:val="clear" w:color="auto" w:fill="auto"/>
            <w:noWrap/>
            <w:hideMark/>
          </w:tcPr>
          <w:p w14:paraId="49796B3F" w14:textId="51864C1C"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52143DA8" w14:textId="77777777" w:rsidR="00967633" w:rsidRPr="00A34AD2" w:rsidRDefault="00967633" w:rsidP="00A34AD2">
            <w:pPr>
              <w:pStyle w:val="afe"/>
              <w:jc w:val="center"/>
            </w:pPr>
            <w:r w:rsidRPr="00A34AD2">
              <w:t>6,3</w:t>
            </w:r>
          </w:p>
        </w:tc>
      </w:tr>
      <w:tr w:rsidR="00967633" w:rsidRPr="00A34AD2" w14:paraId="3084FB88" w14:textId="77777777" w:rsidTr="009A2079">
        <w:trPr>
          <w:cantSplit/>
          <w:trHeight w:val="315"/>
          <w:jc w:val="center"/>
        </w:trPr>
        <w:tc>
          <w:tcPr>
            <w:tcW w:w="704" w:type="dxa"/>
            <w:shd w:val="clear" w:color="auto" w:fill="auto"/>
            <w:noWrap/>
            <w:hideMark/>
          </w:tcPr>
          <w:p w14:paraId="0367A8D5" w14:textId="4DBC64AC" w:rsidR="00967633" w:rsidRPr="00A34AD2" w:rsidRDefault="00967633" w:rsidP="00A34AD2">
            <w:pPr>
              <w:pStyle w:val="afe"/>
              <w:jc w:val="center"/>
            </w:pPr>
            <w:r w:rsidRPr="00A34AD2">
              <w:t>71</w:t>
            </w:r>
            <w:r w:rsidR="005527B3">
              <w:t>.</w:t>
            </w:r>
          </w:p>
        </w:tc>
        <w:tc>
          <w:tcPr>
            <w:tcW w:w="3548" w:type="dxa"/>
            <w:shd w:val="clear" w:color="auto" w:fill="auto"/>
            <w:noWrap/>
            <w:hideMark/>
          </w:tcPr>
          <w:p w14:paraId="3AC4B23F" w14:textId="77777777" w:rsidR="00967633" w:rsidRPr="00A34AD2" w:rsidRDefault="00967633" w:rsidP="00A34AD2">
            <w:pPr>
              <w:pStyle w:val="afe"/>
              <w:jc w:val="left"/>
            </w:pPr>
            <w:proofErr w:type="gramStart"/>
            <w:r w:rsidRPr="00A34AD2">
              <w:t>улица</w:t>
            </w:r>
            <w:proofErr w:type="gramEnd"/>
            <w:r w:rsidRPr="00A34AD2">
              <w:t xml:space="preserve"> Сабурова (от Парковая до </w:t>
            </w:r>
            <w:proofErr w:type="spellStart"/>
            <w:r w:rsidRPr="00A34AD2">
              <w:t>К.Маркса</w:t>
            </w:r>
            <w:proofErr w:type="spellEnd"/>
            <w:r w:rsidRPr="00A34AD2">
              <w:t>)</w:t>
            </w:r>
          </w:p>
        </w:tc>
        <w:tc>
          <w:tcPr>
            <w:tcW w:w="1414" w:type="dxa"/>
            <w:shd w:val="clear" w:color="000000" w:fill="FFFFFF"/>
            <w:noWrap/>
            <w:hideMark/>
          </w:tcPr>
          <w:p w14:paraId="26F6DD93" w14:textId="77777777" w:rsidR="00967633" w:rsidRPr="00A34AD2" w:rsidRDefault="00967633" w:rsidP="00A34AD2">
            <w:pPr>
              <w:pStyle w:val="afe"/>
              <w:jc w:val="center"/>
            </w:pPr>
            <w:r w:rsidRPr="00A34AD2">
              <w:t>0,9</w:t>
            </w:r>
          </w:p>
        </w:tc>
        <w:tc>
          <w:tcPr>
            <w:tcW w:w="1559" w:type="dxa"/>
            <w:shd w:val="clear" w:color="auto" w:fill="auto"/>
            <w:noWrap/>
            <w:hideMark/>
          </w:tcPr>
          <w:p w14:paraId="679F1D34" w14:textId="77777777" w:rsidR="00967633" w:rsidRPr="00A34AD2" w:rsidRDefault="00967633" w:rsidP="00A34AD2">
            <w:pPr>
              <w:pStyle w:val="afe"/>
              <w:jc w:val="center"/>
            </w:pPr>
            <w:r w:rsidRPr="00A34AD2">
              <w:t>IV</w:t>
            </w:r>
          </w:p>
        </w:tc>
        <w:tc>
          <w:tcPr>
            <w:tcW w:w="1397" w:type="dxa"/>
            <w:shd w:val="clear" w:color="auto" w:fill="auto"/>
            <w:noWrap/>
            <w:hideMark/>
          </w:tcPr>
          <w:p w14:paraId="5E3034B2" w14:textId="561E1B0B"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7A628493" w14:textId="77777777" w:rsidR="00967633" w:rsidRPr="00A34AD2" w:rsidRDefault="00967633" w:rsidP="00A34AD2">
            <w:pPr>
              <w:pStyle w:val="afe"/>
              <w:jc w:val="center"/>
            </w:pPr>
            <w:r w:rsidRPr="00A34AD2">
              <w:t>5,8</w:t>
            </w:r>
          </w:p>
        </w:tc>
      </w:tr>
      <w:tr w:rsidR="00967633" w:rsidRPr="00A34AD2" w14:paraId="3AA57886" w14:textId="77777777" w:rsidTr="009A2079">
        <w:trPr>
          <w:cantSplit/>
          <w:trHeight w:val="315"/>
          <w:jc w:val="center"/>
        </w:trPr>
        <w:tc>
          <w:tcPr>
            <w:tcW w:w="704" w:type="dxa"/>
            <w:shd w:val="clear" w:color="auto" w:fill="auto"/>
            <w:noWrap/>
            <w:hideMark/>
          </w:tcPr>
          <w:p w14:paraId="78B25B42" w14:textId="4F6F0601" w:rsidR="00967633" w:rsidRPr="00A34AD2" w:rsidRDefault="00967633" w:rsidP="00A34AD2">
            <w:pPr>
              <w:pStyle w:val="afe"/>
              <w:jc w:val="center"/>
            </w:pPr>
            <w:r w:rsidRPr="00A34AD2">
              <w:t>72</w:t>
            </w:r>
            <w:r w:rsidR="005527B3">
              <w:t>.</w:t>
            </w:r>
          </w:p>
        </w:tc>
        <w:tc>
          <w:tcPr>
            <w:tcW w:w="3548" w:type="dxa"/>
            <w:shd w:val="clear" w:color="auto" w:fill="auto"/>
            <w:noWrap/>
            <w:hideMark/>
          </w:tcPr>
          <w:p w14:paraId="6D63DE6C" w14:textId="77777777" w:rsidR="00967633" w:rsidRPr="00A34AD2" w:rsidRDefault="00967633" w:rsidP="00A34AD2">
            <w:pPr>
              <w:pStyle w:val="afe"/>
              <w:jc w:val="left"/>
            </w:pPr>
            <w:r w:rsidRPr="00A34AD2">
              <w:t>улица Свердлова</w:t>
            </w:r>
          </w:p>
        </w:tc>
        <w:tc>
          <w:tcPr>
            <w:tcW w:w="1414" w:type="dxa"/>
            <w:shd w:val="clear" w:color="000000" w:fill="FFFFFF"/>
            <w:noWrap/>
            <w:hideMark/>
          </w:tcPr>
          <w:p w14:paraId="2B58C15C" w14:textId="77777777" w:rsidR="00967633" w:rsidRPr="00A34AD2" w:rsidRDefault="00967633" w:rsidP="00A34AD2">
            <w:pPr>
              <w:pStyle w:val="afe"/>
              <w:jc w:val="center"/>
            </w:pPr>
            <w:r w:rsidRPr="00A34AD2">
              <w:t>2,5</w:t>
            </w:r>
          </w:p>
        </w:tc>
        <w:tc>
          <w:tcPr>
            <w:tcW w:w="1559" w:type="dxa"/>
            <w:shd w:val="clear" w:color="auto" w:fill="auto"/>
            <w:noWrap/>
            <w:hideMark/>
          </w:tcPr>
          <w:p w14:paraId="06FE9E19" w14:textId="77777777" w:rsidR="00967633" w:rsidRPr="00A34AD2" w:rsidRDefault="00967633" w:rsidP="00A34AD2">
            <w:pPr>
              <w:pStyle w:val="afe"/>
              <w:jc w:val="center"/>
            </w:pPr>
            <w:r w:rsidRPr="00A34AD2">
              <w:t>V</w:t>
            </w:r>
          </w:p>
        </w:tc>
        <w:tc>
          <w:tcPr>
            <w:tcW w:w="1397" w:type="dxa"/>
            <w:shd w:val="clear" w:color="auto" w:fill="auto"/>
            <w:noWrap/>
            <w:hideMark/>
          </w:tcPr>
          <w:p w14:paraId="7103D6FB" w14:textId="146CC771"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3B5B5A56" w14:textId="77777777" w:rsidR="00967633" w:rsidRPr="00A34AD2" w:rsidRDefault="00967633" w:rsidP="00A34AD2">
            <w:pPr>
              <w:pStyle w:val="afe"/>
              <w:jc w:val="center"/>
            </w:pPr>
            <w:r w:rsidRPr="00A34AD2">
              <w:t>5,7</w:t>
            </w:r>
          </w:p>
        </w:tc>
      </w:tr>
      <w:tr w:rsidR="00967633" w:rsidRPr="00A34AD2" w14:paraId="16A1B8D0" w14:textId="77777777" w:rsidTr="009A2079">
        <w:trPr>
          <w:cantSplit/>
          <w:trHeight w:val="315"/>
          <w:jc w:val="center"/>
        </w:trPr>
        <w:tc>
          <w:tcPr>
            <w:tcW w:w="704" w:type="dxa"/>
            <w:shd w:val="clear" w:color="auto" w:fill="auto"/>
            <w:noWrap/>
            <w:hideMark/>
          </w:tcPr>
          <w:p w14:paraId="790D7A01" w14:textId="7146474D" w:rsidR="00967633" w:rsidRPr="00A34AD2" w:rsidRDefault="00967633" w:rsidP="00A34AD2">
            <w:pPr>
              <w:pStyle w:val="afe"/>
              <w:jc w:val="center"/>
            </w:pPr>
            <w:r w:rsidRPr="00A34AD2">
              <w:t>73</w:t>
            </w:r>
            <w:r w:rsidR="005527B3">
              <w:t>.</w:t>
            </w:r>
          </w:p>
        </w:tc>
        <w:tc>
          <w:tcPr>
            <w:tcW w:w="3548" w:type="dxa"/>
            <w:shd w:val="clear" w:color="auto" w:fill="auto"/>
            <w:noWrap/>
            <w:hideMark/>
          </w:tcPr>
          <w:p w14:paraId="150E6397" w14:textId="77777777" w:rsidR="00967633" w:rsidRPr="00A34AD2" w:rsidRDefault="00967633" w:rsidP="00A34AD2">
            <w:pPr>
              <w:pStyle w:val="afe"/>
              <w:jc w:val="left"/>
            </w:pPr>
            <w:r w:rsidRPr="00A34AD2">
              <w:t>улица Северная</w:t>
            </w:r>
          </w:p>
        </w:tc>
        <w:tc>
          <w:tcPr>
            <w:tcW w:w="1414" w:type="dxa"/>
            <w:shd w:val="clear" w:color="000000" w:fill="FFFFFF"/>
            <w:noWrap/>
            <w:hideMark/>
          </w:tcPr>
          <w:p w14:paraId="640F48A2" w14:textId="77777777" w:rsidR="00967633" w:rsidRPr="00A34AD2" w:rsidRDefault="00967633" w:rsidP="00A34AD2">
            <w:pPr>
              <w:pStyle w:val="afe"/>
              <w:jc w:val="center"/>
            </w:pPr>
            <w:r w:rsidRPr="00A34AD2">
              <w:t>1,4</w:t>
            </w:r>
          </w:p>
        </w:tc>
        <w:tc>
          <w:tcPr>
            <w:tcW w:w="1559" w:type="dxa"/>
            <w:shd w:val="clear" w:color="auto" w:fill="auto"/>
            <w:noWrap/>
            <w:hideMark/>
          </w:tcPr>
          <w:p w14:paraId="39625235" w14:textId="77777777" w:rsidR="00967633" w:rsidRPr="00A34AD2" w:rsidRDefault="00967633" w:rsidP="00A34AD2">
            <w:pPr>
              <w:pStyle w:val="afe"/>
              <w:jc w:val="center"/>
            </w:pPr>
            <w:r w:rsidRPr="00A34AD2">
              <w:t>IV</w:t>
            </w:r>
          </w:p>
        </w:tc>
        <w:tc>
          <w:tcPr>
            <w:tcW w:w="1397" w:type="dxa"/>
            <w:shd w:val="clear" w:color="auto" w:fill="auto"/>
            <w:noWrap/>
            <w:hideMark/>
          </w:tcPr>
          <w:p w14:paraId="0BF88F8D" w14:textId="2C9781F7"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59A7D4F6" w14:textId="77777777" w:rsidR="00967633" w:rsidRPr="00A34AD2" w:rsidRDefault="00967633" w:rsidP="00A34AD2">
            <w:pPr>
              <w:pStyle w:val="afe"/>
              <w:jc w:val="center"/>
            </w:pPr>
            <w:r w:rsidRPr="00A34AD2">
              <w:t>9,5</w:t>
            </w:r>
          </w:p>
        </w:tc>
      </w:tr>
      <w:tr w:rsidR="00967633" w:rsidRPr="00A34AD2" w14:paraId="553C126D" w14:textId="77777777" w:rsidTr="009A2079">
        <w:trPr>
          <w:cantSplit/>
          <w:trHeight w:val="315"/>
          <w:jc w:val="center"/>
        </w:trPr>
        <w:tc>
          <w:tcPr>
            <w:tcW w:w="704" w:type="dxa"/>
            <w:shd w:val="clear" w:color="auto" w:fill="auto"/>
            <w:noWrap/>
            <w:hideMark/>
          </w:tcPr>
          <w:p w14:paraId="553BB610" w14:textId="302A473D" w:rsidR="00967633" w:rsidRPr="00A34AD2" w:rsidRDefault="00967633" w:rsidP="00A34AD2">
            <w:pPr>
              <w:pStyle w:val="afe"/>
              <w:jc w:val="center"/>
            </w:pPr>
            <w:r w:rsidRPr="00A34AD2">
              <w:t>74</w:t>
            </w:r>
            <w:r w:rsidR="005527B3">
              <w:t>.</w:t>
            </w:r>
          </w:p>
        </w:tc>
        <w:tc>
          <w:tcPr>
            <w:tcW w:w="3548" w:type="dxa"/>
            <w:shd w:val="clear" w:color="auto" w:fill="auto"/>
            <w:noWrap/>
            <w:hideMark/>
          </w:tcPr>
          <w:p w14:paraId="6EC46DFC" w14:textId="77777777" w:rsidR="00967633" w:rsidRPr="00A34AD2" w:rsidRDefault="00967633" w:rsidP="00A34AD2">
            <w:pPr>
              <w:pStyle w:val="afe"/>
              <w:jc w:val="left"/>
            </w:pPr>
            <w:r w:rsidRPr="00A34AD2">
              <w:t xml:space="preserve">улица Советская </w:t>
            </w:r>
          </w:p>
        </w:tc>
        <w:tc>
          <w:tcPr>
            <w:tcW w:w="1414" w:type="dxa"/>
            <w:shd w:val="clear" w:color="000000" w:fill="FFFFFF"/>
            <w:noWrap/>
            <w:hideMark/>
          </w:tcPr>
          <w:p w14:paraId="00BC4527" w14:textId="77777777" w:rsidR="00967633" w:rsidRPr="00A34AD2" w:rsidRDefault="00967633" w:rsidP="00A34AD2">
            <w:pPr>
              <w:pStyle w:val="afe"/>
              <w:jc w:val="center"/>
            </w:pPr>
            <w:r w:rsidRPr="00A34AD2">
              <w:t>0,4</w:t>
            </w:r>
          </w:p>
        </w:tc>
        <w:tc>
          <w:tcPr>
            <w:tcW w:w="1559" w:type="dxa"/>
            <w:shd w:val="clear" w:color="auto" w:fill="auto"/>
            <w:noWrap/>
            <w:hideMark/>
          </w:tcPr>
          <w:p w14:paraId="51B58C29" w14:textId="77777777" w:rsidR="00967633" w:rsidRPr="00A34AD2" w:rsidRDefault="00967633" w:rsidP="00A34AD2">
            <w:pPr>
              <w:pStyle w:val="afe"/>
              <w:jc w:val="center"/>
            </w:pPr>
            <w:r w:rsidRPr="00A34AD2">
              <w:t>V</w:t>
            </w:r>
          </w:p>
        </w:tc>
        <w:tc>
          <w:tcPr>
            <w:tcW w:w="1397" w:type="dxa"/>
            <w:shd w:val="clear" w:color="auto" w:fill="auto"/>
            <w:noWrap/>
            <w:hideMark/>
          </w:tcPr>
          <w:p w14:paraId="3CCED411" w14:textId="7E846D1D"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65AA66F1" w14:textId="77777777" w:rsidR="00967633" w:rsidRPr="00A34AD2" w:rsidRDefault="00967633" w:rsidP="00A34AD2">
            <w:pPr>
              <w:pStyle w:val="afe"/>
              <w:jc w:val="center"/>
            </w:pPr>
            <w:r w:rsidRPr="00A34AD2">
              <w:t>4,2</w:t>
            </w:r>
          </w:p>
        </w:tc>
      </w:tr>
      <w:tr w:rsidR="00967633" w:rsidRPr="00A34AD2" w14:paraId="221B2ACE" w14:textId="77777777" w:rsidTr="009A2079">
        <w:trPr>
          <w:cantSplit/>
          <w:trHeight w:val="315"/>
          <w:jc w:val="center"/>
        </w:trPr>
        <w:tc>
          <w:tcPr>
            <w:tcW w:w="704" w:type="dxa"/>
            <w:shd w:val="clear" w:color="auto" w:fill="auto"/>
            <w:noWrap/>
            <w:hideMark/>
          </w:tcPr>
          <w:p w14:paraId="7C9BC87E" w14:textId="60FBC926" w:rsidR="00967633" w:rsidRPr="00A34AD2" w:rsidRDefault="00967633" w:rsidP="00A34AD2">
            <w:pPr>
              <w:pStyle w:val="afe"/>
              <w:jc w:val="center"/>
            </w:pPr>
            <w:r w:rsidRPr="00A34AD2">
              <w:t>75</w:t>
            </w:r>
            <w:r w:rsidR="005527B3">
              <w:t>.</w:t>
            </w:r>
          </w:p>
        </w:tc>
        <w:tc>
          <w:tcPr>
            <w:tcW w:w="3548" w:type="dxa"/>
            <w:shd w:val="clear" w:color="auto" w:fill="auto"/>
            <w:noWrap/>
            <w:hideMark/>
          </w:tcPr>
          <w:p w14:paraId="7F67955C" w14:textId="77777777" w:rsidR="00967633" w:rsidRPr="00A34AD2" w:rsidRDefault="00967633" w:rsidP="00A34AD2">
            <w:pPr>
              <w:pStyle w:val="afe"/>
              <w:jc w:val="left"/>
            </w:pPr>
            <w:r w:rsidRPr="00A34AD2">
              <w:t>улица Совхозная</w:t>
            </w:r>
          </w:p>
        </w:tc>
        <w:tc>
          <w:tcPr>
            <w:tcW w:w="1414" w:type="dxa"/>
            <w:shd w:val="clear" w:color="000000" w:fill="FFFFFF"/>
            <w:noWrap/>
            <w:hideMark/>
          </w:tcPr>
          <w:p w14:paraId="43D9F9E9" w14:textId="77777777" w:rsidR="00967633" w:rsidRPr="00A34AD2" w:rsidRDefault="00967633" w:rsidP="00A34AD2">
            <w:pPr>
              <w:pStyle w:val="afe"/>
              <w:jc w:val="center"/>
            </w:pPr>
            <w:r w:rsidRPr="00A34AD2">
              <w:t>0,5</w:t>
            </w:r>
          </w:p>
        </w:tc>
        <w:tc>
          <w:tcPr>
            <w:tcW w:w="1559" w:type="dxa"/>
            <w:shd w:val="clear" w:color="auto" w:fill="auto"/>
            <w:noWrap/>
            <w:hideMark/>
          </w:tcPr>
          <w:p w14:paraId="1C55337E" w14:textId="77777777" w:rsidR="00967633" w:rsidRPr="00A34AD2" w:rsidRDefault="00967633" w:rsidP="00A34AD2">
            <w:pPr>
              <w:pStyle w:val="afe"/>
              <w:jc w:val="center"/>
            </w:pPr>
            <w:r w:rsidRPr="00A34AD2">
              <w:t>V</w:t>
            </w:r>
          </w:p>
        </w:tc>
        <w:tc>
          <w:tcPr>
            <w:tcW w:w="1397" w:type="dxa"/>
            <w:shd w:val="clear" w:color="auto" w:fill="auto"/>
            <w:noWrap/>
            <w:hideMark/>
          </w:tcPr>
          <w:p w14:paraId="0BA52611" w14:textId="70CD9345"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59B223FB" w14:textId="77777777" w:rsidR="00967633" w:rsidRPr="00A34AD2" w:rsidRDefault="00967633" w:rsidP="00A34AD2">
            <w:pPr>
              <w:pStyle w:val="afe"/>
              <w:jc w:val="center"/>
            </w:pPr>
            <w:r w:rsidRPr="00A34AD2">
              <w:t>3,8</w:t>
            </w:r>
          </w:p>
        </w:tc>
      </w:tr>
      <w:tr w:rsidR="00967633" w:rsidRPr="00A34AD2" w14:paraId="66BCC234" w14:textId="77777777" w:rsidTr="009A2079">
        <w:trPr>
          <w:cantSplit/>
          <w:trHeight w:val="315"/>
          <w:jc w:val="center"/>
        </w:trPr>
        <w:tc>
          <w:tcPr>
            <w:tcW w:w="704" w:type="dxa"/>
            <w:shd w:val="clear" w:color="auto" w:fill="auto"/>
            <w:noWrap/>
            <w:hideMark/>
          </w:tcPr>
          <w:p w14:paraId="0745D36B" w14:textId="3660966A" w:rsidR="00967633" w:rsidRPr="00A34AD2" w:rsidRDefault="00967633" w:rsidP="00A34AD2">
            <w:pPr>
              <w:pStyle w:val="afe"/>
              <w:jc w:val="center"/>
            </w:pPr>
            <w:r w:rsidRPr="00A34AD2">
              <w:t>76</w:t>
            </w:r>
            <w:r w:rsidR="005527B3">
              <w:t>.</w:t>
            </w:r>
          </w:p>
        </w:tc>
        <w:tc>
          <w:tcPr>
            <w:tcW w:w="3548" w:type="dxa"/>
            <w:shd w:val="clear" w:color="auto" w:fill="auto"/>
            <w:noWrap/>
            <w:hideMark/>
          </w:tcPr>
          <w:p w14:paraId="1CCC544A" w14:textId="77777777" w:rsidR="00967633" w:rsidRPr="00A34AD2" w:rsidRDefault="00967633" w:rsidP="00A34AD2">
            <w:pPr>
              <w:pStyle w:val="afe"/>
              <w:jc w:val="left"/>
            </w:pPr>
            <w:proofErr w:type="gramStart"/>
            <w:r w:rsidRPr="00A34AD2">
              <w:t>улица</w:t>
            </w:r>
            <w:proofErr w:type="gramEnd"/>
            <w:r w:rsidRPr="00A34AD2">
              <w:t xml:space="preserve"> Спортивная (от Парковая до Воронова)</w:t>
            </w:r>
          </w:p>
        </w:tc>
        <w:tc>
          <w:tcPr>
            <w:tcW w:w="1414" w:type="dxa"/>
            <w:shd w:val="clear" w:color="000000" w:fill="FFFFFF"/>
            <w:noWrap/>
            <w:hideMark/>
          </w:tcPr>
          <w:p w14:paraId="65CA58FF" w14:textId="77777777" w:rsidR="00967633" w:rsidRPr="00A34AD2" w:rsidRDefault="00967633" w:rsidP="00A34AD2">
            <w:pPr>
              <w:pStyle w:val="afe"/>
              <w:jc w:val="center"/>
            </w:pPr>
            <w:r w:rsidRPr="00A34AD2">
              <w:t>1,3</w:t>
            </w:r>
          </w:p>
        </w:tc>
        <w:tc>
          <w:tcPr>
            <w:tcW w:w="1559" w:type="dxa"/>
            <w:shd w:val="clear" w:color="auto" w:fill="auto"/>
            <w:noWrap/>
            <w:hideMark/>
          </w:tcPr>
          <w:p w14:paraId="1EC51EBB" w14:textId="77777777" w:rsidR="00967633" w:rsidRPr="00A34AD2" w:rsidRDefault="00967633" w:rsidP="00A34AD2">
            <w:pPr>
              <w:pStyle w:val="afe"/>
              <w:jc w:val="center"/>
            </w:pPr>
            <w:r w:rsidRPr="00A34AD2">
              <w:t>IV</w:t>
            </w:r>
          </w:p>
        </w:tc>
        <w:tc>
          <w:tcPr>
            <w:tcW w:w="1397" w:type="dxa"/>
            <w:shd w:val="clear" w:color="auto" w:fill="auto"/>
            <w:noWrap/>
            <w:hideMark/>
          </w:tcPr>
          <w:p w14:paraId="0B38BB96" w14:textId="6B1DE93F"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1A812031" w14:textId="77777777" w:rsidR="00967633" w:rsidRPr="00A34AD2" w:rsidRDefault="00967633" w:rsidP="00A34AD2">
            <w:pPr>
              <w:pStyle w:val="afe"/>
              <w:jc w:val="center"/>
            </w:pPr>
            <w:r w:rsidRPr="00A34AD2">
              <w:t>8,8</w:t>
            </w:r>
          </w:p>
        </w:tc>
      </w:tr>
      <w:tr w:rsidR="00967633" w:rsidRPr="00A34AD2" w14:paraId="4222AD12" w14:textId="77777777" w:rsidTr="009A2079">
        <w:trPr>
          <w:cantSplit/>
          <w:trHeight w:val="315"/>
          <w:jc w:val="center"/>
        </w:trPr>
        <w:tc>
          <w:tcPr>
            <w:tcW w:w="704" w:type="dxa"/>
            <w:shd w:val="clear" w:color="auto" w:fill="auto"/>
            <w:noWrap/>
            <w:hideMark/>
          </w:tcPr>
          <w:p w14:paraId="72732CE3" w14:textId="327731A8" w:rsidR="00967633" w:rsidRPr="00A34AD2" w:rsidRDefault="00967633" w:rsidP="00A34AD2">
            <w:pPr>
              <w:pStyle w:val="afe"/>
              <w:jc w:val="center"/>
            </w:pPr>
            <w:r w:rsidRPr="00A34AD2">
              <w:t>77</w:t>
            </w:r>
            <w:r w:rsidR="005527B3">
              <w:t>.</w:t>
            </w:r>
          </w:p>
        </w:tc>
        <w:tc>
          <w:tcPr>
            <w:tcW w:w="3548" w:type="dxa"/>
            <w:shd w:val="clear" w:color="auto" w:fill="auto"/>
            <w:noWrap/>
            <w:hideMark/>
          </w:tcPr>
          <w:p w14:paraId="478E052A" w14:textId="77777777" w:rsidR="00967633" w:rsidRPr="00A34AD2" w:rsidRDefault="00967633" w:rsidP="00A34AD2">
            <w:pPr>
              <w:pStyle w:val="afe"/>
              <w:jc w:val="left"/>
            </w:pPr>
            <w:r w:rsidRPr="00A34AD2">
              <w:t>улица Сталеваров</w:t>
            </w:r>
          </w:p>
        </w:tc>
        <w:tc>
          <w:tcPr>
            <w:tcW w:w="1414" w:type="dxa"/>
            <w:shd w:val="clear" w:color="000000" w:fill="FFFFFF"/>
            <w:noWrap/>
            <w:hideMark/>
          </w:tcPr>
          <w:p w14:paraId="2E68EA1C" w14:textId="77777777" w:rsidR="00967633" w:rsidRPr="00A34AD2" w:rsidRDefault="00967633" w:rsidP="00A34AD2">
            <w:pPr>
              <w:pStyle w:val="afe"/>
              <w:jc w:val="center"/>
            </w:pPr>
            <w:r w:rsidRPr="00A34AD2">
              <w:t>0,5</w:t>
            </w:r>
          </w:p>
        </w:tc>
        <w:tc>
          <w:tcPr>
            <w:tcW w:w="1559" w:type="dxa"/>
            <w:shd w:val="clear" w:color="auto" w:fill="auto"/>
            <w:noWrap/>
            <w:hideMark/>
          </w:tcPr>
          <w:p w14:paraId="09EA0373" w14:textId="77777777" w:rsidR="00967633" w:rsidRPr="00A34AD2" w:rsidRDefault="00967633" w:rsidP="00A34AD2">
            <w:pPr>
              <w:pStyle w:val="afe"/>
              <w:jc w:val="center"/>
            </w:pPr>
            <w:r w:rsidRPr="00A34AD2">
              <w:t>V</w:t>
            </w:r>
          </w:p>
        </w:tc>
        <w:tc>
          <w:tcPr>
            <w:tcW w:w="1397" w:type="dxa"/>
            <w:shd w:val="clear" w:color="auto" w:fill="auto"/>
            <w:noWrap/>
            <w:hideMark/>
          </w:tcPr>
          <w:p w14:paraId="71930CFE" w14:textId="4D8CA161"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316671A6" w14:textId="77777777" w:rsidR="00967633" w:rsidRPr="00A34AD2" w:rsidRDefault="00967633" w:rsidP="00A34AD2">
            <w:pPr>
              <w:pStyle w:val="afe"/>
              <w:jc w:val="center"/>
            </w:pPr>
            <w:r w:rsidRPr="00A34AD2">
              <w:t>3,8</w:t>
            </w:r>
          </w:p>
        </w:tc>
      </w:tr>
      <w:tr w:rsidR="00967633" w:rsidRPr="00A34AD2" w14:paraId="786FDD46" w14:textId="77777777" w:rsidTr="009A2079">
        <w:trPr>
          <w:cantSplit/>
          <w:trHeight w:val="315"/>
          <w:jc w:val="center"/>
        </w:trPr>
        <w:tc>
          <w:tcPr>
            <w:tcW w:w="704" w:type="dxa"/>
            <w:shd w:val="clear" w:color="auto" w:fill="auto"/>
            <w:noWrap/>
            <w:hideMark/>
          </w:tcPr>
          <w:p w14:paraId="4756551E" w14:textId="21B8C902" w:rsidR="00967633" w:rsidRPr="00A34AD2" w:rsidRDefault="00967633" w:rsidP="00A34AD2">
            <w:pPr>
              <w:pStyle w:val="afe"/>
              <w:jc w:val="center"/>
            </w:pPr>
            <w:r w:rsidRPr="00A34AD2">
              <w:t>78</w:t>
            </w:r>
            <w:r w:rsidR="005527B3">
              <w:t>.</w:t>
            </w:r>
          </w:p>
        </w:tc>
        <w:tc>
          <w:tcPr>
            <w:tcW w:w="3548" w:type="dxa"/>
            <w:shd w:val="clear" w:color="auto" w:fill="auto"/>
            <w:noWrap/>
            <w:hideMark/>
          </w:tcPr>
          <w:p w14:paraId="560C47F9" w14:textId="77777777" w:rsidR="00967633" w:rsidRPr="00A34AD2" w:rsidRDefault="00967633" w:rsidP="00A34AD2">
            <w:pPr>
              <w:pStyle w:val="afe"/>
              <w:jc w:val="left"/>
            </w:pPr>
            <w:r w:rsidRPr="00A34AD2">
              <w:t xml:space="preserve">улица Строителей </w:t>
            </w:r>
          </w:p>
        </w:tc>
        <w:tc>
          <w:tcPr>
            <w:tcW w:w="1414" w:type="dxa"/>
            <w:shd w:val="clear" w:color="000000" w:fill="FFFFFF"/>
            <w:noWrap/>
            <w:hideMark/>
          </w:tcPr>
          <w:p w14:paraId="303200C3" w14:textId="77777777" w:rsidR="00967633" w:rsidRPr="00A34AD2" w:rsidRDefault="00967633" w:rsidP="00A34AD2">
            <w:pPr>
              <w:pStyle w:val="afe"/>
              <w:jc w:val="center"/>
            </w:pPr>
            <w:r w:rsidRPr="00A34AD2">
              <w:t>0,9</w:t>
            </w:r>
          </w:p>
        </w:tc>
        <w:tc>
          <w:tcPr>
            <w:tcW w:w="1559" w:type="dxa"/>
            <w:shd w:val="clear" w:color="auto" w:fill="auto"/>
            <w:noWrap/>
            <w:hideMark/>
          </w:tcPr>
          <w:p w14:paraId="0954027F" w14:textId="77777777" w:rsidR="00967633" w:rsidRPr="00A34AD2" w:rsidRDefault="00967633" w:rsidP="00A34AD2">
            <w:pPr>
              <w:pStyle w:val="afe"/>
              <w:jc w:val="center"/>
            </w:pPr>
            <w:r w:rsidRPr="00A34AD2">
              <w:t>V</w:t>
            </w:r>
          </w:p>
        </w:tc>
        <w:tc>
          <w:tcPr>
            <w:tcW w:w="1397" w:type="dxa"/>
            <w:shd w:val="clear" w:color="auto" w:fill="auto"/>
            <w:noWrap/>
            <w:hideMark/>
          </w:tcPr>
          <w:p w14:paraId="76F08AD0" w14:textId="5C9712EF"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050A551D" w14:textId="77777777" w:rsidR="00967633" w:rsidRPr="00A34AD2" w:rsidRDefault="00967633" w:rsidP="00A34AD2">
            <w:pPr>
              <w:pStyle w:val="afe"/>
              <w:jc w:val="center"/>
            </w:pPr>
            <w:r w:rsidRPr="00A34AD2">
              <w:t>4,2</w:t>
            </w:r>
          </w:p>
        </w:tc>
      </w:tr>
      <w:tr w:rsidR="00967633" w:rsidRPr="00A34AD2" w14:paraId="38D99930" w14:textId="77777777" w:rsidTr="009A2079">
        <w:trPr>
          <w:cantSplit/>
          <w:trHeight w:val="315"/>
          <w:jc w:val="center"/>
        </w:trPr>
        <w:tc>
          <w:tcPr>
            <w:tcW w:w="704" w:type="dxa"/>
            <w:shd w:val="clear" w:color="auto" w:fill="auto"/>
            <w:noWrap/>
            <w:hideMark/>
          </w:tcPr>
          <w:p w14:paraId="7688B8EB" w14:textId="49041670" w:rsidR="00967633" w:rsidRPr="00A34AD2" w:rsidRDefault="00967633" w:rsidP="00A34AD2">
            <w:pPr>
              <w:pStyle w:val="afe"/>
              <w:jc w:val="center"/>
            </w:pPr>
            <w:r w:rsidRPr="00A34AD2">
              <w:t>79</w:t>
            </w:r>
            <w:r w:rsidR="005527B3">
              <w:t>.</w:t>
            </w:r>
          </w:p>
        </w:tc>
        <w:tc>
          <w:tcPr>
            <w:tcW w:w="3548" w:type="dxa"/>
            <w:shd w:val="clear" w:color="auto" w:fill="auto"/>
            <w:noWrap/>
            <w:hideMark/>
          </w:tcPr>
          <w:p w14:paraId="762AFE30" w14:textId="77777777" w:rsidR="00967633" w:rsidRPr="00A34AD2" w:rsidRDefault="00967633" w:rsidP="00A34AD2">
            <w:pPr>
              <w:pStyle w:val="afe"/>
              <w:jc w:val="left"/>
            </w:pPr>
            <w:r w:rsidRPr="00A34AD2">
              <w:t>улица Труда</w:t>
            </w:r>
          </w:p>
        </w:tc>
        <w:tc>
          <w:tcPr>
            <w:tcW w:w="1414" w:type="dxa"/>
            <w:shd w:val="clear" w:color="000000" w:fill="FFFFFF"/>
            <w:noWrap/>
            <w:hideMark/>
          </w:tcPr>
          <w:p w14:paraId="6A666A27" w14:textId="77777777" w:rsidR="00967633" w:rsidRPr="00A34AD2" w:rsidRDefault="00967633" w:rsidP="00A34AD2">
            <w:pPr>
              <w:pStyle w:val="afe"/>
              <w:jc w:val="center"/>
            </w:pPr>
            <w:r w:rsidRPr="00A34AD2">
              <w:t>0,6</w:t>
            </w:r>
          </w:p>
        </w:tc>
        <w:tc>
          <w:tcPr>
            <w:tcW w:w="1559" w:type="dxa"/>
            <w:shd w:val="clear" w:color="auto" w:fill="auto"/>
            <w:noWrap/>
            <w:hideMark/>
          </w:tcPr>
          <w:p w14:paraId="7603379A" w14:textId="77777777" w:rsidR="00967633" w:rsidRPr="00A34AD2" w:rsidRDefault="00967633" w:rsidP="00A34AD2">
            <w:pPr>
              <w:pStyle w:val="afe"/>
              <w:jc w:val="center"/>
            </w:pPr>
            <w:r w:rsidRPr="00A34AD2">
              <w:t>V</w:t>
            </w:r>
          </w:p>
        </w:tc>
        <w:tc>
          <w:tcPr>
            <w:tcW w:w="1397" w:type="dxa"/>
            <w:shd w:val="clear" w:color="auto" w:fill="auto"/>
            <w:noWrap/>
            <w:hideMark/>
          </w:tcPr>
          <w:p w14:paraId="7478FC30" w14:textId="5E58EB08"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606FB758" w14:textId="77777777" w:rsidR="00967633" w:rsidRPr="00A34AD2" w:rsidRDefault="00967633" w:rsidP="00A34AD2">
            <w:pPr>
              <w:pStyle w:val="afe"/>
              <w:jc w:val="center"/>
            </w:pPr>
            <w:r w:rsidRPr="00A34AD2">
              <w:t>3,1</w:t>
            </w:r>
          </w:p>
        </w:tc>
      </w:tr>
      <w:tr w:rsidR="00967633" w:rsidRPr="00A34AD2" w14:paraId="72EBC578" w14:textId="77777777" w:rsidTr="009A2079">
        <w:trPr>
          <w:cantSplit/>
          <w:trHeight w:val="315"/>
          <w:jc w:val="center"/>
        </w:trPr>
        <w:tc>
          <w:tcPr>
            <w:tcW w:w="704" w:type="dxa"/>
            <w:shd w:val="clear" w:color="auto" w:fill="auto"/>
            <w:noWrap/>
            <w:hideMark/>
          </w:tcPr>
          <w:p w14:paraId="0ED6A7B3" w14:textId="3CDD8FD1" w:rsidR="00967633" w:rsidRPr="00A34AD2" w:rsidRDefault="00967633" w:rsidP="00A34AD2">
            <w:pPr>
              <w:pStyle w:val="afe"/>
              <w:jc w:val="center"/>
            </w:pPr>
            <w:r w:rsidRPr="00A34AD2">
              <w:t>80</w:t>
            </w:r>
            <w:r w:rsidR="005527B3">
              <w:t>.</w:t>
            </w:r>
          </w:p>
        </w:tc>
        <w:tc>
          <w:tcPr>
            <w:tcW w:w="3548" w:type="dxa"/>
            <w:shd w:val="clear" w:color="auto" w:fill="auto"/>
            <w:noWrap/>
            <w:hideMark/>
          </w:tcPr>
          <w:p w14:paraId="5BEC28A9" w14:textId="77777777" w:rsidR="00967633" w:rsidRPr="00A34AD2" w:rsidRDefault="00967633" w:rsidP="00A34AD2">
            <w:pPr>
              <w:pStyle w:val="afe"/>
              <w:jc w:val="left"/>
            </w:pPr>
            <w:r w:rsidRPr="00A34AD2">
              <w:t xml:space="preserve">улица Туристов </w:t>
            </w:r>
          </w:p>
        </w:tc>
        <w:tc>
          <w:tcPr>
            <w:tcW w:w="1414" w:type="dxa"/>
            <w:shd w:val="clear" w:color="000000" w:fill="FFFFFF"/>
            <w:noWrap/>
            <w:hideMark/>
          </w:tcPr>
          <w:p w14:paraId="0DE0C2CD" w14:textId="77777777" w:rsidR="00967633" w:rsidRPr="00A34AD2" w:rsidRDefault="00967633" w:rsidP="00A34AD2">
            <w:pPr>
              <w:pStyle w:val="afe"/>
              <w:jc w:val="center"/>
            </w:pPr>
            <w:r w:rsidRPr="00A34AD2">
              <w:t>0,8</w:t>
            </w:r>
          </w:p>
        </w:tc>
        <w:tc>
          <w:tcPr>
            <w:tcW w:w="1559" w:type="dxa"/>
            <w:shd w:val="clear" w:color="auto" w:fill="auto"/>
            <w:noWrap/>
            <w:hideMark/>
          </w:tcPr>
          <w:p w14:paraId="029DD911" w14:textId="77777777" w:rsidR="00967633" w:rsidRPr="00A34AD2" w:rsidRDefault="00967633" w:rsidP="00A34AD2">
            <w:pPr>
              <w:pStyle w:val="afe"/>
              <w:jc w:val="center"/>
            </w:pPr>
            <w:r w:rsidRPr="00A34AD2">
              <w:t>V</w:t>
            </w:r>
          </w:p>
        </w:tc>
        <w:tc>
          <w:tcPr>
            <w:tcW w:w="1397" w:type="dxa"/>
            <w:shd w:val="clear" w:color="auto" w:fill="auto"/>
            <w:noWrap/>
            <w:hideMark/>
          </w:tcPr>
          <w:p w14:paraId="7C9D0331" w14:textId="1549B9D1"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2E905A7A" w14:textId="77777777" w:rsidR="00967633" w:rsidRPr="00A34AD2" w:rsidRDefault="00967633" w:rsidP="00A34AD2">
            <w:pPr>
              <w:pStyle w:val="afe"/>
              <w:jc w:val="center"/>
            </w:pPr>
            <w:r w:rsidRPr="00A34AD2">
              <w:t>5,3</w:t>
            </w:r>
          </w:p>
        </w:tc>
      </w:tr>
      <w:tr w:rsidR="00967633" w:rsidRPr="00A34AD2" w14:paraId="4C0D5CA7" w14:textId="77777777" w:rsidTr="009A2079">
        <w:trPr>
          <w:cantSplit/>
          <w:trHeight w:val="315"/>
          <w:jc w:val="center"/>
        </w:trPr>
        <w:tc>
          <w:tcPr>
            <w:tcW w:w="704" w:type="dxa"/>
            <w:shd w:val="clear" w:color="auto" w:fill="auto"/>
            <w:noWrap/>
            <w:hideMark/>
          </w:tcPr>
          <w:p w14:paraId="5A0393EA" w14:textId="1AE3298F" w:rsidR="00967633" w:rsidRPr="00A34AD2" w:rsidRDefault="00967633" w:rsidP="00A34AD2">
            <w:pPr>
              <w:pStyle w:val="afe"/>
              <w:jc w:val="center"/>
            </w:pPr>
            <w:r w:rsidRPr="00A34AD2">
              <w:t>81</w:t>
            </w:r>
            <w:r w:rsidR="005527B3">
              <w:t>.</w:t>
            </w:r>
          </w:p>
        </w:tc>
        <w:tc>
          <w:tcPr>
            <w:tcW w:w="3548" w:type="dxa"/>
            <w:shd w:val="clear" w:color="auto" w:fill="auto"/>
            <w:noWrap/>
            <w:hideMark/>
          </w:tcPr>
          <w:p w14:paraId="564E53A5" w14:textId="77777777" w:rsidR="00967633" w:rsidRPr="00A34AD2" w:rsidRDefault="00967633" w:rsidP="00A34AD2">
            <w:pPr>
              <w:pStyle w:val="afe"/>
              <w:jc w:val="left"/>
            </w:pPr>
            <w:r w:rsidRPr="00A34AD2">
              <w:t>улица Уральских Добровольцев</w:t>
            </w:r>
          </w:p>
        </w:tc>
        <w:tc>
          <w:tcPr>
            <w:tcW w:w="1414" w:type="dxa"/>
            <w:shd w:val="clear" w:color="000000" w:fill="FFFFFF"/>
            <w:noWrap/>
            <w:hideMark/>
          </w:tcPr>
          <w:p w14:paraId="15EBC067" w14:textId="77777777" w:rsidR="00967633" w:rsidRPr="00A34AD2" w:rsidRDefault="00967633" w:rsidP="00A34AD2">
            <w:pPr>
              <w:pStyle w:val="afe"/>
              <w:jc w:val="center"/>
            </w:pPr>
            <w:r w:rsidRPr="00A34AD2">
              <w:t>0,9</w:t>
            </w:r>
          </w:p>
        </w:tc>
        <w:tc>
          <w:tcPr>
            <w:tcW w:w="1559" w:type="dxa"/>
            <w:shd w:val="clear" w:color="auto" w:fill="auto"/>
            <w:noWrap/>
            <w:hideMark/>
          </w:tcPr>
          <w:p w14:paraId="1040F2A2" w14:textId="77777777" w:rsidR="00967633" w:rsidRPr="00A34AD2" w:rsidRDefault="00967633" w:rsidP="00A34AD2">
            <w:pPr>
              <w:pStyle w:val="afe"/>
              <w:jc w:val="center"/>
            </w:pPr>
            <w:r w:rsidRPr="00A34AD2">
              <w:t>V</w:t>
            </w:r>
          </w:p>
        </w:tc>
        <w:tc>
          <w:tcPr>
            <w:tcW w:w="1397" w:type="dxa"/>
            <w:shd w:val="clear" w:color="auto" w:fill="auto"/>
            <w:noWrap/>
            <w:hideMark/>
          </w:tcPr>
          <w:p w14:paraId="26A8E1B5" w14:textId="31407135"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37E7A0B7" w14:textId="77777777" w:rsidR="00967633" w:rsidRPr="00A34AD2" w:rsidRDefault="00967633" w:rsidP="00A34AD2">
            <w:pPr>
              <w:pStyle w:val="afe"/>
              <w:jc w:val="center"/>
            </w:pPr>
            <w:r w:rsidRPr="00A34AD2">
              <w:t>4,7</w:t>
            </w:r>
          </w:p>
        </w:tc>
      </w:tr>
      <w:tr w:rsidR="00967633" w:rsidRPr="00A34AD2" w14:paraId="31B6BD0E" w14:textId="77777777" w:rsidTr="009A2079">
        <w:trPr>
          <w:cantSplit/>
          <w:trHeight w:val="315"/>
          <w:jc w:val="center"/>
        </w:trPr>
        <w:tc>
          <w:tcPr>
            <w:tcW w:w="704" w:type="dxa"/>
            <w:shd w:val="clear" w:color="auto" w:fill="auto"/>
            <w:noWrap/>
            <w:hideMark/>
          </w:tcPr>
          <w:p w14:paraId="37A85A25" w14:textId="17BE0441" w:rsidR="00967633" w:rsidRPr="00A34AD2" w:rsidRDefault="00967633" w:rsidP="00A34AD2">
            <w:pPr>
              <w:pStyle w:val="afe"/>
              <w:jc w:val="center"/>
            </w:pPr>
            <w:r w:rsidRPr="00A34AD2">
              <w:t>82</w:t>
            </w:r>
            <w:r w:rsidR="005527B3">
              <w:t>.</w:t>
            </w:r>
          </w:p>
        </w:tc>
        <w:tc>
          <w:tcPr>
            <w:tcW w:w="3548" w:type="dxa"/>
            <w:shd w:val="clear" w:color="auto" w:fill="auto"/>
            <w:noWrap/>
            <w:hideMark/>
          </w:tcPr>
          <w:p w14:paraId="5097115C" w14:textId="77777777" w:rsidR="00967633" w:rsidRPr="00A34AD2" w:rsidRDefault="00967633" w:rsidP="00A34AD2">
            <w:pPr>
              <w:pStyle w:val="afe"/>
              <w:jc w:val="left"/>
            </w:pPr>
            <w:r w:rsidRPr="00A34AD2">
              <w:t xml:space="preserve">улица Уральских Рабочих </w:t>
            </w:r>
          </w:p>
        </w:tc>
        <w:tc>
          <w:tcPr>
            <w:tcW w:w="1414" w:type="dxa"/>
            <w:shd w:val="clear" w:color="000000" w:fill="FFFFFF"/>
            <w:noWrap/>
            <w:hideMark/>
          </w:tcPr>
          <w:p w14:paraId="4E81E10B" w14:textId="77777777" w:rsidR="00967633" w:rsidRPr="00A34AD2" w:rsidRDefault="00967633" w:rsidP="00A34AD2">
            <w:pPr>
              <w:pStyle w:val="afe"/>
              <w:jc w:val="center"/>
            </w:pPr>
            <w:r w:rsidRPr="00A34AD2">
              <w:t>0,8</w:t>
            </w:r>
          </w:p>
        </w:tc>
        <w:tc>
          <w:tcPr>
            <w:tcW w:w="1559" w:type="dxa"/>
            <w:shd w:val="clear" w:color="auto" w:fill="auto"/>
            <w:noWrap/>
            <w:hideMark/>
          </w:tcPr>
          <w:p w14:paraId="67A34F0A" w14:textId="77777777" w:rsidR="00967633" w:rsidRPr="00A34AD2" w:rsidRDefault="00967633" w:rsidP="00A34AD2">
            <w:pPr>
              <w:pStyle w:val="afe"/>
              <w:jc w:val="center"/>
            </w:pPr>
            <w:r w:rsidRPr="00A34AD2">
              <w:t>V</w:t>
            </w:r>
          </w:p>
        </w:tc>
        <w:tc>
          <w:tcPr>
            <w:tcW w:w="1397" w:type="dxa"/>
            <w:shd w:val="clear" w:color="auto" w:fill="auto"/>
            <w:noWrap/>
            <w:hideMark/>
          </w:tcPr>
          <w:p w14:paraId="7F1C2FFC" w14:textId="14DFECBD"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7769D253" w14:textId="77777777" w:rsidR="00967633" w:rsidRPr="00A34AD2" w:rsidRDefault="00967633" w:rsidP="00A34AD2">
            <w:pPr>
              <w:pStyle w:val="afe"/>
              <w:jc w:val="center"/>
            </w:pPr>
            <w:r w:rsidRPr="00A34AD2">
              <w:t>5,2</w:t>
            </w:r>
          </w:p>
        </w:tc>
      </w:tr>
      <w:tr w:rsidR="00967633" w:rsidRPr="00A34AD2" w14:paraId="1B389D42" w14:textId="77777777" w:rsidTr="009A2079">
        <w:trPr>
          <w:cantSplit/>
          <w:trHeight w:val="315"/>
          <w:jc w:val="center"/>
        </w:trPr>
        <w:tc>
          <w:tcPr>
            <w:tcW w:w="704" w:type="dxa"/>
            <w:shd w:val="clear" w:color="auto" w:fill="auto"/>
            <w:noWrap/>
            <w:hideMark/>
          </w:tcPr>
          <w:p w14:paraId="4A7F8226" w14:textId="6FB5F904" w:rsidR="00967633" w:rsidRPr="00A34AD2" w:rsidRDefault="00967633" w:rsidP="00A34AD2">
            <w:pPr>
              <w:pStyle w:val="afe"/>
              <w:jc w:val="center"/>
            </w:pPr>
            <w:r w:rsidRPr="00A34AD2">
              <w:t>83</w:t>
            </w:r>
            <w:r w:rsidR="005527B3">
              <w:t>.</w:t>
            </w:r>
          </w:p>
        </w:tc>
        <w:tc>
          <w:tcPr>
            <w:tcW w:w="3548" w:type="dxa"/>
            <w:shd w:val="clear" w:color="auto" w:fill="auto"/>
            <w:noWrap/>
            <w:hideMark/>
          </w:tcPr>
          <w:p w14:paraId="18B0D143" w14:textId="77777777" w:rsidR="00967633" w:rsidRPr="00A34AD2" w:rsidRDefault="00967633" w:rsidP="00A34AD2">
            <w:pPr>
              <w:pStyle w:val="afe"/>
              <w:jc w:val="left"/>
            </w:pPr>
            <w:r w:rsidRPr="00A34AD2">
              <w:t xml:space="preserve">улица Урицкого </w:t>
            </w:r>
          </w:p>
        </w:tc>
        <w:tc>
          <w:tcPr>
            <w:tcW w:w="1414" w:type="dxa"/>
            <w:shd w:val="clear" w:color="000000" w:fill="FFFFFF"/>
            <w:noWrap/>
            <w:hideMark/>
          </w:tcPr>
          <w:p w14:paraId="5258A891" w14:textId="77777777" w:rsidR="00967633" w:rsidRPr="00A34AD2" w:rsidRDefault="00967633" w:rsidP="00A34AD2">
            <w:pPr>
              <w:pStyle w:val="afe"/>
              <w:jc w:val="center"/>
            </w:pPr>
            <w:r w:rsidRPr="00A34AD2">
              <w:t>1,8</w:t>
            </w:r>
          </w:p>
        </w:tc>
        <w:tc>
          <w:tcPr>
            <w:tcW w:w="1559" w:type="dxa"/>
            <w:shd w:val="clear" w:color="auto" w:fill="auto"/>
            <w:noWrap/>
            <w:hideMark/>
          </w:tcPr>
          <w:p w14:paraId="2E47A97B" w14:textId="77777777" w:rsidR="00967633" w:rsidRPr="00A34AD2" w:rsidRDefault="00967633" w:rsidP="00A34AD2">
            <w:pPr>
              <w:pStyle w:val="afe"/>
              <w:jc w:val="center"/>
            </w:pPr>
            <w:r w:rsidRPr="00A34AD2">
              <w:t>V</w:t>
            </w:r>
          </w:p>
        </w:tc>
        <w:tc>
          <w:tcPr>
            <w:tcW w:w="1397" w:type="dxa"/>
            <w:shd w:val="clear" w:color="auto" w:fill="auto"/>
            <w:noWrap/>
            <w:hideMark/>
          </w:tcPr>
          <w:p w14:paraId="0E3D8F41" w14:textId="5C4223D9"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6AAD7399" w14:textId="77777777" w:rsidR="00967633" w:rsidRPr="00A34AD2" w:rsidRDefault="00967633" w:rsidP="00A34AD2">
            <w:pPr>
              <w:pStyle w:val="afe"/>
              <w:jc w:val="center"/>
            </w:pPr>
            <w:r w:rsidRPr="00A34AD2">
              <w:t>4,6</w:t>
            </w:r>
          </w:p>
        </w:tc>
      </w:tr>
      <w:tr w:rsidR="00967633" w:rsidRPr="00A34AD2" w14:paraId="19A6EF0B" w14:textId="77777777" w:rsidTr="009A2079">
        <w:trPr>
          <w:cantSplit/>
          <w:trHeight w:val="315"/>
          <w:jc w:val="center"/>
        </w:trPr>
        <w:tc>
          <w:tcPr>
            <w:tcW w:w="704" w:type="dxa"/>
            <w:shd w:val="clear" w:color="auto" w:fill="auto"/>
            <w:noWrap/>
            <w:hideMark/>
          </w:tcPr>
          <w:p w14:paraId="65F5BD4C" w14:textId="331F12A1" w:rsidR="00967633" w:rsidRPr="00A34AD2" w:rsidRDefault="00967633" w:rsidP="00A34AD2">
            <w:pPr>
              <w:pStyle w:val="afe"/>
              <w:jc w:val="center"/>
            </w:pPr>
            <w:r w:rsidRPr="00A34AD2">
              <w:t>84</w:t>
            </w:r>
            <w:r w:rsidR="005527B3">
              <w:t>.</w:t>
            </w:r>
          </w:p>
        </w:tc>
        <w:tc>
          <w:tcPr>
            <w:tcW w:w="3548" w:type="dxa"/>
            <w:shd w:val="clear" w:color="auto" w:fill="auto"/>
            <w:noWrap/>
            <w:hideMark/>
          </w:tcPr>
          <w:p w14:paraId="1F6C0206" w14:textId="77777777" w:rsidR="00967633" w:rsidRPr="00A34AD2" w:rsidRDefault="00967633" w:rsidP="00A34AD2">
            <w:pPr>
              <w:pStyle w:val="afe"/>
              <w:jc w:val="left"/>
            </w:pPr>
            <w:proofErr w:type="gramStart"/>
            <w:r w:rsidRPr="00A34AD2">
              <w:t>улица</w:t>
            </w:r>
            <w:proofErr w:type="gramEnd"/>
            <w:r w:rsidRPr="00A34AD2">
              <w:t xml:space="preserve"> Устинова (от Парковая до Районная)</w:t>
            </w:r>
          </w:p>
        </w:tc>
        <w:tc>
          <w:tcPr>
            <w:tcW w:w="1414" w:type="dxa"/>
            <w:shd w:val="clear" w:color="000000" w:fill="FFFFFF"/>
            <w:noWrap/>
            <w:hideMark/>
          </w:tcPr>
          <w:p w14:paraId="0D966BDC" w14:textId="77777777" w:rsidR="00967633" w:rsidRPr="00A34AD2" w:rsidRDefault="00967633" w:rsidP="00A34AD2">
            <w:pPr>
              <w:pStyle w:val="afe"/>
              <w:jc w:val="center"/>
            </w:pPr>
            <w:r w:rsidRPr="00A34AD2">
              <w:t>1,4</w:t>
            </w:r>
          </w:p>
        </w:tc>
        <w:tc>
          <w:tcPr>
            <w:tcW w:w="1559" w:type="dxa"/>
            <w:shd w:val="clear" w:color="auto" w:fill="auto"/>
            <w:noWrap/>
            <w:hideMark/>
          </w:tcPr>
          <w:p w14:paraId="5EB49BEE" w14:textId="77777777" w:rsidR="00967633" w:rsidRPr="00A34AD2" w:rsidRDefault="00967633" w:rsidP="00A34AD2">
            <w:pPr>
              <w:pStyle w:val="afe"/>
              <w:jc w:val="center"/>
            </w:pPr>
            <w:r w:rsidRPr="00A34AD2">
              <w:t>IV</w:t>
            </w:r>
          </w:p>
        </w:tc>
        <w:tc>
          <w:tcPr>
            <w:tcW w:w="1397" w:type="dxa"/>
            <w:shd w:val="clear" w:color="auto" w:fill="auto"/>
            <w:noWrap/>
            <w:hideMark/>
          </w:tcPr>
          <w:p w14:paraId="51CEDE77" w14:textId="1737BAB6"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08394F61" w14:textId="77777777" w:rsidR="00967633" w:rsidRPr="00A34AD2" w:rsidRDefault="00967633" w:rsidP="00A34AD2">
            <w:pPr>
              <w:pStyle w:val="afe"/>
              <w:jc w:val="center"/>
            </w:pPr>
            <w:r w:rsidRPr="00A34AD2">
              <w:t>10,8</w:t>
            </w:r>
          </w:p>
        </w:tc>
      </w:tr>
      <w:tr w:rsidR="00967633" w:rsidRPr="00A34AD2" w14:paraId="7F911BFA" w14:textId="77777777" w:rsidTr="009A2079">
        <w:trPr>
          <w:cantSplit/>
          <w:trHeight w:val="315"/>
          <w:jc w:val="center"/>
        </w:trPr>
        <w:tc>
          <w:tcPr>
            <w:tcW w:w="704" w:type="dxa"/>
            <w:shd w:val="clear" w:color="auto" w:fill="auto"/>
            <w:noWrap/>
            <w:hideMark/>
          </w:tcPr>
          <w:p w14:paraId="342D3251" w14:textId="4A1A6DD9" w:rsidR="00967633" w:rsidRPr="00A34AD2" w:rsidRDefault="00967633" w:rsidP="00A34AD2">
            <w:pPr>
              <w:pStyle w:val="afe"/>
              <w:jc w:val="center"/>
            </w:pPr>
            <w:r w:rsidRPr="00A34AD2">
              <w:t>85</w:t>
            </w:r>
            <w:r w:rsidR="005527B3">
              <w:t>.</w:t>
            </w:r>
          </w:p>
        </w:tc>
        <w:tc>
          <w:tcPr>
            <w:tcW w:w="3548" w:type="dxa"/>
            <w:shd w:val="clear" w:color="auto" w:fill="auto"/>
            <w:noWrap/>
            <w:hideMark/>
          </w:tcPr>
          <w:p w14:paraId="44F0258B" w14:textId="77777777" w:rsidR="00967633" w:rsidRPr="00A34AD2" w:rsidRDefault="00967633" w:rsidP="00A34AD2">
            <w:pPr>
              <w:pStyle w:val="afe"/>
              <w:jc w:val="left"/>
            </w:pPr>
            <w:r w:rsidRPr="00A34AD2">
              <w:t>улица Фрунзе</w:t>
            </w:r>
          </w:p>
        </w:tc>
        <w:tc>
          <w:tcPr>
            <w:tcW w:w="1414" w:type="dxa"/>
            <w:shd w:val="clear" w:color="000000" w:fill="FFFFFF"/>
            <w:noWrap/>
            <w:hideMark/>
          </w:tcPr>
          <w:p w14:paraId="4BDD1059" w14:textId="77777777" w:rsidR="00967633" w:rsidRPr="00A34AD2" w:rsidRDefault="00967633" w:rsidP="00A34AD2">
            <w:pPr>
              <w:pStyle w:val="afe"/>
              <w:jc w:val="center"/>
            </w:pPr>
            <w:r w:rsidRPr="00A34AD2">
              <w:t>0,7</w:t>
            </w:r>
          </w:p>
        </w:tc>
        <w:tc>
          <w:tcPr>
            <w:tcW w:w="1559" w:type="dxa"/>
            <w:shd w:val="clear" w:color="auto" w:fill="auto"/>
            <w:noWrap/>
            <w:hideMark/>
          </w:tcPr>
          <w:p w14:paraId="7AC911C7" w14:textId="77777777" w:rsidR="00967633" w:rsidRPr="00A34AD2" w:rsidRDefault="00967633" w:rsidP="00A34AD2">
            <w:pPr>
              <w:pStyle w:val="afe"/>
              <w:jc w:val="center"/>
            </w:pPr>
            <w:r w:rsidRPr="00A34AD2">
              <w:t>V</w:t>
            </w:r>
          </w:p>
        </w:tc>
        <w:tc>
          <w:tcPr>
            <w:tcW w:w="1397" w:type="dxa"/>
            <w:shd w:val="clear" w:color="auto" w:fill="auto"/>
            <w:noWrap/>
            <w:hideMark/>
          </w:tcPr>
          <w:p w14:paraId="0EBBEB45" w14:textId="0E4A4588"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5A3D5FCD" w14:textId="77777777" w:rsidR="00967633" w:rsidRPr="00A34AD2" w:rsidRDefault="00967633" w:rsidP="00A34AD2">
            <w:pPr>
              <w:pStyle w:val="afe"/>
              <w:jc w:val="center"/>
            </w:pPr>
            <w:r w:rsidRPr="00A34AD2">
              <w:t>4,9</w:t>
            </w:r>
          </w:p>
        </w:tc>
      </w:tr>
      <w:tr w:rsidR="00967633" w:rsidRPr="00A34AD2" w14:paraId="75E4D566" w14:textId="77777777" w:rsidTr="009A2079">
        <w:trPr>
          <w:cantSplit/>
          <w:trHeight w:val="315"/>
          <w:jc w:val="center"/>
        </w:trPr>
        <w:tc>
          <w:tcPr>
            <w:tcW w:w="704" w:type="dxa"/>
            <w:shd w:val="clear" w:color="auto" w:fill="auto"/>
            <w:noWrap/>
            <w:hideMark/>
          </w:tcPr>
          <w:p w14:paraId="7CEB4439" w14:textId="72F502FC" w:rsidR="00967633" w:rsidRPr="00A34AD2" w:rsidRDefault="00967633" w:rsidP="00A34AD2">
            <w:pPr>
              <w:pStyle w:val="afe"/>
              <w:jc w:val="center"/>
            </w:pPr>
            <w:r w:rsidRPr="00A34AD2">
              <w:t>86</w:t>
            </w:r>
            <w:r w:rsidR="005527B3">
              <w:t>.</w:t>
            </w:r>
          </w:p>
        </w:tc>
        <w:tc>
          <w:tcPr>
            <w:tcW w:w="3548" w:type="dxa"/>
            <w:shd w:val="clear" w:color="auto" w:fill="auto"/>
            <w:noWrap/>
            <w:hideMark/>
          </w:tcPr>
          <w:p w14:paraId="68A52907" w14:textId="77777777" w:rsidR="00967633" w:rsidRPr="00A34AD2" w:rsidRDefault="00967633" w:rsidP="00A34AD2">
            <w:pPr>
              <w:pStyle w:val="afe"/>
              <w:jc w:val="left"/>
            </w:pPr>
            <w:r w:rsidRPr="00A34AD2">
              <w:t>улица Чапаева</w:t>
            </w:r>
          </w:p>
        </w:tc>
        <w:tc>
          <w:tcPr>
            <w:tcW w:w="1414" w:type="dxa"/>
            <w:shd w:val="clear" w:color="000000" w:fill="FFFFFF"/>
            <w:noWrap/>
            <w:hideMark/>
          </w:tcPr>
          <w:p w14:paraId="2323E828" w14:textId="77777777" w:rsidR="00967633" w:rsidRPr="00A34AD2" w:rsidRDefault="00967633" w:rsidP="00A34AD2">
            <w:pPr>
              <w:pStyle w:val="afe"/>
              <w:jc w:val="center"/>
            </w:pPr>
            <w:r w:rsidRPr="00A34AD2">
              <w:t>0,9</w:t>
            </w:r>
          </w:p>
        </w:tc>
        <w:tc>
          <w:tcPr>
            <w:tcW w:w="1559" w:type="dxa"/>
            <w:shd w:val="clear" w:color="auto" w:fill="auto"/>
            <w:noWrap/>
            <w:hideMark/>
          </w:tcPr>
          <w:p w14:paraId="338E0E9D" w14:textId="77777777" w:rsidR="00967633" w:rsidRPr="00A34AD2" w:rsidRDefault="00967633" w:rsidP="00A34AD2">
            <w:pPr>
              <w:pStyle w:val="afe"/>
              <w:jc w:val="center"/>
            </w:pPr>
            <w:r w:rsidRPr="00A34AD2">
              <w:t>V</w:t>
            </w:r>
          </w:p>
        </w:tc>
        <w:tc>
          <w:tcPr>
            <w:tcW w:w="1397" w:type="dxa"/>
            <w:shd w:val="clear" w:color="auto" w:fill="auto"/>
            <w:noWrap/>
            <w:hideMark/>
          </w:tcPr>
          <w:p w14:paraId="6BD36CD5" w14:textId="65E5325C"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29031261" w14:textId="77777777" w:rsidR="00967633" w:rsidRPr="00A34AD2" w:rsidRDefault="00967633" w:rsidP="00A34AD2">
            <w:pPr>
              <w:pStyle w:val="afe"/>
              <w:jc w:val="center"/>
            </w:pPr>
            <w:r w:rsidRPr="00A34AD2">
              <w:t>4,8</w:t>
            </w:r>
          </w:p>
        </w:tc>
      </w:tr>
      <w:tr w:rsidR="00967633" w:rsidRPr="00A34AD2" w14:paraId="5253DE29" w14:textId="77777777" w:rsidTr="009A2079">
        <w:trPr>
          <w:cantSplit/>
          <w:trHeight w:val="315"/>
          <w:jc w:val="center"/>
        </w:trPr>
        <w:tc>
          <w:tcPr>
            <w:tcW w:w="704" w:type="dxa"/>
            <w:shd w:val="clear" w:color="auto" w:fill="auto"/>
            <w:noWrap/>
            <w:hideMark/>
          </w:tcPr>
          <w:p w14:paraId="66DB92CD" w14:textId="3C805FA1" w:rsidR="00967633" w:rsidRPr="00A34AD2" w:rsidRDefault="00967633" w:rsidP="00A34AD2">
            <w:pPr>
              <w:pStyle w:val="afe"/>
              <w:jc w:val="center"/>
            </w:pPr>
            <w:r w:rsidRPr="00A34AD2">
              <w:t>87</w:t>
            </w:r>
            <w:r w:rsidR="005527B3">
              <w:t>.</w:t>
            </w:r>
          </w:p>
        </w:tc>
        <w:tc>
          <w:tcPr>
            <w:tcW w:w="3548" w:type="dxa"/>
            <w:shd w:val="clear" w:color="auto" w:fill="auto"/>
            <w:noWrap/>
            <w:hideMark/>
          </w:tcPr>
          <w:p w14:paraId="109BC048" w14:textId="77777777" w:rsidR="00967633" w:rsidRPr="00A34AD2" w:rsidRDefault="00967633" w:rsidP="00A34AD2">
            <w:pPr>
              <w:pStyle w:val="afe"/>
              <w:jc w:val="left"/>
            </w:pPr>
            <w:r w:rsidRPr="00A34AD2">
              <w:t xml:space="preserve">улица Чкалова </w:t>
            </w:r>
          </w:p>
        </w:tc>
        <w:tc>
          <w:tcPr>
            <w:tcW w:w="1414" w:type="dxa"/>
            <w:shd w:val="clear" w:color="000000" w:fill="FFFFFF"/>
            <w:noWrap/>
            <w:hideMark/>
          </w:tcPr>
          <w:p w14:paraId="422C3CA8" w14:textId="77777777" w:rsidR="00967633" w:rsidRPr="00A34AD2" w:rsidRDefault="00967633" w:rsidP="00A34AD2">
            <w:pPr>
              <w:pStyle w:val="afe"/>
              <w:jc w:val="center"/>
            </w:pPr>
            <w:r w:rsidRPr="00A34AD2">
              <w:t>2,0</w:t>
            </w:r>
          </w:p>
        </w:tc>
        <w:tc>
          <w:tcPr>
            <w:tcW w:w="1559" w:type="dxa"/>
            <w:shd w:val="clear" w:color="auto" w:fill="auto"/>
            <w:noWrap/>
            <w:hideMark/>
          </w:tcPr>
          <w:p w14:paraId="361FE335" w14:textId="77777777" w:rsidR="00967633" w:rsidRPr="00A34AD2" w:rsidRDefault="00967633" w:rsidP="00A34AD2">
            <w:pPr>
              <w:pStyle w:val="afe"/>
              <w:jc w:val="center"/>
            </w:pPr>
            <w:r w:rsidRPr="00A34AD2">
              <w:t>V</w:t>
            </w:r>
          </w:p>
        </w:tc>
        <w:tc>
          <w:tcPr>
            <w:tcW w:w="1397" w:type="dxa"/>
            <w:shd w:val="clear" w:color="auto" w:fill="auto"/>
            <w:noWrap/>
            <w:hideMark/>
          </w:tcPr>
          <w:p w14:paraId="005C2A7F" w14:textId="7043ED6F"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6AD6ED20" w14:textId="77777777" w:rsidR="00967633" w:rsidRPr="00A34AD2" w:rsidRDefault="00967633" w:rsidP="00A34AD2">
            <w:pPr>
              <w:pStyle w:val="afe"/>
              <w:jc w:val="center"/>
            </w:pPr>
            <w:r w:rsidRPr="00A34AD2">
              <w:t>4,1</w:t>
            </w:r>
          </w:p>
        </w:tc>
      </w:tr>
      <w:tr w:rsidR="00967633" w:rsidRPr="00A34AD2" w14:paraId="16D8AE80" w14:textId="77777777" w:rsidTr="009A2079">
        <w:trPr>
          <w:cantSplit/>
          <w:trHeight w:val="315"/>
          <w:jc w:val="center"/>
        </w:trPr>
        <w:tc>
          <w:tcPr>
            <w:tcW w:w="704" w:type="dxa"/>
            <w:shd w:val="clear" w:color="auto" w:fill="auto"/>
            <w:noWrap/>
            <w:hideMark/>
          </w:tcPr>
          <w:p w14:paraId="767EA495" w14:textId="23E1747D" w:rsidR="00967633" w:rsidRPr="00A34AD2" w:rsidRDefault="00967633" w:rsidP="00A34AD2">
            <w:pPr>
              <w:pStyle w:val="afe"/>
              <w:jc w:val="center"/>
            </w:pPr>
            <w:r w:rsidRPr="00A34AD2">
              <w:t>88</w:t>
            </w:r>
            <w:r w:rsidR="005527B3">
              <w:t>.</w:t>
            </w:r>
          </w:p>
        </w:tc>
        <w:tc>
          <w:tcPr>
            <w:tcW w:w="3548" w:type="dxa"/>
            <w:shd w:val="clear" w:color="auto" w:fill="auto"/>
            <w:noWrap/>
            <w:hideMark/>
          </w:tcPr>
          <w:p w14:paraId="737CD239" w14:textId="77777777" w:rsidR="00967633" w:rsidRPr="00A34AD2" w:rsidRDefault="00967633" w:rsidP="00A34AD2">
            <w:pPr>
              <w:pStyle w:val="afe"/>
              <w:jc w:val="left"/>
            </w:pPr>
            <w:r w:rsidRPr="00A34AD2">
              <w:t>улица Щорса</w:t>
            </w:r>
          </w:p>
        </w:tc>
        <w:tc>
          <w:tcPr>
            <w:tcW w:w="1414" w:type="dxa"/>
            <w:shd w:val="clear" w:color="000000" w:fill="FFFFFF"/>
            <w:noWrap/>
            <w:hideMark/>
          </w:tcPr>
          <w:p w14:paraId="1699DCB4" w14:textId="77777777" w:rsidR="00967633" w:rsidRPr="00A34AD2" w:rsidRDefault="00967633" w:rsidP="00A34AD2">
            <w:pPr>
              <w:pStyle w:val="afe"/>
              <w:jc w:val="center"/>
            </w:pPr>
            <w:r w:rsidRPr="00A34AD2">
              <w:t>1,0</w:t>
            </w:r>
          </w:p>
        </w:tc>
        <w:tc>
          <w:tcPr>
            <w:tcW w:w="1559" w:type="dxa"/>
            <w:shd w:val="clear" w:color="auto" w:fill="auto"/>
            <w:noWrap/>
            <w:hideMark/>
          </w:tcPr>
          <w:p w14:paraId="27B4B2F1" w14:textId="77777777" w:rsidR="00967633" w:rsidRPr="00A34AD2" w:rsidRDefault="00967633" w:rsidP="00A34AD2">
            <w:pPr>
              <w:pStyle w:val="afe"/>
              <w:jc w:val="center"/>
            </w:pPr>
            <w:r w:rsidRPr="00A34AD2">
              <w:t>V</w:t>
            </w:r>
          </w:p>
        </w:tc>
        <w:tc>
          <w:tcPr>
            <w:tcW w:w="1397" w:type="dxa"/>
            <w:shd w:val="clear" w:color="auto" w:fill="auto"/>
            <w:noWrap/>
            <w:hideMark/>
          </w:tcPr>
          <w:p w14:paraId="5A41A150" w14:textId="79EB7407" w:rsidR="00967633" w:rsidRPr="00A34AD2" w:rsidRDefault="00660A9A" w:rsidP="00A34AD2">
            <w:pPr>
              <w:pStyle w:val="afe"/>
              <w:jc w:val="center"/>
            </w:pPr>
            <w:r w:rsidRPr="00A34AD2">
              <w:t>Г</w:t>
            </w:r>
            <w:r w:rsidR="00967633" w:rsidRPr="00A34AD2">
              <w:t>рунт</w:t>
            </w:r>
          </w:p>
        </w:tc>
        <w:tc>
          <w:tcPr>
            <w:tcW w:w="1288" w:type="dxa"/>
            <w:shd w:val="clear" w:color="auto" w:fill="auto"/>
            <w:noWrap/>
            <w:hideMark/>
          </w:tcPr>
          <w:p w14:paraId="22D66B22" w14:textId="77777777" w:rsidR="00967633" w:rsidRPr="00A34AD2" w:rsidRDefault="00967633" w:rsidP="00A34AD2">
            <w:pPr>
              <w:pStyle w:val="afe"/>
              <w:jc w:val="center"/>
            </w:pPr>
            <w:r w:rsidRPr="00A34AD2">
              <w:t>4,6</w:t>
            </w:r>
          </w:p>
        </w:tc>
      </w:tr>
      <w:tr w:rsidR="00967633" w:rsidRPr="00A34AD2" w14:paraId="4400701F" w14:textId="77777777" w:rsidTr="009A2079">
        <w:trPr>
          <w:cantSplit/>
          <w:trHeight w:val="315"/>
          <w:jc w:val="center"/>
        </w:trPr>
        <w:tc>
          <w:tcPr>
            <w:tcW w:w="704" w:type="dxa"/>
            <w:shd w:val="clear" w:color="auto" w:fill="auto"/>
            <w:noWrap/>
            <w:hideMark/>
          </w:tcPr>
          <w:p w14:paraId="11AB325B" w14:textId="1B3EA073" w:rsidR="00967633" w:rsidRPr="00A34AD2" w:rsidRDefault="00967633" w:rsidP="00A34AD2">
            <w:pPr>
              <w:pStyle w:val="afe"/>
              <w:jc w:val="center"/>
            </w:pPr>
            <w:r w:rsidRPr="00A34AD2">
              <w:t>89</w:t>
            </w:r>
            <w:r w:rsidR="005527B3">
              <w:t>.</w:t>
            </w:r>
          </w:p>
        </w:tc>
        <w:tc>
          <w:tcPr>
            <w:tcW w:w="3548" w:type="dxa"/>
            <w:shd w:val="clear" w:color="auto" w:fill="auto"/>
            <w:noWrap/>
            <w:hideMark/>
          </w:tcPr>
          <w:p w14:paraId="6FB775F8" w14:textId="77777777" w:rsidR="00967633" w:rsidRPr="00A34AD2" w:rsidRDefault="00967633" w:rsidP="00A34AD2">
            <w:pPr>
              <w:pStyle w:val="afe"/>
              <w:jc w:val="left"/>
            </w:pPr>
            <w:proofErr w:type="gramStart"/>
            <w:r w:rsidRPr="00A34AD2">
              <w:t>улица</w:t>
            </w:r>
            <w:proofErr w:type="gramEnd"/>
            <w:r w:rsidRPr="00A34AD2">
              <w:t xml:space="preserve"> Энгельса (от Крупской до Районная)</w:t>
            </w:r>
          </w:p>
        </w:tc>
        <w:tc>
          <w:tcPr>
            <w:tcW w:w="1414" w:type="dxa"/>
            <w:shd w:val="clear" w:color="000000" w:fill="FFFFFF"/>
            <w:noWrap/>
            <w:hideMark/>
          </w:tcPr>
          <w:p w14:paraId="6C358BAD" w14:textId="77777777" w:rsidR="00967633" w:rsidRPr="00A34AD2" w:rsidRDefault="00967633" w:rsidP="00A34AD2">
            <w:pPr>
              <w:pStyle w:val="afe"/>
              <w:jc w:val="center"/>
            </w:pPr>
            <w:r w:rsidRPr="00A34AD2">
              <w:t>3,3</w:t>
            </w:r>
          </w:p>
        </w:tc>
        <w:tc>
          <w:tcPr>
            <w:tcW w:w="1559" w:type="dxa"/>
            <w:shd w:val="clear" w:color="auto" w:fill="auto"/>
            <w:noWrap/>
            <w:hideMark/>
          </w:tcPr>
          <w:p w14:paraId="5D3C4AEE" w14:textId="77777777" w:rsidR="00967633" w:rsidRPr="00A34AD2" w:rsidRDefault="00967633" w:rsidP="00A34AD2">
            <w:pPr>
              <w:pStyle w:val="afe"/>
              <w:jc w:val="center"/>
            </w:pPr>
            <w:r w:rsidRPr="00A34AD2">
              <w:t>III</w:t>
            </w:r>
          </w:p>
        </w:tc>
        <w:tc>
          <w:tcPr>
            <w:tcW w:w="1397" w:type="dxa"/>
            <w:shd w:val="clear" w:color="auto" w:fill="auto"/>
            <w:noWrap/>
            <w:hideMark/>
          </w:tcPr>
          <w:p w14:paraId="6D1379A1" w14:textId="1DFB733E"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1F2E0848" w14:textId="77777777" w:rsidR="00967633" w:rsidRPr="00A34AD2" w:rsidRDefault="00967633" w:rsidP="00A34AD2">
            <w:pPr>
              <w:pStyle w:val="afe"/>
              <w:jc w:val="center"/>
            </w:pPr>
            <w:r w:rsidRPr="00A34AD2">
              <w:t>8,4</w:t>
            </w:r>
          </w:p>
        </w:tc>
      </w:tr>
      <w:tr w:rsidR="00967633" w:rsidRPr="00A34AD2" w14:paraId="5CE812EE" w14:textId="77777777" w:rsidTr="009A2079">
        <w:trPr>
          <w:cantSplit/>
          <w:trHeight w:val="315"/>
          <w:jc w:val="center"/>
        </w:trPr>
        <w:tc>
          <w:tcPr>
            <w:tcW w:w="704" w:type="dxa"/>
            <w:shd w:val="clear" w:color="auto" w:fill="auto"/>
            <w:noWrap/>
            <w:hideMark/>
          </w:tcPr>
          <w:p w14:paraId="5FDA376B" w14:textId="4C9E28BA" w:rsidR="00967633" w:rsidRPr="00A34AD2" w:rsidRDefault="00967633" w:rsidP="00A34AD2">
            <w:pPr>
              <w:pStyle w:val="afe"/>
              <w:jc w:val="center"/>
            </w:pPr>
            <w:r w:rsidRPr="00A34AD2">
              <w:t>90</w:t>
            </w:r>
            <w:r w:rsidR="005527B3">
              <w:t>.</w:t>
            </w:r>
          </w:p>
        </w:tc>
        <w:tc>
          <w:tcPr>
            <w:tcW w:w="3548" w:type="dxa"/>
            <w:shd w:val="clear" w:color="auto" w:fill="auto"/>
            <w:noWrap/>
            <w:hideMark/>
          </w:tcPr>
          <w:p w14:paraId="518CDBC3" w14:textId="77777777" w:rsidR="00967633" w:rsidRPr="00A34AD2" w:rsidRDefault="00967633" w:rsidP="00A34AD2">
            <w:pPr>
              <w:pStyle w:val="afe"/>
              <w:jc w:val="left"/>
            </w:pPr>
            <w:r w:rsidRPr="00A34AD2">
              <w:t>улица Южная</w:t>
            </w:r>
          </w:p>
        </w:tc>
        <w:tc>
          <w:tcPr>
            <w:tcW w:w="1414" w:type="dxa"/>
            <w:shd w:val="clear" w:color="000000" w:fill="FFFFFF"/>
            <w:noWrap/>
            <w:hideMark/>
          </w:tcPr>
          <w:p w14:paraId="23D7A427" w14:textId="77777777" w:rsidR="00967633" w:rsidRPr="00A34AD2" w:rsidRDefault="00967633" w:rsidP="00A34AD2">
            <w:pPr>
              <w:pStyle w:val="afe"/>
              <w:jc w:val="center"/>
            </w:pPr>
            <w:r w:rsidRPr="00A34AD2">
              <w:t>0,7</w:t>
            </w:r>
          </w:p>
        </w:tc>
        <w:tc>
          <w:tcPr>
            <w:tcW w:w="1559" w:type="dxa"/>
            <w:shd w:val="clear" w:color="auto" w:fill="auto"/>
            <w:noWrap/>
            <w:hideMark/>
          </w:tcPr>
          <w:p w14:paraId="22C13D9E" w14:textId="77777777" w:rsidR="00967633" w:rsidRPr="00A34AD2" w:rsidRDefault="00967633" w:rsidP="00A34AD2">
            <w:pPr>
              <w:pStyle w:val="afe"/>
              <w:jc w:val="center"/>
            </w:pPr>
            <w:r w:rsidRPr="00A34AD2">
              <w:t>IV</w:t>
            </w:r>
          </w:p>
        </w:tc>
        <w:tc>
          <w:tcPr>
            <w:tcW w:w="1397" w:type="dxa"/>
            <w:shd w:val="clear" w:color="auto" w:fill="auto"/>
            <w:noWrap/>
            <w:hideMark/>
          </w:tcPr>
          <w:p w14:paraId="6A659AE1" w14:textId="3245F4D6" w:rsidR="00967633" w:rsidRPr="00A34AD2" w:rsidRDefault="00660A9A" w:rsidP="00A34AD2">
            <w:pPr>
              <w:pStyle w:val="afe"/>
              <w:jc w:val="center"/>
            </w:pPr>
            <w:r w:rsidRPr="00A34AD2">
              <w:t>А</w:t>
            </w:r>
            <w:r w:rsidR="00967633" w:rsidRPr="00A34AD2">
              <w:t>сфальт</w:t>
            </w:r>
          </w:p>
        </w:tc>
        <w:tc>
          <w:tcPr>
            <w:tcW w:w="1288" w:type="dxa"/>
            <w:shd w:val="clear" w:color="auto" w:fill="auto"/>
            <w:noWrap/>
            <w:hideMark/>
          </w:tcPr>
          <w:p w14:paraId="56F3AAB0" w14:textId="77777777" w:rsidR="00967633" w:rsidRPr="00A34AD2" w:rsidRDefault="00967633" w:rsidP="00A34AD2">
            <w:pPr>
              <w:pStyle w:val="afe"/>
              <w:jc w:val="center"/>
            </w:pPr>
            <w:r w:rsidRPr="00A34AD2">
              <w:t>5,7</w:t>
            </w:r>
          </w:p>
        </w:tc>
      </w:tr>
      <w:tr w:rsidR="005527B3" w:rsidRPr="00A34AD2" w14:paraId="15A754B8" w14:textId="77777777" w:rsidTr="009A2079">
        <w:trPr>
          <w:cantSplit/>
          <w:trHeight w:val="315"/>
          <w:jc w:val="center"/>
        </w:trPr>
        <w:tc>
          <w:tcPr>
            <w:tcW w:w="704" w:type="dxa"/>
            <w:shd w:val="clear" w:color="auto" w:fill="auto"/>
            <w:noWrap/>
          </w:tcPr>
          <w:p w14:paraId="3CFE0BFB" w14:textId="1390E4A3" w:rsidR="005527B3" w:rsidRPr="00A34AD2" w:rsidRDefault="005527B3" w:rsidP="00A34AD2">
            <w:pPr>
              <w:pStyle w:val="afe"/>
              <w:jc w:val="center"/>
            </w:pPr>
            <w:r w:rsidRPr="00A34AD2">
              <w:t>91</w:t>
            </w:r>
            <w:r>
              <w:t>.</w:t>
            </w:r>
          </w:p>
        </w:tc>
        <w:tc>
          <w:tcPr>
            <w:tcW w:w="3548" w:type="dxa"/>
            <w:shd w:val="clear" w:color="auto" w:fill="auto"/>
            <w:noWrap/>
          </w:tcPr>
          <w:p w14:paraId="791E7DF6" w14:textId="5447D7DE" w:rsidR="005527B3" w:rsidRPr="00A34AD2" w:rsidRDefault="005527B3" w:rsidP="005527B3">
            <w:pPr>
              <w:pStyle w:val="afe"/>
              <w:ind w:firstLine="176"/>
              <w:jc w:val="left"/>
            </w:pPr>
            <w:r w:rsidRPr="007B7C70">
              <w:t>от  пересечения автодороги ул. Народного Фронта до пересечения автодороги ул. Карла Либкнехта</w:t>
            </w:r>
          </w:p>
        </w:tc>
        <w:tc>
          <w:tcPr>
            <w:tcW w:w="1414" w:type="dxa"/>
            <w:shd w:val="clear" w:color="000000" w:fill="FFFFFF"/>
            <w:noWrap/>
          </w:tcPr>
          <w:p w14:paraId="21D34825" w14:textId="63313CB5" w:rsidR="005527B3" w:rsidRPr="00A34AD2" w:rsidRDefault="005527B3" w:rsidP="00A34AD2">
            <w:pPr>
              <w:pStyle w:val="afe"/>
              <w:jc w:val="center"/>
            </w:pPr>
            <w:r w:rsidRPr="007B7C70">
              <w:t>1,3</w:t>
            </w:r>
          </w:p>
        </w:tc>
        <w:tc>
          <w:tcPr>
            <w:tcW w:w="1559" w:type="dxa"/>
            <w:shd w:val="clear" w:color="auto" w:fill="auto"/>
            <w:noWrap/>
          </w:tcPr>
          <w:p w14:paraId="41837DFF" w14:textId="72F2DC85" w:rsidR="005527B3" w:rsidRPr="00A34AD2" w:rsidRDefault="005527B3" w:rsidP="00A34AD2">
            <w:pPr>
              <w:pStyle w:val="afe"/>
              <w:jc w:val="center"/>
            </w:pPr>
            <w:r w:rsidRPr="007B7C70">
              <w:t>III</w:t>
            </w:r>
          </w:p>
        </w:tc>
        <w:tc>
          <w:tcPr>
            <w:tcW w:w="1397" w:type="dxa"/>
            <w:shd w:val="clear" w:color="auto" w:fill="auto"/>
            <w:noWrap/>
          </w:tcPr>
          <w:p w14:paraId="6C856F35" w14:textId="4C7E9A4C" w:rsidR="005527B3" w:rsidRPr="00A34AD2" w:rsidRDefault="00660A9A" w:rsidP="00A34AD2">
            <w:pPr>
              <w:pStyle w:val="afe"/>
              <w:jc w:val="center"/>
            </w:pPr>
            <w:r w:rsidRPr="007B7C70">
              <w:t>А</w:t>
            </w:r>
            <w:r w:rsidR="005527B3" w:rsidRPr="007B7C70">
              <w:t>сфальт</w:t>
            </w:r>
          </w:p>
        </w:tc>
        <w:tc>
          <w:tcPr>
            <w:tcW w:w="1288" w:type="dxa"/>
            <w:shd w:val="clear" w:color="auto" w:fill="auto"/>
            <w:noWrap/>
          </w:tcPr>
          <w:p w14:paraId="560840B5" w14:textId="77777777" w:rsidR="005527B3" w:rsidRPr="00A34AD2" w:rsidRDefault="005527B3" w:rsidP="00A34AD2">
            <w:pPr>
              <w:pStyle w:val="afe"/>
              <w:jc w:val="center"/>
            </w:pPr>
          </w:p>
        </w:tc>
      </w:tr>
      <w:tr w:rsidR="005527B3" w:rsidRPr="00A34AD2" w14:paraId="0E8A2E23" w14:textId="77777777" w:rsidTr="009A2079">
        <w:trPr>
          <w:cantSplit/>
          <w:trHeight w:val="315"/>
          <w:jc w:val="center"/>
        </w:trPr>
        <w:tc>
          <w:tcPr>
            <w:tcW w:w="704" w:type="dxa"/>
            <w:shd w:val="clear" w:color="auto" w:fill="auto"/>
            <w:noWrap/>
          </w:tcPr>
          <w:p w14:paraId="7F2C0C2C" w14:textId="389FF4B1" w:rsidR="005527B3" w:rsidRPr="00A34AD2" w:rsidRDefault="005527B3" w:rsidP="00A34AD2">
            <w:pPr>
              <w:pStyle w:val="afe"/>
              <w:jc w:val="center"/>
            </w:pPr>
            <w:r w:rsidRPr="00A34AD2">
              <w:t>92</w:t>
            </w:r>
            <w:r>
              <w:t>.</w:t>
            </w:r>
          </w:p>
        </w:tc>
        <w:tc>
          <w:tcPr>
            <w:tcW w:w="3548" w:type="dxa"/>
            <w:shd w:val="clear" w:color="auto" w:fill="auto"/>
            <w:noWrap/>
          </w:tcPr>
          <w:p w14:paraId="57DBF7EF" w14:textId="06E57BC4" w:rsidR="005527B3" w:rsidRPr="00A34AD2" w:rsidRDefault="005527B3" w:rsidP="00A34AD2">
            <w:pPr>
              <w:pStyle w:val="afe"/>
              <w:jc w:val="left"/>
            </w:pPr>
            <w:r w:rsidRPr="007B7C70">
              <w:t xml:space="preserve">от  пересечения автодороги ул. Спортивная у д. 12/2 до пересечения автодороги ул. Устинова у д.11 </w:t>
            </w:r>
          </w:p>
        </w:tc>
        <w:tc>
          <w:tcPr>
            <w:tcW w:w="1414" w:type="dxa"/>
            <w:shd w:val="clear" w:color="000000" w:fill="FFFFFF"/>
            <w:noWrap/>
          </w:tcPr>
          <w:p w14:paraId="2CC360B8" w14:textId="2CC9B59E" w:rsidR="005527B3" w:rsidRPr="00A34AD2" w:rsidRDefault="005527B3" w:rsidP="00A34AD2">
            <w:pPr>
              <w:pStyle w:val="afe"/>
              <w:jc w:val="center"/>
            </w:pPr>
            <w:r w:rsidRPr="007B7C70">
              <w:t>0,3</w:t>
            </w:r>
          </w:p>
        </w:tc>
        <w:tc>
          <w:tcPr>
            <w:tcW w:w="1559" w:type="dxa"/>
            <w:shd w:val="clear" w:color="auto" w:fill="auto"/>
            <w:noWrap/>
          </w:tcPr>
          <w:p w14:paraId="5E6244F7" w14:textId="514936B4" w:rsidR="005527B3" w:rsidRPr="00A34AD2" w:rsidRDefault="005527B3" w:rsidP="00A34AD2">
            <w:pPr>
              <w:pStyle w:val="afe"/>
              <w:jc w:val="center"/>
            </w:pPr>
            <w:r w:rsidRPr="007B7C70">
              <w:t>IV</w:t>
            </w:r>
          </w:p>
        </w:tc>
        <w:tc>
          <w:tcPr>
            <w:tcW w:w="1397" w:type="dxa"/>
            <w:shd w:val="clear" w:color="auto" w:fill="auto"/>
            <w:noWrap/>
          </w:tcPr>
          <w:p w14:paraId="7AFC9490" w14:textId="77FC4CFE" w:rsidR="005527B3" w:rsidRPr="00A34AD2" w:rsidRDefault="00660A9A" w:rsidP="00A34AD2">
            <w:pPr>
              <w:pStyle w:val="afe"/>
              <w:jc w:val="center"/>
            </w:pPr>
            <w:r w:rsidRPr="007B7C70">
              <w:t>А</w:t>
            </w:r>
            <w:r w:rsidR="005527B3" w:rsidRPr="007B7C70">
              <w:t>сфальт</w:t>
            </w:r>
          </w:p>
        </w:tc>
        <w:tc>
          <w:tcPr>
            <w:tcW w:w="1288" w:type="dxa"/>
            <w:shd w:val="clear" w:color="auto" w:fill="auto"/>
            <w:noWrap/>
          </w:tcPr>
          <w:p w14:paraId="46DC5A8A" w14:textId="77777777" w:rsidR="005527B3" w:rsidRPr="00A34AD2" w:rsidRDefault="005527B3" w:rsidP="00A34AD2">
            <w:pPr>
              <w:pStyle w:val="afe"/>
              <w:jc w:val="center"/>
            </w:pPr>
          </w:p>
        </w:tc>
      </w:tr>
      <w:tr w:rsidR="005527B3" w:rsidRPr="00A34AD2" w14:paraId="38638326" w14:textId="77777777" w:rsidTr="009A2079">
        <w:trPr>
          <w:cantSplit/>
          <w:trHeight w:val="315"/>
          <w:jc w:val="center"/>
        </w:trPr>
        <w:tc>
          <w:tcPr>
            <w:tcW w:w="704" w:type="dxa"/>
            <w:shd w:val="clear" w:color="auto" w:fill="auto"/>
            <w:noWrap/>
          </w:tcPr>
          <w:p w14:paraId="030A6D14" w14:textId="6B7AFBF8" w:rsidR="005527B3" w:rsidRPr="00A34AD2" w:rsidRDefault="005527B3" w:rsidP="00A34AD2">
            <w:pPr>
              <w:pStyle w:val="afe"/>
              <w:jc w:val="center"/>
            </w:pPr>
            <w:r w:rsidRPr="00A34AD2">
              <w:t>93</w:t>
            </w:r>
            <w:r>
              <w:t>.</w:t>
            </w:r>
          </w:p>
        </w:tc>
        <w:tc>
          <w:tcPr>
            <w:tcW w:w="3548" w:type="dxa"/>
            <w:shd w:val="clear" w:color="auto" w:fill="auto"/>
            <w:noWrap/>
          </w:tcPr>
          <w:p w14:paraId="4207436D" w14:textId="0CD9835B" w:rsidR="005527B3" w:rsidRPr="00A34AD2" w:rsidRDefault="005527B3" w:rsidP="00A34AD2">
            <w:pPr>
              <w:pStyle w:val="afe"/>
              <w:jc w:val="left"/>
            </w:pPr>
            <w:r w:rsidRPr="007B7C70">
              <w:t>от  пересечения автодороги ул. К. Маркса у д. 69 до пересечения автодороги ул. Энгельса у д. 64</w:t>
            </w:r>
          </w:p>
        </w:tc>
        <w:tc>
          <w:tcPr>
            <w:tcW w:w="1414" w:type="dxa"/>
            <w:shd w:val="clear" w:color="000000" w:fill="FFFFFF"/>
            <w:noWrap/>
          </w:tcPr>
          <w:p w14:paraId="2BB28F0D" w14:textId="0F90FD59" w:rsidR="005527B3" w:rsidRPr="00A34AD2" w:rsidRDefault="005527B3" w:rsidP="00A34AD2">
            <w:pPr>
              <w:pStyle w:val="afe"/>
              <w:jc w:val="center"/>
            </w:pPr>
            <w:r w:rsidRPr="007B7C70">
              <w:t>0,5</w:t>
            </w:r>
          </w:p>
        </w:tc>
        <w:tc>
          <w:tcPr>
            <w:tcW w:w="1559" w:type="dxa"/>
            <w:shd w:val="clear" w:color="auto" w:fill="auto"/>
            <w:noWrap/>
          </w:tcPr>
          <w:p w14:paraId="7C26AB7A" w14:textId="485402A8" w:rsidR="005527B3" w:rsidRPr="00A34AD2" w:rsidRDefault="005527B3" w:rsidP="00A34AD2">
            <w:pPr>
              <w:pStyle w:val="afe"/>
              <w:jc w:val="center"/>
            </w:pPr>
            <w:r w:rsidRPr="007B7C70">
              <w:t>IV</w:t>
            </w:r>
          </w:p>
        </w:tc>
        <w:tc>
          <w:tcPr>
            <w:tcW w:w="1397" w:type="dxa"/>
            <w:shd w:val="clear" w:color="auto" w:fill="auto"/>
            <w:noWrap/>
          </w:tcPr>
          <w:p w14:paraId="728D6BA4" w14:textId="3AD89D2E" w:rsidR="005527B3" w:rsidRPr="00A34AD2" w:rsidRDefault="00660A9A" w:rsidP="00A34AD2">
            <w:pPr>
              <w:pStyle w:val="afe"/>
              <w:jc w:val="center"/>
            </w:pPr>
            <w:r w:rsidRPr="007B7C70">
              <w:t>А</w:t>
            </w:r>
            <w:r w:rsidR="005527B3" w:rsidRPr="007B7C70">
              <w:t>сфальт</w:t>
            </w:r>
          </w:p>
        </w:tc>
        <w:tc>
          <w:tcPr>
            <w:tcW w:w="1288" w:type="dxa"/>
            <w:shd w:val="clear" w:color="auto" w:fill="auto"/>
            <w:noWrap/>
          </w:tcPr>
          <w:p w14:paraId="36676A3D" w14:textId="77777777" w:rsidR="005527B3" w:rsidRPr="00A34AD2" w:rsidRDefault="005527B3" w:rsidP="00A34AD2">
            <w:pPr>
              <w:pStyle w:val="afe"/>
              <w:jc w:val="center"/>
            </w:pPr>
          </w:p>
        </w:tc>
      </w:tr>
      <w:tr w:rsidR="005527B3" w:rsidRPr="00A34AD2" w14:paraId="3817DC74" w14:textId="77777777" w:rsidTr="009A2079">
        <w:trPr>
          <w:cantSplit/>
          <w:trHeight w:val="315"/>
          <w:jc w:val="center"/>
        </w:trPr>
        <w:tc>
          <w:tcPr>
            <w:tcW w:w="704" w:type="dxa"/>
            <w:shd w:val="clear" w:color="auto" w:fill="auto"/>
            <w:noWrap/>
          </w:tcPr>
          <w:p w14:paraId="2E099548" w14:textId="682158D8" w:rsidR="005527B3" w:rsidRPr="00A34AD2" w:rsidRDefault="005527B3" w:rsidP="00A34AD2">
            <w:pPr>
              <w:pStyle w:val="afe"/>
              <w:jc w:val="center"/>
            </w:pPr>
            <w:r w:rsidRPr="00A34AD2">
              <w:t>94</w:t>
            </w:r>
            <w:r>
              <w:t>.</w:t>
            </w:r>
          </w:p>
        </w:tc>
        <w:tc>
          <w:tcPr>
            <w:tcW w:w="3548" w:type="dxa"/>
            <w:shd w:val="clear" w:color="auto" w:fill="auto"/>
            <w:noWrap/>
          </w:tcPr>
          <w:p w14:paraId="40B0B7E2" w14:textId="689E8050" w:rsidR="005527B3" w:rsidRPr="00A34AD2" w:rsidRDefault="005527B3" w:rsidP="00A34AD2">
            <w:pPr>
              <w:pStyle w:val="afe"/>
              <w:jc w:val="left"/>
            </w:pPr>
            <w:r w:rsidRPr="007B7C70">
              <w:t>от  пересечения автодороги ул. Кооперативная до пересечения автодороги ул. Свердлова</w:t>
            </w:r>
          </w:p>
        </w:tc>
        <w:tc>
          <w:tcPr>
            <w:tcW w:w="1414" w:type="dxa"/>
            <w:shd w:val="clear" w:color="000000" w:fill="FFFFFF"/>
            <w:noWrap/>
          </w:tcPr>
          <w:p w14:paraId="568B32F1" w14:textId="23AD6477" w:rsidR="005527B3" w:rsidRPr="00A34AD2" w:rsidRDefault="005527B3" w:rsidP="00A34AD2">
            <w:pPr>
              <w:pStyle w:val="afe"/>
              <w:jc w:val="center"/>
            </w:pPr>
            <w:r w:rsidRPr="007B7C70">
              <w:t>0,3</w:t>
            </w:r>
          </w:p>
        </w:tc>
        <w:tc>
          <w:tcPr>
            <w:tcW w:w="1559" w:type="dxa"/>
            <w:shd w:val="clear" w:color="auto" w:fill="auto"/>
            <w:noWrap/>
          </w:tcPr>
          <w:p w14:paraId="352E1939" w14:textId="4DF3F62E" w:rsidR="005527B3" w:rsidRPr="00A34AD2" w:rsidRDefault="005527B3" w:rsidP="00A34AD2">
            <w:pPr>
              <w:pStyle w:val="afe"/>
              <w:jc w:val="center"/>
            </w:pPr>
            <w:r w:rsidRPr="007B7C70">
              <w:t>IV</w:t>
            </w:r>
          </w:p>
        </w:tc>
        <w:tc>
          <w:tcPr>
            <w:tcW w:w="1397" w:type="dxa"/>
            <w:shd w:val="clear" w:color="auto" w:fill="auto"/>
            <w:noWrap/>
          </w:tcPr>
          <w:p w14:paraId="448A7919" w14:textId="1FD4FC8C" w:rsidR="005527B3" w:rsidRPr="00A34AD2" w:rsidRDefault="00660A9A" w:rsidP="00A34AD2">
            <w:pPr>
              <w:pStyle w:val="afe"/>
              <w:jc w:val="center"/>
            </w:pPr>
            <w:r w:rsidRPr="007B7C70">
              <w:t>А</w:t>
            </w:r>
            <w:r w:rsidR="005527B3" w:rsidRPr="007B7C70">
              <w:t>сфальт</w:t>
            </w:r>
          </w:p>
        </w:tc>
        <w:tc>
          <w:tcPr>
            <w:tcW w:w="1288" w:type="dxa"/>
            <w:shd w:val="clear" w:color="auto" w:fill="auto"/>
            <w:noWrap/>
          </w:tcPr>
          <w:p w14:paraId="0F54824F" w14:textId="77777777" w:rsidR="005527B3" w:rsidRPr="00A34AD2" w:rsidRDefault="005527B3" w:rsidP="00A34AD2">
            <w:pPr>
              <w:pStyle w:val="afe"/>
              <w:jc w:val="center"/>
            </w:pPr>
          </w:p>
        </w:tc>
      </w:tr>
      <w:tr w:rsidR="005527B3" w:rsidRPr="00A34AD2" w14:paraId="2E82480D" w14:textId="77777777" w:rsidTr="009A2079">
        <w:trPr>
          <w:cantSplit/>
          <w:trHeight w:val="315"/>
          <w:jc w:val="center"/>
        </w:trPr>
        <w:tc>
          <w:tcPr>
            <w:tcW w:w="704" w:type="dxa"/>
            <w:shd w:val="clear" w:color="auto" w:fill="auto"/>
            <w:noWrap/>
          </w:tcPr>
          <w:p w14:paraId="03C74A7F" w14:textId="625A4B21" w:rsidR="005527B3" w:rsidRPr="00A34AD2" w:rsidRDefault="005527B3" w:rsidP="00A34AD2">
            <w:pPr>
              <w:pStyle w:val="afe"/>
              <w:jc w:val="center"/>
            </w:pPr>
            <w:r w:rsidRPr="00A34AD2">
              <w:t>95</w:t>
            </w:r>
            <w:r>
              <w:t>.</w:t>
            </w:r>
          </w:p>
        </w:tc>
        <w:tc>
          <w:tcPr>
            <w:tcW w:w="3548" w:type="dxa"/>
            <w:shd w:val="clear" w:color="auto" w:fill="auto"/>
            <w:noWrap/>
          </w:tcPr>
          <w:p w14:paraId="0F819ED1" w14:textId="3DCE1AD0" w:rsidR="005527B3" w:rsidRPr="00A34AD2" w:rsidRDefault="005527B3" w:rsidP="00A34AD2">
            <w:pPr>
              <w:pStyle w:val="afe"/>
              <w:jc w:val="left"/>
            </w:pPr>
            <w:proofErr w:type="gramStart"/>
            <w:r w:rsidRPr="007B7C70">
              <w:t>от  пересечения</w:t>
            </w:r>
            <w:proofErr w:type="gramEnd"/>
            <w:r w:rsidRPr="007B7C70">
              <w:t xml:space="preserve"> автодороги ул. Парковая до пересечения автодороги от Центрального поселка до корпуса № 1</w:t>
            </w:r>
          </w:p>
        </w:tc>
        <w:tc>
          <w:tcPr>
            <w:tcW w:w="1414" w:type="dxa"/>
            <w:shd w:val="clear" w:color="000000" w:fill="FFFFFF"/>
            <w:noWrap/>
          </w:tcPr>
          <w:p w14:paraId="7AB66B23" w14:textId="26E77814" w:rsidR="005527B3" w:rsidRPr="00A34AD2" w:rsidRDefault="005527B3" w:rsidP="00A34AD2">
            <w:pPr>
              <w:pStyle w:val="afe"/>
              <w:jc w:val="center"/>
            </w:pPr>
            <w:r w:rsidRPr="007B7C70">
              <w:t>0,8</w:t>
            </w:r>
          </w:p>
        </w:tc>
        <w:tc>
          <w:tcPr>
            <w:tcW w:w="1559" w:type="dxa"/>
            <w:shd w:val="clear" w:color="auto" w:fill="auto"/>
            <w:noWrap/>
          </w:tcPr>
          <w:p w14:paraId="4339108B" w14:textId="18F65AEE" w:rsidR="005527B3" w:rsidRPr="00A34AD2" w:rsidRDefault="005527B3" w:rsidP="00A34AD2">
            <w:pPr>
              <w:pStyle w:val="afe"/>
              <w:jc w:val="center"/>
            </w:pPr>
            <w:r w:rsidRPr="007B7C70">
              <w:t>IV</w:t>
            </w:r>
          </w:p>
        </w:tc>
        <w:tc>
          <w:tcPr>
            <w:tcW w:w="1397" w:type="dxa"/>
            <w:shd w:val="clear" w:color="auto" w:fill="auto"/>
            <w:noWrap/>
          </w:tcPr>
          <w:p w14:paraId="7F3C7916" w14:textId="3902094D" w:rsidR="005527B3" w:rsidRPr="00A34AD2" w:rsidRDefault="00660A9A" w:rsidP="00A34AD2">
            <w:pPr>
              <w:pStyle w:val="afe"/>
              <w:jc w:val="center"/>
            </w:pPr>
            <w:r w:rsidRPr="007B7C70">
              <w:t>А</w:t>
            </w:r>
            <w:r w:rsidR="005527B3" w:rsidRPr="007B7C70">
              <w:t>сфальт</w:t>
            </w:r>
          </w:p>
        </w:tc>
        <w:tc>
          <w:tcPr>
            <w:tcW w:w="1288" w:type="dxa"/>
            <w:shd w:val="clear" w:color="auto" w:fill="auto"/>
            <w:noWrap/>
          </w:tcPr>
          <w:p w14:paraId="4DFE43F7" w14:textId="77777777" w:rsidR="005527B3" w:rsidRPr="00A34AD2" w:rsidRDefault="005527B3" w:rsidP="00A34AD2">
            <w:pPr>
              <w:pStyle w:val="afe"/>
              <w:jc w:val="center"/>
            </w:pPr>
          </w:p>
        </w:tc>
      </w:tr>
      <w:tr w:rsidR="005527B3" w:rsidRPr="00A34AD2" w14:paraId="16B7FDFC" w14:textId="77777777" w:rsidTr="009A2079">
        <w:trPr>
          <w:cantSplit/>
          <w:trHeight w:val="315"/>
          <w:jc w:val="center"/>
        </w:trPr>
        <w:tc>
          <w:tcPr>
            <w:tcW w:w="704" w:type="dxa"/>
            <w:shd w:val="clear" w:color="auto" w:fill="auto"/>
            <w:noWrap/>
          </w:tcPr>
          <w:p w14:paraId="398C27AB" w14:textId="3D012A13" w:rsidR="005527B3" w:rsidRPr="00A34AD2" w:rsidRDefault="005527B3" w:rsidP="00A34AD2">
            <w:pPr>
              <w:pStyle w:val="afe"/>
              <w:jc w:val="center"/>
            </w:pPr>
            <w:r w:rsidRPr="00A34AD2">
              <w:t>96</w:t>
            </w:r>
            <w:r>
              <w:t>.</w:t>
            </w:r>
          </w:p>
        </w:tc>
        <w:tc>
          <w:tcPr>
            <w:tcW w:w="3548" w:type="dxa"/>
            <w:shd w:val="clear" w:color="auto" w:fill="auto"/>
            <w:noWrap/>
          </w:tcPr>
          <w:p w14:paraId="50DAAFE6" w14:textId="498EDA70" w:rsidR="005527B3" w:rsidRPr="00A34AD2" w:rsidRDefault="005527B3" w:rsidP="00A34AD2">
            <w:pPr>
              <w:pStyle w:val="afe"/>
              <w:jc w:val="left"/>
            </w:pPr>
            <w:r w:rsidRPr="007B7C70">
              <w:t>от  пересечения автодороги ул. 25 Октября до пересечения автодороги от Центрального поселка до корпуса № 1</w:t>
            </w:r>
          </w:p>
        </w:tc>
        <w:tc>
          <w:tcPr>
            <w:tcW w:w="1414" w:type="dxa"/>
            <w:shd w:val="clear" w:color="000000" w:fill="FFFFFF"/>
            <w:noWrap/>
          </w:tcPr>
          <w:p w14:paraId="709AF028" w14:textId="085ECD1D" w:rsidR="005527B3" w:rsidRPr="00A34AD2" w:rsidRDefault="005527B3" w:rsidP="00A34AD2">
            <w:pPr>
              <w:pStyle w:val="afe"/>
              <w:jc w:val="center"/>
            </w:pPr>
            <w:r w:rsidRPr="007B7C70">
              <w:t>0,3</w:t>
            </w:r>
          </w:p>
        </w:tc>
        <w:tc>
          <w:tcPr>
            <w:tcW w:w="1559" w:type="dxa"/>
            <w:shd w:val="clear" w:color="auto" w:fill="auto"/>
            <w:noWrap/>
          </w:tcPr>
          <w:p w14:paraId="02FC1410" w14:textId="37EF7D85" w:rsidR="005527B3" w:rsidRPr="00A34AD2" w:rsidRDefault="005527B3" w:rsidP="00A34AD2">
            <w:pPr>
              <w:pStyle w:val="afe"/>
              <w:jc w:val="center"/>
            </w:pPr>
            <w:r w:rsidRPr="007B7C70">
              <w:t>IV</w:t>
            </w:r>
          </w:p>
        </w:tc>
        <w:tc>
          <w:tcPr>
            <w:tcW w:w="1397" w:type="dxa"/>
            <w:shd w:val="clear" w:color="auto" w:fill="auto"/>
            <w:noWrap/>
          </w:tcPr>
          <w:p w14:paraId="1B9A6216" w14:textId="08744DB8" w:rsidR="005527B3" w:rsidRPr="00A34AD2" w:rsidRDefault="00660A9A" w:rsidP="00A34AD2">
            <w:pPr>
              <w:pStyle w:val="afe"/>
              <w:jc w:val="center"/>
            </w:pPr>
            <w:r w:rsidRPr="007B7C70">
              <w:t>Щ</w:t>
            </w:r>
            <w:r w:rsidR="005527B3" w:rsidRPr="007B7C70">
              <w:t>ебень</w:t>
            </w:r>
          </w:p>
        </w:tc>
        <w:tc>
          <w:tcPr>
            <w:tcW w:w="1288" w:type="dxa"/>
            <w:shd w:val="clear" w:color="auto" w:fill="auto"/>
            <w:noWrap/>
          </w:tcPr>
          <w:p w14:paraId="0CB1A949" w14:textId="77777777" w:rsidR="005527B3" w:rsidRPr="00A34AD2" w:rsidRDefault="005527B3" w:rsidP="00A34AD2">
            <w:pPr>
              <w:pStyle w:val="afe"/>
              <w:jc w:val="center"/>
            </w:pPr>
          </w:p>
        </w:tc>
      </w:tr>
      <w:tr w:rsidR="005527B3" w:rsidRPr="00A34AD2" w14:paraId="630FC1C0" w14:textId="77777777" w:rsidTr="009A2079">
        <w:trPr>
          <w:cantSplit/>
          <w:trHeight w:val="315"/>
          <w:jc w:val="center"/>
        </w:trPr>
        <w:tc>
          <w:tcPr>
            <w:tcW w:w="704" w:type="dxa"/>
            <w:shd w:val="clear" w:color="auto" w:fill="auto"/>
            <w:noWrap/>
          </w:tcPr>
          <w:p w14:paraId="758048E9" w14:textId="70B7E2C2" w:rsidR="005527B3" w:rsidRPr="00A34AD2" w:rsidRDefault="005527B3" w:rsidP="00A34AD2">
            <w:pPr>
              <w:pStyle w:val="afe"/>
              <w:jc w:val="center"/>
            </w:pPr>
            <w:r w:rsidRPr="00A34AD2">
              <w:t>97</w:t>
            </w:r>
            <w:r>
              <w:t>.</w:t>
            </w:r>
          </w:p>
        </w:tc>
        <w:tc>
          <w:tcPr>
            <w:tcW w:w="3548" w:type="dxa"/>
            <w:shd w:val="clear" w:color="auto" w:fill="auto"/>
            <w:noWrap/>
          </w:tcPr>
          <w:p w14:paraId="5579FD57" w14:textId="4ED2D62A" w:rsidR="005527B3" w:rsidRPr="00A34AD2" w:rsidRDefault="005527B3" w:rsidP="00A34AD2">
            <w:pPr>
              <w:pStyle w:val="afe"/>
              <w:jc w:val="left"/>
            </w:pPr>
            <w:r w:rsidRPr="007B7C70">
              <w:t>от  пересечения автодороги ул. Энгельса до пересечения автодороги от Центрального поселка до корпуса № 1</w:t>
            </w:r>
          </w:p>
        </w:tc>
        <w:tc>
          <w:tcPr>
            <w:tcW w:w="1414" w:type="dxa"/>
            <w:shd w:val="clear" w:color="000000" w:fill="FFFFFF"/>
            <w:noWrap/>
          </w:tcPr>
          <w:p w14:paraId="43F8E59F" w14:textId="096ED876" w:rsidR="005527B3" w:rsidRPr="00A34AD2" w:rsidRDefault="005527B3" w:rsidP="00A34AD2">
            <w:pPr>
              <w:pStyle w:val="afe"/>
              <w:jc w:val="center"/>
            </w:pPr>
            <w:r w:rsidRPr="007B7C70">
              <w:t>0,1</w:t>
            </w:r>
          </w:p>
        </w:tc>
        <w:tc>
          <w:tcPr>
            <w:tcW w:w="1559" w:type="dxa"/>
            <w:shd w:val="clear" w:color="auto" w:fill="auto"/>
            <w:noWrap/>
          </w:tcPr>
          <w:p w14:paraId="3E8DD7A2" w14:textId="7C72DA1D" w:rsidR="005527B3" w:rsidRPr="00A34AD2" w:rsidRDefault="005527B3" w:rsidP="00A34AD2">
            <w:pPr>
              <w:pStyle w:val="afe"/>
              <w:jc w:val="center"/>
            </w:pPr>
            <w:r w:rsidRPr="007B7C70">
              <w:t>IV</w:t>
            </w:r>
          </w:p>
        </w:tc>
        <w:tc>
          <w:tcPr>
            <w:tcW w:w="1397" w:type="dxa"/>
            <w:shd w:val="clear" w:color="auto" w:fill="auto"/>
            <w:noWrap/>
          </w:tcPr>
          <w:p w14:paraId="629637A5" w14:textId="640BF832" w:rsidR="005527B3" w:rsidRPr="00A34AD2" w:rsidRDefault="00660A9A" w:rsidP="00A34AD2">
            <w:pPr>
              <w:pStyle w:val="afe"/>
              <w:jc w:val="center"/>
            </w:pPr>
            <w:r w:rsidRPr="007B7C70">
              <w:t>Щ</w:t>
            </w:r>
            <w:r w:rsidR="005527B3" w:rsidRPr="007B7C70">
              <w:t>ебень</w:t>
            </w:r>
          </w:p>
        </w:tc>
        <w:tc>
          <w:tcPr>
            <w:tcW w:w="1288" w:type="dxa"/>
            <w:shd w:val="clear" w:color="auto" w:fill="auto"/>
            <w:noWrap/>
          </w:tcPr>
          <w:p w14:paraId="37E18DF5" w14:textId="77777777" w:rsidR="005527B3" w:rsidRPr="00A34AD2" w:rsidRDefault="005527B3" w:rsidP="00A34AD2">
            <w:pPr>
              <w:pStyle w:val="afe"/>
              <w:jc w:val="center"/>
            </w:pPr>
          </w:p>
        </w:tc>
      </w:tr>
      <w:tr w:rsidR="005527B3" w:rsidRPr="00A34AD2" w14:paraId="52E38C0C" w14:textId="77777777" w:rsidTr="009A2079">
        <w:trPr>
          <w:cantSplit/>
          <w:trHeight w:val="315"/>
          <w:jc w:val="center"/>
        </w:trPr>
        <w:tc>
          <w:tcPr>
            <w:tcW w:w="704" w:type="dxa"/>
            <w:shd w:val="clear" w:color="auto" w:fill="auto"/>
            <w:noWrap/>
          </w:tcPr>
          <w:p w14:paraId="5F531B5F" w14:textId="59830DBB" w:rsidR="005527B3" w:rsidRPr="00A34AD2" w:rsidRDefault="005527B3" w:rsidP="00A34AD2">
            <w:pPr>
              <w:pStyle w:val="afe"/>
              <w:jc w:val="center"/>
            </w:pPr>
            <w:r w:rsidRPr="00A34AD2">
              <w:t>98</w:t>
            </w:r>
            <w:r>
              <w:t>.</w:t>
            </w:r>
          </w:p>
        </w:tc>
        <w:tc>
          <w:tcPr>
            <w:tcW w:w="3548" w:type="dxa"/>
            <w:shd w:val="clear" w:color="auto" w:fill="auto"/>
            <w:noWrap/>
          </w:tcPr>
          <w:p w14:paraId="124DFF34" w14:textId="2C09B65F" w:rsidR="005527B3" w:rsidRPr="00A34AD2" w:rsidRDefault="005527B3" w:rsidP="00A34AD2">
            <w:pPr>
              <w:pStyle w:val="afe"/>
              <w:jc w:val="left"/>
            </w:pPr>
            <w:r w:rsidRPr="007B7C70">
              <w:t>от  пересечения автодороги ул. Молодежный поселок у д. 72 до пересечения автодороги ул. Сабурова у д. 13</w:t>
            </w:r>
          </w:p>
        </w:tc>
        <w:tc>
          <w:tcPr>
            <w:tcW w:w="1414" w:type="dxa"/>
            <w:shd w:val="clear" w:color="000000" w:fill="FFFFFF"/>
            <w:noWrap/>
          </w:tcPr>
          <w:p w14:paraId="554432C0" w14:textId="0BA62E96" w:rsidR="005527B3" w:rsidRPr="00A34AD2" w:rsidRDefault="005527B3" w:rsidP="00A34AD2">
            <w:pPr>
              <w:pStyle w:val="afe"/>
              <w:jc w:val="center"/>
            </w:pPr>
            <w:r w:rsidRPr="007B7C70">
              <w:t>0,3</w:t>
            </w:r>
          </w:p>
        </w:tc>
        <w:tc>
          <w:tcPr>
            <w:tcW w:w="1559" w:type="dxa"/>
            <w:shd w:val="clear" w:color="auto" w:fill="auto"/>
            <w:noWrap/>
          </w:tcPr>
          <w:p w14:paraId="345BC6D1" w14:textId="0155DC54" w:rsidR="005527B3" w:rsidRPr="00A34AD2" w:rsidRDefault="005527B3" w:rsidP="00A34AD2">
            <w:pPr>
              <w:pStyle w:val="afe"/>
              <w:jc w:val="center"/>
            </w:pPr>
            <w:r w:rsidRPr="007B7C70">
              <w:t>IV</w:t>
            </w:r>
          </w:p>
        </w:tc>
        <w:tc>
          <w:tcPr>
            <w:tcW w:w="1397" w:type="dxa"/>
            <w:shd w:val="clear" w:color="auto" w:fill="auto"/>
            <w:noWrap/>
          </w:tcPr>
          <w:p w14:paraId="3FE71C50" w14:textId="641B0FB8" w:rsidR="005527B3" w:rsidRPr="00A34AD2" w:rsidRDefault="00660A9A" w:rsidP="00A34AD2">
            <w:pPr>
              <w:pStyle w:val="afe"/>
              <w:jc w:val="center"/>
            </w:pPr>
            <w:r w:rsidRPr="007B7C70">
              <w:t>А</w:t>
            </w:r>
            <w:r w:rsidR="005527B3" w:rsidRPr="007B7C70">
              <w:t>сфальт</w:t>
            </w:r>
          </w:p>
        </w:tc>
        <w:tc>
          <w:tcPr>
            <w:tcW w:w="1288" w:type="dxa"/>
            <w:shd w:val="clear" w:color="auto" w:fill="auto"/>
            <w:noWrap/>
          </w:tcPr>
          <w:p w14:paraId="2036017B" w14:textId="77777777" w:rsidR="005527B3" w:rsidRPr="00A34AD2" w:rsidRDefault="005527B3" w:rsidP="00A34AD2">
            <w:pPr>
              <w:pStyle w:val="afe"/>
              <w:jc w:val="center"/>
            </w:pPr>
          </w:p>
        </w:tc>
      </w:tr>
      <w:tr w:rsidR="005527B3" w:rsidRPr="00A34AD2" w14:paraId="5816F966" w14:textId="77777777" w:rsidTr="009A2079">
        <w:trPr>
          <w:cantSplit/>
          <w:trHeight w:val="315"/>
          <w:jc w:val="center"/>
        </w:trPr>
        <w:tc>
          <w:tcPr>
            <w:tcW w:w="704" w:type="dxa"/>
            <w:shd w:val="clear" w:color="auto" w:fill="auto"/>
            <w:noWrap/>
          </w:tcPr>
          <w:p w14:paraId="4DA2E5E9" w14:textId="13B2B64C" w:rsidR="005527B3" w:rsidRPr="00A34AD2" w:rsidRDefault="005527B3" w:rsidP="00A34AD2">
            <w:pPr>
              <w:pStyle w:val="afe"/>
              <w:jc w:val="center"/>
            </w:pPr>
            <w:r w:rsidRPr="00A34AD2">
              <w:t>99</w:t>
            </w:r>
            <w:r>
              <w:t>.</w:t>
            </w:r>
          </w:p>
        </w:tc>
        <w:tc>
          <w:tcPr>
            <w:tcW w:w="3548" w:type="dxa"/>
            <w:shd w:val="clear" w:color="auto" w:fill="auto"/>
            <w:noWrap/>
          </w:tcPr>
          <w:p w14:paraId="7D5AEC6A" w14:textId="498C71BF" w:rsidR="005527B3" w:rsidRPr="00A34AD2" w:rsidRDefault="005527B3" w:rsidP="00A34AD2">
            <w:pPr>
              <w:pStyle w:val="afe"/>
              <w:jc w:val="left"/>
            </w:pPr>
            <w:proofErr w:type="gramStart"/>
            <w:r w:rsidRPr="007B7C70">
              <w:t>от  пересечения</w:t>
            </w:r>
            <w:proofErr w:type="gramEnd"/>
            <w:r w:rsidRPr="007B7C70">
              <w:t xml:space="preserve"> автодороги ул. Восточная у д. 4 до пересечения автодороги ул. Молодежный поселок</w:t>
            </w:r>
          </w:p>
        </w:tc>
        <w:tc>
          <w:tcPr>
            <w:tcW w:w="1414" w:type="dxa"/>
            <w:shd w:val="clear" w:color="000000" w:fill="FFFFFF"/>
            <w:noWrap/>
          </w:tcPr>
          <w:p w14:paraId="242C975F" w14:textId="2BF4863A" w:rsidR="005527B3" w:rsidRPr="00A34AD2" w:rsidRDefault="005527B3" w:rsidP="00A34AD2">
            <w:pPr>
              <w:pStyle w:val="afe"/>
              <w:jc w:val="center"/>
            </w:pPr>
            <w:r w:rsidRPr="007B7C70">
              <w:t>0,4</w:t>
            </w:r>
          </w:p>
        </w:tc>
        <w:tc>
          <w:tcPr>
            <w:tcW w:w="1559" w:type="dxa"/>
            <w:shd w:val="clear" w:color="auto" w:fill="auto"/>
            <w:noWrap/>
          </w:tcPr>
          <w:p w14:paraId="5DB7CA89" w14:textId="5ECE30BE" w:rsidR="005527B3" w:rsidRPr="00A34AD2" w:rsidRDefault="005527B3" w:rsidP="00A34AD2">
            <w:pPr>
              <w:pStyle w:val="afe"/>
              <w:jc w:val="center"/>
            </w:pPr>
            <w:r w:rsidRPr="007B7C70">
              <w:t>V</w:t>
            </w:r>
          </w:p>
        </w:tc>
        <w:tc>
          <w:tcPr>
            <w:tcW w:w="1397" w:type="dxa"/>
            <w:shd w:val="clear" w:color="auto" w:fill="auto"/>
            <w:noWrap/>
          </w:tcPr>
          <w:p w14:paraId="6EE1DE5B" w14:textId="41BF19BD" w:rsidR="005527B3" w:rsidRPr="00A34AD2" w:rsidRDefault="00660A9A" w:rsidP="00A34AD2">
            <w:pPr>
              <w:pStyle w:val="afe"/>
              <w:jc w:val="center"/>
            </w:pPr>
            <w:r w:rsidRPr="007B7C70">
              <w:t>Б</w:t>
            </w:r>
            <w:r w:rsidR="005527B3" w:rsidRPr="007B7C70">
              <w:t>етон</w:t>
            </w:r>
          </w:p>
        </w:tc>
        <w:tc>
          <w:tcPr>
            <w:tcW w:w="1288" w:type="dxa"/>
            <w:shd w:val="clear" w:color="auto" w:fill="auto"/>
            <w:noWrap/>
          </w:tcPr>
          <w:p w14:paraId="6A1C3B2C" w14:textId="77777777" w:rsidR="005527B3" w:rsidRPr="00A34AD2" w:rsidRDefault="005527B3" w:rsidP="00A34AD2">
            <w:pPr>
              <w:pStyle w:val="afe"/>
              <w:jc w:val="center"/>
            </w:pPr>
          </w:p>
        </w:tc>
      </w:tr>
      <w:tr w:rsidR="005527B3" w:rsidRPr="00A34AD2" w14:paraId="58FADA2B" w14:textId="77777777" w:rsidTr="009A2079">
        <w:trPr>
          <w:cantSplit/>
          <w:trHeight w:val="315"/>
          <w:jc w:val="center"/>
        </w:trPr>
        <w:tc>
          <w:tcPr>
            <w:tcW w:w="704" w:type="dxa"/>
            <w:shd w:val="clear" w:color="auto" w:fill="auto"/>
            <w:noWrap/>
          </w:tcPr>
          <w:p w14:paraId="3B0DE508" w14:textId="4A0842A6" w:rsidR="005527B3" w:rsidRPr="00A34AD2" w:rsidRDefault="005527B3" w:rsidP="00A34AD2">
            <w:pPr>
              <w:pStyle w:val="afe"/>
              <w:jc w:val="center"/>
            </w:pPr>
            <w:r w:rsidRPr="00A34AD2">
              <w:t>100</w:t>
            </w:r>
            <w:r>
              <w:t>.</w:t>
            </w:r>
          </w:p>
        </w:tc>
        <w:tc>
          <w:tcPr>
            <w:tcW w:w="3548" w:type="dxa"/>
            <w:shd w:val="clear" w:color="auto" w:fill="auto"/>
            <w:noWrap/>
          </w:tcPr>
          <w:p w14:paraId="1F183BE0" w14:textId="149F2ABC" w:rsidR="005527B3" w:rsidRPr="00A34AD2" w:rsidRDefault="005527B3" w:rsidP="00A34AD2">
            <w:pPr>
              <w:pStyle w:val="afe"/>
              <w:jc w:val="left"/>
            </w:pPr>
            <w:r w:rsidRPr="007B7C70">
              <w:t>от  пересечения автодороги ул. Спортивная у д.8/1 до д. 25 по ул. Устинова</w:t>
            </w:r>
          </w:p>
        </w:tc>
        <w:tc>
          <w:tcPr>
            <w:tcW w:w="1414" w:type="dxa"/>
            <w:shd w:val="clear" w:color="000000" w:fill="FFFFFF"/>
            <w:noWrap/>
          </w:tcPr>
          <w:p w14:paraId="7FBDBD4A" w14:textId="39373A0D" w:rsidR="005527B3" w:rsidRPr="00A34AD2" w:rsidRDefault="005527B3" w:rsidP="00A34AD2">
            <w:pPr>
              <w:pStyle w:val="afe"/>
              <w:jc w:val="center"/>
            </w:pPr>
            <w:r w:rsidRPr="007B7C70">
              <w:t>0,3</w:t>
            </w:r>
          </w:p>
        </w:tc>
        <w:tc>
          <w:tcPr>
            <w:tcW w:w="1559" w:type="dxa"/>
            <w:shd w:val="clear" w:color="auto" w:fill="auto"/>
            <w:noWrap/>
          </w:tcPr>
          <w:p w14:paraId="2D13B393" w14:textId="16BAD0B4" w:rsidR="005527B3" w:rsidRPr="00A34AD2" w:rsidRDefault="005527B3" w:rsidP="00A34AD2">
            <w:pPr>
              <w:pStyle w:val="afe"/>
              <w:jc w:val="center"/>
            </w:pPr>
            <w:r w:rsidRPr="007B7C70">
              <w:t>IV</w:t>
            </w:r>
          </w:p>
        </w:tc>
        <w:tc>
          <w:tcPr>
            <w:tcW w:w="1397" w:type="dxa"/>
            <w:shd w:val="clear" w:color="auto" w:fill="auto"/>
            <w:noWrap/>
          </w:tcPr>
          <w:p w14:paraId="67DCD342" w14:textId="73448457" w:rsidR="005527B3" w:rsidRPr="00A34AD2" w:rsidRDefault="00660A9A" w:rsidP="00A34AD2">
            <w:pPr>
              <w:pStyle w:val="afe"/>
              <w:jc w:val="center"/>
            </w:pPr>
            <w:r w:rsidRPr="007B7C70">
              <w:t>А</w:t>
            </w:r>
            <w:r w:rsidR="005527B3" w:rsidRPr="007B7C70">
              <w:t>сфальт</w:t>
            </w:r>
          </w:p>
        </w:tc>
        <w:tc>
          <w:tcPr>
            <w:tcW w:w="1288" w:type="dxa"/>
            <w:shd w:val="clear" w:color="auto" w:fill="auto"/>
            <w:noWrap/>
          </w:tcPr>
          <w:p w14:paraId="1DA18869" w14:textId="77777777" w:rsidR="005527B3" w:rsidRPr="00A34AD2" w:rsidRDefault="005527B3" w:rsidP="00A34AD2">
            <w:pPr>
              <w:pStyle w:val="afe"/>
              <w:jc w:val="center"/>
            </w:pPr>
          </w:p>
        </w:tc>
      </w:tr>
      <w:tr w:rsidR="005527B3" w:rsidRPr="00A34AD2" w14:paraId="54B42554" w14:textId="77777777" w:rsidTr="009A2079">
        <w:trPr>
          <w:cantSplit/>
          <w:trHeight w:val="315"/>
          <w:jc w:val="center"/>
        </w:trPr>
        <w:tc>
          <w:tcPr>
            <w:tcW w:w="704" w:type="dxa"/>
            <w:shd w:val="clear" w:color="auto" w:fill="auto"/>
            <w:noWrap/>
          </w:tcPr>
          <w:p w14:paraId="216C55D1" w14:textId="39F1A742" w:rsidR="005527B3" w:rsidRPr="00A34AD2" w:rsidRDefault="005527B3" w:rsidP="00A34AD2">
            <w:pPr>
              <w:pStyle w:val="afe"/>
              <w:jc w:val="center"/>
            </w:pPr>
            <w:r>
              <w:t>101.</w:t>
            </w:r>
          </w:p>
        </w:tc>
        <w:tc>
          <w:tcPr>
            <w:tcW w:w="3548" w:type="dxa"/>
            <w:shd w:val="clear" w:color="auto" w:fill="auto"/>
            <w:noWrap/>
          </w:tcPr>
          <w:p w14:paraId="542505B8" w14:textId="516B162A" w:rsidR="005527B3" w:rsidRPr="00A34AD2" w:rsidRDefault="005527B3" w:rsidP="00A34AD2">
            <w:pPr>
              <w:pStyle w:val="afe"/>
              <w:jc w:val="left"/>
            </w:pPr>
            <w:r w:rsidRPr="007B7C70">
              <w:t>от  пересечения автодороги ул. Калинина до пересечения автодороги ул. Р. Молодежи вдоль железной дороги</w:t>
            </w:r>
          </w:p>
        </w:tc>
        <w:tc>
          <w:tcPr>
            <w:tcW w:w="1414" w:type="dxa"/>
            <w:shd w:val="clear" w:color="000000" w:fill="FFFFFF"/>
            <w:noWrap/>
          </w:tcPr>
          <w:p w14:paraId="2B595908" w14:textId="143E1EE7" w:rsidR="005527B3" w:rsidRPr="00A34AD2" w:rsidRDefault="005527B3" w:rsidP="00A34AD2">
            <w:pPr>
              <w:pStyle w:val="afe"/>
              <w:jc w:val="center"/>
            </w:pPr>
            <w:r w:rsidRPr="007B7C70">
              <w:t>0,3</w:t>
            </w:r>
          </w:p>
        </w:tc>
        <w:tc>
          <w:tcPr>
            <w:tcW w:w="1559" w:type="dxa"/>
            <w:shd w:val="clear" w:color="auto" w:fill="auto"/>
            <w:noWrap/>
          </w:tcPr>
          <w:p w14:paraId="1DB9650B" w14:textId="2E344EFF" w:rsidR="005527B3" w:rsidRPr="00A34AD2" w:rsidRDefault="005527B3" w:rsidP="00A34AD2">
            <w:pPr>
              <w:pStyle w:val="afe"/>
              <w:jc w:val="center"/>
            </w:pPr>
            <w:r w:rsidRPr="007B7C70">
              <w:t>V</w:t>
            </w:r>
          </w:p>
        </w:tc>
        <w:tc>
          <w:tcPr>
            <w:tcW w:w="1397" w:type="dxa"/>
            <w:shd w:val="clear" w:color="auto" w:fill="auto"/>
            <w:noWrap/>
          </w:tcPr>
          <w:p w14:paraId="6C66285E" w14:textId="5F8DAA1B" w:rsidR="005527B3" w:rsidRPr="00A34AD2" w:rsidRDefault="00660A9A" w:rsidP="00A34AD2">
            <w:pPr>
              <w:pStyle w:val="afe"/>
              <w:jc w:val="center"/>
            </w:pPr>
            <w:r w:rsidRPr="007B7C70">
              <w:t>Г</w:t>
            </w:r>
            <w:r w:rsidR="005527B3" w:rsidRPr="007B7C70">
              <w:t>рунт</w:t>
            </w:r>
          </w:p>
        </w:tc>
        <w:tc>
          <w:tcPr>
            <w:tcW w:w="1288" w:type="dxa"/>
            <w:shd w:val="clear" w:color="auto" w:fill="auto"/>
            <w:noWrap/>
          </w:tcPr>
          <w:p w14:paraId="26278208" w14:textId="77777777" w:rsidR="005527B3" w:rsidRPr="00A34AD2" w:rsidRDefault="005527B3" w:rsidP="00A34AD2">
            <w:pPr>
              <w:pStyle w:val="afe"/>
              <w:jc w:val="center"/>
            </w:pPr>
          </w:p>
        </w:tc>
      </w:tr>
      <w:tr w:rsidR="005527B3" w:rsidRPr="00A34AD2" w14:paraId="2595FBBA" w14:textId="77777777" w:rsidTr="009A2079">
        <w:trPr>
          <w:cantSplit/>
          <w:trHeight w:val="315"/>
          <w:jc w:val="center"/>
        </w:trPr>
        <w:tc>
          <w:tcPr>
            <w:tcW w:w="704" w:type="dxa"/>
            <w:shd w:val="clear" w:color="auto" w:fill="auto"/>
            <w:noWrap/>
          </w:tcPr>
          <w:p w14:paraId="23A6BF6D" w14:textId="06AA575C" w:rsidR="005527B3" w:rsidRPr="00A34AD2" w:rsidRDefault="005527B3" w:rsidP="00A34AD2">
            <w:pPr>
              <w:pStyle w:val="afe"/>
              <w:jc w:val="center"/>
            </w:pPr>
            <w:r>
              <w:t>102.</w:t>
            </w:r>
          </w:p>
        </w:tc>
        <w:tc>
          <w:tcPr>
            <w:tcW w:w="3548" w:type="dxa"/>
            <w:shd w:val="clear" w:color="auto" w:fill="auto"/>
            <w:noWrap/>
          </w:tcPr>
          <w:p w14:paraId="4F0A7BE2" w14:textId="27B8E7BC" w:rsidR="005527B3" w:rsidRPr="00A34AD2" w:rsidRDefault="005527B3" w:rsidP="00A34AD2">
            <w:pPr>
              <w:pStyle w:val="afe"/>
              <w:jc w:val="left"/>
            </w:pPr>
            <w:r w:rsidRPr="007B7C70">
              <w:t>от  пересечения автодороги ул. Р. Люксембург до пересечения автодороги ул. Свердлова, от пересечения автодороги ул. Свердлова до пересечения автодороги ул. Володарского, от пересечения автодороги ул. Володарского до пересечения автодороги ул. Лесная</w:t>
            </w:r>
          </w:p>
        </w:tc>
        <w:tc>
          <w:tcPr>
            <w:tcW w:w="1414" w:type="dxa"/>
            <w:shd w:val="clear" w:color="000000" w:fill="FFFFFF"/>
            <w:noWrap/>
          </w:tcPr>
          <w:p w14:paraId="603F6B49" w14:textId="7B9EE871" w:rsidR="005527B3" w:rsidRPr="00A34AD2" w:rsidRDefault="005527B3" w:rsidP="00A34AD2">
            <w:pPr>
              <w:pStyle w:val="afe"/>
              <w:jc w:val="center"/>
            </w:pPr>
            <w:r w:rsidRPr="007B7C70">
              <w:t>2,0</w:t>
            </w:r>
          </w:p>
        </w:tc>
        <w:tc>
          <w:tcPr>
            <w:tcW w:w="1559" w:type="dxa"/>
            <w:shd w:val="clear" w:color="auto" w:fill="auto"/>
            <w:noWrap/>
          </w:tcPr>
          <w:p w14:paraId="7C03B5B8" w14:textId="1A482C64" w:rsidR="005527B3" w:rsidRPr="00A34AD2" w:rsidRDefault="005527B3" w:rsidP="00A34AD2">
            <w:pPr>
              <w:pStyle w:val="afe"/>
              <w:jc w:val="center"/>
            </w:pPr>
            <w:r w:rsidRPr="007B7C70">
              <w:t>IV</w:t>
            </w:r>
          </w:p>
        </w:tc>
        <w:tc>
          <w:tcPr>
            <w:tcW w:w="1397" w:type="dxa"/>
            <w:shd w:val="clear" w:color="auto" w:fill="auto"/>
            <w:noWrap/>
          </w:tcPr>
          <w:p w14:paraId="355F4AC2" w14:textId="661A306E" w:rsidR="005527B3" w:rsidRPr="00A34AD2" w:rsidRDefault="00660A9A" w:rsidP="00A34AD2">
            <w:pPr>
              <w:pStyle w:val="afe"/>
              <w:jc w:val="center"/>
            </w:pPr>
            <w:r w:rsidRPr="007B7C70">
              <w:t>А</w:t>
            </w:r>
            <w:r w:rsidR="005527B3" w:rsidRPr="007B7C70">
              <w:t>сфальт</w:t>
            </w:r>
          </w:p>
        </w:tc>
        <w:tc>
          <w:tcPr>
            <w:tcW w:w="1288" w:type="dxa"/>
            <w:shd w:val="clear" w:color="auto" w:fill="auto"/>
            <w:noWrap/>
          </w:tcPr>
          <w:p w14:paraId="23C3B225" w14:textId="77777777" w:rsidR="005527B3" w:rsidRPr="00A34AD2" w:rsidRDefault="005527B3" w:rsidP="00A34AD2">
            <w:pPr>
              <w:pStyle w:val="afe"/>
              <w:jc w:val="center"/>
            </w:pPr>
          </w:p>
        </w:tc>
      </w:tr>
      <w:tr w:rsidR="005527B3" w:rsidRPr="00A34AD2" w14:paraId="3E3280C9" w14:textId="77777777" w:rsidTr="009A2079">
        <w:trPr>
          <w:cantSplit/>
          <w:trHeight w:val="315"/>
          <w:jc w:val="center"/>
        </w:trPr>
        <w:tc>
          <w:tcPr>
            <w:tcW w:w="704" w:type="dxa"/>
            <w:shd w:val="clear" w:color="auto" w:fill="auto"/>
            <w:noWrap/>
          </w:tcPr>
          <w:p w14:paraId="3BAD0BE8" w14:textId="4FE629BB" w:rsidR="005527B3" w:rsidRDefault="005527B3" w:rsidP="00A34AD2">
            <w:pPr>
              <w:pStyle w:val="afe"/>
              <w:jc w:val="center"/>
            </w:pPr>
            <w:r>
              <w:t>103.</w:t>
            </w:r>
          </w:p>
        </w:tc>
        <w:tc>
          <w:tcPr>
            <w:tcW w:w="3548" w:type="dxa"/>
            <w:shd w:val="clear" w:color="auto" w:fill="auto"/>
            <w:noWrap/>
          </w:tcPr>
          <w:p w14:paraId="78AE8B6F" w14:textId="51EFF1C3" w:rsidR="005527B3" w:rsidRPr="00A34AD2" w:rsidRDefault="005527B3" w:rsidP="00A34AD2">
            <w:pPr>
              <w:pStyle w:val="afe"/>
              <w:jc w:val="left"/>
            </w:pPr>
            <w:r w:rsidRPr="007B7C70">
              <w:t>от  пересечения автодороги ул. Воронова у д. 20 до пересечения автодороги ул. Энгельса</w:t>
            </w:r>
          </w:p>
        </w:tc>
        <w:tc>
          <w:tcPr>
            <w:tcW w:w="1414" w:type="dxa"/>
            <w:shd w:val="clear" w:color="000000" w:fill="FFFFFF"/>
            <w:noWrap/>
          </w:tcPr>
          <w:p w14:paraId="5B281E74" w14:textId="7D1AAA77" w:rsidR="005527B3" w:rsidRPr="00A34AD2" w:rsidRDefault="005527B3" w:rsidP="00A34AD2">
            <w:pPr>
              <w:pStyle w:val="afe"/>
              <w:jc w:val="center"/>
            </w:pPr>
            <w:r w:rsidRPr="007B7C70">
              <w:t>0,4</w:t>
            </w:r>
          </w:p>
        </w:tc>
        <w:tc>
          <w:tcPr>
            <w:tcW w:w="1559" w:type="dxa"/>
            <w:shd w:val="clear" w:color="auto" w:fill="auto"/>
            <w:noWrap/>
          </w:tcPr>
          <w:p w14:paraId="2D252F05" w14:textId="030A9544" w:rsidR="005527B3" w:rsidRPr="00A34AD2" w:rsidRDefault="005527B3" w:rsidP="00A34AD2">
            <w:pPr>
              <w:pStyle w:val="afe"/>
              <w:jc w:val="center"/>
            </w:pPr>
            <w:r w:rsidRPr="007B7C70">
              <w:t>IV</w:t>
            </w:r>
          </w:p>
        </w:tc>
        <w:tc>
          <w:tcPr>
            <w:tcW w:w="1397" w:type="dxa"/>
            <w:shd w:val="clear" w:color="auto" w:fill="auto"/>
            <w:noWrap/>
          </w:tcPr>
          <w:p w14:paraId="0689955B" w14:textId="22B59583" w:rsidR="005527B3" w:rsidRPr="00A34AD2" w:rsidRDefault="00660A9A" w:rsidP="00A34AD2">
            <w:pPr>
              <w:pStyle w:val="afe"/>
              <w:jc w:val="center"/>
            </w:pPr>
            <w:r w:rsidRPr="007B7C70">
              <w:t>А</w:t>
            </w:r>
            <w:r w:rsidR="005527B3" w:rsidRPr="007B7C70">
              <w:t>сфальт</w:t>
            </w:r>
          </w:p>
        </w:tc>
        <w:tc>
          <w:tcPr>
            <w:tcW w:w="1288" w:type="dxa"/>
            <w:shd w:val="clear" w:color="auto" w:fill="auto"/>
            <w:noWrap/>
          </w:tcPr>
          <w:p w14:paraId="673382EC" w14:textId="77777777" w:rsidR="005527B3" w:rsidRPr="00A34AD2" w:rsidRDefault="005527B3" w:rsidP="00A34AD2">
            <w:pPr>
              <w:pStyle w:val="afe"/>
              <w:jc w:val="center"/>
            </w:pPr>
          </w:p>
        </w:tc>
      </w:tr>
      <w:tr w:rsidR="005527B3" w:rsidRPr="00A34AD2" w14:paraId="2CA61D00" w14:textId="77777777" w:rsidTr="009A2079">
        <w:trPr>
          <w:cantSplit/>
          <w:trHeight w:val="315"/>
          <w:jc w:val="center"/>
        </w:trPr>
        <w:tc>
          <w:tcPr>
            <w:tcW w:w="704" w:type="dxa"/>
            <w:shd w:val="clear" w:color="auto" w:fill="auto"/>
            <w:noWrap/>
          </w:tcPr>
          <w:p w14:paraId="5624DBF4" w14:textId="4BDBC572" w:rsidR="005527B3" w:rsidRPr="00A34AD2" w:rsidRDefault="005527B3" w:rsidP="00A34AD2">
            <w:pPr>
              <w:pStyle w:val="afe"/>
              <w:jc w:val="center"/>
            </w:pPr>
            <w:r>
              <w:t>104.</w:t>
            </w:r>
          </w:p>
        </w:tc>
        <w:tc>
          <w:tcPr>
            <w:tcW w:w="3548" w:type="dxa"/>
            <w:shd w:val="clear" w:color="auto" w:fill="auto"/>
            <w:noWrap/>
          </w:tcPr>
          <w:p w14:paraId="5F16F894" w14:textId="33C96733" w:rsidR="005527B3" w:rsidRPr="00A34AD2" w:rsidRDefault="005527B3" w:rsidP="00A34AD2">
            <w:pPr>
              <w:pStyle w:val="afe"/>
              <w:jc w:val="left"/>
            </w:pPr>
            <w:r w:rsidRPr="007B7C70">
              <w:t>от  пересечения автодороги ул. Р. Люксембург до пересечения автодороги ул. Свердлова, от пересечения ул. Свердлова до пересечения автодороги ул. Лесная с поворотом до въезда на территорию ГЛК «Мельничная»</w:t>
            </w:r>
          </w:p>
        </w:tc>
        <w:tc>
          <w:tcPr>
            <w:tcW w:w="1414" w:type="dxa"/>
            <w:shd w:val="clear" w:color="000000" w:fill="FFFFFF"/>
            <w:noWrap/>
          </w:tcPr>
          <w:p w14:paraId="0F4B36E9" w14:textId="5088E9E4" w:rsidR="005527B3" w:rsidRPr="00A34AD2" w:rsidRDefault="005527B3" w:rsidP="00A34AD2">
            <w:pPr>
              <w:pStyle w:val="afe"/>
              <w:jc w:val="center"/>
            </w:pPr>
            <w:r w:rsidRPr="007B7C70">
              <w:t>0,2</w:t>
            </w:r>
          </w:p>
        </w:tc>
        <w:tc>
          <w:tcPr>
            <w:tcW w:w="1559" w:type="dxa"/>
            <w:shd w:val="clear" w:color="auto" w:fill="auto"/>
            <w:noWrap/>
          </w:tcPr>
          <w:p w14:paraId="538646C2" w14:textId="2F81ABEB" w:rsidR="005527B3" w:rsidRPr="00A34AD2" w:rsidRDefault="005527B3" w:rsidP="00A34AD2">
            <w:pPr>
              <w:pStyle w:val="afe"/>
              <w:jc w:val="center"/>
            </w:pPr>
            <w:r w:rsidRPr="007B7C70">
              <w:t>IV</w:t>
            </w:r>
          </w:p>
        </w:tc>
        <w:tc>
          <w:tcPr>
            <w:tcW w:w="1397" w:type="dxa"/>
            <w:shd w:val="clear" w:color="auto" w:fill="auto"/>
            <w:noWrap/>
          </w:tcPr>
          <w:p w14:paraId="61557091" w14:textId="412F6B9C" w:rsidR="005527B3" w:rsidRPr="00A34AD2" w:rsidRDefault="00660A9A" w:rsidP="00A34AD2">
            <w:pPr>
              <w:pStyle w:val="afe"/>
              <w:jc w:val="center"/>
            </w:pPr>
            <w:r w:rsidRPr="007B7C70">
              <w:t>А</w:t>
            </w:r>
            <w:r w:rsidR="005527B3" w:rsidRPr="007B7C70">
              <w:t>сфальт</w:t>
            </w:r>
          </w:p>
        </w:tc>
        <w:tc>
          <w:tcPr>
            <w:tcW w:w="1288" w:type="dxa"/>
            <w:shd w:val="clear" w:color="auto" w:fill="auto"/>
            <w:noWrap/>
          </w:tcPr>
          <w:p w14:paraId="25CC60B1" w14:textId="77777777" w:rsidR="005527B3" w:rsidRPr="00A34AD2" w:rsidRDefault="005527B3" w:rsidP="00A34AD2">
            <w:pPr>
              <w:pStyle w:val="afe"/>
              <w:jc w:val="center"/>
            </w:pPr>
          </w:p>
        </w:tc>
      </w:tr>
      <w:tr w:rsidR="005527B3" w:rsidRPr="008C250C" w14:paraId="6C15F6F7" w14:textId="77777777" w:rsidTr="009A2079">
        <w:trPr>
          <w:cantSplit/>
          <w:trHeight w:val="315"/>
          <w:jc w:val="center"/>
        </w:trPr>
        <w:tc>
          <w:tcPr>
            <w:tcW w:w="704" w:type="dxa"/>
            <w:shd w:val="clear" w:color="auto" w:fill="auto"/>
            <w:noWrap/>
            <w:hideMark/>
          </w:tcPr>
          <w:p w14:paraId="4E2B0B01" w14:textId="618087C8" w:rsidR="005527B3" w:rsidRPr="008C250C" w:rsidRDefault="005527B3" w:rsidP="00A34AD2">
            <w:pPr>
              <w:pStyle w:val="afe"/>
              <w:jc w:val="center"/>
              <w:rPr>
                <w:b/>
              </w:rPr>
            </w:pPr>
          </w:p>
        </w:tc>
        <w:tc>
          <w:tcPr>
            <w:tcW w:w="3548" w:type="dxa"/>
            <w:shd w:val="clear" w:color="auto" w:fill="auto"/>
            <w:noWrap/>
            <w:hideMark/>
          </w:tcPr>
          <w:p w14:paraId="6451F755" w14:textId="77777777" w:rsidR="005527B3" w:rsidRPr="008C250C" w:rsidRDefault="005527B3" w:rsidP="00A34AD2">
            <w:pPr>
              <w:pStyle w:val="afe"/>
              <w:jc w:val="left"/>
              <w:rPr>
                <w:b/>
              </w:rPr>
            </w:pPr>
            <w:r w:rsidRPr="008C250C">
              <w:rPr>
                <w:b/>
              </w:rPr>
              <w:t>ИТОГО по населенному пункту</w:t>
            </w:r>
          </w:p>
        </w:tc>
        <w:tc>
          <w:tcPr>
            <w:tcW w:w="1414" w:type="dxa"/>
            <w:shd w:val="clear" w:color="000000" w:fill="FFFFFF"/>
            <w:noWrap/>
            <w:hideMark/>
          </w:tcPr>
          <w:p w14:paraId="378A6D24" w14:textId="7F9D0E93" w:rsidR="005527B3" w:rsidRPr="008C250C" w:rsidRDefault="00BA4F24" w:rsidP="00A34AD2">
            <w:pPr>
              <w:pStyle w:val="afe"/>
              <w:jc w:val="center"/>
              <w:rPr>
                <w:b/>
              </w:rPr>
            </w:pPr>
            <w:r>
              <w:rPr>
                <w:b/>
              </w:rPr>
              <w:t>101,2</w:t>
            </w:r>
          </w:p>
        </w:tc>
        <w:tc>
          <w:tcPr>
            <w:tcW w:w="1559" w:type="dxa"/>
            <w:shd w:val="clear" w:color="auto" w:fill="auto"/>
            <w:noWrap/>
            <w:hideMark/>
          </w:tcPr>
          <w:p w14:paraId="5489E22E" w14:textId="518DE1C9" w:rsidR="005527B3" w:rsidRPr="008C250C" w:rsidRDefault="005527B3" w:rsidP="00A34AD2">
            <w:pPr>
              <w:pStyle w:val="afe"/>
              <w:jc w:val="center"/>
              <w:rPr>
                <w:b/>
              </w:rPr>
            </w:pPr>
          </w:p>
        </w:tc>
        <w:tc>
          <w:tcPr>
            <w:tcW w:w="1397" w:type="dxa"/>
            <w:shd w:val="clear" w:color="auto" w:fill="auto"/>
            <w:noWrap/>
            <w:hideMark/>
          </w:tcPr>
          <w:p w14:paraId="48B6F253" w14:textId="508EF13B" w:rsidR="005527B3" w:rsidRPr="008C250C" w:rsidRDefault="005527B3" w:rsidP="00A34AD2">
            <w:pPr>
              <w:pStyle w:val="afe"/>
              <w:jc w:val="center"/>
              <w:rPr>
                <w:b/>
              </w:rPr>
            </w:pPr>
          </w:p>
        </w:tc>
        <w:tc>
          <w:tcPr>
            <w:tcW w:w="1288" w:type="dxa"/>
            <w:shd w:val="clear" w:color="auto" w:fill="auto"/>
            <w:noWrap/>
            <w:hideMark/>
          </w:tcPr>
          <w:p w14:paraId="2D7B3E68" w14:textId="77777777" w:rsidR="005527B3" w:rsidRPr="008C250C" w:rsidRDefault="005527B3" w:rsidP="00A34AD2">
            <w:pPr>
              <w:pStyle w:val="afe"/>
              <w:jc w:val="center"/>
              <w:rPr>
                <w:b/>
              </w:rPr>
            </w:pPr>
          </w:p>
        </w:tc>
      </w:tr>
      <w:tr w:rsidR="005747E9" w:rsidRPr="008C250C" w14:paraId="0C238D25" w14:textId="77777777" w:rsidTr="00B63515">
        <w:trPr>
          <w:cantSplit/>
          <w:trHeight w:val="315"/>
          <w:jc w:val="center"/>
        </w:trPr>
        <w:tc>
          <w:tcPr>
            <w:tcW w:w="704" w:type="dxa"/>
            <w:shd w:val="clear" w:color="auto" w:fill="auto"/>
            <w:noWrap/>
            <w:hideMark/>
          </w:tcPr>
          <w:p w14:paraId="21B0641C" w14:textId="1AE5ED3C" w:rsidR="005747E9" w:rsidRPr="008C250C" w:rsidRDefault="005747E9" w:rsidP="00A34AD2">
            <w:pPr>
              <w:pStyle w:val="afe"/>
              <w:jc w:val="center"/>
              <w:rPr>
                <w:b/>
              </w:rPr>
            </w:pPr>
          </w:p>
        </w:tc>
        <w:tc>
          <w:tcPr>
            <w:tcW w:w="9206" w:type="dxa"/>
            <w:gridSpan w:val="5"/>
            <w:shd w:val="clear" w:color="auto" w:fill="auto"/>
            <w:noWrap/>
            <w:hideMark/>
          </w:tcPr>
          <w:p w14:paraId="0899B78F" w14:textId="45E05BE1" w:rsidR="005747E9" w:rsidRPr="008C250C" w:rsidRDefault="005747E9" w:rsidP="00A34AD2">
            <w:pPr>
              <w:pStyle w:val="afe"/>
              <w:jc w:val="center"/>
              <w:rPr>
                <w:b/>
              </w:rPr>
            </w:pPr>
            <w:r w:rsidRPr="008C250C">
              <w:rPr>
                <w:b/>
              </w:rPr>
              <w:t>д.</w:t>
            </w:r>
            <w:r>
              <w:rPr>
                <w:b/>
              </w:rPr>
              <w:t xml:space="preserve"> </w:t>
            </w:r>
            <w:r w:rsidRPr="008C250C">
              <w:rPr>
                <w:b/>
              </w:rPr>
              <w:t>Северная</w:t>
            </w:r>
          </w:p>
        </w:tc>
      </w:tr>
      <w:tr w:rsidR="00BA4F24" w:rsidRPr="00A34AD2" w14:paraId="3123D909" w14:textId="77777777" w:rsidTr="005527B3">
        <w:trPr>
          <w:cantSplit/>
          <w:trHeight w:val="315"/>
          <w:jc w:val="center"/>
        </w:trPr>
        <w:tc>
          <w:tcPr>
            <w:tcW w:w="704" w:type="dxa"/>
            <w:shd w:val="clear" w:color="auto" w:fill="auto"/>
            <w:noWrap/>
          </w:tcPr>
          <w:p w14:paraId="4AEA6DA7" w14:textId="759B12AA" w:rsidR="00BA4F24" w:rsidRPr="00A34AD2" w:rsidRDefault="00BA4F24" w:rsidP="00A34AD2">
            <w:pPr>
              <w:pStyle w:val="afe"/>
              <w:jc w:val="center"/>
            </w:pPr>
            <w:r w:rsidRPr="00A34AD2">
              <w:t>105</w:t>
            </w:r>
            <w:r>
              <w:t>.</w:t>
            </w:r>
          </w:p>
        </w:tc>
        <w:tc>
          <w:tcPr>
            <w:tcW w:w="3548" w:type="dxa"/>
            <w:shd w:val="clear" w:color="auto" w:fill="auto"/>
            <w:noWrap/>
            <w:hideMark/>
          </w:tcPr>
          <w:p w14:paraId="1E7D75C3" w14:textId="77777777" w:rsidR="00BA4F24" w:rsidRPr="00A34AD2" w:rsidRDefault="00BA4F24" w:rsidP="00A34AD2">
            <w:pPr>
              <w:pStyle w:val="afe"/>
              <w:jc w:val="left"/>
            </w:pPr>
            <w:r w:rsidRPr="00A34AD2">
              <w:t xml:space="preserve">улица Мичурина </w:t>
            </w:r>
          </w:p>
        </w:tc>
        <w:tc>
          <w:tcPr>
            <w:tcW w:w="1414" w:type="dxa"/>
            <w:shd w:val="clear" w:color="auto" w:fill="auto"/>
            <w:noWrap/>
            <w:hideMark/>
          </w:tcPr>
          <w:p w14:paraId="4E1B885D" w14:textId="77777777" w:rsidR="00BA4F24" w:rsidRPr="00A34AD2" w:rsidRDefault="00BA4F24" w:rsidP="00A34AD2">
            <w:pPr>
              <w:pStyle w:val="afe"/>
              <w:jc w:val="center"/>
            </w:pPr>
            <w:r w:rsidRPr="00A34AD2">
              <w:t>1,4</w:t>
            </w:r>
          </w:p>
        </w:tc>
        <w:tc>
          <w:tcPr>
            <w:tcW w:w="1559" w:type="dxa"/>
            <w:shd w:val="clear" w:color="auto" w:fill="auto"/>
            <w:noWrap/>
            <w:hideMark/>
          </w:tcPr>
          <w:p w14:paraId="114B3F6A"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0ECC8101" w14:textId="5CA9AD90"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567DBF61" w14:textId="213556CA" w:rsidR="00BA4F24" w:rsidRPr="00A34AD2" w:rsidRDefault="00BA4F24" w:rsidP="00A34AD2">
            <w:pPr>
              <w:pStyle w:val="afe"/>
              <w:jc w:val="center"/>
            </w:pPr>
            <w:r>
              <w:t>-</w:t>
            </w:r>
          </w:p>
        </w:tc>
      </w:tr>
      <w:tr w:rsidR="00BA4F24" w:rsidRPr="00A34AD2" w14:paraId="5BC9CECB" w14:textId="77777777" w:rsidTr="005527B3">
        <w:trPr>
          <w:cantSplit/>
          <w:trHeight w:val="315"/>
          <w:jc w:val="center"/>
        </w:trPr>
        <w:tc>
          <w:tcPr>
            <w:tcW w:w="704" w:type="dxa"/>
            <w:shd w:val="clear" w:color="auto" w:fill="auto"/>
            <w:noWrap/>
          </w:tcPr>
          <w:p w14:paraId="4749FE38" w14:textId="5927F652" w:rsidR="00BA4F24" w:rsidRPr="00A34AD2" w:rsidRDefault="00BA4F24" w:rsidP="00A34AD2">
            <w:pPr>
              <w:pStyle w:val="afe"/>
              <w:jc w:val="center"/>
            </w:pPr>
            <w:r w:rsidRPr="00A34AD2">
              <w:t>106</w:t>
            </w:r>
            <w:r>
              <w:t>.</w:t>
            </w:r>
          </w:p>
        </w:tc>
        <w:tc>
          <w:tcPr>
            <w:tcW w:w="3548" w:type="dxa"/>
            <w:shd w:val="clear" w:color="auto" w:fill="auto"/>
            <w:noWrap/>
            <w:hideMark/>
          </w:tcPr>
          <w:p w14:paraId="7CAA7CE9" w14:textId="77777777" w:rsidR="00BA4F24" w:rsidRPr="00A34AD2" w:rsidRDefault="00BA4F24" w:rsidP="00A34AD2">
            <w:pPr>
              <w:pStyle w:val="afe"/>
              <w:jc w:val="left"/>
            </w:pPr>
            <w:r w:rsidRPr="00A34AD2">
              <w:t xml:space="preserve">улица 8 Марта </w:t>
            </w:r>
          </w:p>
        </w:tc>
        <w:tc>
          <w:tcPr>
            <w:tcW w:w="1414" w:type="dxa"/>
            <w:shd w:val="clear" w:color="auto" w:fill="auto"/>
            <w:noWrap/>
            <w:hideMark/>
          </w:tcPr>
          <w:p w14:paraId="3386FD4B" w14:textId="77777777" w:rsidR="00BA4F24" w:rsidRPr="00A34AD2" w:rsidRDefault="00BA4F24" w:rsidP="00A34AD2">
            <w:pPr>
              <w:pStyle w:val="afe"/>
              <w:jc w:val="center"/>
            </w:pPr>
            <w:r w:rsidRPr="00A34AD2">
              <w:t>1,2</w:t>
            </w:r>
          </w:p>
        </w:tc>
        <w:tc>
          <w:tcPr>
            <w:tcW w:w="1559" w:type="dxa"/>
            <w:shd w:val="clear" w:color="auto" w:fill="auto"/>
            <w:noWrap/>
            <w:hideMark/>
          </w:tcPr>
          <w:p w14:paraId="5CAFE975"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639C04B8" w14:textId="2E1C3AD9"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36DF12A" w14:textId="164F4480" w:rsidR="00BA4F24" w:rsidRPr="00A34AD2" w:rsidRDefault="00BA4F24" w:rsidP="00A34AD2">
            <w:pPr>
              <w:pStyle w:val="afe"/>
              <w:jc w:val="center"/>
            </w:pPr>
            <w:r>
              <w:t>-</w:t>
            </w:r>
          </w:p>
        </w:tc>
      </w:tr>
      <w:tr w:rsidR="00BA4F24" w:rsidRPr="00A34AD2" w14:paraId="6F8EB650" w14:textId="77777777" w:rsidTr="005527B3">
        <w:trPr>
          <w:cantSplit/>
          <w:trHeight w:val="315"/>
          <w:jc w:val="center"/>
        </w:trPr>
        <w:tc>
          <w:tcPr>
            <w:tcW w:w="704" w:type="dxa"/>
            <w:shd w:val="clear" w:color="auto" w:fill="auto"/>
            <w:noWrap/>
          </w:tcPr>
          <w:p w14:paraId="680F295F" w14:textId="6D219DA6" w:rsidR="00BA4F24" w:rsidRPr="00A34AD2" w:rsidRDefault="00BA4F24" w:rsidP="00A34AD2">
            <w:pPr>
              <w:pStyle w:val="afe"/>
              <w:jc w:val="center"/>
            </w:pPr>
            <w:r w:rsidRPr="00A34AD2">
              <w:t>107</w:t>
            </w:r>
            <w:r>
              <w:t>.</w:t>
            </w:r>
          </w:p>
        </w:tc>
        <w:tc>
          <w:tcPr>
            <w:tcW w:w="3548" w:type="dxa"/>
            <w:shd w:val="clear" w:color="auto" w:fill="auto"/>
            <w:noWrap/>
            <w:hideMark/>
          </w:tcPr>
          <w:p w14:paraId="28B3035F" w14:textId="77777777" w:rsidR="00BA4F24" w:rsidRPr="00A34AD2" w:rsidRDefault="00BA4F24" w:rsidP="00A34AD2">
            <w:pPr>
              <w:pStyle w:val="afe"/>
              <w:jc w:val="left"/>
            </w:pPr>
            <w:r w:rsidRPr="00A34AD2">
              <w:t xml:space="preserve">улица </w:t>
            </w:r>
            <w:proofErr w:type="spellStart"/>
            <w:r w:rsidRPr="00A34AD2">
              <w:t>М.Горького</w:t>
            </w:r>
            <w:proofErr w:type="spellEnd"/>
          </w:p>
        </w:tc>
        <w:tc>
          <w:tcPr>
            <w:tcW w:w="1414" w:type="dxa"/>
            <w:shd w:val="clear" w:color="auto" w:fill="auto"/>
            <w:noWrap/>
            <w:hideMark/>
          </w:tcPr>
          <w:p w14:paraId="76950F87" w14:textId="77777777" w:rsidR="00BA4F24" w:rsidRPr="00A34AD2" w:rsidRDefault="00BA4F24" w:rsidP="00A34AD2">
            <w:pPr>
              <w:pStyle w:val="afe"/>
              <w:jc w:val="center"/>
            </w:pPr>
            <w:r w:rsidRPr="00A34AD2">
              <w:t>1,3</w:t>
            </w:r>
          </w:p>
        </w:tc>
        <w:tc>
          <w:tcPr>
            <w:tcW w:w="1559" w:type="dxa"/>
            <w:shd w:val="clear" w:color="auto" w:fill="auto"/>
            <w:noWrap/>
            <w:hideMark/>
          </w:tcPr>
          <w:p w14:paraId="4F819AD7"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A1DFA0E" w14:textId="041BEFFE"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2B0EBDA9" w14:textId="7A03900E" w:rsidR="00BA4F24" w:rsidRPr="00A34AD2" w:rsidRDefault="00BA4F24" w:rsidP="00A34AD2">
            <w:pPr>
              <w:pStyle w:val="afe"/>
              <w:jc w:val="center"/>
            </w:pPr>
            <w:r>
              <w:t>-</w:t>
            </w:r>
          </w:p>
        </w:tc>
      </w:tr>
      <w:tr w:rsidR="00BA4F24" w:rsidRPr="00A34AD2" w14:paraId="6A20FB61" w14:textId="77777777" w:rsidTr="005527B3">
        <w:trPr>
          <w:cantSplit/>
          <w:trHeight w:val="315"/>
          <w:jc w:val="center"/>
        </w:trPr>
        <w:tc>
          <w:tcPr>
            <w:tcW w:w="704" w:type="dxa"/>
            <w:shd w:val="clear" w:color="auto" w:fill="auto"/>
            <w:noWrap/>
          </w:tcPr>
          <w:p w14:paraId="50F50490" w14:textId="3DA9DECB" w:rsidR="00BA4F24" w:rsidRPr="00A34AD2" w:rsidRDefault="00BA4F24" w:rsidP="00A34AD2">
            <w:pPr>
              <w:pStyle w:val="afe"/>
              <w:jc w:val="center"/>
            </w:pPr>
            <w:r w:rsidRPr="00A34AD2">
              <w:t>108</w:t>
            </w:r>
            <w:r>
              <w:t>.</w:t>
            </w:r>
          </w:p>
        </w:tc>
        <w:tc>
          <w:tcPr>
            <w:tcW w:w="3548" w:type="dxa"/>
            <w:shd w:val="clear" w:color="auto" w:fill="auto"/>
            <w:noWrap/>
            <w:hideMark/>
          </w:tcPr>
          <w:p w14:paraId="62BCD88F" w14:textId="77777777" w:rsidR="00BA4F24" w:rsidRPr="00A34AD2" w:rsidRDefault="00BA4F24" w:rsidP="00A34AD2">
            <w:pPr>
              <w:pStyle w:val="afe"/>
              <w:jc w:val="left"/>
            </w:pPr>
            <w:r w:rsidRPr="00A34AD2">
              <w:t>улица Пушкина</w:t>
            </w:r>
          </w:p>
        </w:tc>
        <w:tc>
          <w:tcPr>
            <w:tcW w:w="1414" w:type="dxa"/>
            <w:shd w:val="clear" w:color="auto" w:fill="auto"/>
            <w:noWrap/>
            <w:hideMark/>
          </w:tcPr>
          <w:p w14:paraId="01CCD466" w14:textId="77777777" w:rsidR="00BA4F24" w:rsidRPr="00A34AD2" w:rsidRDefault="00BA4F24" w:rsidP="00A34AD2">
            <w:pPr>
              <w:pStyle w:val="afe"/>
              <w:jc w:val="center"/>
            </w:pPr>
            <w:r w:rsidRPr="00A34AD2">
              <w:t>0,4</w:t>
            </w:r>
          </w:p>
        </w:tc>
        <w:tc>
          <w:tcPr>
            <w:tcW w:w="1559" w:type="dxa"/>
            <w:shd w:val="clear" w:color="auto" w:fill="auto"/>
            <w:noWrap/>
            <w:hideMark/>
          </w:tcPr>
          <w:p w14:paraId="29FCF67E"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68890468" w14:textId="305B5082"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6B7B094F" w14:textId="75BA53B5" w:rsidR="00BA4F24" w:rsidRPr="00A34AD2" w:rsidRDefault="00BA4F24" w:rsidP="00A34AD2">
            <w:pPr>
              <w:pStyle w:val="afe"/>
              <w:jc w:val="center"/>
            </w:pPr>
            <w:r>
              <w:t>-</w:t>
            </w:r>
          </w:p>
        </w:tc>
      </w:tr>
      <w:tr w:rsidR="00BA4F24" w:rsidRPr="00A34AD2" w14:paraId="64DAF1D8" w14:textId="77777777" w:rsidTr="005527B3">
        <w:trPr>
          <w:cantSplit/>
          <w:trHeight w:val="315"/>
          <w:jc w:val="center"/>
        </w:trPr>
        <w:tc>
          <w:tcPr>
            <w:tcW w:w="704" w:type="dxa"/>
            <w:shd w:val="clear" w:color="auto" w:fill="auto"/>
            <w:noWrap/>
          </w:tcPr>
          <w:p w14:paraId="0E58B6CC" w14:textId="38D4E465" w:rsidR="00BA4F24" w:rsidRPr="00A34AD2" w:rsidRDefault="00BA4F24" w:rsidP="00A34AD2">
            <w:pPr>
              <w:pStyle w:val="afe"/>
              <w:jc w:val="center"/>
            </w:pPr>
            <w:r w:rsidRPr="00A34AD2">
              <w:t>109</w:t>
            </w:r>
            <w:r>
              <w:t>.</w:t>
            </w:r>
          </w:p>
        </w:tc>
        <w:tc>
          <w:tcPr>
            <w:tcW w:w="3548" w:type="dxa"/>
            <w:shd w:val="clear" w:color="auto" w:fill="auto"/>
            <w:noWrap/>
            <w:hideMark/>
          </w:tcPr>
          <w:p w14:paraId="7C695B90" w14:textId="77777777" w:rsidR="00BA4F24" w:rsidRPr="00A34AD2" w:rsidRDefault="00BA4F24" w:rsidP="00A34AD2">
            <w:pPr>
              <w:pStyle w:val="afe"/>
              <w:jc w:val="left"/>
            </w:pPr>
            <w:r w:rsidRPr="00A34AD2">
              <w:t xml:space="preserve">переулок </w:t>
            </w:r>
            <w:proofErr w:type="spellStart"/>
            <w:r w:rsidRPr="00A34AD2">
              <w:t>М.Горького</w:t>
            </w:r>
            <w:proofErr w:type="spellEnd"/>
            <w:r w:rsidRPr="00A34AD2">
              <w:t xml:space="preserve"> (от колонки у д/сада до д.1-в)</w:t>
            </w:r>
          </w:p>
        </w:tc>
        <w:tc>
          <w:tcPr>
            <w:tcW w:w="1414" w:type="dxa"/>
            <w:shd w:val="clear" w:color="auto" w:fill="auto"/>
            <w:noWrap/>
            <w:hideMark/>
          </w:tcPr>
          <w:p w14:paraId="70EAB100" w14:textId="77777777" w:rsidR="00BA4F24" w:rsidRPr="00A34AD2" w:rsidRDefault="00BA4F24" w:rsidP="00A34AD2">
            <w:pPr>
              <w:pStyle w:val="afe"/>
              <w:jc w:val="center"/>
            </w:pPr>
            <w:r w:rsidRPr="00A34AD2">
              <w:t>0,1</w:t>
            </w:r>
          </w:p>
        </w:tc>
        <w:tc>
          <w:tcPr>
            <w:tcW w:w="1559" w:type="dxa"/>
            <w:shd w:val="clear" w:color="auto" w:fill="auto"/>
            <w:noWrap/>
            <w:hideMark/>
          </w:tcPr>
          <w:p w14:paraId="7695396B"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55C8B7C7" w14:textId="53A4150E"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103F3B84" w14:textId="082A32E1" w:rsidR="00BA4F24" w:rsidRPr="00A34AD2" w:rsidRDefault="00BA4F24" w:rsidP="00A34AD2">
            <w:pPr>
              <w:pStyle w:val="afe"/>
              <w:jc w:val="center"/>
            </w:pPr>
            <w:r>
              <w:t>-</w:t>
            </w:r>
          </w:p>
        </w:tc>
      </w:tr>
      <w:tr w:rsidR="00BA4F24" w:rsidRPr="00A34AD2" w14:paraId="66DCED77" w14:textId="77777777" w:rsidTr="005527B3">
        <w:trPr>
          <w:cantSplit/>
          <w:trHeight w:val="315"/>
          <w:jc w:val="center"/>
        </w:trPr>
        <w:tc>
          <w:tcPr>
            <w:tcW w:w="704" w:type="dxa"/>
            <w:shd w:val="clear" w:color="auto" w:fill="auto"/>
            <w:noWrap/>
          </w:tcPr>
          <w:p w14:paraId="3E7CE2D4" w14:textId="5A4AB794" w:rsidR="00BA4F24" w:rsidRPr="00A34AD2" w:rsidRDefault="00BA4F24" w:rsidP="00A34AD2">
            <w:pPr>
              <w:pStyle w:val="afe"/>
              <w:jc w:val="center"/>
            </w:pPr>
            <w:r w:rsidRPr="00A34AD2">
              <w:t>110</w:t>
            </w:r>
            <w:r>
              <w:t>.</w:t>
            </w:r>
          </w:p>
        </w:tc>
        <w:tc>
          <w:tcPr>
            <w:tcW w:w="3548" w:type="dxa"/>
            <w:shd w:val="clear" w:color="auto" w:fill="auto"/>
            <w:noWrap/>
            <w:hideMark/>
          </w:tcPr>
          <w:p w14:paraId="5816C66A" w14:textId="77777777" w:rsidR="00BA4F24" w:rsidRPr="00A34AD2" w:rsidRDefault="00BA4F24" w:rsidP="00A34AD2">
            <w:pPr>
              <w:pStyle w:val="afe"/>
              <w:jc w:val="left"/>
            </w:pPr>
            <w:proofErr w:type="gramStart"/>
            <w:r w:rsidRPr="00A34AD2">
              <w:t>переулок</w:t>
            </w:r>
            <w:proofErr w:type="gramEnd"/>
            <w:r w:rsidRPr="00A34AD2">
              <w:t xml:space="preserve"> от а/дороги до д.1,1-в</w:t>
            </w:r>
          </w:p>
        </w:tc>
        <w:tc>
          <w:tcPr>
            <w:tcW w:w="1414" w:type="dxa"/>
            <w:shd w:val="clear" w:color="auto" w:fill="auto"/>
            <w:noWrap/>
            <w:hideMark/>
          </w:tcPr>
          <w:p w14:paraId="7CC6C3D2" w14:textId="77777777" w:rsidR="00BA4F24" w:rsidRPr="00A34AD2" w:rsidRDefault="00BA4F24" w:rsidP="00A34AD2">
            <w:pPr>
              <w:pStyle w:val="afe"/>
              <w:jc w:val="center"/>
            </w:pPr>
            <w:r w:rsidRPr="00A34AD2">
              <w:t>0,1</w:t>
            </w:r>
          </w:p>
        </w:tc>
        <w:tc>
          <w:tcPr>
            <w:tcW w:w="1559" w:type="dxa"/>
            <w:shd w:val="clear" w:color="auto" w:fill="auto"/>
            <w:noWrap/>
            <w:hideMark/>
          </w:tcPr>
          <w:p w14:paraId="70533E08"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47FA4BA" w14:textId="22B47334"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6FDF5C18" w14:textId="55EE9969" w:rsidR="00BA4F24" w:rsidRPr="00A34AD2" w:rsidRDefault="00BA4F24" w:rsidP="00A34AD2">
            <w:pPr>
              <w:pStyle w:val="afe"/>
              <w:jc w:val="center"/>
            </w:pPr>
            <w:r>
              <w:t>-</w:t>
            </w:r>
          </w:p>
        </w:tc>
      </w:tr>
      <w:tr w:rsidR="00BA4F24" w:rsidRPr="00A34AD2" w14:paraId="70957C24" w14:textId="77777777" w:rsidTr="005527B3">
        <w:trPr>
          <w:cantSplit/>
          <w:trHeight w:val="315"/>
          <w:jc w:val="center"/>
        </w:trPr>
        <w:tc>
          <w:tcPr>
            <w:tcW w:w="704" w:type="dxa"/>
            <w:shd w:val="clear" w:color="auto" w:fill="auto"/>
            <w:noWrap/>
          </w:tcPr>
          <w:p w14:paraId="448EEC09" w14:textId="7F718E24" w:rsidR="00BA4F24" w:rsidRPr="00A34AD2" w:rsidRDefault="00BA4F24" w:rsidP="00A34AD2">
            <w:pPr>
              <w:pStyle w:val="afe"/>
              <w:jc w:val="center"/>
            </w:pPr>
            <w:r w:rsidRPr="00A34AD2">
              <w:t>111</w:t>
            </w:r>
            <w:r>
              <w:t>.</w:t>
            </w:r>
          </w:p>
        </w:tc>
        <w:tc>
          <w:tcPr>
            <w:tcW w:w="3548" w:type="dxa"/>
            <w:shd w:val="clear" w:color="auto" w:fill="auto"/>
            <w:noWrap/>
            <w:hideMark/>
          </w:tcPr>
          <w:p w14:paraId="3A01EE23" w14:textId="77777777" w:rsidR="00BA4F24" w:rsidRPr="00A34AD2" w:rsidRDefault="00BA4F24" w:rsidP="00A34AD2">
            <w:pPr>
              <w:pStyle w:val="afe"/>
              <w:jc w:val="left"/>
            </w:pPr>
            <w:r w:rsidRPr="00A34AD2">
              <w:t>переулок от а/дороги до д/сада</w:t>
            </w:r>
          </w:p>
        </w:tc>
        <w:tc>
          <w:tcPr>
            <w:tcW w:w="1414" w:type="dxa"/>
            <w:shd w:val="clear" w:color="auto" w:fill="auto"/>
            <w:noWrap/>
            <w:hideMark/>
          </w:tcPr>
          <w:p w14:paraId="77197886" w14:textId="77777777" w:rsidR="00BA4F24" w:rsidRPr="00A34AD2" w:rsidRDefault="00BA4F24" w:rsidP="00A34AD2">
            <w:pPr>
              <w:pStyle w:val="afe"/>
              <w:jc w:val="center"/>
            </w:pPr>
            <w:r w:rsidRPr="00A34AD2">
              <w:t>0,1</w:t>
            </w:r>
          </w:p>
        </w:tc>
        <w:tc>
          <w:tcPr>
            <w:tcW w:w="1559" w:type="dxa"/>
            <w:shd w:val="clear" w:color="auto" w:fill="auto"/>
            <w:noWrap/>
            <w:hideMark/>
          </w:tcPr>
          <w:p w14:paraId="27319548"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438B483" w14:textId="420F763C"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E71D8C2" w14:textId="3D802969" w:rsidR="00BA4F24" w:rsidRPr="00A34AD2" w:rsidRDefault="00BA4F24" w:rsidP="00A34AD2">
            <w:pPr>
              <w:pStyle w:val="afe"/>
              <w:jc w:val="center"/>
            </w:pPr>
            <w:r>
              <w:t>-</w:t>
            </w:r>
          </w:p>
        </w:tc>
      </w:tr>
      <w:tr w:rsidR="00BA4F24" w:rsidRPr="00A34AD2" w14:paraId="529A37A8" w14:textId="77777777" w:rsidTr="005527B3">
        <w:trPr>
          <w:cantSplit/>
          <w:trHeight w:val="315"/>
          <w:jc w:val="center"/>
        </w:trPr>
        <w:tc>
          <w:tcPr>
            <w:tcW w:w="704" w:type="dxa"/>
            <w:shd w:val="clear" w:color="auto" w:fill="auto"/>
            <w:noWrap/>
          </w:tcPr>
          <w:p w14:paraId="31C8600C" w14:textId="4266F210" w:rsidR="00BA4F24" w:rsidRPr="00A34AD2" w:rsidRDefault="00BA4F24" w:rsidP="00A34AD2">
            <w:pPr>
              <w:pStyle w:val="afe"/>
              <w:jc w:val="center"/>
            </w:pPr>
            <w:r w:rsidRPr="00A34AD2">
              <w:t>112</w:t>
            </w:r>
            <w:r>
              <w:t>.</w:t>
            </w:r>
          </w:p>
        </w:tc>
        <w:tc>
          <w:tcPr>
            <w:tcW w:w="3548" w:type="dxa"/>
            <w:shd w:val="clear" w:color="auto" w:fill="auto"/>
            <w:noWrap/>
            <w:hideMark/>
          </w:tcPr>
          <w:p w14:paraId="6F1986A5" w14:textId="77777777" w:rsidR="00BA4F24" w:rsidRPr="00A34AD2" w:rsidRDefault="00BA4F24" w:rsidP="00A34AD2">
            <w:pPr>
              <w:pStyle w:val="afe"/>
              <w:jc w:val="left"/>
            </w:pPr>
            <w:proofErr w:type="gramStart"/>
            <w:r w:rsidRPr="00A34AD2">
              <w:t>переулок</w:t>
            </w:r>
            <w:proofErr w:type="gramEnd"/>
            <w:r w:rsidRPr="00A34AD2">
              <w:t xml:space="preserve"> от а/дороги до </w:t>
            </w:r>
            <w:proofErr w:type="spellStart"/>
            <w:r w:rsidRPr="00A34AD2">
              <w:t>ул.Мичурина</w:t>
            </w:r>
            <w:proofErr w:type="spellEnd"/>
          </w:p>
        </w:tc>
        <w:tc>
          <w:tcPr>
            <w:tcW w:w="1414" w:type="dxa"/>
            <w:shd w:val="clear" w:color="auto" w:fill="auto"/>
            <w:noWrap/>
            <w:hideMark/>
          </w:tcPr>
          <w:p w14:paraId="414F636C" w14:textId="77777777" w:rsidR="00BA4F24" w:rsidRPr="00A34AD2" w:rsidRDefault="00BA4F24" w:rsidP="00A34AD2">
            <w:pPr>
              <w:pStyle w:val="afe"/>
              <w:jc w:val="center"/>
            </w:pPr>
            <w:r w:rsidRPr="00A34AD2">
              <w:t>0,2</w:t>
            </w:r>
          </w:p>
        </w:tc>
        <w:tc>
          <w:tcPr>
            <w:tcW w:w="1559" w:type="dxa"/>
            <w:shd w:val="clear" w:color="auto" w:fill="auto"/>
            <w:noWrap/>
            <w:hideMark/>
          </w:tcPr>
          <w:p w14:paraId="1DA60D43"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065793D1" w14:textId="01544A7F"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68CE6F8C" w14:textId="78C179EE" w:rsidR="00BA4F24" w:rsidRPr="00A34AD2" w:rsidRDefault="00BA4F24" w:rsidP="00A34AD2">
            <w:pPr>
              <w:pStyle w:val="afe"/>
              <w:jc w:val="center"/>
            </w:pPr>
            <w:r>
              <w:t>-</w:t>
            </w:r>
          </w:p>
        </w:tc>
      </w:tr>
      <w:tr w:rsidR="00BA4F24" w:rsidRPr="00A34AD2" w14:paraId="23FC7BBC" w14:textId="77777777" w:rsidTr="005527B3">
        <w:trPr>
          <w:cantSplit/>
          <w:trHeight w:val="315"/>
          <w:jc w:val="center"/>
        </w:trPr>
        <w:tc>
          <w:tcPr>
            <w:tcW w:w="704" w:type="dxa"/>
            <w:shd w:val="clear" w:color="auto" w:fill="auto"/>
            <w:noWrap/>
          </w:tcPr>
          <w:p w14:paraId="01561428" w14:textId="02613ABD" w:rsidR="00BA4F24" w:rsidRPr="00A34AD2" w:rsidRDefault="00BA4F24" w:rsidP="00A34AD2">
            <w:pPr>
              <w:pStyle w:val="afe"/>
              <w:jc w:val="center"/>
            </w:pPr>
            <w:r w:rsidRPr="00A34AD2">
              <w:t>113</w:t>
            </w:r>
            <w:r>
              <w:t>.</w:t>
            </w:r>
          </w:p>
        </w:tc>
        <w:tc>
          <w:tcPr>
            <w:tcW w:w="3548" w:type="dxa"/>
            <w:shd w:val="clear" w:color="auto" w:fill="auto"/>
            <w:noWrap/>
            <w:hideMark/>
          </w:tcPr>
          <w:p w14:paraId="5E4FFA20" w14:textId="77777777" w:rsidR="00BA4F24" w:rsidRPr="00A34AD2" w:rsidRDefault="00BA4F24" w:rsidP="00A34AD2">
            <w:pPr>
              <w:pStyle w:val="afe"/>
              <w:jc w:val="left"/>
            </w:pPr>
            <w:r w:rsidRPr="00A34AD2">
              <w:t>переулок от а/дороги до здания ДК</w:t>
            </w:r>
          </w:p>
        </w:tc>
        <w:tc>
          <w:tcPr>
            <w:tcW w:w="1414" w:type="dxa"/>
            <w:shd w:val="clear" w:color="auto" w:fill="auto"/>
            <w:noWrap/>
            <w:hideMark/>
          </w:tcPr>
          <w:p w14:paraId="3D3B954A" w14:textId="77777777" w:rsidR="00BA4F24" w:rsidRPr="00A34AD2" w:rsidRDefault="00BA4F24" w:rsidP="00A34AD2">
            <w:pPr>
              <w:pStyle w:val="afe"/>
              <w:jc w:val="center"/>
            </w:pPr>
            <w:r w:rsidRPr="00A34AD2">
              <w:t>0,1</w:t>
            </w:r>
          </w:p>
        </w:tc>
        <w:tc>
          <w:tcPr>
            <w:tcW w:w="1559" w:type="dxa"/>
            <w:shd w:val="clear" w:color="auto" w:fill="auto"/>
            <w:noWrap/>
            <w:hideMark/>
          </w:tcPr>
          <w:p w14:paraId="31DAF9E5"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8B1A101" w14:textId="26126F29"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117A82E6" w14:textId="316FA908" w:rsidR="00BA4F24" w:rsidRPr="00A34AD2" w:rsidRDefault="00BA4F24" w:rsidP="00A34AD2">
            <w:pPr>
              <w:pStyle w:val="afe"/>
              <w:jc w:val="center"/>
            </w:pPr>
            <w:r>
              <w:t>-</w:t>
            </w:r>
          </w:p>
        </w:tc>
      </w:tr>
      <w:tr w:rsidR="00BA4F24" w:rsidRPr="00A34AD2" w14:paraId="57ABEB0A" w14:textId="77777777" w:rsidTr="005527B3">
        <w:trPr>
          <w:cantSplit/>
          <w:trHeight w:val="315"/>
          <w:jc w:val="center"/>
        </w:trPr>
        <w:tc>
          <w:tcPr>
            <w:tcW w:w="704" w:type="dxa"/>
            <w:shd w:val="clear" w:color="auto" w:fill="auto"/>
            <w:noWrap/>
          </w:tcPr>
          <w:p w14:paraId="2823AE65" w14:textId="67171FDA" w:rsidR="00BA4F24" w:rsidRPr="00A34AD2" w:rsidRDefault="00BA4F24" w:rsidP="00A34AD2">
            <w:pPr>
              <w:pStyle w:val="afe"/>
              <w:jc w:val="center"/>
            </w:pPr>
            <w:r w:rsidRPr="00A34AD2">
              <w:t>114</w:t>
            </w:r>
            <w:r>
              <w:t>.</w:t>
            </w:r>
          </w:p>
        </w:tc>
        <w:tc>
          <w:tcPr>
            <w:tcW w:w="3548" w:type="dxa"/>
            <w:shd w:val="clear" w:color="auto" w:fill="auto"/>
            <w:noWrap/>
            <w:hideMark/>
          </w:tcPr>
          <w:p w14:paraId="7BE61D06" w14:textId="77777777" w:rsidR="00BA4F24" w:rsidRPr="00A34AD2" w:rsidRDefault="00BA4F24" w:rsidP="00A34AD2">
            <w:pPr>
              <w:pStyle w:val="afe"/>
              <w:jc w:val="left"/>
            </w:pPr>
            <w:r w:rsidRPr="00A34AD2">
              <w:t xml:space="preserve">переулок от а/дороги до </w:t>
            </w:r>
            <w:proofErr w:type="spellStart"/>
            <w:r w:rsidRPr="00A34AD2">
              <w:t>ул.М.Горького</w:t>
            </w:r>
            <w:proofErr w:type="spellEnd"/>
          </w:p>
        </w:tc>
        <w:tc>
          <w:tcPr>
            <w:tcW w:w="1414" w:type="dxa"/>
            <w:shd w:val="clear" w:color="auto" w:fill="auto"/>
            <w:noWrap/>
            <w:hideMark/>
          </w:tcPr>
          <w:p w14:paraId="45F46232" w14:textId="77777777" w:rsidR="00BA4F24" w:rsidRPr="00A34AD2" w:rsidRDefault="00BA4F24" w:rsidP="00A34AD2">
            <w:pPr>
              <w:pStyle w:val="afe"/>
              <w:jc w:val="center"/>
            </w:pPr>
            <w:r w:rsidRPr="00A34AD2">
              <w:t>0,1</w:t>
            </w:r>
          </w:p>
        </w:tc>
        <w:tc>
          <w:tcPr>
            <w:tcW w:w="1559" w:type="dxa"/>
            <w:shd w:val="clear" w:color="auto" w:fill="auto"/>
            <w:noWrap/>
            <w:hideMark/>
          </w:tcPr>
          <w:p w14:paraId="4B67EB1C"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6CB36DEE" w14:textId="11149EBB"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3A8D3EB8" w14:textId="23B45E44" w:rsidR="00BA4F24" w:rsidRPr="00A34AD2" w:rsidRDefault="00BA4F24" w:rsidP="00A34AD2">
            <w:pPr>
              <w:pStyle w:val="afe"/>
              <w:jc w:val="center"/>
            </w:pPr>
            <w:r>
              <w:t>-</w:t>
            </w:r>
          </w:p>
        </w:tc>
      </w:tr>
      <w:tr w:rsidR="00BA4F24" w:rsidRPr="00A34AD2" w14:paraId="17D107FA" w14:textId="77777777" w:rsidTr="00BA4F24">
        <w:trPr>
          <w:cantSplit/>
          <w:trHeight w:val="315"/>
          <w:jc w:val="center"/>
        </w:trPr>
        <w:tc>
          <w:tcPr>
            <w:tcW w:w="704" w:type="dxa"/>
            <w:shd w:val="clear" w:color="auto" w:fill="auto"/>
            <w:noWrap/>
          </w:tcPr>
          <w:p w14:paraId="7964C26F" w14:textId="7D2DDB11" w:rsidR="00BA4F24" w:rsidRPr="00A34AD2" w:rsidRDefault="00BA4F24" w:rsidP="00A34AD2">
            <w:pPr>
              <w:pStyle w:val="afe"/>
              <w:jc w:val="center"/>
            </w:pPr>
            <w:r w:rsidRPr="00A34AD2">
              <w:t>115</w:t>
            </w:r>
            <w:r>
              <w:t>.</w:t>
            </w:r>
          </w:p>
        </w:tc>
        <w:tc>
          <w:tcPr>
            <w:tcW w:w="3548" w:type="dxa"/>
            <w:shd w:val="clear" w:color="auto" w:fill="auto"/>
            <w:noWrap/>
            <w:hideMark/>
          </w:tcPr>
          <w:p w14:paraId="29841A6E" w14:textId="77777777" w:rsidR="00BA4F24" w:rsidRPr="00A34AD2" w:rsidRDefault="00BA4F24" w:rsidP="00A34AD2">
            <w:pPr>
              <w:pStyle w:val="afe"/>
              <w:jc w:val="left"/>
            </w:pPr>
            <w:proofErr w:type="gramStart"/>
            <w:r w:rsidRPr="00A34AD2">
              <w:t>переулок</w:t>
            </w:r>
            <w:proofErr w:type="gramEnd"/>
            <w:r w:rsidRPr="00A34AD2">
              <w:t xml:space="preserve"> от магазина до </w:t>
            </w:r>
            <w:proofErr w:type="spellStart"/>
            <w:r w:rsidRPr="00A34AD2">
              <w:t>ул.Мичурина</w:t>
            </w:r>
            <w:proofErr w:type="spellEnd"/>
          </w:p>
        </w:tc>
        <w:tc>
          <w:tcPr>
            <w:tcW w:w="1414" w:type="dxa"/>
            <w:shd w:val="clear" w:color="auto" w:fill="auto"/>
            <w:noWrap/>
            <w:hideMark/>
          </w:tcPr>
          <w:p w14:paraId="4BF6BC69" w14:textId="77777777" w:rsidR="00BA4F24" w:rsidRPr="00A34AD2" w:rsidRDefault="00BA4F24" w:rsidP="00A34AD2">
            <w:pPr>
              <w:pStyle w:val="afe"/>
              <w:jc w:val="center"/>
            </w:pPr>
            <w:r w:rsidRPr="00A34AD2">
              <w:t>0,2</w:t>
            </w:r>
          </w:p>
        </w:tc>
        <w:tc>
          <w:tcPr>
            <w:tcW w:w="1559" w:type="dxa"/>
            <w:shd w:val="clear" w:color="auto" w:fill="auto"/>
            <w:noWrap/>
            <w:hideMark/>
          </w:tcPr>
          <w:p w14:paraId="53A6E8CD"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53DE673" w14:textId="094C1436"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2BEABC8" w14:textId="59911FAF" w:rsidR="00BA4F24" w:rsidRPr="00A34AD2" w:rsidRDefault="00BA4F24" w:rsidP="00A34AD2">
            <w:pPr>
              <w:pStyle w:val="afe"/>
              <w:jc w:val="center"/>
            </w:pPr>
            <w:r>
              <w:t>-</w:t>
            </w:r>
          </w:p>
        </w:tc>
      </w:tr>
      <w:tr w:rsidR="00BA4F24" w:rsidRPr="00A34AD2" w14:paraId="508D92E9" w14:textId="77777777" w:rsidTr="00BA4F24">
        <w:trPr>
          <w:cantSplit/>
          <w:trHeight w:val="315"/>
          <w:jc w:val="center"/>
        </w:trPr>
        <w:tc>
          <w:tcPr>
            <w:tcW w:w="704" w:type="dxa"/>
            <w:shd w:val="clear" w:color="auto" w:fill="auto"/>
            <w:noWrap/>
          </w:tcPr>
          <w:p w14:paraId="492BC016" w14:textId="633A0918" w:rsidR="00BA4F24" w:rsidRPr="00A34AD2" w:rsidRDefault="00BA4F24" w:rsidP="00A34AD2">
            <w:pPr>
              <w:pStyle w:val="afe"/>
              <w:jc w:val="center"/>
            </w:pPr>
            <w:r w:rsidRPr="00A34AD2">
              <w:t>116</w:t>
            </w:r>
            <w:r>
              <w:t>.</w:t>
            </w:r>
          </w:p>
        </w:tc>
        <w:tc>
          <w:tcPr>
            <w:tcW w:w="3548" w:type="dxa"/>
            <w:shd w:val="clear" w:color="auto" w:fill="auto"/>
            <w:noWrap/>
            <w:hideMark/>
          </w:tcPr>
          <w:p w14:paraId="2E74E3A9" w14:textId="77777777" w:rsidR="00BA4F24" w:rsidRPr="00A34AD2" w:rsidRDefault="00BA4F24" w:rsidP="00A34AD2">
            <w:pPr>
              <w:pStyle w:val="afe"/>
              <w:jc w:val="left"/>
            </w:pPr>
            <w:r w:rsidRPr="00A34AD2">
              <w:t>переулок от а/дороги до Мичурина 8</w:t>
            </w:r>
          </w:p>
        </w:tc>
        <w:tc>
          <w:tcPr>
            <w:tcW w:w="1414" w:type="dxa"/>
            <w:shd w:val="clear" w:color="auto" w:fill="auto"/>
            <w:noWrap/>
            <w:hideMark/>
          </w:tcPr>
          <w:p w14:paraId="554E91CD" w14:textId="77777777" w:rsidR="00BA4F24" w:rsidRPr="00A34AD2" w:rsidRDefault="00BA4F24" w:rsidP="00A34AD2">
            <w:pPr>
              <w:pStyle w:val="afe"/>
              <w:jc w:val="center"/>
            </w:pPr>
            <w:r w:rsidRPr="00A34AD2">
              <w:t>0,2</w:t>
            </w:r>
          </w:p>
        </w:tc>
        <w:tc>
          <w:tcPr>
            <w:tcW w:w="1559" w:type="dxa"/>
            <w:shd w:val="clear" w:color="auto" w:fill="auto"/>
            <w:noWrap/>
            <w:hideMark/>
          </w:tcPr>
          <w:p w14:paraId="423C4348"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1CEE0AE2" w14:textId="6B56DC5B"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3243EE4" w14:textId="2F795345" w:rsidR="00BA4F24" w:rsidRPr="00A34AD2" w:rsidRDefault="00BA4F24" w:rsidP="00A34AD2">
            <w:pPr>
              <w:pStyle w:val="afe"/>
              <w:jc w:val="center"/>
            </w:pPr>
            <w:r>
              <w:t>-</w:t>
            </w:r>
          </w:p>
        </w:tc>
      </w:tr>
      <w:tr w:rsidR="00BA4F24" w:rsidRPr="00A34AD2" w14:paraId="17A86022" w14:textId="77777777" w:rsidTr="00BA4F24">
        <w:trPr>
          <w:cantSplit/>
          <w:trHeight w:val="315"/>
          <w:jc w:val="center"/>
        </w:trPr>
        <w:tc>
          <w:tcPr>
            <w:tcW w:w="704" w:type="dxa"/>
            <w:shd w:val="clear" w:color="auto" w:fill="auto"/>
            <w:noWrap/>
          </w:tcPr>
          <w:p w14:paraId="6249C5A4" w14:textId="447BC98A" w:rsidR="00BA4F24" w:rsidRPr="00A34AD2" w:rsidRDefault="00BA4F24" w:rsidP="00A34AD2">
            <w:pPr>
              <w:pStyle w:val="afe"/>
              <w:jc w:val="center"/>
            </w:pPr>
            <w:r w:rsidRPr="00A34AD2">
              <w:t>117</w:t>
            </w:r>
            <w:r>
              <w:t>.</w:t>
            </w:r>
          </w:p>
        </w:tc>
        <w:tc>
          <w:tcPr>
            <w:tcW w:w="3548" w:type="dxa"/>
            <w:shd w:val="clear" w:color="auto" w:fill="auto"/>
            <w:noWrap/>
            <w:hideMark/>
          </w:tcPr>
          <w:p w14:paraId="43300BFB" w14:textId="77777777" w:rsidR="00BA4F24" w:rsidRPr="00A34AD2" w:rsidRDefault="00BA4F24" w:rsidP="00A34AD2">
            <w:pPr>
              <w:pStyle w:val="afe"/>
              <w:jc w:val="left"/>
            </w:pPr>
            <w:proofErr w:type="gramStart"/>
            <w:r w:rsidRPr="00A34AD2">
              <w:t>переулок</w:t>
            </w:r>
            <w:proofErr w:type="gramEnd"/>
            <w:r w:rsidRPr="00A34AD2">
              <w:t xml:space="preserve"> от а/дороги до </w:t>
            </w:r>
            <w:proofErr w:type="spellStart"/>
            <w:r w:rsidRPr="00A34AD2">
              <w:t>ул.Пушкина</w:t>
            </w:r>
            <w:proofErr w:type="spellEnd"/>
          </w:p>
        </w:tc>
        <w:tc>
          <w:tcPr>
            <w:tcW w:w="1414" w:type="dxa"/>
            <w:shd w:val="clear" w:color="auto" w:fill="auto"/>
            <w:noWrap/>
            <w:hideMark/>
          </w:tcPr>
          <w:p w14:paraId="25486923" w14:textId="77777777" w:rsidR="00BA4F24" w:rsidRPr="00A34AD2" w:rsidRDefault="00BA4F24" w:rsidP="00A34AD2">
            <w:pPr>
              <w:pStyle w:val="afe"/>
              <w:jc w:val="center"/>
            </w:pPr>
            <w:r w:rsidRPr="00A34AD2">
              <w:t>0,2</w:t>
            </w:r>
          </w:p>
        </w:tc>
        <w:tc>
          <w:tcPr>
            <w:tcW w:w="1559" w:type="dxa"/>
            <w:shd w:val="clear" w:color="auto" w:fill="auto"/>
            <w:noWrap/>
            <w:hideMark/>
          </w:tcPr>
          <w:p w14:paraId="65F62C18"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0068064" w14:textId="6E92C8C3"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047856D8" w14:textId="5C7C379C" w:rsidR="00BA4F24" w:rsidRPr="00A34AD2" w:rsidRDefault="00BA4F24" w:rsidP="00A34AD2">
            <w:pPr>
              <w:pStyle w:val="afe"/>
              <w:jc w:val="center"/>
            </w:pPr>
            <w:r>
              <w:t>-</w:t>
            </w:r>
          </w:p>
        </w:tc>
      </w:tr>
      <w:tr w:rsidR="00BA4F24" w:rsidRPr="00A34AD2" w14:paraId="4BA451A6" w14:textId="77777777" w:rsidTr="00BA4F24">
        <w:trPr>
          <w:cantSplit/>
          <w:trHeight w:val="315"/>
          <w:jc w:val="center"/>
        </w:trPr>
        <w:tc>
          <w:tcPr>
            <w:tcW w:w="704" w:type="dxa"/>
            <w:shd w:val="clear" w:color="auto" w:fill="auto"/>
            <w:noWrap/>
          </w:tcPr>
          <w:p w14:paraId="317CACA7" w14:textId="5BEF9B95" w:rsidR="00BA4F24" w:rsidRPr="00A34AD2" w:rsidRDefault="00BA4F24" w:rsidP="00A34AD2">
            <w:pPr>
              <w:pStyle w:val="afe"/>
              <w:jc w:val="center"/>
            </w:pPr>
            <w:r w:rsidRPr="00A34AD2">
              <w:t>118</w:t>
            </w:r>
            <w:r>
              <w:t>.</w:t>
            </w:r>
          </w:p>
        </w:tc>
        <w:tc>
          <w:tcPr>
            <w:tcW w:w="3548" w:type="dxa"/>
            <w:shd w:val="clear" w:color="auto" w:fill="auto"/>
            <w:noWrap/>
            <w:hideMark/>
          </w:tcPr>
          <w:p w14:paraId="16F85445" w14:textId="77777777" w:rsidR="00BA4F24" w:rsidRPr="00A34AD2" w:rsidRDefault="00BA4F24" w:rsidP="00A34AD2">
            <w:pPr>
              <w:pStyle w:val="afe"/>
              <w:jc w:val="left"/>
            </w:pPr>
            <w:r w:rsidRPr="00A34AD2">
              <w:t>переулок от а/дороги до Пушкина 9</w:t>
            </w:r>
          </w:p>
        </w:tc>
        <w:tc>
          <w:tcPr>
            <w:tcW w:w="1414" w:type="dxa"/>
            <w:shd w:val="clear" w:color="auto" w:fill="auto"/>
            <w:noWrap/>
            <w:hideMark/>
          </w:tcPr>
          <w:p w14:paraId="4FC58720" w14:textId="77777777" w:rsidR="00BA4F24" w:rsidRPr="00A34AD2" w:rsidRDefault="00BA4F24" w:rsidP="00A34AD2">
            <w:pPr>
              <w:pStyle w:val="afe"/>
              <w:jc w:val="center"/>
            </w:pPr>
            <w:r w:rsidRPr="00A34AD2">
              <w:t>0,2</w:t>
            </w:r>
          </w:p>
        </w:tc>
        <w:tc>
          <w:tcPr>
            <w:tcW w:w="1559" w:type="dxa"/>
            <w:shd w:val="clear" w:color="auto" w:fill="auto"/>
            <w:noWrap/>
            <w:hideMark/>
          </w:tcPr>
          <w:p w14:paraId="67DDA8F8"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DA823D6" w14:textId="253AEF50"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673983D" w14:textId="246E48B2" w:rsidR="00BA4F24" w:rsidRPr="00A34AD2" w:rsidRDefault="00BA4F24" w:rsidP="00A34AD2">
            <w:pPr>
              <w:pStyle w:val="afe"/>
              <w:jc w:val="center"/>
            </w:pPr>
            <w:r>
              <w:t>-</w:t>
            </w:r>
          </w:p>
        </w:tc>
      </w:tr>
      <w:tr w:rsidR="00BA4F24" w:rsidRPr="00A34AD2" w14:paraId="79EC8AC4" w14:textId="77777777" w:rsidTr="00BA4F24">
        <w:trPr>
          <w:cantSplit/>
          <w:trHeight w:val="315"/>
          <w:jc w:val="center"/>
        </w:trPr>
        <w:tc>
          <w:tcPr>
            <w:tcW w:w="704" w:type="dxa"/>
            <w:shd w:val="clear" w:color="auto" w:fill="auto"/>
            <w:noWrap/>
          </w:tcPr>
          <w:p w14:paraId="79DD1FF3" w14:textId="123084EA" w:rsidR="00BA4F24" w:rsidRPr="00A34AD2" w:rsidRDefault="00BA4F24" w:rsidP="00A34AD2">
            <w:pPr>
              <w:pStyle w:val="afe"/>
              <w:jc w:val="center"/>
            </w:pPr>
            <w:r w:rsidRPr="00A34AD2">
              <w:t>119</w:t>
            </w:r>
            <w:r>
              <w:t>.</w:t>
            </w:r>
          </w:p>
        </w:tc>
        <w:tc>
          <w:tcPr>
            <w:tcW w:w="3548" w:type="dxa"/>
            <w:shd w:val="clear" w:color="auto" w:fill="auto"/>
            <w:noWrap/>
            <w:hideMark/>
          </w:tcPr>
          <w:p w14:paraId="331F9488" w14:textId="77777777" w:rsidR="00BA4F24" w:rsidRPr="00A34AD2" w:rsidRDefault="00BA4F24" w:rsidP="00A34AD2">
            <w:pPr>
              <w:pStyle w:val="afe"/>
              <w:jc w:val="left"/>
            </w:pPr>
            <w:r w:rsidRPr="00A34AD2">
              <w:t xml:space="preserve">переулок от а/дороги до </w:t>
            </w:r>
            <w:proofErr w:type="spellStart"/>
            <w:r w:rsidRPr="00A34AD2">
              <w:t>М.Горького</w:t>
            </w:r>
            <w:proofErr w:type="spellEnd"/>
            <w:r w:rsidRPr="00A34AD2">
              <w:t xml:space="preserve"> 73</w:t>
            </w:r>
          </w:p>
        </w:tc>
        <w:tc>
          <w:tcPr>
            <w:tcW w:w="1414" w:type="dxa"/>
            <w:shd w:val="clear" w:color="auto" w:fill="auto"/>
            <w:noWrap/>
            <w:hideMark/>
          </w:tcPr>
          <w:p w14:paraId="5D91E492" w14:textId="77777777" w:rsidR="00BA4F24" w:rsidRPr="00A34AD2" w:rsidRDefault="00BA4F24" w:rsidP="00A34AD2">
            <w:pPr>
              <w:pStyle w:val="afe"/>
              <w:jc w:val="center"/>
            </w:pPr>
            <w:r w:rsidRPr="00A34AD2">
              <w:t>0,1</w:t>
            </w:r>
          </w:p>
        </w:tc>
        <w:tc>
          <w:tcPr>
            <w:tcW w:w="1559" w:type="dxa"/>
            <w:shd w:val="clear" w:color="auto" w:fill="auto"/>
            <w:noWrap/>
            <w:hideMark/>
          </w:tcPr>
          <w:p w14:paraId="40FA9399"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67FD3743" w14:textId="2FBACB39"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83DE7A5" w14:textId="35E79328" w:rsidR="00BA4F24" w:rsidRPr="00A34AD2" w:rsidRDefault="00BA4F24" w:rsidP="00A34AD2">
            <w:pPr>
              <w:pStyle w:val="afe"/>
              <w:jc w:val="center"/>
            </w:pPr>
            <w:r>
              <w:t>-</w:t>
            </w:r>
          </w:p>
        </w:tc>
      </w:tr>
      <w:tr w:rsidR="00BA4F24" w:rsidRPr="00A34AD2" w14:paraId="634190D1" w14:textId="77777777" w:rsidTr="00BA4F24">
        <w:trPr>
          <w:cantSplit/>
          <w:trHeight w:val="315"/>
          <w:jc w:val="center"/>
        </w:trPr>
        <w:tc>
          <w:tcPr>
            <w:tcW w:w="704" w:type="dxa"/>
            <w:shd w:val="clear" w:color="auto" w:fill="auto"/>
            <w:noWrap/>
          </w:tcPr>
          <w:p w14:paraId="02947BB7" w14:textId="6A67BA0E" w:rsidR="00BA4F24" w:rsidRPr="00A34AD2" w:rsidRDefault="00BA4F24" w:rsidP="00A34AD2">
            <w:pPr>
              <w:pStyle w:val="afe"/>
              <w:jc w:val="center"/>
            </w:pPr>
            <w:r w:rsidRPr="00A34AD2">
              <w:t>120</w:t>
            </w:r>
            <w:r>
              <w:t>.</w:t>
            </w:r>
          </w:p>
        </w:tc>
        <w:tc>
          <w:tcPr>
            <w:tcW w:w="3548" w:type="dxa"/>
            <w:shd w:val="clear" w:color="auto" w:fill="auto"/>
            <w:noWrap/>
            <w:hideMark/>
          </w:tcPr>
          <w:p w14:paraId="155ACE5C" w14:textId="77777777" w:rsidR="00BA4F24" w:rsidRPr="00A34AD2" w:rsidRDefault="00BA4F24" w:rsidP="00A34AD2">
            <w:pPr>
              <w:pStyle w:val="afe"/>
              <w:jc w:val="left"/>
            </w:pPr>
            <w:r w:rsidRPr="00A34AD2">
              <w:t>переулок от а/дороги до Мичурина 26</w:t>
            </w:r>
          </w:p>
        </w:tc>
        <w:tc>
          <w:tcPr>
            <w:tcW w:w="1414" w:type="dxa"/>
            <w:shd w:val="clear" w:color="auto" w:fill="auto"/>
            <w:noWrap/>
            <w:hideMark/>
          </w:tcPr>
          <w:p w14:paraId="57AB5FB6" w14:textId="77777777" w:rsidR="00BA4F24" w:rsidRPr="00A34AD2" w:rsidRDefault="00BA4F24" w:rsidP="00A34AD2">
            <w:pPr>
              <w:pStyle w:val="afe"/>
              <w:jc w:val="center"/>
            </w:pPr>
            <w:r w:rsidRPr="00A34AD2">
              <w:t>0,2</w:t>
            </w:r>
          </w:p>
        </w:tc>
        <w:tc>
          <w:tcPr>
            <w:tcW w:w="1559" w:type="dxa"/>
            <w:shd w:val="clear" w:color="auto" w:fill="auto"/>
            <w:noWrap/>
            <w:hideMark/>
          </w:tcPr>
          <w:p w14:paraId="6483B41D"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2BA1A510" w14:textId="740E31A0"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3461932" w14:textId="10052BBE" w:rsidR="00BA4F24" w:rsidRPr="00A34AD2" w:rsidRDefault="00BA4F24" w:rsidP="00A34AD2">
            <w:pPr>
              <w:pStyle w:val="afe"/>
              <w:jc w:val="center"/>
            </w:pPr>
            <w:r>
              <w:t>-</w:t>
            </w:r>
          </w:p>
        </w:tc>
      </w:tr>
      <w:tr w:rsidR="00BA4F24" w:rsidRPr="00A34AD2" w14:paraId="7ACB0EE2" w14:textId="77777777" w:rsidTr="00BA4F24">
        <w:trPr>
          <w:cantSplit/>
          <w:trHeight w:val="315"/>
          <w:jc w:val="center"/>
        </w:trPr>
        <w:tc>
          <w:tcPr>
            <w:tcW w:w="704" w:type="dxa"/>
            <w:shd w:val="clear" w:color="auto" w:fill="auto"/>
            <w:noWrap/>
          </w:tcPr>
          <w:p w14:paraId="655D934A" w14:textId="28599C01" w:rsidR="00BA4F24" w:rsidRPr="00A34AD2" w:rsidRDefault="00BA4F24" w:rsidP="00A34AD2">
            <w:pPr>
              <w:pStyle w:val="afe"/>
              <w:jc w:val="center"/>
            </w:pPr>
            <w:r w:rsidRPr="00A34AD2">
              <w:t>121</w:t>
            </w:r>
            <w:r>
              <w:t>.</w:t>
            </w:r>
          </w:p>
        </w:tc>
        <w:tc>
          <w:tcPr>
            <w:tcW w:w="3548" w:type="dxa"/>
            <w:shd w:val="clear" w:color="auto" w:fill="auto"/>
            <w:noWrap/>
            <w:hideMark/>
          </w:tcPr>
          <w:p w14:paraId="51E87744" w14:textId="77777777" w:rsidR="00BA4F24" w:rsidRPr="00A34AD2" w:rsidRDefault="00BA4F24" w:rsidP="00A34AD2">
            <w:pPr>
              <w:pStyle w:val="afe"/>
              <w:jc w:val="left"/>
            </w:pPr>
            <w:r w:rsidRPr="00A34AD2">
              <w:t xml:space="preserve">переулок от а/дороги до </w:t>
            </w:r>
            <w:proofErr w:type="spellStart"/>
            <w:r w:rsidRPr="00A34AD2">
              <w:t>ул.М.Горького</w:t>
            </w:r>
            <w:proofErr w:type="spellEnd"/>
            <w:r w:rsidRPr="00A34AD2">
              <w:t xml:space="preserve"> </w:t>
            </w:r>
          </w:p>
        </w:tc>
        <w:tc>
          <w:tcPr>
            <w:tcW w:w="1414" w:type="dxa"/>
            <w:shd w:val="clear" w:color="auto" w:fill="auto"/>
            <w:noWrap/>
            <w:hideMark/>
          </w:tcPr>
          <w:p w14:paraId="5E344F6E" w14:textId="77777777" w:rsidR="00BA4F24" w:rsidRPr="00A34AD2" w:rsidRDefault="00BA4F24" w:rsidP="00A34AD2">
            <w:pPr>
              <w:pStyle w:val="afe"/>
              <w:jc w:val="center"/>
            </w:pPr>
            <w:r w:rsidRPr="00A34AD2">
              <w:t>0,1</w:t>
            </w:r>
          </w:p>
        </w:tc>
        <w:tc>
          <w:tcPr>
            <w:tcW w:w="1559" w:type="dxa"/>
            <w:shd w:val="clear" w:color="auto" w:fill="auto"/>
            <w:noWrap/>
            <w:hideMark/>
          </w:tcPr>
          <w:p w14:paraId="17D8261A"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5A3A5F94" w14:textId="1B38273C"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0C718A15" w14:textId="316BD311" w:rsidR="00BA4F24" w:rsidRPr="00A34AD2" w:rsidRDefault="00BA4F24" w:rsidP="00A34AD2">
            <w:pPr>
              <w:pStyle w:val="afe"/>
              <w:jc w:val="center"/>
            </w:pPr>
            <w:r>
              <w:t>-</w:t>
            </w:r>
          </w:p>
        </w:tc>
      </w:tr>
      <w:tr w:rsidR="00BA4F24" w:rsidRPr="00A34AD2" w14:paraId="57D15F06" w14:textId="77777777" w:rsidTr="00BA4F24">
        <w:trPr>
          <w:cantSplit/>
          <w:trHeight w:val="315"/>
          <w:jc w:val="center"/>
        </w:trPr>
        <w:tc>
          <w:tcPr>
            <w:tcW w:w="704" w:type="dxa"/>
            <w:shd w:val="clear" w:color="auto" w:fill="auto"/>
            <w:noWrap/>
          </w:tcPr>
          <w:p w14:paraId="5B06EA56" w14:textId="10C2A1F1" w:rsidR="00BA4F24" w:rsidRPr="00A34AD2" w:rsidRDefault="00BA4F24" w:rsidP="00A34AD2">
            <w:pPr>
              <w:pStyle w:val="afe"/>
              <w:jc w:val="center"/>
            </w:pPr>
            <w:r w:rsidRPr="00A34AD2">
              <w:t>122</w:t>
            </w:r>
            <w:r>
              <w:t>.</w:t>
            </w:r>
          </w:p>
        </w:tc>
        <w:tc>
          <w:tcPr>
            <w:tcW w:w="3548" w:type="dxa"/>
            <w:shd w:val="clear" w:color="auto" w:fill="auto"/>
            <w:noWrap/>
            <w:hideMark/>
          </w:tcPr>
          <w:p w14:paraId="3358D75C" w14:textId="77777777" w:rsidR="00BA4F24" w:rsidRPr="00A34AD2" w:rsidRDefault="00BA4F24" w:rsidP="00A34AD2">
            <w:pPr>
              <w:pStyle w:val="afe"/>
              <w:jc w:val="left"/>
            </w:pPr>
            <w:r w:rsidRPr="00A34AD2">
              <w:t>переулок от а/дороги до 8 Марта 68</w:t>
            </w:r>
          </w:p>
        </w:tc>
        <w:tc>
          <w:tcPr>
            <w:tcW w:w="1414" w:type="dxa"/>
            <w:shd w:val="clear" w:color="auto" w:fill="auto"/>
            <w:noWrap/>
            <w:hideMark/>
          </w:tcPr>
          <w:p w14:paraId="724AB065" w14:textId="77777777" w:rsidR="00BA4F24" w:rsidRPr="00A34AD2" w:rsidRDefault="00BA4F24" w:rsidP="00A34AD2">
            <w:pPr>
              <w:pStyle w:val="afe"/>
              <w:jc w:val="center"/>
            </w:pPr>
            <w:r w:rsidRPr="00A34AD2">
              <w:t>0,1</w:t>
            </w:r>
          </w:p>
        </w:tc>
        <w:tc>
          <w:tcPr>
            <w:tcW w:w="1559" w:type="dxa"/>
            <w:shd w:val="clear" w:color="auto" w:fill="auto"/>
            <w:noWrap/>
            <w:hideMark/>
          </w:tcPr>
          <w:p w14:paraId="365E19F0"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5315E0C8" w14:textId="1ACC30D1"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095D3545" w14:textId="108D121D" w:rsidR="00BA4F24" w:rsidRPr="00A34AD2" w:rsidRDefault="00BA4F24" w:rsidP="00A34AD2">
            <w:pPr>
              <w:pStyle w:val="afe"/>
              <w:jc w:val="center"/>
            </w:pPr>
            <w:r>
              <w:t>-</w:t>
            </w:r>
          </w:p>
        </w:tc>
      </w:tr>
      <w:tr w:rsidR="00BA4F24" w:rsidRPr="008C250C" w14:paraId="68D6FBCE" w14:textId="77777777" w:rsidTr="009A2079">
        <w:trPr>
          <w:cantSplit/>
          <w:trHeight w:val="315"/>
          <w:jc w:val="center"/>
        </w:trPr>
        <w:tc>
          <w:tcPr>
            <w:tcW w:w="704" w:type="dxa"/>
            <w:shd w:val="clear" w:color="auto" w:fill="auto"/>
            <w:noWrap/>
            <w:hideMark/>
          </w:tcPr>
          <w:p w14:paraId="1637438C" w14:textId="5F4181EB" w:rsidR="00BA4F24" w:rsidRPr="008C250C" w:rsidRDefault="00BA4F24" w:rsidP="00A34AD2">
            <w:pPr>
              <w:pStyle w:val="afe"/>
              <w:jc w:val="center"/>
              <w:rPr>
                <w:b/>
              </w:rPr>
            </w:pPr>
          </w:p>
        </w:tc>
        <w:tc>
          <w:tcPr>
            <w:tcW w:w="3548" w:type="dxa"/>
            <w:shd w:val="clear" w:color="auto" w:fill="auto"/>
            <w:noWrap/>
            <w:hideMark/>
          </w:tcPr>
          <w:p w14:paraId="61270795" w14:textId="4B455BF9" w:rsidR="00BA4F24" w:rsidRPr="008C250C" w:rsidRDefault="00BA4F24" w:rsidP="00A34AD2">
            <w:pPr>
              <w:pStyle w:val="afe"/>
              <w:jc w:val="left"/>
              <w:rPr>
                <w:b/>
              </w:rPr>
            </w:pPr>
            <w:r w:rsidRPr="008C250C">
              <w:rPr>
                <w:b/>
              </w:rPr>
              <w:t>ИТОГО по населенному пункту</w:t>
            </w:r>
          </w:p>
        </w:tc>
        <w:tc>
          <w:tcPr>
            <w:tcW w:w="1414" w:type="dxa"/>
            <w:shd w:val="clear" w:color="auto" w:fill="auto"/>
            <w:noWrap/>
            <w:hideMark/>
          </w:tcPr>
          <w:p w14:paraId="315AC209" w14:textId="77777777" w:rsidR="00BA4F24" w:rsidRPr="008C250C" w:rsidRDefault="00BA4F24" w:rsidP="00A34AD2">
            <w:pPr>
              <w:pStyle w:val="afe"/>
              <w:jc w:val="center"/>
              <w:rPr>
                <w:b/>
              </w:rPr>
            </w:pPr>
            <w:r w:rsidRPr="008C250C">
              <w:rPr>
                <w:b/>
              </w:rPr>
              <w:t>6,1</w:t>
            </w:r>
          </w:p>
        </w:tc>
        <w:tc>
          <w:tcPr>
            <w:tcW w:w="1559" w:type="dxa"/>
            <w:shd w:val="clear" w:color="auto" w:fill="auto"/>
            <w:noWrap/>
            <w:hideMark/>
          </w:tcPr>
          <w:p w14:paraId="01D2A41F" w14:textId="5852E8F9" w:rsidR="00BA4F24" w:rsidRPr="008C250C" w:rsidRDefault="00BA4F24" w:rsidP="00A34AD2">
            <w:pPr>
              <w:pStyle w:val="afe"/>
              <w:jc w:val="center"/>
              <w:rPr>
                <w:b/>
              </w:rPr>
            </w:pPr>
          </w:p>
        </w:tc>
        <w:tc>
          <w:tcPr>
            <w:tcW w:w="1397" w:type="dxa"/>
            <w:shd w:val="clear" w:color="auto" w:fill="auto"/>
            <w:noWrap/>
            <w:hideMark/>
          </w:tcPr>
          <w:p w14:paraId="08EEEC5E" w14:textId="449170A2" w:rsidR="00BA4F24" w:rsidRPr="008C250C" w:rsidRDefault="00BA4F24" w:rsidP="00A34AD2">
            <w:pPr>
              <w:pStyle w:val="afe"/>
              <w:jc w:val="center"/>
              <w:rPr>
                <w:b/>
              </w:rPr>
            </w:pPr>
          </w:p>
        </w:tc>
        <w:tc>
          <w:tcPr>
            <w:tcW w:w="1288" w:type="dxa"/>
            <w:shd w:val="clear" w:color="auto" w:fill="auto"/>
            <w:noWrap/>
          </w:tcPr>
          <w:p w14:paraId="50EE80FB" w14:textId="50AD9EA9" w:rsidR="00BA4F24" w:rsidRPr="008C250C" w:rsidRDefault="00BA4F24" w:rsidP="00A34AD2">
            <w:pPr>
              <w:pStyle w:val="afe"/>
              <w:jc w:val="center"/>
              <w:rPr>
                <w:b/>
              </w:rPr>
            </w:pPr>
          </w:p>
        </w:tc>
      </w:tr>
      <w:tr w:rsidR="005747E9" w:rsidRPr="008C250C" w14:paraId="1F34880C" w14:textId="77777777" w:rsidTr="00B63515">
        <w:trPr>
          <w:cantSplit/>
          <w:trHeight w:val="315"/>
          <w:jc w:val="center"/>
        </w:trPr>
        <w:tc>
          <w:tcPr>
            <w:tcW w:w="704" w:type="dxa"/>
            <w:shd w:val="clear" w:color="auto" w:fill="auto"/>
            <w:noWrap/>
            <w:hideMark/>
          </w:tcPr>
          <w:p w14:paraId="1A870E91" w14:textId="5B5A15A0" w:rsidR="005747E9" w:rsidRPr="008C250C" w:rsidRDefault="005747E9" w:rsidP="00A34AD2">
            <w:pPr>
              <w:pStyle w:val="afe"/>
              <w:jc w:val="center"/>
              <w:rPr>
                <w:b/>
              </w:rPr>
            </w:pPr>
          </w:p>
        </w:tc>
        <w:tc>
          <w:tcPr>
            <w:tcW w:w="9206" w:type="dxa"/>
            <w:gridSpan w:val="5"/>
            <w:shd w:val="clear" w:color="auto" w:fill="auto"/>
            <w:noWrap/>
            <w:hideMark/>
          </w:tcPr>
          <w:p w14:paraId="2A4B20C2" w14:textId="2E117306" w:rsidR="005747E9" w:rsidRPr="008C250C" w:rsidRDefault="005747E9" w:rsidP="00A34AD2">
            <w:pPr>
              <w:pStyle w:val="afe"/>
              <w:jc w:val="center"/>
              <w:rPr>
                <w:b/>
              </w:rPr>
            </w:pPr>
            <w:r w:rsidRPr="008C250C">
              <w:rPr>
                <w:b/>
              </w:rPr>
              <w:t>пос.</w:t>
            </w:r>
            <w:r>
              <w:rPr>
                <w:b/>
              </w:rPr>
              <w:t xml:space="preserve"> </w:t>
            </w:r>
            <w:r w:rsidRPr="008C250C">
              <w:rPr>
                <w:b/>
              </w:rPr>
              <w:t>Ива</w:t>
            </w:r>
          </w:p>
        </w:tc>
      </w:tr>
      <w:tr w:rsidR="00BA4F24" w:rsidRPr="00A34AD2" w14:paraId="0B8F2E70" w14:textId="77777777" w:rsidTr="00BA4F24">
        <w:trPr>
          <w:cantSplit/>
          <w:trHeight w:val="315"/>
          <w:jc w:val="center"/>
        </w:trPr>
        <w:tc>
          <w:tcPr>
            <w:tcW w:w="704" w:type="dxa"/>
            <w:shd w:val="clear" w:color="auto" w:fill="auto"/>
            <w:noWrap/>
          </w:tcPr>
          <w:p w14:paraId="3D53F878" w14:textId="15CB4A48" w:rsidR="00BA4F24" w:rsidRPr="00A34AD2" w:rsidRDefault="00BA4F24" w:rsidP="00A34AD2">
            <w:pPr>
              <w:pStyle w:val="afe"/>
              <w:jc w:val="center"/>
            </w:pPr>
            <w:r w:rsidRPr="00A34AD2">
              <w:t>123</w:t>
            </w:r>
            <w:r>
              <w:t>.</w:t>
            </w:r>
          </w:p>
        </w:tc>
        <w:tc>
          <w:tcPr>
            <w:tcW w:w="3548" w:type="dxa"/>
            <w:shd w:val="clear" w:color="auto" w:fill="auto"/>
            <w:noWrap/>
            <w:hideMark/>
          </w:tcPr>
          <w:p w14:paraId="596FF1B4" w14:textId="77777777" w:rsidR="00BA4F24" w:rsidRPr="00A34AD2" w:rsidRDefault="00BA4F24" w:rsidP="00A34AD2">
            <w:pPr>
              <w:pStyle w:val="afe"/>
              <w:jc w:val="left"/>
            </w:pPr>
            <w:r w:rsidRPr="00A34AD2">
              <w:t>от переезда до поселка</w:t>
            </w:r>
          </w:p>
        </w:tc>
        <w:tc>
          <w:tcPr>
            <w:tcW w:w="1414" w:type="dxa"/>
            <w:shd w:val="clear" w:color="auto" w:fill="auto"/>
            <w:noWrap/>
            <w:hideMark/>
          </w:tcPr>
          <w:p w14:paraId="369865A0" w14:textId="77777777" w:rsidR="00BA4F24" w:rsidRPr="00A34AD2" w:rsidRDefault="00BA4F24" w:rsidP="00A34AD2">
            <w:pPr>
              <w:pStyle w:val="afe"/>
              <w:jc w:val="center"/>
            </w:pPr>
            <w:r w:rsidRPr="00A34AD2">
              <w:t>0,1</w:t>
            </w:r>
          </w:p>
        </w:tc>
        <w:tc>
          <w:tcPr>
            <w:tcW w:w="1559" w:type="dxa"/>
            <w:shd w:val="clear" w:color="auto" w:fill="auto"/>
            <w:noWrap/>
            <w:hideMark/>
          </w:tcPr>
          <w:p w14:paraId="0F7F7FCC"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29567254" w14:textId="1BCDAB46"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46CC359" w14:textId="25AAEA78" w:rsidR="00BA4F24" w:rsidRPr="00A34AD2" w:rsidRDefault="00BA4F24" w:rsidP="00A34AD2">
            <w:pPr>
              <w:pStyle w:val="afe"/>
              <w:jc w:val="center"/>
            </w:pPr>
            <w:r>
              <w:t>-</w:t>
            </w:r>
          </w:p>
        </w:tc>
      </w:tr>
      <w:tr w:rsidR="00BA4F24" w:rsidRPr="00A34AD2" w14:paraId="229FC5F9" w14:textId="77777777" w:rsidTr="00BA4F24">
        <w:trPr>
          <w:cantSplit/>
          <w:trHeight w:val="315"/>
          <w:jc w:val="center"/>
        </w:trPr>
        <w:tc>
          <w:tcPr>
            <w:tcW w:w="704" w:type="dxa"/>
            <w:shd w:val="clear" w:color="auto" w:fill="auto"/>
            <w:noWrap/>
          </w:tcPr>
          <w:p w14:paraId="0EF530F8" w14:textId="32ED7AAF" w:rsidR="00BA4F24" w:rsidRPr="00A34AD2" w:rsidRDefault="00BA4F24" w:rsidP="00A34AD2">
            <w:pPr>
              <w:pStyle w:val="afe"/>
              <w:jc w:val="center"/>
            </w:pPr>
            <w:r w:rsidRPr="00A34AD2">
              <w:t>124</w:t>
            </w:r>
            <w:r>
              <w:t>.</w:t>
            </w:r>
          </w:p>
        </w:tc>
        <w:tc>
          <w:tcPr>
            <w:tcW w:w="3548" w:type="dxa"/>
            <w:shd w:val="clear" w:color="auto" w:fill="auto"/>
            <w:noWrap/>
            <w:hideMark/>
          </w:tcPr>
          <w:p w14:paraId="6F6448FF" w14:textId="77777777" w:rsidR="00BA4F24" w:rsidRPr="00A34AD2" w:rsidRDefault="00BA4F24" w:rsidP="00A34AD2">
            <w:pPr>
              <w:pStyle w:val="afe"/>
              <w:jc w:val="left"/>
            </w:pPr>
            <w:r w:rsidRPr="00A34AD2">
              <w:t>улица Береговая</w:t>
            </w:r>
          </w:p>
        </w:tc>
        <w:tc>
          <w:tcPr>
            <w:tcW w:w="1414" w:type="dxa"/>
            <w:shd w:val="clear" w:color="auto" w:fill="auto"/>
            <w:noWrap/>
            <w:hideMark/>
          </w:tcPr>
          <w:p w14:paraId="75515399" w14:textId="77777777" w:rsidR="00BA4F24" w:rsidRPr="00A34AD2" w:rsidRDefault="00BA4F24" w:rsidP="00A34AD2">
            <w:pPr>
              <w:pStyle w:val="afe"/>
              <w:jc w:val="center"/>
            </w:pPr>
            <w:r w:rsidRPr="00A34AD2">
              <w:t>0,2</w:t>
            </w:r>
          </w:p>
        </w:tc>
        <w:tc>
          <w:tcPr>
            <w:tcW w:w="1559" w:type="dxa"/>
            <w:shd w:val="clear" w:color="auto" w:fill="auto"/>
            <w:noWrap/>
            <w:hideMark/>
          </w:tcPr>
          <w:p w14:paraId="4C010340"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5DE69307" w14:textId="27FFC038"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1A35925" w14:textId="28F1C00F" w:rsidR="00BA4F24" w:rsidRPr="00A34AD2" w:rsidRDefault="00BA4F24" w:rsidP="00A34AD2">
            <w:pPr>
              <w:pStyle w:val="afe"/>
              <w:jc w:val="center"/>
            </w:pPr>
            <w:r>
              <w:t>-</w:t>
            </w:r>
          </w:p>
        </w:tc>
      </w:tr>
      <w:tr w:rsidR="00BA4F24" w:rsidRPr="00A34AD2" w14:paraId="6028CD78" w14:textId="77777777" w:rsidTr="00BA4F24">
        <w:trPr>
          <w:cantSplit/>
          <w:trHeight w:val="315"/>
          <w:jc w:val="center"/>
        </w:trPr>
        <w:tc>
          <w:tcPr>
            <w:tcW w:w="704" w:type="dxa"/>
            <w:shd w:val="clear" w:color="auto" w:fill="auto"/>
            <w:noWrap/>
          </w:tcPr>
          <w:p w14:paraId="667A99BA" w14:textId="5B884CD6" w:rsidR="00BA4F24" w:rsidRPr="00A34AD2" w:rsidRDefault="00BA4F24" w:rsidP="00A34AD2">
            <w:pPr>
              <w:pStyle w:val="afe"/>
              <w:jc w:val="center"/>
            </w:pPr>
            <w:r w:rsidRPr="00A34AD2">
              <w:t>125</w:t>
            </w:r>
            <w:r>
              <w:t>.</w:t>
            </w:r>
          </w:p>
        </w:tc>
        <w:tc>
          <w:tcPr>
            <w:tcW w:w="3548" w:type="dxa"/>
            <w:shd w:val="clear" w:color="auto" w:fill="auto"/>
            <w:noWrap/>
            <w:hideMark/>
          </w:tcPr>
          <w:p w14:paraId="08685E39" w14:textId="77777777" w:rsidR="00BA4F24" w:rsidRPr="00A34AD2" w:rsidRDefault="00BA4F24" w:rsidP="00A34AD2">
            <w:pPr>
              <w:pStyle w:val="afe"/>
              <w:jc w:val="left"/>
            </w:pPr>
            <w:r w:rsidRPr="00A34AD2">
              <w:t>улица Центральная</w:t>
            </w:r>
          </w:p>
        </w:tc>
        <w:tc>
          <w:tcPr>
            <w:tcW w:w="1414" w:type="dxa"/>
            <w:shd w:val="clear" w:color="auto" w:fill="auto"/>
            <w:noWrap/>
            <w:hideMark/>
          </w:tcPr>
          <w:p w14:paraId="26F36888" w14:textId="77777777" w:rsidR="00BA4F24" w:rsidRPr="00A34AD2" w:rsidRDefault="00BA4F24" w:rsidP="00A34AD2">
            <w:pPr>
              <w:pStyle w:val="afe"/>
              <w:jc w:val="center"/>
            </w:pPr>
            <w:r w:rsidRPr="00A34AD2">
              <w:t>0,7</w:t>
            </w:r>
          </w:p>
        </w:tc>
        <w:tc>
          <w:tcPr>
            <w:tcW w:w="1559" w:type="dxa"/>
            <w:shd w:val="clear" w:color="auto" w:fill="auto"/>
            <w:noWrap/>
            <w:hideMark/>
          </w:tcPr>
          <w:p w14:paraId="62FDE93E"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1E9E66F" w14:textId="0CAABB02"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453A1447" w14:textId="5D61B758" w:rsidR="00BA4F24" w:rsidRPr="00A34AD2" w:rsidRDefault="00BA4F24" w:rsidP="00A34AD2">
            <w:pPr>
              <w:pStyle w:val="afe"/>
              <w:jc w:val="center"/>
            </w:pPr>
            <w:r>
              <w:t>-</w:t>
            </w:r>
          </w:p>
        </w:tc>
      </w:tr>
      <w:tr w:rsidR="00BA4F24" w:rsidRPr="00A34AD2" w14:paraId="67B5C78B" w14:textId="77777777" w:rsidTr="00BA4F24">
        <w:trPr>
          <w:cantSplit/>
          <w:trHeight w:val="315"/>
          <w:jc w:val="center"/>
        </w:trPr>
        <w:tc>
          <w:tcPr>
            <w:tcW w:w="704" w:type="dxa"/>
            <w:shd w:val="clear" w:color="auto" w:fill="auto"/>
            <w:noWrap/>
          </w:tcPr>
          <w:p w14:paraId="185F6118" w14:textId="16F88F9A" w:rsidR="00BA4F24" w:rsidRPr="00A34AD2" w:rsidRDefault="00BA4F24" w:rsidP="00A34AD2">
            <w:pPr>
              <w:pStyle w:val="afe"/>
              <w:jc w:val="center"/>
            </w:pPr>
            <w:r w:rsidRPr="00A34AD2">
              <w:t>126</w:t>
            </w:r>
            <w:r>
              <w:t>.</w:t>
            </w:r>
          </w:p>
        </w:tc>
        <w:tc>
          <w:tcPr>
            <w:tcW w:w="3548" w:type="dxa"/>
            <w:shd w:val="clear" w:color="auto" w:fill="auto"/>
            <w:noWrap/>
            <w:hideMark/>
          </w:tcPr>
          <w:p w14:paraId="1E1C89CC" w14:textId="77777777" w:rsidR="00BA4F24" w:rsidRPr="00A34AD2" w:rsidRDefault="00BA4F24" w:rsidP="00A34AD2">
            <w:pPr>
              <w:pStyle w:val="afe"/>
              <w:jc w:val="left"/>
            </w:pPr>
            <w:r w:rsidRPr="00A34AD2">
              <w:t>улица Железнодорожная</w:t>
            </w:r>
          </w:p>
        </w:tc>
        <w:tc>
          <w:tcPr>
            <w:tcW w:w="1414" w:type="dxa"/>
            <w:shd w:val="clear" w:color="auto" w:fill="auto"/>
            <w:noWrap/>
            <w:hideMark/>
          </w:tcPr>
          <w:p w14:paraId="47DF13CD" w14:textId="77777777" w:rsidR="00BA4F24" w:rsidRPr="00A34AD2" w:rsidRDefault="00BA4F24" w:rsidP="00A34AD2">
            <w:pPr>
              <w:pStyle w:val="afe"/>
              <w:jc w:val="center"/>
            </w:pPr>
            <w:r w:rsidRPr="00A34AD2">
              <w:t>0,3</w:t>
            </w:r>
          </w:p>
        </w:tc>
        <w:tc>
          <w:tcPr>
            <w:tcW w:w="1559" w:type="dxa"/>
            <w:shd w:val="clear" w:color="auto" w:fill="auto"/>
            <w:noWrap/>
            <w:hideMark/>
          </w:tcPr>
          <w:p w14:paraId="54077E42"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E837B33" w14:textId="5E48A250"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551A2978" w14:textId="08C39825" w:rsidR="00BA4F24" w:rsidRPr="00A34AD2" w:rsidRDefault="00BA4F24" w:rsidP="00A34AD2">
            <w:pPr>
              <w:pStyle w:val="afe"/>
              <w:jc w:val="center"/>
            </w:pPr>
            <w:r>
              <w:t>-</w:t>
            </w:r>
          </w:p>
        </w:tc>
      </w:tr>
      <w:tr w:rsidR="00BA4F24" w:rsidRPr="00A34AD2" w14:paraId="1B24C2D7" w14:textId="77777777" w:rsidTr="00BA4F24">
        <w:trPr>
          <w:cantSplit/>
          <w:trHeight w:val="315"/>
          <w:jc w:val="center"/>
        </w:trPr>
        <w:tc>
          <w:tcPr>
            <w:tcW w:w="704" w:type="dxa"/>
            <w:shd w:val="clear" w:color="auto" w:fill="auto"/>
            <w:noWrap/>
          </w:tcPr>
          <w:p w14:paraId="43B50F5D" w14:textId="58A9C2F6" w:rsidR="00BA4F24" w:rsidRPr="00A34AD2" w:rsidRDefault="00BA4F24" w:rsidP="00A34AD2">
            <w:pPr>
              <w:pStyle w:val="afe"/>
              <w:jc w:val="center"/>
            </w:pPr>
            <w:r w:rsidRPr="00A34AD2">
              <w:t>127</w:t>
            </w:r>
            <w:r>
              <w:t>.</w:t>
            </w:r>
          </w:p>
        </w:tc>
        <w:tc>
          <w:tcPr>
            <w:tcW w:w="3548" w:type="dxa"/>
            <w:shd w:val="clear" w:color="auto" w:fill="auto"/>
            <w:noWrap/>
            <w:hideMark/>
          </w:tcPr>
          <w:p w14:paraId="141B43E5" w14:textId="77777777" w:rsidR="00BA4F24" w:rsidRPr="00A34AD2" w:rsidRDefault="00BA4F24" w:rsidP="00A34AD2">
            <w:pPr>
              <w:pStyle w:val="afe"/>
              <w:jc w:val="left"/>
            </w:pPr>
            <w:r w:rsidRPr="00A34AD2">
              <w:t>от переезда до станции</w:t>
            </w:r>
          </w:p>
        </w:tc>
        <w:tc>
          <w:tcPr>
            <w:tcW w:w="1414" w:type="dxa"/>
            <w:shd w:val="clear" w:color="auto" w:fill="auto"/>
            <w:noWrap/>
            <w:hideMark/>
          </w:tcPr>
          <w:p w14:paraId="75086B40" w14:textId="77777777" w:rsidR="00BA4F24" w:rsidRPr="00A34AD2" w:rsidRDefault="00BA4F24" w:rsidP="00A34AD2">
            <w:pPr>
              <w:pStyle w:val="afe"/>
              <w:jc w:val="center"/>
            </w:pPr>
            <w:r w:rsidRPr="00A34AD2">
              <w:t>0,8</w:t>
            </w:r>
          </w:p>
        </w:tc>
        <w:tc>
          <w:tcPr>
            <w:tcW w:w="1559" w:type="dxa"/>
            <w:shd w:val="clear" w:color="auto" w:fill="auto"/>
            <w:noWrap/>
            <w:hideMark/>
          </w:tcPr>
          <w:p w14:paraId="5F0765E4"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9DCCE8B" w14:textId="2AD91A37"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66EC87DB" w14:textId="52B06981" w:rsidR="00BA4F24" w:rsidRPr="00A34AD2" w:rsidRDefault="00BA4F24" w:rsidP="00A34AD2">
            <w:pPr>
              <w:pStyle w:val="afe"/>
              <w:jc w:val="center"/>
            </w:pPr>
            <w:r>
              <w:t>-</w:t>
            </w:r>
          </w:p>
        </w:tc>
      </w:tr>
      <w:tr w:rsidR="00BA4F24" w:rsidRPr="00A34AD2" w14:paraId="24079661" w14:textId="77777777" w:rsidTr="00BA4F24">
        <w:trPr>
          <w:cantSplit/>
          <w:trHeight w:val="315"/>
          <w:jc w:val="center"/>
        </w:trPr>
        <w:tc>
          <w:tcPr>
            <w:tcW w:w="704" w:type="dxa"/>
            <w:shd w:val="clear" w:color="auto" w:fill="auto"/>
            <w:noWrap/>
          </w:tcPr>
          <w:p w14:paraId="6C536342" w14:textId="18822D1F" w:rsidR="00BA4F24" w:rsidRPr="00A34AD2" w:rsidRDefault="00BA4F24" w:rsidP="00A34AD2">
            <w:pPr>
              <w:pStyle w:val="afe"/>
              <w:jc w:val="center"/>
            </w:pPr>
          </w:p>
        </w:tc>
        <w:tc>
          <w:tcPr>
            <w:tcW w:w="3548" w:type="dxa"/>
            <w:shd w:val="clear" w:color="auto" w:fill="auto"/>
            <w:noWrap/>
            <w:hideMark/>
          </w:tcPr>
          <w:p w14:paraId="5613BACF" w14:textId="22B4F8D3" w:rsidR="00BA4F24" w:rsidRPr="00A34AD2" w:rsidRDefault="00BA4F24" w:rsidP="00A34AD2">
            <w:pPr>
              <w:pStyle w:val="afe"/>
              <w:jc w:val="left"/>
            </w:pPr>
            <w:r w:rsidRPr="008C250C">
              <w:rPr>
                <w:b/>
              </w:rPr>
              <w:t>ИТОГО по населенному пункту</w:t>
            </w:r>
          </w:p>
        </w:tc>
        <w:tc>
          <w:tcPr>
            <w:tcW w:w="1414" w:type="dxa"/>
            <w:shd w:val="clear" w:color="auto" w:fill="auto"/>
            <w:noWrap/>
            <w:hideMark/>
          </w:tcPr>
          <w:p w14:paraId="4DF27D53" w14:textId="77777777" w:rsidR="00BA4F24" w:rsidRPr="00A34AD2" w:rsidRDefault="00BA4F24" w:rsidP="00A34AD2">
            <w:pPr>
              <w:pStyle w:val="afe"/>
              <w:jc w:val="center"/>
            </w:pPr>
            <w:r w:rsidRPr="00A34AD2">
              <w:t>2,2</w:t>
            </w:r>
          </w:p>
        </w:tc>
        <w:tc>
          <w:tcPr>
            <w:tcW w:w="1559" w:type="dxa"/>
            <w:shd w:val="clear" w:color="auto" w:fill="auto"/>
            <w:noWrap/>
            <w:hideMark/>
          </w:tcPr>
          <w:p w14:paraId="6ABEC918" w14:textId="2BAAB9AC" w:rsidR="00BA4F24" w:rsidRPr="00A34AD2" w:rsidRDefault="00BA4F24" w:rsidP="00A34AD2">
            <w:pPr>
              <w:pStyle w:val="afe"/>
              <w:jc w:val="center"/>
            </w:pPr>
          </w:p>
        </w:tc>
        <w:tc>
          <w:tcPr>
            <w:tcW w:w="1397" w:type="dxa"/>
            <w:shd w:val="clear" w:color="auto" w:fill="auto"/>
            <w:noWrap/>
            <w:hideMark/>
          </w:tcPr>
          <w:p w14:paraId="343585CC" w14:textId="3E847C26" w:rsidR="00BA4F24" w:rsidRPr="00A34AD2" w:rsidRDefault="00BA4F24" w:rsidP="00A34AD2">
            <w:pPr>
              <w:pStyle w:val="afe"/>
              <w:jc w:val="center"/>
            </w:pPr>
          </w:p>
        </w:tc>
        <w:tc>
          <w:tcPr>
            <w:tcW w:w="1288" w:type="dxa"/>
            <w:shd w:val="clear" w:color="auto" w:fill="auto"/>
            <w:noWrap/>
          </w:tcPr>
          <w:p w14:paraId="045AA20E" w14:textId="6F04F552" w:rsidR="00BA4F24" w:rsidRPr="00A34AD2" w:rsidRDefault="00BA4F24" w:rsidP="00A34AD2">
            <w:pPr>
              <w:pStyle w:val="afe"/>
              <w:jc w:val="center"/>
            </w:pPr>
          </w:p>
        </w:tc>
      </w:tr>
      <w:tr w:rsidR="005747E9" w:rsidRPr="00A34AD2" w14:paraId="2DBD5FD4" w14:textId="77777777" w:rsidTr="00B63515">
        <w:trPr>
          <w:cantSplit/>
          <w:trHeight w:val="315"/>
          <w:jc w:val="center"/>
        </w:trPr>
        <w:tc>
          <w:tcPr>
            <w:tcW w:w="704" w:type="dxa"/>
            <w:shd w:val="clear" w:color="auto" w:fill="auto"/>
            <w:noWrap/>
            <w:hideMark/>
          </w:tcPr>
          <w:p w14:paraId="5220CFEB" w14:textId="596CFEDF" w:rsidR="005747E9" w:rsidRPr="00A34AD2" w:rsidRDefault="005747E9" w:rsidP="00A34AD2">
            <w:pPr>
              <w:pStyle w:val="afe"/>
              <w:jc w:val="center"/>
            </w:pPr>
          </w:p>
        </w:tc>
        <w:tc>
          <w:tcPr>
            <w:tcW w:w="9206" w:type="dxa"/>
            <w:gridSpan w:val="5"/>
            <w:shd w:val="clear" w:color="auto" w:fill="auto"/>
            <w:noWrap/>
            <w:hideMark/>
          </w:tcPr>
          <w:p w14:paraId="57352AF2" w14:textId="3AC7D2C1" w:rsidR="005747E9" w:rsidRPr="00A34AD2" w:rsidRDefault="005747E9" w:rsidP="00A34AD2">
            <w:pPr>
              <w:pStyle w:val="afe"/>
              <w:jc w:val="center"/>
            </w:pPr>
            <w:r w:rsidRPr="008C250C">
              <w:rPr>
                <w:b/>
              </w:rPr>
              <w:t>пос.</w:t>
            </w:r>
            <w:r>
              <w:rPr>
                <w:b/>
              </w:rPr>
              <w:t xml:space="preserve"> </w:t>
            </w:r>
            <w:r w:rsidRPr="008C250C">
              <w:rPr>
                <w:b/>
              </w:rPr>
              <w:t>Басьяновский</w:t>
            </w:r>
          </w:p>
        </w:tc>
      </w:tr>
      <w:tr w:rsidR="00BA4F24" w:rsidRPr="00A34AD2" w14:paraId="1F95442A" w14:textId="77777777" w:rsidTr="00BA4F24">
        <w:trPr>
          <w:cantSplit/>
          <w:trHeight w:val="315"/>
          <w:jc w:val="center"/>
        </w:trPr>
        <w:tc>
          <w:tcPr>
            <w:tcW w:w="704" w:type="dxa"/>
            <w:shd w:val="clear" w:color="auto" w:fill="auto"/>
            <w:noWrap/>
          </w:tcPr>
          <w:p w14:paraId="551220A8" w14:textId="03A9442B" w:rsidR="00BA4F24" w:rsidRPr="00A34AD2" w:rsidRDefault="00BA4F24" w:rsidP="00A34AD2">
            <w:pPr>
              <w:pStyle w:val="afe"/>
              <w:jc w:val="center"/>
            </w:pPr>
            <w:r w:rsidRPr="00A34AD2">
              <w:t>128</w:t>
            </w:r>
            <w:r>
              <w:t>.</w:t>
            </w:r>
          </w:p>
        </w:tc>
        <w:tc>
          <w:tcPr>
            <w:tcW w:w="3548" w:type="dxa"/>
            <w:shd w:val="clear" w:color="auto" w:fill="auto"/>
            <w:noWrap/>
            <w:hideMark/>
          </w:tcPr>
          <w:p w14:paraId="337BA24D" w14:textId="77777777" w:rsidR="00BA4F24" w:rsidRPr="00A34AD2" w:rsidRDefault="00BA4F24" w:rsidP="00A34AD2">
            <w:pPr>
              <w:pStyle w:val="afe"/>
              <w:jc w:val="left"/>
            </w:pPr>
            <w:r w:rsidRPr="00A34AD2">
              <w:t>улица Мира</w:t>
            </w:r>
          </w:p>
        </w:tc>
        <w:tc>
          <w:tcPr>
            <w:tcW w:w="1414" w:type="dxa"/>
            <w:shd w:val="clear" w:color="auto" w:fill="auto"/>
            <w:noWrap/>
            <w:hideMark/>
          </w:tcPr>
          <w:p w14:paraId="290E3293" w14:textId="77777777" w:rsidR="00BA4F24" w:rsidRPr="00A34AD2" w:rsidRDefault="00BA4F24" w:rsidP="00A34AD2">
            <w:pPr>
              <w:pStyle w:val="afe"/>
              <w:jc w:val="center"/>
            </w:pPr>
            <w:r w:rsidRPr="00A34AD2">
              <w:t>0,5</w:t>
            </w:r>
          </w:p>
        </w:tc>
        <w:tc>
          <w:tcPr>
            <w:tcW w:w="1559" w:type="dxa"/>
            <w:shd w:val="clear" w:color="auto" w:fill="auto"/>
            <w:noWrap/>
            <w:hideMark/>
          </w:tcPr>
          <w:p w14:paraId="20B6F9A3"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26939997" w14:textId="6593B2B6"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0777F240" w14:textId="09DC11E6" w:rsidR="00BA4F24" w:rsidRPr="00A34AD2" w:rsidRDefault="00BA4F24" w:rsidP="00A34AD2">
            <w:pPr>
              <w:pStyle w:val="afe"/>
              <w:jc w:val="center"/>
            </w:pPr>
            <w:r>
              <w:t>-</w:t>
            </w:r>
          </w:p>
        </w:tc>
      </w:tr>
      <w:tr w:rsidR="00BA4F24" w:rsidRPr="00A34AD2" w14:paraId="10A8AD4E" w14:textId="77777777" w:rsidTr="00BA4F24">
        <w:trPr>
          <w:cantSplit/>
          <w:trHeight w:val="315"/>
          <w:jc w:val="center"/>
        </w:trPr>
        <w:tc>
          <w:tcPr>
            <w:tcW w:w="704" w:type="dxa"/>
            <w:shd w:val="clear" w:color="auto" w:fill="auto"/>
            <w:noWrap/>
          </w:tcPr>
          <w:p w14:paraId="3C64BA9A" w14:textId="0FA8CF36" w:rsidR="00BA4F24" w:rsidRPr="00A34AD2" w:rsidRDefault="00BA4F24" w:rsidP="00A34AD2">
            <w:pPr>
              <w:pStyle w:val="afe"/>
              <w:jc w:val="center"/>
            </w:pPr>
            <w:r w:rsidRPr="00A34AD2">
              <w:t>129</w:t>
            </w:r>
            <w:r>
              <w:t>.</w:t>
            </w:r>
          </w:p>
        </w:tc>
        <w:tc>
          <w:tcPr>
            <w:tcW w:w="3548" w:type="dxa"/>
            <w:shd w:val="clear" w:color="auto" w:fill="auto"/>
            <w:noWrap/>
            <w:hideMark/>
          </w:tcPr>
          <w:p w14:paraId="7F577A63" w14:textId="77777777" w:rsidR="00BA4F24" w:rsidRPr="00A34AD2" w:rsidRDefault="00BA4F24" w:rsidP="00A34AD2">
            <w:pPr>
              <w:pStyle w:val="afe"/>
              <w:jc w:val="left"/>
            </w:pPr>
            <w:r w:rsidRPr="00A34AD2">
              <w:t xml:space="preserve">переулок 8 Марта </w:t>
            </w:r>
          </w:p>
        </w:tc>
        <w:tc>
          <w:tcPr>
            <w:tcW w:w="1414" w:type="dxa"/>
            <w:shd w:val="clear" w:color="auto" w:fill="auto"/>
            <w:noWrap/>
            <w:hideMark/>
          </w:tcPr>
          <w:p w14:paraId="59FF1D00" w14:textId="77777777" w:rsidR="00BA4F24" w:rsidRPr="00A34AD2" w:rsidRDefault="00BA4F24" w:rsidP="00A34AD2">
            <w:pPr>
              <w:pStyle w:val="afe"/>
              <w:jc w:val="center"/>
            </w:pPr>
            <w:r w:rsidRPr="00A34AD2">
              <w:t>0,1</w:t>
            </w:r>
          </w:p>
        </w:tc>
        <w:tc>
          <w:tcPr>
            <w:tcW w:w="1559" w:type="dxa"/>
            <w:shd w:val="clear" w:color="auto" w:fill="auto"/>
            <w:noWrap/>
            <w:hideMark/>
          </w:tcPr>
          <w:p w14:paraId="2B087EB7"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7FF1F3AA" w14:textId="0757E6D3"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001DC203" w14:textId="5AA75A80" w:rsidR="00BA4F24" w:rsidRPr="00A34AD2" w:rsidRDefault="00BA4F24" w:rsidP="00A34AD2">
            <w:pPr>
              <w:pStyle w:val="afe"/>
              <w:jc w:val="center"/>
            </w:pPr>
            <w:r>
              <w:t>-</w:t>
            </w:r>
          </w:p>
        </w:tc>
      </w:tr>
      <w:tr w:rsidR="00BA4F24" w:rsidRPr="00A34AD2" w14:paraId="577BC061" w14:textId="77777777" w:rsidTr="00BA4F24">
        <w:trPr>
          <w:cantSplit/>
          <w:trHeight w:val="315"/>
          <w:jc w:val="center"/>
        </w:trPr>
        <w:tc>
          <w:tcPr>
            <w:tcW w:w="704" w:type="dxa"/>
            <w:shd w:val="clear" w:color="auto" w:fill="auto"/>
            <w:noWrap/>
          </w:tcPr>
          <w:p w14:paraId="320D565D" w14:textId="5A21F6D3" w:rsidR="00BA4F24" w:rsidRPr="00A34AD2" w:rsidRDefault="00BA4F24" w:rsidP="00A34AD2">
            <w:pPr>
              <w:pStyle w:val="afe"/>
              <w:jc w:val="center"/>
            </w:pPr>
            <w:r w:rsidRPr="00A34AD2">
              <w:t>130</w:t>
            </w:r>
            <w:r>
              <w:t>.</w:t>
            </w:r>
          </w:p>
        </w:tc>
        <w:tc>
          <w:tcPr>
            <w:tcW w:w="3548" w:type="dxa"/>
            <w:shd w:val="clear" w:color="auto" w:fill="auto"/>
            <w:noWrap/>
            <w:hideMark/>
          </w:tcPr>
          <w:p w14:paraId="44B70B80" w14:textId="77777777" w:rsidR="00BA4F24" w:rsidRPr="00A34AD2" w:rsidRDefault="00BA4F24" w:rsidP="00A34AD2">
            <w:pPr>
              <w:pStyle w:val="afe"/>
              <w:jc w:val="left"/>
            </w:pPr>
            <w:r w:rsidRPr="00A34AD2">
              <w:t xml:space="preserve">улица 8 Марта </w:t>
            </w:r>
          </w:p>
        </w:tc>
        <w:tc>
          <w:tcPr>
            <w:tcW w:w="1414" w:type="dxa"/>
            <w:shd w:val="clear" w:color="auto" w:fill="auto"/>
            <w:noWrap/>
            <w:hideMark/>
          </w:tcPr>
          <w:p w14:paraId="3D411820" w14:textId="77777777" w:rsidR="00BA4F24" w:rsidRPr="00A34AD2" w:rsidRDefault="00BA4F24" w:rsidP="00A34AD2">
            <w:pPr>
              <w:pStyle w:val="afe"/>
              <w:jc w:val="center"/>
            </w:pPr>
            <w:r w:rsidRPr="00A34AD2">
              <w:t>0,2</w:t>
            </w:r>
          </w:p>
        </w:tc>
        <w:tc>
          <w:tcPr>
            <w:tcW w:w="1559" w:type="dxa"/>
            <w:shd w:val="clear" w:color="auto" w:fill="auto"/>
            <w:noWrap/>
            <w:hideMark/>
          </w:tcPr>
          <w:p w14:paraId="05474950"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1AD432B2" w14:textId="52DE1000"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59A985B8" w14:textId="6147D84F" w:rsidR="00BA4F24" w:rsidRPr="00A34AD2" w:rsidRDefault="00BA4F24" w:rsidP="00A34AD2">
            <w:pPr>
              <w:pStyle w:val="afe"/>
              <w:jc w:val="center"/>
            </w:pPr>
            <w:r>
              <w:t>-</w:t>
            </w:r>
          </w:p>
        </w:tc>
      </w:tr>
      <w:tr w:rsidR="00BA4F24" w:rsidRPr="00A34AD2" w14:paraId="23540EFF" w14:textId="77777777" w:rsidTr="00BA4F24">
        <w:trPr>
          <w:cantSplit/>
          <w:trHeight w:val="315"/>
          <w:jc w:val="center"/>
        </w:trPr>
        <w:tc>
          <w:tcPr>
            <w:tcW w:w="704" w:type="dxa"/>
            <w:shd w:val="clear" w:color="auto" w:fill="auto"/>
            <w:noWrap/>
          </w:tcPr>
          <w:p w14:paraId="41902F97" w14:textId="6406DCEF" w:rsidR="00BA4F24" w:rsidRPr="00A34AD2" w:rsidRDefault="00BA4F24" w:rsidP="00A34AD2">
            <w:pPr>
              <w:pStyle w:val="afe"/>
              <w:jc w:val="center"/>
            </w:pPr>
            <w:r w:rsidRPr="00A34AD2">
              <w:t>131</w:t>
            </w:r>
            <w:r>
              <w:t>.</w:t>
            </w:r>
          </w:p>
        </w:tc>
        <w:tc>
          <w:tcPr>
            <w:tcW w:w="3548" w:type="dxa"/>
            <w:shd w:val="clear" w:color="auto" w:fill="auto"/>
            <w:noWrap/>
            <w:hideMark/>
          </w:tcPr>
          <w:p w14:paraId="537E9257" w14:textId="77777777" w:rsidR="00BA4F24" w:rsidRPr="00A34AD2" w:rsidRDefault="00BA4F24" w:rsidP="00A34AD2">
            <w:pPr>
              <w:pStyle w:val="afe"/>
              <w:jc w:val="left"/>
            </w:pPr>
            <w:r w:rsidRPr="00A34AD2">
              <w:t xml:space="preserve">улица Калинина </w:t>
            </w:r>
          </w:p>
        </w:tc>
        <w:tc>
          <w:tcPr>
            <w:tcW w:w="1414" w:type="dxa"/>
            <w:shd w:val="clear" w:color="auto" w:fill="auto"/>
            <w:noWrap/>
            <w:hideMark/>
          </w:tcPr>
          <w:p w14:paraId="39C0EF52" w14:textId="77777777" w:rsidR="00BA4F24" w:rsidRPr="00A34AD2" w:rsidRDefault="00BA4F24" w:rsidP="00A34AD2">
            <w:pPr>
              <w:pStyle w:val="afe"/>
              <w:jc w:val="center"/>
            </w:pPr>
            <w:r w:rsidRPr="00A34AD2">
              <w:t>0,5</w:t>
            </w:r>
          </w:p>
        </w:tc>
        <w:tc>
          <w:tcPr>
            <w:tcW w:w="1559" w:type="dxa"/>
            <w:shd w:val="clear" w:color="auto" w:fill="auto"/>
            <w:noWrap/>
            <w:hideMark/>
          </w:tcPr>
          <w:p w14:paraId="39A9DCDA"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48A7CA6" w14:textId="4D040311"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0FDCC3E6" w14:textId="1C42398D" w:rsidR="00BA4F24" w:rsidRPr="00A34AD2" w:rsidRDefault="00BA4F24" w:rsidP="00A34AD2">
            <w:pPr>
              <w:pStyle w:val="afe"/>
              <w:jc w:val="center"/>
            </w:pPr>
            <w:r>
              <w:t>-</w:t>
            </w:r>
          </w:p>
        </w:tc>
      </w:tr>
      <w:tr w:rsidR="00BA4F24" w:rsidRPr="00A34AD2" w14:paraId="1BDB2E6E" w14:textId="77777777" w:rsidTr="00BA4F24">
        <w:trPr>
          <w:cantSplit/>
          <w:trHeight w:val="315"/>
          <w:jc w:val="center"/>
        </w:trPr>
        <w:tc>
          <w:tcPr>
            <w:tcW w:w="704" w:type="dxa"/>
            <w:shd w:val="clear" w:color="auto" w:fill="auto"/>
            <w:noWrap/>
          </w:tcPr>
          <w:p w14:paraId="6AD00834" w14:textId="7656A652" w:rsidR="00BA4F24" w:rsidRPr="00A34AD2" w:rsidRDefault="00BA4F24" w:rsidP="00A34AD2">
            <w:pPr>
              <w:pStyle w:val="afe"/>
              <w:jc w:val="center"/>
            </w:pPr>
            <w:r w:rsidRPr="00A34AD2">
              <w:t>132</w:t>
            </w:r>
            <w:r>
              <w:t>.</w:t>
            </w:r>
          </w:p>
        </w:tc>
        <w:tc>
          <w:tcPr>
            <w:tcW w:w="3548" w:type="dxa"/>
            <w:shd w:val="clear" w:color="auto" w:fill="auto"/>
            <w:noWrap/>
            <w:hideMark/>
          </w:tcPr>
          <w:p w14:paraId="49D79C3D" w14:textId="77777777" w:rsidR="00BA4F24" w:rsidRPr="00A34AD2" w:rsidRDefault="00BA4F24" w:rsidP="00A34AD2">
            <w:pPr>
              <w:pStyle w:val="afe"/>
              <w:jc w:val="left"/>
            </w:pPr>
            <w:r w:rsidRPr="00A34AD2">
              <w:t xml:space="preserve">улица Крупской </w:t>
            </w:r>
          </w:p>
        </w:tc>
        <w:tc>
          <w:tcPr>
            <w:tcW w:w="1414" w:type="dxa"/>
            <w:shd w:val="clear" w:color="auto" w:fill="auto"/>
            <w:noWrap/>
            <w:hideMark/>
          </w:tcPr>
          <w:p w14:paraId="6F91B8FB" w14:textId="77777777" w:rsidR="00BA4F24" w:rsidRPr="00A34AD2" w:rsidRDefault="00BA4F24" w:rsidP="00A34AD2">
            <w:pPr>
              <w:pStyle w:val="afe"/>
              <w:jc w:val="center"/>
            </w:pPr>
            <w:r w:rsidRPr="00A34AD2">
              <w:t>1,4</w:t>
            </w:r>
          </w:p>
        </w:tc>
        <w:tc>
          <w:tcPr>
            <w:tcW w:w="1559" w:type="dxa"/>
            <w:shd w:val="clear" w:color="auto" w:fill="auto"/>
            <w:noWrap/>
            <w:hideMark/>
          </w:tcPr>
          <w:p w14:paraId="447279CF"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76B7C127" w14:textId="624F6955"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0279F5E6" w14:textId="33A68A73" w:rsidR="00BA4F24" w:rsidRPr="00A34AD2" w:rsidRDefault="00BA4F24" w:rsidP="00A34AD2">
            <w:pPr>
              <w:pStyle w:val="afe"/>
              <w:jc w:val="center"/>
            </w:pPr>
            <w:r>
              <w:t>-</w:t>
            </w:r>
          </w:p>
        </w:tc>
      </w:tr>
      <w:tr w:rsidR="00BA4F24" w:rsidRPr="00A34AD2" w14:paraId="46191BE1" w14:textId="77777777" w:rsidTr="00BA4F24">
        <w:trPr>
          <w:cantSplit/>
          <w:trHeight w:val="315"/>
          <w:jc w:val="center"/>
        </w:trPr>
        <w:tc>
          <w:tcPr>
            <w:tcW w:w="704" w:type="dxa"/>
            <w:shd w:val="clear" w:color="auto" w:fill="auto"/>
            <w:noWrap/>
          </w:tcPr>
          <w:p w14:paraId="4290FC71" w14:textId="75378E66" w:rsidR="00BA4F24" w:rsidRPr="00A34AD2" w:rsidRDefault="00BA4F24" w:rsidP="00A34AD2">
            <w:pPr>
              <w:pStyle w:val="afe"/>
              <w:jc w:val="center"/>
            </w:pPr>
            <w:r w:rsidRPr="00A34AD2">
              <w:t>133</w:t>
            </w:r>
            <w:r>
              <w:t>.</w:t>
            </w:r>
          </w:p>
        </w:tc>
        <w:tc>
          <w:tcPr>
            <w:tcW w:w="3548" w:type="dxa"/>
            <w:shd w:val="clear" w:color="auto" w:fill="auto"/>
            <w:noWrap/>
            <w:hideMark/>
          </w:tcPr>
          <w:p w14:paraId="4F315AA9" w14:textId="77777777" w:rsidR="00BA4F24" w:rsidRPr="00A34AD2" w:rsidRDefault="00BA4F24" w:rsidP="00A34AD2">
            <w:pPr>
              <w:pStyle w:val="afe"/>
              <w:jc w:val="left"/>
            </w:pPr>
            <w:r w:rsidRPr="00A34AD2">
              <w:t>улица Труда</w:t>
            </w:r>
          </w:p>
        </w:tc>
        <w:tc>
          <w:tcPr>
            <w:tcW w:w="1414" w:type="dxa"/>
            <w:shd w:val="clear" w:color="auto" w:fill="auto"/>
            <w:noWrap/>
            <w:hideMark/>
          </w:tcPr>
          <w:p w14:paraId="336FD68B" w14:textId="77777777" w:rsidR="00BA4F24" w:rsidRPr="00A34AD2" w:rsidRDefault="00BA4F24" w:rsidP="00A34AD2">
            <w:pPr>
              <w:pStyle w:val="afe"/>
              <w:jc w:val="center"/>
            </w:pPr>
            <w:r w:rsidRPr="00A34AD2">
              <w:t>0,4</w:t>
            </w:r>
          </w:p>
        </w:tc>
        <w:tc>
          <w:tcPr>
            <w:tcW w:w="1559" w:type="dxa"/>
            <w:shd w:val="clear" w:color="auto" w:fill="auto"/>
            <w:noWrap/>
            <w:hideMark/>
          </w:tcPr>
          <w:p w14:paraId="64866178"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125623AB" w14:textId="6B116B6C" w:rsidR="00BA4F24" w:rsidRPr="00A34AD2" w:rsidRDefault="00660A9A" w:rsidP="009F35DB">
            <w:pPr>
              <w:pStyle w:val="afe"/>
              <w:jc w:val="center"/>
            </w:pPr>
            <w:r>
              <w:t>Г</w:t>
            </w:r>
            <w:r w:rsidR="00BA4F24" w:rsidRPr="00A34AD2">
              <w:t>рунт</w:t>
            </w:r>
          </w:p>
        </w:tc>
        <w:tc>
          <w:tcPr>
            <w:tcW w:w="1288" w:type="dxa"/>
            <w:shd w:val="clear" w:color="auto" w:fill="auto"/>
            <w:noWrap/>
            <w:hideMark/>
          </w:tcPr>
          <w:p w14:paraId="0DA32041" w14:textId="171A2869" w:rsidR="00BA4F24" w:rsidRPr="00A34AD2" w:rsidRDefault="00BA4F24" w:rsidP="00A34AD2">
            <w:pPr>
              <w:pStyle w:val="afe"/>
              <w:jc w:val="center"/>
            </w:pPr>
            <w:r>
              <w:t>-</w:t>
            </w:r>
          </w:p>
        </w:tc>
      </w:tr>
      <w:tr w:rsidR="00BA4F24" w:rsidRPr="00A34AD2" w14:paraId="4995FDAF" w14:textId="77777777" w:rsidTr="00BA4F24">
        <w:trPr>
          <w:cantSplit/>
          <w:trHeight w:val="315"/>
          <w:jc w:val="center"/>
        </w:trPr>
        <w:tc>
          <w:tcPr>
            <w:tcW w:w="704" w:type="dxa"/>
            <w:shd w:val="clear" w:color="auto" w:fill="auto"/>
            <w:noWrap/>
          </w:tcPr>
          <w:p w14:paraId="4C4F5E67" w14:textId="6F5ECD92" w:rsidR="00BA4F24" w:rsidRPr="00A34AD2" w:rsidRDefault="00BA4F24" w:rsidP="00A34AD2">
            <w:pPr>
              <w:pStyle w:val="afe"/>
              <w:jc w:val="center"/>
            </w:pPr>
            <w:r w:rsidRPr="00A34AD2">
              <w:t>134</w:t>
            </w:r>
            <w:r>
              <w:t>.</w:t>
            </w:r>
          </w:p>
        </w:tc>
        <w:tc>
          <w:tcPr>
            <w:tcW w:w="3548" w:type="dxa"/>
            <w:shd w:val="clear" w:color="auto" w:fill="auto"/>
            <w:noWrap/>
            <w:hideMark/>
          </w:tcPr>
          <w:p w14:paraId="1BE58331" w14:textId="77777777" w:rsidR="00BA4F24" w:rsidRPr="00A34AD2" w:rsidRDefault="00BA4F24" w:rsidP="00A34AD2">
            <w:pPr>
              <w:pStyle w:val="afe"/>
              <w:jc w:val="left"/>
            </w:pPr>
            <w:r w:rsidRPr="00A34AD2">
              <w:t>улица Строителей</w:t>
            </w:r>
          </w:p>
        </w:tc>
        <w:tc>
          <w:tcPr>
            <w:tcW w:w="1414" w:type="dxa"/>
            <w:shd w:val="clear" w:color="auto" w:fill="auto"/>
            <w:noWrap/>
            <w:hideMark/>
          </w:tcPr>
          <w:p w14:paraId="4EE6A63F" w14:textId="77777777" w:rsidR="00BA4F24" w:rsidRPr="00A34AD2" w:rsidRDefault="00BA4F24" w:rsidP="00A34AD2">
            <w:pPr>
              <w:pStyle w:val="afe"/>
              <w:jc w:val="center"/>
            </w:pPr>
            <w:r w:rsidRPr="00A34AD2">
              <w:t>0,9</w:t>
            </w:r>
          </w:p>
        </w:tc>
        <w:tc>
          <w:tcPr>
            <w:tcW w:w="1559" w:type="dxa"/>
            <w:shd w:val="clear" w:color="auto" w:fill="auto"/>
            <w:noWrap/>
            <w:hideMark/>
          </w:tcPr>
          <w:p w14:paraId="0184A89D"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7BCBEE9" w14:textId="1DA648A6" w:rsidR="009F35DB" w:rsidRDefault="009F35DB" w:rsidP="009F35DB">
            <w:pPr>
              <w:pStyle w:val="afe"/>
              <w:jc w:val="center"/>
            </w:pPr>
            <w:r>
              <w:t>а</w:t>
            </w:r>
            <w:r w:rsidR="00BA4F24" w:rsidRPr="00A34AD2">
              <w:t>сфальт</w:t>
            </w:r>
            <w:r>
              <w:t>,</w:t>
            </w:r>
          </w:p>
          <w:p w14:paraId="59454DD3" w14:textId="2EF4BB20" w:rsidR="00BA4F24" w:rsidRPr="00A34AD2" w:rsidRDefault="00BA4F24" w:rsidP="009F35DB">
            <w:pPr>
              <w:pStyle w:val="afe"/>
              <w:jc w:val="center"/>
            </w:pPr>
            <w:r w:rsidRPr="00A34AD2">
              <w:t>грунт</w:t>
            </w:r>
          </w:p>
        </w:tc>
        <w:tc>
          <w:tcPr>
            <w:tcW w:w="1288" w:type="dxa"/>
            <w:shd w:val="clear" w:color="auto" w:fill="auto"/>
            <w:noWrap/>
            <w:hideMark/>
          </w:tcPr>
          <w:p w14:paraId="52C779BC" w14:textId="618CF452" w:rsidR="00BA4F24" w:rsidRPr="00A34AD2" w:rsidRDefault="00BA4F24" w:rsidP="00A34AD2">
            <w:pPr>
              <w:pStyle w:val="afe"/>
              <w:jc w:val="center"/>
            </w:pPr>
            <w:r>
              <w:t>-</w:t>
            </w:r>
          </w:p>
        </w:tc>
      </w:tr>
      <w:tr w:rsidR="00BA4F24" w:rsidRPr="00A34AD2" w14:paraId="50528BA9" w14:textId="77777777" w:rsidTr="00BA4F24">
        <w:trPr>
          <w:cantSplit/>
          <w:trHeight w:val="315"/>
          <w:jc w:val="center"/>
        </w:trPr>
        <w:tc>
          <w:tcPr>
            <w:tcW w:w="704" w:type="dxa"/>
            <w:shd w:val="clear" w:color="auto" w:fill="auto"/>
            <w:noWrap/>
          </w:tcPr>
          <w:p w14:paraId="1A31FAFE" w14:textId="2301573F" w:rsidR="00BA4F24" w:rsidRPr="00A34AD2" w:rsidRDefault="00BA4F24" w:rsidP="00A34AD2">
            <w:pPr>
              <w:pStyle w:val="afe"/>
              <w:jc w:val="center"/>
            </w:pPr>
            <w:r w:rsidRPr="00A34AD2">
              <w:t>135</w:t>
            </w:r>
            <w:r>
              <w:t>.</w:t>
            </w:r>
          </w:p>
        </w:tc>
        <w:tc>
          <w:tcPr>
            <w:tcW w:w="3548" w:type="dxa"/>
            <w:shd w:val="clear" w:color="auto" w:fill="auto"/>
            <w:noWrap/>
            <w:hideMark/>
          </w:tcPr>
          <w:p w14:paraId="0A76A2A4" w14:textId="77777777" w:rsidR="00BA4F24" w:rsidRPr="00A34AD2" w:rsidRDefault="00BA4F24" w:rsidP="00A34AD2">
            <w:pPr>
              <w:pStyle w:val="afe"/>
              <w:jc w:val="left"/>
            </w:pPr>
            <w:r w:rsidRPr="00A34AD2">
              <w:t>улица Гагарина</w:t>
            </w:r>
          </w:p>
        </w:tc>
        <w:tc>
          <w:tcPr>
            <w:tcW w:w="1414" w:type="dxa"/>
            <w:shd w:val="clear" w:color="auto" w:fill="auto"/>
            <w:noWrap/>
            <w:hideMark/>
          </w:tcPr>
          <w:p w14:paraId="044A222F" w14:textId="77777777" w:rsidR="00BA4F24" w:rsidRPr="00A34AD2" w:rsidRDefault="00BA4F24" w:rsidP="00A34AD2">
            <w:pPr>
              <w:pStyle w:val="afe"/>
              <w:jc w:val="center"/>
            </w:pPr>
            <w:r w:rsidRPr="00A34AD2">
              <w:t>0,9</w:t>
            </w:r>
          </w:p>
        </w:tc>
        <w:tc>
          <w:tcPr>
            <w:tcW w:w="1559" w:type="dxa"/>
            <w:shd w:val="clear" w:color="auto" w:fill="auto"/>
            <w:noWrap/>
            <w:hideMark/>
          </w:tcPr>
          <w:p w14:paraId="2B0E05D2"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54020B3A" w14:textId="0991C521" w:rsidR="00BA4F24" w:rsidRPr="00A34AD2" w:rsidRDefault="00660A9A" w:rsidP="009F35DB">
            <w:pPr>
              <w:pStyle w:val="afe"/>
              <w:jc w:val="center"/>
            </w:pPr>
            <w:r>
              <w:t>Г</w:t>
            </w:r>
            <w:r w:rsidR="00BA4F24" w:rsidRPr="00A34AD2">
              <w:t>рунт</w:t>
            </w:r>
          </w:p>
        </w:tc>
        <w:tc>
          <w:tcPr>
            <w:tcW w:w="1288" w:type="dxa"/>
            <w:shd w:val="clear" w:color="auto" w:fill="auto"/>
            <w:noWrap/>
            <w:hideMark/>
          </w:tcPr>
          <w:p w14:paraId="6D7583EA" w14:textId="7785E61F" w:rsidR="00BA4F24" w:rsidRPr="00A34AD2" w:rsidRDefault="00BA4F24" w:rsidP="00A34AD2">
            <w:pPr>
              <w:pStyle w:val="afe"/>
              <w:jc w:val="center"/>
            </w:pPr>
            <w:r>
              <w:t>-</w:t>
            </w:r>
          </w:p>
        </w:tc>
      </w:tr>
      <w:tr w:rsidR="00BA4F24" w:rsidRPr="00A34AD2" w14:paraId="7375C870" w14:textId="77777777" w:rsidTr="00BA4F24">
        <w:trPr>
          <w:cantSplit/>
          <w:trHeight w:val="315"/>
          <w:jc w:val="center"/>
        </w:trPr>
        <w:tc>
          <w:tcPr>
            <w:tcW w:w="704" w:type="dxa"/>
            <w:shd w:val="clear" w:color="auto" w:fill="auto"/>
            <w:noWrap/>
          </w:tcPr>
          <w:p w14:paraId="09C4C2B7" w14:textId="057CD372" w:rsidR="00BA4F24" w:rsidRPr="00A34AD2" w:rsidRDefault="00BA4F24" w:rsidP="00A34AD2">
            <w:pPr>
              <w:pStyle w:val="afe"/>
              <w:jc w:val="center"/>
            </w:pPr>
            <w:r w:rsidRPr="00A34AD2">
              <w:t>136</w:t>
            </w:r>
            <w:r>
              <w:t>.</w:t>
            </w:r>
          </w:p>
        </w:tc>
        <w:tc>
          <w:tcPr>
            <w:tcW w:w="3548" w:type="dxa"/>
            <w:shd w:val="clear" w:color="auto" w:fill="auto"/>
            <w:noWrap/>
            <w:hideMark/>
          </w:tcPr>
          <w:p w14:paraId="5C6EA4AB" w14:textId="77777777" w:rsidR="00BA4F24" w:rsidRPr="00A34AD2" w:rsidRDefault="00BA4F24" w:rsidP="00A34AD2">
            <w:pPr>
              <w:pStyle w:val="afe"/>
              <w:jc w:val="left"/>
            </w:pPr>
            <w:r w:rsidRPr="00A34AD2">
              <w:t>улица Пушкина</w:t>
            </w:r>
          </w:p>
        </w:tc>
        <w:tc>
          <w:tcPr>
            <w:tcW w:w="1414" w:type="dxa"/>
            <w:shd w:val="clear" w:color="auto" w:fill="auto"/>
            <w:noWrap/>
            <w:hideMark/>
          </w:tcPr>
          <w:p w14:paraId="1BB02B2F" w14:textId="77777777" w:rsidR="00BA4F24" w:rsidRPr="00A34AD2" w:rsidRDefault="00BA4F24" w:rsidP="00A34AD2">
            <w:pPr>
              <w:pStyle w:val="afe"/>
              <w:jc w:val="center"/>
            </w:pPr>
            <w:r w:rsidRPr="00A34AD2">
              <w:t>0,8</w:t>
            </w:r>
          </w:p>
        </w:tc>
        <w:tc>
          <w:tcPr>
            <w:tcW w:w="1559" w:type="dxa"/>
            <w:shd w:val="clear" w:color="auto" w:fill="auto"/>
            <w:noWrap/>
            <w:hideMark/>
          </w:tcPr>
          <w:p w14:paraId="5075759A"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52D7262" w14:textId="2DF84D3D" w:rsidR="00BA4F24" w:rsidRPr="00A34AD2" w:rsidRDefault="00660A9A" w:rsidP="009F35DB">
            <w:pPr>
              <w:pStyle w:val="afe"/>
              <w:jc w:val="center"/>
            </w:pPr>
            <w:r>
              <w:t>Г</w:t>
            </w:r>
            <w:r w:rsidR="00BA4F24" w:rsidRPr="00A34AD2">
              <w:t>рунт</w:t>
            </w:r>
          </w:p>
        </w:tc>
        <w:tc>
          <w:tcPr>
            <w:tcW w:w="1288" w:type="dxa"/>
            <w:shd w:val="clear" w:color="auto" w:fill="auto"/>
            <w:noWrap/>
            <w:hideMark/>
          </w:tcPr>
          <w:p w14:paraId="7B89E07B" w14:textId="66DA2886" w:rsidR="00BA4F24" w:rsidRPr="00A34AD2" w:rsidRDefault="00BA4F24" w:rsidP="00A34AD2">
            <w:pPr>
              <w:pStyle w:val="afe"/>
              <w:jc w:val="center"/>
            </w:pPr>
            <w:r>
              <w:t>-</w:t>
            </w:r>
          </w:p>
        </w:tc>
      </w:tr>
      <w:tr w:rsidR="00BA4F24" w:rsidRPr="00A34AD2" w14:paraId="06291EB4" w14:textId="77777777" w:rsidTr="00BA4F24">
        <w:trPr>
          <w:cantSplit/>
          <w:trHeight w:val="315"/>
          <w:jc w:val="center"/>
        </w:trPr>
        <w:tc>
          <w:tcPr>
            <w:tcW w:w="704" w:type="dxa"/>
            <w:shd w:val="clear" w:color="auto" w:fill="auto"/>
            <w:noWrap/>
          </w:tcPr>
          <w:p w14:paraId="08977756" w14:textId="20C881CD" w:rsidR="00BA4F24" w:rsidRPr="00A34AD2" w:rsidRDefault="00BA4F24" w:rsidP="00A34AD2">
            <w:pPr>
              <w:pStyle w:val="afe"/>
              <w:jc w:val="center"/>
            </w:pPr>
            <w:r w:rsidRPr="00A34AD2">
              <w:t>137</w:t>
            </w:r>
            <w:r>
              <w:t>.</w:t>
            </w:r>
          </w:p>
        </w:tc>
        <w:tc>
          <w:tcPr>
            <w:tcW w:w="3548" w:type="dxa"/>
            <w:shd w:val="clear" w:color="auto" w:fill="auto"/>
            <w:noWrap/>
            <w:hideMark/>
          </w:tcPr>
          <w:p w14:paraId="35C9E174" w14:textId="77777777" w:rsidR="00BA4F24" w:rsidRPr="00A34AD2" w:rsidRDefault="00BA4F24" w:rsidP="00A34AD2">
            <w:pPr>
              <w:pStyle w:val="afe"/>
              <w:jc w:val="left"/>
            </w:pPr>
            <w:r w:rsidRPr="00A34AD2">
              <w:t>улица Гоголя</w:t>
            </w:r>
          </w:p>
        </w:tc>
        <w:tc>
          <w:tcPr>
            <w:tcW w:w="1414" w:type="dxa"/>
            <w:shd w:val="clear" w:color="auto" w:fill="auto"/>
            <w:noWrap/>
            <w:hideMark/>
          </w:tcPr>
          <w:p w14:paraId="1CDAF65C" w14:textId="77777777" w:rsidR="00BA4F24" w:rsidRPr="00A34AD2" w:rsidRDefault="00BA4F24" w:rsidP="00A34AD2">
            <w:pPr>
              <w:pStyle w:val="afe"/>
              <w:jc w:val="center"/>
            </w:pPr>
            <w:r w:rsidRPr="00A34AD2">
              <w:t>0,1</w:t>
            </w:r>
          </w:p>
        </w:tc>
        <w:tc>
          <w:tcPr>
            <w:tcW w:w="1559" w:type="dxa"/>
            <w:shd w:val="clear" w:color="auto" w:fill="auto"/>
            <w:noWrap/>
            <w:hideMark/>
          </w:tcPr>
          <w:p w14:paraId="1729EB62"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E37DEC6" w14:textId="0DB19909" w:rsidR="00BA4F24" w:rsidRPr="00A34AD2" w:rsidRDefault="00660A9A" w:rsidP="009F35DB">
            <w:pPr>
              <w:pStyle w:val="afe"/>
              <w:jc w:val="center"/>
            </w:pPr>
            <w:r>
              <w:t>Г</w:t>
            </w:r>
            <w:r w:rsidR="00BA4F24" w:rsidRPr="00A34AD2">
              <w:t>рунт</w:t>
            </w:r>
          </w:p>
        </w:tc>
        <w:tc>
          <w:tcPr>
            <w:tcW w:w="1288" w:type="dxa"/>
            <w:shd w:val="clear" w:color="auto" w:fill="auto"/>
            <w:noWrap/>
            <w:hideMark/>
          </w:tcPr>
          <w:p w14:paraId="006A3969" w14:textId="5A5180DC" w:rsidR="00BA4F24" w:rsidRPr="00A34AD2" w:rsidRDefault="00BA4F24" w:rsidP="00A34AD2">
            <w:pPr>
              <w:pStyle w:val="afe"/>
              <w:jc w:val="center"/>
            </w:pPr>
            <w:r>
              <w:t>-</w:t>
            </w:r>
          </w:p>
        </w:tc>
      </w:tr>
      <w:tr w:rsidR="00BA4F24" w:rsidRPr="00A34AD2" w14:paraId="34702FFD" w14:textId="77777777" w:rsidTr="00BA4F24">
        <w:trPr>
          <w:cantSplit/>
          <w:trHeight w:val="315"/>
          <w:jc w:val="center"/>
        </w:trPr>
        <w:tc>
          <w:tcPr>
            <w:tcW w:w="704" w:type="dxa"/>
            <w:shd w:val="clear" w:color="auto" w:fill="auto"/>
            <w:noWrap/>
          </w:tcPr>
          <w:p w14:paraId="728BA3A6" w14:textId="47285097" w:rsidR="00BA4F24" w:rsidRPr="00A34AD2" w:rsidRDefault="00BA4F24" w:rsidP="00A34AD2">
            <w:pPr>
              <w:pStyle w:val="afe"/>
              <w:jc w:val="center"/>
            </w:pPr>
            <w:r w:rsidRPr="00A34AD2">
              <w:t>138</w:t>
            </w:r>
            <w:r>
              <w:t>.</w:t>
            </w:r>
          </w:p>
        </w:tc>
        <w:tc>
          <w:tcPr>
            <w:tcW w:w="3548" w:type="dxa"/>
            <w:shd w:val="clear" w:color="auto" w:fill="auto"/>
            <w:noWrap/>
            <w:hideMark/>
          </w:tcPr>
          <w:p w14:paraId="72120ED8" w14:textId="77777777" w:rsidR="00BA4F24" w:rsidRPr="00A34AD2" w:rsidRDefault="00BA4F24" w:rsidP="00A34AD2">
            <w:pPr>
              <w:pStyle w:val="afe"/>
              <w:jc w:val="left"/>
            </w:pPr>
            <w:r w:rsidRPr="00A34AD2">
              <w:t>улица Энгельса</w:t>
            </w:r>
          </w:p>
        </w:tc>
        <w:tc>
          <w:tcPr>
            <w:tcW w:w="1414" w:type="dxa"/>
            <w:shd w:val="clear" w:color="auto" w:fill="auto"/>
            <w:noWrap/>
            <w:hideMark/>
          </w:tcPr>
          <w:p w14:paraId="39D078DE" w14:textId="77777777" w:rsidR="00BA4F24" w:rsidRPr="00A34AD2" w:rsidRDefault="00BA4F24" w:rsidP="00A34AD2">
            <w:pPr>
              <w:pStyle w:val="afe"/>
              <w:jc w:val="center"/>
            </w:pPr>
            <w:r w:rsidRPr="00A34AD2">
              <w:t>0,3</w:t>
            </w:r>
          </w:p>
        </w:tc>
        <w:tc>
          <w:tcPr>
            <w:tcW w:w="1559" w:type="dxa"/>
            <w:shd w:val="clear" w:color="auto" w:fill="auto"/>
            <w:noWrap/>
            <w:hideMark/>
          </w:tcPr>
          <w:p w14:paraId="0DB9B4FE"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28612DAC" w14:textId="097D990E" w:rsidR="00BA4F24" w:rsidRPr="00A34AD2" w:rsidRDefault="00660A9A" w:rsidP="009F35DB">
            <w:pPr>
              <w:pStyle w:val="afe"/>
              <w:jc w:val="center"/>
            </w:pPr>
            <w:r>
              <w:t>Г</w:t>
            </w:r>
            <w:r w:rsidR="00BA4F24" w:rsidRPr="00A34AD2">
              <w:t>рунт</w:t>
            </w:r>
          </w:p>
        </w:tc>
        <w:tc>
          <w:tcPr>
            <w:tcW w:w="1288" w:type="dxa"/>
            <w:shd w:val="clear" w:color="auto" w:fill="auto"/>
            <w:noWrap/>
            <w:hideMark/>
          </w:tcPr>
          <w:p w14:paraId="3321D835" w14:textId="03C94C25" w:rsidR="00BA4F24" w:rsidRPr="00A34AD2" w:rsidRDefault="00BA4F24" w:rsidP="00A34AD2">
            <w:pPr>
              <w:pStyle w:val="afe"/>
              <w:jc w:val="center"/>
            </w:pPr>
            <w:r>
              <w:t>-</w:t>
            </w:r>
          </w:p>
        </w:tc>
      </w:tr>
      <w:tr w:rsidR="00BA4F24" w:rsidRPr="00A34AD2" w14:paraId="6B3CD721" w14:textId="77777777" w:rsidTr="00BA4F24">
        <w:trPr>
          <w:cantSplit/>
          <w:trHeight w:val="315"/>
          <w:jc w:val="center"/>
        </w:trPr>
        <w:tc>
          <w:tcPr>
            <w:tcW w:w="704" w:type="dxa"/>
            <w:shd w:val="clear" w:color="auto" w:fill="auto"/>
            <w:noWrap/>
          </w:tcPr>
          <w:p w14:paraId="4EEDC25E" w14:textId="70A896C1" w:rsidR="00BA4F24" w:rsidRPr="00A34AD2" w:rsidRDefault="00BA4F24" w:rsidP="00A34AD2">
            <w:pPr>
              <w:pStyle w:val="afe"/>
              <w:jc w:val="center"/>
            </w:pPr>
            <w:r w:rsidRPr="00A34AD2">
              <w:t>139</w:t>
            </w:r>
            <w:r>
              <w:t>.</w:t>
            </w:r>
          </w:p>
        </w:tc>
        <w:tc>
          <w:tcPr>
            <w:tcW w:w="3548" w:type="dxa"/>
            <w:shd w:val="clear" w:color="auto" w:fill="auto"/>
            <w:noWrap/>
            <w:hideMark/>
          </w:tcPr>
          <w:p w14:paraId="1246789A" w14:textId="77777777" w:rsidR="00BA4F24" w:rsidRPr="00A34AD2" w:rsidRDefault="00BA4F24" w:rsidP="00A34AD2">
            <w:pPr>
              <w:pStyle w:val="afe"/>
              <w:jc w:val="left"/>
            </w:pPr>
            <w:r w:rsidRPr="00A34AD2">
              <w:t>улица Парковая</w:t>
            </w:r>
          </w:p>
        </w:tc>
        <w:tc>
          <w:tcPr>
            <w:tcW w:w="1414" w:type="dxa"/>
            <w:shd w:val="clear" w:color="auto" w:fill="auto"/>
            <w:noWrap/>
            <w:hideMark/>
          </w:tcPr>
          <w:p w14:paraId="348D675D" w14:textId="77777777" w:rsidR="00BA4F24" w:rsidRPr="00A34AD2" w:rsidRDefault="00BA4F24" w:rsidP="00A34AD2">
            <w:pPr>
              <w:pStyle w:val="afe"/>
              <w:jc w:val="center"/>
            </w:pPr>
            <w:r w:rsidRPr="00A34AD2">
              <w:t>0,2</w:t>
            </w:r>
          </w:p>
        </w:tc>
        <w:tc>
          <w:tcPr>
            <w:tcW w:w="1559" w:type="dxa"/>
            <w:shd w:val="clear" w:color="auto" w:fill="auto"/>
            <w:noWrap/>
            <w:hideMark/>
          </w:tcPr>
          <w:p w14:paraId="2FC33633"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6F030D14" w14:textId="770EDAF7" w:rsidR="00BA4F24" w:rsidRPr="00A34AD2" w:rsidRDefault="00660A9A" w:rsidP="009F35DB">
            <w:pPr>
              <w:pStyle w:val="afe"/>
              <w:jc w:val="center"/>
            </w:pPr>
            <w:r>
              <w:t>Г</w:t>
            </w:r>
            <w:r w:rsidR="00BA4F24" w:rsidRPr="00A34AD2">
              <w:t>рун</w:t>
            </w:r>
            <w:r w:rsidR="009F35DB">
              <w:t>т</w:t>
            </w:r>
          </w:p>
        </w:tc>
        <w:tc>
          <w:tcPr>
            <w:tcW w:w="1288" w:type="dxa"/>
            <w:shd w:val="clear" w:color="auto" w:fill="auto"/>
            <w:noWrap/>
            <w:hideMark/>
          </w:tcPr>
          <w:p w14:paraId="6319AE33" w14:textId="5C7AE136" w:rsidR="00BA4F24" w:rsidRPr="00A34AD2" w:rsidRDefault="00BA4F24" w:rsidP="00A34AD2">
            <w:pPr>
              <w:pStyle w:val="afe"/>
              <w:jc w:val="center"/>
            </w:pPr>
            <w:r>
              <w:t>-</w:t>
            </w:r>
          </w:p>
        </w:tc>
      </w:tr>
      <w:tr w:rsidR="00BA4F24" w:rsidRPr="00A34AD2" w14:paraId="3BC9ED53" w14:textId="77777777" w:rsidTr="00BA4F24">
        <w:trPr>
          <w:cantSplit/>
          <w:trHeight w:val="315"/>
          <w:jc w:val="center"/>
        </w:trPr>
        <w:tc>
          <w:tcPr>
            <w:tcW w:w="704" w:type="dxa"/>
            <w:shd w:val="clear" w:color="auto" w:fill="auto"/>
            <w:noWrap/>
          </w:tcPr>
          <w:p w14:paraId="18160FD1" w14:textId="0EAC6B85" w:rsidR="00BA4F24" w:rsidRPr="00A34AD2" w:rsidRDefault="00BA4F24" w:rsidP="00A34AD2">
            <w:pPr>
              <w:pStyle w:val="afe"/>
              <w:jc w:val="center"/>
            </w:pPr>
            <w:r w:rsidRPr="00A34AD2">
              <w:t>140</w:t>
            </w:r>
            <w:r>
              <w:t>.</w:t>
            </w:r>
          </w:p>
        </w:tc>
        <w:tc>
          <w:tcPr>
            <w:tcW w:w="3548" w:type="dxa"/>
            <w:shd w:val="clear" w:color="auto" w:fill="auto"/>
            <w:noWrap/>
            <w:hideMark/>
          </w:tcPr>
          <w:p w14:paraId="21697E19" w14:textId="77777777" w:rsidR="00BA4F24" w:rsidRPr="00A34AD2" w:rsidRDefault="00BA4F24" w:rsidP="00A34AD2">
            <w:pPr>
              <w:pStyle w:val="afe"/>
              <w:jc w:val="left"/>
            </w:pPr>
            <w:r w:rsidRPr="00A34AD2">
              <w:t>улица Маяковского</w:t>
            </w:r>
          </w:p>
        </w:tc>
        <w:tc>
          <w:tcPr>
            <w:tcW w:w="1414" w:type="dxa"/>
            <w:shd w:val="clear" w:color="auto" w:fill="auto"/>
            <w:noWrap/>
            <w:hideMark/>
          </w:tcPr>
          <w:p w14:paraId="67174F42" w14:textId="77777777" w:rsidR="00BA4F24" w:rsidRPr="00A34AD2" w:rsidRDefault="00BA4F24" w:rsidP="00A34AD2">
            <w:pPr>
              <w:pStyle w:val="afe"/>
              <w:jc w:val="center"/>
            </w:pPr>
            <w:r w:rsidRPr="00A34AD2">
              <w:t>0,3</w:t>
            </w:r>
          </w:p>
        </w:tc>
        <w:tc>
          <w:tcPr>
            <w:tcW w:w="1559" w:type="dxa"/>
            <w:shd w:val="clear" w:color="auto" w:fill="auto"/>
            <w:noWrap/>
            <w:hideMark/>
          </w:tcPr>
          <w:p w14:paraId="04489070"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6ED9DD05" w14:textId="7C8C100E"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3700FBD5" w14:textId="711EB02D" w:rsidR="00BA4F24" w:rsidRPr="00A34AD2" w:rsidRDefault="00BA4F24" w:rsidP="00A34AD2">
            <w:pPr>
              <w:pStyle w:val="afe"/>
              <w:jc w:val="center"/>
            </w:pPr>
            <w:r>
              <w:t>-</w:t>
            </w:r>
          </w:p>
        </w:tc>
      </w:tr>
      <w:tr w:rsidR="00BA4F24" w:rsidRPr="00A34AD2" w14:paraId="31AED15F" w14:textId="77777777" w:rsidTr="00BA4F24">
        <w:trPr>
          <w:cantSplit/>
          <w:trHeight w:val="315"/>
          <w:jc w:val="center"/>
        </w:trPr>
        <w:tc>
          <w:tcPr>
            <w:tcW w:w="704" w:type="dxa"/>
            <w:shd w:val="clear" w:color="auto" w:fill="auto"/>
            <w:noWrap/>
          </w:tcPr>
          <w:p w14:paraId="4CA265EA" w14:textId="07A5751B" w:rsidR="00BA4F24" w:rsidRPr="00A34AD2" w:rsidRDefault="00BA4F24" w:rsidP="00A34AD2">
            <w:pPr>
              <w:pStyle w:val="afe"/>
              <w:jc w:val="center"/>
            </w:pPr>
            <w:r w:rsidRPr="00A34AD2">
              <w:t>141</w:t>
            </w:r>
            <w:r>
              <w:t>.</w:t>
            </w:r>
          </w:p>
        </w:tc>
        <w:tc>
          <w:tcPr>
            <w:tcW w:w="3548" w:type="dxa"/>
            <w:shd w:val="clear" w:color="auto" w:fill="auto"/>
            <w:noWrap/>
            <w:hideMark/>
          </w:tcPr>
          <w:p w14:paraId="0D2C96E8" w14:textId="77777777" w:rsidR="00BA4F24" w:rsidRPr="00A34AD2" w:rsidRDefault="00BA4F24" w:rsidP="00A34AD2">
            <w:pPr>
              <w:pStyle w:val="afe"/>
              <w:jc w:val="left"/>
            </w:pPr>
            <w:r w:rsidRPr="00A34AD2">
              <w:t>улица Ленина</w:t>
            </w:r>
          </w:p>
        </w:tc>
        <w:tc>
          <w:tcPr>
            <w:tcW w:w="1414" w:type="dxa"/>
            <w:shd w:val="clear" w:color="auto" w:fill="auto"/>
            <w:noWrap/>
            <w:hideMark/>
          </w:tcPr>
          <w:p w14:paraId="02A5EE0B" w14:textId="77777777" w:rsidR="00BA4F24" w:rsidRPr="00A34AD2" w:rsidRDefault="00BA4F24" w:rsidP="00A34AD2">
            <w:pPr>
              <w:pStyle w:val="afe"/>
              <w:jc w:val="center"/>
            </w:pPr>
            <w:r w:rsidRPr="00A34AD2">
              <w:t>0,5</w:t>
            </w:r>
          </w:p>
        </w:tc>
        <w:tc>
          <w:tcPr>
            <w:tcW w:w="1559" w:type="dxa"/>
            <w:shd w:val="clear" w:color="auto" w:fill="auto"/>
            <w:noWrap/>
            <w:hideMark/>
          </w:tcPr>
          <w:p w14:paraId="32A9D278"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7FC2176" w14:textId="4FC7A568" w:rsidR="00BA4F24" w:rsidRPr="00A34AD2" w:rsidRDefault="00660A9A" w:rsidP="00A34AD2">
            <w:pPr>
              <w:pStyle w:val="afe"/>
              <w:jc w:val="center"/>
            </w:pPr>
            <w:r w:rsidRPr="00A34AD2">
              <w:t>А</w:t>
            </w:r>
            <w:r w:rsidR="00BA4F24" w:rsidRPr="00A34AD2">
              <w:t>сфальт</w:t>
            </w:r>
          </w:p>
        </w:tc>
        <w:tc>
          <w:tcPr>
            <w:tcW w:w="1288" w:type="dxa"/>
            <w:shd w:val="clear" w:color="auto" w:fill="auto"/>
            <w:noWrap/>
            <w:hideMark/>
          </w:tcPr>
          <w:p w14:paraId="5E9C6A81" w14:textId="4159AD34" w:rsidR="00BA4F24" w:rsidRPr="00A34AD2" w:rsidRDefault="00BA4F24" w:rsidP="00A34AD2">
            <w:pPr>
              <w:pStyle w:val="afe"/>
              <w:jc w:val="center"/>
            </w:pPr>
            <w:r>
              <w:t>-</w:t>
            </w:r>
          </w:p>
        </w:tc>
      </w:tr>
      <w:tr w:rsidR="00BA4F24" w:rsidRPr="00A34AD2" w14:paraId="48C52489" w14:textId="77777777" w:rsidTr="00BA4F24">
        <w:trPr>
          <w:cantSplit/>
          <w:trHeight w:val="315"/>
          <w:jc w:val="center"/>
        </w:trPr>
        <w:tc>
          <w:tcPr>
            <w:tcW w:w="704" w:type="dxa"/>
            <w:shd w:val="clear" w:color="auto" w:fill="auto"/>
            <w:noWrap/>
          </w:tcPr>
          <w:p w14:paraId="1AA302AE" w14:textId="718A5197" w:rsidR="00BA4F24" w:rsidRPr="00A34AD2" w:rsidRDefault="00BA4F24" w:rsidP="00A34AD2">
            <w:pPr>
              <w:pStyle w:val="afe"/>
              <w:jc w:val="center"/>
            </w:pPr>
            <w:r w:rsidRPr="00A34AD2">
              <w:t>142</w:t>
            </w:r>
            <w:r>
              <w:t>.</w:t>
            </w:r>
          </w:p>
        </w:tc>
        <w:tc>
          <w:tcPr>
            <w:tcW w:w="3548" w:type="dxa"/>
            <w:shd w:val="clear" w:color="auto" w:fill="auto"/>
            <w:noWrap/>
            <w:hideMark/>
          </w:tcPr>
          <w:p w14:paraId="7AAA8687" w14:textId="77777777" w:rsidR="00BA4F24" w:rsidRPr="00A34AD2" w:rsidRDefault="00BA4F24" w:rsidP="00A34AD2">
            <w:pPr>
              <w:pStyle w:val="afe"/>
              <w:jc w:val="left"/>
            </w:pPr>
            <w:r w:rsidRPr="00A34AD2">
              <w:t>улица Карла Маркса</w:t>
            </w:r>
          </w:p>
        </w:tc>
        <w:tc>
          <w:tcPr>
            <w:tcW w:w="1414" w:type="dxa"/>
            <w:shd w:val="clear" w:color="auto" w:fill="auto"/>
            <w:noWrap/>
            <w:hideMark/>
          </w:tcPr>
          <w:p w14:paraId="7AF7E785" w14:textId="77777777" w:rsidR="00BA4F24" w:rsidRPr="00A34AD2" w:rsidRDefault="00BA4F24" w:rsidP="00A34AD2">
            <w:pPr>
              <w:pStyle w:val="afe"/>
              <w:jc w:val="center"/>
            </w:pPr>
            <w:r w:rsidRPr="00A34AD2">
              <w:t>0,7</w:t>
            </w:r>
          </w:p>
        </w:tc>
        <w:tc>
          <w:tcPr>
            <w:tcW w:w="1559" w:type="dxa"/>
            <w:shd w:val="clear" w:color="auto" w:fill="auto"/>
            <w:noWrap/>
            <w:hideMark/>
          </w:tcPr>
          <w:p w14:paraId="1379CA89"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25BAEEE" w14:textId="546296D2" w:rsidR="00BA4F24" w:rsidRPr="00A34AD2" w:rsidRDefault="009F35DB" w:rsidP="009F35DB">
            <w:pPr>
              <w:pStyle w:val="afe"/>
              <w:jc w:val="center"/>
            </w:pPr>
            <w:r>
              <w:t>а</w:t>
            </w:r>
            <w:r w:rsidR="00BA4F24" w:rsidRPr="00A34AD2">
              <w:t>сфальт</w:t>
            </w:r>
            <w:r>
              <w:t xml:space="preserve">, </w:t>
            </w:r>
            <w:r w:rsidR="00BA4F24" w:rsidRPr="00A34AD2">
              <w:t>грунт</w:t>
            </w:r>
          </w:p>
        </w:tc>
        <w:tc>
          <w:tcPr>
            <w:tcW w:w="1288" w:type="dxa"/>
            <w:shd w:val="clear" w:color="auto" w:fill="auto"/>
            <w:noWrap/>
            <w:hideMark/>
          </w:tcPr>
          <w:p w14:paraId="5252AD09" w14:textId="28566B4D" w:rsidR="00BA4F24" w:rsidRPr="00A34AD2" w:rsidRDefault="00BA4F24" w:rsidP="00A34AD2">
            <w:pPr>
              <w:pStyle w:val="afe"/>
              <w:jc w:val="center"/>
            </w:pPr>
            <w:r>
              <w:t>-</w:t>
            </w:r>
          </w:p>
        </w:tc>
      </w:tr>
      <w:tr w:rsidR="00BA4F24" w:rsidRPr="00A34AD2" w14:paraId="476B64DB" w14:textId="77777777" w:rsidTr="00BA4F24">
        <w:trPr>
          <w:cantSplit/>
          <w:trHeight w:val="315"/>
          <w:jc w:val="center"/>
        </w:trPr>
        <w:tc>
          <w:tcPr>
            <w:tcW w:w="704" w:type="dxa"/>
            <w:shd w:val="clear" w:color="auto" w:fill="auto"/>
            <w:noWrap/>
          </w:tcPr>
          <w:p w14:paraId="4E1775AF" w14:textId="62690451" w:rsidR="00BA4F24" w:rsidRPr="00A34AD2" w:rsidRDefault="00BA4F24" w:rsidP="00A34AD2">
            <w:pPr>
              <w:pStyle w:val="afe"/>
              <w:jc w:val="center"/>
            </w:pPr>
            <w:r w:rsidRPr="00A34AD2">
              <w:t>143</w:t>
            </w:r>
            <w:r>
              <w:t>.</w:t>
            </w:r>
          </w:p>
        </w:tc>
        <w:tc>
          <w:tcPr>
            <w:tcW w:w="3548" w:type="dxa"/>
            <w:shd w:val="clear" w:color="auto" w:fill="auto"/>
            <w:noWrap/>
            <w:hideMark/>
          </w:tcPr>
          <w:p w14:paraId="750A9336" w14:textId="77777777" w:rsidR="00BA4F24" w:rsidRPr="00A34AD2" w:rsidRDefault="00BA4F24" w:rsidP="00A34AD2">
            <w:pPr>
              <w:pStyle w:val="afe"/>
              <w:jc w:val="left"/>
            </w:pPr>
            <w:r w:rsidRPr="00A34AD2">
              <w:t>улица Комарова</w:t>
            </w:r>
          </w:p>
        </w:tc>
        <w:tc>
          <w:tcPr>
            <w:tcW w:w="1414" w:type="dxa"/>
            <w:shd w:val="clear" w:color="auto" w:fill="auto"/>
            <w:noWrap/>
            <w:hideMark/>
          </w:tcPr>
          <w:p w14:paraId="31BE7A40" w14:textId="77777777" w:rsidR="00BA4F24" w:rsidRPr="00A34AD2" w:rsidRDefault="00BA4F24" w:rsidP="00A34AD2">
            <w:pPr>
              <w:pStyle w:val="afe"/>
              <w:jc w:val="center"/>
            </w:pPr>
            <w:r w:rsidRPr="00A34AD2">
              <w:t>0,3</w:t>
            </w:r>
          </w:p>
        </w:tc>
        <w:tc>
          <w:tcPr>
            <w:tcW w:w="1559" w:type="dxa"/>
            <w:shd w:val="clear" w:color="auto" w:fill="auto"/>
            <w:noWrap/>
            <w:hideMark/>
          </w:tcPr>
          <w:p w14:paraId="7364B7FF"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79F3AE2A" w14:textId="51C956D2"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146D7D44" w14:textId="165F206C" w:rsidR="00BA4F24" w:rsidRPr="00A34AD2" w:rsidRDefault="00BA4F24" w:rsidP="00A34AD2">
            <w:pPr>
              <w:pStyle w:val="afe"/>
              <w:jc w:val="center"/>
            </w:pPr>
            <w:r>
              <w:t>-</w:t>
            </w:r>
          </w:p>
        </w:tc>
      </w:tr>
      <w:tr w:rsidR="00BA4F24" w:rsidRPr="00A34AD2" w14:paraId="7588FF3F" w14:textId="77777777" w:rsidTr="00BA4F24">
        <w:trPr>
          <w:cantSplit/>
          <w:trHeight w:val="315"/>
          <w:jc w:val="center"/>
        </w:trPr>
        <w:tc>
          <w:tcPr>
            <w:tcW w:w="704" w:type="dxa"/>
            <w:shd w:val="clear" w:color="auto" w:fill="auto"/>
            <w:noWrap/>
          </w:tcPr>
          <w:p w14:paraId="7E090683" w14:textId="71D77801" w:rsidR="00BA4F24" w:rsidRPr="00A34AD2" w:rsidRDefault="00BA4F24" w:rsidP="00A34AD2">
            <w:pPr>
              <w:pStyle w:val="afe"/>
              <w:jc w:val="center"/>
            </w:pPr>
            <w:r w:rsidRPr="00A34AD2">
              <w:t>144</w:t>
            </w:r>
            <w:r>
              <w:t>.</w:t>
            </w:r>
          </w:p>
        </w:tc>
        <w:tc>
          <w:tcPr>
            <w:tcW w:w="3548" w:type="dxa"/>
            <w:shd w:val="clear" w:color="auto" w:fill="auto"/>
            <w:noWrap/>
            <w:hideMark/>
          </w:tcPr>
          <w:p w14:paraId="3B4BD171" w14:textId="77777777" w:rsidR="00BA4F24" w:rsidRPr="00A34AD2" w:rsidRDefault="00BA4F24" w:rsidP="00A34AD2">
            <w:pPr>
              <w:pStyle w:val="afe"/>
              <w:jc w:val="left"/>
            </w:pPr>
            <w:r w:rsidRPr="00A34AD2">
              <w:t>улица Жукова</w:t>
            </w:r>
          </w:p>
        </w:tc>
        <w:tc>
          <w:tcPr>
            <w:tcW w:w="1414" w:type="dxa"/>
            <w:shd w:val="clear" w:color="auto" w:fill="auto"/>
            <w:noWrap/>
            <w:hideMark/>
          </w:tcPr>
          <w:p w14:paraId="66AEADA5" w14:textId="77777777" w:rsidR="00BA4F24" w:rsidRPr="00A34AD2" w:rsidRDefault="00BA4F24" w:rsidP="00A34AD2">
            <w:pPr>
              <w:pStyle w:val="afe"/>
              <w:jc w:val="center"/>
            </w:pPr>
            <w:r w:rsidRPr="00A34AD2">
              <w:t>0,3</w:t>
            </w:r>
          </w:p>
        </w:tc>
        <w:tc>
          <w:tcPr>
            <w:tcW w:w="1559" w:type="dxa"/>
            <w:shd w:val="clear" w:color="auto" w:fill="auto"/>
            <w:noWrap/>
            <w:hideMark/>
          </w:tcPr>
          <w:p w14:paraId="56488BBA"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82530EB" w14:textId="130CBD9F"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05D272C1" w14:textId="5A6B9298" w:rsidR="00BA4F24" w:rsidRPr="00A34AD2" w:rsidRDefault="00BA4F24" w:rsidP="00A34AD2">
            <w:pPr>
              <w:pStyle w:val="afe"/>
              <w:jc w:val="center"/>
            </w:pPr>
            <w:r>
              <w:t>-</w:t>
            </w:r>
          </w:p>
        </w:tc>
      </w:tr>
      <w:tr w:rsidR="00BA4F24" w:rsidRPr="00A34AD2" w14:paraId="52C8F8CF" w14:textId="77777777" w:rsidTr="00BA4F24">
        <w:trPr>
          <w:cantSplit/>
          <w:trHeight w:val="315"/>
          <w:jc w:val="center"/>
        </w:trPr>
        <w:tc>
          <w:tcPr>
            <w:tcW w:w="704" w:type="dxa"/>
            <w:shd w:val="clear" w:color="auto" w:fill="auto"/>
            <w:noWrap/>
          </w:tcPr>
          <w:p w14:paraId="23B50960" w14:textId="7223C3BC" w:rsidR="00BA4F24" w:rsidRPr="00A34AD2" w:rsidRDefault="00BA4F24" w:rsidP="00A34AD2">
            <w:pPr>
              <w:pStyle w:val="afe"/>
              <w:jc w:val="center"/>
            </w:pPr>
            <w:r w:rsidRPr="00A34AD2">
              <w:t>145</w:t>
            </w:r>
            <w:r>
              <w:t>.</w:t>
            </w:r>
          </w:p>
        </w:tc>
        <w:tc>
          <w:tcPr>
            <w:tcW w:w="3548" w:type="dxa"/>
            <w:shd w:val="clear" w:color="auto" w:fill="auto"/>
            <w:noWrap/>
            <w:hideMark/>
          </w:tcPr>
          <w:p w14:paraId="73357A85" w14:textId="77777777" w:rsidR="00BA4F24" w:rsidRPr="00A34AD2" w:rsidRDefault="00BA4F24" w:rsidP="00A34AD2">
            <w:pPr>
              <w:pStyle w:val="afe"/>
              <w:jc w:val="left"/>
            </w:pPr>
            <w:r w:rsidRPr="00A34AD2">
              <w:t>улица Чкалова</w:t>
            </w:r>
          </w:p>
        </w:tc>
        <w:tc>
          <w:tcPr>
            <w:tcW w:w="1414" w:type="dxa"/>
            <w:shd w:val="clear" w:color="auto" w:fill="auto"/>
            <w:noWrap/>
            <w:hideMark/>
          </w:tcPr>
          <w:p w14:paraId="65AA2791" w14:textId="77777777" w:rsidR="00BA4F24" w:rsidRPr="00A34AD2" w:rsidRDefault="00BA4F24" w:rsidP="00A34AD2">
            <w:pPr>
              <w:pStyle w:val="afe"/>
              <w:jc w:val="center"/>
            </w:pPr>
            <w:r w:rsidRPr="00A34AD2">
              <w:t>0,3</w:t>
            </w:r>
          </w:p>
        </w:tc>
        <w:tc>
          <w:tcPr>
            <w:tcW w:w="1559" w:type="dxa"/>
            <w:shd w:val="clear" w:color="auto" w:fill="auto"/>
            <w:noWrap/>
            <w:hideMark/>
          </w:tcPr>
          <w:p w14:paraId="4BBCCB34"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24CC6874" w14:textId="446CB4A2"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50CFE675" w14:textId="6BE3B65F" w:rsidR="00BA4F24" w:rsidRPr="00A34AD2" w:rsidRDefault="00BA4F24" w:rsidP="00A34AD2">
            <w:pPr>
              <w:pStyle w:val="afe"/>
              <w:jc w:val="center"/>
            </w:pPr>
            <w:r>
              <w:t>-</w:t>
            </w:r>
          </w:p>
        </w:tc>
      </w:tr>
      <w:tr w:rsidR="00BA4F24" w:rsidRPr="00A34AD2" w14:paraId="010C4EEE" w14:textId="77777777" w:rsidTr="00BA4F24">
        <w:trPr>
          <w:cantSplit/>
          <w:trHeight w:val="315"/>
          <w:jc w:val="center"/>
        </w:trPr>
        <w:tc>
          <w:tcPr>
            <w:tcW w:w="704" w:type="dxa"/>
            <w:shd w:val="clear" w:color="auto" w:fill="auto"/>
            <w:noWrap/>
          </w:tcPr>
          <w:p w14:paraId="02FE0308" w14:textId="6118E96C" w:rsidR="00BA4F24" w:rsidRPr="00A34AD2" w:rsidRDefault="00BA4F24" w:rsidP="00A34AD2">
            <w:pPr>
              <w:pStyle w:val="afe"/>
              <w:jc w:val="center"/>
            </w:pPr>
            <w:r w:rsidRPr="00A34AD2">
              <w:t>146</w:t>
            </w:r>
            <w:r>
              <w:t>.</w:t>
            </w:r>
          </w:p>
        </w:tc>
        <w:tc>
          <w:tcPr>
            <w:tcW w:w="3548" w:type="dxa"/>
            <w:shd w:val="clear" w:color="auto" w:fill="auto"/>
            <w:noWrap/>
            <w:hideMark/>
          </w:tcPr>
          <w:p w14:paraId="65C6F79C" w14:textId="77777777" w:rsidR="00BA4F24" w:rsidRPr="00A34AD2" w:rsidRDefault="00BA4F24" w:rsidP="00A34AD2">
            <w:pPr>
              <w:pStyle w:val="afe"/>
              <w:jc w:val="left"/>
            </w:pPr>
            <w:r w:rsidRPr="00A34AD2">
              <w:t>улица Ворошилова</w:t>
            </w:r>
          </w:p>
        </w:tc>
        <w:tc>
          <w:tcPr>
            <w:tcW w:w="1414" w:type="dxa"/>
            <w:shd w:val="clear" w:color="auto" w:fill="auto"/>
            <w:noWrap/>
            <w:hideMark/>
          </w:tcPr>
          <w:p w14:paraId="1D16143C" w14:textId="77777777" w:rsidR="00BA4F24" w:rsidRPr="00A34AD2" w:rsidRDefault="00BA4F24" w:rsidP="00A34AD2">
            <w:pPr>
              <w:pStyle w:val="afe"/>
              <w:jc w:val="center"/>
            </w:pPr>
            <w:r w:rsidRPr="00A34AD2">
              <w:t>0,7</w:t>
            </w:r>
          </w:p>
        </w:tc>
        <w:tc>
          <w:tcPr>
            <w:tcW w:w="1559" w:type="dxa"/>
            <w:shd w:val="clear" w:color="auto" w:fill="auto"/>
            <w:noWrap/>
            <w:hideMark/>
          </w:tcPr>
          <w:p w14:paraId="7313163D"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E491733" w14:textId="3EEC5FA1"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150BCEE1" w14:textId="19D83C98" w:rsidR="00BA4F24" w:rsidRPr="00A34AD2" w:rsidRDefault="00BA4F24" w:rsidP="00A34AD2">
            <w:pPr>
              <w:pStyle w:val="afe"/>
              <w:jc w:val="center"/>
            </w:pPr>
            <w:r>
              <w:t>-</w:t>
            </w:r>
          </w:p>
        </w:tc>
      </w:tr>
      <w:tr w:rsidR="00BA4F24" w:rsidRPr="00A34AD2" w14:paraId="40E6D44D" w14:textId="77777777" w:rsidTr="00BA4F24">
        <w:trPr>
          <w:cantSplit/>
          <w:trHeight w:val="315"/>
          <w:jc w:val="center"/>
        </w:trPr>
        <w:tc>
          <w:tcPr>
            <w:tcW w:w="704" w:type="dxa"/>
            <w:shd w:val="clear" w:color="auto" w:fill="auto"/>
            <w:noWrap/>
          </w:tcPr>
          <w:p w14:paraId="503CB4FC" w14:textId="13BFC441" w:rsidR="00BA4F24" w:rsidRPr="00A34AD2" w:rsidRDefault="00BA4F24" w:rsidP="00A34AD2">
            <w:pPr>
              <w:pStyle w:val="afe"/>
              <w:jc w:val="center"/>
            </w:pPr>
            <w:r w:rsidRPr="00A34AD2">
              <w:t>147</w:t>
            </w:r>
            <w:r>
              <w:t>.</w:t>
            </w:r>
          </w:p>
        </w:tc>
        <w:tc>
          <w:tcPr>
            <w:tcW w:w="3548" w:type="dxa"/>
            <w:shd w:val="clear" w:color="auto" w:fill="auto"/>
            <w:noWrap/>
            <w:hideMark/>
          </w:tcPr>
          <w:p w14:paraId="43F80E0D" w14:textId="77777777" w:rsidR="00BA4F24" w:rsidRPr="00A34AD2" w:rsidRDefault="00BA4F24" w:rsidP="00A34AD2">
            <w:pPr>
              <w:pStyle w:val="afe"/>
              <w:jc w:val="left"/>
            </w:pPr>
            <w:r w:rsidRPr="00A34AD2">
              <w:t>улица 1 Мая</w:t>
            </w:r>
          </w:p>
        </w:tc>
        <w:tc>
          <w:tcPr>
            <w:tcW w:w="1414" w:type="dxa"/>
            <w:shd w:val="clear" w:color="auto" w:fill="auto"/>
            <w:noWrap/>
            <w:hideMark/>
          </w:tcPr>
          <w:p w14:paraId="1E3FDA3F" w14:textId="77777777" w:rsidR="00BA4F24" w:rsidRPr="00A34AD2" w:rsidRDefault="00BA4F24" w:rsidP="00A34AD2">
            <w:pPr>
              <w:pStyle w:val="afe"/>
              <w:jc w:val="center"/>
            </w:pPr>
            <w:r w:rsidRPr="00A34AD2">
              <w:t>0,4</w:t>
            </w:r>
          </w:p>
        </w:tc>
        <w:tc>
          <w:tcPr>
            <w:tcW w:w="1559" w:type="dxa"/>
            <w:shd w:val="clear" w:color="auto" w:fill="auto"/>
            <w:noWrap/>
            <w:hideMark/>
          </w:tcPr>
          <w:p w14:paraId="12A46E58"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929D613" w14:textId="412F7C3D"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650661E7" w14:textId="17996438" w:rsidR="00BA4F24" w:rsidRPr="00A34AD2" w:rsidRDefault="00BA4F24" w:rsidP="00A34AD2">
            <w:pPr>
              <w:pStyle w:val="afe"/>
              <w:jc w:val="center"/>
            </w:pPr>
            <w:r>
              <w:t>-</w:t>
            </w:r>
          </w:p>
        </w:tc>
      </w:tr>
      <w:tr w:rsidR="00BA4F24" w:rsidRPr="00A34AD2" w14:paraId="4FB0CE8E" w14:textId="77777777" w:rsidTr="00BA4F24">
        <w:trPr>
          <w:cantSplit/>
          <w:trHeight w:val="315"/>
          <w:jc w:val="center"/>
        </w:trPr>
        <w:tc>
          <w:tcPr>
            <w:tcW w:w="704" w:type="dxa"/>
            <w:shd w:val="clear" w:color="auto" w:fill="auto"/>
            <w:noWrap/>
          </w:tcPr>
          <w:p w14:paraId="726B71B3" w14:textId="3ED8BA4B" w:rsidR="00BA4F24" w:rsidRPr="00A34AD2" w:rsidRDefault="00BA4F24" w:rsidP="00A34AD2">
            <w:pPr>
              <w:pStyle w:val="afe"/>
              <w:jc w:val="center"/>
            </w:pPr>
            <w:r w:rsidRPr="00A34AD2">
              <w:t>148</w:t>
            </w:r>
            <w:r>
              <w:t>.</w:t>
            </w:r>
          </w:p>
        </w:tc>
        <w:tc>
          <w:tcPr>
            <w:tcW w:w="3548" w:type="dxa"/>
            <w:shd w:val="clear" w:color="auto" w:fill="auto"/>
            <w:noWrap/>
            <w:hideMark/>
          </w:tcPr>
          <w:p w14:paraId="1EF5D72A" w14:textId="77777777" w:rsidR="00BA4F24" w:rsidRPr="00A34AD2" w:rsidRDefault="00BA4F24" w:rsidP="00A34AD2">
            <w:pPr>
              <w:pStyle w:val="afe"/>
              <w:jc w:val="left"/>
            </w:pPr>
            <w:r w:rsidRPr="00A34AD2">
              <w:t>улица Фрунзе</w:t>
            </w:r>
          </w:p>
        </w:tc>
        <w:tc>
          <w:tcPr>
            <w:tcW w:w="1414" w:type="dxa"/>
            <w:shd w:val="clear" w:color="auto" w:fill="auto"/>
            <w:noWrap/>
            <w:hideMark/>
          </w:tcPr>
          <w:p w14:paraId="584C38E7" w14:textId="77777777" w:rsidR="00BA4F24" w:rsidRPr="00A34AD2" w:rsidRDefault="00BA4F24" w:rsidP="00A34AD2">
            <w:pPr>
              <w:pStyle w:val="afe"/>
              <w:jc w:val="center"/>
            </w:pPr>
            <w:r w:rsidRPr="00A34AD2">
              <w:t>0,3</w:t>
            </w:r>
          </w:p>
        </w:tc>
        <w:tc>
          <w:tcPr>
            <w:tcW w:w="1559" w:type="dxa"/>
            <w:shd w:val="clear" w:color="auto" w:fill="auto"/>
            <w:noWrap/>
            <w:hideMark/>
          </w:tcPr>
          <w:p w14:paraId="7F2FDD2A"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6A449FFF" w14:textId="74310F16"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65BAF0B2" w14:textId="72A67961" w:rsidR="00BA4F24" w:rsidRPr="00A34AD2" w:rsidRDefault="00BA4F24" w:rsidP="00A34AD2">
            <w:pPr>
              <w:pStyle w:val="afe"/>
              <w:jc w:val="center"/>
            </w:pPr>
            <w:r>
              <w:t>-</w:t>
            </w:r>
          </w:p>
        </w:tc>
      </w:tr>
      <w:tr w:rsidR="00BA4F24" w:rsidRPr="00A34AD2" w14:paraId="73E8C973" w14:textId="77777777" w:rsidTr="00BA4F24">
        <w:trPr>
          <w:cantSplit/>
          <w:trHeight w:val="315"/>
          <w:jc w:val="center"/>
        </w:trPr>
        <w:tc>
          <w:tcPr>
            <w:tcW w:w="704" w:type="dxa"/>
            <w:shd w:val="clear" w:color="auto" w:fill="auto"/>
            <w:noWrap/>
          </w:tcPr>
          <w:p w14:paraId="4CF0FB05" w14:textId="1B6FB06E" w:rsidR="00BA4F24" w:rsidRPr="00A34AD2" w:rsidRDefault="00BA4F24" w:rsidP="00A34AD2">
            <w:pPr>
              <w:pStyle w:val="afe"/>
              <w:jc w:val="center"/>
            </w:pPr>
            <w:r w:rsidRPr="00A34AD2">
              <w:t>149</w:t>
            </w:r>
            <w:r>
              <w:t>.</w:t>
            </w:r>
          </w:p>
        </w:tc>
        <w:tc>
          <w:tcPr>
            <w:tcW w:w="3548" w:type="dxa"/>
            <w:shd w:val="clear" w:color="auto" w:fill="auto"/>
            <w:noWrap/>
            <w:hideMark/>
          </w:tcPr>
          <w:p w14:paraId="53DADC10" w14:textId="77777777" w:rsidR="00BA4F24" w:rsidRPr="00A34AD2" w:rsidRDefault="00BA4F24" w:rsidP="00A34AD2">
            <w:pPr>
              <w:pStyle w:val="afe"/>
              <w:jc w:val="left"/>
            </w:pPr>
            <w:r w:rsidRPr="00A34AD2">
              <w:t>улица Чапаева</w:t>
            </w:r>
          </w:p>
        </w:tc>
        <w:tc>
          <w:tcPr>
            <w:tcW w:w="1414" w:type="dxa"/>
            <w:shd w:val="clear" w:color="auto" w:fill="auto"/>
            <w:noWrap/>
            <w:hideMark/>
          </w:tcPr>
          <w:p w14:paraId="0E392536" w14:textId="77777777" w:rsidR="00BA4F24" w:rsidRPr="00A34AD2" w:rsidRDefault="00BA4F24" w:rsidP="00A34AD2">
            <w:pPr>
              <w:pStyle w:val="afe"/>
              <w:jc w:val="center"/>
            </w:pPr>
            <w:r w:rsidRPr="00A34AD2">
              <w:t>0,3</w:t>
            </w:r>
          </w:p>
        </w:tc>
        <w:tc>
          <w:tcPr>
            <w:tcW w:w="1559" w:type="dxa"/>
            <w:shd w:val="clear" w:color="auto" w:fill="auto"/>
            <w:noWrap/>
            <w:hideMark/>
          </w:tcPr>
          <w:p w14:paraId="41554276"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7EE38B65" w14:textId="7D8102AF"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A679C6C" w14:textId="778B718D" w:rsidR="00BA4F24" w:rsidRPr="00A34AD2" w:rsidRDefault="00BA4F24" w:rsidP="00A34AD2">
            <w:pPr>
              <w:pStyle w:val="afe"/>
              <w:jc w:val="center"/>
            </w:pPr>
            <w:r>
              <w:t>-</w:t>
            </w:r>
          </w:p>
        </w:tc>
      </w:tr>
      <w:tr w:rsidR="00BA4F24" w:rsidRPr="00A34AD2" w14:paraId="32D10D00" w14:textId="77777777" w:rsidTr="00BA4F24">
        <w:trPr>
          <w:cantSplit/>
          <w:trHeight w:val="315"/>
          <w:jc w:val="center"/>
        </w:trPr>
        <w:tc>
          <w:tcPr>
            <w:tcW w:w="704" w:type="dxa"/>
            <w:shd w:val="clear" w:color="auto" w:fill="auto"/>
            <w:noWrap/>
          </w:tcPr>
          <w:p w14:paraId="44854879" w14:textId="26D035FE" w:rsidR="00BA4F24" w:rsidRPr="00A34AD2" w:rsidRDefault="00BA4F24" w:rsidP="00A34AD2">
            <w:pPr>
              <w:pStyle w:val="afe"/>
              <w:jc w:val="center"/>
            </w:pPr>
            <w:r w:rsidRPr="00A34AD2">
              <w:t>150</w:t>
            </w:r>
            <w:r>
              <w:t>.</w:t>
            </w:r>
          </w:p>
        </w:tc>
        <w:tc>
          <w:tcPr>
            <w:tcW w:w="3548" w:type="dxa"/>
            <w:shd w:val="clear" w:color="auto" w:fill="auto"/>
            <w:noWrap/>
            <w:hideMark/>
          </w:tcPr>
          <w:p w14:paraId="483A21FF" w14:textId="77777777" w:rsidR="00BA4F24" w:rsidRPr="00A34AD2" w:rsidRDefault="00BA4F24" w:rsidP="00A34AD2">
            <w:pPr>
              <w:pStyle w:val="afe"/>
              <w:jc w:val="left"/>
            </w:pPr>
            <w:r w:rsidRPr="00A34AD2">
              <w:t xml:space="preserve">улица Жданова </w:t>
            </w:r>
          </w:p>
        </w:tc>
        <w:tc>
          <w:tcPr>
            <w:tcW w:w="1414" w:type="dxa"/>
            <w:shd w:val="clear" w:color="auto" w:fill="auto"/>
            <w:noWrap/>
            <w:hideMark/>
          </w:tcPr>
          <w:p w14:paraId="79371DE2" w14:textId="77777777" w:rsidR="00BA4F24" w:rsidRPr="00A34AD2" w:rsidRDefault="00BA4F24" w:rsidP="00A34AD2">
            <w:pPr>
              <w:pStyle w:val="afe"/>
              <w:jc w:val="center"/>
            </w:pPr>
            <w:r w:rsidRPr="00A34AD2">
              <w:t>0,3</w:t>
            </w:r>
          </w:p>
        </w:tc>
        <w:tc>
          <w:tcPr>
            <w:tcW w:w="1559" w:type="dxa"/>
            <w:shd w:val="clear" w:color="auto" w:fill="auto"/>
            <w:noWrap/>
            <w:hideMark/>
          </w:tcPr>
          <w:p w14:paraId="528256AB"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6D43C9CA" w14:textId="133A38BC"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5CA14B42" w14:textId="3B901D0B" w:rsidR="00BA4F24" w:rsidRPr="00A34AD2" w:rsidRDefault="00BA4F24" w:rsidP="00A34AD2">
            <w:pPr>
              <w:pStyle w:val="afe"/>
              <w:jc w:val="center"/>
            </w:pPr>
            <w:r>
              <w:t>-</w:t>
            </w:r>
          </w:p>
        </w:tc>
      </w:tr>
      <w:tr w:rsidR="00BA4F24" w:rsidRPr="00A34AD2" w14:paraId="39D350F1" w14:textId="77777777" w:rsidTr="00BA4F24">
        <w:trPr>
          <w:cantSplit/>
          <w:trHeight w:val="315"/>
          <w:jc w:val="center"/>
        </w:trPr>
        <w:tc>
          <w:tcPr>
            <w:tcW w:w="704" w:type="dxa"/>
            <w:shd w:val="clear" w:color="auto" w:fill="auto"/>
            <w:noWrap/>
          </w:tcPr>
          <w:p w14:paraId="18EC93AA" w14:textId="1CB4166F" w:rsidR="00BA4F24" w:rsidRPr="00A34AD2" w:rsidRDefault="00BA4F24" w:rsidP="00A34AD2">
            <w:pPr>
              <w:pStyle w:val="afe"/>
              <w:jc w:val="center"/>
            </w:pPr>
            <w:r w:rsidRPr="00A34AD2">
              <w:t>151</w:t>
            </w:r>
            <w:r>
              <w:t>.</w:t>
            </w:r>
          </w:p>
        </w:tc>
        <w:tc>
          <w:tcPr>
            <w:tcW w:w="3548" w:type="dxa"/>
            <w:shd w:val="clear" w:color="auto" w:fill="auto"/>
            <w:noWrap/>
            <w:hideMark/>
          </w:tcPr>
          <w:p w14:paraId="46E9B25B" w14:textId="77777777" w:rsidR="00BA4F24" w:rsidRPr="00A34AD2" w:rsidRDefault="00BA4F24" w:rsidP="00A34AD2">
            <w:pPr>
              <w:pStyle w:val="afe"/>
              <w:jc w:val="left"/>
            </w:pPr>
            <w:r w:rsidRPr="00A34AD2">
              <w:t>проезд вдоль центральных складов</w:t>
            </w:r>
          </w:p>
        </w:tc>
        <w:tc>
          <w:tcPr>
            <w:tcW w:w="1414" w:type="dxa"/>
            <w:shd w:val="clear" w:color="auto" w:fill="auto"/>
            <w:noWrap/>
            <w:hideMark/>
          </w:tcPr>
          <w:p w14:paraId="0E6C1F7C" w14:textId="77777777" w:rsidR="00BA4F24" w:rsidRPr="00A34AD2" w:rsidRDefault="00BA4F24" w:rsidP="00A34AD2">
            <w:pPr>
              <w:pStyle w:val="afe"/>
              <w:jc w:val="center"/>
            </w:pPr>
            <w:r w:rsidRPr="00A34AD2">
              <w:t>0,4</w:t>
            </w:r>
          </w:p>
        </w:tc>
        <w:tc>
          <w:tcPr>
            <w:tcW w:w="1559" w:type="dxa"/>
            <w:shd w:val="clear" w:color="auto" w:fill="auto"/>
            <w:noWrap/>
            <w:hideMark/>
          </w:tcPr>
          <w:p w14:paraId="65008407"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5FD5F248" w14:textId="6542A313"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2DBCAA05" w14:textId="22B6FB5A" w:rsidR="00BA4F24" w:rsidRPr="00A34AD2" w:rsidRDefault="00BA4F24" w:rsidP="00A34AD2">
            <w:pPr>
              <w:pStyle w:val="afe"/>
              <w:jc w:val="center"/>
            </w:pPr>
            <w:r>
              <w:t>-</w:t>
            </w:r>
          </w:p>
        </w:tc>
      </w:tr>
      <w:tr w:rsidR="00BA4F24" w:rsidRPr="00A34AD2" w14:paraId="2D0FA0EC" w14:textId="77777777" w:rsidTr="00BA4F24">
        <w:trPr>
          <w:cantSplit/>
          <w:trHeight w:val="315"/>
          <w:jc w:val="center"/>
        </w:trPr>
        <w:tc>
          <w:tcPr>
            <w:tcW w:w="704" w:type="dxa"/>
            <w:shd w:val="clear" w:color="auto" w:fill="auto"/>
            <w:noWrap/>
          </w:tcPr>
          <w:p w14:paraId="7AD50032" w14:textId="43CD6CE7" w:rsidR="00BA4F24" w:rsidRPr="00A34AD2" w:rsidRDefault="00BA4F24" w:rsidP="00A34AD2">
            <w:pPr>
              <w:pStyle w:val="afe"/>
              <w:jc w:val="center"/>
            </w:pPr>
            <w:r w:rsidRPr="00A34AD2">
              <w:t>152</w:t>
            </w:r>
            <w:r>
              <w:t>.</w:t>
            </w:r>
          </w:p>
        </w:tc>
        <w:tc>
          <w:tcPr>
            <w:tcW w:w="3548" w:type="dxa"/>
            <w:shd w:val="clear" w:color="auto" w:fill="auto"/>
            <w:noWrap/>
            <w:hideMark/>
          </w:tcPr>
          <w:p w14:paraId="5875656A" w14:textId="77777777" w:rsidR="00BA4F24" w:rsidRPr="00A34AD2" w:rsidRDefault="00BA4F24" w:rsidP="00A34AD2">
            <w:pPr>
              <w:pStyle w:val="afe"/>
              <w:jc w:val="left"/>
            </w:pPr>
            <w:proofErr w:type="gramStart"/>
            <w:r w:rsidRPr="00A34AD2">
              <w:t>от</w:t>
            </w:r>
            <w:proofErr w:type="gramEnd"/>
            <w:r w:rsidRPr="00A34AD2">
              <w:t xml:space="preserve"> управления "Призма" до </w:t>
            </w:r>
            <w:proofErr w:type="spellStart"/>
            <w:r w:rsidRPr="00A34AD2">
              <w:t>ул.Комарова</w:t>
            </w:r>
            <w:proofErr w:type="spellEnd"/>
          </w:p>
        </w:tc>
        <w:tc>
          <w:tcPr>
            <w:tcW w:w="1414" w:type="dxa"/>
            <w:shd w:val="clear" w:color="auto" w:fill="auto"/>
            <w:noWrap/>
            <w:hideMark/>
          </w:tcPr>
          <w:p w14:paraId="2AC0790A" w14:textId="77777777" w:rsidR="00BA4F24" w:rsidRPr="00A34AD2" w:rsidRDefault="00BA4F24" w:rsidP="00A34AD2">
            <w:pPr>
              <w:pStyle w:val="afe"/>
              <w:jc w:val="center"/>
            </w:pPr>
            <w:r w:rsidRPr="00A34AD2">
              <w:t>0,1</w:t>
            </w:r>
          </w:p>
        </w:tc>
        <w:tc>
          <w:tcPr>
            <w:tcW w:w="1559" w:type="dxa"/>
            <w:shd w:val="clear" w:color="auto" w:fill="auto"/>
            <w:noWrap/>
            <w:hideMark/>
          </w:tcPr>
          <w:p w14:paraId="34F02CD4"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7CF4A3B1" w14:textId="18E8A20C"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5038C5F8" w14:textId="60D562B1" w:rsidR="00BA4F24" w:rsidRPr="00A34AD2" w:rsidRDefault="00BA4F24" w:rsidP="00A34AD2">
            <w:pPr>
              <w:pStyle w:val="afe"/>
              <w:jc w:val="center"/>
            </w:pPr>
            <w:r>
              <w:t>-</w:t>
            </w:r>
          </w:p>
        </w:tc>
      </w:tr>
      <w:tr w:rsidR="00BA4F24" w:rsidRPr="00A34AD2" w14:paraId="037939B6" w14:textId="77777777" w:rsidTr="00BA4F24">
        <w:trPr>
          <w:cantSplit/>
          <w:trHeight w:val="315"/>
          <w:jc w:val="center"/>
        </w:trPr>
        <w:tc>
          <w:tcPr>
            <w:tcW w:w="704" w:type="dxa"/>
            <w:shd w:val="clear" w:color="auto" w:fill="auto"/>
            <w:noWrap/>
          </w:tcPr>
          <w:p w14:paraId="4B9D51CE" w14:textId="3AD7A5D2" w:rsidR="00BA4F24" w:rsidRPr="00A34AD2" w:rsidRDefault="00BA4F24" w:rsidP="00A34AD2">
            <w:pPr>
              <w:pStyle w:val="afe"/>
              <w:jc w:val="center"/>
            </w:pPr>
            <w:r w:rsidRPr="00A34AD2">
              <w:t>153</w:t>
            </w:r>
            <w:r>
              <w:t>.</w:t>
            </w:r>
          </w:p>
        </w:tc>
        <w:tc>
          <w:tcPr>
            <w:tcW w:w="3548" w:type="dxa"/>
            <w:shd w:val="clear" w:color="auto" w:fill="auto"/>
            <w:noWrap/>
            <w:hideMark/>
          </w:tcPr>
          <w:p w14:paraId="6D581E08" w14:textId="77777777" w:rsidR="00BA4F24" w:rsidRPr="00A34AD2" w:rsidRDefault="00BA4F24" w:rsidP="00A34AD2">
            <w:pPr>
              <w:pStyle w:val="afe"/>
              <w:jc w:val="left"/>
            </w:pPr>
            <w:proofErr w:type="gramStart"/>
            <w:r w:rsidRPr="00A34AD2">
              <w:t>от</w:t>
            </w:r>
            <w:proofErr w:type="gramEnd"/>
            <w:r w:rsidRPr="00A34AD2">
              <w:t xml:space="preserve"> </w:t>
            </w:r>
            <w:proofErr w:type="spellStart"/>
            <w:r w:rsidRPr="00A34AD2">
              <w:t>ул.Труда</w:t>
            </w:r>
            <w:proofErr w:type="spellEnd"/>
            <w:r w:rsidRPr="00A34AD2">
              <w:t xml:space="preserve"> до очистных сооружений</w:t>
            </w:r>
          </w:p>
        </w:tc>
        <w:tc>
          <w:tcPr>
            <w:tcW w:w="1414" w:type="dxa"/>
            <w:shd w:val="clear" w:color="auto" w:fill="auto"/>
            <w:noWrap/>
            <w:hideMark/>
          </w:tcPr>
          <w:p w14:paraId="6884FCB5" w14:textId="77777777" w:rsidR="00BA4F24" w:rsidRPr="00A34AD2" w:rsidRDefault="00BA4F24" w:rsidP="00A34AD2">
            <w:pPr>
              <w:pStyle w:val="afe"/>
              <w:jc w:val="center"/>
            </w:pPr>
            <w:r w:rsidRPr="00A34AD2">
              <w:t>0,7</w:t>
            </w:r>
          </w:p>
        </w:tc>
        <w:tc>
          <w:tcPr>
            <w:tcW w:w="1559" w:type="dxa"/>
            <w:shd w:val="clear" w:color="auto" w:fill="auto"/>
            <w:noWrap/>
            <w:hideMark/>
          </w:tcPr>
          <w:p w14:paraId="50DFA9DC"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2F842B4C" w14:textId="42F0D3E3"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C7DDC4C" w14:textId="75380693" w:rsidR="00BA4F24" w:rsidRPr="00A34AD2" w:rsidRDefault="00BA4F24" w:rsidP="00A34AD2">
            <w:pPr>
              <w:pStyle w:val="afe"/>
              <w:jc w:val="center"/>
            </w:pPr>
            <w:r>
              <w:t>-</w:t>
            </w:r>
          </w:p>
        </w:tc>
      </w:tr>
      <w:tr w:rsidR="00BA4F24" w:rsidRPr="00A34AD2" w14:paraId="4B74A527" w14:textId="77777777" w:rsidTr="00BA4F24">
        <w:trPr>
          <w:cantSplit/>
          <w:trHeight w:val="315"/>
          <w:jc w:val="center"/>
        </w:trPr>
        <w:tc>
          <w:tcPr>
            <w:tcW w:w="704" w:type="dxa"/>
            <w:shd w:val="clear" w:color="auto" w:fill="auto"/>
            <w:noWrap/>
          </w:tcPr>
          <w:p w14:paraId="5CA7B662" w14:textId="7E014333" w:rsidR="00BA4F24" w:rsidRPr="00A34AD2" w:rsidRDefault="00BA4F24" w:rsidP="00A34AD2">
            <w:pPr>
              <w:pStyle w:val="afe"/>
              <w:jc w:val="center"/>
            </w:pPr>
            <w:r w:rsidRPr="00A34AD2">
              <w:t>154</w:t>
            </w:r>
            <w:r>
              <w:t>.</w:t>
            </w:r>
          </w:p>
        </w:tc>
        <w:tc>
          <w:tcPr>
            <w:tcW w:w="3548" w:type="dxa"/>
            <w:shd w:val="clear" w:color="auto" w:fill="auto"/>
            <w:noWrap/>
            <w:hideMark/>
          </w:tcPr>
          <w:p w14:paraId="290CC171" w14:textId="77777777" w:rsidR="00BA4F24" w:rsidRPr="00A34AD2" w:rsidRDefault="00BA4F24" w:rsidP="00A34AD2">
            <w:pPr>
              <w:pStyle w:val="afe"/>
              <w:jc w:val="left"/>
            </w:pPr>
            <w:proofErr w:type="gramStart"/>
            <w:r w:rsidRPr="00A34AD2">
              <w:t>от</w:t>
            </w:r>
            <w:proofErr w:type="gramEnd"/>
            <w:r w:rsidRPr="00A34AD2">
              <w:t xml:space="preserve"> </w:t>
            </w:r>
            <w:proofErr w:type="spellStart"/>
            <w:r w:rsidRPr="00A34AD2">
              <w:t>ул.Пушкина</w:t>
            </w:r>
            <w:proofErr w:type="spellEnd"/>
            <w:r w:rsidRPr="00A34AD2">
              <w:t xml:space="preserve"> до </w:t>
            </w:r>
            <w:proofErr w:type="spellStart"/>
            <w:r w:rsidRPr="00A34AD2">
              <w:t>ул.Парковая</w:t>
            </w:r>
            <w:proofErr w:type="spellEnd"/>
          </w:p>
        </w:tc>
        <w:tc>
          <w:tcPr>
            <w:tcW w:w="1414" w:type="dxa"/>
            <w:shd w:val="clear" w:color="auto" w:fill="auto"/>
            <w:noWrap/>
            <w:hideMark/>
          </w:tcPr>
          <w:p w14:paraId="6965DED8" w14:textId="77777777" w:rsidR="00BA4F24" w:rsidRPr="00A34AD2" w:rsidRDefault="00BA4F24" w:rsidP="00A34AD2">
            <w:pPr>
              <w:pStyle w:val="afe"/>
              <w:jc w:val="center"/>
            </w:pPr>
            <w:r w:rsidRPr="00A34AD2">
              <w:t>0,4</w:t>
            </w:r>
          </w:p>
        </w:tc>
        <w:tc>
          <w:tcPr>
            <w:tcW w:w="1559" w:type="dxa"/>
            <w:shd w:val="clear" w:color="auto" w:fill="auto"/>
            <w:noWrap/>
            <w:hideMark/>
          </w:tcPr>
          <w:p w14:paraId="0422F9A9"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CD07F2B" w14:textId="394023E1"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5AB65FE" w14:textId="01613349" w:rsidR="00BA4F24" w:rsidRPr="00A34AD2" w:rsidRDefault="00BA4F24" w:rsidP="00A34AD2">
            <w:pPr>
              <w:pStyle w:val="afe"/>
              <w:jc w:val="center"/>
            </w:pPr>
            <w:r>
              <w:t>-</w:t>
            </w:r>
          </w:p>
        </w:tc>
      </w:tr>
      <w:tr w:rsidR="00BA4F24" w:rsidRPr="00A34AD2" w14:paraId="7F281DA2" w14:textId="77777777" w:rsidTr="00BA4F24">
        <w:trPr>
          <w:cantSplit/>
          <w:trHeight w:val="315"/>
          <w:jc w:val="center"/>
        </w:trPr>
        <w:tc>
          <w:tcPr>
            <w:tcW w:w="704" w:type="dxa"/>
            <w:shd w:val="clear" w:color="auto" w:fill="auto"/>
            <w:noWrap/>
          </w:tcPr>
          <w:p w14:paraId="54F0A7F4" w14:textId="117BFA89" w:rsidR="00BA4F24" w:rsidRPr="00A34AD2" w:rsidRDefault="00BA4F24" w:rsidP="00A34AD2">
            <w:pPr>
              <w:pStyle w:val="afe"/>
              <w:jc w:val="center"/>
            </w:pPr>
            <w:r w:rsidRPr="00A34AD2">
              <w:t>155</w:t>
            </w:r>
            <w:r>
              <w:t>.</w:t>
            </w:r>
          </w:p>
        </w:tc>
        <w:tc>
          <w:tcPr>
            <w:tcW w:w="3548" w:type="dxa"/>
            <w:shd w:val="clear" w:color="auto" w:fill="auto"/>
            <w:noWrap/>
            <w:hideMark/>
          </w:tcPr>
          <w:p w14:paraId="2F680CDD" w14:textId="77777777" w:rsidR="00BA4F24" w:rsidRPr="00A34AD2" w:rsidRDefault="00BA4F24" w:rsidP="00A34AD2">
            <w:pPr>
              <w:pStyle w:val="afe"/>
              <w:jc w:val="left"/>
            </w:pPr>
            <w:proofErr w:type="gramStart"/>
            <w:r w:rsidRPr="00A34AD2">
              <w:t>от</w:t>
            </w:r>
            <w:proofErr w:type="gramEnd"/>
            <w:r w:rsidRPr="00A34AD2">
              <w:t xml:space="preserve"> </w:t>
            </w:r>
            <w:proofErr w:type="spellStart"/>
            <w:r w:rsidRPr="00A34AD2">
              <w:t>ул.Мира</w:t>
            </w:r>
            <w:proofErr w:type="spellEnd"/>
            <w:r w:rsidRPr="00A34AD2">
              <w:t xml:space="preserve"> до свалки ТБО</w:t>
            </w:r>
          </w:p>
        </w:tc>
        <w:tc>
          <w:tcPr>
            <w:tcW w:w="1414" w:type="dxa"/>
            <w:shd w:val="clear" w:color="auto" w:fill="auto"/>
            <w:noWrap/>
            <w:hideMark/>
          </w:tcPr>
          <w:p w14:paraId="45C2503A" w14:textId="77777777" w:rsidR="00BA4F24" w:rsidRPr="00A34AD2" w:rsidRDefault="00BA4F24" w:rsidP="00A34AD2">
            <w:pPr>
              <w:pStyle w:val="afe"/>
              <w:jc w:val="center"/>
            </w:pPr>
            <w:r w:rsidRPr="00A34AD2">
              <w:t>0,5</w:t>
            </w:r>
          </w:p>
        </w:tc>
        <w:tc>
          <w:tcPr>
            <w:tcW w:w="1559" w:type="dxa"/>
            <w:shd w:val="clear" w:color="auto" w:fill="auto"/>
            <w:noWrap/>
            <w:hideMark/>
          </w:tcPr>
          <w:p w14:paraId="4A8CA805"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1116B7B0" w14:textId="4B706DD9"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2F9195AF" w14:textId="08F930FE" w:rsidR="00BA4F24" w:rsidRPr="00A34AD2" w:rsidRDefault="00BA4F24" w:rsidP="00A34AD2">
            <w:pPr>
              <w:pStyle w:val="afe"/>
              <w:jc w:val="center"/>
            </w:pPr>
            <w:r>
              <w:t>-</w:t>
            </w:r>
          </w:p>
        </w:tc>
      </w:tr>
      <w:tr w:rsidR="00BA4F24" w:rsidRPr="00A34AD2" w14:paraId="3BDEC72F" w14:textId="77777777" w:rsidTr="00BA4F24">
        <w:trPr>
          <w:cantSplit/>
          <w:trHeight w:val="315"/>
          <w:jc w:val="center"/>
        </w:trPr>
        <w:tc>
          <w:tcPr>
            <w:tcW w:w="704" w:type="dxa"/>
            <w:shd w:val="clear" w:color="auto" w:fill="auto"/>
            <w:noWrap/>
          </w:tcPr>
          <w:p w14:paraId="4105BF7F" w14:textId="5C4708C0" w:rsidR="00BA4F24" w:rsidRPr="00A34AD2" w:rsidRDefault="00BA4F24" w:rsidP="00A34AD2">
            <w:pPr>
              <w:pStyle w:val="afe"/>
              <w:jc w:val="center"/>
            </w:pPr>
            <w:r w:rsidRPr="00A34AD2">
              <w:t>156</w:t>
            </w:r>
            <w:r>
              <w:t>.</w:t>
            </w:r>
          </w:p>
        </w:tc>
        <w:tc>
          <w:tcPr>
            <w:tcW w:w="3548" w:type="dxa"/>
            <w:shd w:val="clear" w:color="auto" w:fill="auto"/>
            <w:noWrap/>
            <w:hideMark/>
          </w:tcPr>
          <w:p w14:paraId="1490377E" w14:textId="77777777" w:rsidR="00BA4F24" w:rsidRPr="00A34AD2" w:rsidRDefault="00BA4F24" w:rsidP="00A34AD2">
            <w:pPr>
              <w:pStyle w:val="afe"/>
              <w:jc w:val="left"/>
            </w:pPr>
            <w:proofErr w:type="gramStart"/>
            <w:r w:rsidRPr="00A34AD2">
              <w:t>от</w:t>
            </w:r>
            <w:proofErr w:type="gramEnd"/>
            <w:r w:rsidRPr="00A34AD2">
              <w:t xml:space="preserve"> Строителей 1 до станции Перегрузочная</w:t>
            </w:r>
          </w:p>
        </w:tc>
        <w:tc>
          <w:tcPr>
            <w:tcW w:w="1414" w:type="dxa"/>
            <w:shd w:val="clear" w:color="auto" w:fill="auto"/>
            <w:noWrap/>
            <w:hideMark/>
          </w:tcPr>
          <w:p w14:paraId="7BAD93C4" w14:textId="77777777" w:rsidR="00BA4F24" w:rsidRPr="00A34AD2" w:rsidRDefault="00BA4F24" w:rsidP="00A34AD2">
            <w:pPr>
              <w:pStyle w:val="afe"/>
              <w:jc w:val="center"/>
            </w:pPr>
            <w:r w:rsidRPr="00A34AD2">
              <w:t>1,2</w:t>
            </w:r>
          </w:p>
        </w:tc>
        <w:tc>
          <w:tcPr>
            <w:tcW w:w="1559" w:type="dxa"/>
            <w:shd w:val="clear" w:color="auto" w:fill="auto"/>
            <w:noWrap/>
            <w:hideMark/>
          </w:tcPr>
          <w:p w14:paraId="4D0AD2D8"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3478010" w14:textId="44B91A24"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5908A640" w14:textId="5AD93FF6" w:rsidR="00BA4F24" w:rsidRPr="00A34AD2" w:rsidRDefault="00BA4F24" w:rsidP="00A34AD2">
            <w:pPr>
              <w:pStyle w:val="afe"/>
              <w:jc w:val="center"/>
            </w:pPr>
            <w:r>
              <w:t>-</w:t>
            </w:r>
          </w:p>
        </w:tc>
      </w:tr>
      <w:tr w:rsidR="00BA4F24" w:rsidRPr="00A34AD2" w14:paraId="6BEBD55B" w14:textId="77777777" w:rsidTr="00BA4F24">
        <w:trPr>
          <w:cantSplit/>
          <w:trHeight w:val="315"/>
          <w:jc w:val="center"/>
        </w:trPr>
        <w:tc>
          <w:tcPr>
            <w:tcW w:w="704" w:type="dxa"/>
            <w:shd w:val="clear" w:color="auto" w:fill="auto"/>
            <w:noWrap/>
          </w:tcPr>
          <w:p w14:paraId="6C8C190F" w14:textId="2C278352" w:rsidR="00BA4F24" w:rsidRPr="00A34AD2" w:rsidRDefault="00BA4F24" w:rsidP="00A34AD2">
            <w:pPr>
              <w:pStyle w:val="afe"/>
              <w:jc w:val="center"/>
            </w:pPr>
            <w:r w:rsidRPr="00A34AD2">
              <w:t>157</w:t>
            </w:r>
            <w:r>
              <w:t>.</w:t>
            </w:r>
          </w:p>
        </w:tc>
        <w:tc>
          <w:tcPr>
            <w:tcW w:w="3548" w:type="dxa"/>
            <w:shd w:val="clear" w:color="auto" w:fill="auto"/>
            <w:noWrap/>
            <w:hideMark/>
          </w:tcPr>
          <w:p w14:paraId="55AA3D20" w14:textId="77777777" w:rsidR="00BA4F24" w:rsidRPr="00A34AD2" w:rsidRDefault="00BA4F24" w:rsidP="00A34AD2">
            <w:pPr>
              <w:pStyle w:val="afe"/>
              <w:jc w:val="left"/>
            </w:pPr>
            <w:r w:rsidRPr="00A34AD2">
              <w:t>от Строителей 1 до ЦМИ (цех металлоизделий)</w:t>
            </w:r>
          </w:p>
        </w:tc>
        <w:tc>
          <w:tcPr>
            <w:tcW w:w="1414" w:type="dxa"/>
            <w:shd w:val="clear" w:color="auto" w:fill="auto"/>
            <w:noWrap/>
            <w:hideMark/>
          </w:tcPr>
          <w:p w14:paraId="7EF7C505" w14:textId="77777777" w:rsidR="00BA4F24" w:rsidRPr="00A34AD2" w:rsidRDefault="00BA4F24" w:rsidP="00A34AD2">
            <w:pPr>
              <w:pStyle w:val="afe"/>
              <w:jc w:val="center"/>
            </w:pPr>
            <w:r w:rsidRPr="00A34AD2">
              <w:t>0,2</w:t>
            </w:r>
          </w:p>
        </w:tc>
        <w:tc>
          <w:tcPr>
            <w:tcW w:w="1559" w:type="dxa"/>
            <w:shd w:val="clear" w:color="auto" w:fill="auto"/>
            <w:noWrap/>
            <w:hideMark/>
          </w:tcPr>
          <w:p w14:paraId="024E4D34"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10F46516" w14:textId="28558703"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0AD6C262" w14:textId="5B77B4D8" w:rsidR="00BA4F24" w:rsidRPr="00A34AD2" w:rsidRDefault="00BA4F24" w:rsidP="00A34AD2">
            <w:pPr>
              <w:pStyle w:val="afe"/>
              <w:jc w:val="center"/>
            </w:pPr>
            <w:r>
              <w:t>-</w:t>
            </w:r>
          </w:p>
        </w:tc>
      </w:tr>
      <w:tr w:rsidR="00BA4F24" w:rsidRPr="00A34AD2" w14:paraId="509A2BDF" w14:textId="77777777" w:rsidTr="009A2079">
        <w:trPr>
          <w:cantSplit/>
          <w:trHeight w:val="315"/>
          <w:jc w:val="center"/>
        </w:trPr>
        <w:tc>
          <w:tcPr>
            <w:tcW w:w="704" w:type="dxa"/>
            <w:shd w:val="clear" w:color="auto" w:fill="auto"/>
            <w:noWrap/>
            <w:hideMark/>
          </w:tcPr>
          <w:p w14:paraId="51650742" w14:textId="457AA23A" w:rsidR="00BA4F24" w:rsidRPr="00A34AD2" w:rsidRDefault="00BA4F24" w:rsidP="00A34AD2">
            <w:pPr>
              <w:pStyle w:val="afe"/>
              <w:jc w:val="center"/>
            </w:pPr>
          </w:p>
        </w:tc>
        <w:tc>
          <w:tcPr>
            <w:tcW w:w="3548" w:type="dxa"/>
            <w:shd w:val="clear" w:color="auto" w:fill="auto"/>
            <w:noWrap/>
            <w:hideMark/>
          </w:tcPr>
          <w:p w14:paraId="2BD44AEA" w14:textId="74520575" w:rsidR="00BA4F24" w:rsidRPr="00A34AD2" w:rsidRDefault="00BA4F24" w:rsidP="00A34AD2">
            <w:pPr>
              <w:pStyle w:val="afe"/>
              <w:jc w:val="left"/>
            </w:pPr>
            <w:r w:rsidRPr="008C250C">
              <w:rPr>
                <w:b/>
              </w:rPr>
              <w:t>ИТОГО по населенному пункту</w:t>
            </w:r>
          </w:p>
        </w:tc>
        <w:tc>
          <w:tcPr>
            <w:tcW w:w="1414" w:type="dxa"/>
            <w:shd w:val="clear" w:color="auto" w:fill="auto"/>
            <w:noWrap/>
            <w:hideMark/>
          </w:tcPr>
          <w:p w14:paraId="0A4AC7FB" w14:textId="77777777" w:rsidR="00BA4F24" w:rsidRPr="00A34AD2" w:rsidRDefault="00BA4F24" w:rsidP="00A34AD2">
            <w:pPr>
              <w:pStyle w:val="afe"/>
              <w:jc w:val="center"/>
            </w:pPr>
            <w:r w:rsidRPr="00A34AD2">
              <w:t>14,4</w:t>
            </w:r>
          </w:p>
        </w:tc>
        <w:tc>
          <w:tcPr>
            <w:tcW w:w="1559" w:type="dxa"/>
            <w:shd w:val="clear" w:color="auto" w:fill="auto"/>
            <w:noWrap/>
            <w:hideMark/>
          </w:tcPr>
          <w:p w14:paraId="71E69AE8" w14:textId="7B78B75B" w:rsidR="00BA4F24" w:rsidRPr="00A34AD2" w:rsidRDefault="00BA4F24" w:rsidP="00A34AD2">
            <w:pPr>
              <w:pStyle w:val="afe"/>
              <w:jc w:val="center"/>
            </w:pPr>
          </w:p>
        </w:tc>
        <w:tc>
          <w:tcPr>
            <w:tcW w:w="1397" w:type="dxa"/>
            <w:shd w:val="clear" w:color="auto" w:fill="auto"/>
            <w:noWrap/>
            <w:hideMark/>
          </w:tcPr>
          <w:p w14:paraId="36D1B55C" w14:textId="199FB76E" w:rsidR="00BA4F24" w:rsidRPr="00A34AD2" w:rsidRDefault="00BA4F24" w:rsidP="00A34AD2">
            <w:pPr>
              <w:pStyle w:val="afe"/>
              <w:jc w:val="center"/>
            </w:pPr>
          </w:p>
        </w:tc>
        <w:tc>
          <w:tcPr>
            <w:tcW w:w="1288" w:type="dxa"/>
            <w:shd w:val="clear" w:color="auto" w:fill="auto"/>
            <w:noWrap/>
          </w:tcPr>
          <w:p w14:paraId="262766A9" w14:textId="14A0A657" w:rsidR="00BA4F24" w:rsidRPr="00A34AD2" w:rsidRDefault="00BA4F24" w:rsidP="00A34AD2">
            <w:pPr>
              <w:pStyle w:val="afe"/>
              <w:jc w:val="center"/>
            </w:pPr>
          </w:p>
        </w:tc>
      </w:tr>
      <w:tr w:rsidR="00BA4F24" w:rsidRPr="00A34AD2" w14:paraId="2D511418" w14:textId="77777777" w:rsidTr="009A2079">
        <w:trPr>
          <w:cantSplit/>
          <w:trHeight w:val="315"/>
          <w:jc w:val="center"/>
        </w:trPr>
        <w:tc>
          <w:tcPr>
            <w:tcW w:w="704" w:type="dxa"/>
            <w:shd w:val="clear" w:color="auto" w:fill="auto"/>
            <w:noWrap/>
            <w:hideMark/>
          </w:tcPr>
          <w:p w14:paraId="4591F8FB" w14:textId="0CAE7685" w:rsidR="00BA4F24" w:rsidRPr="00A34AD2" w:rsidRDefault="00BA4F24" w:rsidP="00A34AD2">
            <w:pPr>
              <w:pStyle w:val="afe"/>
              <w:jc w:val="center"/>
            </w:pPr>
          </w:p>
        </w:tc>
        <w:tc>
          <w:tcPr>
            <w:tcW w:w="3548" w:type="dxa"/>
            <w:shd w:val="clear" w:color="auto" w:fill="auto"/>
            <w:noWrap/>
            <w:hideMark/>
          </w:tcPr>
          <w:p w14:paraId="0C098F67" w14:textId="77777777" w:rsidR="00BA4F24" w:rsidRPr="008C250C" w:rsidRDefault="00BA4F24" w:rsidP="00A34AD2">
            <w:pPr>
              <w:pStyle w:val="afe"/>
              <w:jc w:val="left"/>
              <w:rPr>
                <w:b/>
              </w:rPr>
            </w:pPr>
            <w:proofErr w:type="spellStart"/>
            <w:r w:rsidRPr="008C250C">
              <w:rPr>
                <w:b/>
              </w:rPr>
              <w:t>пос.Перегрузочная</w:t>
            </w:r>
            <w:proofErr w:type="spellEnd"/>
          </w:p>
        </w:tc>
        <w:tc>
          <w:tcPr>
            <w:tcW w:w="1414" w:type="dxa"/>
            <w:shd w:val="clear" w:color="auto" w:fill="auto"/>
            <w:noWrap/>
            <w:hideMark/>
          </w:tcPr>
          <w:p w14:paraId="65CF0A34" w14:textId="611F0CBA" w:rsidR="00BA4F24" w:rsidRPr="00A34AD2" w:rsidRDefault="00BA4F24" w:rsidP="00A34AD2">
            <w:pPr>
              <w:pStyle w:val="afe"/>
              <w:jc w:val="center"/>
            </w:pPr>
          </w:p>
        </w:tc>
        <w:tc>
          <w:tcPr>
            <w:tcW w:w="1559" w:type="dxa"/>
            <w:shd w:val="clear" w:color="auto" w:fill="auto"/>
            <w:noWrap/>
            <w:hideMark/>
          </w:tcPr>
          <w:p w14:paraId="52C7580A" w14:textId="7F382058" w:rsidR="00BA4F24" w:rsidRPr="00A34AD2" w:rsidRDefault="00BA4F24" w:rsidP="00A34AD2">
            <w:pPr>
              <w:pStyle w:val="afe"/>
              <w:jc w:val="center"/>
            </w:pPr>
          </w:p>
        </w:tc>
        <w:tc>
          <w:tcPr>
            <w:tcW w:w="1397" w:type="dxa"/>
            <w:shd w:val="clear" w:color="auto" w:fill="auto"/>
            <w:noWrap/>
            <w:hideMark/>
          </w:tcPr>
          <w:p w14:paraId="448947BB" w14:textId="1F4CA8A4" w:rsidR="00BA4F24" w:rsidRPr="00A34AD2" w:rsidRDefault="00BA4F24" w:rsidP="00A34AD2">
            <w:pPr>
              <w:pStyle w:val="afe"/>
              <w:jc w:val="center"/>
            </w:pPr>
          </w:p>
        </w:tc>
        <w:tc>
          <w:tcPr>
            <w:tcW w:w="1288" w:type="dxa"/>
            <w:shd w:val="clear" w:color="auto" w:fill="auto"/>
            <w:noWrap/>
          </w:tcPr>
          <w:p w14:paraId="6191B171" w14:textId="721A1E2F" w:rsidR="00BA4F24" w:rsidRPr="00A34AD2" w:rsidRDefault="00BA4F24" w:rsidP="00A34AD2">
            <w:pPr>
              <w:pStyle w:val="afe"/>
              <w:jc w:val="center"/>
            </w:pPr>
          </w:p>
        </w:tc>
      </w:tr>
      <w:tr w:rsidR="00BA4F24" w:rsidRPr="00A34AD2" w14:paraId="722688D8" w14:textId="77777777" w:rsidTr="00BA4F24">
        <w:trPr>
          <w:cantSplit/>
          <w:trHeight w:val="315"/>
          <w:jc w:val="center"/>
        </w:trPr>
        <w:tc>
          <w:tcPr>
            <w:tcW w:w="704" w:type="dxa"/>
            <w:shd w:val="clear" w:color="auto" w:fill="auto"/>
            <w:noWrap/>
          </w:tcPr>
          <w:p w14:paraId="1A7CA09B" w14:textId="02E5A4E7" w:rsidR="00BA4F24" w:rsidRPr="00A34AD2" w:rsidRDefault="00BA4F24" w:rsidP="00A34AD2">
            <w:pPr>
              <w:pStyle w:val="afe"/>
              <w:jc w:val="center"/>
            </w:pPr>
            <w:r w:rsidRPr="00A34AD2">
              <w:t>158</w:t>
            </w:r>
            <w:r>
              <w:t>.</w:t>
            </w:r>
          </w:p>
        </w:tc>
        <w:tc>
          <w:tcPr>
            <w:tcW w:w="3548" w:type="dxa"/>
            <w:shd w:val="clear" w:color="auto" w:fill="auto"/>
            <w:noWrap/>
            <w:hideMark/>
          </w:tcPr>
          <w:p w14:paraId="3A2A2384" w14:textId="77777777" w:rsidR="00BA4F24" w:rsidRPr="00A34AD2" w:rsidRDefault="00BA4F24" w:rsidP="00A34AD2">
            <w:pPr>
              <w:pStyle w:val="afe"/>
              <w:jc w:val="left"/>
            </w:pPr>
            <w:r w:rsidRPr="00A34AD2">
              <w:t xml:space="preserve">улица </w:t>
            </w:r>
            <w:proofErr w:type="spellStart"/>
            <w:r w:rsidRPr="00A34AD2">
              <w:t>М.Горького</w:t>
            </w:r>
            <w:proofErr w:type="spellEnd"/>
          </w:p>
        </w:tc>
        <w:tc>
          <w:tcPr>
            <w:tcW w:w="1414" w:type="dxa"/>
            <w:shd w:val="clear" w:color="auto" w:fill="auto"/>
            <w:noWrap/>
            <w:hideMark/>
          </w:tcPr>
          <w:p w14:paraId="7DA1442F" w14:textId="77777777" w:rsidR="00BA4F24" w:rsidRPr="00A34AD2" w:rsidRDefault="00BA4F24" w:rsidP="00A34AD2">
            <w:pPr>
              <w:pStyle w:val="afe"/>
              <w:jc w:val="center"/>
            </w:pPr>
            <w:r w:rsidRPr="00A34AD2">
              <w:t>0,4</w:t>
            </w:r>
          </w:p>
        </w:tc>
        <w:tc>
          <w:tcPr>
            <w:tcW w:w="1559" w:type="dxa"/>
            <w:shd w:val="clear" w:color="auto" w:fill="auto"/>
            <w:noWrap/>
            <w:hideMark/>
          </w:tcPr>
          <w:p w14:paraId="2EC1B8FC"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58E26367" w14:textId="6EC3724A"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000C47AE" w14:textId="31483BAA" w:rsidR="00BA4F24" w:rsidRPr="00A34AD2" w:rsidRDefault="00BA4F24" w:rsidP="00A34AD2">
            <w:pPr>
              <w:pStyle w:val="afe"/>
              <w:jc w:val="center"/>
            </w:pPr>
            <w:r>
              <w:t>-</w:t>
            </w:r>
          </w:p>
        </w:tc>
      </w:tr>
      <w:tr w:rsidR="00BA4F24" w:rsidRPr="00A34AD2" w14:paraId="1655D2B5" w14:textId="77777777" w:rsidTr="00BA4F24">
        <w:trPr>
          <w:cantSplit/>
          <w:trHeight w:val="315"/>
          <w:jc w:val="center"/>
        </w:trPr>
        <w:tc>
          <w:tcPr>
            <w:tcW w:w="704" w:type="dxa"/>
            <w:shd w:val="clear" w:color="auto" w:fill="auto"/>
            <w:noWrap/>
          </w:tcPr>
          <w:p w14:paraId="4B5CADDF" w14:textId="3EF3E9AA" w:rsidR="00BA4F24" w:rsidRPr="00A34AD2" w:rsidRDefault="00BA4F24" w:rsidP="00A34AD2">
            <w:pPr>
              <w:pStyle w:val="afe"/>
              <w:jc w:val="center"/>
            </w:pPr>
            <w:r w:rsidRPr="00A34AD2">
              <w:t>159</w:t>
            </w:r>
            <w:r>
              <w:t>.</w:t>
            </w:r>
          </w:p>
        </w:tc>
        <w:tc>
          <w:tcPr>
            <w:tcW w:w="3548" w:type="dxa"/>
            <w:shd w:val="clear" w:color="auto" w:fill="auto"/>
            <w:noWrap/>
            <w:hideMark/>
          </w:tcPr>
          <w:p w14:paraId="3D871EC0" w14:textId="77777777" w:rsidR="00BA4F24" w:rsidRPr="00A34AD2" w:rsidRDefault="00BA4F24" w:rsidP="00A34AD2">
            <w:pPr>
              <w:pStyle w:val="afe"/>
              <w:jc w:val="left"/>
            </w:pPr>
            <w:r w:rsidRPr="00A34AD2">
              <w:t>улица Свердлова</w:t>
            </w:r>
          </w:p>
        </w:tc>
        <w:tc>
          <w:tcPr>
            <w:tcW w:w="1414" w:type="dxa"/>
            <w:shd w:val="clear" w:color="auto" w:fill="auto"/>
            <w:noWrap/>
            <w:hideMark/>
          </w:tcPr>
          <w:p w14:paraId="03B38452" w14:textId="77777777" w:rsidR="00BA4F24" w:rsidRPr="00A34AD2" w:rsidRDefault="00BA4F24" w:rsidP="00A34AD2">
            <w:pPr>
              <w:pStyle w:val="afe"/>
              <w:jc w:val="center"/>
            </w:pPr>
            <w:r w:rsidRPr="00A34AD2">
              <w:t>0,2</w:t>
            </w:r>
          </w:p>
        </w:tc>
        <w:tc>
          <w:tcPr>
            <w:tcW w:w="1559" w:type="dxa"/>
            <w:shd w:val="clear" w:color="auto" w:fill="auto"/>
            <w:noWrap/>
            <w:hideMark/>
          </w:tcPr>
          <w:p w14:paraId="18E7E5BB"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1364E34B" w14:textId="543E18BE"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20707C1B" w14:textId="3B25C2BF" w:rsidR="00BA4F24" w:rsidRPr="00A34AD2" w:rsidRDefault="00BA4F24" w:rsidP="00A34AD2">
            <w:pPr>
              <w:pStyle w:val="afe"/>
              <w:jc w:val="center"/>
            </w:pPr>
            <w:r>
              <w:t>-</w:t>
            </w:r>
          </w:p>
        </w:tc>
      </w:tr>
      <w:tr w:rsidR="00BA4F24" w:rsidRPr="00A34AD2" w14:paraId="089190FD" w14:textId="77777777" w:rsidTr="00BA4F24">
        <w:trPr>
          <w:cantSplit/>
          <w:trHeight w:val="315"/>
          <w:jc w:val="center"/>
        </w:trPr>
        <w:tc>
          <w:tcPr>
            <w:tcW w:w="704" w:type="dxa"/>
            <w:shd w:val="clear" w:color="auto" w:fill="auto"/>
            <w:noWrap/>
          </w:tcPr>
          <w:p w14:paraId="75811463" w14:textId="2E57FDFF" w:rsidR="00BA4F24" w:rsidRPr="00A34AD2" w:rsidRDefault="00BA4F24" w:rsidP="00A34AD2">
            <w:pPr>
              <w:pStyle w:val="afe"/>
              <w:jc w:val="center"/>
            </w:pPr>
            <w:r w:rsidRPr="00A34AD2">
              <w:t>160</w:t>
            </w:r>
            <w:r>
              <w:t>.</w:t>
            </w:r>
          </w:p>
        </w:tc>
        <w:tc>
          <w:tcPr>
            <w:tcW w:w="3548" w:type="dxa"/>
            <w:shd w:val="clear" w:color="auto" w:fill="auto"/>
            <w:noWrap/>
            <w:hideMark/>
          </w:tcPr>
          <w:p w14:paraId="73F8015D" w14:textId="77777777" w:rsidR="00BA4F24" w:rsidRPr="00A34AD2" w:rsidRDefault="00BA4F24" w:rsidP="00A34AD2">
            <w:pPr>
              <w:pStyle w:val="afe"/>
              <w:jc w:val="left"/>
            </w:pPr>
            <w:r w:rsidRPr="00A34AD2">
              <w:t>улица Гвардейская</w:t>
            </w:r>
          </w:p>
        </w:tc>
        <w:tc>
          <w:tcPr>
            <w:tcW w:w="1414" w:type="dxa"/>
            <w:shd w:val="clear" w:color="auto" w:fill="auto"/>
            <w:noWrap/>
            <w:hideMark/>
          </w:tcPr>
          <w:p w14:paraId="0C59401A" w14:textId="77777777" w:rsidR="00BA4F24" w:rsidRPr="00A34AD2" w:rsidRDefault="00BA4F24" w:rsidP="00A34AD2">
            <w:pPr>
              <w:pStyle w:val="afe"/>
              <w:jc w:val="center"/>
            </w:pPr>
            <w:r w:rsidRPr="00A34AD2">
              <w:t>0,1</w:t>
            </w:r>
          </w:p>
        </w:tc>
        <w:tc>
          <w:tcPr>
            <w:tcW w:w="1559" w:type="dxa"/>
            <w:shd w:val="clear" w:color="auto" w:fill="auto"/>
            <w:noWrap/>
            <w:hideMark/>
          </w:tcPr>
          <w:p w14:paraId="56FCEDE6"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03F8332" w14:textId="005CABE2"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5F98EB8E" w14:textId="32ACF8FF" w:rsidR="00BA4F24" w:rsidRPr="00A34AD2" w:rsidRDefault="00BA4F24" w:rsidP="00A34AD2">
            <w:pPr>
              <w:pStyle w:val="afe"/>
              <w:jc w:val="center"/>
            </w:pPr>
            <w:r>
              <w:t>-</w:t>
            </w:r>
          </w:p>
        </w:tc>
      </w:tr>
      <w:tr w:rsidR="00BA4F24" w:rsidRPr="00A34AD2" w14:paraId="6C89A15A" w14:textId="77777777" w:rsidTr="009A2079">
        <w:trPr>
          <w:cantSplit/>
          <w:trHeight w:val="315"/>
          <w:jc w:val="center"/>
        </w:trPr>
        <w:tc>
          <w:tcPr>
            <w:tcW w:w="704" w:type="dxa"/>
            <w:shd w:val="clear" w:color="auto" w:fill="auto"/>
            <w:noWrap/>
            <w:hideMark/>
          </w:tcPr>
          <w:p w14:paraId="5373EAB0" w14:textId="1C0591ED" w:rsidR="00BA4F24" w:rsidRPr="00A34AD2" w:rsidRDefault="00BA4F24" w:rsidP="00A34AD2">
            <w:pPr>
              <w:pStyle w:val="afe"/>
              <w:jc w:val="center"/>
            </w:pPr>
          </w:p>
        </w:tc>
        <w:tc>
          <w:tcPr>
            <w:tcW w:w="3548" w:type="dxa"/>
            <w:shd w:val="clear" w:color="auto" w:fill="auto"/>
            <w:noWrap/>
            <w:hideMark/>
          </w:tcPr>
          <w:p w14:paraId="20FF454B" w14:textId="162818E3" w:rsidR="00BA4F24" w:rsidRPr="00A34AD2" w:rsidRDefault="00BA4F24" w:rsidP="00A34AD2">
            <w:pPr>
              <w:pStyle w:val="afe"/>
              <w:jc w:val="left"/>
            </w:pPr>
            <w:r w:rsidRPr="008C250C">
              <w:rPr>
                <w:b/>
              </w:rPr>
              <w:t>ИТОГО по населенному пункту</w:t>
            </w:r>
          </w:p>
        </w:tc>
        <w:tc>
          <w:tcPr>
            <w:tcW w:w="1414" w:type="dxa"/>
            <w:shd w:val="clear" w:color="auto" w:fill="auto"/>
            <w:noWrap/>
            <w:hideMark/>
          </w:tcPr>
          <w:p w14:paraId="7C122289" w14:textId="77777777" w:rsidR="00BA4F24" w:rsidRPr="00A34AD2" w:rsidRDefault="00BA4F24" w:rsidP="00A34AD2">
            <w:pPr>
              <w:pStyle w:val="afe"/>
              <w:jc w:val="center"/>
            </w:pPr>
            <w:r w:rsidRPr="00A34AD2">
              <w:t>0,7</w:t>
            </w:r>
          </w:p>
        </w:tc>
        <w:tc>
          <w:tcPr>
            <w:tcW w:w="1559" w:type="dxa"/>
            <w:shd w:val="clear" w:color="auto" w:fill="auto"/>
            <w:noWrap/>
            <w:hideMark/>
          </w:tcPr>
          <w:p w14:paraId="5EC3EF3C" w14:textId="273DDBF0" w:rsidR="00BA4F24" w:rsidRPr="00A34AD2" w:rsidRDefault="00BA4F24" w:rsidP="00A34AD2">
            <w:pPr>
              <w:pStyle w:val="afe"/>
              <w:jc w:val="center"/>
            </w:pPr>
          </w:p>
        </w:tc>
        <w:tc>
          <w:tcPr>
            <w:tcW w:w="1397" w:type="dxa"/>
            <w:shd w:val="clear" w:color="auto" w:fill="auto"/>
            <w:noWrap/>
            <w:hideMark/>
          </w:tcPr>
          <w:p w14:paraId="1DBDA83E" w14:textId="5AEE5F76" w:rsidR="00BA4F24" w:rsidRPr="00A34AD2" w:rsidRDefault="00BA4F24" w:rsidP="00A34AD2">
            <w:pPr>
              <w:pStyle w:val="afe"/>
              <w:jc w:val="center"/>
            </w:pPr>
          </w:p>
        </w:tc>
        <w:tc>
          <w:tcPr>
            <w:tcW w:w="1288" w:type="dxa"/>
            <w:shd w:val="clear" w:color="auto" w:fill="auto"/>
            <w:noWrap/>
          </w:tcPr>
          <w:p w14:paraId="0FEC0507" w14:textId="6F097E44" w:rsidR="00BA4F24" w:rsidRPr="00A34AD2" w:rsidRDefault="00BA4F24" w:rsidP="00A34AD2">
            <w:pPr>
              <w:pStyle w:val="afe"/>
              <w:jc w:val="center"/>
            </w:pPr>
          </w:p>
        </w:tc>
      </w:tr>
      <w:tr w:rsidR="00BA4F24" w:rsidRPr="00A34AD2" w14:paraId="789B9D96" w14:textId="77777777" w:rsidTr="009A2079">
        <w:trPr>
          <w:cantSplit/>
          <w:trHeight w:val="315"/>
          <w:jc w:val="center"/>
        </w:trPr>
        <w:tc>
          <w:tcPr>
            <w:tcW w:w="704" w:type="dxa"/>
            <w:shd w:val="clear" w:color="auto" w:fill="auto"/>
            <w:noWrap/>
            <w:hideMark/>
          </w:tcPr>
          <w:p w14:paraId="76FFE24B" w14:textId="1CBC0120" w:rsidR="00BA4F24" w:rsidRPr="00A34AD2" w:rsidRDefault="00BA4F24" w:rsidP="00A34AD2">
            <w:pPr>
              <w:pStyle w:val="afe"/>
              <w:jc w:val="center"/>
            </w:pPr>
          </w:p>
        </w:tc>
        <w:tc>
          <w:tcPr>
            <w:tcW w:w="3548" w:type="dxa"/>
            <w:shd w:val="clear" w:color="auto" w:fill="auto"/>
            <w:noWrap/>
            <w:hideMark/>
          </w:tcPr>
          <w:p w14:paraId="519946F7" w14:textId="77777777" w:rsidR="00BA4F24" w:rsidRPr="008C250C" w:rsidRDefault="00BA4F24" w:rsidP="00A34AD2">
            <w:pPr>
              <w:pStyle w:val="afe"/>
              <w:jc w:val="left"/>
              <w:rPr>
                <w:b/>
              </w:rPr>
            </w:pPr>
            <w:proofErr w:type="spellStart"/>
            <w:r w:rsidRPr="008C250C">
              <w:rPr>
                <w:b/>
              </w:rPr>
              <w:t>пос.Тагильский</w:t>
            </w:r>
            <w:proofErr w:type="spellEnd"/>
          </w:p>
        </w:tc>
        <w:tc>
          <w:tcPr>
            <w:tcW w:w="1414" w:type="dxa"/>
            <w:shd w:val="clear" w:color="auto" w:fill="auto"/>
            <w:noWrap/>
            <w:hideMark/>
          </w:tcPr>
          <w:p w14:paraId="004444FB" w14:textId="0B2B455B" w:rsidR="00BA4F24" w:rsidRPr="00A34AD2" w:rsidRDefault="00BA4F24" w:rsidP="00A34AD2">
            <w:pPr>
              <w:pStyle w:val="afe"/>
              <w:jc w:val="center"/>
            </w:pPr>
          </w:p>
        </w:tc>
        <w:tc>
          <w:tcPr>
            <w:tcW w:w="1559" w:type="dxa"/>
            <w:shd w:val="clear" w:color="auto" w:fill="auto"/>
            <w:noWrap/>
            <w:hideMark/>
          </w:tcPr>
          <w:p w14:paraId="5616FD17" w14:textId="16106C42" w:rsidR="00BA4F24" w:rsidRPr="00A34AD2" w:rsidRDefault="00BA4F24" w:rsidP="00A34AD2">
            <w:pPr>
              <w:pStyle w:val="afe"/>
              <w:jc w:val="center"/>
            </w:pPr>
          </w:p>
        </w:tc>
        <w:tc>
          <w:tcPr>
            <w:tcW w:w="1397" w:type="dxa"/>
            <w:shd w:val="clear" w:color="auto" w:fill="auto"/>
            <w:noWrap/>
            <w:hideMark/>
          </w:tcPr>
          <w:p w14:paraId="4AF84621" w14:textId="05D12170" w:rsidR="00BA4F24" w:rsidRPr="00A34AD2" w:rsidRDefault="00BA4F24" w:rsidP="00A34AD2">
            <w:pPr>
              <w:pStyle w:val="afe"/>
              <w:jc w:val="center"/>
            </w:pPr>
          </w:p>
        </w:tc>
        <w:tc>
          <w:tcPr>
            <w:tcW w:w="1288" w:type="dxa"/>
            <w:shd w:val="clear" w:color="auto" w:fill="auto"/>
            <w:noWrap/>
          </w:tcPr>
          <w:p w14:paraId="31A741FF" w14:textId="5A3DEC57" w:rsidR="00BA4F24" w:rsidRPr="00A34AD2" w:rsidRDefault="00BA4F24" w:rsidP="00A34AD2">
            <w:pPr>
              <w:pStyle w:val="afe"/>
              <w:jc w:val="center"/>
            </w:pPr>
          </w:p>
        </w:tc>
      </w:tr>
      <w:tr w:rsidR="00BA4F24" w:rsidRPr="00A34AD2" w14:paraId="7EADC0AC" w14:textId="77777777" w:rsidTr="00BA4F24">
        <w:trPr>
          <w:cantSplit/>
          <w:trHeight w:val="315"/>
          <w:jc w:val="center"/>
        </w:trPr>
        <w:tc>
          <w:tcPr>
            <w:tcW w:w="704" w:type="dxa"/>
            <w:shd w:val="clear" w:color="auto" w:fill="auto"/>
            <w:noWrap/>
          </w:tcPr>
          <w:p w14:paraId="04F98E6A" w14:textId="00B7E4F3" w:rsidR="00BA4F24" w:rsidRPr="00A34AD2" w:rsidRDefault="00BA4F24" w:rsidP="00A34AD2">
            <w:pPr>
              <w:pStyle w:val="afe"/>
              <w:jc w:val="center"/>
            </w:pPr>
            <w:r w:rsidRPr="00A34AD2">
              <w:t>161</w:t>
            </w:r>
            <w:r>
              <w:t>.</w:t>
            </w:r>
          </w:p>
        </w:tc>
        <w:tc>
          <w:tcPr>
            <w:tcW w:w="3548" w:type="dxa"/>
            <w:shd w:val="clear" w:color="auto" w:fill="auto"/>
            <w:noWrap/>
            <w:hideMark/>
          </w:tcPr>
          <w:p w14:paraId="74D922FD" w14:textId="77777777" w:rsidR="00BA4F24" w:rsidRPr="00A34AD2" w:rsidRDefault="00BA4F24" w:rsidP="00A34AD2">
            <w:pPr>
              <w:pStyle w:val="afe"/>
              <w:jc w:val="left"/>
            </w:pPr>
            <w:r w:rsidRPr="00A34AD2">
              <w:t>улица Заречная</w:t>
            </w:r>
          </w:p>
        </w:tc>
        <w:tc>
          <w:tcPr>
            <w:tcW w:w="1414" w:type="dxa"/>
            <w:shd w:val="clear" w:color="auto" w:fill="auto"/>
            <w:noWrap/>
            <w:hideMark/>
          </w:tcPr>
          <w:p w14:paraId="492043BD" w14:textId="77777777" w:rsidR="00BA4F24" w:rsidRPr="00A34AD2" w:rsidRDefault="00BA4F24" w:rsidP="00A34AD2">
            <w:pPr>
              <w:pStyle w:val="afe"/>
              <w:jc w:val="center"/>
            </w:pPr>
            <w:r w:rsidRPr="00A34AD2">
              <w:t>1,5</w:t>
            </w:r>
          </w:p>
        </w:tc>
        <w:tc>
          <w:tcPr>
            <w:tcW w:w="1559" w:type="dxa"/>
            <w:shd w:val="clear" w:color="auto" w:fill="auto"/>
            <w:noWrap/>
            <w:hideMark/>
          </w:tcPr>
          <w:p w14:paraId="75D37F00"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DBC1EEE" w14:textId="2C3EB352"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44FB7B15" w14:textId="20556B59" w:rsidR="00BA4F24" w:rsidRPr="00A34AD2" w:rsidRDefault="00BA4F24" w:rsidP="00A34AD2">
            <w:pPr>
              <w:pStyle w:val="afe"/>
              <w:jc w:val="center"/>
            </w:pPr>
            <w:r>
              <w:t>-</w:t>
            </w:r>
          </w:p>
        </w:tc>
      </w:tr>
      <w:tr w:rsidR="00BA4F24" w:rsidRPr="00A34AD2" w14:paraId="59F1A3B5" w14:textId="77777777" w:rsidTr="00BA4F24">
        <w:trPr>
          <w:cantSplit/>
          <w:trHeight w:val="315"/>
          <w:jc w:val="center"/>
        </w:trPr>
        <w:tc>
          <w:tcPr>
            <w:tcW w:w="704" w:type="dxa"/>
            <w:shd w:val="clear" w:color="auto" w:fill="auto"/>
            <w:noWrap/>
          </w:tcPr>
          <w:p w14:paraId="6AC583D6" w14:textId="29D6F26E" w:rsidR="00BA4F24" w:rsidRPr="00A34AD2" w:rsidRDefault="00BA4F24" w:rsidP="00A34AD2">
            <w:pPr>
              <w:pStyle w:val="afe"/>
              <w:jc w:val="center"/>
            </w:pPr>
            <w:r w:rsidRPr="00A34AD2">
              <w:t>162</w:t>
            </w:r>
            <w:r>
              <w:t>.</w:t>
            </w:r>
          </w:p>
        </w:tc>
        <w:tc>
          <w:tcPr>
            <w:tcW w:w="3548" w:type="dxa"/>
            <w:shd w:val="clear" w:color="auto" w:fill="auto"/>
            <w:noWrap/>
            <w:hideMark/>
          </w:tcPr>
          <w:p w14:paraId="365FA499" w14:textId="77777777" w:rsidR="00BA4F24" w:rsidRPr="00A34AD2" w:rsidRDefault="00BA4F24" w:rsidP="00A34AD2">
            <w:pPr>
              <w:pStyle w:val="afe"/>
              <w:jc w:val="left"/>
            </w:pPr>
            <w:r w:rsidRPr="00A34AD2">
              <w:t xml:space="preserve">улица </w:t>
            </w:r>
            <w:proofErr w:type="spellStart"/>
            <w:r w:rsidRPr="00A34AD2">
              <w:t>О.Кошевого</w:t>
            </w:r>
            <w:proofErr w:type="spellEnd"/>
          </w:p>
        </w:tc>
        <w:tc>
          <w:tcPr>
            <w:tcW w:w="1414" w:type="dxa"/>
            <w:shd w:val="clear" w:color="auto" w:fill="auto"/>
            <w:noWrap/>
            <w:hideMark/>
          </w:tcPr>
          <w:p w14:paraId="0E3A652A" w14:textId="77777777" w:rsidR="00BA4F24" w:rsidRPr="00A34AD2" w:rsidRDefault="00BA4F24" w:rsidP="00A34AD2">
            <w:pPr>
              <w:pStyle w:val="afe"/>
              <w:jc w:val="center"/>
            </w:pPr>
            <w:r w:rsidRPr="00A34AD2">
              <w:t>0,5</w:t>
            </w:r>
          </w:p>
        </w:tc>
        <w:tc>
          <w:tcPr>
            <w:tcW w:w="1559" w:type="dxa"/>
            <w:shd w:val="clear" w:color="auto" w:fill="auto"/>
            <w:noWrap/>
            <w:hideMark/>
          </w:tcPr>
          <w:p w14:paraId="7147BF17"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687AD674" w14:textId="4078CF94" w:rsidR="00BA4F24" w:rsidRPr="00A34AD2" w:rsidRDefault="00660A9A" w:rsidP="00A34AD2">
            <w:pPr>
              <w:pStyle w:val="afe"/>
              <w:jc w:val="center"/>
            </w:pPr>
            <w:r w:rsidRPr="00A34AD2">
              <w:t>Щ</w:t>
            </w:r>
            <w:r w:rsidR="00BA4F24" w:rsidRPr="00A34AD2">
              <w:t>ебень</w:t>
            </w:r>
          </w:p>
        </w:tc>
        <w:tc>
          <w:tcPr>
            <w:tcW w:w="1288" w:type="dxa"/>
            <w:shd w:val="clear" w:color="auto" w:fill="auto"/>
            <w:noWrap/>
            <w:hideMark/>
          </w:tcPr>
          <w:p w14:paraId="4B821F25" w14:textId="0803FE77" w:rsidR="00BA4F24" w:rsidRPr="00A34AD2" w:rsidRDefault="00BA4F24" w:rsidP="00A34AD2">
            <w:pPr>
              <w:pStyle w:val="afe"/>
              <w:jc w:val="center"/>
            </w:pPr>
            <w:r>
              <w:t>-</w:t>
            </w:r>
          </w:p>
        </w:tc>
      </w:tr>
      <w:tr w:rsidR="00BA4F24" w:rsidRPr="00A34AD2" w14:paraId="16F4FF02" w14:textId="77777777" w:rsidTr="00BA4F24">
        <w:trPr>
          <w:cantSplit/>
          <w:trHeight w:val="315"/>
          <w:jc w:val="center"/>
        </w:trPr>
        <w:tc>
          <w:tcPr>
            <w:tcW w:w="704" w:type="dxa"/>
            <w:shd w:val="clear" w:color="auto" w:fill="auto"/>
            <w:noWrap/>
          </w:tcPr>
          <w:p w14:paraId="26224BB8" w14:textId="361F29A0" w:rsidR="00BA4F24" w:rsidRPr="00A34AD2" w:rsidRDefault="00BA4F24" w:rsidP="00A34AD2">
            <w:pPr>
              <w:pStyle w:val="afe"/>
              <w:jc w:val="center"/>
            </w:pPr>
            <w:r w:rsidRPr="00A34AD2">
              <w:t>163</w:t>
            </w:r>
            <w:r>
              <w:t>.</w:t>
            </w:r>
          </w:p>
        </w:tc>
        <w:tc>
          <w:tcPr>
            <w:tcW w:w="3548" w:type="dxa"/>
            <w:shd w:val="clear" w:color="auto" w:fill="auto"/>
            <w:noWrap/>
            <w:hideMark/>
          </w:tcPr>
          <w:p w14:paraId="0CBF9A14" w14:textId="77777777" w:rsidR="00BA4F24" w:rsidRPr="00A34AD2" w:rsidRDefault="00BA4F24" w:rsidP="00A34AD2">
            <w:pPr>
              <w:pStyle w:val="afe"/>
              <w:jc w:val="left"/>
            </w:pPr>
            <w:r w:rsidRPr="00A34AD2">
              <w:t>улица Лесорубов (от съезда до центральной дороги)</w:t>
            </w:r>
          </w:p>
        </w:tc>
        <w:tc>
          <w:tcPr>
            <w:tcW w:w="1414" w:type="dxa"/>
            <w:shd w:val="clear" w:color="auto" w:fill="auto"/>
            <w:noWrap/>
            <w:hideMark/>
          </w:tcPr>
          <w:p w14:paraId="2D86A8A4" w14:textId="77777777" w:rsidR="00BA4F24" w:rsidRPr="00A34AD2" w:rsidRDefault="00BA4F24" w:rsidP="00A34AD2">
            <w:pPr>
              <w:pStyle w:val="afe"/>
              <w:jc w:val="center"/>
            </w:pPr>
            <w:r w:rsidRPr="00A34AD2">
              <w:t>0,8</w:t>
            </w:r>
          </w:p>
        </w:tc>
        <w:tc>
          <w:tcPr>
            <w:tcW w:w="1559" w:type="dxa"/>
            <w:shd w:val="clear" w:color="auto" w:fill="auto"/>
            <w:noWrap/>
            <w:hideMark/>
          </w:tcPr>
          <w:p w14:paraId="220057F9"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023BAE5F" w14:textId="69366DC2"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469D2DDB" w14:textId="1C45D980" w:rsidR="00BA4F24" w:rsidRPr="00A34AD2" w:rsidRDefault="00BA4F24" w:rsidP="00A34AD2">
            <w:pPr>
              <w:pStyle w:val="afe"/>
              <w:jc w:val="center"/>
            </w:pPr>
            <w:r>
              <w:t>-</w:t>
            </w:r>
          </w:p>
        </w:tc>
      </w:tr>
      <w:tr w:rsidR="00BA4F24" w:rsidRPr="00A34AD2" w14:paraId="3B6BA483" w14:textId="77777777" w:rsidTr="00BA4F24">
        <w:trPr>
          <w:cantSplit/>
          <w:trHeight w:val="315"/>
          <w:jc w:val="center"/>
        </w:trPr>
        <w:tc>
          <w:tcPr>
            <w:tcW w:w="704" w:type="dxa"/>
            <w:shd w:val="clear" w:color="auto" w:fill="auto"/>
            <w:noWrap/>
          </w:tcPr>
          <w:p w14:paraId="4FE7AF0A" w14:textId="648C9EED" w:rsidR="00BA4F24" w:rsidRPr="00A34AD2" w:rsidRDefault="00BA4F24" w:rsidP="00A34AD2">
            <w:pPr>
              <w:pStyle w:val="afe"/>
              <w:jc w:val="center"/>
            </w:pPr>
            <w:r w:rsidRPr="00A34AD2">
              <w:t>164</w:t>
            </w:r>
            <w:r>
              <w:t>.</w:t>
            </w:r>
          </w:p>
        </w:tc>
        <w:tc>
          <w:tcPr>
            <w:tcW w:w="3548" w:type="dxa"/>
            <w:shd w:val="clear" w:color="auto" w:fill="auto"/>
            <w:noWrap/>
            <w:hideMark/>
          </w:tcPr>
          <w:p w14:paraId="0632FF22" w14:textId="77777777" w:rsidR="00BA4F24" w:rsidRPr="00A34AD2" w:rsidRDefault="00BA4F24" w:rsidP="00A34AD2">
            <w:pPr>
              <w:pStyle w:val="afe"/>
              <w:jc w:val="left"/>
            </w:pPr>
            <w:r w:rsidRPr="00A34AD2">
              <w:t>улица Лесосплавов</w:t>
            </w:r>
          </w:p>
        </w:tc>
        <w:tc>
          <w:tcPr>
            <w:tcW w:w="1414" w:type="dxa"/>
            <w:shd w:val="clear" w:color="auto" w:fill="auto"/>
            <w:noWrap/>
            <w:hideMark/>
          </w:tcPr>
          <w:p w14:paraId="6D726F6D" w14:textId="77777777" w:rsidR="00BA4F24" w:rsidRPr="00A34AD2" w:rsidRDefault="00BA4F24" w:rsidP="00A34AD2">
            <w:pPr>
              <w:pStyle w:val="afe"/>
              <w:jc w:val="center"/>
            </w:pPr>
            <w:r w:rsidRPr="00A34AD2">
              <w:t>0,3</w:t>
            </w:r>
          </w:p>
        </w:tc>
        <w:tc>
          <w:tcPr>
            <w:tcW w:w="1559" w:type="dxa"/>
            <w:shd w:val="clear" w:color="auto" w:fill="auto"/>
            <w:noWrap/>
            <w:hideMark/>
          </w:tcPr>
          <w:p w14:paraId="5A298BA7"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06DF649B" w14:textId="501A3FE4" w:rsidR="00BA4F24" w:rsidRPr="00A34AD2" w:rsidRDefault="00660A9A" w:rsidP="00A34AD2">
            <w:pPr>
              <w:pStyle w:val="afe"/>
              <w:jc w:val="center"/>
            </w:pPr>
            <w:r w:rsidRPr="00A34AD2">
              <w:t>Щ</w:t>
            </w:r>
            <w:r w:rsidR="00BA4F24" w:rsidRPr="00A34AD2">
              <w:t>ебень</w:t>
            </w:r>
          </w:p>
        </w:tc>
        <w:tc>
          <w:tcPr>
            <w:tcW w:w="1288" w:type="dxa"/>
            <w:shd w:val="clear" w:color="auto" w:fill="auto"/>
            <w:noWrap/>
            <w:hideMark/>
          </w:tcPr>
          <w:p w14:paraId="4323471B" w14:textId="3EB5B4CE" w:rsidR="00BA4F24" w:rsidRPr="00A34AD2" w:rsidRDefault="00BA4F24" w:rsidP="00A34AD2">
            <w:pPr>
              <w:pStyle w:val="afe"/>
              <w:jc w:val="center"/>
            </w:pPr>
            <w:r>
              <w:t>-</w:t>
            </w:r>
          </w:p>
        </w:tc>
      </w:tr>
      <w:tr w:rsidR="00BA4F24" w:rsidRPr="00A34AD2" w14:paraId="4CA3E15F" w14:textId="77777777" w:rsidTr="00BA4F24">
        <w:trPr>
          <w:cantSplit/>
          <w:trHeight w:val="315"/>
          <w:jc w:val="center"/>
        </w:trPr>
        <w:tc>
          <w:tcPr>
            <w:tcW w:w="704" w:type="dxa"/>
            <w:shd w:val="clear" w:color="auto" w:fill="auto"/>
            <w:noWrap/>
          </w:tcPr>
          <w:p w14:paraId="2B92F6EE" w14:textId="01B9CA62" w:rsidR="00BA4F24" w:rsidRPr="00A34AD2" w:rsidRDefault="00BA4F24" w:rsidP="00A34AD2">
            <w:pPr>
              <w:pStyle w:val="afe"/>
              <w:jc w:val="center"/>
            </w:pPr>
            <w:r w:rsidRPr="00A34AD2">
              <w:t>165</w:t>
            </w:r>
            <w:r>
              <w:t>.</w:t>
            </w:r>
          </w:p>
        </w:tc>
        <w:tc>
          <w:tcPr>
            <w:tcW w:w="3548" w:type="dxa"/>
            <w:shd w:val="clear" w:color="auto" w:fill="auto"/>
            <w:noWrap/>
            <w:hideMark/>
          </w:tcPr>
          <w:p w14:paraId="4017CAEC" w14:textId="77777777" w:rsidR="00BA4F24" w:rsidRPr="00A34AD2" w:rsidRDefault="00BA4F24" w:rsidP="00A34AD2">
            <w:pPr>
              <w:pStyle w:val="afe"/>
              <w:jc w:val="left"/>
            </w:pPr>
            <w:r w:rsidRPr="00A34AD2">
              <w:t xml:space="preserve">улица Железнодорожная </w:t>
            </w:r>
          </w:p>
        </w:tc>
        <w:tc>
          <w:tcPr>
            <w:tcW w:w="1414" w:type="dxa"/>
            <w:shd w:val="clear" w:color="auto" w:fill="auto"/>
            <w:noWrap/>
            <w:hideMark/>
          </w:tcPr>
          <w:p w14:paraId="6BD09DFE" w14:textId="77777777" w:rsidR="00BA4F24" w:rsidRPr="00A34AD2" w:rsidRDefault="00BA4F24" w:rsidP="00A34AD2">
            <w:pPr>
              <w:pStyle w:val="afe"/>
              <w:jc w:val="center"/>
            </w:pPr>
            <w:r w:rsidRPr="00A34AD2">
              <w:t>1,1</w:t>
            </w:r>
          </w:p>
        </w:tc>
        <w:tc>
          <w:tcPr>
            <w:tcW w:w="1559" w:type="dxa"/>
            <w:shd w:val="clear" w:color="auto" w:fill="auto"/>
            <w:noWrap/>
            <w:hideMark/>
          </w:tcPr>
          <w:p w14:paraId="3D4A0672"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5BE60FEA" w14:textId="3AFA27EA"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23FD6F4F" w14:textId="5BE60A3E" w:rsidR="00BA4F24" w:rsidRPr="00A34AD2" w:rsidRDefault="00BA4F24" w:rsidP="00A34AD2">
            <w:pPr>
              <w:pStyle w:val="afe"/>
              <w:jc w:val="center"/>
            </w:pPr>
            <w:r>
              <w:t>-</w:t>
            </w:r>
          </w:p>
        </w:tc>
      </w:tr>
      <w:tr w:rsidR="00BA4F24" w:rsidRPr="00A34AD2" w14:paraId="2A01053A" w14:textId="77777777" w:rsidTr="00BA4F24">
        <w:trPr>
          <w:cantSplit/>
          <w:trHeight w:val="315"/>
          <w:jc w:val="center"/>
        </w:trPr>
        <w:tc>
          <w:tcPr>
            <w:tcW w:w="704" w:type="dxa"/>
            <w:shd w:val="clear" w:color="auto" w:fill="auto"/>
            <w:noWrap/>
          </w:tcPr>
          <w:p w14:paraId="4609D1C7" w14:textId="4F95D4BD" w:rsidR="00BA4F24" w:rsidRPr="00A34AD2" w:rsidRDefault="00BA4F24" w:rsidP="00A34AD2">
            <w:pPr>
              <w:pStyle w:val="afe"/>
              <w:jc w:val="center"/>
            </w:pPr>
            <w:r w:rsidRPr="00A34AD2">
              <w:t>166</w:t>
            </w:r>
            <w:r>
              <w:t>.</w:t>
            </w:r>
          </w:p>
        </w:tc>
        <w:tc>
          <w:tcPr>
            <w:tcW w:w="3548" w:type="dxa"/>
            <w:shd w:val="clear" w:color="auto" w:fill="auto"/>
            <w:noWrap/>
            <w:hideMark/>
          </w:tcPr>
          <w:p w14:paraId="01C19816" w14:textId="77777777" w:rsidR="00BA4F24" w:rsidRPr="00A34AD2" w:rsidRDefault="00BA4F24" w:rsidP="00A34AD2">
            <w:pPr>
              <w:pStyle w:val="afe"/>
              <w:jc w:val="left"/>
            </w:pPr>
            <w:r w:rsidRPr="00A34AD2">
              <w:t xml:space="preserve">от дороги до </w:t>
            </w:r>
            <w:proofErr w:type="spellStart"/>
            <w:r w:rsidRPr="00A34AD2">
              <w:t>ул.К.Маркса</w:t>
            </w:r>
            <w:proofErr w:type="spellEnd"/>
          </w:p>
        </w:tc>
        <w:tc>
          <w:tcPr>
            <w:tcW w:w="1414" w:type="dxa"/>
            <w:shd w:val="clear" w:color="auto" w:fill="auto"/>
            <w:noWrap/>
            <w:hideMark/>
          </w:tcPr>
          <w:p w14:paraId="7AF440D5" w14:textId="77777777" w:rsidR="00BA4F24" w:rsidRPr="00A34AD2" w:rsidRDefault="00BA4F24" w:rsidP="00A34AD2">
            <w:pPr>
              <w:pStyle w:val="afe"/>
              <w:jc w:val="center"/>
            </w:pPr>
            <w:r w:rsidRPr="00A34AD2">
              <w:t>0,4</w:t>
            </w:r>
          </w:p>
        </w:tc>
        <w:tc>
          <w:tcPr>
            <w:tcW w:w="1559" w:type="dxa"/>
            <w:shd w:val="clear" w:color="auto" w:fill="auto"/>
            <w:noWrap/>
            <w:hideMark/>
          </w:tcPr>
          <w:p w14:paraId="0768181B"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F717D6E" w14:textId="2FD26881"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FE5B295" w14:textId="2323CA56" w:rsidR="00BA4F24" w:rsidRPr="00A34AD2" w:rsidRDefault="00BA4F24" w:rsidP="00A34AD2">
            <w:pPr>
              <w:pStyle w:val="afe"/>
              <w:jc w:val="center"/>
            </w:pPr>
            <w:r>
              <w:t>-</w:t>
            </w:r>
          </w:p>
        </w:tc>
      </w:tr>
      <w:tr w:rsidR="00BA4F24" w:rsidRPr="00A34AD2" w14:paraId="56B82A9B" w14:textId="77777777" w:rsidTr="00BA4F24">
        <w:trPr>
          <w:cantSplit/>
          <w:trHeight w:val="315"/>
          <w:jc w:val="center"/>
        </w:trPr>
        <w:tc>
          <w:tcPr>
            <w:tcW w:w="704" w:type="dxa"/>
            <w:shd w:val="clear" w:color="auto" w:fill="auto"/>
            <w:noWrap/>
          </w:tcPr>
          <w:p w14:paraId="043248BB" w14:textId="420F26E9" w:rsidR="00BA4F24" w:rsidRPr="00A34AD2" w:rsidRDefault="00BA4F24" w:rsidP="00A34AD2">
            <w:pPr>
              <w:pStyle w:val="afe"/>
              <w:jc w:val="center"/>
            </w:pPr>
            <w:r w:rsidRPr="00A34AD2">
              <w:t>167</w:t>
            </w:r>
            <w:r>
              <w:t>.</w:t>
            </w:r>
          </w:p>
        </w:tc>
        <w:tc>
          <w:tcPr>
            <w:tcW w:w="3548" w:type="dxa"/>
            <w:shd w:val="clear" w:color="auto" w:fill="auto"/>
            <w:noWrap/>
            <w:hideMark/>
          </w:tcPr>
          <w:p w14:paraId="181CEC6D" w14:textId="77777777" w:rsidR="00BA4F24" w:rsidRPr="00A34AD2" w:rsidRDefault="00BA4F24" w:rsidP="00A34AD2">
            <w:pPr>
              <w:pStyle w:val="afe"/>
              <w:jc w:val="left"/>
            </w:pPr>
            <w:r w:rsidRPr="00A34AD2">
              <w:t>улица Карла Маркса</w:t>
            </w:r>
          </w:p>
        </w:tc>
        <w:tc>
          <w:tcPr>
            <w:tcW w:w="1414" w:type="dxa"/>
            <w:shd w:val="clear" w:color="auto" w:fill="auto"/>
            <w:noWrap/>
            <w:hideMark/>
          </w:tcPr>
          <w:p w14:paraId="28A6D7CF" w14:textId="77777777" w:rsidR="00BA4F24" w:rsidRPr="00A34AD2" w:rsidRDefault="00BA4F24" w:rsidP="00A34AD2">
            <w:pPr>
              <w:pStyle w:val="afe"/>
              <w:jc w:val="center"/>
            </w:pPr>
            <w:r w:rsidRPr="00A34AD2">
              <w:t>0,1</w:t>
            </w:r>
          </w:p>
        </w:tc>
        <w:tc>
          <w:tcPr>
            <w:tcW w:w="1559" w:type="dxa"/>
            <w:shd w:val="clear" w:color="auto" w:fill="auto"/>
            <w:noWrap/>
            <w:hideMark/>
          </w:tcPr>
          <w:p w14:paraId="23B1DB3F"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7934B874" w14:textId="34F0885C"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6953FA9" w14:textId="2F16089B" w:rsidR="00BA4F24" w:rsidRPr="00A34AD2" w:rsidRDefault="00BA4F24" w:rsidP="00A34AD2">
            <w:pPr>
              <w:pStyle w:val="afe"/>
              <w:jc w:val="center"/>
            </w:pPr>
            <w:r>
              <w:t>-</w:t>
            </w:r>
          </w:p>
        </w:tc>
      </w:tr>
      <w:tr w:rsidR="00BA4F24" w:rsidRPr="00A34AD2" w14:paraId="187D0DF0" w14:textId="77777777" w:rsidTr="009A2079">
        <w:trPr>
          <w:cantSplit/>
          <w:trHeight w:val="315"/>
          <w:jc w:val="center"/>
        </w:trPr>
        <w:tc>
          <w:tcPr>
            <w:tcW w:w="704" w:type="dxa"/>
            <w:shd w:val="clear" w:color="auto" w:fill="auto"/>
            <w:noWrap/>
            <w:hideMark/>
          </w:tcPr>
          <w:p w14:paraId="72477205" w14:textId="7383DBCC" w:rsidR="00BA4F24" w:rsidRPr="00A34AD2" w:rsidRDefault="00BA4F24" w:rsidP="00A34AD2">
            <w:pPr>
              <w:pStyle w:val="afe"/>
              <w:jc w:val="center"/>
            </w:pPr>
          </w:p>
        </w:tc>
        <w:tc>
          <w:tcPr>
            <w:tcW w:w="3548" w:type="dxa"/>
            <w:shd w:val="clear" w:color="auto" w:fill="auto"/>
            <w:noWrap/>
            <w:hideMark/>
          </w:tcPr>
          <w:p w14:paraId="39EE115E" w14:textId="5252590A" w:rsidR="00BA4F24" w:rsidRPr="00A34AD2" w:rsidRDefault="00BA4F24" w:rsidP="00A34AD2">
            <w:pPr>
              <w:pStyle w:val="afe"/>
              <w:jc w:val="left"/>
            </w:pPr>
            <w:r w:rsidRPr="008C250C">
              <w:rPr>
                <w:b/>
              </w:rPr>
              <w:t>ИТОГО по населенному пункту</w:t>
            </w:r>
          </w:p>
        </w:tc>
        <w:tc>
          <w:tcPr>
            <w:tcW w:w="1414" w:type="dxa"/>
            <w:shd w:val="clear" w:color="auto" w:fill="auto"/>
            <w:noWrap/>
            <w:hideMark/>
          </w:tcPr>
          <w:p w14:paraId="7D1D1E2F" w14:textId="77777777" w:rsidR="00BA4F24" w:rsidRPr="00A34AD2" w:rsidRDefault="00BA4F24" w:rsidP="00A34AD2">
            <w:pPr>
              <w:pStyle w:val="afe"/>
              <w:jc w:val="center"/>
            </w:pPr>
            <w:r w:rsidRPr="00A34AD2">
              <w:t>4,9</w:t>
            </w:r>
          </w:p>
        </w:tc>
        <w:tc>
          <w:tcPr>
            <w:tcW w:w="1559" w:type="dxa"/>
            <w:shd w:val="clear" w:color="auto" w:fill="auto"/>
            <w:noWrap/>
            <w:hideMark/>
          </w:tcPr>
          <w:p w14:paraId="611BE583" w14:textId="0F15DC4C" w:rsidR="00BA4F24" w:rsidRPr="00A34AD2" w:rsidRDefault="00BA4F24" w:rsidP="00A34AD2">
            <w:pPr>
              <w:pStyle w:val="afe"/>
              <w:jc w:val="center"/>
            </w:pPr>
          </w:p>
        </w:tc>
        <w:tc>
          <w:tcPr>
            <w:tcW w:w="1397" w:type="dxa"/>
            <w:shd w:val="clear" w:color="auto" w:fill="auto"/>
            <w:noWrap/>
            <w:hideMark/>
          </w:tcPr>
          <w:p w14:paraId="0640B6EC" w14:textId="42FC8AEC" w:rsidR="00BA4F24" w:rsidRPr="00A34AD2" w:rsidRDefault="00BA4F24" w:rsidP="00A34AD2">
            <w:pPr>
              <w:pStyle w:val="afe"/>
              <w:jc w:val="center"/>
            </w:pPr>
          </w:p>
        </w:tc>
        <w:tc>
          <w:tcPr>
            <w:tcW w:w="1288" w:type="dxa"/>
            <w:shd w:val="clear" w:color="auto" w:fill="auto"/>
            <w:noWrap/>
          </w:tcPr>
          <w:p w14:paraId="7BB63786" w14:textId="72190044" w:rsidR="00BA4F24" w:rsidRPr="00A34AD2" w:rsidRDefault="00BA4F24" w:rsidP="00A34AD2">
            <w:pPr>
              <w:pStyle w:val="afe"/>
              <w:jc w:val="center"/>
            </w:pPr>
          </w:p>
        </w:tc>
      </w:tr>
      <w:tr w:rsidR="005747E9" w:rsidRPr="00A34AD2" w14:paraId="75E2B94C" w14:textId="77777777" w:rsidTr="00B63515">
        <w:trPr>
          <w:cantSplit/>
          <w:trHeight w:val="315"/>
          <w:jc w:val="center"/>
        </w:trPr>
        <w:tc>
          <w:tcPr>
            <w:tcW w:w="704" w:type="dxa"/>
            <w:shd w:val="clear" w:color="auto" w:fill="auto"/>
            <w:noWrap/>
            <w:hideMark/>
          </w:tcPr>
          <w:p w14:paraId="108C6637" w14:textId="249423A3" w:rsidR="005747E9" w:rsidRPr="00A34AD2" w:rsidRDefault="005747E9" w:rsidP="00A34AD2">
            <w:pPr>
              <w:pStyle w:val="afe"/>
              <w:jc w:val="center"/>
            </w:pPr>
          </w:p>
        </w:tc>
        <w:tc>
          <w:tcPr>
            <w:tcW w:w="9206" w:type="dxa"/>
            <w:gridSpan w:val="5"/>
            <w:shd w:val="clear" w:color="auto" w:fill="auto"/>
            <w:noWrap/>
            <w:hideMark/>
          </w:tcPr>
          <w:p w14:paraId="3BEC5E19" w14:textId="61EA581E" w:rsidR="005747E9" w:rsidRPr="00A34AD2" w:rsidRDefault="005747E9" w:rsidP="00A34AD2">
            <w:pPr>
              <w:pStyle w:val="afe"/>
              <w:jc w:val="center"/>
            </w:pPr>
            <w:r w:rsidRPr="008C250C">
              <w:rPr>
                <w:b/>
              </w:rPr>
              <w:t>пос.</w:t>
            </w:r>
            <w:r>
              <w:rPr>
                <w:b/>
              </w:rPr>
              <w:t xml:space="preserve"> </w:t>
            </w:r>
            <w:r w:rsidRPr="008C250C">
              <w:rPr>
                <w:b/>
              </w:rPr>
              <w:t>Ежевичный</w:t>
            </w:r>
          </w:p>
        </w:tc>
      </w:tr>
      <w:tr w:rsidR="00BA4F24" w:rsidRPr="00A34AD2" w14:paraId="0B434472" w14:textId="77777777" w:rsidTr="00BA4F24">
        <w:trPr>
          <w:cantSplit/>
          <w:trHeight w:val="315"/>
          <w:jc w:val="center"/>
        </w:trPr>
        <w:tc>
          <w:tcPr>
            <w:tcW w:w="704" w:type="dxa"/>
            <w:shd w:val="clear" w:color="auto" w:fill="auto"/>
            <w:noWrap/>
          </w:tcPr>
          <w:p w14:paraId="15EB9F1C" w14:textId="5A5497BA" w:rsidR="00BA4F24" w:rsidRPr="00A34AD2" w:rsidRDefault="00BA4F24" w:rsidP="00A34AD2">
            <w:pPr>
              <w:pStyle w:val="afe"/>
              <w:jc w:val="center"/>
            </w:pPr>
            <w:r w:rsidRPr="00A34AD2">
              <w:t>168</w:t>
            </w:r>
            <w:r>
              <w:t>.</w:t>
            </w:r>
          </w:p>
        </w:tc>
        <w:tc>
          <w:tcPr>
            <w:tcW w:w="3548" w:type="dxa"/>
            <w:shd w:val="clear" w:color="auto" w:fill="auto"/>
            <w:noWrap/>
            <w:hideMark/>
          </w:tcPr>
          <w:p w14:paraId="0B43AA73" w14:textId="77777777" w:rsidR="00BA4F24" w:rsidRPr="00A34AD2" w:rsidRDefault="00BA4F24" w:rsidP="00A34AD2">
            <w:pPr>
              <w:pStyle w:val="afe"/>
              <w:jc w:val="left"/>
            </w:pPr>
            <w:r w:rsidRPr="00A34AD2">
              <w:t>улица Лесная</w:t>
            </w:r>
          </w:p>
        </w:tc>
        <w:tc>
          <w:tcPr>
            <w:tcW w:w="1414" w:type="dxa"/>
            <w:shd w:val="clear" w:color="auto" w:fill="auto"/>
            <w:noWrap/>
            <w:hideMark/>
          </w:tcPr>
          <w:p w14:paraId="3DEEB6E0" w14:textId="77777777" w:rsidR="00BA4F24" w:rsidRPr="00A34AD2" w:rsidRDefault="00BA4F24" w:rsidP="00A34AD2">
            <w:pPr>
              <w:pStyle w:val="afe"/>
              <w:jc w:val="center"/>
            </w:pPr>
            <w:r w:rsidRPr="00A34AD2">
              <w:t>0,7</w:t>
            </w:r>
          </w:p>
        </w:tc>
        <w:tc>
          <w:tcPr>
            <w:tcW w:w="1559" w:type="dxa"/>
            <w:shd w:val="clear" w:color="auto" w:fill="auto"/>
            <w:noWrap/>
            <w:hideMark/>
          </w:tcPr>
          <w:p w14:paraId="09EA7297"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023ABBB6" w14:textId="0521DC0D"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223FF914" w14:textId="46C54241" w:rsidR="00BA4F24" w:rsidRPr="00A34AD2" w:rsidRDefault="00BA4F24" w:rsidP="00A34AD2">
            <w:pPr>
              <w:pStyle w:val="afe"/>
              <w:jc w:val="center"/>
            </w:pPr>
            <w:r>
              <w:t>-</w:t>
            </w:r>
          </w:p>
        </w:tc>
      </w:tr>
      <w:tr w:rsidR="00BA4F24" w:rsidRPr="00A34AD2" w14:paraId="330C36F6" w14:textId="77777777" w:rsidTr="00BA4F24">
        <w:trPr>
          <w:cantSplit/>
          <w:trHeight w:val="315"/>
          <w:jc w:val="center"/>
        </w:trPr>
        <w:tc>
          <w:tcPr>
            <w:tcW w:w="704" w:type="dxa"/>
            <w:shd w:val="clear" w:color="auto" w:fill="auto"/>
            <w:noWrap/>
          </w:tcPr>
          <w:p w14:paraId="2EA57B2B" w14:textId="7A4DA7AA" w:rsidR="00BA4F24" w:rsidRPr="00A34AD2" w:rsidRDefault="00BA4F24" w:rsidP="00A34AD2">
            <w:pPr>
              <w:pStyle w:val="afe"/>
              <w:jc w:val="center"/>
            </w:pPr>
            <w:r w:rsidRPr="00A34AD2">
              <w:t>169</w:t>
            </w:r>
            <w:r>
              <w:t>.</w:t>
            </w:r>
          </w:p>
        </w:tc>
        <w:tc>
          <w:tcPr>
            <w:tcW w:w="3548" w:type="dxa"/>
            <w:shd w:val="clear" w:color="auto" w:fill="auto"/>
            <w:noWrap/>
            <w:hideMark/>
          </w:tcPr>
          <w:p w14:paraId="1D72EB7A" w14:textId="77777777" w:rsidR="00BA4F24" w:rsidRPr="00A34AD2" w:rsidRDefault="00BA4F24" w:rsidP="00A34AD2">
            <w:pPr>
              <w:pStyle w:val="afe"/>
              <w:jc w:val="left"/>
            </w:pPr>
            <w:r w:rsidRPr="00A34AD2">
              <w:t>улица Железнодорожная</w:t>
            </w:r>
          </w:p>
        </w:tc>
        <w:tc>
          <w:tcPr>
            <w:tcW w:w="1414" w:type="dxa"/>
            <w:shd w:val="clear" w:color="auto" w:fill="auto"/>
            <w:noWrap/>
            <w:hideMark/>
          </w:tcPr>
          <w:p w14:paraId="5CC06C67" w14:textId="77777777" w:rsidR="00BA4F24" w:rsidRPr="00A34AD2" w:rsidRDefault="00BA4F24" w:rsidP="00A34AD2">
            <w:pPr>
              <w:pStyle w:val="afe"/>
              <w:jc w:val="center"/>
            </w:pPr>
            <w:r w:rsidRPr="00A34AD2">
              <w:t>0,3</w:t>
            </w:r>
          </w:p>
        </w:tc>
        <w:tc>
          <w:tcPr>
            <w:tcW w:w="1559" w:type="dxa"/>
            <w:shd w:val="clear" w:color="auto" w:fill="auto"/>
            <w:noWrap/>
            <w:hideMark/>
          </w:tcPr>
          <w:p w14:paraId="5D0B9763"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20BBA75B" w14:textId="462C4A49" w:rsidR="00BA4F24" w:rsidRPr="00A34AD2" w:rsidRDefault="00660A9A" w:rsidP="00A34AD2">
            <w:pPr>
              <w:pStyle w:val="afe"/>
              <w:jc w:val="center"/>
            </w:pPr>
            <w:r w:rsidRPr="00A34AD2">
              <w:t>Щ</w:t>
            </w:r>
            <w:r w:rsidR="00BA4F24" w:rsidRPr="00A34AD2">
              <w:t>ебень</w:t>
            </w:r>
          </w:p>
        </w:tc>
        <w:tc>
          <w:tcPr>
            <w:tcW w:w="1288" w:type="dxa"/>
            <w:shd w:val="clear" w:color="auto" w:fill="auto"/>
            <w:noWrap/>
            <w:hideMark/>
          </w:tcPr>
          <w:p w14:paraId="5A10013C" w14:textId="188B9F05" w:rsidR="00BA4F24" w:rsidRPr="00A34AD2" w:rsidRDefault="00BA4F24" w:rsidP="00A34AD2">
            <w:pPr>
              <w:pStyle w:val="afe"/>
              <w:jc w:val="center"/>
            </w:pPr>
            <w:r>
              <w:t>-</w:t>
            </w:r>
          </w:p>
        </w:tc>
      </w:tr>
      <w:tr w:rsidR="00BA4F24" w:rsidRPr="00A34AD2" w14:paraId="5194BC64" w14:textId="77777777" w:rsidTr="00BA4F24">
        <w:trPr>
          <w:cantSplit/>
          <w:trHeight w:val="315"/>
          <w:jc w:val="center"/>
        </w:trPr>
        <w:tc>
          <w:tcPr>
            <w:tcW w:w="704" w:type="dxa"/>
            <w:shd w:val="clear" w:color="auto" w:fill="auto"/>
            <w:noWrap/>
          </w:tcPr>
          <w:p w14:paraId="76A53EE0" w14:textId="10261095" w:rsidR="00BA4F24" w:rsidRPr="00A34AD2" w:rsidRDefault="00BA4F24" w:rsidP="00A34AD2">
            <w:pPr>
              <w:pStyle w:val="afe"/>
              <w:jc w:val="center"/>
            </w:pPr>
            <w:r w:rsidRPr="00A34AD2">
              <w:t>170</w:t>
            </w:r>
            <w:r>
              <w:t>.</w:t>
            </w:r>
          </w:p>
        </w:tc>
        <w:tc>
          <w:tcPr>
            <w:tcW w:w="3548" w:type="dxa"/>
            <w:shd w:val="clear" w:color="auto" w:fill="auto"/>
            <w:noWrap/>
            <w:hideMark/>
          </w:tcPr>
          <w:p w14:paraId="3C6A0A77" w14:textId="77777777" w:rsidR="00BA4F24" w:rsidRPr="00A34AD2" w:rsidRDefault="00BA4F24" w:rsidP="00A34AD2">
            <w:pPr>
              <w:pStyle w:val="afe"/>
              <w:jc w:val="left"/>
            </w:pPr>
            <w:r w:rsidRPr="00A34AD2">
              <w:t xml:space="preserve">улица Центральная </w:t>
            </w:r>
          </w:p>
        </w:tc>
        <w:tc>
          <w:tcPr>
            <w:tcW w:w="1414" w:type="dxa"/>
            <w:shd w:val="clear" w:color="auto" w:fill="auto"/>
            <w:noWrap/>
            <w:hideMark/>
          </w:tcPr>
          <w:p w14:paraId="4B205112" w14:textId="77777777" w:rsidR="00BA4F24" w:rsidRPr="00A34AD2" w:rsidRDefault="00BA4F24" w:rsidP="00A34AD2">
            <w:pPr>
              <w:pStyle w:val="afe"/>
              <w:jc w:val="center"/>
            </w:pPr>
            <w:r w:rsidRPr="00A34AD2">
              <w:t>0,9</w:t>
            </w:r>
          </w:p>
        </w:tc>
        <w:tc>
          <w:tcPr>
            <w:tcW w:w="1559" w:type="dxa"/>
            <w:shd w:val="clear" w:color="auto" w:fill="auto"/>
            <w:noWrap/>
            <w:hideMark/>
          </w:tcPr>
          <w:p w14:paraId="31D2F136"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047C7E03" w14:textId="7E3F7EC7"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36FAE0F4" w14:textId="3F604068" w:rsidR="00BA4F24" w:rsidRPr="00A34AD2" w:rsidRDefault="00BA4F24" w:rsidP="00A34AD2">
            <w:pPr>
              <w:pStyle w:val="afe"/>
              <w:jc w:val="center"/>
            </w:pPr>
            <w:r>
              <w:t>-</w:t>
            </w:r>
          </w:p>
        </w:tc>
      </w:tr>
      <w:tr w:rsidR="00BA4F24" w:rsidRPr="00A34AD2" w14:paraId="469DC0F4" w14:textId="77777777" w:rsidTr="00BA4F24">
        <w:trPr>
          <w:cantSplit/>
          <w:trHeight w:val="315"/>
          <w:jc w:val="center"/>
        </w:trPr>
        <w:tc>
          <w:tcPr>
            <w:tcW w:w="704" w:type="dxa"/>
            <w:shd w:val="clear" w:color="auto" w:fill="auto"/>
            <w:noWrap/>
          </w:tcPr>
          <w:p w14:paraId="520C3AAB" w14:textId="4192B1AE" w:rsidR="00BA4F24" w:rsidRPr="00A34AD2" w:rsidRDefault="00BA4F24" w:rsidP="00A34AD2">
            <w:pPr>
              <w:pStyle w:val="afe"/>
              <w:jc w:val="center"/>
            </w:pPr>
          </w:p>
        </w:tc>
        <w:tc>
          <w:tcPr>
            <w:tcW w:w="3548" w:type="dxa"/>
            <w:shd w:val="clear" w:color="auto" w:fill="auto"/>
            <w:noWrap/>
            <w:hideMark/>
          </w:tcPr>
          <w:p w14:paraId="3A339301" w14:textId="67FBF1B4" w:rsidR="00BA4F24" w:rsidRPr="00A34AD2" w:rsidRDefault="00BA4F24" w:rsidP="00A34AD2">
            <w:pPr>
              <w:pStyle w:val="afe"/>
              <w:jc w:val="left"/>
            </w:pPr>
            <w:r w:rsidRPr="008C250C">
              <w:rPr>
                <w:b/>
              </w:rPr>
              <w:t>ИТОГО по населенному пункту</w:t>
            </w:r>
          </w:p>
        </w:tc>
        <w:tc>
          <w:tcPr>
            <w:tcW w:w="1414" w:type="dxa"/>
            <w:shd w:val="clear" w:color="auto" w:fill="auto"/>
            <w:noWrap/>
            <w:hideMark/>
          </w:tcPr>
          <w:p w14:paraId="679B61E1" w14:textId="77777777" w:rsidR="00BA4F24" w:rsidRPr="00A34AD2" w:rsidRDefault="00BA4F24" w:rsidP="00A34AD2">
            <w:pPr>
              <w:pStyle w:val="afe"/>
              <w:jc w:val="center"/>
            </w:pPr>
            <w:r w:rsidRPr="00A34AD2">
              <w:t>1,9</w:t>
            </w:r>
          </w:p>
        </w:tc>
        <w:tc>
          <w:tcPr>
            <w:tcW w:w="1559" w:type="dxa"/>
            <w:shd w:val="clear" w:color="auto" w:fill="auto"/>
            <w:noWrap/>
            <w:hideMark/>
          </w:tcPr>
          <w:p w14:paraId="4F06F0BE" w14:textId="6C95F4CA" w:rsidR="00BA4F24" w:rsidRPr="00A34AD2" w:rsidRDefault="00BA4F24" w:rsidP="00A34AD2">
            <w:pPr>
              <w:pStyle w:val="afe"/>
              <w:jc w:val="center"/>
            </w:pPr>
          </w:p>
        </w:tc>
        <w:tc>
          <w:tcPr>
            <w:tcW w:w="1397" w:type="dxa"/>
            <w:shd w:val="clear" w:color="auto" w:fill="auto"/>
            <w:noWrap/>
            <w:hideMark/>
          </w:tcPr>
          <w:p w14:paraId="584E9A77" w14:textId="2309B8F1" w:rsidR="00BA4F24" w:rsidRPr="00A34AD2" w:rsidRDefault="00BA4F24" w:rsidP="00A34AD2">
            <w:pPr>
              <w:pStyle w:val="afe"/>
              <w:jc w:val="center"/>
            </w:pPr>
          </w:p>
        </w:tc>
        <w:tc>
          <w:tcPr>
            <w:tcW w:w="1288" w:type="dxa"/>
            <w:shd w:val="clear" w:color="auto" w:fill="auto"/>
            <w:noWrap/>
          </w:tcPr>
          <w:p w14:paraId="5A88A138" w14:textId="2D99750A" w:rsidR="00BA4F24" w:rsidRPr="00A34AD2" w:rsidRDefault="00BA4F24" w:rsidP="00A34AD2">
            <w:pPr>
              <w:pStyle w:val="afe"/>
              <w:jc w:val="center"/>
            </w:pPr>
          </w:p>
        </w:tc>
      </w:tr>
      <w:tr w:rsidR="005747E9" w:rsidRPr="00A34AD2" w14:paraId="756DC66F" w14:textId="77777777" w:rsidTr="00B63515">
        <w:trPr>
          <w:cantSplit/>
          <w:trHeight w:val="315"/>
          <w:jc w:val="center"/>
        </w:trPr>
        <w:tc>
          <w:tcPr>
            <w:tcW w:w="704" w:type="dxa"/>
            <w:shd w:val="clear" w:color="auto" w:fill="auto"/>
            <w:noWrap/>
          </w:tcPr>
          <w:p w14:paraId="2D0021CA" w14:textId="60B83B1B" w:rsidR="005747E9" w:rsidRPr="00A34AD2" w:rsidRDefault="005747E9" w:rsidP="00A34AD2">
            <w:pPr>
              <w:pStyle w:val="afe"/>
              <w:jc w:val="center"/>
            </w:pPr>
          </w:p>
        </w:tc>
        <w:tc>
          <w:tcPr>
            <w:tcW w:w="9206" w:type="dxa"/>
            <w:gridSpan w:val="5"/>
            <w:shd w:val="clear" w:color="auto" w:fill="auto"/>
            <w:noWrap/>
            <w:hideMark/>
          </w:tcPr>
          <w:p w14:paraId="6042957D" w14:textId="4F2BE483" w:rsidR="005747E9" w:rsidRPr="00A34AD2" w:rsidRDefault="005747E9" w:rsidP="00A34AD2">
            <w:pPr>
              <w:pStyle w:val="afe"/>
              <w:jc w:val="center"/>
            </w:pPr>
            <w:r w:rsidRPr="008C250C">
              <w:rPr>
                <w:b/>
              </w:rPr>
              <w:t>пос.</w:t>
            </w:r>
            <w:r>
              <w:rPr>
                <w:b/>
              </w:rPr>
              <w:t xml:space="preserve"> </w:t>
            </w:r>
            <w:r w:rsidRPr="008C250C">
              <w:rPr>
                <w:b/>
              </w:rPr>
              <w:t>Бобровка</w:t>
            </w:r>
          </w:p>
        </w:tc>
      </w:tr>
      <w:tr w:rsidR="00BA4F24" w:rsidRPr="00A34AD2" w14:paraId="6EB07A5E" w14:textId="77777777" w:rsidTr="00BA4F24">
        <w:trPr>
          <w:cantSplit/>
          <w:trHeight w:val="315"/>
          <w:jc w:val="center"/>
        </w:trPr>
        <w:tc>
          <w:tcPr>
            <w:tcW w:w="704" w:type="dxa"/>
            <w:shd w:val="clear" w:color="auto" w:fill="auto"/>
            <w:noWrap/>
          </w:tcPr>
          <w:p w14:paraId="0F6281FE" w14:textId="1F56E64B" w:rsidR="00BA4F24" w:rsidRPr="00A34AD2" w:rsidRDefault="00BA4F24" w:rsidP="00A34AD2">
            <w:pPr>
              <w:pStyle w:val="afe"/>
              <w:jc w:val="center"/>
            </w:pPr>
            <w:r w:rsidRPr="00A34AD2">
              <w:t>171</w:t>
            </w:r>
            <w:r>
              <w:t>.</w:t>
            </w:r>
          </w:p>
        </w:tc>
        <w:tc>
          <w:tcPr>
            <w:tcW w:w="3548" w:type="dxa"/>
            <w:shd w:val="clear" w:color="auto" w:fill="auto"/>
            <w:noWrap/>
            <w:hideMark/>
          </w:tcPr>
          <w:p w14:paraId="5121B5E1" w14:textId="77777777" w:rsidR="00BA4F24" w:rsidRPr="00A34AD2" w:rsidRDefault="00BA4F24" w:rsidP="00A34AD2">
            <w:pPr>
              <w:pStyle w:val="afe"/>
              <w:jc w:val="left"/>
            </w:pPr>
            <w:r w:rsidRPr="00A34AD2">
              <w:t>улица Пушкина</w:t>
            </w:r>
          </w:p>
        </w:tc>
        <w:tc>
          <w:tcPr>
            <w:tcW w:w="1414" w:type="dxa"/>
            <w:shd w:val="clear" w:color="auto" w:fill="auto"/>
            <w:noWrap/>
            <w:hideMark/>
          </w:tcPr>
          <w:p w14:paraId="154B52F4" w14:textId="77777777" w:rsidR="00BA4F24" w:rsidRPr="00A34AD2" w:rsidRDefault="00BA4F24" w:rsidP="00A34AD2">
            <w:pPr>
              <w:pStyle w:val="afe"/>
              <w:jc w:val="center"/>
            </w:pPr>
            <w:r w:rsidRPr="00A34AD2">
              <w:t>0,7</w:t>
            </w:r>
          </w:p>
        </w:tc>
        <w:tc>
          <w:tcPr>
            <w:tcW w:w="1559" w:type="dxa"/>
            <w:shd w:val="clear" w:color="auto" w:fill="auto"/>
            <w:noWrap/>
            <w:hideMark/>
          </w:tcPr>
          <w:p w14:paraId="05BA28CB"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51BBB888" w14:textId="55895F97"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29A30982" w14:textId="3E882E70" w:rsidR="00BA4F24" w:rsidRPr="00A34AD2" w:rsidRDefault="00BA4F24" w:rsidP="00A34AD2">
            <w:pPr>
              <w:pStyle w:val="afe"/>
              <w:jc w:val="center"/>
            </w:pPr>
            <w:r>
              <w:t>-</w:t>
            </w:r>
          </w:p>
        </w:tc>
      </w:tr>
      <w:tr w:rsidR="00BA4F24" w:rsidRPr="00A34AD2" w14:paraId="657BC6A2" w14:textId="77777777" w:rsidTr="00BA4F24">
        <w:trPr>
          <w:cantSplit/>
          <w:trHeight w:val="315"/>
          <w:jc w:val="center"/>
        </w:trPr>
        <w:tc>
          <w:tcPr>
            <w:tcW w:w="704" w:type="dxa"/>
            <w:shd w:val="clear" w:color="auto" w:fill="auto"/>
            <w:noWrap/>
          </w:tcPr>
          <w:p w14:paraId="0353668E" w14:textId="63CD8DA1" w:rsidR="00BA4F24" w:rsidRPr="00A34AD2" w:rsidRDefault="00BA4F24" w:rsidP="00A34AD2">
            <w:pPr>
              <w:pStyle w:val="afe"/>
              <w:jc w:val="center"/>
            </w:pPr>
            <w:r w:rsidRPr="00A34AD2">
              <w:t>172</w:t>
            </w:r>
            <w:r>
              <w:t>.</w:t>
            </w:r>
          </w:p>
        </w:tc>
        <w:tc>
          <w:tcPr>
            <w:tcW w:w="3548" w:type="dxa"/>
            <w:shd w:val="clear" w:color="auto" w:fill="auto"/>
            <w:noWrap/>
            <w:hideMark/>
          </w:tcPr>
          <w:p w14:paraId="3192198C" w14:textId="77777777" w:rsidR="00BA4F24" w:rsidRPr="00A34AD2" w:rsidRDefault="00BA4F24" w:rsidP="00A34AD2">
            <w:pPr>
              <w:pStyle w:val="afe"/>
              <w:jc w:val="left"/>
            </w:pPr>
            <w:r w:rsidRPr="00A34AD2">
              <w:t>улица 1 Мая</w:t>
            </w:r>
          </w:p>
        </w:tc>
        <w:tc>
          <w:tcPr>
            <w:tcW w:w="1414" w:type="dxa"/>
            <w:shd w:val="clear" w:color="auto" w:fill="auto"/>
            <w:noWrap/>
            <w:hideMark/>
          </w:tcPr>
          <w:p w14:paraId="4CEAE009" w14:textId="77777777" w:rsidR="00BA4F24" w:rsidRPr="00A34AD2" w:rsidRDefault="00BA4F24" w:rsidP="00A34AD2">
            <w:pPr>
              <w:pStyle w:val="afe"/>
              <w:jc w:val="center"/>
            </w:pPr>
            <w:r w:rsidRPr="00A34AD2">
              <w:t>0,4</w:t>
            </w:r>
          </w:p>
        </w:tc>
        <w:tc>
          <w:tcPr>
            <w:tcW w:w="1559" w:type="dxa"/>
            <w:shd w:val="clear" w:color="auto" w:fill="auto"/>
            <w:noWrap/>
            <w:hideMark/>
          </w:tcPr>
          <w:p w14:paraId="69A19162"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76534DD1" w14:textId="3358A27B"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4DD365F" w14:textId="096A61BF" w:rsidR="00BA4F24" w:rsidRPr="00A34AD2" w:rsidRDefault="00BA4F24" w:rsidP="00A34AD2">
            <w:pPr>
              <w:pStyle w:val="afe"/>
              <w:jc w:val="center"/>
            </w:pPr>
            <w:r>
              <w:t>-</w:t>
            </w:r>
          </w:p>
        </w:tc>
      </w:tr>
      <w:tr w:rsidR="00BA4F24" w:rsidRPr="00A34AD2" w14:paraId="76C3502D" w14:textId="77777777" w:rsidTr="00BA4F24">
        <w:trPr>
          <w:cantSplit/>
          <w:trHeight w:val="315"/>
          <w:jc w:val="center"/>
        </w:trPr>
        <w:tc>
          <w:tcPr>
            <w:tcW w:w="704" w:type="dxa"/>
            <w:shd w:val="clear" w:color="auto" w:fill="auto"/>
            <w:noWrap/>
          </w:tcPr>
          <w:p w14:paraId="588012E3" w14:textId="5FBF5724" w:rsidR="00BA4F24" w:rsidRPr="00A34AD2" w:rsidRDefault="00BA4F24" w:rsidP="00A34AD2">
            <w:pPr>
              <w:pStyle w:val="afe"/>
              <w:jc w:val="center"/>
            </w:pPr>
            <w:r w:rsidRPr="00A34AD2">
              <w:t>173</w:t>
            </w:r>
            <w:r>
              <w:t>.</w:t>
            </w:r>
          </w:p>
        </w:tc>
        <w:tc>
          <w:tcPr>
            <w:tcW w:w="3548" w:type="dxa"/>
            <w:shd w:val="clear" w:color="auto" w:fill="auto"/>
            <w:noWrap/>
            <w:hideMark/>
          </w:tcPr>
          <w:p w14:paraId="446166BB" w14:textId="77777777" w:rsidR="00BA4F24" w:rsidRPr="00A34AD2" w:rsidRDefault="00BA4F24" w:rsidP="00A34AD2">
            <w:pPr>
              <w:pStyle w:val="afe"/>
              <w:jc w:val="left"/>
            </w:pPr>
            <w:r w:rsidRPr="00A34AD2">
              <w:t>улица Набережная</w:t>
            </w:r>
          </w:p>
        </w:tc>
        <w:tc>
          <w:tcPr>
            <w:tcW w:w="1414" w:type="dxa"/>
            <w:shd w:val="clear" w:color="auto" w:fill="auto"/>
            <w:noWrap/>
            <w:hideMark/>
          </w:tcPr>
          <w:p w14:paraId="67AEECB9" w14:textId="77777777" w:rsidR="00BA4F24" w:rsidRPr="00A34AD2" w:rsidRDefault="00BA4F24" w:rsidP="00A34AD2">
            <w:pPr>
              <w:pStyle w:val="afe"/>
              <w:jc w:val="center"/>
            </w:pPr>
            <w:r w:rsidRPr="00A34AD2">
              <w:t>0,4</w:t>
            </w:r>
          </w:p>
        </w:tc>
        <w:tc>
          <w:tcPr>
            <w:tcW w:w="1559" w:type="dxa"/>
            <w:shd w:val="clear" w:color="auto" w:fill="auto"/>
            <w:noWrap/>
            <w:hideMark/>
          </w:tcPr>
          <w:p w14:paraId="3CBC586A"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2098A0DE" w14:textId="34C489DE"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1A602DA2" w14:textId="513494CF" w:rsidR="00BA4F24" w:rsidRPr="00A34AD2" w:rsidRDefault="00BA4F24" w:rsidP="00A34AD2">
            <w:pPr>
              <w:pStyle w:val="afe"/>
              <w:jc w:val="center"/>
            </w:pPr>
            <w:r>
              <w:t>-</w:t>
            </w:r>
          </w:p>
        </w:tc>
      </w:tr>
      <w:tr w:rsidR="00BA4F24" w:rsidRPr="00A34AD2" w14:paraId="6A8B8CF5" w14:textId="77777777" w:rsidTr="00BA4F24">
        <w:trPr>
          <w:cantSplit/>
          <w:trHeight w:val="315"/>
          <w:jc w:val="center"/>
        </w:trPr>
        <w:tc>
          <w:tcPr>
            <w:tcW w:w="704" w:type="dxa"/>
            <w:shd w:val="clear" w:color="auto" w:fill="auto"/>
            <w:noWrap/>
          </w:tcPr>
          <w:p w14:paraId="3DE7D49F" w14:textId="4A7EF15F" w:rsidR="00BA4F24" w:rsidRPr="00A34AD2" w:rsidRDefault="00BA4F24" w:rsidP="00A34AD2">
            <w:pPr>
              <w:pStyle w:val="afe"/>
              <w:jc w:val="center"/>
            </w:pPr>
            <w:r w:rsidRPr="00A34AD2">
              <w:t>174</w:t>
            </w:r>
            <w:r>
              <w:t>.</w:t>
            </w:r>
          </w:p>
        </w:tc>
        <w:tc>
          <w:tcPr>
            <w:tcW w:w="3548" w:type="dxa"/>
            <w:shd w:val="clear" w:color="auto" w:fill="auto"/>
            <w:noWrap/>
            <w:hideMark/>
          </w:tcPr>
          <w:p w14:paraId="01D49E6C" w14:textId="77777777" w:rsidR="00BA4F24" w:rsidRPr="00A34AD2" w:rsidRDefault="00BA4F24" w:rsidP="00A34AD2">
            <w:pPr>
              <w:pStyle w:val="afe"/>
              <w:jc w:val="left"/>
            </w:pPr>
            <w:r w:rsidRPr="00A34AD2">
              <w:t>улица Железнодорожная</w:t>
            </w:r>
          </w:p>
        </w:tc>
        <w:tc>
          <w:tcPr>
            <w:tcW w:w="1414" w:type="dxa"/>
            <w:shd w:val="clear" w:color="auto" w:fill="auto"/>
            <w:noWrap/>
            <w:hideMark/>
          </w:tcPr>
          <w:p w14:paraId="54CE53B9" w14:textId="77777777" w:rsidR="00BA4F24" w:rsidRPr="00A34AD2" w:rsidRDefault="00BA4F24" w:rsidP="00A34AD2">
            <w:pPr>
              <w:pStyle w:val="afe"/>
              <w:jc w:val="center"/>
            </w:pPr>
            <w:r w:rsidRPr="00A34AD2">
              <w:t>0,3</w:t>
            </w:r>
          </w:p>
        </w:tc>
        <w:tc>
          <w:tcPr>
            <w:tcW w:w="1559" w:type="dxa"/>
            <w:shd w:val="clear" w:color="auto" w:fill="auto"/>
            <w:noWrap/>
            <w:hideMark/>
          </w:tcPr>
          <w:p w14:paraId="0A6ECCC9"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57B2E6B4" w14:textId="0EBE0722"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05495D43" w14:textId="693D9A6B" w:rsidR="00BA4F24" w:rsidRPr="00A34AD2" w:rsidRDefault="00BA4F24" w:rsidP="00A34AD2">
            <w:pPr>
              <w:pStyle w:val="afe"/>
              <w:jc w:val="center"/>
            </w:pPr>
            <w:r>
              <w:t>-</w:t>
            </w:r>
          </w:p>
        </w:tc>
      </w:tr>
      <w:tr w:rsidR="00BA4F24" w:rsidRPr="00A34AD2" w14:paraId="191ABFA7" w14:textId="77777777" w:rsidTr="00BA4F24">
        <w:trPr>
          <w:cantSplit/>
          <w:trHeight w:val="315"/>
          <w:jc w:val="center"/>
        </w:trPr>
        <w:tc>
          <w:tcPr>
            <w:tcW w:w="704" w:type="dxa"/>
            <w:shd w:val="clear" w:color="auto" w:fill="auto"/>
            <w:noWrap/>
          </w:tcPr>
          <w:p w14:paraId="06AB86FF" w14:textId="02FE9591" w:rsidR="00BA4F24" w:rsidRPr="00A34AD2" w:rsidRDefault="00BA4F24" w:rsidP="00A34AD2">
            <w:pPr>
              <w:pStyle w:val="afe"/>
              <w:jc w:val="center"/>
            </w:pPr>
            <w:r w:rsidRPr="00A34AD2">
              <w:t>175</w:t>
            </w:r>
            <w:r>
              <w:t>.</w:t>
            </w:r>
          </w:p>
        </w:tc>
        <w:tc>
          <w:tcPr>
            <w:tcW w:w="3548" w:type="dxa"/>
            <w:shd w:val="clear" w:color="auto" w:fill="auto"/>
            <w:noWrap/>
            <w:hideMark/>
          </w:tcPr>
          <w:p w14:paraId="7D669F01" w14:textId="77777777" w:rsidR="00BA4F24" w:rsidRPr="00A34AD2" w:rsidRDefault="00BA4F24" w:rsidP="00A34AD2">
            <w:pPr>
              <w:pStyle w:val="afe"/>
              <w:jc w:val="left"/>
            </w:pPr>
            <w:r w:rsidRPr="00A34AD2">
              <w:t>улица Лесорубов</w:t>
            </w:r>
          </w:p>
        </w:tc>
        <w:tc>
          <w:tcPr>
            <w:tcW w:w="1414" w:type="dxa"/>
            <w:shd w:val="clear" w:color="auto" w:fill="auto"/>
            <w:noWrap/>
            <w:hideMark/>
          </w:tcPr>
          <w:p w14:paraId="64EED64F" w14:textId="77777777" w:rsidR="00BA4F24" w:rsidRPr="00A34AD2" w:rsidRDefault="00BA4F24" w:rsidP="00A34AD2">
            <w:pPr>
              <w:pStyle w:val="afe"/>
              <w:jc w:val="center"/>
            </w:pPr>
            <w:r w:rsidRPr="00A34AD2">
              <w:t>0,3</w:t>
            </w:r>
          </w:p>
        </w:tc>
        <w:tc>
          <w:tcPr>
            <w:tcW w:w="1559" w:type="dxa"/>
            <w:shd w:val="clear" w:color="auto" w:fill="auto"/>
            <w:noWrap/>
            <w:hideMark/>
          </w:tcPr>
          <w:p w14:paraId="39A072BC"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5B5E6E90" w14:textId="2CB94DF7"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50C4631A" w14:textId="7B59F72D" w:rsidR="00BA4F24" w:rsidRPr="00A34AD2" w:rsidRDefault="00BA4F24" w:rsidP="00A34AD2">
            <w:pPr>
              <w:pStyle w:val="afe"/>
              <w:jc w:val="center"/>
            </w:pPr>
            <w:r>
              <w:t>-</w:t>
            </w:r>
          </w:p>
        </w:tc>
      </w:tr>
      <w:tr w:rsidR="00BA4F24" w:rsidRPr="00A34AD2" w14:paraId="238917C9" w14:textId="77777777" w:rsidTr="009A2079">
        <w:trPr>
          <w:cantSplit/>
          <w:trHeight w:val="315"/>
          <w:jc w:val="center"/>
        </w:trPr>
        <w:tc>
          <w:tcPr>
            <w:tcW w:w="704" w:type="dxa"/>
            <w:shd w:val="clear" w:color="auto" w:fill="auto"/>
            <w:noWrap/>
            <w:hideMark/>
          </w:tcPr>
          <w:p w14:paraId="32373007" w14:textId="3ED2EC3B" w:rsidR="00BA4F24" w:rsidRPr="00A34AD2" w:rsidRDefault="00BA4F24" w:rsidP="00A34AD2">
            <w:pPr>
              <w:pStyle w:val="afe"/>
              <w:jc w:val="center"/>
            </w:pPr>
          </w:p>
        </w:tc>
        <w:tc>
          <w:tcPr>
            <w:tcW w:w="3548" w:type="dxa"/>
            <w:shd w:val="clear" w:color="auto" w:fill="auto"/>
            <w:noWrap/>
            <w:hideMark/>
          </w:tcPr>
          <w:p w14:paraId="0A3A4587" w14:textId="57462179" w:rsidR="00BA4F24" w:rsidRPr="00A34AD2" w:rsidRDefault="00BA4F24" w:rsidP="00A34AD2">
            <w:pPr>
              <w:pStyle w:val="afe"/>
              <w:jc w:val="left"/>
            </w:pPr>
            <w:r w:rsidRPr="008C250C">
              <w:rPr>
                <w:b/>
              </w:rPr>
              <w:t>ИТОГО по населенному пункту</w:t>
            </w:r>
          </w:p>
        </w:tc>
        <w:tc>
          <w:tcPr>
            <w:tcW w:w="1414" w:type="dxa"/>
            <w:shd w:val="clear" w:color="auto" w:fill="auto"/>
            <w:noWrap/>
            <w:hideMark/>
          </w:tcPr>
          <w:p w14:paraId="7889FC5E" w14:textId="77777777" w:rsidR="00BA4F24" w:rsidRPr="00A34AD2" w:rsidRDefault="00BA4F24" w:rsidP="00A34AD2">
            <w:pPr>
              <w:pStyle w:val="afe"/>
              <w:jc w:val="center"/>
            </w:pPr>
            <w:r w:rsidRPr="00A34AD2">
              <w:t>2,1</w:t>
            </w:r>
          </w:p>
        </w:tc>
        <w:tc>
          <w:tcPr>
            <w:tcW w:w="1559" w:type="dxa"/>
            <w:shd w:val="clear" w:color="auto" w:fill="auto"/>
            <w:noWrap/>
            <w:hideMark/>
          </w:tcPr>
          <w:p w14:paraId="60A3A86B" w14:textId="679A60AB" w:rsidR="00BA4F24" w:rsidRPr="00A34AD2" w:rsidRDefault="00BA4F24" w:rsidP="00A34AD2">
            <w:pPr>
              <w:pStyle w:val="afe"/>
              <w:jc w:val="center"/>
            </w:pPr>
          </w:p>
        </w:tc>
        <w:tc>
          <w:tcPr>
            <w:tcW w:w="1397" w:type="dxa"/>
            <w:shd w:val="clear" w:color="auto" w:fill="auto"/>
            <w:noWrap/>
            <w:hideMark/>
          </w:tcPr>
          <w:p w14:paraId="0180FDE5" w14:textId="3260422E" w:rsidR="00BA4F24" w:rsidRPr="00A34AD2" w:rsidRDefault="00BA4F24" w:rsidP="00A34AD2">
            <w:pPr>
              <w:pStyle w:val="afe"/>
              <w:jc w:val="center"/>
            </w:pPr>
          </w:p>
        </w:tc>
        <w:tc>
          <w:tcPr>
            <w:tcW w:w="1288" w:type="dxa"/>
            <w:shd w:val="clear" w:color="auto" w:fill="auto"/>
            <w:noWrap/>
          </w:tcPr>
          <w:p w14:paraId="4C98F8AE" w14:textId="6087454B" w:rsidR="00BA4F24" w:rsidRPr="00A34AD2" w:rsidRDefault="00BA4F24" w:rsidP="00A34AD2">
            <w:pPr>
              <w:pStyle w:val="afe"/>
              <w:jc w:val="center"/>
            </w:pPr>
          </w:p>
        </w:tc>
      </w:tr>
      <w:tr w:rsidR="005747E9" w:rsidRPr="00A34AD2" w14:paraId="617F24A9" w14:textId="77777777" w:rsidTr="00B63515">
        <w:trPr>
          <w:cantSplit/>
          <w:trHeight w:val="315"/>
          <w:jc w:val="center"/>
        </w:trPr>
        <w:tc>
          <w:tcPr>
            <w:tcW w:w="704" w:type="dxa"/>
            <w:shd w:val="clear" w:color="auto" w:fill="auto"/>
            <w:noWrap/>
            <w:hideMark/>
          </w:tcPr>
          <w:p w14:paraId="5D624087" w14:textId="3CBD65DB" w:rsidR="005747E9" w:rsidRPr="00A34AD2" w:rsidRDefault="005747E9" w:rsidP="00A34AD2">
            <w:pPr>
              <w:pStyle w:val="afe"/>
              <w:jc w:val="center"/>
            </w:pPr>
          </w:p>
        </w:tc>
        <w:tc>
          <w:tcPr>
            <w:tcW w:w="9206" w:type="dxa"/>
            <w:gridSpan w:val="5"/>
            <w:shd w:val="clear" w:color="auto" w:fill="auto"/>
            <w:noWrap/>
            <w:hideMark/>
          </w:tcPr>
          <w:p w14:paraId="6B77798E" w14:textId="51178C1B" w:rsidR="005747E9" w:rsidRPr="00A34AD2" w:rsidRDefault="005747E9" w:rsidP="00A34AD2">
            <w:pPr>
              <w:pStyle w:val="afe"/>
              <w:jc w:val="center"/>
            </w:pPr>
            <w:r w:rsidRPr="008C250C">
              <w:rPr>
                <w:b/>
              </w:rPr>
              <w:t>пос.</w:t>
            </w:r>
            <w:r>
              <w:rPr>
                <w:b/>
              </w:rPr>
              <w:t xml:space="preserve"> </w:t>
            </w:r>
            <w:r w:rsidRPr="008C250C">
              <w:rPr>
                <w:b/>
              </w:rPr>
              <w:t>Песчаный Карьер</w:t>
            </w:r>
          </w:p>
        </w:tc>
      </w:tr>
      <w:tr w:rsidR="00BA4F24" w:rsidRPr="00A34AD2" w14:paraId="4A0C92AC" w14:textId="77777777" w:rsidTr="00BA4F24">
        <w:trPr>
          <w:cantSplit/>
          <w:trHeight w:val="315"/>
          <w:jc w:val="center"/>
        </w:trPr>
        <w:tc>
          <w:tcPr>
            <w:tcW w:w="704" w:type="dxa"/>
            <w:shd w:val="clear" w:color="auto" w:fill="auto"/>
            <w:noWrap/>
          </w:tcPr>
          <w:p w14:paraId="65AE4CC5" w14:textId="7BBC9D29" w:rsidR="00BA4F24" w:rsidRPr="00A34AD2" w:rsidRDefault="00BA4F24" w:rsidP="00A34AD2">
            <w:pPr>
              <w:pStyle w:val="afe"/>
              <w:jc w:val="center"/>
            </w:pPr>
            <w:r w:rsidRPr="00A34AD2">
              <w:t>176</w:t>
            </w:r>
            <w:r>
              <w:t>.</w:t>
            </w:r>
          </w:p>
        </w:tc>
        <w:tc>
          <w:tcPr>
            <w:tcW w:w="3548" w:type="dxa"/>
            <w:shd w:val="clear" w:color="auto" w:fill="auto"/>
            <w:noWrap/>
            <w:hideMark/>
          </w:tcPr>
          <w:p w14:paraId="6AC4188D" w14:textId="77777777" w:rsidR="00BA4F24" w:rsidRPr="00A34AD2" w:rsidRDefault="00BA4F24" w:rsidP="00A34AD2">
            <w:pPr>
              <w:pStyle w:val="afe"/>
              <w:jc w:val="left"/>
            </w:pPr>
            <w:proofErr w:type="gramStart"/>
            <w:r w:rsidRPr="00A34AD2">
              <w:t>от</w:t>
            </w:r>
            <w:proofErr w:type="gramEnd"/>
            <w:r w:rsidRPr="00A34AD2">
              <w:t xml:space="preserve"> ж/д переезда до поселка</w:t>
            </w:r>
          </w:p>
        </w:tc>
        <w:tc>
          <w:tcPr>
            <w:tcW w:w="1414" w:type="dxa"/>
            <w:shd w:val="clear" w:color="auto" w:fill="auto"/>
            <w:noWrap/>
            <w:hideMark/>
          </w:tcPr>
          <w:p w14:paraId="7FEEC424" w14:textId="77777777" w:rsidR="00BA4F24" w:rsidRPr="00A34AD2" w:rsidRDefault="00BA4F24" w:rsidP="00A34AD2">
            <w:pPr>
              <w:pStyle w:val="afe"/>
              <w:jc w:val="center"/>
            </w:pPr>
            <w:r w:rsidRPr="00A34AD2">
              <w:t>0,3</w:t>
            </w:r>
          </w:p>
        </w:tc>
        <w:tc>
          <w:tcPr>
            <w:tcW w:w="1559" w:type="dxa"/>
            <w:shd w:val="clear" w:color="auto" w:fill="auto"/>
            <w:noWrap/>
            <w:hideMark/>
          </w:tcPr>
          <w:p w14:paraId="05E7A100"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221843A9" w14:textId="3DF4D849"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17E868E3" w14:textId="3444702B" w:rsidR="00BA4F24" w:rsidRPr="00A34AD2" w:rsidRDefault="00BA4F24" w:rsidP="00A34AD2">
            <w:pPr>
              <w:pStyle w:val="afe"/>
              <w:jc w:val="center"/>
            </w:pPr>
            <w:r>
              <w:t>-</w:t>
            </w:r>
          </w:p>
        </w:tc>
      </w:tr>
      <w:tr w:rsidR="00BA4F24" w:rsidRPr="00A34AD2" w14:paraId="2740EA07" w14:textId="77777777" w:rsidTr="00BA4F24">
        <w:trPr>
          <w:cantSplit/>
          <w:trHeight w:val="315"/>
          <w:jc w:val="center"/>
        </w:trPr>
        <w:tc>
          <w:tcPr>
            <w:tcW w:w="704" w:type="dxa"/>
            <w:shd w:val="clear" w:color="auto" w:fill="auto"/>
            <w:noWrap/>
          </w:tcPr>
          <w:p w14:paraId="5F63B1E4" w14:textId="0DE624A9" w:rsidR="00BA4F24" w:rsidRPr="00A34AD2" w:rsidRDefault="00BA4F24" w:rsidP="00A34AD2">
            <w:pPr>
              <w:pStyle w:val="afe"/>
              <w:jc w:val="center"/>
            </w:pPr>
            <w:r w:rsidRPr="00A34AD2">
              <w:t>177</w:t>
            </w:r>
            <w:r>
              <w:t>.</w:t>
            </w:r>
          </w:p>
        </w:tc>
        <w:tc>
          <w:tcPr>
            <w:tcW w:w="3548" w:type="dxa"/>
            <w:shd w:val="clear" w:color="auto" w:fill="auto"/>
            <w:noWrap/>
            <w:hideMark/>
          </w:tcPr>
          <w:p w14:paraId="0EAC56C4" w14:textId="77777777" w:rsidR="00BA4F24" w:rsidRPr="00A34AD2" w:rsidRDefault="00BA4F24" w:rsidP="00A34AD2">
            <w:pPr>
              <w:pStyle w:val="afe"/>
              <w:jc w:val="left"/>
            </w:pPr>
            <w:r w:rsidRPr="00A34AD2">
              <w:t>улица Центральная</w:t>
            </w:r>
          </w:p>
        </w:tc>
        <w:tc>
          <w:tcPr>
            <w:tcW w:w="1414" w:type="dxa"/>
            <w:shd w:val="clear" w:color="auto" w:fill="auto"/>
            <w:noWrap/>
            <w:hideMark/>
          </w:tcPr>
          <w:p w14:paraId="04895601" w14:textId="77777777" w:rsidR="00BA4F24" w:rsidRPr="00A34AD2" w:rsidRDefault="00BA4F24" w:rsidP="00A34AD2">
            <w:pPr>
              <w:pStyle w:val="afe"/>
              <w:jc w:val="center"/>
            </w:pPr>
            <w:r w:rsidRPr="00A34AD2">
              <w:t>0,8</w:t>
            </w:r>
          </w:p>
        </w:tc>
        <w:tc>
          <w:tcPr>
            <w:tcW w:w="1559" w:type="dxa"/>
            <w:shd w:val="clear" w:color="auto" w:fill="auto"/>
            <w:noWrap/>
            <w:hideMark/>
          </w:tcPr>
          <w:p w14:paraId="23B50BB4"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738EB9BA" w14:textId="0AA19E69"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4577FD65" w14:textId="409002CE" w:rsidR="00BA4F24" w:rsidRPr="00A34AD2" w:rsidRDefault="00BA4F24" w:rsidP="00A34AD2">
            <w:pPr>
              <w:pStyle w:val="afe"/>
              <w:jc w:val="center"/>
            </w:pPr>
            <w:r>
              <w:t>-</w:t>
            </w:r>
          </w:p>
        </w:tc>
      </w:tr>
      <w:tr w:rsidR="00BA4F24" w:rsidRPr="00A34AD2" w14:paraId="3600A7E1" w14:textId="77777777" w:rsidTr="009A2079">
        <w:trPr>
          <w:cantSplit/>
          <w:trHeight w:val="315"/>
          <w:jc w:val="center"/>
        </w:trPr>
        <w:tc>
          <w:tcPr>
            <w:tcW w:w="704" w:type="dxa"/>
            <w:shd w:val="clear" w:color="auto" w:fill="auto"/>
            <w:noWrap/>
            <w:hideMark/>
          </w:tcPr>
          <w:p w14:paraId="005EDC53" w14:textId="51192E0D" w:rsidR="00BA4F24" w:rsidRPr="00A34AD2" w:rsidRDefault="00BA4F24" w:rsidP="00A34AD2">
            <w:pPr>
              <w:pStyle w:val="afe"/>
              <w:jc w:val="center"/>
            </w:pPr>
            <w:r w:rsidRPr="00A34AD2">
              <w:t>178</w:t>
            </w:r>
            <w:r>
              <w:t>.</w:t>
            </w:r>
          </w:p>
        </w:tc>
        <w:tc>
          <w:tcPr>
            <w:tcW w:w="3548" w:type="dxa"/>
            <w:shd w:val="clear" w:color="auto" w:fill="auto"/>
            <w:noWrap/>
            <w:hideMark/>
          </w:tcPr>
          <w:p w14:paraId="5236FE18" w14:textId="77777777" w:rsidR="00BA4F24" w:rsidRPr="00A34AD2" w:rsidRDefault="00BA4F24" w:rsidP="00A34AD2">
            <w:pPr>
              <w:pStyle w:val="afe"/>
              <w:jc w:val="left"/>
            </w:pPr>
            <w:r w:rsidRPr="00A34AD2">
              <w:t>от поселка до кладбища</w:t>
            </w:r>
          </w:p>
        </w:tc>
        <w:tc>
          <w:tcPr>
            <w:tcW w:w="1414" w:type="dxa"/>
            <w:shd w:val="clear" w:color="auto" w:fill="auto"/>
            <w:noWrap/>
            <w:hideMark/>
          </w:tcPr>
          <w:p w14:paraId="22BEC36D" w14:textId="77777777" w:rsidR="00BA4F24" w:rsidRPr="00A34AD2" w:rsidRDefault="00BA4F24" w:rsidP="00A34AD2">
            <w:pPr>
              <w:pStyle w:val="afe"/>
              <w:jc w:val="center"/>
            </w:pPr>
            <w:r w:rsidRPr="00A34AD2">
              <w:t>1,0</w:t>
            </w:r>
          </w:p>
        </w:tc>
        <w:tc>
          <w:tcPr>
            <w:tcW w:w="1559" w:type="dxa"/>
            <w:shd w:val="clear" w:color="auto" w:fill="auto"/>
            <w:noWrap/>
            <w:hideMark/>
          </w:tcPr>
          <w:p w14:paraId="0B5BF342"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618FE977" w14:textId="37E5D8CC"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68FC66CD" w14:textId="6FC862DD" w:rsidR="00BA4F24" w:rsidRPr="00A34AD2" w:rsidRDefault="00BA4F24" w:rsidP="00A34AD2">
            <w:pPr>
              <w:pStyle w:val="afe"/>
              <w:jc w:val="center"/>
            </w:pPr>
            <w:r>
              <w:t>-</w:t>
            </w:r>
          </w:p>
        </w:tc>
      </w:tr>
      <w:tr w:rsidR="00BA4F24" w:rsidRPr="00A34AD2" w14:paraId="0EA53D35" w14:textId="77777777" w:rsidTr="009A2079">
        <w:trPr>
          <w:cantSplit/>
          <w:trHeight w:val="315"/>
          <w:jc w:val="center"/>
        </w:trPr>
        <w:tc>
          <w:tcPr>
            <w:tcW w:w="704" w:type="dxa"/>
            <w:shd w:val="clear" w:color="auto" w:fill="auto"/>
            <w:noWrap/>
            <w:hideMark/>
          </w:tcPr>
          <w:p w14:paraId="523541AC" w14:textId="48F954E8" w:rsidR="00BA4F24" w:rsidRPr="00A34AD2" w:rsidRDefault="00BA4F24" w:rsidP="00A34AD2">
            <w:pPr>
              <w:pStyle w:val="afe"/>
              <w:jc w:val="center"/>
            </w:pPr>
          </w:p>
        </w:tc>
        <w:tc>
          <w:tcPr>
            <w:tcW w:w="3548" w:type="dxa"/>
            <w:shd w:val="clear" w:color="auto" w:fill="auto"/>
            <w:noWrap/>
            <w:hideMark/>
          </w:tcPr>
          <w:p w14:paraId="602542A4" w14:textId="7D186F92" w:rsidR="00BA4F24" w:rsidRPr="00A34AD2" w:rsidRDefault="00BA4F24" w:rsidP="00A34AD2">
            <w:pPr>
              <w:pStyle w:val="afe"/>
              <w:jc w:val="left"/>
            </w:pPr>
            <w:r w:rsidRPr="008C250C">
              <w:rPr>
                <w:b/>
              </w:rPr>
              <w:t>ИТОГО по населенному пункту</w:t>
            </w:r>
          </w:p>
        </w:tc>
        <w:tc>
          <w:tcPr>
            <w:tcW w:w="1414" w:type="dxa"/>
            <w:shd w:val="clear" w:color="auto" w:fill="auto"/>
            <w:noWrap/>
            <w:hideMark/>
          </w:tcPr>
          <w:p w14:paraId="107A81A5" w14:textId="77777777" w:rsidR="00BA4F24" w:rsidRPr="00A34AD2" w:rsidRDefault="00BA4F24" w:rsidP="00A34AD2">
            <w:pPr>
              <w:pStyle w:val="afe"/>
              <w:jc w:val="center"/>
            </w:pPr>
            <w:r w:rsidRPr="00A34AD2">
              <w:t>2,1</w:t>
            </w:r>
          </w:p>
        </w:tc>
        <w:tc>
          <w:tcPr>
            <w:tcW w:w="1559" w:type="dxa"/>
            <w:shd w:val="clear" w:color="auto" w:fill="auto"/>
            <w:noWrap/>
            <w:hideMark/>
          </w:tcPr>
          <w:p w14:paraId="46CC5847" w14:textId="10408BC9" w:rsidR="00BA4F24" w:rsidRPr="00A34AD2" w:rsidRDefault="00BA4F24" w:rsidP="00A34AD2">
            <w:pPr>
              <w:pStyle w:val="afe"/>
              <w:jc w:val="center"/>
            </w:pPr>
          </w:p>
        </w:tc>
        <w:tc>
          <w:tcPr>
            <w:tcW w:w="1397" w:type="dxa"/>
            <w:shd w:val="clear" w:color="auto" w:fill="auto"/>
            <w:noWrap/>
            <w:hideMark/>
          </w:tcPr>
          <w:p w14:paraId="2863849F" w14:textId="3C8D825C" w:rsidR="00BA4F24" w:rsidRPr="00A34AD2" w:rsidRDefault="00BA4F24" w:rsidP="00A34AD2">
            <w:pPr>
              <w:pStyle w:val="afe"/>
              <w:jc w:val="center"/>
            </w:pPr>
          </w:p>
        </w:tc>
        <w:tc>
          <w:tcPr>
            <w:tcW w:w="1288" w:type="dxa"/>
            <w:shd w:val="clear" w:color="auto" w:fill="auto"/>
            <w:noWrap/>
          </w:tcPr>
          <w:p w14:paraId="0CE37FA9" w14:textId="4ED83AD2" w:rsidR="00BA4F24" w:rsidRPr="00A34AD2" w:rsidRDefault="00BA4F24" w:rsidP="00A34AD2">
            <w:pPr>
              <w:pStyle w:val="afe"/>
              <w:jc w:val="center"/>
            </w:pPr>
          </w:p>
        </w:tc>
      </w:tr>
      <w:tr w:rsidR="005747E9" w:rsidRPr="00A34AD2" w14:paraId="2EB13E64" w14:textId="77777777" w:rsidTr="00B63515">
        <w:trPr>
          <w:cantSplit/>
          <w:trHeight w:val="315"/>
          <w:jc w:val="center"/>
        </w:trPr>
        <w:tc>
          <w:tcPr>
            <w:tcW w:w="704" w:type="dxa"/>
            <w:shd w:val="clear" w:color="auto" w:fill="auto"/>
            <w:noWrap/>
            <w:hideMark/>
          </w:tcPr>
          <w:p w14:paraId="7429C051" w14:textId="203B13A9" w:rsidR="005747E9" w:rsidRPr="00A34AD2" w:rsidRDefault="005747E9" w:rsidP="00A34AD2">
            <w:pPr>
              <w:pStyle w:val="afe"/>
              <w:jc w:val="center"/>
            </w:pPr>
          </w:p>
        </w:tc>
        <w:tc>
          <w:tcPr>
            <w:tcW w:w="9206" w:type="dxa"/>
            <w:gridSpan w:val="5"/>
            <w:shd w:val="clear" w:color="auto" w:fill="auto"/>
            <w:noWrap/>
            <w:hideMark/>
          </w:tcPr>
          <w:p w14:paraId="50C4F329" w14:textId="6D4982A1" w:rsidR="005747E9" w:rsidRPr="00A34AD2" w:rsidRDefault="005747E9" w:rsidP="00A34AD2">
            <w:pPr>
              <w:pStyle w:val="afe"/>
              <w:jc w:val="center"/>
            </w:pPr>
            <w:r w:rsidRPr="009A2079">
              <w:rPr>
                <w:b/>
              </w:rPr>
              <w:t>д.</w:t>
            </w:r>
            <w:r>
              <w:rPr>
                <w:b/>
              </w:rPr>
              <w:t xml:space="preserve"> </w:t>
            </w:r>
            <w:r w:rsidRPr="009A2079">
              <w:rPr>
                <w:b/>
              </w:rPr>
              <w:t>Никитино</w:t>
            </w:r>
          </w:p>
        </w:tc>
      </w:tr>
      <w:tr w:rsidR="00BA4F24" w:rsidRPr="00A34AD2" w14:paraId="20FFB75E" w14:textId="77777777" w:rsidTr="00BA4F24">
        <w:trPr>
          <w:cantSplit/>
          <w:trHeight w:val="315"/>
          <w:jc w:val="center"/>
        </w:trPr>
        <w:tc>
          <w:tcPr>
            <w:tcW w:w="704" w:type="dxa"/>
            <w:shd w:val="clear" w:color="auto" w:fill="auto"/>
            <w:noWrap/>
          </w:tcPr>
          <w:p w14:paraId="60B35BA4" w14:textId="4E088D93" w:rsidR="00BA4F24" w:rsidRPr="00A34AD2" w:rsidRDefault="00BA4F24" w:rsidP="00A34AD2">
            <w:pPr>
              <w:pStyle w:val="afe"/>
              <w:jc w:val="center"/>
            </w:pPr>
            <w:r w:rsidRPr="00A34AD2">
              <w:t>179</w:t>
            </w:r>
            <w:r>
              <w:t>.</w:t>
            </w:r>
          </w:p>
        </w:tc>
        <w:tc>
          <w:tcPr>
            <w:tcW w:w="3548" w:type="dxa"/>
            <w:shd w:val="clear" w:color="auto" w:fill="auto"/>
            <w:noWrap/>
            <w:hideMark/>
          </w:tcPr>
          <w:p w14:paraId="5BCF9032" w14:textId="77777777" w:rsidR="00BA4F24" w:rsidRPr="00A34AD2" w:rsidRDefault="00BA4F24" w:rsidP="00A34AD2">
            <w:pPr>
              <w:pStyle w:val="afe"/>
              <w:jc w:val="left"/>
            </w:pPr>
            <w:r w:rsidRPr="00A34AD2">
              <w:t>улица Луговая</w:t>
            </w:r>
          </w:p>
        </w:tc>
        <w:tc>
          <w:tcPr>
            <w:tcW w:w="1414" w:type="dxa"/>
            <w:shd w:val="clear" w:color="auto" w:fill="auto"/>
            <w:noWrap/>
            <w:hideMark/>
          </w:tcPr>
          <w:p w14:paraId="44DBC467" w14:textId="77777777" w:rsidR="00BA4F24" w:rsidRPr="00A34AD2" w:rsidRDefault="00BA4F24" w:rsidP="00A34AD2">
            <w:pPr>
              <w:pStyle w:val="afe"/>
              <w:jc w:val="center"/>
            </w:pPr>
            <w:r w:rsidRPr="00A34AD2">
              <w:t>0,9</w:t>
            </w:r>
          </w:p>
        </w:tc>
        <w:tc>
          <w:tcPr>
            <w:tcW w:w="1559" w:type="dxa"/>
            <w:shd w:val="clear" w:color="auto" w:fill="auto"/>
            <w:noWrap/>
            <w:hideMark/>
          </w:tcPr>
          <w:p w14:paraId="3E0A6F05"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151F739" w14:textId="292C22EA"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30860878" w14:textId="07626625" w:rsidR="00BA4F24" w:rsidRPr="00A34AD2" w:rsidRDefault="00BA4F24" w:rsidP="00A34AD2">
            <w:pPr>
              <w:pStyle w:val="afe"/>
              <w:jc w:val="center"/>
            </w:pPr>
            <w:r>
              <w:t>-</w:t>
            </w:r>
          </w:p>
        </w:tc>
      </w:tr>
      <w:tr w:rsidR="00BA4F24" w:rsidRPr="00A34AD2" w14:paraId="38EA41BE" w14:textId="77777777" w:rsidTr="00BA4F24">
        <w:trPr>
          <w:cantSplit/>
          <w:trHeight w:val="315"/>
          <w:jc w:val="center"/>
        </w:trPr>
        <w:tc>
          <w:tcPr>
            <w:tcW w:w="704" w:type="dxa"/>
            <w:shd w:val="clear" w:color="auto" w:fill="auto"/>
            <w:noWrap/>
          </w:tcPr>
          <w:p w14:paraId="0D2A477A" w14:textId="392C2CF9" w:rsidR="00BA4F24" w:rsidRPr="00A34AD2" w:rsidRDefault="00BA4F24" w:rsidP="00A34AD2">
            <w:pPr>
              <w:pStyle w:val="afe"/>
              <w:jc w:val="center"/>
            </w:pPr>
            <w:r w:rsidRPr="00A34AD2">
              <w:t>180</w:t>
            </w:r>
            <w:r>
              <w:t>.</w:t>
            </w:r>
          </w:p>
        </w:tc>
        <w:tc>
          <w:tcPr>
            <w:tcW w:w="3548" w:type="dxa"/>
            <w:shd w:val="clear" w:color="auto" w:fill="auto"/>
            <w:noWrap/>
            <w:hideMark/>
          </w:tcPr>
          <w:p w14:paraId="2A04BAE2" w14:textId="77777777" w:rsidR="00BA4F24" w:rsidRPr="00A34AD2" w:rsidRDefault="00BA4F24" w:rsidP="00A34AD2">
            <w:pPr>
              <w:pStyle w:val="afe"/>
              <w:jc w:val="left"/>
            </w:pPr>
            <w:r w:rsidRPr="00A34AD2">
              <w:t>улица Новая</w:t>
            </w:r>
          </w:p>
        </w:tc>
        <w:tc>
          <w:tcPr>
            <w:tcW w:w="1414" w:type="dxa"/>
            <w:shd w:val="clear" w:color="auto" w:fill="auto"/>
            <w:noWrap/>
            <w:hideMark/>
          </w:tcPr>
          <w:p w14:paraId="12824659" w14:textId="77777777" w:rsidR="00BA4F24" w:rsidRPr="00A34AD2" w:rsidRDefault="00BA4F24" w:rsidP="00A34AD2">
            <w:pPr>
              <w:pStyle w:val="afe"/>
              <w:jc w:val="center"/>
            </w:pPr>
            <w:r w:rsidRPr="00A34AD2">
              <w:t>0,6</w:t>
            </w:r>
          </w:p>
        </w:tc>
        <w:tc>
          <w:tcPr>
            <w:tcW w:w="1559" w:type="dxa"/>
            <w:shd w:val="clear" w:color="auto" w:fill="auto"/>
            <w:noWrap/>
            <w:hideMark/>
          </w:tcPr>
          <w:p w14:paraId="2AD17A6F"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152AD58" w14:textId="5D29607D"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1BD0EB94" w14:textId="64F54FD6" w:rsidR="00BA4F24" w:rsidRPr="00A34AD2" w:rsidRDefault="00BA4F24" w:rsidP="00A34AD2">
            <w:pPr>
              <w:pStyle w:val="afe"/>
              <w:jc w:val="center"/>
            </w:pPr>
            <w:r>
              <w:t>-</w:t>
            </w:r>
          </w:p>
        </w:tc>
      </w:tr>
      <w:tr w:rsidR="00BA4F24" w:rsidRPr="00A34AD2" w14:paraId="393416F4" w14:textId="77777777" w:rsidTr="00BA4F24">
        <w:trPr>
          <w:cantSplit/>
          <w:trHeight w:val="315"/>
          <w:jc w:val="center"/>
        </w:trPr>
        <w:tc>
          <w:tcPr>
            <w:tcW w:w="704" w:type="dxa"/>
            <w:shd w:val="clear" w:color="auto" w:fill="auto"/>
            <w:noWrap/>
          </w:tcPr>
          <w:p w14:paraId="0DE8D99D" w14:textId="6EC62DDC" w:rsidR="00BA4F24" w:rsidRPr="00A34AD2" w:rsidRDefault="00BA4F24" w:rsidP="00A34AD2">
            <w:pPr>
              <w:pStyle w:val="afe"/>
              <w:jc w:val="center"/>
            </w:pPr>
            <w:r w:rsidRPr="00A34AD2">
              <w:t>181</w:t>
            </w:r>
            <w:r>
              <w:t>.</w:t>
            </w:r>
          </w:p>
        </w:tc>
        <w:tc>
          <w:tcPr>
            <w:tcW w:w="3548" w:type="dxa"/>
            <w:shd w:val="clear" w:color="auto" w:fill="auto"/>
            <w:noWrap/>
            <w:hideMark/>
          </w:tcPr>
          <w:p w14:paraId="38F1095E" w14:textId="77777777" w:rsidR="00BA4F24" w:rsidRPr="00A34AD2" w:rsidRDefault="00BA4F24" w:rsidP="00A34AD2">
            <w:pPr>
              <w:pStyle w:val="afe"/>
              <w:jc w:val="left"/>
            </w:pPr>
            <w:r w:rsidRPr="00A34AD2">
              <w:t xml:space="preserve">улица </w:t>
            </w:r>
            <w:proofErr w:type="spellStart"/>
            <w:r w:rsidRPr="00A34AD2">
              <w:t>Тагильская</w:t>
            </w:r>
            <w:proofErr w:type="spellEnd"/>
          </w:p>
        </w:tc>
        <w:tc>
          <w:tcPr>
            <w:tcW w:w="1414" w:type="dxa"/>
            <w:shd w:val="clear" w:color="auto" w:fill="auto"/>
            <w:noWrap/>
            <w:hideMark/>
          </w:tcPr>
          <w:p w14:paraId="120130DF" w14:textId="77777777" w:rsidR="00BA4F24" w:rsidRPr="00A34AD2" w:rsidRDefault="00BA4F24" w:rsidP="00A34AD2">
            <w:pPr>
              <w:pStyle w:val="afe"/>
              <w:jc w:val="center"/>
            </w:pPr>
            <w:r w:rsidRPr="00A34AD2">
              <w:t>1,1</w:t>
            </w:r>
          </w:p>
        </w:tc>
        <w:tc>
          <w:tcPr>
            <w:tcW w:w="1559" w:type="dxa"/>
            <w:shd w:val="clear" w:color="auto" w:fill="auto"/>
            <w:noWrap/>
            <w:hideMark/>
          </w:tcPr>
          <w:p w14:paraId="52BC86B2"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25883089" w14:textId="7879D95D"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4BAB163" w14:textId="3204C000" w:rsidR="00BA4F24" w:rsidRPr="00A34AD2" w:rsidRDefault="00BA4F24" w:rsidP="00A34AD2">
            <w:pPr>
              <w:pStyle w:val="afe"/>
              <w:jc w:val="center"/>
            </w:pPr>
            <w:r>
              <w:t>-</w:t>
            </w:r>
          </w:p>
        </w:tc>
      </w:tr>
      <w:tr w:rsidR="00BA4F24" w:rsidRPr="00A34AD2" w14:paraId="4F963A77" w14:textId="77777777" w:rsidTr="00BA4F24">
        <w:trPr>
          <w:cantSplit/>
          <w:trHeight w:val="315"/>
          <w:jc w:val="center"/>
        </w:trPr>
        <w:tc>
          <w:tcPr>
            <w:tcW w:w="704" w:type="dxa"/>
            <w:shd w:val="clear" w:color="auto" w:fill="auto"/>
            <w:noWrap/>
          </w:tcPr>
          <w:p w14:paraId="1E616F60" w14:textId="43DA5638" w:rsidR="00BA4F24" w:rsidRPr="00A34AD2" w:rsidRDefault="00BA4F24" w:rsidP="00A34AD2">
            <w:pPr>
              <w:pStyle w:val="afe"/>
              <w:jc w:val="center"/>
            </w:pPr>
            <w:r w:rsidRPr="00A34AD2">
              <w:t>182</w:t>
            </w:r>
            <w:r>
              <w:t>.</w:t>
            </w:r>
          </w:p>
        </w:tc>
        <w:tc>
          <w:tcPr>
            <w:tcW w:w="3548" w:type="dxa"/>
            <w:shd w:val="clear" w:color="auto" w:fill="auto"/>
            <w:noWrap/>
            <w:hideMark/>
          </w:tcPr>
          <w:p w14:paraId="1AFA7C76" w14:textId="77777777" w:rsidR="00BA4F24" w:rsidRPr="00A34AD2" w:rsidRDefault="00BA4F24" w:rsidP="00A34AD2">
            <w:pPr>
              <w:pStyle w:val="afe"/>
              <w:jc w:val="left"/>
            </w:pPr>
            <w:r w:rsidRPr="00A34AD2">
              <w:t>улица Садовая</w:t>
            </w:r>
          </w:p>
        </w:tc>
        <w:tc>
          <w:tcPr>
            <w:tcW w:w="1414" w:type="dxa"/>
            <w:shd w:val="clear" w:color="auto" w:fill="auto"/>
            <w:noWrap/>
            <w:hideMark/>
          </w:tcPr>
          <w:p w14:paraId="16857264" w14:textId="77777777" w:rsidR="00BA4F24" w:rsidRPr="00A34AD2" w:rsidRDefault="00BA4F24" w:rsidP="00A34AD2">
            <w:pPr>
              <w:pStyle w:val="afe"/>
              <w:jc w:val="center"/>
            </w:pPr>
            <w:r w:rsidRPr="00A34AD2">
              <w:t>1,5</w:t>
            </w:r>
          </w:p>
        </w:tc>
        <w:tc>
          <w:tcPr>
            <w:tcW w:w="1559" w:type="dxa"/>
            <w:shd w:val="clear" w:color="auto" w:fill="auto"/>
            <w:noWrap/>
            <w:hideMark/>
          </w:tcPr>
          <w:p w14:paraId="188230A9"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55917E10" w14:textId="68B49FE1"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499E0E45" w14:textId="7B46921E" w:rsidR="00BA4F24" w:rsidRPr="00A34AD2" w:rsidRDefault="00BA4F24" w:rsidP="00A34AD2">
            <w:pPr>
              <w:pStyle w:val="afe"/>
              <w:jc w:val="center"/>
            </w:pPr>
            <w:r>
              <w:t>-</w:t>
            </w:r>
          </w:p>
        </w:tc>
      </w:tr>
      <w:tr w:rsidR="00BA4F24" w:rsidRPr="00A34AD2" w14:paraId="1F41DF18" w14:textId="77777777" w:rsidTr="00BA4F24">
        <w:trPr>
          <w:cantSplit/>
          <w:trHeight w:val="315"/>
          <w:jc w:val="center"/>
        </w:trPr>
        <w:tc>
          <w:tcPr>
            <w:tcW w:w="704" w:type="dxa"/>
            <w:shd w:val="clear" w:color="auto" w:fill="auto"/>
            <w:noWrap/>
          </w:tcPr>
          <w:p w14:paraId="514DD96C" w14:textId="2A2A8194" w:rsidR="00BA4F24" w:rsidRPr="00A34AD2" w:rsidRDefault="00BA4F24" w:rsidP="00A34AD2">
            <w:pPr>
              <w:pStyle w:val="afe"/>
              <w:jc w:val="center"/>
            </w:pPr>
            <w:r w:rsidRPr="00A34AD2">
              <w:t>183</w:t>
            </w:r>
            <w:r>
              <w:t>.</w:t>
            </w:r>
          </w:p>
        </w:tc>
        <w:tc>
          <w:tcPr>
            <w:tcW w:w="3548" w:type="dxa"/>
            <w:shd w:val="clear" w:color="auto" w:fill="auto"/>
            <w:noWrap/>
            <w:hideMark/>
          </w:tcPr>
          <w:p w14:paraId="329AD72E" w14:textId="77777777" w:rsidR="00BA4F24" w:rsidRPr="00A34AD2" w:rsidRDefault="00BA4F24" w:rsidP="00A34AD2">
            <w:pPr>
              <w:pStyle w:val="afe"/>
              <w:jc w:val="left"/>
            </w:pPr>
            <w:r w:rsidRPr="00A34AD2">
              <w:t>улица Центральная</w:t>
            </w:r>
          </w:p>
        </w:tc>
        <w:tc>
          <w:tcPr>
            <w:tcW w:w="1414" w:type="dxa"/>
            <w:shd w:val="clear" w:color="auto" w:fill="auto"/>
            <w:noWrap/>
            <w:hideMark/>
          </w:tcPr>
          <w:p w14:paraId="793DDC78" w14:textId="77777777" w:rsidR="00BA4F24" w:rsidRPr="00A34AD2" w:rsidRDefault="00BA4F24" w:rsidP="00A34AD2">
            <w:pPr>
              <w:pStyle w:val="afe"/>
              <w:jc w:val="center"/>
            </w:pPr>
            <w:r w:rsidRPr="00A34AD2">
              <w:t>2,0</w:t>
            </w:r>
          </w:p>
        </w:tc>
        <w:tc>
          <w:tcPr>
            <w:tcW w:w="1559" w:type="dxa"/>
            <w:shd w:val="clear" w:color="auto" w:fill="auto"/>
            <w:noWrap/>
            <w:hideMark/>
          </w:tcPr>
          <w:p w14:paraId="553FE2DA"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0EEE9765" w14:textId="35CC7E48" w:rsidR="00BA4F24" w:rsidRPr="00A34AD2" w:rsidRDefault="009F35DB" w:rsidP="009F35DB">
            <w:pPr>
              <w:pStyle w:val="afe"/>
              <w:jc w:val="center"/>
            </w:pPr>
            <w:r>
              <w:t xml:space="preserve">грунт, </w:t>
            </w:r>
            <w:r w:rsidR="00BA4F24" w:rsidRPr="00A34AD2">
              <w:t>щебень</w:t>
            </w:r>
          </w:p>
        </w:tc>
        <w:tc>
          <w:tcPr>
            <w:tcW w:w="1288" w:type="dxa"/>
            <w:shd w:val="clear" w:color="auto" w:fill="auto"/>
            <w:noWrap/>
            <w:hideMark/>
          </w:tcPr>
          <w:p w14:paraId="7232BB21" w14:textId="5D608C19" w:rsidR="00BA4F24" w:rsidRPr="00A34AD2" w:rsidRDefault="00BA4F24" w:rsidP="00A34AD2">
            <w:pPr>
              <w:pStyle w:val="afe"/>
              <w:jc w:val="center"/>
            </w:pPr>
            <w:r>
              <w:t>-</w:t>
            </w:r>
          </w:p>
        </w:tc>
      </w:tr>
      <w:tr w:rsidR="00BA4F24" w:rsidRPr="00A34AD2" w14:paraId="78FFEBEF" w14:textId="77777777" w:rsidTr="00BA4F24">
        <w:trPr>
          <w:cantSplit/>
          <w:trHeight w:val="315"/>
          <w:jc w:val="center"/>
        </w:trPr>
        <w:tc>
          <w:tcPr>
            <w:tcW w:w="704" w:type="dxa"/>
            <w:shd w:val="clear" w:color="auto" w:fill="auto"/>
            <w:noWrap/>
          </w:tcPr>
          <w:p w14:paraId="3D186A2B" w14:textId="3BB9DF6F" w:rsidR="00BA4F24" w:rsidRPr="00A34AD2" w:rsidRDefault="00BA4F24" w:rsidP="00A34AD2">
            <w:pPr>
              <w:pStyle w:val="afe"/>
              <w:jc w:val="center"/>
            </w:pPr>
            <w:r w:rsidRPr="00A34AD2">
              <w:t>184</w:t>
            </w:r>
            <w:r>
              <w:t>.</w:t>
            </w:r>
          </w:p>
        </w:tc>
        <w:tc>
          <w:tcPr>
            <w:tcW w:w="3548" w:type="dxa"/>
            <w:shd w:val="clear" w:color="auto" w:fill="auto"/>
            <w:noWrap/>
            <w:hideMark/>
          </w:tcPr>
          <w:p w14:paraId="6CADD447" w14:textId="77777777" w:rsidR="00BA4F24" w:rsidRPr="00A34AD2" w:rsidRDefault="00BA4F24" w:rsidP="00A34AD2">
            <w:pPr>
              <w:pStyle w:val="afe"/>
              <w:jc w:val="left"/>
            </w:pPr>
            <w:r w:rsidRPr="00A34AD2">
              <w:t>улица Молодежная</w:t>
            </w:r>
          </w:p>
        </w:tc>
        <w:tc>
          <w:tcPr>
            <w:tcW w:w="1414" w:type="dxa"/>
            <w:shd w:val="clear" w:color="auto" w:fill="auto"/>
            <w:noWrap/>
            <w:hideMark/>
          </w:tcPr>
          <w:p w14:paraId="63B58DC5" w14:textId="77777777" w:rsidR="00BA4F24" w:rsidRPr="00A34AD2" w:rsidRDefault="00BA4F24" w:rsidP="00A34AD2">
            <w:pPr>
              <w:pStyle w:val="afe"/>
              <w:jc w:val="center"/>
            </w:pPr>
            <w:r w:rsidRPr="00A34AD2">
              <w:t>0,9</w:t>
            </w:r>
          </w:p>
        </w:tc>
        <w:tc>
          <w:tcPr>
            <w:tcW w:w="1559" w:type="dxa"/>
            <w:shd w:val="clear" w:color="auto" w:fill="auto"/>
            <w:noWrap/>
            <w:hideMark/>
          </w:tcPr>
          <w:p w14:paraId="470CA0A6"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A7BD13A" w14:textId="15293F0B"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0B167E82" w14:textId="5BEB7705" w:rsidR="00BA4F24" w:rsidRPr="00A34AD2" w:rsidRDefault="00BA4F24" w:rsidP="00A34AD2">
            <w:pPr>
              <w:pStyle w:val="afe"/>
              <w:jc w:val="center"/>
            </w:pPr>
            <w:r>
              <w:t>-</w:t>
            </w:r>
          </w:p>
        </w:tc>
      </w:tr>
      <w:tr w:rsidR="00BA4F24" w:rsidRPr="00A34AD2" w14:paraId="6BAF0713" w14:textId="77777777" w:rsidTr="00BA4F24">
        <w:trPr>
          <w:cantSplit/>
          <w:trHeight w:val="315"/>
          <w:jc w:val="center"/>
        </w:trPr>
        <w:tc>
          <w:tcPr>
            <w:tcW w:w="704" w:type="dxa"/>
            <w:shd w:val="clear" w:color="auto" w:fill="auto"/>
            <w:noWrap/>
          </w:tcPr>
          <w:p w14:paraId="0D0B1E32" w14:textId="64BD88E7" w:rsidR="00BA4F24" w:rsidRPr="00A34AD2" w:rsidRDefault="00BA4F24" w:rsidP="00A34AD2">
            <w:pPr>
              <w:pStyle w:val="afe"/>
              <w:jc w:val="center"/>
            </w:pPr>
            <w:r w:rsidRPr="00A34AD2">
              <w:t>185</w:t>
            </w:r>
            <w:r>
              <w:t>.</w:t>
            </w:r>
          </w:p>
        </w:tc>
        <w:tc>
          <w:tcPr>
            <w:tcW w:w="3548" w:type="dxa"/>
            <w:shd w:val="clear" w:color="auto" w:fill="auto"/>
            <w:noWrap/>
            <w:hideMark/>
          </w:tcPr>
          <w:p w14:paraId="7E922D11" w14:textId="77777777" w:rsidR="00BA4F24" w:rsidRPr="00A34AD2" w:rsidRDefault="00BA4F24" w:rsidP="00A34AD2">
            <w:pPr>
              <w:pStyle w:val="afe"/>
              <w:jc w:val="left"/>
            </w:pPr>
            <w:r w:rsidRPr="00A34AD2">
              <w:t>улица Советская</w:t>
            </w:r>
          </w:p>
        </w:tc>
        <w:tc>
          <w:tcPr>
            <w:tcW w:w="1414" w:type="dxa"/>
            <w:shd w:val="clear" w:color="auto" w:fill="auto"/>
            <w:noWrap/>
            <w:hideMark/>
          </w:tcPr>
          <w:p w14:paraId="48D7DB43" w14:textId="77777777" w:rsidR="00BA4F24" w:rsidRPr="00A34AD2" w:rsidRDefault="00BA4F24" w:rsidP="00A34AD2">
            <w:pPr>
              <w:pStyle w:val="afe"/>
              <w:jc w:val="center"/>
            </w:pPr>
            <w:r w:rsidRPr="00A34AD2">
              <w:t>1,0</w:t>
            </w:r>
          </w:p>
        </w:tc>
        <w:tc>
          <w:tcPr>
            <w:tcW w:w="1559" w:type="dxa"/>
            <w:shd w:val="clear" w:color="auto" w:fill="auto"/>
            <w:noWrap/>
            <w:hideMark/>
          </w:tcPr>
          <w:p w14:paraId="1C037D5F"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CED6BCB" w14:textId="245F2963"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4B4D331F" w14:textId="7341CFC8" w:rsidR="00BA4F24" w:rsidRPr="00A34AD2" w:rsidRDefault="00BA4F24" w:rsidP="00A34AD2">
            <w:pPr>
              <w:pStyle w:val="afe"/>
              <w:jc w:val="center"/>
            </w:pPr>
            <w:r>
              <w:t>-</w:t>
            </w:r>
          </w:p>
        </w:tc>
      </w:tr>
      <w:tr w:rsidR="00BA4F24" w:rsidRPr="00A34AD2" w14:paraId="015FBE73" w14:textId="77777777" w:rsidTr="00BA4F24">
        <w:trPr>
          <w:cantSplit/>
          <w:trHeight w:val="315"/>
          <w:jc w:val="center"/>
        </w:trPr>
        <w:tc>
          <w:tcPr>
            <w:tcW w:w="704" w:type="dxa"/>
            <w:shd w:val="clear" w:color="auto" w:fill="auto"/>
            <w:noWrap/>
          </w:tcPr>
          <w:p w14:paraId="34AF4370" w14:textId="5639EF1E" w:rsidR="00BA4F24" w:rsidRPr="00A34AD2" w:rsidRDefault="00BA4F24" w:rsidP="00A34AD2">
            <w:pPr>
              <w:pStyle w:val="afe"/>
              <w:jc w:val="center"/>
            </w:pPr>
            <w:r w:rsidRPr="00A34AD2">
              <w:t>186</w:t>
            </w:r>
            <w:r>
              <w:t>.</w:t>
            </w:r>
          </w:p>
        </w:tc>
        <w:tc>
          <w:tcPr>
            <w:tcW w:w="3548" w:type="dxa"/>
            <w:shd w:val="clear" w:color="auto" w:fill="auto"/>
            <w:noWrap/>
            <w:hideMark/>
          </w:tcPr>
          <w:p w14:paraId="42BAE9F1" w14:textId="77777777" w:rsidR="00BA4F24" w:rsidRPr="00A34AD2" w:rsidRDefault="00BA4F24" w:rsidP="00A34AD2">
            <w:pPr>
              <w:pStyle w:val="afe"/>
              <w:jc w:val="left"/>
            </w:pPr>
            <w:r w:rsidRPr="00A34AD2">
              <w:t>улица Восточная</w:t>
            </w:r>
          </w:p>
        </w:tc>
        <w:tc>
          <w:tcPr>
            <w:tcW w:w="1414" w:type="dxa"/>
            <w:shd w:val="clear" w:color="auto" w:fill="auto"/>
            <w:noWrap/>
            <w:hideMark/>
          </w:tcPr>
          <w:p w14:paraId="17AD9C9E" w14:textId="77777777" w:rsidR="00BA4F24" w:rsidRPr="00A34AD2" w:rsidRDefault="00BA4F24" w:rsidP="00A34AD2">
            <w:pPr>
              <w:pStyle w:val="afe"/>
              <w:jc w:val="center"/>
            </w:pPr>
            <w:r w:rsidRPr="00A34AD2">
              <w:t>1,2</w:t>
            </w:r>
          </w:p>
        </w:tc>
        <w:tc>
          <w:tcPr>
            <w:tcW w:w="1559" w:type="dxa"/>
            <w:shd w:val="clear" w:color="auto" w:fill="auto"/>
            <w:noWrap/>
            <w:hideMark/>
          </w:tcPr>
          <w:p w14:paraId="7A5E199C"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07096911" w14:textId="7461D4D6"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0F105A2A" w14:textId="3ECD2B1C" w:rsidR="00BA4F24" w:rsidRPr="00A34AD2" w:rsidRDefault="00BA4F24" w:rsidP="00A34AD2">
            <w:pPr>
              <w:pStyle w:val="afe"/>
              <w:jc w:val="center"/>
            </w:pPr>
            <w:r>
              <w:t>-</w:t>
            </w:r>
          </w:p>
        </w:tc>
      </w:tr>
      <w:tr w:rsidR="00BA4F24" w:rsidRPr="00A34AD2" w14:paraId="04EF6F42" w14:textId="77777777" w:rsidTr="00BA4F24">
        <w:trPr>
          <w:cantSplit/>
          <w:trHeight w:val="315"/>
          <w:jc w:val="center"/>
        </w:trPr>
        <w:tc>
          <w:tcPr>
            <w:tcW w:w="704" w:type="dxa"/>
            <w:shd w:val="clear" w:color="auto" w:fill="auto"/>
            <w:noWrap/>
          </w:tcPr>
          <w:p w14:paraId="5119F64D" w14:textId="07972CA4" w:rsidR="00BA4F24" w:rsidRPr="00A34AD2" w:rsidRDefault="00BA4F24" w:rsidP="00A34AD2">
            <w:pPr>
              <w:pStyle w:val="afe"/>
              <w:jc w:val="center"/>
            </w:pPr>
            <w:r w:rsidRPr="00A34AD2">
              <w:t>187</w:t>
            </w:r>
            <w:r>
              <w:t>.</w:t>
            </w:r>
          </w:p>
        </w:tc>
        <w:tc>
          <w:tcPr>
            <w:tcW w:w="3548" w:type="dxa"/>
            <w:shd w:val="clear" w:color="auto" w:fill="auto"/>
            <w:noWrap/>
            <w:hideMark/>
          </w:tcPr>
          <w:p w14:paraId="6C0ACE79" w14:textId="77777777" w:rsidR="00BA4F24" w:rsidRPr="00A34AD2" w:rsidRDefault="00BA4F24" w:rsidP="00A34AD2">
            <w:pPr>
              <w:pStyle w:val="afe"/>
              <w:jc w:val="left"/>
            </w:pPr>
            <w:proofErr w:type="gramStart"/>
            <w:r w:rsidRPr="00A34AD2">
              <w:t>переулок</w:t>
            </w:r>
            <w:proofErr w:type="gramEnd"/>
            <w:r w:rsidRPr="00A34AD2">
              <w:t xml:space="preserve"> от Центральная 3 до Садовая 2</w:t>
            </w:r>
          </w:p>
        </w:tc>
        <w:tc>
          <w:tcPr>
            <w:tcW w:w="1414" w:type="dxa"/>
            <w:shd w:val="clear" w:color="auto" w:fill="auto"/>
            <w:noWrap/>
            <w:hideMark/>
          </w:tcPr>
          <w:p w14:paraId="759FEFD7" w14:textId="77777777" w:rsidR="00BA4F24" w:rsidRPr="00A34AD2" w:rsidRDefault="00BA4F24" w:rsidP="00A34AD2">
            <w:pPr>
              <w:pStyle w:val="afe"/>
              <w:jc w:val="center"/>
            </w:pPr>
            <w:r w:rsidRPr="00A34AD2">
              <w:t>0,1</w:t>
            </w:r>
          </w:p>
        </w:tc>
        <w:tc>
          <w:tcPr>
            <w:tcW w:w="1559" w:type="dxa"/>
            <w:shd w:val="clear" w:color="auto" w:fill="auto"/>
            <w:noWrap/>
            <w:hideMark/>
          </w:tcPr>
          <w:p w14:paraId="13C0FCED"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6DB3C046" w14:textId="7083C101"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23E435C4" w14:textId="5FFBA9F6" w:rsidR="00BA4F24" w:rsidRPr="00A34AD2" w:rsidRDefault="00BA4F24" w:rsidP="00A34AD2">
            <w:pPr>
              <w:pStyle w:val="afe"/>
              <w:jc w:val="center"/>
            </w:pPr>
            <w:r>
              <w:t>-</w:t>
            </w:r>
          </w:p>
        </w:tc>
      </w:tr>
      <w:tr w:rsidR="00BA4F24" w:rsidRPr="00A34AD2" w14:paraId="3E8E27C0" w14:textId="77777777" w:rsidTr="00BA4F24">
        <w:trPr>
          <w:cantSplit/>
          <w:trHeight w:val="315"/>
          <w:jc w:val="center"/>
        </w:trPr>
        <w:tc>
          <w:tcPr>
            <w:tcW w:w="704" w:type="dxa"/>
            <w:shd w:val="clear" w:color="auto" w:fill="auto"/>
            <w:noWrap/>
          </w:tcPr>
          <w:p w14:paraId="708BDC4A" w14:textId="4D9841C8" w:rsidR="00BA4F24" w:rsidRPr="00A34AD2" w:rsidRDefault="00BA4F24" w:rsidP="00A34AD2">
            <w:pPr>
              <w:pStyle w:val="afe"/>
              <w:jc w:val="center"/>
            </w:pPr>
            <w:r w:rsidRPr="00A34AD2">
              <w:t>188</w:t>
            </w:r>
            <w:r>
              <w:t>.</w:t>
            </w:r>
          </w:p>
        </w:tc>
        <w:tc>
          <w:tcPr>
            <w:tcW w:w="3548" w:type="dxa"/>
            <w:shd w:val="clear" w:color="auto" w:fill="auto"/>
            <w:noWrap/>
            <w:hideMark/>
          </w:tcPr>
          <w:p w14:paraId="408EEE41" w14:textId="77777777" w:rsidR="00BA4F24" w:rsidRPr="00A34AD2" w:rsidRDefault="00BA4F24" w:rsidP="00A34AD2">
            <w:pPr>
              <w:pStyle w:val="afe"/>
              <w:jc w:val="left"/>
            </w:pPr>
            <w:proofErr w:type="gramStart"/>
            <w:r w:rsidRPr="00A34AD2">
              <w:t>переулок</w:t>
            </w:r>
            <w:proofErr w:type="gramEnd"/>
            <w:r w:rsidRPr="00A34AD2">
              <w:t xml:space="preserve"> от Центральная 8 до </w:t>
            </w:r>
            <w:proofErr w:type="spellStart"/>
            <w:r w:rsidRPr="00A34AD2">
              <w:t>Тагильская</w:t>
            </w:r>
            <w:proofErr w:type="spellEnd"/>
            <w:r w:rsidRPr="00A34AD2">
              <w:t xml:space="preserve"> 3</w:t>
            </w:r>
          </w:p>
        </w:tc>
        <w:tc>
          <w:tcPr>
            <w:tcW w:w="1414" w:type="dxa"/>
            <w:shd w:val="clear" w:color="auto" w:fill="auto"/>
            <w:noWrap/>
            <w:hideMark/>
          </w:tcPr>
          <w:p w14:paraId="465718B1" w14:textId="77777777" w:rsidR="00BA4F24" w:rsidRPr="00A34AD2" w:rsidRDefault="00BA4F24" w:rsidP="00A34AD2">
            <w:pPr>
              <w:pStyle w:val="afe"/>
              <w:jc w:val="center"/>
            </w:pPr>
            <w:r w:rsidRPr="00A34AD2">
              <w:t>0,2</w:t>
            </w:r>
          </w:p>
        </w:tc>
        <w:tc>
          <w:tcPr>
            <w:tcW w:w="1559" w:type="dxa"/>
            <w:shd w:val="clear" w:color="auto" w:fill="auto"/>
            <w:noWrap/>
            <w:hideMark/>
          </w:tcPr>
          <w:p w14:paraId="165B196B"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FEACC8D" w14:textId="7D2112FE"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2DB61D48" w14:textId="54B42592" w:rsidR="00BA4F24" w:rsidRPr="00A34AD2" w:rsidRDefault="00BA4F24" w:rsidP="00A34AD2">
            <w:pPr>
              <w:pStyle w:val="afe"/>
              <w:jc w:val="center"/>
            </w:pPr>
            <w:r>
              <w:t>-</w:t>
            </w:r>
          </w:p>
        </w:tc>
      </w:tr>
      <w:tr w:rsidR="00BA4F24" w:rsidRPr="00A34AD2" w14:paraId="32541E14" w14:textId="77777777" w:rsidTr="00BA4F24">
        <w:trPr>
          <w:cantSplit/>
          <w:trHeight w:val="315"/>
          <w:jc w:val="center"/>
        </w:trPr>
        <w:tc>
          <w:tcPr>
            <w:tcW w:w="704" w:type="dxa"/>
            <w:shd w:val="clear" w:color="auto" w:fill="auto"/>
            <w:noWrap/>
          </w:tcPr>
          <w:p w14:paraId="6E97CD5C" w14:textId="652063F4" w:rsidR="00BA4F24" w:rsidRPr="00A34AD2" w:rsidRDefault="00BA4F24" w:rsidP="00A34AD2">
            <w:pPr>
              <w:pStyle w:val="afe"/>
              <w:jc w:val="center"/>
            </w:pPr>
            <w:r>
              <w:t>189.</w:t>
            </w:r>
          </w:p>
        </w:tc>
        <w:tc>
          <w:tcPr>
            <w:tcW w:w="3548" w:type="dxa"/>
            <w:shd w:val="clear" w:color="auto" w:fill="auto"/>
            <w:noWrap/>
            <w:hideMark/>
          </w:tcPr>
          <w:p w14:paraId="50AE2FBE" w14:textId="77777777" w:rsidR="00BA4F24" w:rsidRPr="00A34AD2" w:rsidRDefault="00BA4F24" w:rsidP="00A34AD2">
            <w:pPr>
              <w:pStyle w:val="afe"/>
              <w:jc w:val="left"/>
            </w:pPr>
            <w:proofErr w:type="gramStart"/>
            <w:r w:rsidRPr="00A34AD2">
              <w:t>переулок</w:t>
            </w:r>
            <w:proofErr w:type="gramEnd"/>
            <w:r w:rsidRPr="00A34AD2">
              <w:t xml:space="preserve"> от Центральная 14 до складов совхоза</w:t>
            </w:r>
          </w:p>
        </w:tc>
        <w:tc>
          <w:tcPr>
            <w:tcW w:w="1414" w:type="dxa"/>
            <w:shd w:val="clear" w:color="auto" w:fill="auto"/>
            <w:noWrap/>
            <w:hideMark/>
          </w:tcPr>
          <w:p w14:paraId="456A6676" w14:textId="77777777" w:rsidR="00BA4F24" w:rsidRPr="00A34AD2" w:rsidRDefault="00BA4F24" w:rsidP="00A34AD2">
            <w:pPr>
              <w:pStyle w:val="afe"/>
              <w:jc w:val="center"/>
            </w:pPr>
            <w:r w:rsidRPr="00A34AD2">
              <w:t>0,4</w:t>
            </w:r>
          </w:p>
        </w:tc>
        <w:tc>
          <w:tcPr>
            <w:tcW w:w="1559" w:type="dxa"/>
            <w:shd w:val="clear" w:color="auto" w:fill="auto"/>
            <w:noWrap/>
            <w:hideMark/>
          </w:tcPr>
          <w:p w14:paraId="1DE99FED"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26A8FF85" w14:textId="2838ECE6"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3C5F628A" w14:textId="1E123EC3" w:rsidR="00BA4F24" w:rsidRPr="00A34AD2" w:rsidRDefault="00BA4F24" w:rsidP="00A34AD2">
            <w:pPr>
              <w:pStyle w:val="afe"/>
              <w:jc w:val="center"/>
            </w:pPr>
            <w:r>
              <w:t>-</w:t>
            </w:r>
          </w:p>
        </w:tc>
      </w:tr>
      <w:tr w:rsidR="00BA4F24" w:rsidRPr="00A34AD2" w14:paraId="0FA3ADD5" w14:textId="77777777" w:rsidTr="00BA4F24">
        <w:trPr>
          <w:cantSplit/>
          <w:trHeight w:val="315"/>
          <w:jc w:val="center"/>
        </w:trPr>
        <w:tc>
          <w:tcPr>
            <w:tcW w:w="704" w:type="dxa"/>
            <w:shd w:val="clear" w:color="auto" w:fill="auto"/>
            <w:noWrap/>
          </w:tcPr>
          <w:p w14:paraId="6012A5DA" w14:textId="26A780BA" w:rsidR="00BA4F24" w:rsidRPr="00A34AD2" w:rsidRDefault="00BA4F24" w:rsidP="00A34AD2">
            <w:pPr>
              <w:pStyle w:val="afe"/>
              <w:jc w:val="center"/>
            </w:pPr>
            <w:r>
              <w:t>190.</w:t>
            </w:r>
          </w:p>
        </w:tc>
        <w:tc>
          <w:tcPr>
            <w:tcW w:w="3548" w:type="dxa"/>
            <w:shd w:val="clear" w:color="auto" w:fill="auto"/>
            <w:noWrap/>
            <w:hideMark/>
          </w:tcPr>
          <w:p w14:paraId="46718C10" w14:textId="77777777" w:rsidR="00BA4F24" w:rsidRPr="00A34AD2" w:rsidRDefault="00BA4F24" w:rsidP="00A34AD2">
            <w:pPr>
              <w:pStyle w:val="afe"/>
              <w:jc w:val="left"/>
            </w:pPr>
            <w:proofErr w:type="gramStart"/>
            <w:r w:rsidRPr="00A34AD2">
              <w:t>переулок</w:t>
            </w:r>
            <w:proofErr w:type="gramEnd"/>
            <w:r w:rsidRPr="00A34AD2">
              <w:t xml:space="preserve"> от Центральная 15 до Новая 12</w:t>
            </w:r>
          </w:p>
        </w:tc>
        <w:tc>
          <w:tcPr>
            <w:tcW w:w="1414" w:type="dxa"/>
            <w:shd w:val="clear" w:color="auto" w:fill="auto"/>
            <w:noWrap/>
            <w:hideMark/>
          </w:tcPr>
          <w:p w14:paraId="0D1722EC" w14:textId="77777777" w:rsidR="00BA4F24" w:rsidRPr="00A34AD2" w:rsidRDefault="00BA4F24" w:rsidP="00A34AD2">
            <w:pPr>
              <w:pStyle w:val="afe"/>
              <w:jc w:val="center"/>
            </w:pPr>
            <w:r w:rsidRPr="00A34AD2">
              <w:t>0,3</w:t>
            </w:r>
          </w:p>
        </w:tc>
        <w:tc>
          <w:tcPr>
            <w:tcW w:w="1559" w:type="dxa"/>
            <w:shd w:val="clear" w:color="auto" w:fill="auto"/>
            <w:noWrap/>
            <w:hideMark/>
          </w:tcPr>
          <w:p w14:paraId="4BA37ACB"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59AAAD63" w14:textId="2EC43E70"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03CAA189" w14:textId="3CFE87D2" w:rsidR="00BA4F24" w:rsidRPr="00A34AD2" w:rsidRDefault="00BA4F24" w:rsidP="00A34AD2">
            <w:pPr>
              <w:pStyle w:val="afe"/>
              <w:jc w:val="center"/>
            </w:pPr>
            <w:r>
              <w:t>-</w:t>
            </w:r>
          </w:p>
        </w:tc>
      </w:tr>
      <w:tr w:rsidR="00BA4F24" w:rsidRPr="00A34AD2" w14:paraId="1D36D76A" w14:textId="77777777" w:rsidTr="00BA4F24">
        <w:trPr>
          <w:cantSplit/>
          <w:trHeight w:val="315"/>
          <w:jc w:val="center"/>
        </w:trPr>
        <w:tc>
          <w:tcPr>
            <w:tcW w:w="704" w:type="dxa"/>
            <w:shd w:val="clear" w:color="auto" w:fill="auto"/>
            <w:noWrap/>
          </w:tcPr>
          <w:p w14:paraId="15508C8A" w14:textId="0302276E" w:rsidR="00BA4F24" w:rsidRPr="00A34AD2" w:rsidRDefault="00BA4F24" w:rsidP="00A34AD2">
            <w:pPr>
              <w:pStyle w:val="afe"/>
              <w:jc w:val="center"/>
            </w:pPr>
            <w:r>
              <w:t>191.</w:t>
            </w:r>
          </w:p>
        </w:tc>
        <w:tc>
          <w:tcPr>
            <w:tcW w:w="3548" w:type="dxa"/>
            <w:shd w:val="clear" w:color="auto" w:fill="auto"/>
            <w:noWrap/>
            <w:hideMark/>
          </w:tcPr>
          <w:p w14:paraId="4E2C3A89" w14:textId="77777777" w:rsidR="00BA4F24" w:rsidRPr="00A34AD2" w:rsidRDefault="00BA4F24" w:rsidP="00A34AD2">
            <w:pPr>
              <w:pStyle w:val="afe"/>
              <w:jc w:val="left"/>
            </w:pPr>
            <w:proofErr w:type="gramStart"/>
            <w:r w:rsidRPr="00A34AD2">
              <w:t>переулок</w:t>
            </w:r>
            <w:proofErr w:type="gramEnd"/>
            <w:r w:rsidRPr="00A34AD2">
              <w:t xml:space="preserve"> от Центральная 25 до Новая 20</w:t>
            </w:r>
          </w:p>
        </w:tc>
        <w:tc>
          <w:tcPr>
            <w:tcW w:w="1414" w:type="dxa"/>
            <w:shd w:val="clear" w:color="auto" w:fill="auto"/>
            <w:noWrap/>
            <w:hideMark/>
          </w:tcPr>
          <w:p w14:paraId="11CE80A6" w14:textId="77777777" w:rsidR="00BA4F24" w:rsidRPr="00A34AD2" w:rsidRDefault="00BA4F24" w:rsidP="00A34AD2">
            <w:pPr>
              <w:pStyle w:val="afe"/>
              <w:jc w:val="center"/>
            </w:pPr>
            <w:r w:rsidRPr="00A34AD2">
              <w:t>0,4</w:t>
            </w:r>
          </w:p>
        </w:tc>
        <w:tc>
          <w:tcPr>
            <w:tcW w:w="1559" w:type="dxa"/>
            <w:shd w:val="clear" w:color="auto" w:fill="auto"/>
            <w:noWrap/>
            <w:hideMark/>
          </w:tcPr>
          <w:p w14:paraId="3A2A22D7"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7D877755" w14:textId="32030BCF"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50F9E0ED" w14:textId="0BAD59FC" w:rsidR="00BA4F24" w:rsidRPr="00A34AD2" w:rsidRDefault="00BA4F24" w:rsidP="00A34AD2">
            <w:pPr>
              <w:pStyle w:val="afe"/>
              <w:jc w:val="center"/>
            </w:pPr>
            <w:r>
              <w:t>-</w:t>
            </w:r>
          </w:p>
        </w:tc>
      </w:tr>
      <w:tr w:rsidR="00BA4F24" w:rsidRPr="00A34AD2" w14:paraId="3CDC7BF3" w14:textId="77777777" w:rsidTr="00BA4F24">
        <w:trPr>
          <w:cantSplit/>
          <w:trHeight w:val="315"/>
          <w:jc w:val="center"/>
        </w:trPr>
        <w:tc>
          <w:tcPr>
            <w:tcW w:w="704" w:type="dxa"/>
            <w:shd w:val="clear" w:color="auto" w:fill="auto"/>
            <w:noWrap/>
          </w:tcPr>
          <w:p w14:paraId="5BF2C5E3" w14:textId="04AF61DC" w:rsidR="00BA4F24" w:rsidRPr="00A34AD2" w:rsidRDefault="00BA4F24" w:rsidP="00A34AD2">
            <w:pPr>
              <w:pStyle w:val="afe"/>
              <w:jc w:val="center"/>
            </w:pPr>
            <w:r>
              <w:t>192.</w:t>
            </w:r>
          </w:p>
        </w:tc>
        <w:tc>
          <w:tcPr>
            <w:tcW w:w="3548" w:type="dxa"/>
            <w:shd w:val="clear" w:color="auto" w:fill="auto"/>
            <w:noWrap/>
            <w:hideMark/>
          </w:tcPr>
          <w:p w14:paraId="0B9E8124" w14:textId="77777777" w:rsidR="00BA4F24" w:rsidRPr="00A34AD2" w:rsidRDefault="00BA4F24" w:rsidP="00A34AD2">
            <w:pPr>
              <w:pStyle w:val="afe"/>
              <w:jc w:val="left"/>
            </w:pPr>
            <w:proofErr w:type="gramStart"/>
            <w:r w:rsidRPr="00A34AD2">
              <w:t>переулок</w:t>
            </w:r>
            <w:proofErr w:type="gramEnd"/>
            <w:r w:rsidRPr="00A34AD2">
              <w:t xml:space="preserve"> от Садовая 37 до </w:t>
            </w:r>
            <w:proofErr w:type="spellStart"/>
            <w:r w:rsidRPr="00A34AD2">
              <w:t>Тагильская</w:t>
            </w:r>
            <w:proofErr w:type="spellEnd"/>
            <w:r w:rsidRPr="00A34AD2">
              <w:t xml:space="preserve"> 26</w:t>
            </w:r>
          </w:p>
        </w:tc>
        <w:tc>
          <w:tcPr>
            <w:tcW w:w="1414" w:type="dxa"/>
            <w:shd w:val="clear" w:color="auto" w:fill="auto"/>
            <w:noWrap/>
            <w:hideMark/>
          </w:tcPr>
          <w:p w14:paraId="5ACCF63A" w14:textId="77777777" w:rsidR="00BA4F24" w:rsidRPr="00A34AD2" w:rsidRDefault="00BA4F24" w:rsidP="00A34AD2">
            <w:pPr>
              <w:pStyle w:val="afe"/>
              <w:jc w:val="center"/>
            </w:pPr>
            <w:r w:rsidRPr="00A34AD2">
              <w:t>0,1</w:t>
            </w:r>
          </w:p>
        </w:tc>
        <w:tc>
          <w:tcPr>
            <w:tcW w:w="1559" w:type="dxa"/>
            <w:shd w:val="clear" w:color="auto" w:fill="auto"/>
            <w:noWrap/>
            <w:hideMark/>
          </w:tcPr>
          <w:p w14:paraId="040EF919"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D76E862" w14:textId="342B07DC"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65BDC932" w14:textId="1461D218" w:rsidR="00BA4F24" w:rsidRPr="00A34AD2" w:rsidRDefault="00BA4F24" w:rsidP="00A34AD2">
            <w:pPr>
              <w:pStyle w:val="afe"/>
              <w:jc w:val="center"/>
            </w:pPr>
            <w:r>
              <w:t>-</w:t>
            </w:r>
          </w:p>
        </w:tc>
      </w:tr>
      <w:tr w:rsidR="00BA4F24" w:rsidRPr="00A34AD2" w14:paraId="27C2C578" w14:textId="77777777" w:rsidTr="00BA4F24">
        <w:trPr>
          <w:cantSplit/>
          <w:trHeight w:val="315"/>
          <w:jc w:val="center"/>
        </w:trPr>
        <w:tc>
          <w:tcPr>
            <w:tcW w:w="704" w:type="dxa"/>
            <w:shd w:val="clear" w:color="auto" w:fill="auto"/>
            <w:noWrap/>
          </w:tcPr>
          <w:p w14:paraId="718BEB9F" w14:textId="5749DF8F" w:rsidR="00BA4F24" w:rsidRPr="00A34AD2" w:rsidRDefault="00BA4F24" w:rsidP="00A34AD2">
            <w:pPr>
              <w:pStyle w:val="afe"/>
              <w:jc w:val="center"/>
            </w:pPr>
            <w:r>
              <w:t>193.</w:t>
            </w:r>
          </w:p>
        </w:tc>
        <w:tc>
          <w:tcPr>
            <w:tcW w:w="3548" w:type="dxa"/>
            <w:shd w:val="clear" w:color="auto" w:fill="auto"/>
            <w:noWrap/>
            <w:hideMark/>
          </w:tcPr>
          <w:p w14:paraId="1FDB2481" w14:textId="77777777" w:rsidR="00BA4F24" w:rsidRPr="00A34AD2" w:rsidRDefault="00BA4F24" w:rsidP="00A34AD2">
            <w:pPr>
              <w:pStyle w:val="afe"/>
              <w:jc w:val="left"/>
            </w:pPr>
            <w:proofErr w:type="gramStart"/>
            <w:r w:rsidRPr="00A34AD2">
              <w:t>переулок</w:t>
            </w:r>
            <w:proofErr w:type="gramEnd"/>
            <w:r w:rsidRPr="00A34AD2">
              <w:t xml:space="preserve"> от Центральная 40 до Садовая 45</w:t>
            </w:r>
          </w:p>
        </w:tc>
        <w:tc>
          <w:tcPr>
            <w:tcW w:w="1414" w:type="dxa"/>
            <w:shd w:val="clear" w:color="auto" w:fill="auto"/>
            <w:noWrap/>
            <w:hideMark/>
          </w:tcPr>
          <w:p w14:paraId="35143883" w14:textId="77777777" w:rsidR="00BA4F24" w:rsidRPr="00A34AD2" w:rsidRDefault="00BA4F24" w:rsidP="00A34AD2">
            <w:pPr>
              <w:pStyle w:val="afe"/>
              <w:jc w:val="center"/>
            </w:pPr>
            <w:r w:rsidRPr="00A34AD2">
              <w:t>0,1</w:t>
            </w:r>
          </w:p>
        </w:tc>
        <w:tc>
          <w:tcPr>
            <w:tcW w:w="1559" w:type="dxa"/>
            <w:shd w:val="clear" w:color="auto" w:fill="auto"/>
            <w:noWrap/>
            <w:hideMark/>
          </w:tcPr>
          <w:p w14:paraId="63C8D6A6"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2ADF8F13" w14:textId="394747D8"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5D808D8A" w14:textId="07C5A961" w:rsidR="00BA4F24" w:rsidRPr="00A34AD2" w:rsidRDefault="00BA4F24" w:rsidP="00A34AD2">
            <w:pPr>
              <w:pStyle w:val="afe"/>
              <w:jc w:val="center"/>
            </w:pPr>
            <w:r>
              <w:t>-</w:t>
            </w:r>
          </w:p>
        </w:tc>
      </w:tr>
      <w:tr w:rsidR="00BA4F24" w:rsidRPr="00A34AD2" w14:paraId="32471789" w14:textId="77777777" w:rsidTr="00BA4F24">
        <w:trPr>
          <w:cantSplit/>
          <w:trHeight w:val="315"/>
          <w:jc w:val="center"/>
        </w:trPr>
        <w:tc>
          <w:tcPr>
            <w:tcW w:w="704" w:type="dxa"/>
            <w:shd w:val="clear" w:color="auto" w:fill="auto"/>
            <w:noWrap/>
          </w:tcPr>
          <w:p w14:paraId="761E5A5E" w14:textId="481248FC" w:rsidR="00BA4F24" w:rsidRPr="00A34AD2" w:rsidRDefault="00BA4F24" w:rsidP="00A34AD2">
            <w:pPr>
              <w:pStyle w:val="afe"/>
              <w:jc w:val="center"/>
            </w:pPr>
            <w:r>
              <w:t>194.</w:t>
            </w:r>
          </w:p>
        </w:tc>
        <w:tc>
          <w:tcPr>
            <w:tcW w:w="3548" w:type="dxa"/>
            <w:shd w:val="clear" w:color="auto" w:fill="auto"/>
            <w:noWrap/>
            <w:hideMark/>
          </w:tcPr>
          <w:p w14:paraId="057DB6D2" w14:textId="77777777" w:rsidR="00BA4F24" w:rsidRPr="00A34AD2" w:rsidRDefault="00BA4F24" w:rsidP="00A34AD2">
            <w:pPr>
              <w:pStyle w:val="afe"/>
              <w:jc w:val="left"/>
            </w:pPr>
            <w:proofErr w:type="gramStart"/>
            <w:r w:rsidRPr="00A34AD2">
              <w:t>переулок</w:t>
            </w:r>
            <w:proofErr w:type="gramEnd"/>
            <w:r w:rsidRPr="00A34AD2">
              <w:t xml:space="preserve"> от Центральная 4 до Восточная 4 </w:t>
            </w:r>
          </w:p>
        </w:tc>
        <w:tc>
          <w:tcPr>
            <w:tcW w:w="1414" w:type="dxa"/>
            <w:shd w:val="clear" w:color="auto" w:fill="auto"/>
            <w:noWrap/>
            <w:hideMark/>
          </w:tcPr>
          <w:p w14:paraId="42DB54B4" w14:textId="77777777" w:rsidR="00BA4F24" w:rsidRPr="00A34AD2" w:rsidRDefault="00BA4F24" w:rsidP="00A34AD2">
            <w:pPr>
              <w:pStyle w:val="afe"/>
              <w:jc w:val="center"/>
            </w:pPr>
            <w:r w:rsidRPr="00A34AD2">
              <w:t>0,2</w:t>
            </w:r>
          </w:p>
        </w:tc>
        <w:tc>
          <w:tcPr>
            <w:tcW w:w="1559" w:type="dxa"/>
            <w:shd w:val="clear" w:color="auto" w:fill="auto"/>
            <w:noWrap/>
            <w:hideMark/>
          </w:tcPr>
          <w:p w14:paraId="734D62FE"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7ADB8FCC" w14:textId="3EAB683D"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54288A1B" w14:textId="44FFACBA" w:rsidR="00BA4F24" w:rsidRPr="00A34AD2" w:rsidRDefault="00BA4F24" w:rsidP="00A34AD2">
            <w:pPr>
              <w:pStyle w:val="afe"/>
              <w:jc w:val="center"/>
            </w:pPr>
            <w:r>
              <w:t>-</w:t>
            </w:r>
          </w:p>
        </w:tc>
      </w:tr>
      <w:tr w:rsidR="00BA4F24" w:rsidRPr="00A34AD2" w14:paraId="7DBC1316" w14:textId="77777777" w:rsidTr="00BA4F24">
        <w:trPr>
          <w:cantSplit/>
          <w:trHeight w:val="315"/>
          <w:jc w:val="center"/>
        </w:trPr>
        <w:tc>
          <w:tcPr>
            <w:tcW w:w="704" w:type="dxa"/>
            <w:shd w:val="clear" w:color="auto" w:fill="auto"/>
            <w:noWrap/>
          </w:tcPr>
          <w:p w14:paraId="6C5EA18F" w14:textId="0086CE28" w:rsidR="00BA4F24" w:rsidRPr="00A34AD2" w:rsidRDefault="00BA4F24" w:rsidP="00A34AD2">
            <w:pPr>
              <w:pStyle w:val="afe"/>
              <w:jc w:val="center"/>
            </w:pPr>
            <w:r>
              <w:t>195.</w:t>
            </w:r>
          </w:p>
        </w:tc>
        <w:tc>
          <w:tcPr>
            <w:tcW w:w="3548" w:type="dxa"/>
            <w:shd w:val="clear" w:color="auto" w:fill="auto"/>
            <w:noWrap/>
            <w:hideMark/>
          </w:tcPr>
          <w:p w14:paraId="0568CD09" w14:textId="77777777" w:rsidR="00BA4F24" w:rsidRPr="00A34AD2" w:rsidRDefault="00BA4F24" w:rsidP="00A34AD2">
            <w:pPr>
              <w:pStyle w:val="afe"/>
              <w:jc w:val="left"/>
            </w:pPr>
            <w:proofErr w:type="gramStart"/>
            <w:r w:rsidRPr="00A34AD2">
              <w:t>переулок</w:t>
            </w:r>
            <w:proofErr w:type="gramEnd"/>
            <w:r w:rsidRPr="00A34AD2">
              <w:t xml:space="preserve"> от Молодежная 3 до Советская 4</w:t>
            </w:r>
          </w:p>
        </w:tc>
        <w:tc>
          <w:tcPr>
            <w:tcW w:w="1414" w:type="dxa"/>
            <w:shd w:val="clear" w:color="auto" w:fill="auto"/>
            <w:noWrap/>
            <w:hideMark/>
          </w:tcPr>
          <w:p w14:paraId="208E7CE8" w14:textId="77777777" w:rsidR="00BA4F24" w:rsidRPr="00A34AD2" w:rsidRDefault="00BA4F24" w:rsidP="00A34AD2">
            <w:pPr>
              <w:pStyle w:val="afe"/>
              <w:jc w:val="center"/>
            </w:pPr>
            <w:r w:rsidRPr="00A34AD2">
              <w:t>0,1</w:t>
            </w:r>
          </w:p>
        </w:tc>
        <w:tc>
          <w:tcPr>
            <w:tcW w:w="1559" w:type="dxa"/>
            <w:shd w:val="clear" w:color="auto" w:fill="auto"/>
            <w:noWrap/>
            <w:hideMark/>
          </w:tcPr>
          <w:p w14:paraId="155A9152"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E85C3BD" w14:textId="0DB90413"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CB31867" w14:textId="1F924825" w:rsidR="00BA4F24" w:rsidRPr="00A34AD2" w:rsidRDefault="00BA4F24" w:rsidP="00A34AD2">
            <w:pPr>
              <w:pStyle w:val="afe"/>
              <w:jc w:val="center"/>
            </w:pPr>
            <w:r>
              <w:t>-</w:t>
            </w:r>
          </w:p>
        </w:tc>
      </w:tr>
      <w:tr w:rsidR="00BA4F24" w:rsidRPr="00A34AD2" w14:paraId="6DD32C51" w14:textId="77777777" w:rsidTr="00BA4F24">
        <w:trPr>
          <w:cantSplit/>
          <w:trHeight w:val="315"/>
          <w:jc w:val="center"/>
        </w:trPr>
        <w:tc>
          <w:tcPr>
            <w:tcW w:w="704" w:type="dxa"/>
            <w:shd w:val="clear" w:color="auto" w:fill="auto"/>
            <w:noWrap/>
          </w:tcPr>
          <w:p w14:paraId="333533F2" w14:textId="4E9F8981" w:rsidR="00BA4F24" w:rsidRPr="00A34AD2" w:rsidRDefault="00BA4F24" w:rsidP="00A34AD2">
            <w:pPr>
              <w:pStyle w:val="afe"/>
              <w:jc w:val="center"/>
            </w:pPr>
            <w:r>
              <w:t>196.</w:t>
            </w:r>
          </w:p>
        </w:tc>
        <w:tc>
          <w:tcPr>
            <w:tcW w:w="3548" w:type="dxa"/>
            <w:shd w:val="clear" w:color="auto" w:fill="auto"/>
            <w:noWrap/>
            <w:hideMark/>
          </w:tcPr>
          <w:p w14:paraId="1B16959F" w14:textId="77777777" w:rsidR="00BA4F24" w:rsidRPr="00A34AD2" w:rsidRDefault="00BA4F24" w:rsidP="00A34AD2">
            <w:pPr>
              <w:pStyle w:val="afe"/>
              <w:jc w:val="left"/>
            </w:pPr>
            <w:proofErr w:type="gramStart"/>
            <w:r w:rsidRPr="00A34AD2">
              <w:t>переулок</w:t>
            </w:r>
            <w:proofErr w:type="gramEnd"/>
            <w:r w:rsidRPr="00A34AD2">
              <w:t xml:space="preserve"> от Молодежная 7 до Восточная 1</w:t>
            </w:r>
          </w:p>
        </w:tc>
        <w:tc>
          <w:tcPr>
            <w:tcW w:w="1414" w:type="dxa"/>
            <w:shd w:val="clear" w:color="auto" w:fill="auto"/>
            <w:noWrap/>
            <w:hideMark/>
          </w:tcPr>
          <w:p w14:paraId="4C76ABE9" w14:textId="77777777" w:rsidR="00BA4F24" w:rsidRPr="00A34AD2" w:rsidRDefault="00BA4F24" w:rsidP="00A34AD2">
            <w:pPr>
              <w:pStyle w:val="afe"/>
              <w:jc w:val="center"/>
            </w:pPr>
            <w:r w:rsidRPr="00A34AD2">
              <w:t>0,2</w:t>
            </w:r>
          </w:p>
        </w:tc>
        <w:tc>
          <w:tcPr>
            <w:tcW w:w="1559" w:type="dxa"/>
            <w:shd w:val="clear" w:color="auto" w:fill="auto"/>
            <w:noWrap/>
            <w:hideMark/>
          </w:tcPr>
          <w:p w14:paraId="7FADD77E"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B30F269" w14:textId="16B072B5"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2FD086E1" w14:textId="49E66E7C" w:rsidR="00BA4F24" w:rsidRPr="00A34AD2" w:rsidRDefault="00BA4F24" w:rsidP="00A34AD2">
            <w:pPr>
              <w:pStyle w:val="afe"/>
              <w:jc w:val="center"/>
            </w:pPr>
            <w:r>
              <w:t>-</w:t>
            </w:r>
          </w:p>
        </w:tc>
      </w:tr>
      <w:tr w:rsidR="00BA4F24" w:rsidRPr="00A34AD2" w14:paraId="788CBA36" w14:textId="77777777" w:rsidTr="00BA4F24">
        <w:trPr>
          <w:cantSplit/>
          <w:trHeight w:val="315"/>
          <w:jc w:val="center"/>
        </w:trPr>
        <w:tc>
          <w:tcPr>
            <w:tcW w:w="704" w:type="dxa"/>
            <w:shd w:val="clear" w:color="auto" w:fill="auto"/>
            <w:noWrap/>
          </w:tcPr>
          <w:p w14:paraId="595823AC" w14:textId="596B03D0" w:rsidR="00BA4F24" w:rsidRPr="00A34AD2" w:rsidRDefault="00BA4F24" w:rsidP="00A34AD2">
            <w:pPr>
              <w:pStyle w:val="afe"/>
              <w:jc w:val="center"/>
            </w:pPr>
            <w:r>
              <w:t>197.</w:t>
            </w:r>
          </w:p>
        </w:tc>
        <w:tc>
          <w:tcPr>
            <w:tcW w:w="3548" w:type="dxa"/>
            <w:shd w:val="clear" w:color="auto" w:fill="auto"/>
            <w:noWrap/>
            <w:hideMark/>
          </w:tcPr>
          <w:p w14:paraId="255D6E41" w14:textId="77777777" w:rsidR="00BA4F24" w:rsidRPr="00A34AD2" w:rsidRDefault="00BA4F24" w:rsidP="00A34AD2">
            <w:pPr>
              <w:pStyle w:val="afe"/>
              <w:jc w:val="left"/>
            </w:pPr>
            <w:proofErr w:type="gramStart"/>
            <w:r w:rsidRPr="00A34AD2">
              <w:t>переулок</w:t>
            </w:r>
            <w:proofErr w:type="gramEnd"/>
            <w:r w:rsidRPr="00A34AD2">
              <w:t xml:space="preserve"> от Советская 20 до Восточная 9</w:t>
            </w:r>
          </w:p>
        </w:tc>
        <w:tc>
          <w:tcPr>
            <w:tcW w:w="1414" w:type="dxa"/>
            <w:shd w:val="clear" w:color="auto" w:fill="auto"/>
            <w:noWrap/>
            <w:hideMark/>
          </w:tcPr>
          <w:p w14:paraId="0C5B7541" w14:textId="77777777" w:rsidR="00BA4F24" w:rsidRPr="00A34AD2" w:rsidRDefault="00BA4F24" w:rsidP="00A34AD2">
            <w:pPr>
              <w:pStyle w:val="afe"/>
              <w:jc w:val="center"/>
            </w:pPr>
            <w:r w:rsidRPr="00A34AD2">
              <w:t>0,1</w:t>
            </w:r>
          </w:p>
        </w:tc>
        <w:tc>
          <w:tcPr>
            <w:tcW w:w="1559" w:type="dxa"/>
            <w:shd w:val="clear" w:color="auto" w:fill="auto"/>
            <w:noWrap/>
            <w:hideMark/>
          </w:tcPr>
          <w:p w14:paraId="2BADF696"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4BD9A644" w14:textId="08E86030"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77CC6D5E" w14:textId="282969FC" w:rsidR="00BA4F24" w:rsidRPr="00A34AD2" w:rsidRDefault="00BA4F24" w:rsidP="00A34AD2">
            <w:pPr>
              <w:pStyle w:val="afe"/>
              <w:jc w:val="center"/>
            </w:pPr>
            <w:r>
              <w:t>-</w:t>
            </w:r>
          </w:p>
        </w:tc>
      </w:tr>
      <w:tr w:rsidR="00BA4F24" w:rsidRPr="00A34AD2" w14:paraId="0ADE8A8C" w14:textId="77777777" w:rsidTr="00BA4F24">
        <w:trPr>
          <w:cantSplit/>
          <w:trHeight w:val="315"/>
          <w:jc w:val="center"/>
        </w:trPr>
        <w:tc>
          <w:tcPr>
            <w:tcW w:w="704" w:type="dxa"/>
            <w:shd w:val="clear" w:color="auto" w:fill="auto"/>
            <w:noWrap/>
          </w:tcPr>
          <w:p w14:paraId="49D0AE9D" w14:textId="797E21B8" w:rsidR="00BA4F24" w:rsidRPr="00A34AD2" w:rsidRDefault="00BA4F24" w:rsidP="00A34AD2">
            <w:pPr>
              <w:pStyle w:val="afe"/>
              <w:jc w:val="center"/>
            </w:pPr>
            <w:r>
              <w:t>198.</w:t>
            </w:r>
          </w:p>
        </w:tc>
        <w:tc>
          <w:tcPr>
            <w:tcW w:w="3548" w:type="dxa"/>
            <w:shd w:val="clear" w:color="auto" w:fill="auto"/>
            <w:noWrap/>
            <w:hideMark/>
          </w:tcPr>
          <w:p w14:paraId="65C7A6C2" w14:textId="77777777" w:rsidR="00BA4F24" w:rsidRPr="00A34AD2" w:rsidRDefault="00BA4F24" w:rsidP="00A34AD2">
            <w:pPr>
              <w:pStyle w:val="afe"/>
              <w:jc w:val="left"/>
            </w:pPr>
            <w:proofErr w:type="gramStart"/>
            <w:r w:rsidRPr="00A34AD2">
              <w:t>переулок</w:t>
            </w:r>
            <w:proofErr w:type="gramEnd"/>
            <w:r w:rsidRPr="00A34AD2">
              <w:t xml:space="preserve"> от Центральная 25 до Восточная 20</w:t>
            </w:r>
          </w:p>
        </w:tc>
        <w:tc>
          <w:tcPr>
            <w:tcW w:w="1414" w:type="dxa"/>
            <w:shd w:val="clear" w:color="auto" w:fill="auto"/>
            <w:noWrap/>
            <w:hideMark/>
          </w:tcPr>
          <w:p w14:paraId="375545A1" w14:textId="77777777" w:rsidR="00BA4F24" w:rsidRPr="00A34AD2" w:rsidRDefault="00BA4F24" w:rsidP="00A34AD2">
            <w:pPr>
              <w:pStyle w:val="afe"/>
              <w:jc w:val="center"/>
            </w:pPr>
            <w:r w:rsidRPr="00A34AD2">
              <w:t>0,3</w:t>
            </w:r>
          </w:p>
        </w:tc>
        <w:tc>
          <w:tcPr>
            <w:tcW w:w="1559" w:type="dxa"/>
            <w:shd w:val="clear" w:color="auto" w:fill="auto"/>
            <w:noWrap/>
            <w:hideMark/>
          </w:tcPr>
          <w:p w14:paraId="5D5D1391"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56C498F6" w14:textId="15977406"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4F2CF5CD" w14:textId="57D3A157" w:rsidR="00BA4F24" w:rsidRPr="00A34AD2" w:rsidRDefault="00BA4F24" w:rsidP="00A34AD2">
            <w:pPr>
              <w:pStyle w:val="afe"/>
              <w:jc w:val="center"/>
            </w:pPr>
            <w:r>
              <w:t>-</w:t>
            </w:r>
          </w:p>
        </w:tc>
      </w:tr>
      <w:tr w:rsidR="00BA4F24" w:rsidRPr="00A34AD2" w14:paraId="177DEAF8" w14:textId="77777777" w:rsidTr="00BA4F24">
        <w:trPr>
          <w:cantSplit/>
          <w:trHeight w:val="315"/>
          <w:jc w:val="center"/>
        </w:trPr>
        <w:tc>
          <w:tcPr>
            <w:tcW w:w="704" w:type="dxa"/>
            <w:shd w:val="clear" w:color="auto" w:fill="auto"/>
            <w:noWrap/>
          </w:tcPr>
          <w:p w14:paraId="1675E4DE" w14:textId="76E083E8" w:rsidR="00BA4F24" w:rsidRPr="00A34AD2" w:rsidRDefault="00BA4F24" w:rsidP="00A34AD2">
            <w:pPr>
              <w:pStyle w:val="afe"/>
              <w:jc w:val="center"/>
            </w:pPr>
            <w:r>
              <w:t>199.</w:t>
            </w:r>
          </w:p>
        </w:tc>
        <w:tc>
          <w:tcPr>
            <w:tcW w:w="3548" w:type="dxa"/>
            <w:shd w:val="clear" w:color="auto" w:fill="auto"/>
            <w:noWrap/>
            <w:hideMark/>
          </w:tcPr>
          <w:p w14:paraId="43D9E17B" w14:textId="77777777" w:rsidR="00BA4F24" w:rsidRPr="00A34AD2" w:rsidRDefault="00BA4F24" w:rsidP="00A34AD2">
            <w:pPr>
              <w:pStyle w:val="afe"/>
              <w:jc w:val="left"/>
            </w:pPr>
            <w:proofErr w:type="gramStart"/>
            <w:r w:rsidRPr="00A34AD2">
              <w:t>переулок</w:t>
            </w:r>
            <w:proofErr w:type="gramEnd"/>
            <w:r w:rsidRPr="00A34AD2">
              <w:t xml:space="preserve"> от Молодежная 28 до Восточная 27</w:t>
            </w:r>
          </w:p>
        </w:tc>
        <w:tc>
          <w:tcPr>
            <w:tcW w:w="1414" w:type="dxa"/>
            <w:shd w:val="clear" w:color="auto" w:fill="auto"/>
            <w:noWrap/>
            <w:hideMark/>
          </w:tcPr>
          <w:p w14:paraId="18ABF471" w14:textId="77777777" w:rsidR="00BA4F24" w:rsidRPr="00A34AD2" w:rsidRDefault="00BA4F24" w:rsidP="00A34AD2">
            <w:pPr>
              <w:pStyle w:val="afe"/>
              <w:jc w:val="center"/>
            </w:pPr>
            <w:r w:rsidRPr="00A34AD2">
              <w:t>0,2</w:t>
            </w:r>
          </w:p>
        </w:tc>
        <w:tc>
          <w:tcPr>
            <w:tcW w:w="1559" w:type="dxa"/>
            <w:shd w:val="clear" w:color="auto" w:fill="auto"/>
            <w:noWrap/>
            <w:hideMark/>
          </w:tcPr>
          <w:p w14:paraId="17CD54D7"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3B3C8204" w14:textId="457FDA83"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1B5498FD" w14:textId="6CE17AAB" w:rsidR="00BA4F24" w:rsidRPr="00A34AD2" w:rsidRDefault="00BA4F24" w:rsidP="00A34AD2">
            <w:pPr>
              <w:pStyle w:val="afe"/>
              <w:jc w:val="center"/>
            </w:pPr>
            <w:r>
              <w:t>-</w:t>
            </w:r>
          </w:p>
        </w:tc>
      </w:tr>
      <w:tr w:rsidR="00BA4F24" w:rsidRPr="00A34AD2" w14:paraId="1A3EC562" w14:textId="77777777" w:rsidTr="00BA4F24">
        <w:trPr>
          <w:cantSplit/>
          <w:trHeight w:val="315"/>
          <w:jc w:val="center"/>
        </w:trPr>
        <w:tc>
          <w:tcPr>
            <w:tcW w:w="704" w:type="dxa"/>
            <w:shd w:val="clear" w:color="auto" w:fill="auto"/>
            <w:noWrap/>
          </w:tcPr>
          <w:p w14:paraId="54ABE364" w14:textId="1E31430F" w:rsidR="00BA4F24" w:rsidRPr="00A34AD2" w:rsidRDefault="00BA4F24" w:rsidP="00A34AD2">
            <w:pPr>
              <w:pStyle w:val="afe"/>
              <w:jc w:val="center"/>
            </w:pPr>
            <w:r>
              <w:t>200.</w:t>
            </w:r>
          </w:p>
        </w:tc>
        <w:tc>
          <w:tcPr>
            <w:tcW w:w="3548" w:type="dxa"/>
            <w:shd w:val="clear" w:color="auto" w:fill="auto"/>
            <w:noWrap/>
            <w:hideMark/>
          </w:tcPr>
          <w:p w14:paraId="613F4F1D" w14:textId="77777777" w:rsidR="00BA4F24" w:rsidRPr="00A34AD2" w:rsidRDefault="00BA4F24" w:rsidP="00A34AD2">
            <w:pPr>
              <w:pStyle w:val="afe"/>
              <w:jc w:val="left"/>
            </w:pPr>
            <w:proofErr w:type="gramStart"/>
            <w:r w:rsidRPr="00A34AD2">
              <w:t>переулок</w:t>
            </w:r>
            <w:proofErr w:type="gramEnd"/>
            <w:r w:rsidRPr="00A34AD2">
              <w:t xml:space="preserve"> от Центральная 36 до Советская 39</w:t>
            </w:r>
          </w:p>
        </w:tc>
        <w:tc>
          <w:tcPr>
            <w:tcW w:w="1414" w:type="dxa"/>
            <w:shd w:val="clear" w:color="auto" w:fill="auto"/>
            <w:noWrap/>
            <w:hideMark/>
          </w:tcPr>
          <w:p w14:paraId="54CAF8EE" w14:textId="77777777" w:rsidR="00BA4F24" w:rsidRPr="00A34AD2" w:rsidRDefault="00BA4F24" w:rsidP="00A34AD2">
            <w:pPr>
              <w:pStyle w:val="afe"/>
              <w:jc w:val="center"/>
            </w:pPr>
            <w:r w:rsidRPr="00A34AD2">
              <w:t>0,2</w:t>
            </w:r>
          </w:p>
        </w:tc>
        <w:tc>
          <w:tcPr>
            <w:tcW w:w="1559" w:type="dxa"/>
            <w:shd w:val="clear" w:color="auto" w:fill="auto"/>
            <w:noWrap/>
            <w:hideMark/>
          </w:tcPr>
          <w:p w14:paraId="09BCA3CC"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24E47AB7" w14:textId="63AE2490"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6C447B65" w14:textId="212BD9D3" w:rsidR="00BA4F24" w:rsidRPr="00A34AD2" w:rsidRDefault="00BA4F24" w:rsidP="00A34AD2">
            <w:pPr>
              <w:pStyle w:val="afe"/>
              <w:jc w:val="center"/>
            </w:pPr>
            <w:r>
              <w:t>-</w:t>
            </w:r>
          </w:p>
        </w:tc>
      </w:tr>
      <w:tr w:rsidR="00BA4F24" w:rsidRPr="00A34AD2" w14:paraId="2023B946" w14:textId="77777777" w:rsidTr="009A2079">
        <w:trPr>
          <w:cantSplit/>
          <w:trHeight w:val="315"/>
          <w:jc w:val="center"/>
        </w:trPr>
        <w:tc>
          <w:tcPr>
            <w:tcW w:w="704" w:type="dxa"/>
            <w:shd w:val="clear" w:color="auto" w:fill="auto"/>
            <w:noWrap/>
            <w:hideMark/>
          </w:tcPr>
          <w:p w14:paraId="75270575" w14:textId="156E09E5" w:rsidR="00BA4F24" w:rsidRPr="00A34AD2" w:rsidRDefault="00BA4F24" w:rsidP="00A34AD2">
            <w:pPr>
              <w:pStyle w:val="afe"/>
              <w:jc w:val="center"/>
            </w:pPr>
          </w:p>
        </w:tc>
        <w:tc>
          <w:tcPr>
            <w:tcW w:w="3548" w:type="dxa"/>
            <w:shd w:val="clear" w:color="auto" w:fill="auto"/>
            <w:noWrap/>
            <w:hideMark/>
          </w:tcPr>
          <w:p w14:paraId="750956EE" w14:textId="385B140F" w:rsidR="00BA4F24" w:rsidRPr="00A34AD2" w:rsidRDefault="00BA4F24" w:rsidP="00A34AD2">
            <w:pPr>
              <w:pStyle w:val="afe"/>
              <w:jc w:val="left"/>
            </w:pPr>
            <w:r w:rsidRPr="008C250C">
              <w:rPr>
                <w:b/>
              </w:rPr>
              <w:t>ИТОГО по населенному пункту</w:t>
            </w:r>
          </w:p>
        </w:tc>
        <w:tc>
          <w:tcPr>
            <w:tcW w:w="1414" w:type="dxa"/>
            <w:shd w:val="clear" w:color="auto" w:fill="auto"/>
            <w:noWrap/>
            <w:hideMark/>
          </w:tcPr>
          <w:p w14:paraId="0258EB5D" w14:textId="77777777" w:rsidR="00BA4F24" w:rsidRPr="00A34AD2" w:rsidRDefault="00BA4F24" w:rsidP="00A34AD2">
            <w:pPr>
              <w:pStyle w:val="afe"/>
              <w:jc w:val="center"/>
            </w:pPr>
            <w:r w:rsidRPr="00A34AD2">
              <w:t>12,0</w:t>
            </w:r>
          </w:p>
        </w:tc>
        <w:tc>
          <w:tcPr>
            <w:tcW w:w="1559" w:type="dxa"/>
            <w:shd w:val="clear" w:color="auto" w:fill="auto"/>
            <w:noWrap/>
            <w:hideMark/>
          </w:tcPr>
          <w:p w14:paraId="284A0EDA" w14:textId="0242594F" w:rsidR="00BA4F24" w:rsidRPr="00A34AD2" w:rsidRDefault="00BA4F24" w:rsidP="00A34AD2">
            <w:pPr>
              <w:pStyle w:val="afe"/>
              <w:jc w:val="center"/>
            </w:pPr>
          </w:p>
        </w:tc>
        <w:tc>
          <w:tcPr>
            <w:tcW w:w="1397" w:type="dxa"/>
            <w:shd w:val="clear" w:color="auto" w:fill="auto"/>
            <w:noWrap/>
            <w:hideMark/>
          </w:tcPr>
          <w:p w14:paraId="3C28804A" w14:textId="6975ABBC" w:rsidR="00BA4F24" w:rsidRPr="00A34AD2" w:rsidRDefault="00BA4F24" w:rsidP="00A34AD2">
            <w:pPr>
              <w:pStyle w:val="afe"/>
              <w:jc w:val="center"/>
            </w:pPr>
          </w:p>
        </w:tc>
        <w:tc>
          <w:tcPr>
            <w:tcW w:w="1288" w:type="dxa"/>
            <w:shd w:val="clear" w:color="auto" w:fill="auto"/>
            <w:noWrap/>
            <w:hideMark/>
          </w:tcPr>
          <w:p w14:paraId="78CE5F1C" w14:textId="2B2B6D8E" w:rsidR="00BA4F24" w:rsidRPr="00A34AD2" w:rsidRDefault="00BA4F24" w:rsidP="00A34AD2">
            <w:pPr>
              <w:pStyle w:val="afe"/>
              <w:jc w:val="center"/>
            </w:pPr>
          </w:p>
        </w:tc>
      </w:tr>
      <w:tr w:rsidR="005747E9" w:rsidRPr="00A34AD2" w14:paraId="4C1D6E4F" w14:textId="77777777" w:rsidTr="00B63515">
        <w:trPr>
          <w:cantSplit/>
          <w:trHeight w:val="315"/>
          <w:jc w:val="center"/>
        </w:trPr>
        <w:tc>
          <w:tcPr>
            <w:tcW w:w="704" w:type="dxa"/>
            <w:shd w:val="clear" w:color="auto" w:fill="auto"/>
            <w:noWrap/>
            <w:hideMark/>
          </w:tcPr>
          <w:p w14:paraId="15876EE6" w14:textId="397E6551" w:rsidR="005747E9" w:rsidRPr="00A34AD2" w:rsidRDefault="005747E9" w:rsidP="00A34AD2">
            <w:pPr>
              <w:pStyle w:val="afe"/>
              <w:jc w:val="center"/>
            </w:pPr>
          </w:p>
        </w:tc>
        <w:tc>
          <w:tcPr>
            <w:tcW w:w="9206" w:type="dxa"/>
            <w:gridSpan w:val="5"/>
            <w:shd w:val="clear" w:color="auto" w:fill="auto"/>
            <w:noWrap/>
            <w:hideMark/>
          </w:tcPr>
          <w:p w14:paraId="562B09A2" w14:textId="1BAA3363" w:rsidR="005747E9" w:rsidRPr="00A34AD2" w:rsidRDefault="005747E9" w:rsidP="00A34AD2">
            <w:pPr>
              <w:pStyle w:val="afe"/>
              <w:jc w:val="center"/>
            </w:pPr>
            <w:r w:rsidRPr="009A2079">
              <w:rPr>
                <w:b/>
              </w:rPr>
              <w:t>д.</w:t>
            </w:r>
            <w:r>
              <w:rPr>
                <w:b/>
              </w:rPr>
              <w:t xml:space="preserve"> </w:t>
            </w:r>
            <w:proofErr w:type="spellStart"/>
            <w:r w:rsidRPr="009A2079">
              <w:rPr>
                <w:b/>
              </w:rPr>
              <w:t>Нелоба</w:t>
            </w:r>
            <w:proofErr w:type="spellEnd"/>
          </w:p>
        </w:tc>
      </w:tr>
      <w:tr w:rsidR="00BA4F24" w:rsidRPr="00A34AD2" w14:paraId="1445D216" w14:textId="77777777" w:rsidTr="009A2079">
        <w:trPr>
          <w:cantSplit/>
          <w:trHeight w:val="315"/>
          <w:jc w:val="center"/>
        </w:trPr>
        <w:tc>
          <w:tcPr>
            <w:tcW w:w="704" w:type="dxa"/>
            <w:shd w:val="clear" w:color="auto" w:fill="auto"/>
            <w:noWrap/>
            <w:hideMark/>
          </w:tcPr>
          <w:p w14:paraId="201D9A1A" w14:textId="62E65FF4" w:rsidR="00BA4F24" w:rsidRPr="00A34AD2" w:rsidRDefault="00BA4F24" w:rsidP="00A34AD2">
            <w:pPr>
              <w:pStyle w:val="afe"/>
              <w:jc w:val="center"/>
            </w:pPr>
            <w:r>
              <w:t>201.</w:t>
            </w:r>
          </w:p>
        </w:tc>
        <w:tc>
          <w:tcPr>
            <w:tcW w:w="3548" w:type="dxa"/>
            <w:shd w:val="clear" w:color="auto" w:fill="auto"/>
            <w:noWrap/>
            <w:hideMark/>
          </w:tcPr>
          <w:p w14:paraId="2AADA346" w14:textId="77777777" w:rsidR="00BA4F24" w:rsidRPr="00A34AD2" w:rsidRDefault="00BA4F24" w:rsidP="00A34AD2">
            <w:pPr>
              <w:pStyle w:val="afe"/>
              <w:jc w:val="left"/>
            </w:pPr>
            <w:r w:rsidRPr="00A34AD2">
              <w:t>улица Центральная</w:t>
            </w:r>
          </w:p>
        </w:tc>
        <w:tc>
          <w:tcPr>
            <w:tcW w:w="1414" w:type="dxa"/>
            <w:shd w:val="clear" w:color="auto" w:fill="auto"/>
            <w:noWrap/>
            <w:hideMark/>
          </w:tcPr>
          <w:p w14:paraId="625D8760" w14:textId="77777777" w:rsidR="00BA4F24" w:rsidRPr="00A34AD2" w:rsidRDefault="00BA4F24" w:rsidP="00A34AD2">
            <w:pPr>
              <w:pStyle w:val="afe"/>
              <w:jc w:val="center"/>
            </w:pPr>
            <w:r w:rsidRPr="00A34AD2">
              <w:t>1,7</w:t>
            </w:r>
          </w:p>
        </w:tc>
        <w:tc>
          <w:tcPr>
            <w:tcW w:w="1559" w:type="dxa"/>
            <w:shd w:val="clear" w:color="auto" w:fill="auto"/>
            <w:noWrap/>
            <w:hideMark/>
          </w:tcPr>
          <w:p w14:paraId="391F4AA3" w14:textId="77777777" w:rsidR="00BA4F24" w:rsidRPr="00A34AD2" w:rsidRDefault="00BA4F24" w:rsidP="00A34AD2">
            <w:pPr>
              <w:pStyle w:val="afe"/>
              <w:jc w:val="center"/>
            </w:pPr>
            <w:proofErr w:type="gramStart"/>
            <w:r w:rsidRPr="00A34AD2">
              <w:t>не</w:t>
            </w:r>
            <w:proofErr w:type="gramEnd"/>
            <w:r w:rsidRPr="00A34AD2">
              <w:t xml:space="preserve"> установлена</w:t>
            </w:r>
          </w:p>
        </w:tc>
        <w:tc>
          <w:tcPr>
            <w:tcW w:w="1397" w:type="dxa"/>
            <w:shd w:val="clear" w:color="auto" w:fill="auto"/>
            <w:noWrap/>
            <w:hideMark/>
          </w:tcPr>
          <w:p w14:paraId="007F241D" w14:textId="44C391FE" w:rsidR="00BA4F24" w:rsidRPr="00A34AD2" w:rsidRDefault="00660A9A" w:rsidP="00A34AD2">
            <w:pPr>
              <w:pStyle w:val="afe"/>
              <w:jc w:val="center"/>
            </w:pPr>
            <w:r w:rsidRPr="00A34AD2">
              <w:t>Г</w:t>
            </w:r>
            <w:r w:rsidR="00BA4F24" w:rsidRPr="00A34AD2">
              <w:t>рунт</w:t>
            </w:r>
          </w:p>
        </w:tc>
        <w:tc>
          <w:tcPr>
            <w:tcW w:w="1288" w:type="dxa"/>
            <w:shd w:val="clear" w:color="auto" w:fill="auto"/>
            <w:noWrap/>
            <w:hideMark/>
          </w:tcPr>
          <w:p w14:paraId="2899184C" w14:textId="39485CEB" w:rsidR="00BA4F24" w:rsidRPr="00A34AD2" w:rsidRDefault="00BA4F24" w:rsidP="00A34AD2">
            <w:pPr>
              <w:pStyle w:val="afe"/>
              <w:jc w:val="center"/>
            </w:pPr>
            <w:r>
              <w:t>-</w:t>
            </w:r>
          </w:p>
        </w:tc>
      </w:tr>
      <w:tr w:rsidR="00BA4F24" w:rsidRPr="00A34AD2" w14:paraId="563D7287" w14:textId="77777777" w:rsidTr="009A2079">
        <w:trPr>
          <w:cantSplit/>
          <w:trHeight w:val="315"/>
          <w:jc w:val="center"/>
        </w:trPr>
        <w:tc>
          <w:tcPr>
            <w:tcW w:w="704" w:type="dxa"/>
            <w:shd w:val="clear" w:color="auto" w:fill="auto"/>
            <w:noWrap/>
            <w:hideMark/>
          </w:tcPr>
          <w:p w14:paraId="7F31790F" w14:textId="777344CA" w:rsidR="00BA4F24" w:rsidRPr="00A34AD2" w:rsidRDefault="00BA4F24" w:rsidP="00A34AD2">
            <w:pPr>
              <w:pStyle w:val="afe"/>
              <w:jc w:val="center"/>
            </w:pPr>
          </w:p>
        </w:tc>
        <w:tc>
          <w:tcPr>
            <w:tcW w:w="3548" w:type="dxa"/>
            <w:shd w:val="clear" w:color="auto" w:fill="auto"/>
            <w:noWrap/>
            <w:hideMark/>
          </w:tcPr>
          <w:p w14:paraId="27FE254B" w14:textId="176847DC" w:rsidR="00BA4F24" w:rsidRPr="00A34AD2" w:rsidRDefault="00BA4F24" w:rsidP="00A34AD2">
            <w:pPr>
              <w:pStyle w:val="afe"/>
              <w:jc w:val="left"/>
            </w:pPr>
            <w:r w:rsidRPr="008C250C">
              <w:rPr>
                <w:b/>
              </w:rPr>
              <w:t>ИТОГО по населенному пункту</w:t>
            </w:r>
          </w:p>
        </w:tc>
        <w:tc>
          <w:tcPr>
            <w:tcW w:w="1414" w:type="dxa"/>
            <w:shd w:val="clear" w:color="auto" w:fill="auto"/>
            <w:noWrap/>
            <w:hideMark/>
          </w:tcPr>
          <w:p w14:paraId="5BE97700" w14:textId="77777777" w:rsidR="00BA4F24" w:rsidRPr="00A34AD2" w:rsidRDefault="00BA4F24" w:rsidP="00A34AD2">
            <w:pPr>
              <w:pStyle w:val="afe"/>
              <w:jc w:val="center"/>
            </w:pPr>
            <w:r w:rsidRPr="00A34AD2">
              <w:t>1,7</w:t>
            </w:r>
          </w:p>
        </w:tc>
        <w:tc>
          <w:tcPr>
            <w:tcW w:w="1559" w:type="dxa"/>
            <w:shd w:val="clear" w:color="auto" w:fill="auto"/>
            <w:noWrap/>
            <w:hideMark/>
          </w:tcPr>
          <w:p w14:paraId="26872327" w14:textId="6AE33B05" w:rsidR="00BA4F24" w:rsidRPr="00A34AD2" w:rsidRDefault="00BA4F24" w:rsidP="00A34AD2">
            <w:pPr>
              <w:pStyle w:val="afe"/>
              <w:jc w:val="center"/>
            </w:pPr>
          </w:p>
        </w:tc>
        <w:tc>
          <w:tcPr>
            <w:tcW w:w="1397" w:type="dxa"/>
            <w:shd w:val="clear" w:color="auto" w:fill="auto"/>
            <w:noWrap/>
            <w:hideMark/>
          </w:tcPr>
          <w:p w14:paraId="295C5514" w14:textId="48712836" w:rsidR="00BA4F24" w:rsidRPr="00A34AD2" w:rsidRDefault="00BA4F24" w:rsidP="00A34AD2">
            <w:pPr>
              <w:pStyle w:val="afe"/>
              <w:jc w:val="center"/>
            </w:pPr>
          </w:p>
        </w:tc>
        <w:tc>
          <w:tcPr>
            <w:tcW w:w="1288" w:type="dxa"/>
            <w:shd w:val="clear" w:color="auto" w:fill="auto"/>
            <w:noWrap/>
            <w:hideMark/>
          </w:tcPr>
          <w:p w14:paraId="5638A5CC" w14:textId="3C16B987" w:rsidR="00BA4F24" w:rsidRPr="00A34AD2" w:rsidRDefault="00BA4F24" w:rsidP="00A34AD2">
            <w:pPr>
              <w:pStyle w:val="afe"/>
              <w:jc w:val="center"/>
            </w:pPr>
          </w:p>
        </w:tc>
      </w:tr>
      <w:tr w:rsidR="00BA4F24" w:rsidRPr="00A34AD2" w14:paraId="5202D269" w14:textId="77777777" w:rsidTr="009A2079">
        <w:trPr>
          <w:cantSplit/>
          <w:trHeight w:val="990"/>
          <w:jc w:val="center"/>
        </w:trPr>
        <w:tc>
          <w:tcPr>
            <w:tcW w:w="704" w:type="dxa"/>
            <w:shd w:val="clear" w:color="auto" w:fill="auto"/>
            <w:noWrap/>
            <w:hideMark/>
          </w:tcPr>
          <w:p w14:paraId="0E5F82B5" w14:textId="3AFBF4C0" w:rsidR="00BA4F24" w:rsidRPr="00A34AD2" w:rsidRDefault="00BA4F24" w:rsidP="00A34AD2">
            <w:pPr>
              <w:pStyle w:val="afe"/>
              <w:jc w:val="center"/>
            </w:pPr>
            <w:r>
              <w:t>202.</w:t>
            </w:r>
          </w:p>
        </w:tc>
        <w:tc>
          <w:tcPr>
            <w:tcW w:w="3548" w:type="dxa"/>
            <w:shd w:val="clear" w:color="auto" w:fill="auto"/>
            <w:noWrap/>
            <w:hideMark/>
          </w:tcPr>
          <w:p w14:paraId="01260F2F" w14:textId="77777777" w:rsidR="00BA4F24" w:rsidRPr="00A34AD2" w:rsidRDefault="00BA4F24" w:rsidP="00A34AD2">
            <w:pPr>
              <w:pStyle w:val="afe"/>
              <w:jc w:val="left"/>
            </w:pPr>
            <w:r w:rsidRPr="00A34AD2">
              <w:t xml:space="preserve">Подъездная автомобильная дорога к       п. Свободный от 32 км </w:t>
            </w:r>
            <w:proofErr w:type="spellStart"/>
            <w:r w:rsidRPr="00A34AD2">
              <w:t>атодороги</w:t>
            </w:r>
            <w:proofErr w:type="spellEnd"/>
            <w:r w:rsidRPr="00A34AD2">
              <w:t xml:space="preserve">            г. Нижний Тагил – г. Верхняя Салда до железнодорожного переезда ст. Ива</w:t>
            </w:r>
          </w:p>
        </w:tc>
        <w:tc>
          <w:tcPr>
            <w:tcW w:w="1414" w:type="dxa"/>
            <w:shd w:val="clear" w:color="auto" w:fill="auto"/>
            <w:noWrap/>
            <w:hideMark/>
          </w:tcPr>
          <w:p w14:paraId="2C211EBF" w14:textId="77777777" w:rsidR="00BA4F24" w:rsidRPr="00A34AD2" w:rsidRDefault="00BA4F24" w:rsidP="00A34AD2">
            <w:pPr>
              <w:pStyle w:val="afe"/>
              <w:jc w:val="center"/>
            </w:pPr>
            <w:r w:rsidRPr="00A34AD2">
              <w:t>2,7</w:t>
            </w:r>
          </w:p>
        </w:tc>
        <w:tc>
          <w:tcPr>
            <w:tcW w:w="1559" w:type="dxa"/>
            <w:shd w:val="clear" w:color="auto" w:fill="auto"/>
            <w:noWrap/>
            <w:hideMark/>
          </w:tcPr>
          <w:p w14:paraId="0DA5405C" w14:textId="77777777" w:rsidR="00BA4F24" w:rsidRPr="00A34AD2" w:rsidRDefault="00BA4F24" w:rsidP="00A34AD2">
            <w:pPr>
              <w:pStyle w:val="afe"/>
              <w:jc w:val="center"/>
            </w:pPr>
            <w:r w:rsidRPr="00A34AD2">
              <w:t>IV</w:t>
            </w:r>
          </w:p>
        </w:tc>
        <w:tc>
          <w:tcPr>
            <w:tcW w:w="1397" w:type="dxa"/>
            <w:shd w:val="clear" w:color="auto" w:fill="auto"/>
            <w:noWrap/>
            <w:hideMark/>
          </w:tcPr>
          <w:p w14:paraId="17A2C687" w14:textId="1AD77A59" w:rsidR="00BA4F24" w:rsidRPr="00A34AD2" w:rsidRDefault="00660A9A" w:rsidP="00A34AD2">
            <w:pPr>
              <w:pStyle w:val="afe"/>
              <w:jc w:val="center"/>
            </w:pPr>
            <w:r w:rsidRPr="00A34AD2">
              <w:t>А</w:t>
            </w:r>
            <w:r w:rsidR="00BA4F24" w:rsidRPr="00A34AD2">
              <w:t>сфальт</w:t>
            </w:r>
          </w:p>
        </w:tc>
        <w:tc>
          <w:tcPr>
            <w:tcW w:w="1288" w:type="dxa"/>
            <w:shd w:val="clear" w:color="auto" w:fill="auto"/>
            <w:noWrap/>
            <w:hideMark/>
          </w:tcPr>
          <w:p w14:paraId="5AA6F49B" w14:textId="25CAC971" w:rsidR="00BA4F24" w:rsidRPr="00A34AD2" w:rsidRDefault="00BA4F24" w:rsidP="00A34AD2">
            <w:pPr>
              <w:pStyle w:val="afe"/>
              <w:jc w:val="center"/>
            </w:pPr>
            <w:r>
              <w:t>-</w:t>
            </w:r>
          </w:p>
        </w:tc>
      </w:tr>
      <w:tr w:rsidR="00BA4F24" w:rsidRPr="00A34AD2" w14:paraId="03B769C1" w14:textId="77777777" w:rsidTr="00BA4F24">
        <w:trPr>
          <w:cantSplit/>
          <w:trHeight w:val="367"/>
          <w:jc w:val="center"/>
        </w:trPr>
        <w:tc>
          <w:tcPr>
            <w:tcW w:w="704" w:type="dxa"/>
            <w:shd w:val="clear" w:color="auto" w:fill="auto"/>
            <w:noWrap/>
          </w:tcPr>
          <w:p w14:paraId="1BF2B880" w14:textId="6EE92CCF" w:rsidR="00BA4F24" w:rsidRPr="00A34AD2" w:rsidRDefault="00BA4F24" w:rsidP="00A34AD2">
            <w:pPr>
              <w:pStyle w:val="afe"/>
              <w:jc w:val="center"/>
            </w:pPr>
            <w:r>
              <w:t>203.</w:t>
            </w:r>
          </w:p>
        </w:tc>
        <w:tc>
          <w:tcPr>
            <w:tcW w:w="3548" w:type="dxa"/>
            <w:shd w:val="clear" w:color="auto" w:fill="auto"/>
            <w:noWrap/>
          </w:tcPr>
          <w:p w14:paraId="499CDA92" w14:textId="6B19EDC8" w:rsidR="00BA4F24" w:rsidRPr="00A34AD2" w:rsidRDefault="00BA4F24" w:rsidP="00A34AD2">
            <w:pPr>
              <w:pStyle w:val="afe"/>
              <w:jc w:val="left"/>
            </w:pPr>
            <w:r w:rsidRPr="00E41C38">
              <w:t xml:space="preserve">от автодороги г. Нижняя Салда – пос. Басьяновский до         д. </w:t>
            </w:r>
            <w:proofErr w:type="spellStart"/>
            <w:r w:rsidRPr="00E41C38">
              <w:t>Малыгино</w:t>
            </w:r>
            <w:proofErr w:type="spellEnd"/>
          </w:p>
        </w:tc>
        <w:tc>
          <w:tcPr>
            <w:tcW w:w="1414" w:type="dxa"/>
            <w:shd w:val="clear" w:color="auto" w:fill="auto"/>
            <w:noWrap/>
          </w:tcPr>
          <w:p w14:paraId="2179E53D" w14:textId="5CC3F190" w:rsidR="00BA4F24" w:rsidRPr="00A34AD2" w:rsidRDefault="00BA4F24" w:rsidP="00A34AD2">
            <w:pPr>
              <w:pStyle w:val="afe"/>
              <w:jc w:val="center"/>
            </w:pPr>
            <w:r w:rsidRPr="00E41C38">
              <w:t>11,7</w:t>
            </w:r>
          </w:p>
        </w:tc>
        <w:tc>
          <w:tcPr>
            <w:tcW w:w="1559" w:type="dxa"/>
            <w:shd w:val="clear" w:color="auto" w:fill="auto"/>
            <w:noWrap/>
          </w:tcPr>
          <w:p w14:paraId="5C5C129A" w14:textId="64170E55" w:rsidR="00BA4F24" w:rsidRPr="00A34AD2" w:rsidRDefault="00BA4F24" w:rsidP="00A34AD2">
            <w:pPr>
              <w:pStyle w:val="afe"/>
              <w:jc w:val="center"/>
            </w:pPr>
            <w:r w:rsidRPr="00E41C38">
              <w:t>IV</w:t>
            </w:r>
          </w:p>
        </w:tc>
        <w:tc>
          <w:tcPr>
            <w:tcW w:w="1397" w:type="dxa"/>
            <w:shd w:val="clear" w:color="auto" w:fill="auto"/>
            <w:noWrap/>
          </w:tcPr>
          <w:p w14:paraId="693015C3" w14:textId="14021EA8" w:rsidR="009F35DB" w:rsidRDefault="009F35DB" w:rsidP="009F35DB">
            <w:pPr>
              <w:pStyle w:val="afe"/>
              <w:jc w:val="center"/>
            </w:pPr>
            <w:r>
              <w:t>б</w:t>
            </w:r>
            <w:r w:rsidR="00BA4F24" w:rsidRPr="00E41C38">
              <w:t>етон</w:t>
            </w:r>
            <w:r>
              <w:t>,</w:t>
            </w:r>
          </w:p>
          <w:p w14:paraId="534275AF" w14:textId="74BFC56F" w:rsidR="00BA4F24" w:rsidRPr="00A34AD2" w:rsidRDefault="00BA4F24" w:rsidP="009F35DB">
            <w:pPr>
              <w:pStyle w:val="afe"/>
              <w:jc w:val="center"/>
            </w:pPr>
            <w:r w:rsidRPr="00E41C38">
              <w:t>щебень</w:t>
            </w:r>
          </w:p>
        </w:tc>
        <w:tc>
          <w:tcPr>
            <w:tcW w:w="1288" w:type="dxa"/>
            <w:shd w:val="clear" w:color="auto" w:fill="auto"/>
            <w:noWrap/>
          </w:tcPr>
          <w:p w14:paraId="37A9AF50" w14:textId="77777777" w:rsidR="00BA4F24" w:rsidRDefault="00BA4F24" w:rsidP="00A34AD2">
            <w:pPr>
              <w:pStyle w:val="afe"/>
              <w:jc w:val="center"/>
            </w:pPr>
          </w:p>
        </w:tc>
      </w:tr>
      <w:tr w:rsidR="00BA4F24" w:rsidRPr="00A34AD2" w14:paraId="5572F591" w14:textId="77777777" w:rsidTr="00BA4F24">
        <w:trPr>
          <w:cantSplit/>
          <w:trHeight w:val="367"/>
          <w:jc w:val="center"/>
        </w:trPr>
        <w:tc>
          <w:tcPr>
            <w:tcW w:w="704" w:type="dxa"/>
            <w:shd w:val="clear" w:color="auto" w:fill="auto"/>
            <w:noWrap/>
          </w:tcPr>
          <w:p w14:paraId="3F2B9252" w14:textId="0268F0D9" w:rsidR="00BA4F24" w:rsidRPr="00A34AD2" w:rsidRDefault="00BA4F24" w:rsidP="00A34AD2">
            <w:pPr>
              <w:pStyle w:val="afe"/>
              <w:jc w:val="center"/>
            </w:pPr>
            <w:r>
              <w:t>204.</w:t>
            </w:r>
          </w:p>
        </w:tc>
        <w:tc>
          <w:tcPr>
            <w:tcW w:w="3548" w:type="dxa"/>
            <w:shd w:val="clear" w:color="auto" w:fill="auto"/>
            <w:noWrap/>
          </w:tcPr>
          <w:p w14:paraId="05991A00" w14:textId="4ECE6D81" w:rsidR="00BA4F24" w:rsidRPr="00A34AD2" w:rsidRDefault="00BA4F24" w:rsidP="00A34AD2">
            <w:pPr>
              <w:pStyle w:val="afe"/>
              <w:jc w:val="left"/>
            </w:pPr>
            <w:r w:rsidRPr="00E41C38">
              <w:t xml:space="preserve">от автодороги г. Нижняя Салда – пос. Басьяновский через пос. Песчаный карьер до пос. </w:t>
            </w:r>
            <w:proofErr w:type="spellStart"/>
            <w:r w:rsidRPr="00E41C38">
              <w:t>Тагильский</w:t>
            </w:r>
            <w:proofErr w:type="spellEnd"/>
          </w:p>
        </w:tc>
        <w:tc>
          <w:tcPr>
            <w:tcW w:w="1414" w:type="dxa"/>
            <w:shd w:val="clear" w:color="auto" w:fill="auto"/>
            <w:noWrap/>
          </w:tcPr>
          <w:p w14:paraId="5D872D0B" w14:textId="604BCF45" w:rsidR="00BA4F24" w:rsidRPr="00A34AD2" w:rsidRDefault="00BA4F24" w:rsidP="00A34AD2">
            <w:pPr>
              <w:pStyle w:val="afe"/>
              <w:jc w:val="center"/>
            </w:pPr>
            <w:r w:rsidRPr="00E41C38">
              <w:t>2,4</w:t>
            </w:r>
          </w:p>
        </w:tc>
        <w:tc>
          <w:tcPr>
            <w:tcW w:w="1559" w:type="dxa"/>
            <w:shd w:val="clear" w:color="auto" w:fill="auto"/>
            <w:noWrap/>
          </w:tcPr>
          <w:p w14:paraId="25D7DDEF" w14:textId="575B6900" w:rsidR="00BA4F24" w:rsidRPr="00A34AD2" w:rsidRDefault="00BA4F24" w:rsidP="00A34AD2">
            <w:pPr>
              <w:pStyle w:val="afe"/>
              <w:jc w:val="center"/>
            </w:pPr>
            <w:proofErr w:type="gramStart"/>
            <w:r w:rsidRPr="00E41C38">
              <w:t>не</w:t>
            </w:r>
            <w:proofErr w:type="gramEnd"/>
            <w:r w:rsidRPr="00E41C38">
              <w:t xml:space="preserve"> установлена</w:t>
            </w:r>
          </w:p>
        </w:tc>
        <w:tc>
          <w:tcPr>
            <w:tcW w:w="1397" w:type="dxa"/>
            <w:shd w:val="clear" w:color="auto" w:fill="auto"/>
            <w:noWrap/>
          </w:tcPr>
          <w:p w14:paraId="6569D29E" w14:textId="7F042832" w:rsidR="00BA4F24" w:rsidRPr="00A34AD2" w:rsidRDefault="00660A9A" w:rsidP="00A34AD2">
            <w:pPr>
              <w:pStyle w:val="afe"/>
              <w:jc w:val="center"/>
            </w:pPr>
            <w:r w:rsidRPr="00E41C38">
              <w:t>Г</w:t>
            </w:r>
            <w:r w:rsidR="00BA4F24" w:rsidRPr="00E41C38">
              <w:t>рунт</w:t>
            </w:r>
          </w:p>
        </w:tc>
        <w:tc>
          <w:tcPr>
            <w:tcW w:w="1288" w:type="dxa"/>
            <w:shd w:val="clear" w:color="auto" w:fill="auto"/>
            <w:noWrap/>
          </w:tcPr>
          <w:p w14:paraId="27C1EB77" w14:textId="77777777" w:rsidR="00BA4F24" w:rsidRDefault="00BA4F24" w:rsidP="00A34AD2">
            <w:pPr>
              <w:pStyle w:val="afe"/>
              <w:jc w:val="center"/>
            </w:pPr>
          </w:p>
        </w:tc>
      </w:tr>
      <w:tr w:rsidR="00BA4F24" w:rsidRPr="00A34AD2" w14:paraId="19CDF5AE" w14:textId="77777777" w:rsidTr="00BA4F24">
        <w:trPr>
          <w:cantSplit/>
          <w:trHeight w:val="367"/>
          <w:jc w:val="center"/>
        </w:trPr>
        <w:tc>
          <w:tcPr>
            <w:tcW w:w="704" w:type="dxa"/>
            <w:shd w:val="clear" w:color="auto" w:fill="auto"/>
            <w:noWrap/>
          </w:tcPr>
          <w:p w14:paraId="5DC68743" w14:textId="73C13697" w:rsidR="00BA4F24" w:rsidRPr="00A34AD2" w:rsidRDefault="005747E9" w:rsidP="00A34AD2">
            <w:pPr>
              <w:pStyle w:val="afe"/>
              <w:jc w:val="center"/>
            </w:pPr>
            <w:r>
              <w:t>205.</w:t>
            </w:r>
          </w:p>
        </w:tc>
        <w:tc>
          <w:tcPr>
            <w:tcW w:w="3548" w:type="dxa"/>
            <w:shd w:val="clear" w:color="auto" w:fill="auto"/>
            <w:noWrap/>
          </w:tcPr>
          <w:p w14:paraId="243FF720" w14:textId="42246698" w:rsidR="00BA4F24" w:rsidRPr="00A34AD2" w:rsidRDefault="00BA4F24" w:rsidP="00A34AD2">
            <w:pPr>
              <w:pStyle w:val="afe"/>
              <w:jc w:val="left"/>
            </w:pPr>
            <w:r w:rsidRPr="00E41C38">
              <w:t xml:space="preserve">от 6,229 км автодороги Верхняя Салда – дер. </w:t>
            </w:r>
            <w:proofErr w:type="spellStart"/>
            <w:r w:rsidRPr="00E41C38">
              <w:t>Балакино</w:t>
            </w:r>
            <w:proofErr w:type="spellEnd"/>
            <w:r w:rsidRPr="00E41C38">
              <w:t xml:space="preserve"> до дер. </w:t>
            </w:r>
            <w:proofErr w:type="spellStart"/>
            <w:r w:rsidRPr="00E41C38">
              <w:t>Балакино</w:t>
            </w:r>
            <w:proofErr w:type="spellEnd"/>
          </w:p>
        </w:tc>
        <w:tc>
          <w:tcPr>
            <w:tcW w:w="1414" w:type="dxa"/>
            <w:shd w:val="clear" w:color="auto" w:fill="auto"/>
            <w:noWrap/>
          </w:tcPr>
          <w:p w14:paraId="44F83BAD" w14:textId="0980BCEC" w:rsidR="00BA4F24" w:rsidRPr="00A34AD2" w:rsidRDefault="00BA4F24" w:rsidP="00A34AD2">
            <w:pPr>
              <w:pStyle w:val="afe"/>
              <w:jc w:val="center"/>
            </w:pPr>
            <w:r w:rsidRPr="00E41C38">
              <w:t>5,5</w:t>
            </w:r>
          </w:p>
        </w:tc>
        <w:tc>
          <w:tcPr>
            <w:tcW w:w="1559" w:type="dxa"/>
            <w:shd w:val="clear" w:color="auto" w:fill="auto"/>
            <w:noWrap/>
          </w:tcPr>
          <w:p w14:paraId="02162668" w14:textId="2ADC6C33" w:rsidR="00BA4F24" w:rsidRPr="00A34AD2" w:rsidRDefault="00BA4F24" w:rsidP="00A34AD2">
            <w:pPr>
              <w:pStyle w:val="afe"/>
              <w:jc w:val="center"/>
            </w:pPr>
            <w:proofErr w:type="gramStart"/>
            <w:r w:rsidRPr="00E41C38">
              <w:t>не</w:t>
            </w:r>
            <w:proofErr w:type="gramEnd"/>
            <w:r w:rsidRPr="00E41C38">
              <w:t xml:space="preserve"> установлена</w:t>
            </w:r>
          </w:p>
        </w:tc>
        <w:tc>
          <w:tcPr>
            <w:tcW w:w="1397" w:type="dxa"/>
            <w:shd w:val="clear" w:color="auto" w:fill="auto"/>
            <w:noWrap/>
          </w:tcPr>
          <w:p w14:paraId="26CC0CFE" w14:textId="1F991B12" w:rsidR="00BA4F24" w:rsidRPr="00A34AD2" w:rsidRDefault="00660A9A" w:rsidP="00A34AD2">
            <w:pPr>
              <w:pStyle w:val="afe"/>
              <w:jc w:val="center"/>
            </w:pPr>
            <w:r w:rsidRPr="00E41C38">
              <w:t>Г</w:t>
            </w:r>
            <w:r w:rsidR="00BA4F24" w:rsidRPr="00E41C38">
              <w:t>рунт</w:t>
            </w:r>
          </w:p>
        </w:tc>
        <w:tc>
          <w:tcPr>
            <w:tcW w:w="1288" w:type="dxa"/>
            <w:shd w:val="clear" w:color="auto" w:fill="auto"/>
            <w:noWrap/>
          </w:tcPr>
          <w:p w14:paraId="7D1B425D" w14:textId="77777777" w:rsidR="00BA4F24" w:rsidRDefault="00BA4F24" w:rsidP="00A34AD2">
            <w:pPr>
              <w:pStyle w:val="afe"/>
              <w:jc w:val="center"/>
            </w:pPr>
          </w:p>
        </w:tc>
      </w:tr>
      <w:tr w:rsidR="00BA4F24" w:rsidRPr="00A34AD2" w14:paraId="65D42D05" w14:textId="77777777" w:rsidTr="00BA4F24">
        <w:trPr>
          <w:cantSplit/>
          <w:trHeight w:val="367"/>
          <w:jc w:val="center"/>
        </w:trPr>
        <w:tc>
          <w:tcPr>
            <w:tcW w:w="704" w:type="dxa"/>
            <w:shd w:val="clear" w:color="auto" w:fill="auto"/>
            <w:noWrap/>
          </w:tcPr>
          <w:p w14:paraId="6BDC9255" w14:textId="56582FD9" w:rsidR="00BA4F24" w:rsidRPr="00A34AD2" w:rsidRDefault="005747E9" w:rsidP="00A34AD2">
            <w:pPr>
              <w:pStyle w:val="afe"/>
              <w:jc w:val="center"/>
            </w:pPr>
            <w:r>
              <w:t>206.</w:t>
            </w:r>
          </w:p>
        </w:tc>
        <w:tc>
          <w:tcPr>
            <w:tcW w:w="3548" w:type="dxa"/>
            <w:shd w:val="clear" w:color="auto" w:fill="auto"/>
            <w:noWrap/>
          </w:tcPr>
          <w:p w14:paraId="07E6B866" w14:textId="6DF75467" w:rsidR="00BA4F24" w:rsidRPr="00A34AD2" w:rsidRDefault="00BA4F24" w:rsidP="00A34AD2">
            <w:pPr>
              <w:pStyle w:val="afe"/>
              <w:jc w:val="left"/>
            </w:pPr>
            <w:r w:rsidRPr="00E41C38">
              <w:t>от автодороги г. Нижняя Салда – пос. Басьяновский до           п. Бобровка</w:t>
            </w:r>
          </w:p>
        </w:tc>
        <w:tc>
          <w:tcPr>
            <w:tcW w:w="1414" w:type="dxa"/>
            <w:shd w:val="clear" w:color="auto" w:fill="auto"/>
            <w:noWrap/>
          </w:tcPr>
          <w:p w14:paraId="393CDBB9" w14:textId="446DE635" w:rsidR="00BA4F24" w:rsidRPr="00A34AD2" w:rsidRDefault="00BA4F24" w:rsidP="00A34AD2">
            <w:pPr>
              <w:pStyle w:val="afe"/>
              <w:jc w:val="center"/>
            </w:pPr>
            <w:r w:rsidRPr="00E41C38">
              <w:t>4,2</w:t>
            </w:r>
          </w:p>
        </w:tc>
        <w:tc>
          <w:tcPr>
            <w:tcW w:w="1559" w:type="dxa"/>
            <w:shd w:val="clear" w:color="auto" w:fill="auto"/>
            <w:noWrap/>
          </w:tcPr>
          <w:p w14:paraId="6EC62AA9" w14:textId="47256395" w:rsidR="00BA4F24" w:rsidRPr="00A34AD2" w:rsidRDefault="00BA4F24" w:rsidP="00A34AD2">
            <w:pPr>
              <w:pStyle w:val="afe"/>
              <w:jc w:val="center"/>
            </w:pPr>
            <w:r w:rsidRPr="00E41C38">
              <w:t>IV</w:t>
            </w:r>
          </w:p>
        </w:tc>
        <w:tc>
          <w:tcPr>
            <w:tcW w:w="1397" w:type="dxa"/>
            <w:shd w:val="clear" w:color="auto" w:fill="auto"/>
            <w:noWrap/>
          </w:tcPr>
          <w:p w14:paraId="17A6CDBC" w14:textId="5E2D69A6" w:rsidR="009F35DB" w:rsidRDefault="009F35DB" w:rsidP="009F35DB">
            <w:pPr>
              <w:pStyle w:val="afe"/>
              <w:jc w:val="center"/>
            </w:pPr>
            <w:r>
              <w:t>б</w:t>
            </w:r>
            <w:r w:rsidR="00BA4F24" w:rsidRPr="00E41C38">
              <w:t>етон</w:t>
            </w:r>
            <w:r>
              <w:t>,</w:t>
            </w:r>
          </w:p>
          <w:p w14:paraId="435F8929" w14:textId="752F6176" w:rsidR="00BA4F24" w:rsidRPr="00A34AD2" w:rsidRDefault="00BA4F24" w:rsidP="009F35DB">
            <w:pPr>
              <w:pStyle w:val="afe"/>
              <w:jc w:val="center"/>
            </w:pPr>
            <w:r w:rsidRPr="00E41C38">
              <w:t>щебень</w:t>
            </w:r>
          </w:p>
        </w:tc>
        <w:tc>
          <w:tcPr>
            <w:tcW w:w="1288" w:type="dxa"/>
            <w:shd w:val="clear" w:color="auto" w:fill="auto"/>
            <w:noWrap/>
          </w:tcPr>
          <w:p w14:paraId="431DB5CC" w14:textId="77777777" w:rsidR="00BA4F24" w:rsidRDefault="00BA4F24" w:rsidP="00A34AD2">
            <w:pPr>
              <w:pStyle w:val="afe"/>
              <w:jc w:val="center"/>
            </w:pPr>
          </w:p>
        </w:tc>
      </w:tr>
      <w:tr w:rsidR="00BA4F24" w:rsidRPr="009A2079" w14:paraId="5B68E3FE" w14:textId="77777777" w:rsidTr="009A2079">
        <w:trPr>
          <w:cantSplit/>
          <w:trHeight w:val="360"/>
          <w:jc w:val="center"/>
        </w:trPr>
        <w:tc>
          <w:tcPr>
            <w:tcW w:w="704" w:type="dxa"/>
            <w:shd w:val="clear" w:color="auto" w:fill="auto"/>
            <w:noWrap/>
            <w:hideMark/>
          </w:tcPr>
          <w:p w14:paraId="514EDE1C" w14:textId="1C22DEC3" w:rsidR="00BA4F24" w:rsidRPr="005747E9" w:rsidRDefault="00BA4F24" w:rsidP="00A34AD2">
            <w:pPr>
              <w:pStyle w:val="afe"/>
              <w:jc w:val="center"/>
              <w:rPr>
                <w:b/>
              </w:rPr>
            </w:pPr>
          </w:p>
        </w:tc>
        <w:tc>
          <w:tcPr>
            <w:tcW w:w="3548" w:type="dxa"/>
            <w:shd w:val="clear" w:color="auto" w:fill="auto"/>
            <w:noWrap/>
            <w:hideMark/>
          </w:tcPr>
          <w:p w14:paraId="59ABBB73" w14:textId="44069575" w:rsidR="00BA4F24" w:rsidRPr="005747E9" w:rsidRDefault="00BA4F24" w:rsidP="00A34AD2">
            <w:pPr>
              <w:pStyle w:val="afe"/>
              <w:jc w:val="left"/>
              <w:rPr>
                <w:b/>
                <w:iCs/>
              </w:rPr>
            </w:pPr>
            <w:r w:rsidRPr="005747E9">
              <w:rPr>
                <w:b/>
              </w:rPr>
              <w:t>ВСЕГО по городскому округу</w:t>
            </w:r>
          </w:p>
        </w:tc>
        <w:tc>
          <w:tcPr>
            <w:tcW w:w="1414" w:type="dxa"/>
            <w:shd w:val="clear" w:color="auto" w:fill="auto"/>
            <w:noWrap/>
            <w:hideMark/>
          </w:tcPr>
          <w:p w14:paraId="2C431E78" w14:textId="6852E34F" w:rsidR="00BA4F24" w:rsidRPr="005747E9" w:rsidRDefault="00BA4F24" w:rsidP="00A34AD2">
            <w:pPr>
              <w:pStyle w:val="afe"/>
              <w:jc w:val="center"/>
              <w:rPr>
                <w:b/>
                <w:iCs/>
              </w:rPr>
            </w:pPr>
            <w:r w:rsidRPr="005747E9">
              <w:rPr>
                <w:b/>
              </w:rPr>
              <w:t>175,8</w:t>
            </w:r>
          </w:p>
        </w:tc>
        <w:tc>
          <w:tcPr>
            <w:tcW w:w="1559" w:type="dxa"/>
            <w:shd w:val="clear" w:color="auto" w:fill="auto"/>
            <w:noWrap/>
            <w:hideMark/>
          </w:tcPr>
          <w:p w14:paraId="25F4A674" w14:textId="2A5C0FC6" w:rsidR="00BA4F24" w:rsidRPr="009A2079" w:rsidRDefault="00BA4F24" w:rsidP="00A34AD2">
            <w:pPr>
              <w:pStyle w:val="afe"/>
              <w:jc w:val="center"/>
              <w:rPr>
                <w:b/>
              </w:rPr>
            </w:pPr>
          </w:p>
        </w:tc>
        <w:tc>
          <w:tcPr>
            <w:tcW w:w="1397" w:type="dxa"/>
            <w:shd w:val="clear" w:color="auto" w:fill="auto"/>
            <w:noWrap/>
            <w:hideMark/>
          </w:tcPr>
          <w:p w14:paraId="35A28735" w14:textId="382068E6" w:rsidR="00BA4F24" w:rsidRPr="009A2079" w:rsidRDefault="00BA4F24" w:rsidP="00A34AD2">
            <w:pPr>
              <w:pStyle w:val="afe"/>
              <w:jc w:val="center"/>
              <w:rPr>
                <w:b/>
              </w:rPr>
            </w:pPr>
          </w:p>
        </w:tc>
        <w:tc>
          <w:tcPr>
            <w:tcW w:w="1288" w:type="dxa"/>
            <w:shd w:val="clear" w:color="auto" w:fill="auto"/>
            <w:noWrap/>
          </w:tcPr>
          <w:p w14:paraId="3729D8A4" w14:textId="42A983CE" w:rsidR="00BA4F24" w:rsidRPr="009A2079" w:rsidRDefault="00BA4F24" w:rsidP="00A34AD2">
            <w:pPr>
              <w:pStyle w:val="afe"/>
              <w:jc w:val="center"/>
              <w:rPr>
                <w:b/>
              </w:rPr>
            </w:pPr>
          </w:p>
        </w:tc>
      </w:tr>
      <w:tr w:rsidR="00BA4F24" w:rsidRPr="009A2079" w14:paraId="7EAD2EA4" w14:textId="77777777" w:rsidTr="009A2079">
        <w:trPr>
          <w:cantSplit/>
          <w:trHeight w:val="315"/>
          <w:jc w:val="center"/>
        </w:trPr>
        <w:tc>
          <w:tcPr>
            <w:tcW w:w="704" w:type="dxa"/>
            <w:shd w:val="clear" w:color="auto" w:fill="auto"/>
            <w:noWrap/>
            <w:hideMark/>
          </w:tcPr>
          <w:p w14:paraId="61FF6E00" w14:textId="00C8AF8B" w:rsidR="00BA4F24" w:rsidRPr="005747E9" w:rsidRDefault="00BA4F24" w:rsidP="00A34AD2">
            <w:pPr>
              <w:pStyle w:val="afe"/>
              <w:jc w:val="center"/>
              <w:rPr>
                <w:b/>
              </w:rPr>
            </w:pPr>
          </w:p>
        </w:tc>
        <w:tc>
          <w:tcPr>
            <w:tcW w:w="3548" w:type="dxa"/>
            <w:shd w:val="clear" w:color="auto" w:fill="auto"/>
            <w:noWrap/>
            <w:hideMark/>
          </w:tcPr>
          <w:p w14:paraId="1F2BD0F7" w14:textId="1876C1AF" w:rsidR="00BA4F24" w:rsidRPr="005747E9" w:rsidRDefault="00BA4F24" w:rsidP="00A34AD2">
            <w:pPr>
              <w:pStyle w:val="afe"/>
              <w:jc w:val="left"/>
              <w:rPr>
                <w:b/>
                <w:iCs/>
              </w:rPr>
            </w:pPr>
            <w:r w:rsidRPr="005747E9">
              <w:rPr>
                <w:b/>
              </w:rPr>
              <w:t>Всего по категория дорог:</w:t>
            </w:r>
          </w:p>
        </w:tc>
        <w:tc>
          <w:tcPr>
            <w:tcW w:w="1414" w:type="dxa"/>
            <w:shd w:val="clear" w:color="auto" w:fill="auto"/>
            <w:noWrap/>
            <w:hideMark/>
          </w:tcPr>
          <w:p w14:paraId="6EFC5AD6" w14:textId="28D5FA92" w:rsidR="00BA4F24" w:rsidRPr="005747E9" w:rsidRDefault="00BA4F24" w:rsidP="00A34AD2">
            <w:pPr>
              <w:pStyle w:val="afe"/>
              <w:jc w:val="center"/>
              <w:rPr>
                <w:b/>
                <w:iCs/>
              </w:rPr>
            </w:pPr>
          </w:p>
        </w:tc>
        <w:tc>
          <w:tcPr>
            <w:tcW w:w="1559" w:type="dxa"/>
            <w:shd w:val="clear" w:color="auto" w:fill="auto"/>
            <w:noWrap/>
            <w:hideMark/>
          </w:tcPr>
          <w:p w14:paraId="6235AC0A" w14:textId="33FA6C23" w:rsidR="00BA4F24" w:rsidRPr="009A2079" w:rsidRDefault="00BA4F24" w:rsidP="00A34AD2">
            <w:pPr>
              <w:pStyle w:val="afe"/>
              <w:jc w:val="center"/>
              <w:rPr>
                <w:b/>
              </w:rPr>
            </w:pPr>
          </w:p>
        </w:tc>
        <w:tc>
          <w:tcPr>
            <w:tcW w:w="1397" w:type="dxa"/>
            <w:shd w:val="clear" w:color="auto" w:fill="auto"/>
            <w:noWrap/>
            <w:hideMark/>
          </w:tcPr>
          <w:p w14:paraId="4015F5D7" w14:textId="4E650BC2" w:rsidR="00BA4F24" w:rsidRPr="009A2079" w:rsidRDefault="00BA4F24" w:rsidP="00A34AD2">
            <w:pPr>
              <w:pStyle w:val="afe"/>
              <w:jc w:val="center"/>
              <w:rPr>
                <w:b/>
              </w:rPr>
            </w:pPr>
          </w:p>
        </w:tc>
        <w:tc>
          <w:tcPr>
            <w:tcW w:w="1288" w:type="dxa"/>
            <w:shd w:val="clear" w:color="auto" w:fill="auto"/>
            <w:noWrap/>
          </w:tcPr>
          <w:p w14:paraId="25851CC3" w14:textId="7C323CF1" w:rsidR="00BA4F24" w:rsidRPr="009A2079" w:rsidRDefault="00BA4F24" w:rsidP="00A34AD2">
            <w:pPr>
              <w:pStyle w:val="afe"/>
              <w:jc w:val="center"/>
              <w:rPr>
                <w:b/>
              </w:rPr>
            </w:pPr>
          </w:p>
        </w:tc>
      </w:tr>
      <w:tr w:rsidR="00BA4F24" w:rsidRPr="009A2079" w14:paraId="2A637623" w14:textId="77777777" w:rsidTr="009A2079">
        <w:trPr>
          <w:cantSplit/>
          <w:trHeight w:val="315"/>
          <w:jc w:val="center"/>
        </w:trPr>
        <w:tc>
          <w:tcPr>
            <w:tcW w:w="704" w:type="dxa"/>
            <w:shd w:val="clear" w:color="auto" w:fill="auto"/>
            <w:noWrap/>
            <w:hideMark/>
          </w:tcPr>
          <w:p w14:paraId="54E3468F" w14:textId="2E030CA9" w:rsidR="00BA4F24" w:rsidRPr="005747E9" w:rsidRDefault="00BA4F24" w:rsidP="00A34AD2">
            <w:pPr>
              <w:pStyle w:val="afe"/>
              <w:jc w:val="center"/>
              <w:rPr>
                <w:b/>
              </w:rPr>
            </w:pPr>
          </w:p>
        </w:tc>
        <w:tc>
          <w:tcPr>
            <w:tcW w:w="3548" w:type="dxa"/>
            <w:shd w:val="clear" w:color="auto" w:fill="auto"/>
            <w:noWrap/>
            <w:hideMark/>
          </w:tcPr>
          <w:p w14:paraId="2E16B4E4" w14:textId="1F1E71C7" w:rsidR="00BA4F24" w:rsidRPr="005747E9" w:rsidRDefault="00BA4F24" w:rsidP="00A34AD2">
            <w:pPr>
              <w:pStyle w:val="afe"/>
              <w:jc w:val="left"/>
              <w:rPr>
                <w:b/>
                <w:iCs/>
              </w:rPr>
            </w:pPr>
            <w:r w:rsidRPr="005747E9">
              <w:rPr>
                <w:b/>
              </w:rPr>
              <w:t>III категория</w:t>
            </w:r>
          </w:p>
        </w:tc>
        <w:tc>
          <w:tcPr>
            <w:tcW w:w="1414" w:type="dxa"/>
            <w:shd w:val="clear" w:color="auto" w:fill="auto"/>
            <w:noWrap/>
            <w:hideMark/>
          </w:tcPr>
          <w:p w14:paraId="3826599B" w14:textId="03380404" w:rsidR="00BA4F24" w:rsidRPr="005747E9" w:rsidRDefault="00BA4F24" w:rsidP="00A34AD2">
            <w:pPr>
              <w:pStyle w:val="afe"/>
              <w:jc w:val="center"/>
              <w:rPr>
                <w:b/>
                <w:iCs/>
              </w:rPr>
            </w:pPr>
            <w:r w:rsidRPr="005747E9">
              <w:rPr>
                <w:b/>
              </w:rPr>
              <w:t>20,9</w:t>
            </w:r>
          </w:p>
        </w:tc>
        <w:tc>
          <w:tcPr>
            <w:tcW w:w="1559" w:type="dxa"/>
            <w:shd w:val="clear" w:color="auto" w:fill="auto"/>
            <w:noWrap/>
            <w:hideMark/>
          </w:tcPr>
          <w:p w14:paraId="324873CA" w14:textId="29133DED" w:rsidR="00BA4F24" w:rsidRPr="009A2079" w:rsidRDefault="00BA4F24" w:rsidP="00A34AD2">
            <w:pPr>
              <w:pStyle w:val="afe"/>
              <w:jc w:val="center"/>
              <w:rPr>
                <w:b/>
              </w:rPr>
            </w:pPr>
          </w:p>
        </w:tc>
        <w:tc>
          <w:tcPr>
            <w:tcW w:w="1397" w:type="dxa"/>
            <w:shd w:val="clear" w:color="auto" w:fill="auto"/>
            <w:noWrap/>
            <w:hideMark/>
          </w:tcPr>
          <w:p w14:paraId="208ED61D" w14:textId="1580E0E7" w:rsidR="00BA4F24" w:rsidRPr="009A2079" w:rsidRDefault="00BA4F24" w:rsidP="00A34AD2">
            <w:pPr>
              <w:pStyle w:val="afe"/>
              <w:jc w:val="center"/>
              <w:rPr>
                <w:b/>
              </w:rPr>
            </w:pPr>
          </w:p>
        </w:tc>
        <w:tc>
          <w:tcPr>
            <w:tcW w:w="1288" w:type="dxa"/>
            <w:shd w:val="clear" w:color="auto" w:fill="auto"/>
            <w:noWrap/>
          </w:tcPr>
          <w:p w14:paraId="22B8E630" w14:textId="2E58D1DA" w:rsidR="00BA4F24" w:rsidRPr="009A2079" w:rsidRDefault="00BA4F24" w:rsidP="00A34AD2">
            <w:pPr>
              <w:pStyle w:val="afe"/>
              <w:jc w:val="center"/>
              <w:rPr>
                <w:b/>
              </w:rPr>
            </w:pPr>
          </w:p>
        </w:tc>
      </w:tr>
      <w:tr w:rsidR="00BA4F24" w:rsidRPr="009A2079" w14:paraId="0F30DC4C" w14:textId="77777777" w:rsidTr="009A2079">
        <w:trPr>
          <w:cantSplit/>
          <w:trHeight w:val="315"/>
          <w:jc w:val="center"/>
        </w:trPr>
        <w:tc>
          <w:tcPr>
            <w:tcW w:w="704" w:type="dxa"/>
            <w:shd w:val="clear" w:color="auto" w:fill="auto"/>
            <w:noWrap/>
            <w:hideMark/>
          </w:tcPr>
          <w:p w14:paraId="44B7E71E" w14:textId="46098CD5" w:rsidR="00BA4F24" w:rsidRPr="005747E9" w:rsidRDefault="00BA4F24" w:rsidP="00A34AD2">
            <w:pPr>
              <w:pStyle w:val="afe"/>
              <w:jc w:val="center"/>
              <w:rPr>
                <w:b/>
              </w:rPr>
            </w:pPr>
          </w:p>
        </w:tc>
        <w:tc>
          <w:tcPr>
            <w:tcW w:w="3548" w:type="dxa"/>
            <w:shd w:val="clear" w:color="auto" w:fill="auto"/>
            <w:noWrap/>
            <w:hideMark/>
          </w:tcPr>
          <w:p w14:paraId="5E2A51E6" w14:textId="4492CF47" w:rsidR="00BA4F24" w:rsidRPr="005747E9" w:rsidRDefault="00BA4F24" w:rsidP="00A34AD2">
            <w:pPr>
              <w:pStyle w:val="afe"/>
              <w:jc w:val="left"/>
              <w:rPr>
                <w:b/>
                <w:iCs/>
              </w:rPr>
            </w:pPr>
            <w:r w:rsidRPr="005747E9">
              <w:rPr>
                <w:b/>
              </w:rPr>
              <w:t>IV категория</w:t>
            </w:r>
          </w:p>
        </w:tc>
        <w:tc>
          <w:tcPr>
            <w:tcW w:w="1414" w:type="dxa"/>
            <w:shd w:val="clear" w:color="auto" w:fill="auto"/>
            <w:noWrap/>
            <w:hideMark/>
          </w:tcPr>
          <w:p w14:paraId="1894C2E4" w14:textId="175F0A8A" w:rsidR="00BA4F24" w:rsidRPr="005747E9" w:rsidRDefault="00BA4F24" w:rsidP="00A34AD2">
            <w:pPr>
              <w:pStyle w:val="afe"/>
              <w:jc w:val="center"/>
              <w:rPr>
                <w:b/>
                <w:iCs/>
              </w:rPr>
            </w:pPr>
            <w:r w:rsidRPr="005747E9">
              <w:rPr>
                <w:b/>
              </w:rPr>
              <w:t>49,3</w:t>
            </w:r>
          </w:p>
        </w:tc>
        <w:tc>
          <w:tcPr>
            <w:tcW w:w="1559" w:type="dxa"/>
            <w:shd w:val="clear" w:color="auto" w:fill="auto"/>
            <w:noWrap/>
            <w:hideMark/>
          </w:tcPr>
          <w:p w14:paraId="1E05729B" w14:textId="623B8450" w:rsidR="00BA4F24" w:rsidRPr="009A2079" w:rsidRDefault="00BA4F24" w:rsidP="00A34AD2">
            <w:pPr>
              <w:pStyle w:val="afe"/>
              <w:jc w:val="center"/>
              <w:rPr>
                <w:b/>
              </w:rPr>
            </w:pPr>
          </w:p>
        </w:tc>
        <w:tc>
          <w:tcPr>
            <w:tcW w:w="1397" w:type="dxa"/>
            <w:shd w:val="clear" w:color="auto" w:fill="auto"/>
            <w:noWrap/>
            <w:hideMark/>
          </w:tcPr>
          <w:p w14:paraId="520A6C9D" w14:textId="0C40C614" w:rsidR="00BA4F24" w:rsidRPr="009A2079" w:rsidRDefault="00BA4F24" w:rsidP="00A34AD2">
            <w:pPr>
              <w:pStyle w:val="afe"/>
              <w:jc w:val="center"/>
              <w:rPr>
                <w:b/>
              </w:rPr>
            </w:pPr>
          </w:p>
        </w:tc>
        <w:tc>
          <w:tcPr>
            <w:tcW w:w="1288" w:type="dxa"/>
            <w:shd w:val="clear" w:color="auto" w:fill="auto"/>
            <w:noWrap/>
          </w:tcPr>
          <w:p w14:paraId="74F5A7BC" w14:textId="20776C0B" w:rsidR="00BA4F24" w:rsidRPr="009A2079" w:rsidRDefault="00BA4F24" w:rsidP="00A34AD2">
            <w:pPr>
              <w:pStyle w:val="afe"/>
              <w:jc w:val="center"/>
              <w:rPr>
                <w:b/>
              </w:rPr>
            </w:pPr>
          </w:p>
        </w:tc>
      </w:tr>
      <w:tr w:rsidR="00BA4F24" w:rsidRPr="009A2079" w14:paraId="2A725624" w14:textId="77777777" w:rsidTr="00A86DCC">
        <w:trPr>
          <w:cantSplit/>
          <w:trHeight w:val="315"/>
          <w:jc w:val="center"/>
        </w:trPr>
        <w:tc>
          <w:tcPr>
            <w:tcW w:w="704" w:type="dxa"/>
            <w:tcBorders>
              <w:bottom w:val="single" w:sz="4" w:space="0" w:color="auto"/>
            </w:tcBorders>
            <w:shd w:val="clear" w:color="auto" w:fill="auto"/>
            <w:noWrap/>
            <w:hideMark/>
          </w:tcPr>
          <w:p w14:paraId="608012F8" w14:textId="776C99C2" w:rsidR="00BA4F24" w:rsidRPr="005747E9" w:rsidRDefault="00BA4F24" w:rsidP="00A34AD2">
            <w:pPr>
              <w:pStyle w:val="afe"/>
              <w:jc w:val="center"/>
              <w:rPr>
                <w:b/>
              </w:rPr>
            </w:pPr>
          </w:p>
        </w:tc>
        <w:tc>
          <w:tcPr>
            <w:tcW w:w="3548" w:type="dxa"/>
            <w:tcBorders>
              <w:bottom w:val="single" w:sz="4" w:space="0" w:color="auto"/>
            </w:tcBorders>
            <w:shd w:val="clear" w:color="auto" w:fill="auto"/>
            <w:noWrap/>
            <w:hideMark/>
          </w:tcPr>
          <w:p w14:paraId="2C649940" w14:textId="660CD96F" w:rsidR="00BA4F24" w:rsidRPr="005747E9" w:rsidRDefault="00BA4F24" w:rsidP="00A34AD2">
            <w:pPr>
              <w:pStyle w:val="afe"/>
              <w:jc w:val="left"/>
              <w:rPr>
                <w:b/>
                <w:iCs/>
              </w:rPr>
            </w:pPr>
            <w:r w:rsidRPr="005747E9">
              <w:rPr>
                <w:b/>
              </w:rPr>
              <w:t>V категория</w:t>
            </w:r>
          </w:p>
        </w:tc>
        <w:tc>
          <w:tcPr>
            <w:tcW w:w="1414" w:type="dxa"/>
            <w:tcBorders>
              <w:bottom w:val="single" w:sz="4" w:space="0" w:color="auto"/>
            </w:tcBorders>
            <w:shd w:val="clear" w:color="auto" w:fill="auto"/>
            <w:noWrap/>
            <w:hideMark/>
          </w:tcPr>
          <w:p w14:paraId="2A57E7F8" w14:textId="5CF1B696" w:rsidR="00BA4F24" w:rsidRPr="005747E9" w:rsidRDefault="00BA4F24" w:rsidP="00A34AD2">
            <w:pPr>
              <w:pStyle w:val="afe"/>
              <w:jc w:val="center"/>
              <w:rPr>
                <w:b/>
                <w:iCs/>
              </w:rPr>
            </w:pPr>
            <w:r w:rsidRPr="005747E9">
              <w:rPr>
                <w:b/>
              </w:rPr>
              <w:t>49,7</w:t>
            </w:r>
          </w:p>
        </w:tc>
        <w:tc>
          <w:tcPr>
            <w:tcW w:w="1559" w:type="dxa"/>
            <w:tcBorders>
              <w:bottom w:val="single" w:sz="4" w:space="0" w:color="auto"/>
            </w:tcBorders>
            <w:shd w:val="clear" w:color="auto" w:fill="auto"/>
            <w:noWrap/>
            <w:hideMark/>
          </w:tcPr>
          <w:p w14:paraId="096AE605" w14:textId="204FDB63" w:rsidR="00BA4F24" w:rsidRPr="009A2079" w:rsidRDefault="00BA4F24" w:rsidP="00A34AD2">
            <w:pPr>
              <w:pStyle w:val="afe"/>
              <w:jc w:val="center"/>
              <w:rPr>
                <w:b/>
              </w:rPr>
            </w:pPr>
          </w:p>
        </w:tc>
        <w:tc>
          <w:tcPr>
            <w:tcW w:w="1397" w:type="dxa"/>
            <w:tcBorders>
              <w:bottom w:val="single" w:sz="4" w:space="0" w:color="auto"/>
            </w:tcBorders>
            <w:shd w:val="clear" w:color="auto" w:fill="auto"/>
            <w:noWrap/>
            <w:hideMark/>
          </w:tcPr>
          <w:p w14:paraId="650707E2" w14:textId="2BFB9DAC" w:rsidR="00BA4F24" w:rsidRPr="009A2079" w:rsidRDefault="00BA4F24" w:rsidP="00A34AD2">
            <w:pPr>
              <w:pStyle w:val="afe"/>
              <w:jc w:val="center"/>
              <w:rPr>
                <w:b/>
              </w:rPr>
            </w:pPr>
          </w:p>
        </w:tc>
        <w:tc>
          <w:tcPr>
            <w:tcW w:w="1288" w:type="dxa"/>
            <w:tcBorders>
              <w:bottom w:val="single" w:sz="4" w:space="0" w:color="auto"/>
            </w:tcBorders>
            <w:shd w:val="clear" w:color="auto" w:fill="auto"/>
            <w:noWrap/>
          </w:tcPr>
          <w:p w14:paraId="59C66089" w14:textId="20789F4A" w:rsidR="00BA4F24" w:rsidRPr="009A2079" w:rsidRDefault="00BA4F24" w:rsidP="00A34AD2">
            <w:pPr>
              <w:pStyle w:val="afe"/>
              <w:jc w:val="center"/>
              <w:rPr>
                <w:b/>
              </w:rPr>
            </w:pPr>
          </w:p>
        </w:tc>
      </w:tr>
      <w:tr w:rsidR="00BA4F24" w:rsidRPr="009A2079" w14:paraId="3EF97F60" w14:textId="77777777" w:rsidTr="00A86DCC">
        <w:trPr>
          <w:cantSplit/>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7F5F6BE8" w14:textId="1C53AFD9" w:rsidR="00BA4F24" w:rsidRPr="005747E9" w:rsidRDefault="00BA4F24" w:rsidP="00A34AD2">
            <w:pPr>
              <w:pStyle w:val="afe"/>
              <w:jc w:val="center"/>
              <w:rPr>
                <w:b/>
              </w:rPr>
            </w:pPr>
          </w:p>
        </w:tc>
        <w:tc>
          <w:tcPr>
            <w:tcW w:w="3548" w:type="dxa"/>
            <w:tcBorders>
              <w:top w:val="single" w:sz="4" w:space="0" w:color="auto"/>
              <w:left w:val="single" w:sz="4" w:space="0" w:color="auto"/>
              <w:bottom w:val="single" w:sz="4" w:space="0" w:color="auto"/>
              <w:right w:val="single" w:sz="4" w:space="0" w:color="auto"/>
            </w:tcBorders>
            <w:shd w:val="clear" w:color="auto" w:fill="auto"/>
            <w:noWrap/>
            <w:hideMark/>
          </w:tcPr>
          <w:p w14:paraId="0ABB9267" w14:textId="6E8401EB" w:rsidR="00BA4F24" w:rsidRPr="005747E9" w:rsidRDefault="00BA4F24" w:rsidP="00A34AD2">
            <w:pPr>
              <w:pStyle w:val="afe"/>
              <w:jc w:val="left"/>
              <w:rPr>
                <w:b/>
                <w:iCs/>
              </w:rPr>
            </w:pPr>
            <w:r w:rsidRPr="005747E9">
              <w:rPr>
                <w:b/>
              </w:rPr>
              <w:t>категория не установлена</w:t>
            </w:r>
          </w:p>
        </w:tc>
        <w:tc>
          <w:tcPr>
            <w:tcW w:w="1414" w:type="dxa"/>
            <w:tcBorders>
              <w:top w:val="single" w:sz="4" w:space="0" w:color="auto"/>
              <w:left w:val="single" w:sz="4" w:space="0" w:color="auto"/>
              <w:bottom w:val="single" w:sz="4" w:space="0" w:color="auto"/>
              <w:right w:val="single" w:sz="4" w:space="0" w:color="auto"/>
            </w:tcBorders>
            <w:shd w:val="clear" w:color="auto" w:fill="auto"/>
            <w:noWrap/>
            <w:hideMark/>
          </w:tcPr>
          <w:p w14:paraId="58EC3B47" w14:textId="1889B2BF" w:rsidR="00BA4F24" w:rsidRPr="005747E9" w:rsidRDefault="00BA4F24" w:rsidP="00A34AD2">
            <w:pPr>
              <w:pStyle w:val="afe"/>
              <w:jc w:val="center"/>
              <w:rPr>
                <w:b/>
                <w:iCs/>
              </w:rPr>
            </w:pPr>
            <w:r w:rsidRPr="005747E9">
              <w:rPr>
                <w:b/>
              </w:rPr>
              <w:t>55,9</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9AB0608" w14:textId="32A03524" w:rsidR="00BA4F24" w:rsidRPr="009A2079" w:rsidRDefault="00BA4F24" w:rsidP="00A34AD2">
            <w:pPr>
              <w:pStyle w:val="afe"/>
              <w:jc w:val="center"/>
              <w:rPr>
                <w:b/>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hideMark/>
          </w:tcPr>
          <w:p w14:paraId="311348AF" w14:textId="6EDC8FFF" w:rsidR="00BA4F24" w:rsidRPr="009A2079" w:rsidRDefault="00BA4F24" w:rsidP="00A34AD2">
            <w:pPr>
              <w:pStyle w:val="afe"/>
              <w:jc w:val="center"/>
              <w:rPr>
                <w:b/>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hideMark/>
          </w:tcPr>
          <w:p w14:paraId="4BD82B14" w14:textId="77777777" w:rsidR="00BA4F24" w:rsidRPr="009A2079" w:rsidRDefault="00BA4F24" w:rsidP="00A34AD2">
            <w:pPr>
              <w:pStyle w:val="afe"/>
              <w:jc w:val="center"/>
              <w:rPr>
                <w:b/>
              </w:rPr>
            </w:pPr>
          </w:p>
        </w:tc>
      </w:tr>
    </w:tbl>
    <w:p w14:paraId="6B822292" w14:textId="77777777" w:rsidR="005747E9" w:rsidRDefault="005747E9" w:rsidP="00AA7EC9">
      <w:pPr>
        <w:rPr>
          <w:color w:val="000000"/>
          <w:szCs w:val="28"/>
        </w:rPr>
      </w:pPr>
    </w:p>
    <w:p w14:paraId="0F31F165" w14:textId="7040F703" w:rsidR="004C2EB5" w:rsidRPr="00292064" w:rsidRDefault="004C2EB5" w:rsidP="00AA7EC9">
      <w:pPr>
        <w:rPr>
          <w:b/>
          <w:i/>
          <w:color w:val="FF0000"/>
          <w:szCs w:val="28"/>
        </w:rPr>
      </w:pPr>
      <w:r w:rsidRPr="0086345B">
        <w:rPr>
          <w:color w:val="000000"/>
          <w:szCs w:val="28"/>
        </w:rPr>
        <w:t>Пересечения автомобильных дорог всех категорий с железной дорогой выполнены в одном уровне.</w:t>
      </w:r>
      <w:r w:rsidR="00292064">
        <w:rPr>
          <w:color w:val="000000"/>
          <w:szCs w:val="28"/>
        </w:rPr>
        <w:t xml:space="preserve">  </w:t>
      </w:r>
    </w:p>
    <w:p w14:paraId="3444E134" w14:textId="3DE9B05D" w:rsidR="004C2EB5" w:rsidRDefault="004C2EB5" w:rsidP="00AA7EC9">
      <w:pPr>
        <w:rPr>
          <w:color w:val="000000"/>
          <w:szCs w:val="28"/>
        </w:rPr>
      </w:pPr>
      <w:r w:rsidRPr="00206F13">
        <w:rPr>
          <w:color w:val="000000"/>
          <w:szCs w:val="28"/>
        </w:rPr>
        <w:t>Плотность дорожной сети</w:t>
      </w:r>
      <w:r w:rsidR="00206F13">
        <w:rPr>
          <w:color w:val="000000"/>
          <w:szCs w:val="28"/>
        </w:rPr>
        <w:t xml:space="preserve"> городского</w:t>
      </w:r>
      <w:r w:rsidRPr="00206F13">
        <w:rPr>
          <w:color w:val="000000"/>
          <w:szCs w:val="28"/>
        </w:rPr>
        <w:t xml:space="preserve"> округа на момент </w:t>
      </w:r>
      <w:r w:rsidR="00206F13">
        <w:rPr>
          <w:color w:val="000000"/>
          <w:szCs w:val="28"/>
        </w:rPr>
        <w:t>разработки настоящего документа</w:t>
      </w:r>
      <w:r w:rsidRPr="00206F13">
        <w:rPr>
          <w:color w:val="000000"/>
          <w:szCs w:val="28"/>
        </w:rPr>
        <w:t xml:space="preserve"> составляет </w:t>
      </w:r>
      <w:r w:rsidR="00963335" w:rsidRPr="00595028">
        <w:rPr>
          <w:color w:val="000000"/>
          <w:szCs w:val="28"/>
        </w:rPr>
        <w:t>117,17</w:t>
      </w:r>
      <w:r w:rsidRPr="00595028">
        <w:rPr>
          <w:color w:val="000000"/>
          <w:szCs w:val="28"/>
        </w:rPr>
        <w:t xml:space="preserve"> км</w:t>
      </w:r>
      <w:r w:rsidR="00206F13" w:rsidRPr="00595028">
        <w:rPr>
          <w:color w:val="000000"/>
          <w:szCs w:val="28"/>
        </w:rPr>
        <w:t>/</w:t>
      </w:r>
      <w:proofErr w:type="spellStart"/>
      <w:proofErr w:type="gramStart"/>
      <w:r w:rsidR="00206F13" w:rsidRPr="00595028">
        <w:rPr>
          <w:color w:val="000000"/>
          <w:szCs w:val="28"/>
        </w:rPr>
        <w:t>тыс.кв.км</w:t>
      </w:r>
      <w:proofErr w:type="spellEnd"/>
      <w:r w:rsidR="00206F13" w:rsidRPr="00595028">
        <w:rPr>
          <w:color w:val="000000"/>
          <w:szCs w:val="28"/>
        </w:rPr>
        <w:t>.</w:t>
      </w:r>
      <w:r w:rsidRPr="00595028">
        <w:rPr>
          <w:color w:val="000000"/>
          <w:szCs w:val="28"/>
        </w:rPr>
        <w:t>,</w:t>
      </w:r>
      <w:proofErr w:type="gramEnd"/>
      <w:r w:rsidRPr="00595028">
        <w:rPr>
          <w:color w:val="000000"/>
          <w:szCs w:val="28"/>
        </w:rPr>
        <w:t xml:space="preserve"> плотность дорог с </w:t>
      </w:r>
      <w:r w:rsidR="00206F13" w:rsidRPr="00595028">
        <w:rPr>
          <w:color w:val="000000"/>
          <w:szCs w:val="28"/>
        </w:rPr>
        <w:t>асфальтовым</w:t>
      </w:r>
      <w:r w:rsidRPr="00595028">
        <w:rPr>
          <w:color w:val="000000"/>
          <w:szCs w:val="28"/>
        </w:rPr>
        <w:t xml:space="preserve"> покрытием </w:t>
      </w:r>
      <w:r w:rsidR="00206F13" w:rsidRPr="00595028">
        <w:rPr>
          <w:color w:val="000000"/>
          <w:szCs w:val="28"/>
        </w:rPr>
        <w:t>–</w:t>
      </w:r>
      <w:r w:rsidRPr="00595028">
        <w:rPr>
          <w:color w:val="000000"/>
          <w:szCs w:val="28"/>
        </w:rPr>
        <w:t xml:space="preserve"> </w:t>
      </w:r>
      <w:r w:rsidR="00206F13" w:rsidRPr="00595028">
        <w:rPr>
          <w:color w:val="000000"/>
          <w:szCs w:val="28"/>
        </w:rPr>
        <w:t>65,63</w:t>
      </w:r>
      <w:r w:rsidRPr="00595028">
        <w:rPr>
          <w:color w:val="000000"/>
          <w:szCs w:val="28"/>
        </w:rPr>
        <w:t xml:space="preserve"> </w:t>
      </w:r>
      <w:r w:rsidR="0009301F" w:rsidRPr="00595028">
        <w:rPr>
          <w:color w:val="000000"/>
          <w:szCs w:val="28"/>
        </w:rPr>
        <w:t>к</w:t>
      </w:r>
      <w:r w:rsidR="0009301F">
        <w:rPr>
          <w:color w:val="000000"/>
          <w:szCs w:val="28"/>
        </w:rPr>
        <w:t>м/</w:t>
      </w:r>
      <w:proofErr w:type="spellStart"/>
      <w:r w:rsidR="00206F13">
        <w:rPr>
          <w:color w:val="000000"/>
          <w:szCs w:val="28"/>
        </w:rPr>
        <w:t>тыс.кв.км</w:t>
      </w:r>
      <w:proofErr w:type="spellEnd"/>
      <w:r w:rsidR="00206F13">
        <w:rPr>
          <w:color w:val="000000"/>
          <w:szCs w:val="28"/>
        </w:rPr>
        <w:t>., что говорит о высокой развитости дорожных сетей</w:t>
      </w:r>
      <w:r w:rsidR="0009301F">
        <w:rPr>
          <w:color w:val="000000"/>
          <w:szCs w:val="28"/>
        </w:rPr>
        <w:t>.</w:t>
      </w:r>
    </w:p>
    <w:p w14:paraId="794562B1" w14:textId="17A2399B" w:rsidR="00D159A6" w:rsidRPr="0086345B" w:rsidRDefault="00D159A6" w:rsidP="00AA7EC9">
      <w:pPr>
        <w:rPr>
          <w:color w:val="000000"/>
          <w:szCs w:val="28"/>
        </w:rPr>
      </w:pPr>
      <w:r>
        <w:rPr>
          <w:color w:val="000000"/>
          <w:szCs w:val="28"/>
        </w:rPr>
        <w:t xml:space="preserve">На территории Верхнесалдинского ГО обслуживанием автомобильных дорог занимаются специализированные подрядные организации. Определение подрядной организации осуществляется путем проведения конкурсных процедур. Срок выполнения обязательств подрядными организациями – один год. На момент актуализации </w:t>
      </w:r>
      <w:r w:rsidRPr="00D159A6">
        <w:rPr>
          <w:color w:val="000000"/>
          <w:szCs w:val="28"/>
        </w:rPr>
        <w:t>содержани</w:t>
      </w:r>
      <w:r>
        <w:rPr>
          <w:color w:val="000000"/>
          <w:szCs w:val="28"/>
        </w:rPr>
        <w:t>е</w:t>
      </w:r>
      <w:r w:rsidRPr="00D159A6">
        <w:rPr>
          <w:color w:val="000000"/>
          <w:szCs w:val="28"/>
        </w:rPr>
        <w:t xml:space="preserve"> автомобильных дорог общего пользования местного значения, тротуаров общего пользования и подходов к пешеходным переходам, автобусных остановок в г. Верхняя Салда</w:t>
      </w:r>
      <w:r w:rsidR="00CD26CE">
        <w:rPr>
          <w:color w:val="000000"/>
          <w:szCs w:val="28"/>
        </w:rPr>
        <w:t xml:space="preserve"> осуществляет </w:t>
      </w:r>
      <w:r w:rsidR="00CD26CE" w:rsidRPr="00CD26CE">
        <w:rPr>
          <w:color w:val="000000"/>
          <w:szCs w:val="28"/>
        </w:rPr>
        <w:t xml:space="preserve">ООО «Базовый Капитал </w:t>
      </w:r>
      <w:proofErr w:type="spellStart"/>
      <w:r w:rsidR="00CD26CE" w:rsidRPr="00CD26CE">
        <w:rPr>
          <w:color w:val="000000"/>
          <w:szCs w:val="28"/>
        </w:rPr>
        <w:t>ТехноСтрой</w:t>
      </w:r>
      <w:proofErr w:type="spellEnd"/>
      <w:r w:rsidR="00CD26CE" w:rsidRPr="00CD26CE">
        <w:rPr>
          <w:color w:val="000000"/>
          <w:szCs w:val="28"/>
        </w:rPr>
        <w:t>»</w:t>
      </w:r>
      <w:r w:rsidR="00CD26CE">
        <w:rPr>
          <w:color w:val="000000"/>
          <w:szCs w:val="28"/>
        </w:rPr>
        <w:t xml:space="preserve">. </w:t>
      </w:r>
      <w:r w:rsidR="00CD26CE" w:rsidRPr="00CD26CE">
        <w:rPr>
          <w:color w:val="000000"/>
          <w:szCs w:val="28"/>
        </w:rPr>
        <w:t>Контракт на техническое обслуживание и установк</w:t>
      </w:r>
      <w:r w:rsidR="00CD26CE">
        <w:rPr>
          <w:color w:val="000000"/>
          <w:szCs w:val="28"/>
        </w:rPr>
        <w:t>у</w:t>
      </w:r>
      <w:r w:rsidR="00CD26CE" w:rsidRPr="00CD26CE">
        <w:rPr>
          <w:color w:val="000000"/>
          <w:szCs w:val="28"/>
        </w:rPr>
        <w:t xml:space="preserve"> дорожных знаков в г. Верхняя Салда</w:t>
      </w:r>
      <w:r w:rsidR="00CD26CE">
        <w:rPr>
          <w:color w:val="000000"/>
          <w:szCs w:val="28"/>
        </w:rPr>
        <w:t xml:space="preserve"> заключен с ООО «Тотем», а </w:t>
      </w:r>
      <w:r w:rsidR="00CD26CE" w:rsidRPr="00CD26CE">
        <w:rPr>
          <w:color w:val="000000"/>
          <w:szCs w:val="28"/>
        </w:rPr>
        <w:t>контракт на содержание и ремонт светофорных объектов</w:t>
      </w:r>
      <w:r w:rsidR="00CD26CE">
        <w:rPr>
          <w:color w:val="000000"/>
          <w:szCs w:val="28"/>
        </w:rPr>
        <w:t xml:space="preserve"> с </w:t>
      </w:r>
      <w:r w:rsidR="00CD26CE" w:rsidRPr="00CD26CE">
        <w:rPr>
          <w:color w:val="000000"/>
          <w:szCs w:val="28"/>
        </w:rPr>
        <w:t>ООО «</w:t>
      </w:r>
      <w:proofErr w:type="spellStart"/>
      <w:r w:rsidR="00CD26CE" w:rsidRPr="00CD26CE">
        <w:rPr>
          <w:color w:val="000000"/>
          <w:szCs w:val="28"/>
        </w:rPr>
        <w:t>СтройЭнегроКомплект</w:t>
      </w:r>
      <w:proofErr w:type="spellEnd"/>
      <w:r w:rsidR="00CD26CE" w:rsidRPr="00CD26CE">
        <w:rPr>
          <w:color w:val="000000"/>
          <w:szCs w:val="28"/>
        </w:rPr>
        <w:t>»</w:t>
      </w:r>
      <w:r w:rsidR="00CD26CE">
        <w:rPr>
          <w:color w:val="000000"/>
          <w:szCs w:val="28"/>
        </w:rPr>
        <w:t>.</w:t>
      </w:r>
    </w:p>
    <w:p w14:paraId="22FC4C03" w14:textId="0FD8523A" w:rsidR="009737A2" w:rsidRDefault="008962B0" w:rsidP="008D6CDA">
      <w:pPr>
        <w:pStyle w:val="2"/>
      </w:pPr>
      <w:bookmarkStart w:id="17" w:name="_Toc459109515"/>
      <w:r>
        <w:t>2.5.</w:t>
      </w:r>
      <w:r w:rsidR="009737A2">
        <w:t xml:space="preserve"> </w:t>
      </w:r>
      <w:r>
        <w:t xml:space="preserve">Анализ </w:t>
      </w:r>
      <w:r w:rsidR="009737A2">
        <w:t xml:space="preserve">состава парка транспортных средств и уровня </w:t>
      </w:r>
      <w:r w:rsidR="009737A2" w:rsidRPr="001F5D45">
        <w:t xml:space="preserve">автомобилизации в </w:t>
      </w:r>
      <w:proofErr w:type="spellStart"/>
      <w:r w:rsidR="00C55C81" w:rsidRPr="001F5D45">
        <w:t>Верхнесалдинском</w:t>
      </w:r>
      <w:proofErr w:type="spellEnd"/>
      <w:r w:rsidR="00C55C81" w:rsidRPr="001F5D45">
        <w:t xml:space="preserve"> городском округе</w:t>
      </w:r>
      <w:r w:rsidR="009737A2" w:rsidRPr="001F5D45">
        <w:t>, обеспеченность па</w:t>
      </w:r>
      <w:r w:rsidRPr="001F5D45">
        <w:t>рковками (парковочными местами)</w:t>
      </w:r>
      <w:r w:rsidR="004C2EB5" w:rsidRPr="001F5D45">
        <w:t>.</w:t>
      </w:r>
      <w:bookmarkEnd w:id="17"/>
    </w:p>
    <w:p w14:paraId="41C9862A" w14:textId="23529EE6" w:rsidR="003149CD" w:rsidRDefault="003149CD" w:rsidP="003149CD">
      <w:r>
        <w:t xml:space="preserve">На основании данных, представленных в таблице </w:t>
      </w:r>
      <w:r>
        <w:fldChar w:fldCharType="begin"/>
      </w:r>
      <w:r>
        <w:instrText xml:space="preserve"> REF _Ref457325271 \h  \* MERGEFORMAT </w:instrText>
      </w:r>
      <w:r>
        <w:fldChar w:fldCharType="separate"/>
      </w:r>
      <w:r w:rsidR="004C3FCA" w:rsidRPr="004C3FCA">
        <w:rPr>
          <w:vanish/>
        </w:rPr>
        <w:t xml:space="preserve">Таблица </w:t>
      </w:r>
      <w:r w:rsidR="004C3FCA">
        <w:rPr>
          <w:noProof/>
        </w:rPr>
        <w:t>5</w:t>
      </w:r>
      <w:r>
        <w:fldChar w:fldCharType="end"/>
      </w:r>
      <w:r w:rsidR="001701CD">
        <w:t xml:space="preserve">, видно, что </w:t>
      </w:r>
      <w:r w:rsidR="00AB0300">
        <w:t>общая численность грузового транспорта и автобусов, по сравнению с предыдущим годом, сократилась, а легкового транспорта – увеличилась. При этом увеличение</w:t>
      </w:r>
      <w:r w:rsidR="00990607">
        <w:t xml:space="preserve"> </w:t>
      </w:r>
      <w:r w:rsidR="00FC5319">
        <w:t>численности преимущественно</w:t>
      </w:r>
      <w:r w:rsidR="00990607">
        <w:t xml:space="preserve"> относится к физическим лицам, численность </w:t>
      </w:r>
      <w:r w:rsidR="00FC5319">
        <w:t>транспорта</w:t>
      </w:r>
      <w:r w:rsidR="00990607">
        <w:t xml:space="preserve"> юридических лиц и бюджетных организаций</w:t>
      </w:r>
      <w:r w:rsidR="00FC5319">
        <w:t xml:space="preserve"> в основном сократилась</w:t>
      </w:r>
      <w:r w:rsidR="002A5892">
        <w:t xml:space="preserve">. Данные показатели говорят об увеличении спроса на легковой транспорт среди жителей городского округа, что обусловлено улучшением материального благосостояния общества и увеличением предложения на вторичном и первичном рынке автотранспортных средств. В связи с увеличением численности автотранспортных средств, увеличивается необходимость оборудования новых парковочных мест. Перечень </w:t>
      </w:r>
      <w:r w:rsidR="00F50747">
        <w:t xml:space="preserve">бесплатных </w:t>
      </w:r>
      <w:r w:rsidR="002A5892">
        <w:t>автомо</w:t>
      </w:r>
      <w:r w:rsidR="00F50747">
        <w:t xml:space="preserve">бильных парковок г. Верхняя Салда приведен в </w:t>
      </w:r>
      <w:r w:rsidR="00F50747" w:rsidRPr="001F5D45">
        <w:t xml:space="preserve">таблице </w:t>
      </w:r>
      <w:r w:rsidR="001F5D45" w:rsidRPr="001F5D45">
        <w:fldChar w:fldCharType="begin"/>
      </w:r>
      <w:r w:rsidR="001F5D45" w:rsidRPr="001F5D45">
        <w:instrText xml:space="preserve"> REF _Ref457330803 \h  \* MERGEFORMAT </w:instrText>
      </w:r>
      <w:r w:rsidR="001F5D45" w:rsidRPr="001F5D45">
        <w:fldChar w:fldCharType="separate"/>
      </w:r>
      <w:r w:rsidR="004C3FCA" w:rsidRPr="004C3FCA">
        <w:rPr>
          <w:vanish/>
        </w:rPr>
        <w:t xml:space="preserve">Таблица </w:t>
      </w:r>
      <w:r w:rsidR="004C3FCA">
        <w:rPr>
          <w:noProof/>
        </w:rPr>
        <w:t>9</w:t>
      </w:r>
      <w:r w:rsidR="001F5D45" w:rsidRPr="001F5D45">
        <w:fldChar w:fldCharType="end"/>
      </w:r>
      <w:r w:rsidR="00F50747">
        <w:t>.</w:t>
      </w:r>
    </w:p>
    <w:p w14:paraId="63814194" w14:textId="221248B7" w:rsidR="001F5D45" w:rsidRDefault="001F5D45" w:rsidP="001F5D45">
      <w:pPr>
        <w:pStyle w:val="af3"/>
      </w:pPr>
      <w:bookmarkStart w:id="18" w:name="_Ref457330803"/>
      <w:r>
        <w:t xml:space="preserve">Таблица </w:t>
      </w:r>
      <w:r w:rsidR="00282000">
        <w:fldChar w:fldCharType="begin"/>
      </w:r>
      <w:r w:rsidR="00282000">
        <w:instrText xml:space="preserve"> SEQ Таблица \* ARABIC </w:instrText>
      </w:r>
      <w:r w:rsidR="00282000">
        <w:fldChar w:fldCharType="separate"/>
      </w:r>
      <w:r w:rsidR="004C3FCA">
        <w:rPr>
          <w:noProof/>
        </w:rPr>
        <w:t>9</w:t>
      </w:r>
      <w:r w:rsidR="00282000">
        <w:rPr>
          <w:noProof/>
        </w:rPr>
        <w:fldChar w:fldCharType="end"/>
      </w:r>
      <w:bookmarkEnd w:id="18"/>
      <w:r>
        <w:t>. Перечень парковок г. В</w:t>
      </w:r>
      <w:r w:rsidR="00DD3BE0">
        <w:t>ерхняя С</w:t>
      </w:r>
      <w:r>
        <w:t>алда</w:t>
      </w:r>
    </w:p>
    <w:tbl>
      <w:tblPr>
        <w:tblStyle w:val="ae"/>
        <w:tblW w:w="9678" w:type="dxa"/>
        <w:jc w:val="center"/>
        <w:tblLook w:val="04A0" w:firstRow="1" w:lastRow="0" w:firstColumn="1" w:lastColumn="0" w:noHBand="0" w:noVBand="1"/>
      </w:tblPr>
      <w:tblGrid>
        <w:gridCol w:w="561"/>
        <w:gridCol w:w="2935"/>
        <w:gridCol w:w="2873"/>
        <w:gridCol w:w="1697"/>
        <w:gridCol w:w="1612"/>
      </w:tblGrid>
      <w:tr w:rsidR="00F50747" w:rsidRPr="00E766A2" w14:paraId="23FD6625" w14:textId="77777777" w:rsidTr="00353BAA">
        <w:trPr>
          <w:jc w:val="center"/>
        </w:trPr>
        <w:tc>
          <w:tcPr>
            <w:tcW w:w="561" w:type="dxa"/>
            <w:vAlign w:val="center"/>
          </w:tcPr>
          <w:p w14:paraId="06918257" w14:textId="77777777" w:rsidR="00F50747" w:rsidRPr="00E766A2" w:rsidRDefault="00F50747" w:rsidP="001F5D45">
            <w:pPr>
              <w:pStyle w:val="afe"/>
              <w:jc w:val="center"/>
              <w:rPr>
                <w:b/>
                <w:sz w:val="22"/>
                <w:szCs w:val="22"/>
              </w:rPr>
            </w:pPr>
            <w:r w:rsidRPr="00E766A2">
              <w:rPr>
                <w:b/>
                <w:sz w:val="22"/>
                <w:szCs w:val="22"/>
              </w:rPr>
              <w:t>№ п/п</w:t>
            </w:r>
          </w:p>
        </w:tc>
        <w:tc>
          <w:tcPr>
            <w:tcW w:w="5808" w:type="dxa"/>
            <w:gridSpan w:val="2"/>
            <w:vAlign w:val="center"/>
          </w:tcPr>
          <w:p w14:paraId="174202EC" w14:textId="77777777" w:rsidR="00F50747" w:rsidRPr="00E766A2" w:rsidRDefault="00F50747" w:rsidP="001F5D45">
            <w:pPr>
              <w:pStyle w:val="afe"/>
              <w:jc w:val="center"/>
              <w:rPr>
                <w:b/>
                <w:sz w:val="22"/>
                <w:szCs w:val="22"/>
              </w:rPr>
            </w:pPr>
            <w:r w:rsidRPr="00E766A2">
              <w:rPr>
                <w:b/>
                <w:sz w:val="22"/>
                <w:szCs w:val="22"/>
              </w:rPr>
              <w:t>Название, адрес</w:t>
            </w:r>
          </w:p>
        </w:tc>
        <w:tc>
          <w:tcPr>
            <w:tcW w:w="1697" w:type="dxa"/>
            <w:vAlign w:val="center"/>
          </w:tcPr>
          <w:p w14:paraId="5A76DDDE" w14:textId="77777777" w:rsidR="00F50747" w:rsidRPr="00E766A2" w:rsidRDefault="00F50747" w:rsidP="001F5D45">
            <w:pPr>
              <w:pStyle w:val="afe"/>
              <w:jc w:val="center"/>
              <w:rPr>
                <w:b/>
                <w:sz w:val="22"/>
                <w:szCs w:val="22"/>
              </w:rPr>
            </w:pPr>
            <w:r w:rsidRPr="00E766A2">
              <w:rPr>
                <w:b/>
                <w:sz w:val="22"/>
                <w:szCs w:val="22"/>
              </w:rPr>
              <w:t>Число парковочных мест</w:t>
            </w:r>
          </w:p>
        </w:tc>
        <w:tc>
          <w:tcPr>
            <w:tcW w:w="1612" w:type="dxa"/>
            <w:vAlign w:val="center"/>
          </w:tcPr>
          <w:p w14:paraId="1D2A6817" w14:textId="77777777" w:rsidR="00F50747" w:rsidRPr="00E766A2" w:rsidRDefault="00F50747" w:rsidP="001F5D45">
            <w:pPr>
              <w:pStyle w:val="afe"/>
              <w:jc w:val="center"/>
              <w:rPr>
                <w:b/>
                <w:sz w:val="22"/>
                <w:szCs w:val="22"/>
              </w:rPr>
            </w:pPr>
            <w:r w:rsidRPr="00E766A2">
              <w:rPr>
                <w:b/>
                <w:sz w:val="22"/>
                <w:szCs w:val="22"/>
              </w:rPr>
              <w:t>Время работы</w:t>
            </w:r>
          </w:p>
        </w:tc>
      </w:tr>
      <w:tr w:rsidR="00F50747" w:rsidRPr="00E766A2" w14:paraId="6525D914" w14:textId="77777777" w:rsidTr="00353BAA">
        <w:trPr>
          <w:jc w:val="center"/>
        </w:trPr>
        <w:tc>
          <w:tcPr>
            <w:tcW w:w="561" w:type="dxa"/>
          </w:tcPr>
          <w:p w14:paraId="4B446ABD" w14:textId="45CFB731" w:rsidR="00F50747" w:rsidRPr="00E766A2" w:rsidRDefault="00F50747" w:rsidP="00F50747">
            <w:pPr>
              <w:pStyle w:val="afe"/>
              <w:rPr>
                <w:sz w:val="22"/>
                <w:szCs w:val="22"/>
              </w:rPr>
            </w:pPr>
            <w:r w:rsidRPr="00E766A2">
              <w:rPr>
                <w:sz w:val="22"/>
                <w:szCs w:val="22"/>
              </w:rPr>
              <w:t>1</w:t>
            </w:r>
            <w:r w:rsidR="00D722E7">
              <w:rPr>
                <w:sz w:val="22"/>
                <w:szCs w:val="22"/>
              </w:rPr>
              <w:t>.</w:t>
            </w:r>
          </w:p>
        </w:tc>
        <w:tc>
          <w:tcPr>
            <w:tcW w:w="2935" w:type="dxa"/>
          </w:tcPr>
          <w:p w14:paraId="470C10DF" w14:textId="08DE4A98" w:rsidR="00F50747" w:rsidRPr="00E766A2" w:rsidRDefault="00F50747" w:rsidP="00F50747">
            <w:pPr>
              <w:pStyle w:val="afe"/>
              <w:rPr>
                <w:sz w:val="22"/>
                <w:szCs w:val="22"/>
              </w:rPr>
            </w:pPr>
            <w:r w:rsidRPr="00E766A2">
              <w:rPr>
                <w:sz w:val="22"/>
                <w:szCs w:val="22"/>
              </w:rPr>
              <w:t>Администрация городского округа</w:t>
            </w:r>
          </w:p>
        </w:tc>
        <w:tc>
          <w:tcPr>
            <w:tcW w:w="2873" w:type="dxa"/>
          </w:tcPr>
          <w:p w14:paraId="34F004E4" w14:textId="77777777" w:rsidR="00F50747" w:rsidRPr="00E766A2" w:rsidRDefault="00F50747" w:rsidP="00F50747">
            <w:pPr>
              <w:pStyle w:val="afe"/>
              <w:rPr>
                <w:sz w:val="22"/>
                <w:szCs w:val="22"/>
              </w:rPr>
            </w:pPr>
            <w:proofErr w:type="spellStart"/>
            <w:r w:rsidRPr="00E766A2">
              <w:rPr>
                <w:sz w:val="22"/>
                <w:szCs w:val="22"/>
              </w:rPr>
              <w:t>ул.Энгельса</w:t>
            </w:r>
            <w:proofErr w:type="spellEnd"/>
            <w:r w:rsidRPr="00E766A2">
              <w:rPr>
                <w:sz w:val="22"/>
                <w:szCs w:val="22"/>
              </w:rPr>
              <w:t>, 46</w:t>
            </w:r>
          </w:p>
        </w:tc>
        <w:tc>
          <w:tcPr>
            <w:tcW w:w="1697" w:type="dxa"/>
            <w:vAlign w:val="center"/>
          </w:tcPr>
          <w:p w14:paraId="76F87C69" w14:textId="77777777" w:rsidR="00F50747" w:rsidRPr="00E766A2" w:rsidRDefault="00F50747" w:rsidP="001F5D45">
            <w:pPr>
              <w:pStyle w:val="afe"/>
              <w:jc w:val="center"/>
              <w:rPr>
                <w:sz w:val="22"/>
                <w:szCs w:val="22"/>
              </w:rPr>
            </w:pPr>
            <w:r w:rsidRPr="00E766A2">
              <w:rPr>
                <w:sz w:val="22"/>
                <w:szCs w:val="22"/>
              </w:rPr>
              <w:t>2</w:t>
            </w:r>
            <w:r w:rsidRPr="00E766A2">
              <w:rPr>
                <w:sz w:val="22"/>
                <w:szCs w:val="22"/>
                <w:lang w:val="en-US"/>
              </w:rPr>
              <w:t>0</w:t>
            </w:r>
          </w:p>
        </w:tc>
        <w:tc>
          <w:tcPr>
            <w:tcW w:w="1612" w:type="dxa"/>
            <w:vAlign w:val="center"/>
          </w:tcPr>
          <w:p w14:paraId="35C9C354" w14:textId="77777777" w:rsidR="00F50747" w:rsidRPr="00E766A2" w:rsidRDefault="00F50747" w:rsidP="001F5D45">
            <w:pPr>
              <w:pStyle w:val="afe"/>
              <w:jc w:val="center"/>
              <w:rPr>
                <w:sz w:val="22"/>
                <w:szCs w:val="22"/>
              </w:rPr>
            </w:pPr>
            <w:r w:rsidRPr="00E766A2">
              <w:rPr>
                <w:sz w:val="22"/>
                <w:szCs w:val="22"/>
              </w:rPr>
              <w:t>06:00-22:00</w:t>
            </w:r>
          </w:p>
        </w:tc>
      </w:tr>
      <w:tr w:rsidR="00F50747" w:rsidRPr="00E766A2" w14:paraId="46FAA6EE" w14:textId="77777777" w:rsidTr="00353BAA">
        <w:trPr>
          <w:jc w:val="center"/>
        </w:trPr>
        <w:tc>
          <w:tcPr>
            <w:tcW w:w="561" w:type="dxa"/>
          </w:tcPr>
          <w:p w14:paraId="7805AFC0" w14:textId="4CB3A0BA" w:rsidR="00F50747" w:rsidRPr="00E766A2" w:rsidRDefault="00F50747" w:rsidP="00F50747">
            <w:pPr>
              <w:pStyle w:val="afe"/>
              <w:rPr>
                <w:sz w:val="22"/>
                <w:szCs w:val="22"/>
              </w:rPr>
            </w:pPr>
            <w:r w:rsidRPr="00E766A2">
              <w:rPr>
                <w:sz w:val="22"/>
                <w:szCs w:val="22"/>
              </w:rPr>
              <w:t>2</w:t>
            </w:r>
            <w:r w:rsidR="00D722E7">
              <w:rPr>
                <w:sz w:val="22"/>
                <w:szCs w:val="22"/>
              </w:rPr>
              <w:t>.</w:t>
            </w:r>
          </w:p>
        </w:tc>
        <w:tc>
          <w:tcPr>
            <w:tcW w:w="2935" w:type="dxa"/>
          </w:tcPr>
          <w:p w14:paraId="2B0648AB" w14:textId="52E05307" w:rsidR="00F50747" w:rsidRPr="00E766A2" w:rsidRDefault="00F50747" w:rsidP="00F50747">
            <w:pPr>
              <w:pStyle w:val="afe"/>
              <w:rPr>
                <w:sz w:val="22"/>
                <w:szCs w:val="22"/>
              </w:rPr>
            </w:pPr>
            <w:r w:rsidRPr="00E766A2">
              <w:rPr>
                <w:sz w:val="22"/>
                <w:szCs w:val="22"/>
              </w:rPr>
              <w:t>Маг. «Атлантика»</w:t>
            </w:r>
          </w:p>
        </w:tc>
        <w:tc>
          <w:tcPr>
            <w:tcW w:w="2873" w:type="dxa"/>
          </w:tcPr>
          <w:p w14:paraId="2B1E9E97" w14:textId="77777777" w:rsidR="00F50747" w:rsidRPr="00E766A2" w:rsidRDefault="00F50747" w:rsidP="00F50747">
            <w:pPr>
              <w:pStyle w:val="afe"/>
              <w:rPr>
                <w:sz w:val="22"/>
                <w:szCs w:val="22"/>
              </w:rPr>
            </w:pPr>
            <w:proofErr w:type="spellStart"/>
            <w:r w:rsidRPr="00E766A2">
              <w:rPr>
                <w:sz w:val="22"/>
                <w:szCs w:val="22"/>
              </w:rPr>
              <w:t>ул.Воронова</w:t>
            </w:r>
            <w:proofErr w:type="spellEnd"/>
            <w:r w:rsidRPr="00E766A2">
              <w:rPr>
                <w:sz w:val="22"/>
                <w:szCs w:val="22"/>
              </w:rPr>
              <w:t>, 1</w:t>
            </w:r>
          </w:p>
        </w:tc>
        <w:tc>
          <w:tcPr>
            <w:tcW w:w="1697" w:type="dxa"/>
            <w:vAlign w:val="center"/>
          </w:tcPr>
          <w:p w14:paraId="50B6D1DC" w14:textId="77777777" w:rsidR="00F50747" w:rsidRPr="00E766A2" w:rsidRDefault="00F50747" w:rsidP="001F5D45">
            <w:pPr>
              <w:pStyle w:val="afe"/>
              <w:jc w:val="center"/>
              <w:rPr>
                <w:sz w:val="22"/>
                <w:szCs w:val="22"/>
              </w:rPr>
            </w:pPr>
            <w:r w:rsidRPr="00E766A2">
              <w:rPr>
                <w:sz w:val="22"/>
                <w:szCs w:val="22"/>
              </w:rPr>
              <w:t>30</w:t>
            </w:r>
          </w:p>
        </w:tc>
        <w:tc>
          <w:tcPr>
            <w:tcW w:w="1612" w:type="dxa"/>
            <w:vAlign w:val="center"/>
          </w:tcPr>
          <w:p w14:paraId="109DB7F2" w14:textId="77777777" w:rsidR="00F50747" w:rsidRPr="00E766A2" w:rsidRDefault="00F50747" w:rsidP="001F5D45">
            <w:pPr>
              <w:pStyle w:val="afe"/>
              <w:jc w:val="center"/>
              <w:rPr>
                <w:sz w:val="22"/>
                <w:szCs w:val="22"/>
              </w:rPr>
            </w:pPr>
            <w:r w:rsidRPr="00E766A2">
              <w:rPr>
                <w:sz w:val="22"/>
                <w:szCs w:val="22"/>
              </w:rPr>
              <w:t>06:00-23:00</w:t>
            </w:r>
          </w:p>
        </w:tc>
      </w:tr>
      <w:tr w:rsidR="00F50747" w:rsidRPr="00E766A2" w14:paraId="22F0FE43" w14:textId="77777777" w:rsidTr="00353BAA">
        <w:trPr>
          <w:jc w:val="center"/>
        </w:trPr>
        <w:tc>
          <w:tcPr>
            <w:tcW w:w="561" w:type="dxa"/>
          </w:tcPr>
          <w:p w14:paraId="18E2CAF6" w14:textId="2229E147" w:rsidR="00F50747" w:rsidRPr="00E766A2" w:rsidRDefault="00F50747" w:rsidP="00F50747">
            <w:pPr>
              <w:pStyle w:val="afe"/>
              <w:rPr>
                <w:sz w:val="22"/>
                <w:szCs w:val="22"/>
              </w:rPr>
            </w:pPr>
            <w:r w:rsidRPr="00E766A2">
              <w:rPr>
                <w:sz w:val="22"/>
                <w:szCs w:val="22"/>
              </w:rPr>
              <w:t>3</w:t>
            </w:r>
            <w:r w:rsidR="00D722E7">
              <w:rPr>
                <w:sz w:val="22"/>
                <w:szCs w:val="22"/>
              </w:rPr>
              <w:t>.</w:t>
            </w:r>
          </w:p>
        </w:tc>
        <w:tc>
          <w:tcPr>
            <w:tcW w:w="2935" w:type="dxa"/>
          </w:tcPr>
          <w:p w14:paraId="06ACFB0D" w14:textId="02DE2686" w:rsidR="00F50747" w:rsidRPr="00E766A2" w:rsidRDefault="00F50747" w:rsidP="00F50747">
            <w:pPr>
              <w:pStyle w:val="afe"/>
              <w:rPr>
                <w:sz w:val="22"/>
                <w:szCs w:val="22"/>
              </w:rPr>
            </w:pPr>
            <w:r w:rsidRPr="00E766A2">
              <w:rPr>
                <w:sz w:val="22"/>
                <w:szCs w:val="22"/>
              </w:rPr>
              <w:t>МУП «Городские электрические сети»</w:t>
            </w:r>
          </w:p>
        </w:tc>
        <w:tc>
          <w:tcPr>
            <w:tcW w:w="2873" w:type="dxa"/>
          </w:tcPr>
          <w:p w14:paraId="3527CB3C" w14:textId="77777777" w:rsidR="00F50747" w:rsidRPr="00E766A2" w:rsidRDefault="00F50747" w:rsidP="00F50747">
            <w:pPr>
              <w:pStyle w:val="afe"/>
              <w:rPr>
                <w:sz w:val="22"/>
                <w:szCs w:val="22"/>
              </w:rPr>
            </w:pPr>
            <w:proofErr w:type="spellStart"/>
            <w:r w:rsidRPr="00E766A2">
              <w:rPr>
                <w:sz w:val="22"/>
                <w:szCs w:val="22"/>
              </w:rPr>
              <w:t>ул.Молодежный</w:t>
            </w:r>
            <w:proofErr w:type="spellEnd"/>
            <w:r w:rsidRPr="00E766A2">
              <w:rPr>
                <w:sz w:val="22"/>
                <w:szCs w:val="22"/>
              </w:rPr>
              <w:t xml:space="preserve"> поселок, 102а</w:t>
            </w:r>
          </w:p>
        </w:tc>
        <w:tc>
          <w:tcPr>
            <w:tcW w:w="1697" w:type="dxa"/>
            <w:vAlign w:val="center"/>
          </w:tcPr>
          <w:p w14:paraId="52AC8866" w14:textId="77777777" w:rsidR="00F50747" w:rsidRPr="00E766A2" w:rsidRDefault="00F50747" w:rsidP="001F5D45">
            <w:pPr>
              <w:pStyle w:val="afe"/>
              <w:jc w:val="center"/>
              <w:rPr>
                <w:sz w:val="22"/>
                <w:szCs w:val="22"/>
              </w:rPr>
            </w:pPr>
            <w:r w:rsidRPr="00E766A2">
              <w:rPr>
                <w:sz w:val="22"/>
                <w:szCs w:val="22"/>
              </w:rPr>
              <w:t>12</w:t>
            </w:r>
          </w:p>
        </w:tc>
        <w:tc>
          <w:tcPr>
            <w:tcW w:w="1612" w:type="dxa"/>
            <w:vAlign w:val="center"/>
          </w:tcPr>
          <w:p w14:paraId="3FF99575" w14:textId="77777777" w:rsidR="00F50747" w:rsidRPr="00E766A2" w:rsidRDefault="00F50747" w:rsidP="001F5D45">
            <w:pPr>
              <w:pStyle w:val="afe"/>
              <w:jc w:val="center"/>
              <w:rPr>
                <w:sz w:val="22"/>
                <w:szCs w:val="22"/>
              </w:rPr>
            </w:pPr>
          </w:p>
        </w:tc>
      </w:tr>
      <w:tr w:rsidR="00F50747" w:rsidRPr="00E766A2" w14:paraId="3B14A7A1" w14:textId="77777777" w:rsidTr="00353BAA">
        <w:trPr>
          <w:jc w:val="center"/>
        </w:trPr>
        <w:tc>
          <w:tcPr>
            <w:tcW w:w="561" w:type="dxa"/>
          </w:tcPr>
          <w:p w14:paraId="125706AA" w14:textId="3BB4353D" w:rsidR="00F50747" w:rsidRPr="00E766A2" w:rsidRDefault="00F50747" w:rsidP="00F50747">
            <w:pPr>
              <w:pStyle w:val="afe"/>
              <w:rPr>
                <w:sz w:val="22"/>
                <w:szCs w:val="22"/>
              </w:rPr>
            </w:pPr>
            <w:r w:rsidRPr="00E766A2">
              <w:rPr>
                <w:sz w:val="22"/>
                <w:szCs w:val="22"/>
              </w:rPr>
              <w:t>4</w:t>
            </w:r>
            <w:r w:rsidR="00D722E7">
              <w:rPr>
                <w:sz w:val="22"/>
                <w:szCs w:val="22"/>
              </w:rPr>
              <w:t>.</w:t>
            </w:r>
          </w:p>
        </w:tc>
        <w:tc>
          <w:tcPr>
            <w:tcW w:w="2935" w:type="dxa"/>
          </w:tcPr>
          <w:p w14:paraId="465A90D1" w14:textId="1F789EED" w:rsidR="00F50747" w:rsidRPr="00E766A2" w:rsidRDefault="00F50747" w:rsidP="00F50747">
            <w:pPr>
              <w:pStyle w:val="afe"/>
              <w:rPr>
                <w:sz w:val="22"/>
                <w:szCs w:val="22"/>
              </w:rPr>
            </w:pPr>
            <w:r w:rsidRPr="00E766A2">
              <w:rPr>
                <w:sz w:val="22"/>
                <w:szCs w:val="22"/>
              </w:rPr>
              <w:t>ТК «Кипарис»</w:t>
            </w:r>
          </w:p>
        </w:tc>
        <w:tc>
          <w:tcPr>
            <w:tcW w:w="2873" w:type="dxa"/>
          </w:tcPr>
          <w:p w14:paraId="1B727E64" w14:textId="77777777" w:rsidR="00F50747" w:rsidRPr="00E766A2" w:rsidRDefault="00F50747" w:rsidP="00F50747">
            <w:pPr>
              <w:pStyle w:val="afe"/>
              <w:rPr>
                <w:sz w:val="22"/>
                <w:szCs w:val="22"/>
              </w:rPr>
            </w:pPr>
            <w:proofErr w:type="spellStart"/>
            <w:r w:rsidRPr="00E766A2">
              <w:rPr>
                <w:sz w:val="22"/>
                <w:szCs w:val="22"/>
              </w:rPr>
              <w:t>ул.Воронова</w:t>
            </w:r>
            <w:proofErr w:type="spellEnd"/>
            <w:r w:rsidRPr="00E766A2">
              <w:rPr>
                <w:sz w:val="22"/>
                <w:szCs w:val="22"/>
              </w:rPr>
              <w:t>, 7а</w:t>
            </w:r>
          </w:p>
        </w:tc>
        <w:tc>
          <w:tcPr>
            <w:tcW w:w="1697" w:type="dxa"/>
            <w:vAlign w:val="center"/>
          </w:tcPr>
          <w:p w14:paraId="12677B5A" w14:textId="77777777" w:rsidR="00F50747" w:rsidRPr="00E766A2" w:rsidRDefault="00F50747" w:rsidP="001F5D45">
            <w:pPr>
              <w:pStyle w:val="afe"/>
              <w:jc w:val="center"/>
              <w:rPr>
                <w:sz w:val="22"/>
                <w:szCs w:val="22"/>
              </w:rPr>
            </w:pPr>
            <w:r w:rsidRPr="00E766A2">
              <w:rPr>
                <w:sz w:val="22"/>
                <w:szCs w:val="22"/>
              </w:rPr>
              <w:t>20</w:t>
            </w:r>
          </w:p>
        </w:tc>
        <w:tc>
          <w:tcPr>
            <w:tcW w:w="1612" w:type="dxa"/>
            <w:vAlign w:val="center"/>
          </w:tcPr>
          <w:p w14:paraId="26F3E7F1" w14:textId="77777777" w:rsidR="00F50747" w:rsidRPr="00E766A2" w:rsidRDefault="00F50747" w:rsidP="001F5D45">
            <w:pPr>
              <w:pStyle w:val="afe"/>
              <w:jc w:val="center"/>
              <w:rPr>
                <w:sz w:val="22"/>
                <w:szCs w:val="22"/>
              </w:rPr>
            </w:pPr>
          </w:p>
        </w:tc>
      </w:tr>
      <w:tr w:rsidR="00F50747" w:rsidRPr="00E766A2" w14:paraId="4A379F73" w14:textId="77777777" w:rsidTr="00353BAA">
        <w:trPr>
          <w:jc w:val="center"/>
        </w:trPr>
        <w:tc>
          <w:tcPr>
            <w:tcW w:w="561" w:type="dxa"/>
          </w:tcPr>
          <w:p w14:paraId="226F9F56" w14:textId="0B6B33D7" w:rsidR="00F50747" w:rsidRPr="00E766A2" w:rsidRDefault="00F50747" w:rsidP="00F50747">
            <w:pPr>
              <w:pStyle w:val="afe"/>
              <w:rPr>
                <w:sz w:val="22"/>
                <w:szCs w:val="22"/>
              </w:rPr>
            </w:pPr>
            <w:r w:rsidRPr="00E766A2">
              <w:rPr>
                <w:sz w:val="22"/>
                <w:szCs w:val="22"/>
              </w:rPr>
              <w:t>5</w:t>
            </w:r>
            <w:r w:rsidR="00D722E7">
              <w:rPr>
                <w:sz w:val="22"/>
                <w:szCs w:val="22"/>
              </w:rPr>
              <w:t>.</w:t>
            </w:r>
          </w:p>
        </w:tc>
        <w:tc>
          <w:tcPr>
            <w:tcW w:w="2935" w:type="dxa"/>
          </w:tcPr>
          <w:p w14:paraId="2F406389" w14:textId="77777777" w:rsidR="00F50747" w:rsidRPr="00E766A2" w:rsidRDefault="00F50747" w:rsidP="00F50747">
            <w:pPr>
              <w:pStyle w:val="afe"/>
              <w:rPr>
                <w:sz w:val="22"/>
                <w:szCs w:val="22"/>
              </w:rPr>
            </w:pPr>
            <w:r w:rsidRPr="00E766A2">
              <w:rPr>
                <w:sz w:val="22"/>
                <w:szCs w:val="22"/>
              </w:rPr>
              <w:t>Сеть магазинов</w:t>
            </w:r>
          </w:p>
        </w:tc>
        <w:tc>
          <w:tcPr>
            <w:tcW w:w="2873" w:type="dxa"/>
          </w:tcPr>
          <w:p w14:paraId="67E80604" w14:textId="71759F12" w:rsidR="00F50747" w:rsidRPr="00E766A2" w:rsidRDefault="00F50747" w:rsidP="00F50747">
            <w:pPr>
              <w:pStyle w:val="afe"/>
              <w:rPr>
                <w:sz w:val="22"/>
                <w:szCs w:val="22"/>
              </w:rPr>
            </w:pPr>
            <w:proofErr w:type="spellStart"/>
            <w:r w:rsidRPr="00E766A2">
              <w:rPr>
                <w:sz w:val="22"/>
                <w:szCs w:val="22"/>
              </w:rPr>
              <w:t>ул.Воронова</w:t>
            </w:r>
            <w:proofErr w:type="spellEnd"/>
            <w:r w:rsidRPr="00E766A2">
              <w:rPr>
                <w:sz w:val="22"/>
                <w:szCs w:val="22"/>
              </w:rPr>
              <w:t>, 2/1</w:t>
            </w:r>
          </w:p>
        </w:tc>
        <w:tc>
          <w:tcPr>
            <w:tcW w:w="1697" w:type="dxa"/>
            <w:vAlign w:val="center"/>
          </w:tcPr>
          <w:p w14:paraId="4B3BC6C2" w14:textId="77777777" w:rsidR="00F50747" w:rsidRPr="00E766A2" w:rsidRDefault="00F50747" w:rsidP="001F5D45">
            <w:pPr>
              <w:pStyle w:val="afe"/>
              <w:jc w:val="center"/>
              <w:rPr>
                <w:sz w:val="22"/>
                <w:szCs w:val="22"/>
              </w:rPr>
            </w:pPr>
            <w:r w:rsidRPr="00E766A2">
              <w:rPr>
                <w:sz w:val="22"/>
                <w:szCs w:val="22"/>
              </w:rPr>
              <w:t>3</w:t>
            </w:r>
            <w:r w:rsidRPr="00E766A2">
              <w:rPr>
                <w:sz w:val="22"/>
                <w:szCs w:val="22"/>
                <w:lang w:val="en-US"/>
              </w:rPr>
              <w:t>0</w:t>
            </w:r>
          </w:p>
        </w:tc>
        <w:tc>
          <w:tcPr>
            <w:tcW w:w="1612" w:type="dxa"/>
            <w:vAlign w:val="center"/>
          </w:tcPr>
          <w:p w14:paraId="4F44CB41" w14:textId="77777777" w:rsidR="00F50747" w:rsidRPr="00E766A2" w:rsidRDefault="00F50747" w:rsidP="001F5D45">
            <w:pPr>
              <w:pStyle w:val="afe"/>
              <w:jc w:val="center"/>
              <w:rPr>
                <w:sz w:val="22"/>
                <w:szCs w:val="22"/>
              </w:rPr>
            </w:pPr>
          </w:p>
        </w:tc>
      </w:tr>
      <w:tr w:rsidR="00F50747" w:rsidRPr="00E766A2" w14:paraId="7AE2D6E5" w14:textId="77777777" w:rsidTr="00353BAA">
        <w:trPr>
          <w:jc w:val="center"/>
        </w:trPr>
        <w:tc>
          <w:tcPr>
            <w:tcW w:w="561" w:type="dxa"/>
          </w:tcPr>
          <w:p w14:paraId="52ECCE6D" w14:textId="2AB067F1" w:rsidR="00F50747" w:rsidRPr="00E766A2" w:rsidRDefault="00F50747" w:rsidP="00F50747">
            <w:pPr>
              <w:pStyle w:val="afe"/>
              <w:rPr>
                <w:sz w:val="22"/>
                <w:szCs w:val="22"/>
              </w:rPr>
            </w:pPr>
            <w:r w:rsidRPr="00E766A2">
              <w:rPr>
                <w:sz w:val="22"/>
                <w:szCs w:val="22"/>
              </w:rPr>
              <w:t>6</w:t>
            </w:r>
            <w:r w:rsidR="00D722E7">
              <w:rPr>
                <w:sz w:val="22"/>
                <w:szCs w:val="22"/>
              </w:rPr>
              <w:t>.</w:t>
            </w:r>
          </w:p>
        </w:tc>
        <w:tc>
          <w:tcPr>
            <w:tcW w:w="2935" w:type="dxa"/>
          </w:tcPr>
          <w:p w14:paraId="6C3105CC" w14:textId="4864767E" w:rsidR="00F50747" w:rsidRPr="00E766A2" w:rsidRDefault="00F50747" w:rsidP="00F50747">
            <w:pPr>
              <w:pStyle w:val="afe"/>
              <w:rPr>
                <w:sz w:val="22"/>
                <w:szCs w:val="22"/>
                <w:lang w:val="en-US"/>
              </w:rPr>
            </w:pPr>
            <w:r w:rsidRPr="00E766A2">
              <w:rPr>
                <w:sz w:val="22"/>
                <w:szCs w:val="22"/>
              </w:rPr>
              <w:t>ТЦ «Рождественский»</w:t>
            </w:r>
          </w:p>
        </w:tc>
        <w:tc>
          <w:tcPr>
            <w:tcW w:w="2873" w:type="dxa"/>
          </w:tcPr>
          <w:p w14:paraId="2FB84B1C" w14:textId="77777777" w:rsidR="00F50747" w:rsidRPr="00E766A2" w:rsidRDefault="00F50747" w:rsidP="00F50747">
            <w:pPr>
              <w:pStyle w:val="afe"/>
              <w:rPr>
                <w:sz w:val="22"/>
                <w:szCs w:val="22"/>
              </w:rPr>
            </w:pPr>
            <w:proofErr w:type="spellStart"/>
            <w:r w:rsidRPr="00E766A2">
              <w:rPr>
                <w:sz w:val="22"/>
                <w:szCs w:val="22"/>
              </w:rPr>
              <w:t>ул.Воронова</w:t>
            </w:r>
            <w:proofErr w:type="spellEnd"/>
            <w:r w:rsidRPr="00E766A2">
              <w:rPr>
                <w:sz w:val="22"/>
                <w:szCs w:val="22"/>
              </w:rPr>
              <w:t>, 2/2</w:t>
            </w:r>
          </w:p>
        </w:tc>
        <w:tc>
          <w:tcPr>
            <w:tcW w:w="1697" w:type="dxa"/>
            <w:vAlign w:val="center"/>
          </w:tcPr>
          <w:p w14:paraId="4C264F82" w14:textId="77777777" w:rsidR="00F50747" w:rsidRPr="00E766A2" w:rsidRDefault="00F50747" w:rsidP="001F5D45">
            <w:pPr>
              <w:pStyle w:val="afe"/>
              <w:jc w:val="center"/>
              <w:rPr>
                <w:sz w:val="22"/>
                <w:szCs w:val="22"/>
              </w:rPr>
            </w:pPr>
            <w:r w:rsidRPr="00E766A2">
              <w:rPr>
                <w:sz w:val="22"/>
                <w:szCs w:val="22"/>
              </w:rPr>
              <w:t>2</w:t>
            </w:r>
            <w:r w:rsidRPr="00E766A2">
              <w:rPr>
                <w:sz w:val="22"/>
                <w:szCs w:val="22"/>
                <w:lang w:val="en-US"/>
              </w:rPr>
              <w:t>5</w:t>
            </w:r>
          </w:p>
        </w:tc>
        <w:tc>
          <w:tcPr>
            <w:tcW w:w="1612" w:type="dxa"/>
            <w:vAlign w:val="center"/>
          </w:tcPr>
          <w:p w14:paraId="74C4FC00" w14:textId="77777777" w:rsidR="00F50747" w:rsidRPr="00E766A2" w:rsidRDefault="00F50747" w:rsidP="001F5D45">
            <w:pPr>
              <w:pStyle w:val="afe"/>
              <w:jc w:val="center"/>
              <w:rPr>
                <w:sz w:val="22"/>
                <w:szCs w:val="22"/>
              </w:rPr>
            </w:pPr>
          </w:p>
        </w:tc>
      </w:tr>
      <w:tr w:rsidR="00F50747" w:rsidRPr="00E766A2" w14:paraId="794A4BAB" w14:textId="77777777" w:rsidTr="00353BAA">
        <w:trPr>
          <w:jc w:val="center"/>
        </w:trPr>
        <w:tc>
          <w:tcPr>
            <w:tcW w:w="561" w:type="dxa"/>
          </w:tcPr>
          <w:p w14:paraId="6B5B1B28" w14:textId="4C90622A" w:rsidR="00F50747" w:rsidRPr="00E766A2" w:rsidRDefault="00F50747" w:rsidP="00F50747">
            <w:pPr>
              <w:pStyle w:val="afe"/>
              <w:rPr>
                <w:sz w:val="22"/>
                <w:szCs w:val="22"/>
              </w:rPr>
            </w:pPr>
            <w:r w:rsidRPr="00E766A2">
              <w:rPr>
                <w:sz w:val="22"/>
                <w:szCs w:val="22"/>
              </w:rPr>
              <w:t>7</w:t>
            </w:r>
            <w:r w:rsidR="00D722E7">
              <w:rPr>
                <w:sz w:val="22"/>
                <w:szCs w:val="22"/>
              </w:rPr>
              <w:t>.</w:t>
            </w:r>
          </w:p>
        </w:tc>
        <w:tc>
          <w:tcPr>
            <w:tcW w:w="2935" w:type="dxa"/>
          </w:tcPr>
          <w:p w14:paraId="713B2515" w14:textId="5D7AE6B5" w:rsidR="00F50747" w:rsidRPr="00E766A2" w:rsidRDefault="00F50747" w:rsidP="00F50747">
            <w:pPr>
              <w:pStyle w:val="afe"/>
              <w:rPr>
                <w:sz w:val="22"/>
                <w:szCs w:val="22"/>
              </w:rPr>
            </w:pPr>
            <w:r w:rsidRPr="00E766A2">
              <w:rPr>
                <w:sz w:val="22"/>
                <w:szCs w:val="22"/>
              </w:rPr>
              <w:t>Маг. «Мебель»</w:t>
            </w:r>
          </w:p>
        </w:tc>
        <w:tc>
          <w:tcPr>
            <w:tcW w:w="2873" w:type="dxa"/>
          </w:tcPr>
          <w:p w14:paraId="050A8048" w14:textId="77777777" w:rsidR="00F50747" w:rsidRPr="00E766A2" w:rsidRDefault="00F50747" w:rsidP="00F50747">
            <w:pPr>
              <w:pStyle w:val="afe"/>
              <w:rPr>
                <w:sz w:val="22"/>
                <w:szCs w:val="22"/>
              </w:rPr>
            </w:pPr>
            <w:proofErr w:type="spellStart"/>
            <w:r w:rsidRPr="00E766A2">
              <w:rPr>
                <w:sz w:val="22"/>
                <w:szCs w:val="22"/>
              </w:rPr>
              <w:t>ул.Воронова</w:t>
            </w:r>
            <w:proofErr w:type="spellEnd"/>
            <w:r w:rsidRPr="00E766A2">
              <w:rPr>
                <w:sz w:val="22"/>
                <w:szCs w:val="22"/>
              </w:rPr>
              <w:t>, 11</w:t>
            </w:r>
          </w:p>
        </w:tc>
        <w:tc>
          <w:tcPr>
            <w:tcW w:w="1697" w:type="dxa"/>
            <w:vAlign w:val="center"/>
          </w:tcPr>
          <w:p w14:paraId="7EE80220" w14:textId="77777777" w:rsidR="00F50747" w:rsidRPr="00E766A2" w:rsidRDefault="00F50747" w:rsidP="001F5D45">
            <w:pPr>
              <w:pStyle w:val="afe"/>
              <w:jc w:val="center"/>
              <w:rPr>
                <w:sz w:val="22"/>
                <w:szCs w:val="22"/>
              </w:rPr>
            </w:pPr>
            <w:r w:rsidRPr="00E766A2">
              <w:rPr>
                <w:sz w:val="22"/>
                <w:szCs w:val="22"/>
              </w:rPr>
              <w:t>10</w:t>
            </w:r>
          </w:p>
        </w:tc>
        <w:tc>
          <w:tcPr>
            <w:tcW w:w="1612" w:type="dxa"/>
            <w:vAlign w:val="center"/>
          </w:tcPr>
          <w:p w14:paraId="25A679C4" w14:textId="77777777" w:rsidR="00F50747" w:rsidRPr="00E766A2" w:rsidRDefault="00F50747" w:rsidP="001F5D45">
            <w:pPr>
              <w:pStyle w:val="afe"/>
              <w:jc w:val="center"/>
              <w:rPr>
                <w:sz w:val="22"/>
                <w:szCs w:val="22"/>
              </w:rPr>
            </w:pPr>
          </w:p>
        </w:tc>
      </w:tr>
      <w:tr w:rsidR="00F50747" w:rsidRPr="00E766A2" w14:paraId="127923C1" w14:textId="77777777" w:rsidTr="00353BAA">
        <w:trPr>
          <w:jc w:val="center"/>
        </w:trPr>
        <w:tc>
          <w:tcPr>
            <w:tcW w:w="561" w:type="dxa"/>
          </w:tcPr>
          <w:p w14:paraId="3245DC07" w14:textId="5A12C863" w:rsidR="00F50747" w:rsidRPr="00E766A2" w:rsidRDefault="00F50747" w:rsidP="00F50747">
            <w:pPr>
              <w:pStyle w:val="afe"/>
              <w:rPr>
                <w:sz w:val="22"/>
                <w:szCs w:val="22"/>
              </w:rPr>
            </w:pPr>
            <w:r w:rsidRPr="00E766A2">
              <w:rPr>
                <w:sz w:val="22"/>
                <w:szCs w:val="22"/>
              </w:rPr>
              <w:t>8</w:t>
            </w:r>
            <w:r w:rsidR="00D722E7">
              <w:rPr>
                <w:sz w:val="22"/>
                <w:szCs w:val="22"/>
              </w:rPr>
              <w:t>.</w:t>
            </w:r>
          </w:p>
        </w:tc>
        <w:tc>
          <w:tcPr>
            <w:tcW w:w="2935" w:type="dxa"/>
          </w:tcPr>
          <w:p w14:paraId="2E66D8BA" w14:textId="4EF193E1" w:rsidR="00F50747" w:rsidRPr="00E766A2" w:rsidRDefault="00F50747" w:rsidP="00F50747">
            <w:pPr>
              <w:pStyle w:val="afe"/>
              <w:rPr>
                <w:sz w:val="22"/>
                <w:szCs w:val="22"/>
              </w:rPr>
            </w:pPr>
            <w:r w:rsidRPr="00E766A2">
              <w:rPr>
                <w:sz w:val="22"/>
                <w:szCs w:val="22"/>
              </w:rPr>
              <w:t xml:space="preserve">Маг. «Заря» </w:t>
            </w:r>
          </w:p>
        </w:tc>
        <w:tc>
          <w:tcPr>
            <w:tcW w:w="2873" w:type="dxa"/>
          </w:tcPr>
          <w:p w14:paraId="3A951131" w14:textId="77777777" w:rsidR="00F50747" w:rsidRPr="00E766A2" w:rsidRDefault="00F50747" w:rsidP="00F50747">
            <w:pPr>
              <w:pStyle w:val="afe"/>
              <w:rPr>
                <w:sz w:val="22"/>
                <w:szCs w:val="22"/>
                <w:lang w:val="en-US"/>
              </w:rPr>
            </w:pPr>
            <w:proofErr w:type="spellStart"/>
            <w:r w:rsidRPr="00E766A2">
              <w:rPr>
                <w:sz w:val="22"/>
                <w:szCs w:val="22"/>
              </w:rPr>
              <w:t>ул.Воронова</w:t>
            </w:r>
            <w:proofErr w:type="spellEnd"/>
            <w:r w:rsidRPr="00E766A2">
              <w:rPr>
                <w:sz w:val="22"/>
                <w:szCs w:val="22"/>
              </w:rPr>
              <w:t>, 10</w:t>
            </w:r>
          </w:p>
        </w:tc>
        <w:tc>
          <w:tcPr>
            <w:tcW w:w="1697" w:type="dxa"/>
            <w:vAlign w:val="center"/>
          </w:tcPr>
          <w:p w14:paraId="03C1526E" w14:textId="77777777" w:rsidR="00F50747" w:rsidRPr="00E766A2" w:rsidRDefault="00F50747" w:rsidP="001F5D45">
            <w:pPr>
              <w:pStyle w:val="afe"/>
              <w:jc w:val="center"/>
              <w:rPr>
                <w:sz w:val="22"/>
                <w:szCs w:val="22"/>
              </w:rPr>
            </w:pPr>
            <w:r w:rsidRPr="00E766A2">
              <w:rPr>
                <w:sz w:val="22"/>
                <w:szCs w:val="22"/>
                <w:lang w:val="en-US"/>
              </w:rPr>
              <w:t>25</w:t>
            </w:r>
          </w:p>
        </w:tc>
        <w:tc>
          <w:tcPr>
            <w:tcW w:w="1612" w:type="dxa"/>
            <w:vAlign w:val="center"/>
          </w:tcPr>
          <w:p w14:paraId="2A840055" w14:textId="77777777" w:rsidR="00F50747" w:rsidRPr="00E766A2" w:rsidRDefault="00F50747" w:rsidP="001F5D45">
            <w:pPr>
              <w:pStyle w:val="afe"/>
              <w:jc w:val="center"/>
              <w:rPr>
                <w:sz w:val="22"/>
                <w:szCs w:val="22"/>
              </w:rPr>
            </w:pPr>
          </w:p>
        </w:tc>
      </w:tr>
      <w:tr w:rsidR="00F50747" w:rsidRPr="00E766A2" w14:paraId="537DE657" w14:textId="77777777" w:rsidTr="00353BAA">
        <w:trPr>
          <w:jc w:val="center"/>
        </w:trPr>
        <w:tc>
          <w:tcPr>
            <w:tcW w:w="561" w:type="dxa"/>
          </w:tcPr>
          <w:p w14:paraId="4C5D6D71" w14:textId="1D9E63B8" w:rsidR="00F50747" w:rsidRPr="00E766A2" w:rsidRDefault="00F50747" w:rsidP="00F50747">
            <w:pPr>
              <w:pStyle w:val="afe"/>
              <w:rPr>
                <w:sz w:val="22"/>
                <w:szCs w:val="22"/>
              </w:rPr>
            </w:pPr>
            <w:r w:rsidRPr="00E766A2">
              <w:rPr>
                <w:sz w:val="22"/>
                <w:szCs w:val="22"/>
              </w:rPr>
              <w:t>9</w:t>
            </w:r>
            <w:r w:rsidR="00D722E7">
              <w:rPr>
                <w:sz w:val="22"/>
                <w:szCs w:val="22"/>
              </w:rPr>
              <w:t>.</w:t>
            </w:r>
          </w:p>
        </w:tc>
        <w:tc>
          <w:tcPr>
            <w:tcW w:w="2935" w:type="dxa"/>
          </w:tcPr>
          <w:p w14:paraId="23982D16" w14:textId="24C30EAF" w:rsidR="00F50747" w:rsidRPr="00E766A2" w:rsidRDefault="00F50747" w:rsidP="00F50747">
            <w:pPr>
              <w:pStyle w:val="afe"/>
              <w:rPr>
                <w:sz w:val="22"/>
                <w:szCs w:val="22"/>
              </w:rPr>
            </w:pPr>
            <w:r w:rsidRPr="00E766A2">
              <w:rPr>
                <w:sz w:val="22"/>
                <w:szCs w:val="22"/>
              </w:rPr>
              <w:t>Маг. «</w:t>
            </w:r>
            <w:proofErr w:type="spellStart"/>
            <w:r w:rsidRPr="00E766A2">
              <w:rPr>
                <w:sz w:val="22"/>
                <w:szCs w:val="22"/>
              </w:rPr>
              <w:t>Семерочка</w:t>
            </w:r>
            <w:proofErr w:type="spellEnd"/>
            <w:r w:rsidRPr="00E766A2">
              <w:rPr>
                <w:sz w:val="22"/>
                <w:szCs w:val="22"/>
              </w:rPr>
              <w:t>»</w:t>
            </w:r>
          </w:p>
        </w:tc>
        <w:tc>
          <w:tcPr>
            <w:tcW w:w="2873" w:type="dxa"/>
          </w:tcPr>
          <w:p w14:paraId="20067265" w14:textId="77777777" w:rsidR="00F50747" w:rsidRPr="00E766A2" w:rsidRDefault="00F50747" w:rsidP="00F50747">
            <w:pPr>
              <w:pStyle w:val="afe"/>
              <w:rPr>
                <w:sz w:val="22"/>
                <w:szCs w:val="22"/>
              </w:rPr>
            </w:pPr>
            <w:proofErr w:type="spellStart"/>
            <w:r w:rsidRPr="00E766A2">
              <w:rPr>
                <w:sz w:val="22"/>
                <w:szCs w:val="22"/>
              </w:rPr>
              <w:t>ул.Спортивная</w:t>
            </w:r>
            <w:proofErr w:type="spellEnd"/>
            <w:r w:rsidRPr="00E766A2">
              <w:rPr>
                <w:sz w:val="22"/>
                <w:szCs w:val="22"/>
              </w:rPr>
              <w:t>, 1</w:t>
            </w:r>
          </w:p>
        </w:tc>
        <w:tc>
          <w:tcPr>
            <w:tcW w:w="1697" w:type="dxa"/>
            <w:vAlign w:val="center"/>
          </w:tcPr>
          <w:p w14:paraId="325F5885" w14:textId="77777777" w:rsidR="00F50747" w:rsidRPr="00E766A2" w:rsidRDefault="00F50747" w:rsidP="001F5D45">
            <w:pPr>
              <w:pStyle w:val="afe"/>
              <w:jc w:val="center"/>
              <w:rPr>
                <w:sz w:val="22"/>
                <w:szCs w:val="22"/>
              </w:rPr>
            </w:pPr>
            <w:r w:rsidRPr="00E766A2">
              <w:rPr>
                <w:sz w:val="22"/>
                <w:szCs w:val="22"/>
              </w:rPr>
              <w:t>30</w:t>
            </w:r>
          </w:p>
        </w:tc>
        <w:tc>
          <w:tcPr>
            <w:tcW w:w="1612" w:type="dxa"/>
            <w:vAlign w:val="center"/>
          </w:tcPr>
          <w:p w14:paraId="0ED3B944" w14:textId="77777777" w:rsidR="00F50747" w:rsidRPr="00E766A2" w:rsidRDefault="00F50747" w:rsidP="001F5D45">
            <w:pPr>
              <w:pStyle w:val="afe"/>
              <w:jc w:val="center"/>
              <w:rPr>
                <w:sz w:val="22"/>
                <w:szCs w:val="22"/>
              </w:rPr>
            </w:pPr>
          </w:p>
        </w:tc>
      </w:tr>
      <w:tr w:rsidR="00F50747" w:rsidRPr="00E766A2" w14:paraId="553EC39A" w14:textId="77777777" w:rsidTr="00353BAA">
        <w:trPr>
          <w:jc w:val="center"/>
        </w:trPr>
        <w:tc>
          <w:tcPr>
            <w:tcW w:w="561" w:type="dxa"/>
          </w:tcPr>
          <w:p w14:paraId="1FFA69CE" w14:textId="606456F1" w:rsidR="00F50747" w:rsidRPr="00E766A2" w:rsidRDefault="00F50747" w:rsidP="00F50747">
            <w:pPr>
              <w:pStyle w:val="afe"/>
              <w:rPr>
                <w:sz w:val="22"/>
                <w:szCs w:val="22"/>
              </w:rPr>
            </w:pPr>
            <w:r w:rsidRPr="00E766A2">
              <w:rPr>
                <w:sz w:val="22"/>
                <w:szCs w:val="22"/>
              </w:rPr>
              <w:t>10</w:t>
            </w:r>
            <w:r w:rsidR="00D722E7">
              <w:rPr>
                <w:sz w:val="22"/>
                <w:szCs w:val="22"/>
              </w:rPr>
              <w:t>.</w:t>
            </w:r>
          </w:p>
        </w:tc>
        <w:tc>
          <w:tcPr>
            <w:tcW w:w="2935" w:type="dxa"/>
          </w:tcPr>
          <w:p w14:paraId="45389889" w14:textId="6A171149" w:rsidR="00F50747" w:rsidRPr="00E766A2" w:rsidRDefault="00F50747" w:rsidP="00F50747">
            <w:pPr>
              <w:pStyle w:val="afe"/>
              <w:rPr>
                <w:sz w:val="22"/>
                <w:szCs w:val="22"/>
              </w:rPr>
            </w:pPr>
            <w:r w:rsidRPr="00E766A2">
              <w:rPr>
                <w:sz w:val="22"/>
                <w:szCs w:val="22"/>
              </w:rPr>
              <w:t>ТЦ «Ньюпорт»</w:t>
            </w:r>
          </w:p>
        </w:tc>
        <w:tc>
          <w:tcPr>
            <w:tcW w:w="2873" w:type="dxa"/>
          </w:tcPr>
          <w:p w14:paraId="27408E25" w14:textId="77777777" w:rsidR="00F50747" w:rsidRPr="00E766A2" w:rsidRDefault="00F50747" w:rsidP="00F50747">
            <w:pPr>
              <w:pStyle w:val="afe"/>
              <w:rPr>
                <w:sz w:val="22"/>
                <w:szCs w:val="22"/>
              </w:rPr>
            </w:pPr>
            <w:proofErr w:type="spellStart"/>
            <w:r w:rsidRPr="00E766A2">
              <w:rPr>
                <w:sz w:val="22"/>
                <w:szCs w:val="22"/>
              </w:rPr>
              <w:t>ул.Спортивная</w:t>
            </w:r>
            <w:proofErr w:type="spellEnd"/>
            <w:r w:rsidRPr="00E766A2">
              <w:rPr>
                <w:sz w:val="22"/>
                <w:szCs w:val="22"/>
              </w:rPr>
              <w:t>, 1/2</w:t>
            </w:r>
          </w:p>
        </w:tc>
        <w:tc>
          <w:tcPr>
            <w:tcW w:w="1697" w:type="dxa"/>
            <w:vAlign w:val="center"/>
          </w:tcPr>
          <w:p w14:paraId="7299FB21" w14:textId="77777777" w:rsidR="00F50747" w:rsidRPr="00E766A2" w:rsidRDefault="00F50747" w:rsidP="001F5D45">
            <w:pPr>
              <w:pStyle w:val="afe"/>
              <w:jc w:val="center"/>
              <w:rPr>
                <w:sz w:val="22"/>
                <w:szCs w:val="22"/>
              </w:rPr>
            </w:pPr>
            <w:r w:rsidRPr="00E766A2">
              <w:rPr>
                <w:sz w:val="22"/>
                <w:szCs w:val="22"/>
              </w:rPr>
              <w:t>20</w:t>
            </w:r>
          </w:p>
        </w:tc>
        <w:tc>
          <w:tcPr>
            <w:tcW w:w="1612" w:type="dxa"/>
            <w:vAlign w:val="center"/>
          </w:tcPr>
          <w:p w14:paraId="18440B17" w14:textId="77777777" w:rsidR="00F50747" w:rsidRPr="00E766A2" w:rsidRDefault="00F50747" w:rsidP="001F5D45">
            <w:pPr>
              <w:pStyle w:val="afe"/>
              <w:jc w:val="center"/>
              <w:rPr>
                <w:sz w:val="22"/>
                <w:szCs w:val="22"/>
              </w:rPr>
            </w:pPr>
          </w:p>
        </w:tc>
      </w:tr>
      <w:tr w:rsidR="00F50747" w:rsidRPr="00E766A2" w14:paraId="129B7A88" w14:textId="77777777" w:rsidTr="00353BAA">
        <w:trPr>
          <w:jc w:val="center"/>
        </w:trPr>
        <w:tc>
          <w:tcPr>
            <w:tcW w:w="561" w:type="dxa"/>
          </w:tcPr>
          <w:p w14:paraId="63E2BDBD" w14:textId="0468583C" w:rsidR="00F50747" w:rsidRPr="00E766A2" w:rsidRDefault="00F50747" w:rsidP="00F50747">
            <w:pPr>
              <w:pStyle w:val="afe"/>
              <w:rPr>
                <w:sz w:val="22"/>
                <w:szCs w:val="22"/>
              </w:rPr>
            </w:pPr>
            <w:r w:rsidRPr="00E766A2">
              <w:rPr>
                <w:sz w:val="22"/>
                <w:szCs w:val="22"/>
              </w:rPr>
              <w:t>11</w:t>
            </w:r>
            <w:r w:rsidR="00D722E7">
              <w:rPr>
                <w:sz w:val="22"/>
                <w:szCs w:val="22"/>
              </w:rPr>
              <w:t>.</w:t>
            </w:r>
          </w:p>
        </w:tc>
        <w:tc>
          <w:tcPr>
            <w:tcW w:w="2935" w:type="dxa"/>
          </w:tcPr>
          <w:p w14:paraId="0C95F0DA" w14:textId="77777777" w:rsidR="00F50747" w:rsidRPr="00E766A2" w:rsidRDefault="00F50747" w:rsidP="00F50747">
            <w:pPr>
              <w:pStyle w:val="afe"/>
              <w:rPr>
                <w:sz w:val="22"/>
                <w:szCs w:val="22"/>
              </w:rPr>
            </w:pPr>
            <w:r w:rsidRPr="00E766A2">
              <w:rPr>
                <w:sz w:val="22"/>
                <w:szCs w:val="22"/>
              </w:rPr>
              <w:t>маг. «Проспект»</w:t>
            </w:r>
          </w:p>
        </w:tc>
        <w:tc>
          <w:tcPr>
            <w:tcW w:w="2873" w:type="dxa"/>
          </w:tcPr>
          <w:p w14:paraId="5AFDA877" w14:textId="11FF02D3" w:rsidR="00F50747" w:rsidRPr="00E766A2" w:rsidRDefault="00F50747" w:rsidP="00F50747">
            <w:pPr>
              <w:pStyle w:val="afe"/>
              <w:rPr>
                <w:sz w:val="22"/>
                <w:szCs w:val="22"/>
              </w:rPr>
            </w:pPr>
            <w:proofErr w:type="spellStart"/>
            <w:r w:rsidRPr="00E766A2">
              <w:rPr>
                <w:sz w:val="22"/>
                <w:szCs w:val="22"/>
              </w:rPr>
              <w:t>ул.Энгельса</w:t>
            </w:r>
            <w:proofErr w:type="spellEnd"/>
            <w:r w:rsidRPr="00E766A2">
              <w:rPr>
                <w:sz w:val="22"/>
                <w:szCs w:val="22"/>
              </w:rPr>
              <w:t>, 83/1</w:t>
            </w:r>
          </w:p>
        </w:tc>
        <w:tc>
          <w:tcPr>
            <w:tcW w:w="1697" w:type="dxa"/>
            <w:vAlign w:val="center"/>
          </w:tcPr>
          <w:p w14:paraId="5034C142" w14:textId="77777777" w:rsidR="00F50747" w:rsidRPr="00E766A2" w:rsidRDefault="00F50747" w:rsidP="001F5D45">
            <w:pPr>
              <w:pStyle w:val="afe"/>
              <w:jc w:val="center"/>
              <w:rPr>
                <w:sz w:val="22"/>
                <w:szCs w:val="22"/>
              </w:rPr>
            </w:pPr>
            <w:r w:rsidRPr="00E766A2">
              <w:rPr>
                <w:sz w:val="22"/>
                <w:szCs w:val="22"/>
              </w:rPr>
              <w:t>45</w:t>
            </w:r>
          </w:p>
        </w:tc>
        <w:tc>
          <w:tcPr>
            <w:tcW w:w="1612" w:type="dxa"/>
            <w:vAlign w:val="center"/>
          </w:tcPr>
          <w:p w14:paraId="12E6EDA0" w14:textId="77777777" w:rsidR="00F50747" w:rsidRPr="00E766A2" w:rsidRDefault="00F50747" w:rsidP="001F5D45">
            <w:pPr>
              <w:pStyle w:val="afe"/>
              <w:jc w:val="center"/>
              <w:rPr>
                <w:sz w:val="22"/>
                <w:szCs w:val="22"/>
              </w:rPr>
            </w:pPr>
          </w:p>
        </w:tc>
      </w:tr>
      <w:tr w:rsidR="00F50747" w:rsidRPr="00E766A2" w14:paraId="008D81AE" w14:textId="77777777" w:rsidTr="00353BAA">
        <w:trPr>
          <w:jc w:val="center"/>
        </w:trPr>
        <w:tc>
          <w:tcPr>
            <w:tcW w:w="561" w:type="dxa"/>
          </w:tcPr>
          <w:p w14:paraId="71B86C93" w14:textId="320DB2DD" w:rsidR="00F50747" w:rsidRPr="00E766A2" w:rsidRDefault="00F50747" w:rsidP="00F50747">
            <w:pPr>
              <w:pStyle w:val="afe"/>
              <w:rPr>
                <w:sz w:val="22"/>
                <w:szCs w:val="22"/>
              </w:rPr>
            </w:pPr>
            <w:r w:rsidRPr="00E766A2">
              <w:rPr>
                <w:sz w:val="22"/>
                <w:szCs w:val="22"/>
              </w:rPr>
              <w:t>12</w:t>
            </w:r>
            <w:r w:rsidR="00D722E7">
              <w:rPr>
                <w:sz w:val="22"/>
                <w:szCs w:val="22"/>
              </w:rPr>
              <w:t>.</w:t>
            </w:r>
          </w:p>
        </w:tc>
        <w:tc>
          <w:tcPr>
            <w:tcW w:w="2935" w:type="dxa"/>
          </w:tcPr>
          <w:p w14:paraId="2D179E29" w14:textId="4D86E1E6" w:rsidR="00F50747" w:rsidRPr="00E766A2" w:rsidRDefault="00F50747" w:rsidP="00353BAA">
            <w:pPr>
              <w:pStyle w:val="afe"/>
              <w:rPr>
                <w:sz w:val="22"/>
                <w:szCs w:val="22"/>
              </w:rPr>
            </w:pPr>
            <w:r w:rsidRPr="00E766A2">
              <w:rPr>
                <w:sz w:val="22"/>
                <w:szCs w:val="22"/>
              </w:rPr>
              <w:t>ТЦ «</w:t>
            </w:r>
            <w:proofErr w:type="spellStart"/>
            <w:r w:rsidRPr="00E766A2">
              <w:rPr>
                <w:sz w:val="22"/>
                <w:szCs w:val="22"/>
              </w:rPr>
              <w:t>Семерочка</w:t>
            </w:r>
            <w:proofErr w:type="spellEnd"/>
            <w:r w:rsidRPr="00E766A2">
              <w:rPr>
                <w:sz w:val="22"/>
                <w:szCs w:val="22"/>
              </w:rPr>
              <w:t>»</w:t>
            </w:r>
          </w:p>
        </w:tc>
        <w:tc>
          <w:tcPr>
            <w:tcW w:w="2873" w:type="dxa"/>
          </w:tcPr>
          <w:p w14:paraId="7E1B5D2A" w14:textId="77777777" w:rsidR="00F50747" w:rsidRPr="00E766A2" w:rsidRDefault="00F50747" w:rsidP="00F50747">
            <w:pPr>
              <w:pStyle w:val="afe"/>
              <w:rPr>
                <w:sz w:val="22"/>
                <w:szCs w:val="22"/>
              </w:rPr>
            </w:pPr>
            <w:proofErr w:type="spellStart"/>
            <w:r w:rsidRPr="00E766A2">
              <w:rPr>
                <w:sz w:val="22"/>
                <w:szCs w:val="22"/>
              </w:rPr>
              <w:t>ул.Энгельса</w:t>
            </w:r>
            <w:proofErr w:type="spellEnd"/>
            <w:r w:rsidRPr="00E766A2">
              <w:rPr>
                <w:sz w:val="22"/>
                <w:szCs w:val="22"/>
              </w:rPr>
              <w:t>, 87/1</w:t>
            </w:r>
          </w:p>
        </w:tc>
        <w:tc>
          <w:tcPr>
            <w:tcW w:w="1697" w:type="dxa"/>
            <w:vAlign w:val="center"/>
          </w:tcPr>
          <w:p w14:paraId="7AD1FF07" w14:textId="77777777" w:rsidR="00F50747" w:rsidRPr="00E766A2" w:rsidRDefault="00F50747" w:rsidP="001F5D45">
            <w:pPr>
              <w:pStyle w:val="afe"/>
              <w:jc w:val="center"/>
              <w:rPr>
                <w:sz w:val="22"/>
                <w:szCs w:val="22"/>
              </w:rPr>
            </w:pPr>
            <w:r w:rsidRPr="00E766A2">
              <w:rPr>
                <w:sz w:val="22"/>
                <w:szCs w:val="22"/>
              </w:rPr>
              <w:t>60</w:t>
            </w:r>
          </w:p>
        </w:tc>
        <w:tc>
          <w:tcPr>
            <w:tcW w:w="1612" w:type="dxa"/>
            <w:vAlign w:val="center"/>
          </w:tcPr>
          <w:p w14:paraId="6531A999" w14:textId="77777777" w:rsidR="00F50747" w:rsidRPr="00E766A2" w:rsidRDefault="00F50747" w:rsidP="001F5D45">
            <w:pPr>
              <w:pStyle w:val="afe"/>
              <w:jc w:val="center"/>
              <w:rPr>
                <w:sz w:val="22"/>
                <w:szCs w:val="22"/>
              </w:rPr>
            </w:pPr>
          </w:p>
        </w:tc>
      </w:tr>
      <w:tr w:rsidR="00F50747" w:rsidRPr="00E766A2" w14:paraId="44C5F3D5" w14:textId="77777777" w:rsidTr="00353BAA">
        <w:trPr>
          <w:jc w:val="center"/>
        </w:trPr>
        <w:tc>
          <w:tcPr>
            <w:tcW w:w="561" w:type="dxa"/>
          </w:tcPr>
          <w:p w14:paraId="4FB49B98" w14:textId="5293A38C" w:rsidR="00F50747" w:rsidRPr="00E766A2" w:rsidRDefault="00F50747" w:rsidP="00F50747">
            <w:pPr>
              <w:pStyle w:val="afe"/>
              <w:rPr>
                <w:sz w:val="22"/>
                <w:szCs w:val="22"/>
              </w:rPr>
            </w:pPr>
            <w:r w:rsidRPr="00E766A2">
              <w:rPr>
                <w:sz w:val="22"/>
                <w:szCs w:val="22"/>
              </w:rPr>
              <w:t>13</w:t>
            </w:r>
            <w:r w:rsidR="00D722E7">
              <w:rPr>
                <w:sz w:val="22"/>
                <w:szCs w:val="22"/>
              </w:rPr>
              <w:t>.</w:t>
            </w:r>
          </w:p>
        </w:tc>
        <w:tc>
          <w:tcPr>
            <w:tcW w:w="2935" w:type="dxa"/>
          </w:tcPr>
          <w:p w14:paraId="521D6155" w14:textId="1DFEA82F" w:rsidR="00F50747" w:rsidRPr="00E766A2" w:rsidRDefault="00F50747" w:rsidP="00353BAA">
            <w:pPr>
              <w:pStyle w:val="afe"/>
              <w:rPr>
                <w:sz w:val="22"/>
                <w:szCs w:val="22"/>
              </w:rPr>
            </w:pPr>
            <w:r w:rsidRPr="00E766A2">
              <w:rPr>
                <w:sz w:val="22"/>
                <w:szCs w:val="22"/>
              </w:rPr>
              <w:t>маг. «Триумф»</w:t>
            </w:r>
          </w:p>
        </w:tc>
        <w:tc>
          <w:tcPr>
            <w:tcW w:w="2873" w:type="dxa"/>
          </w:tcPr>
          <w:p w14:paraId="4C2BE45A" w14:textId="77777777" w:rsidR="00F50747" w:rsidRPr="00E766A2" w:rsidRDefault="00F50747" w:rsidP="00F50747">
            <w:pPr>
              <w:pStyle w:val="afe"/>
              <w:rPr>
                <w:sz w:val="22"/>
                <w:szCs w:val="22"/>
              </w:rPr>
            </w:pPr>
            <w:proofErr w:type="spellStart"/>
            <w:r w:rsidRPr="00E766A2">
              <w:rPr>
                <w:sz w:val="22"/>
                <w:szCs w:val="22"/>
              </w:rPr>
              <w:t>ул.Энгельса</w:t>
            </w:r>
            <w:proofErr w:type="spellEnd"/>
            <w:r w:rsidRPr="00E766A2">
              <w:rPr>
                <w:sz w:val="22"/>
                <w:szCs w:val="22"/>
              </w:rPr>
              <w:t>, 66/2</w:t>
            </w:r>
          </w:p>
        </w:tc>
        <w:tc>
          <w:tcPr>
            <w:tcW w:w="1697" w:type="dxa"/>
            <w:vAlign w:val="center"/>
          </w:tcPr>
          <w:p w14:paraId="4AE42ECE" w14:textId="77777777" w:rsidR="00F50747" w:rsidRPr="00E766A2" w:rsidRDefault="00F50747" w:rsidP="001F5D45">
            <w:pPr>
              <w:pStyle w:val="afe"/>
              <w:jc w:val="center"/>
              <w:rPr>
                <w:sz w:val="22"/>
                <w:szCs w:val="22"/>
              </w:rPr>
            </w:pPr>
            <w:r w:rsidRPr="00E766A2">
              <w:rPr>
                <w:sz w:val="22"/>
                <w:szCs w:val="22"/>
              </w:rPr>
              <w:t>25</w:t>
            </w:r>
          </w:p>
        </w:tc>
        <w:tc>
          <w:tcPr>
            <w:tcW w:w="1612" w:type="dxa"/>
            <w:vAlign w:val="center"/>
          </w:tcPr>
          <w:p w14:paraId="2EE47412" w14:textId="77777777" w:rsidR="00F50747" w:rsidRPr="00E766A2" w:rsidRDefault="00F50747" w:rsidP="001F5D45">
            <w:pPr>
              <w:pStyle w:val="afe"/>
              <w:jc w:val="center"/>
              <w:rPr>
                <w:sz w:val="22"/>
                <w:szCs w:val="22"/>
              </w:rPr>
            </w:pPr>
          </w:p>
        </w:tc>
      </w:tr>
      <w:tr w:rsidR="00F50747" w:rsidRPr="00E766A2" w14:paraId="1DF23238" w14:textId="77777777" w:rsidTr="00353BAA">
        <w:trPr>
          <w:jc w:val="center"/>
        </w:trPr>
        <w:tc>
          <w:tcPr>
            <w:tcW w:w="561" w:type="dxa"/>
          </w:tcPr>
          <w:p w14:paraId="79281B93" w14:textId="04F614D8" w:rsidR="00F50747" w:rsidRPr="00E766A2" w:rsidRDefault="00F50747" w:rsidP="00F50747">
            <w:pPr>
              <w:pStyle w:val="afe"/>
              <w:rPr>
                <w:sz w:val="22"/>
                <w:szCs w:val="22"/>
              </w:rPr>
            </w:pPr>
            <w:r w:rsidRPr="00E766A2">
              <w:rPr>
                <w:sz w:val="22"/>
                <w:szCs w:val="22"/>
              </w:rPr>
              <w:t>14</w:t>
            </w:r>
            <w:r w:rsidR="00D722E7">
              <w:rPr>
                <w:sz w:val="22"/>
                <w:szCs w:val="22"/>
              </w:rPr>
              <w:t>.</w:t>
            </w:r>
          </w:p>
        </w:tc>
        <w:tc>
          <w:tcPr>
            <w:tcW w:w="2935" w:type="dxa"/>
          </w:tcPr>
          <w:p w14:paraId="0B764882" w14:textId="7F1C224E" w:rsidR="00F50747" w:rsidRPr="00E766A2" w:rsidRDefault="00F50747" w:rsidP="001F5D45">
            <w:pPr>
              <w:pStyle w:val="afe"/>
              <w:jc w:val="left"/>
              <w:rPr>
                <w:sz w:val="22"/>
                <w:szCs w:val="22"/>
              </w:rPr>
            </w:pPr>
            <w:r w:rsidRPr="00E766A2">
              <w:rPr>
                <w:sz w:val="22"/>
                <w:szCs w:val="22"/>
              </w:rPr>
              <w:t>Маг. «Маленькая страна»</w:t>
            </w:r>
          </w:p>
        </w:tc>
        <w:tc>
          <w:tcPr>
            <w:tcW w:w="2873" w:type="dxa"/>
          </w:tcPr>
          <w:p w14:paraId="53C85221" w14:textId="77777777" w:rsidR="00F50747" w:rsidRPr="00E766A2" w:rsidRDefault="00F50747" w:rsidP="00F50747">
            <w:pPr>
              <w:pStyle w:val="afe"/>
              <w:rPr>
                <w:sz w:val="22"/>
                <w:szCs w:val="22"/>
              </w:rPr>
            </w:pPr>
            <w:proofErr w:type="spellStart"/>
            <w:r w:rsidRPr="00E766A2">
              <w:rPr>
                <w:sz w:val="22"/>
                <w:szCs w:val="22"/>
              </w:rPr>
              <w:t>ул.Энгельса</w:t>
            </w:r>
            <w:proofErr w:type="spellEnd"/>
            <w:r w:rsidRPr="00E766A2">
              <w:rPr>
                <w:sz w:val="22"/>
                <w:szCs w:val="22"/>
              </w:rPr>
              <w:t>, 77</w:t>
            </w:r>
          </w:p>
        </w:tc>
        <w:tc>
          <w:tcPr>
            <w:tcW w:w="1697" w:type="dxa"/>
            <w:vAlign w:val="center"/>
          </w:tcPr>
          <w:p w14:paraId="4703B0F4" w14:textId="77777777" w:rsidR="00F50747" w:rsidRPr="00E766A2" w:rsidRDefault="00F50747" w:rsidP="001F5D45">
            <w:pPr>
              <w:pStyle w:val="afe"/>
              <w:jc w:val="center"/>
              <w:rPr>
                <w:sz w:val="22"/>
                <w:szCs w:val="22"/>
              </w:rPr>
            </w:pPr>
            <w:r w:rsidRPr="00E766A2">
              <w:rPr>
                <w:sz w:val="22"/>
                <w:szCs w:val="22"/>
              </w:rPr>
              <w:t>25</w:t>
            </w:r>
          </w:p>
        </w:tc>
        <w:tc>
          <w:tcPr>
            <w:tcW w:w="1612" w:type="dxa"/>
            <w:vAlign w:val="center"/>
          </w:tcPr>
          <w:p w14:paraId="73A848DE" w14:textId="77777777" w:rsidR="00F50747" w:rsidRPr="00E766A2" w:rsidRDefault="00F50747" w:rsidP="001F5D45">
            <w:pPr>
              <w:pStyle w:val="afe"/>
              <w:jc w:val="center"/>
              <w:rPr>
                <w:sz w:val="22"/>
                <w:szCs w:val="22"/>
              </w:rPr>
            </w:pPr>
            <w:r w:rsidRPr="00E766A2">
              <w:rPr>
                <w:sz w:val="22"/>
                <w:szCs w:val="22"/>
              </w:rPr>
              <w:t>06:00-22:00</w:t>
            </w:r>
          </w:p>
        </w:tc>
      </w:tr>
      <w:tr w:rsidR="00F50747" w:rsidRPr="00E766A2" w14:paraId="253B9C8C" w14:textId="77777777" w:rsidTr="00353BAA">
        <w:trPr>
          <w:jc w:val="center"/>
        </w:trPr>
        <w:tc>
          <w:tcPr>
            <w:tcW w:w="561" w:type="dxa"/>
          </w:tcPr>
          <w:p w14:paraId="6F7D5838" w14:textId="6F8A53EB" w:rsidR="00F50747" w:rsidRPr="00E766A2" w:rsidRDefault="00F50747" w:rsidP="00F50747">
            <w:pPr>
              <w:pStyle w:val="afe"/>
              <w:rPr>
                <w:sz w:val="22"/>
                <w:szCs w:val="22"/>
              </w:rPr>
            </w:pPr>
            <w:r w:rsidRPr="00E766A2">
              <w:rPr>
                <w:sz w:val="22"/>
                <w:szCs w:val="22"/>
              </w:rPr>
              <w:t>15</w:t>
            </w:r>
            <w:r w:rsidR="00D722E7">
              <w:rPr>
                <w:sz w:val="22"/>
                <w:szCs w:val="22"/>
              </w:rPr>
              <w:t>.</w:t>
            </w:r>
          </w:p>
        </w:tc>
        <w:tc>
          <w:tcPr>
            <w:tcW w:w="2935" w:type="dxa"/>
          </w:tcPr>
          <w:p w14:paraId="5AB0F223" w14:textId="755CF960" w:rsidR="00F50747" w:rsidRPr="00E766A2" w:rsidRDefault="00F50747" w:rsidP="00F50747">
            <w:pPr>
              <w:pStyle w:val="afe"/>
              <w:rPr>
                <w:sz w:val="22"/>
                <w:szCs w:val="22"/>
              </w:rPr>
            </w:pPr>
            <w:r w:rsidRPr="00E766A2">
              <w:rPr>
                <w:sz w:val="22"/>
                <w:szCs w:val="22"/>
              </w:rPr>
              <w:t>Маг. «Магнит»</w:t>
            </w:r>
          </w:p>
        </w:tc>
        <w:tc>
          <w:tcPr>
            <w:tcW w:w="2873" w:type="dxa"/>
          </w:tcPr>
          <w:p w14:paraId="51462133" w14:textId="77777777" w:rsidR="00F50747" w:rsidRPr="00E766A2" w:rsidRDefault="00F50747" w:rsidP="00F50747">
            <w:pPr>
              <w:pStyle w:val="afe"/>
              <w:rPr>
                <w:sz w:val="22"/>
                <w:szCs w:val="22"/>
              </w:rPr>
            </w:pPr>
            <w:proofErr w:type="spellStart"/>
            <w:r w:rsidRPr="00E766A2">
              <w:rPr>
                <w:sz w:val="22"/>
                <w:szCs w:val="22"/>
              </w:rPr>
              <w:t>ул.Энгельса</w:t>
            </w:r>
            <w:proofErr w:type="spellEnd"/>
            <w:r w:rsidRPr="00E766A2">
              <w:rPr>
                <w:sz w:val="22"/>
                <w:szCs w:val="22"/>
              </w:rPr>
              <w:t>, 73</w:t>
            </w:r>
          </w:p>
        </w:tc>
        <w:tc>
          <w:tcPr>
            <w:tcW w:w="1697" w:type="dxa"/>
            <w:vAlign w:val="center"/>
          </w:tcPr>
          <w:p w14:paraId="0A747E5E" w14:textId="77777777" w:rsidR="00F50747" w:rsidRPr="00E766A2" w:rsidRDefault="00F50747" w:rsidP="001F5D45">
            <w:pPr>
              <w:pStyle w:val="afe"/>
              <w:jc w:val="center"/>
              <w:rPr>
                <w:sz w:val="22"/>
                <w:szCs w:val="22"/>
              </w:rPr>
            </w:pPr>
            <w:r w:rsidRPr="00E766A2">
              <w:rPr>
                <w:sz w:val="22"/>
                <w:szCs w:val="22"/>
              </w:rPr>
              <w:t>20</w:t>
            </w:r>
          </w:p>
        </w:tc>
        <w:tc>
          <w:tcPr>
            <w:tcW w:w="1612" w:type="dxa"/>
            <w:vAlign w:val="center"/>
          </w:tcPr>
          <w:p w14:paraId="322091A6" w14:textId="77777777" w:rsidR="00F50747" w:rsidRPr="00E766A2" w:rsidRDefault="00F50747" w:rsidP="001F5D45">
            <w:pPr>
              <w:pStyle w:val="afe"/>
              <w:jc w:val="center"/>
              <w:rPr>
                <w:sz w:val="22"/>
                <w:szCs w:val="22"/>
              </w:rPr>
            </w:pPr>
          </w:p>
        </w:tc>
      </w:tr>
      <w:tr w:rsidR="00F50747" w:rsidRPr="00E766A2" w14:paraId="2E89FC71" w14:textId="77777777" w:rsidTr="00353BAA">
        <w:trPr>
          <w:jc w:val="center"/>
        </w:trPr>
        <w:tc>
          <w:tcPr>
            <w:tcW w:w="561" w:type="dxa"/>
          </w:tcPr>
          <w:p w14:paraId="7AF17F32" w14:textId="28C25A14" w:rsidR="00F50747" w:rsidRPr="00E766A2" w:rsidRDefault="00F50747" w:rsidP="00F50747">
            <w:pPr>
              <w:pStyle w:val="afe"/>
              <w:rPr>
                <w:sz w:val="22"/>
                <w:szCs w:val="22"/>
              </w:rPr>
            </w:pPr>
            <w:r w:rsidRPr="00E766A2">
              <w:rPr>
                <w:sz w:val="22"/>
                <w:szCs w:val="22"/>
              </w:rPr>
              <w:t>16</w:t>
            </w:r>
            <w:r w:rsidR="00D722E7">
              <w:rPr>
                <w:sz w:val="22"/>
                <w:szCs w:val="22"/>
              </w:rPr>
              <w:t>.</w:t>
            </w:r>
          </w:p>
        </w:tc>
        <w:tc>
          <w:tcPr>
            <w:tcW w:w="2935" w:type="dxa"/>
          </w:tcPr>
          <w:p w14:paraId="10837AC2" w14:textId="0AD7DF93" w:rsidR="00F50747" w:rsidRPr="00E766A2" w:rsidRDefault="00F50747" w:rsidP="00F50747">
            <w:pPr>
              <w:pStyle w:val="afe"/>
              <w:rPr>
                <w:sz w:val="22"/>
                <w:szCs w:val="22"/>
              </w:rPr>
            </w:pPr>
            <w:r w:rsidRPr="00E766A2">
              <w:rPr>
                <w:sz w:val="22"/>
                <w:szCs w:val="22"/>
              </w:rPr>
              <w:t xml:space="preserve">ТЦ «Аракс» </w:t>
            </w:r>
          </w:p>
        </w:tc>
        <w:tc>
          <w:tcPr>
            <w:tcW w:w="2873" w:type="dxa"/>
          </w:tcPr>
          <w:p w14:paraId="1F0912C9" w14:textId="77777777" w:rsidR="00F50747" w:rsidRPr="00E766A2" w:rsidRDefault="00F50747" w:rsidP="00F50747">
            <w:pPr>
              <w:pStyle w:val="afe"/>
              <w:rPr>
                <w:sz w:val="22"/>
                <w:szCs w:val="22"/>
                <w:lang w:val="en-US"/>
              </w:rPr>
            </w:pPr>
            <w:proofErr w:type="spellStart"/>
            <w:r w:rsidRPr="00E766A2">
              <w:rPr>
                <w:sz w:val="22"/>
                <w:szCs w:val="22"/>
              </w:rPr>
              <w:t>ул.Сабурова</w:t>
            </w:r>
            <w:proofErr w:type="spellEnd"/>
            <w:proofErr w:type="gramStart"/>
            <w:r w:rsidRPr="00E766A2">
              <w:rPr>
                <w:sz w:val="22"/>
                <w:szCs w:val="22"/>
              </w:rPr>
              <w:t>,  8</w:t>
            </w:r>
            <w:proofErr w:type="gramEnd"/>
          </w:p>
        </w:tc>
        <w:tc>
          <w:tcPr>
            <w:tcW w:w="1697" w:type="dxa"/>
            <w:vAlign w:val="center"/>
          </w:tcPr>
          <w:p w14:paraId="3A22663D" w14:textId="77777777" w:rsidR="00F50747" w:rsidRPr="00E766A2" w:rsidRDefault="00F50747" w:rsidP="001F5D45">
            <w:pPr>
              <w:pStyle w:val="afe"/>
              <w:jc w:val="center"/>
              <w:rPr>
                <w:sz w:val="22"/>
                <w:szCs w:val="22"/>
              </w:rPr>
            </w:pPr>
            <w:r w:rsidRPr="00E766A2">
              <w:rPr>
                <w:sz w:val="22"/>
                <w:szCs w:val="22"/>
                <w:lang w:val="en-US"/>
              </w:rPr>
              <w:t>25</w:t>
            </w:r>
          </w:p>
        </w:tc>
        <w:tc>
          <w:tcPr>
            <w:tcW w:w="1612" w:type="dxa"/>
            <w:vAlign w:val="center"/>
          </w:tcPr>
          <w:p w14:paraId="54B8F4FF" w14:textId="77777777" w:rsidR="00F50747" w:rsidRPr="00E766A2" w:rsidRDefault="00F50747" w:rsidP="001F5D45">
            <w:pPr>
              <w:pStyle w:val="afe"/>
              <w:jc w:val="center"/>
              <w:rPr>
                <w:sz w:val="22"/>
                <w:szCs w:val="22"/>
              </w:rPr>
            </w:pPr>
          </w:p>
        </w:tc>
      </w:tr>
      <w:tr w:rsidR="00F50747" w:rsidRPr="00E766A2" w14:paraId="4E9FE3D7" w14:textId="77777777" w:rsidTr="00353BAA">
        <w:trPr>
          <w:jc w:val="center"/>
        </w:trPr>
        <w:tc>
          <w:tcPr>
            <w:tcW w:w="561" w:type="dxa"/>
          </w:tcPr>
          <w:p w14:paraId="7EA64959" w14:textId="430686E9" w:rsidR="00F50747" w:rsidRPr="00E766A2" w:rsidRDefault="00F50747" w:rsidP="00F50747">
            <w:pPr>
              <w:pStyle w:val="afe"/>
              <w:rPr>
                <w:sz w:val="22"/>
                <w:szCs w:val="22"/>
              </w:rPr>
            </w:pPr>
            <w:r w:rsidRPr="00E766A2">
              <w:rPr>
                <w:sz w:val="22"/>
                <w:szCs w:val="22"/>
              </w:rPr>
              <w:t>17</w:t>
            </w:r>
            <w:r w:rsidR="00D722E7">
              <w:rPr>
                <w:sz w:val="22"/>
                <w:szCs w:val="22"/>
              </w:rPr>
              <w:t>.</w:t>
            </w:r>
          </w:p>
        </w:tc>
        <w:tc>
          <w:tcPr>
            <w:tcW w:w="2935" w:type="dxa"/>
          </w:tcPr>
          <w:p w14:paraId="06D9D4BB" w14:textId="16A8BC15" w:rsidR="00F50747" w:rsidRPr="00E766A2" w:rsidRDefault="00F50747" w:rsidP="00F50747">
            <w:pPr>
              <w:pStyle w:val="afe"/>
              <w:rPr>
                <w:sz w:val="22"/>
                <w:szCs w:val="22"/>
              </w:rPr>
            </w:pPr>
            <w:r w:rsidRPr="00E766A2">
              <w:rPr>
                <w:sz w:val="22"/>
                <w:szCs w:val="22"/>
              </w:rPr>
              <w:t>ТЦ «Аракс»</w:t>
            </w:r>
          </w:p>
        </w:tc>
        <w:tc>
          <w:tcPr>
            <w:tcW w:w="2873" w:type="dxa"/>
          </w:tcPr>
          <w:p w14:paraId="6DC2C4D3" w14:textId="77777777" w:rsidR="00F50747" w:rsidRPr="00E766A2" w:rsidRDefault="00F50747" w:rsidP="00F50747">
            <w:pPr>
              <w:pStyle w:val="afe"/>
              <w:rPr>
                <w:sz w:val="22"/>
                <w:szCs w:val="22"/>
                <w:lang w:val="en-US"/>
              </w:rPr>
            </w:pPr>
            <w:proofErr w:type="spellStart"/>
            <w:r w:rsidRPr="00E766A2">
              <w:rPr>
                <w:sz w:val="22"/>
                <w:szCs w:val="22"/>
              </w:rPr>
              <w:t>ул.Карла</w:t>
            </w:r>
            <w:proofErr w:type="spellEnd"/>
            <w:r w:rsidRPr="00E766A2">
              <w:rPr>
                <w:sz w:val="22"/>
                <w:szCs w:val="22"/>
              </w:rPr>
              <w:t xml:space="preserve"> Либкнехта, 18</w:t>
            </w:r>
          </w:p>
        </w:tc>
        <w:tc>
          <w:tcPr>
            <w:tcW w:w="1697" w:type="dxa"/>
            <w:vAlign w:val="center"/>
          </w:tcPr>
          <w:p w14:paraId="6405CA03" w14:textId="77777777" w:rsidR="00F50747" w:rsidRPr="00E766A2" w:rsidRDefault="00F50747" w:rsidP="001F5D45">
            <w:pPr>
              <w:pStyle w:val="afe"/>
              <w:jc w:val="center"/>
              <w:rPr>
                <w:sz w:val="22"/>
                <w:szCs w:val="22"/>
              </w:rPr>
            </w:pPr>
            <w:r w:rsidRPr="00E766A2">
              <w:rPr>
                <w:sz w:val="22"/>
                <w:szCs w:val="22"/>
                <w:lang w:val="en-US"/>
              </w:rPr>
              <w:t>15</w:t>
            </w:r>
          </w:p>
        </w:tc>
        <w:tc>
          <w:tcPr>
            <w:tcW w:w="1612" w:type="dxa"/>
            <w:vAlign w:val="center"/>
          </w:tcPr>
          <w:p w14:paraId="4D23BC91" w14:textId="77777777" w:rsidR="00F50747" w:rsidRPr="00E766A2" w:rsidRDefault="00F50747" w:rsidP="001F5D45">
            <w:pPr>
              <w:pStyle w:val="afe"/>
              <w:jc w:val="center"/>
              <w:rPr>
                <w:sz w:val="22"/>
                <w:szCs w:val="22"/>
              </w:rPr>
            </w:pPr>
          </w:p>
        </w:tc>
      </w:tr>
      <w:tr w:rsidR="00F50747" w:rsidRPr="00E766A2" w14:paraId="0832E880" w14:textId="77777777" w:rsidTr="00353BAA">
        <w:trPr>
          <w:jc w:val="center"/>
        </w:trPr>
        <w:tc>
          <w:tcPr>
            <w:tcW w:w="561" w:type="dxa"/>
          </w:tcPr>
          <w:p w14:paraId="66F49B3A" w14:textId="6C7263B8" w:rsidR="00F50747" w:rsidRPr="00E766A2" w:rsidRDefault="00F50747" w:rsidP="00F50747">
            <w:pPr>
              <w:pStyle w:val="afe"/>
              <w:rPr>
                <w:sz w:val="22"/>
                <w:szCs w:val="22"/>
              </w:rPr>
            </w:pPr>
            <w:r w:rsidRPr="00E766A2">
              <w:rPr>
                <w:sz w:val="22"/>
                <w:szCs w:val="22"/>
              </w:rPr>
              <w:t>18</w:t>
            </w:r>
            <w:r w:rsidR="00D722E7">
              <w:rPr>
                <w:sz w:val="22"/>
                <w:szCs w:val="22"/>
              </w:rPr>
              <w:t>.</w:t>
            </w:r>
          </w:p>
        </w:tc>
        <w:tc>
          <w:tcPr>
            <w:tcW w:w="2935" w:type="dxa"/>
          </w:tcPr>
          <w:p w14:paraId="3699AA34" w14:textId="62443583" w:rsidR="00F50747" w:rsidRPr="00E766A2" w:rsidRDefault="00F50747" w:rsidP="00F50747">
            <w:pPr>
              <w:pStyle w:val="afe"/>
              <w:rPr>
                <w:sz w:val="22"/>
                <w:szCs w:val="22"/>
              </w:rPr>
            </w:pPr>
            <w:r w:rsidRPr="00E766A2">
              <w:rPr>
                <w:sz w:val="22"/>
                <w:szCs w:val="22"/>
              </w:rPr>
              <w:t xml:space="preserve">Отделение Сбербанка </w:t>
            </w:r>
          </w:p>
        </w:tc>
        <w:tc>
          <w:tcPr>
            <w:tcW w:w="2873" w:type="dxa"/>
          </w:tcPr>
          <w:p w14:paraId="402369CD" w14:textId="77777777" w:rsidR="00F50747" w:rsidRPr="00E766A2" w:rsidRDefault="00F50747" w:rsidP="00F50747">
            <w:pPr>
              <w:pStyle w:val="afe"/>
              <w:rPr>
                <w:sz w:val="22"/>
                <w:szCs w:val="22"/>
              </w:rPr>
            </w:pPr>
            <w:proofErr w:type="spellStart"/>
            <w:r w:rsidRPr="00E766A2">
              <w:rPr>
                <w:sz w:val="22"/>
                <w:szCs w:val="22"/>
              </w:rPr>
              <w:t>ул.Карла</w:t>
            </w:r>
            <w:proofErr w:type="spellEnd"/>
            <w:r w:rsidRPr="00E766A2">
              <w:rPr>
                <w:sz w:val="22"/>
                <w:szCs w:val="22"/>
              </w:rPr>
              <w:t xml:space="preserve"> Маркса, 5</w:t>
            </w:r>
          </w:p>
        </w:tc>
        <w:tc>
          <w:tcPr>
            <w:tcW w:w="1697" w:type="dxa"/>
            <w:vAlign w:val="center"/>
          </w:tcPr>
          <w:p w14:paraId="299EC04E" w14:textId="77777777" w:rsidR="00F50747" w:rsidRPr="00E766A2" w:rsidRDefault="00F50747" w:rsidP="001F5D45">
            <w:pPr>
              <w:pStyle w:val="afe"/>
              <w:jc w:val="center"/>
              <w:rPr>
                <w:sz w:val="22"/>
                <w:szCs w:val="22"/>
              </w:rPr>
            </w:pPr>
            <w:r w:rsidRPr="00E766A2">
              <w:rPr>
                <w:sz w:val="22"/>
                <w:szCs w:val="22"/>
              </w:rPr>
              <w:t>20</w:t>
            </w:r>
          </w:p>
        </w:tc>
        <w:tc>
          <w:tcPr>
            <w:tcW w:w="1612" w:type="dxa"/>
            <w:vAlign w:val="center"/>
          </w:tcPr>
          <w:p w14:paraId="4A443A37" w14:textId="77777777" w:rsidR="00F50747" w:rsidRPr="00E766A2" w:rsidRDefault="00F50747" w:rsidP="001F5D45">
            <w:pPr>
              <w:pStyle w:val="afe"/>
              <w:jc w:val="center"/>
              <w:rPr>
                <w:sz w:val="22"/>
                <w:szCs w:val="22"/>
              </w:rPr>
            </w:pPr>
          </w:p>
        </w:tc>
      </w:tr>
      <w:tr w:rsidR="00F50747" w:rsidRPr="00E766A2" w14:paraId="3D0D5FFC" w14:textId="77777777" w:rsidTr="00353BAA">
        <w:trPr>
          <w:jc w:val="center"/>
        </w:trPr>
        <w:tc>
          <w:tcPr>
            <w:tcW w:w="561" w:type="dxa"/>
          </w:tcPr>
          <w:p w14:paraId="240E1B4B" w14:textId="7B688A31" w:rsidR="00F50747" w:rsidRPr="00E766A2" w:rsidRDefault="00F50747" w:rsidP="00F50747">
            <w:pPr>
              <w:pStyle w:val="afe"/>
              <w:rPr>
                <w:sz w:val="22"/>
                <w:szCs w:val="22"/>
              </w:rPr>
            </w:pPr>
            <w:r w:rsidRPr="00E766A2">
              <w:rPr>
                <w:sz w:val="22"/>
                <w:szCs w:val="22"/>
              </w:rPr>
              <w:t>19</w:t>
            </w:r>
            <w:r w:rsidR="00D722E7">
              <w:rPr>
                <w:sz w:val="22"/>
                <w:szCs w:val="22"/>
              </w:rPr>
              <w:t>.</w:t>
            </w:r>
          </w:p>
        </w:tc>
        <w:tc>
          <w:tcPr>
            <w:tcW w:w="2935" w:type="dxa"/>
          </w:tcPr>
          <w:p w14:paraId="5F8E0197" w14:textId="6DC5D228" w:rsidR="00F50747" w:rsidRPr="00E766A2" w:rsidRDefault="00F50747" w:rsidP="00F50747">
            <w:pPr>
              <w:pStyle w:val="afe"/>
              <w:rPr>
                <w:sz w:val="22"/>
                <w:szCs w:val="22"/>
              </w:rPr>
            </w:pPr>
            <w:r w:rsidRPr="00E766A2">
              <w:rPr>
                <w:sz w:val="22"/>
                <w:szCs w:val="22"/>
              </w:rPr>
              <w:t>ТЦ «Весна»</w:t>
            </w:r>
          </w:p>
        </w:tc>
        <w:tc>
          <w:tcPr>
            <w:tcW w:w="2873" w:type="dxa"/>
          </w:tcPr>
          <w:p w14:paraId="65DFF5BD" w14:textId="77777777" w:rsidR="00F50747" w:rsidRPr="00E766A2" w:rsidRDefault="00F50747" w:rsidP="00F50747">
            <w:pPr>
              <w:pStyle w:val="afe"/>
              <w:rPr>
                <w:sz w:val="22"/>
                <w:szCs w:val="22"/>
                <w:lang w:val="en-US"/>
              </w:rPr>
            </w:pPr>
            <w:r w:rsidRPr="00E766A2">
              <w:rPr>
                <w:sz w:val="22"/>
                <w:szCs w:val="22"/>
              </w:rPr>
              <w:t>ул.Сабурова,5а</w:t>
            </w:r>
          </w:p>
        </w:tc>
        <w:tc>
          <w:tcPr>
            <w:tcW w:w="1697" w:type="dxa"/>
            <w:vAlign w:val="center"/>
          </w:tcPr>
          <w:p w14:paraId="5BE3457A" w14:textId="77777777" w:rsidR="00F50747" w:rsidRPr="00E766A2" w:rsidRDefault="00F50747" w:rsidP="001F5D45">
            <w:pPr>
              <w:pStyle w:val="afe"/>
              <w:jc w:val="center"/>
              <w:rPr>
                <w:sz w:val="22"/>
                <w:szCs w:val="22"/>
              </w:rPr>
            </w:pPr>
            <w:r w:rsidRPr="00E766A2">
              <w:rPr>
                <w:sz w:val="22"/>
                <w:szCs w:val="22"/>
                <w:lang w:val="en-US"/>
              </w:rPr>
              <w:t>20</w:t>
            </w:r>
          </w:p>
        </w:tc>
        <w:tc>
          <w:tcPr>
            <w:tcW w:w="1612" w:type="dxa"/>
            <w:vAlign w:val="center"/>
          </w:tcPr>
          <w:p w14:paraId="38ED2FCA" w14:textId="77777777" w:rsidR="00F50747" w:rsidRPr="00E766A2" w:rsidRDefault="00F50747" w:rsidP="001F5D45">
            <w:pPr>
              <w:pStyle w:val="afe"/>
              <w:jc w:val="center"/>
              <w:rPr>
                <w:sz w:val="22"/>
                <w:szCs w:val="22"/>
              </w:rPr>
            </w:pPr>
          </w:p>
        </w:tc>
      </w:tr>
      <w:tr w:rsidR="00F50747" w:rsidRPr="00E766A2" w14:paraId="28CE8C61" w14:textId="77777777" w:rsidTr="00353BAA">
        <w:trPr>
          <w:jc w:val="center"/>
        </w:trPr>
        <w:tc>
          <w:tcPr>
            <w:tcW w:w="561" w:type="dxa"/>
          </w:tcPr>
          <w:p w14:paraId="45282A47" w14:textId="748A7FD8" w:rsidR="00F50747" w:rsidRPr="00E766A2" w:rsidRDefault="00F50747" w:rsidP="00F50747">
            <w:pPr>
              <w:pStyle w:val="afe"/>
              <w:rPr>
                <w:sz w:val="22"/>
                <w:szCs w:val="22"/>
              </w:rPr>
            </w:pPr>
            <w:r w:rsidRPr="00E766A2">
              <w:rPr>
                <w:sz w:val="22"/>
                <w:szCs w:val="22"/>
              </w:rPr>
              <w:t>20</w:t>
            </w:r>
            <w:r w:rsidR="00D722E7">
              <w:rPr>
                <w:sz w:val="22"/>
                <w:szCs w:val="22"/>
              </w:rPr>
              <w:t>.</w:t>
            </w:r>
          </w:p>
        </w:tc>
        <w:tc>
          <w:tcPr>
            <w:tcW w:w="2935" w:type="dxa"/>
          </w:tcPr>
          <w:p w14:paraId="376AAB2C" w14:textId="591C3421" w:rsidR="00F50747" w:rsidRPr="00E766A2" w:rsidRDefault="00F50747" w:rsidP="00F50747">
            <w:pPr>
              <w:pStyle w:val="afe"/>
              <w:rPr>
                <w:sz w:val="22"/>
                <w:szCs w:val="22"/>
              </w:rPr>
            </w:pPr>
            <w:r w:rsidRPr="00E766A2">
              <w:rPr>
                <w:sz w:val="22"/>
                <w:szCs w:val="22"/>
              </w:rPr>
              <w:t>Спорткомплекс «Чайка»</w:t>
            </w:r>
          </w:p>
        </w:tc>
        <w:tc>
          <w:tcPr>
            <w:tcW w:w="2873" w:type="dxa"/>
          </w:tcPr>
          <w:p w14:paraId="1235904D" w14:textId="77777777" w:rsidR="00F50747" w:rsidRPr="00E766A2" w:rsidRDefault="00F50747" w:rsidP="00F50747">
            <w:pPr>
              <w:pStyle w:val="afe"/>
              <w:rPr>
                <w:sz w:val="22"/>
                <w:szCs w:val="22"/>
                <w:lang w:val="en-US"/>
              </w:rPr>
            </w:pPr>
            <w:r w:rsidRPr="00E766A2">
              <w:rPr>
                <w:sz w:val="22"/>
                <w:szCs w:val="22"/>
              </w:rPr>
              <w:t>ул.Энгельса,42</w:t>
            </w:r>
          </w:p>
        </w:tc>
        <w:tc>
          <w:tcPr>
            <w:tcW w:w="1697" w:type="dxa"/>
            <w:vAlign w:val="center"/>
          </w:tcPr>
          <w:p w14:paraId="2BEDA13B" w14:textId="77777777" w:rsidR="00F50747" w:rsidRPr="00E766A2" w:rsidRDefault="00F50747" w:rsidP="001F5D45">
            <w:pPr>
              <w:pStyle w:val="afe"/>
              <w:jc w:val="center"/>
              <w:rPr>
                <w:sz w:val="22"/>
                <w:szCs w:val="22"/>
              </w:rPr>
            </w:pPr>
            <w:r w:rsidRPr="00E766A2">
              <w:rPr>
                <w:sz w:val="22"/>
                <w:szCs w:val="22"/>
                <w:lang w:val="en-US"/>
              </w:rPr>
              <w:t>15</w:t>
            </w:r>
          </w:p>
        </w:tc>
        <w:tc>
          <w:tcPr>
            <w:tcW w:w="1612" w:type="dxa"/>
            <w:vAlign w:val="center"/>
          </w:tcPr>
          <w:p w14:paraId="564F244E" w14:textId="77777777" w:rsidR="00F50747" w:rsidRPr="00E766A2" w:rsidRDefault="00F50747" w:rsidP="001F5D45">
            <w:pPr>
              <w:pStyle w:val="afe"/>
              <w:jc w:val="center"/>
              <w:rPr>
                <w:sz w:val="22"/>
                <w:szCs w:val="22"/>
              </w:rPr>
            </w:pPr>
          </w:p>
        </w:tc>
      </w:tr>
      <w:tr w:rsidR="00F50747" w:rsidRPr="00E766A2" w14:paraId="188D511A" w14:textId="77777777" w:rsidTr="00353BAA">
        <w:trPr>
          <w:jc w:val="center"/>
        </w:trPr>
        <w:tc>
          <w:tcPr>
            <w:tcW w:w="561" w:type="dxa"/>
            <w:shd w:val="clear" w:color="auto" w:fill="auto"/>
          </w:tcPr>
          <w:p w14:paraId="16EC2801" w14:textId="00578007" w:rsidR="00F50747" w:rsidRPr="00E766A2" w:rsidRDefault="00F50747" w:rsidP="00F50747">
            <w:pPr>
              <w:pStyle w:val="afe"/>
              <w:rPr>
                <w:sz w:val="22"/>
                <w:szCs w:val="22"/>
              </w:rPr>
            </w:pPr>
            <w:r w:rsidRPr="00E766A2">
              <w:rPr>
                <w:sz w:val="22"/>
                <w:szCs w:val="22"/>
              </w:rPr>
              <w:t>21</w:t>
            </w:r>
            <w:r w:rsidR="00D722E7">
              <w:rPr>
                <w:sz w:val="22"/>
                <w:szCs w:val="22"/>
              </w:rPr>
              <w:t>.</w:t>
            </w:r>
          </w:p>
        </w:tc>
        <w:tc>
          <w:tcPr>
            <w:tcW w:w="2935" w:type="dxa"/>
            <w:shd w:val="clear" w:color="auto" w:fill="auto"/>
          </w:tcPr>
          <w:p w14:paraId="07187142" w14:textId="2A08A989" w:rsidR="00F50747" w:rsidRPr="00E766A2" w:rsidRDefault="00F50747" w:rsidP="00F50747">
            <w:pPr>
              <w:pStyle w:val="afe"/>
              <w:rPr>
                <w:sz w:val="22"/>
                <w:szCs w:val="22"/>
              </w:rPr>
            </w:pPr>
            <w:r w:rsidRPr="00E766A2">
              <w:rPr>
                <w:sz w:val="22"/>
                <w:szCs w:val="22"/>
              </w:rPr>
              <w:t>маг. «Титан»</w:t>
            </w:r>
          </w:p>
        </w:tc>
        <w:tc>
          <w:tcPr>
            <w:tcW w:w="2873" w:type="dxa"/>
            <w:shd w:val="clear" w:color="auto" w:fill="auto"/>
          </w:tcPr>
          <w:p w14:paraId="4FBD989D" w14:textId="77777777" w:rsidR="00F50747" w:rsidRPr="00E766A2" w:rsidRDefault="00F50747" w:rsidP="00F50747">
            <w:pPr>
              <w:pStyle w:val="afe"/>
              <w:rPr>
                <w:sz w:val="22"/>
                <w:szCs w:val="22"/>
              </w:rPr>
            </w:pPr>
            <w:proofErr w:type="spellStart"/>
            <w:r w:rsidRPr="00E766A2">
              <w:rPr>
                <w:sz w:val="22"/>
                <w:szCs w:val="22"/>
              </w:rPr>
              <w:t>ул.Энгельса</w:t>
            </w:r>
            <w:proofErr w:type="spellEnd"/>
            <w:r w:rsidRPr="00E766A2">
              <w:rPr>
                <w:sz w:val="22"/>
                <w:szCs w:val="22"/>
              </w:rPr>
              <w:t>, 61</w:t>
            </w:r>
          </w:p>
        </w:tc>
        <w:tc>
          <w:tcPr>
            <w:tcW w:w="1697" w:type="dxa"/>
            <w:shd w:val="clear" w:color="auto" w:fill="auto"/>
            <w:vAlign w:val="center"/>
          </w:tcPr>
          <w:p w14:paraId="37949C3F" w14:textId="77777777" w:rsidR="00F50747" w:rsidRPr="00E766A2" w:rsidRDefault="00F50747" w:rsidP="001F5D45">
            <w:pPr>
              <w:pStyle w:val="afe"/>
              <w:jc w:val="center"/>
              <w:rPr>
                <w:sz w:val="22"/>
                <w:szCs w:val="22"/>
              </w:rPr>
            </w:pPr>
            <w:r w:rsidRPr="00E766A2">
              <w:rPr>
                <w:sz w:val="22"/>
                <w:szCs w:val="22"/>
              </w:rPr>
              <w:t>15</w:t>
            </w:r>
          </w:p>
        </w:tc>
        <w:tc>
          <w:tcPr>
            <w:tcW w:w="1612" w:type="dxa"/>
            <w:shd w:val="clear" w:color="auto" w:fill="auto"/>
            <w:vAlign w:val="center"/>
          </w:tcPr>
          <w:p w14:paraId="5B3AF53A" w14:textId="77777777" w:rsidR="00F50747" w:rsidRPr="00E766A2" w:rsidRDefault="00F50747" w:rsidP="001F5D45">
            <w:pPr>
              <w:pStyle w:val="afe"/>
              <w:jc w:val="center"/>
              <w:rPr>
                <w:sz w:val="22"/>
                <w:szCs w:val="22"/>
              </w:rPr>
            </w:pPr>
          </w:p>
        </w:tc>
      </w:tr>
      <w:tr w:rsidR="00F50747" w:rsidRPr="00E766A2" w14:paraId="72E42A1E" w14:textId="77777777" w:rsidTr="00353BAA">
        <w:trPr>
          <w:jc w:val="center"/>
        </w:trPr>
        <w:tc>
          <w:tcPr>
            <w:tcW w:w="561" w:type="dxa"/>
          </w:tcPr>
          <w:p w14:paraId="006D1942" w14:textId="37D73814" w:rsidR="00F50747" w:rsidRPr="00E766A2" w:rsidRDefault="00F50747" w:rsidP="00F50747">
            <w:pPr>
              <w:pStyle w:val="afe"/>
              <w:rPr>
                <w:sz w:val="22"/>
                <w:szCs w:val="22"/>
              </w:rPr>
            </w:pPr>
            <w:r w:rsidRPr="00E766A2">
              <w:rPr>
                <w:sz w:val="22"/>
                <w:szCs w:val="22"/>
              </w:rPr>
              <w:t>22</w:t>
            </w:r>
            <w:r w:rsidR="00D722E7">
              <w:rPr>
                <w:sz w:val="22"/>
                <w:szCs w:val="22"/>
              </w:rPr>
              <w:t>.</w:t>
            </w:r>
          </w:p>
        </w:tc>
        <w:tc>
          <w:tcPr>
            <w:tcW w:w="2935" w:type="dxa"/>
          </w:tcPr>
          <w:p w14:paraId="746E9F0A" w14:textId="77777777" w:rsidR="00F50747" w:rsidRPr="00E766A2" w:rsidRDefault="00F50747" w:rsidP="00F50747">
            <w:pPr>
              <w:pStyle w:val="afe"/>
              <w:rPr>
                <w:sz w:val="22"/>
                <w:szCs w:val="22"/>
              </w:rPr>
            </w:pPr>
            <w:r w:rsidRPr="00E766A2">
              <w:rPr>
                <w:sz w:val="22"/>
                <w:szCs w:val="22"/>
              </w:rPr>
              <w:t>Сеть магазинов</w:t>
            </w:r>
          </w:p>
        </w:tc>
        <w:tc>
          <w:tcPr>
            <w:tcW w:w="2873" w:type="dxa"/>
          </w:tcPr>
          <w:p w14:paraId="495B9923" w14:textId="0014D1BD" w:rsidR="00F50747" w:rsidRPr="00E766A2" w:rsidRDefault="00F50747" w:rsidP="00F50747">
            <w:pPr>
              <w:pStyle w:val="afe"/>
              <w:rPr>
                <w:sz w:val="22"/>
                <w:szCs w:val="22"/>
              </w:rPr>
            </w:pPr>
            <w:proofErr w:type="spellStart"/>
            <w:r w:rsidRPr="00E766A2">
              <w:rPr>
                <w:sz w:val="22"/>
                <w:szCs w:val="22"/>
              </w:rPr>
              <w:t>ул.Воронова</w:t>
            </w:r>
            <w:proofErr w:type="spellEnd"/>
            <w:r w:rsidRPr="00E766A2">
              <w:rPr>
                <w:sz w:val="22"/>
                <w:szCs w:val="22"/>
              </w:rPr>
              <w:t>, 2</w:t>
            </w:r>
          </w:p>
        </w:tc>
        <w:tc>
          <w:tcPr>
            <w:tcW w:w="1697" w:type="dxa"/>
            <w:vAlign w:val="center"/>
          </w:tcPr>
          <w:p w14:paraId="5A0EB186" w14:textId="77777777" w:rsidR="00F50747" w:rsidRPr="00E766A2" w:rsidRDefault="00F50747" w:rsidP="001F5D45">
            <w:pPr>
              <w:pStyle w:val="afe"/>
              <w:jc w:val="center"/>
              <w:rPr>
                <w:sz w:val="22"/>
                <w:szCs w:val="22"/>
              </w:rPr>
            </w:pPr>
            <w:r w:rsidRPr="00E766A2">
              <w:rPr>
                <w:sz w:val="22"/>
                <w:szCs w:val="22"/>
              </w:rPr>
              <w:t>10</w:t>
            </w:r>
          </w:p>
        </w:tc>
        <w:tc>
          <w:tcPr>
            <w:tcW w:w="1612" w:type="dxa"/>
            <w:vAlign w:val="center"/>
          </w:tcPr>
          <w:p w14:paraId="00BD4B68" w14:textId="77777777" w:rsidR="00F50747" w:rsidRPr="00E766A2" w:rsidRDefault="00F50747" w:rsidP="001F5D45">
            <w:pPr>
              <w:pStyle w:val="afe"/>
              <w:jc w:val="center"/>
              <w:rPr>
                <w:sz w:val="22"/>
                <w:szCs w:val="22"/>
              </w:rPr>
            </w:pPr>
          </w:p>
        </w:tc>
      </w:tr>
      <w:tr w:rsidR="00F50747" w:rsidRPr="00E766A2" w14:paraId="1B1C6C21" w14:textId="77777777" w:rsidTr="00353BAA">
        <w:trPr>
          <w:jc w:val="center"/>
        </w:trPr>
        <w:tc>
          <w:tcPr>
            <w:tcW w:w="561" w:type="dxa"/>
          </w:tcPr>
          <w:p w14:paraId="3630C3CD" w14:textId="568F1F32" w:rsidR="00F50747" w:rsidRPr="00E766A2" w:rsidRDefault="00F50747" w:rsidP="00F50747">
            <w:pPr>
              <w:pStyle w:val="afe"/>
              <w:rPr>
                <w:sz w:val="22"/>
                <w:szCs w:val="22"/>
              </w:rPr>
            </w:pPr>
            <w:r w:rsidRPr="00E766A2">
              <w:rPr>
                <w:sz w:val="22"/>
                <w:szCs w:val="22"/>
              </w:rPr>
              <w:t>21</w:t>
            </w:r>
            <w:r w:rsidR="00D722E7">
              <w:rPr>
                <w:sz w:val="22"/>
                <w:szCs w:val="22"/>
              </w:rPr>
              <w:t>.</w:t>
            </w:r>
          </w:p>
        </w:tc>
        <w:tc>
          <w:tcPr>
            <w:tcW w:w="2935" w:type="dxa"/>
          </w:tcPr>
          <w:p w14:paraId="76FC2038" w14:textId="39BEF742" w:rsidR="00F50747" w:rsidRPr="00E766A2" w:rsidRDefault="00F50747" w:rsidP="00F50747">
            <w:pPr>
              <w:pStyle w:val="afe"/>
              <w:rPr>
                <w:sz w:val="22"/>
                <w:szCs w:val="22"/>
              </w:rPr>
            </w:pPr>
            <w:r w:rsidRPr="00E766A2">
              <w:rPr>
                <w:sz w:val="22"/>
                <w:szCs w:val="22"/>
              </w:rPr>
              <w:t>ТРЦ «Корона»</w:t>
            </w:r>
          </w:p>
        </w:tc>
        <w:tc>
          <w:tcPr>
            <w:tcW w:w="2873" w:type="dxa"/>
          </w:tcPr>
          <w:p w14:paraId="416D024C" w14:textId="77777777" w:rsidR="00F50747" w:rsidRPr="00E766A2" w:rsidRDefault="00F50747" w:rsidP="00F50747">
            <w:pPr>
              <w:pStyle w:val="afe"/>
              <w:rPr>
                <w:sz w:val="22"/>
                <w:szCs w:val="22"/>
              </w:rPr>
            </w:pPr>
            <w:proofErr w:type="spellStart"/>
            <w:r w:rsidRPr="00E766A2">
              <w:rPr>
                <w:sz w:val="22"/>
                <w:szCs w:val="22"/>
              </w:rPr>
              <w:t>ул.Энгельса</w:t>
            </w:r>
            <w:proofErr w:type="spellEnd"/>
            <w:r w:rsidRPr="00E766A2">
              <w:rPr>
                <w:sz w:val="22"/>
                <w:szCs w:val="22"/>
              </w:rPr>
              <w:t>, 87/1а</w:t>
            </w:r>
          </w:p>
        </w:tc>
        <w:tc>
          <w:tcPr>
            <w:tcW w:w="1697" w:type="dxa"/>
            <w:vAlign w:val="center"/>
          </w:tcPr>
          <w:p w14:paraId="0DFE047D" w14:textId="77777777" w:rsidR="00F50747" w:rsidRPr="00E766A2" w:rsidRDefault="00F50747" w:rsidP="001F5D45">
            <w:pPr>
              <w:pStyle w:val="afe"/>
              <w:jc w:val="center"/>
              <w:rPr>
                <w:sz w:val="22"/>
                <w:szCs w:val="22"/>
              </w:rPr>
            </w:pPr>
            <w:r w:rsidRPr="00E766A2">
              <w:rPr>
                <w:sz w:val="22"/>
                <w:szCs w:val="22"/>
              </w:rPr>
              <w:t>30</w:t>
            </w:r>
          </w:p>
        </w:tc>
        <w:tc>
          <w:tcPr>
            <w:tcW w:w="1612" w:type="dxa"/>
            <w:vAlign w:val="center"/>
          </w:tcPr>
          <w:p w14:paraId="64FEF1F2" w14:textId="77777777" w:rsidR="00F50747" w:rsidRPr="00E766A2" w:rsidRDefault="00F50747" w:rsidP="001F5D45">
            <w:pPr>
              <w:pStyle w:val="afe"/>
              <w:jc w:val="center"/>
              <w:rPr>
                <w:sz w:val="22"/>
                <w:szCs w:val="22"/>
              </w:rPr>
            </w:pPr>
          </w:p>
        </w:tc>
      </w:tr>
      <w:tr w:rsidR="00F50747" w:rsidRPr="00E766A2" w14:paraId="04458C8D" w14:textId="77777777" w:rsidTr="00353BAA">
        <w:trPr>
          <w:jc w:val="center"/>
        </w:trPr>
        <w:tc>
          <w:tcPr>
            <w:tcW w:w="561" w:type="dxa"/>
          </w:tcPr>
          <w:p w14:paraId="2C6CFACB" w14:textId="4BACB7C6" w:rsidR="00F50747" w:rsidRPr="00E766A2" w:rsidRDefault="00F50747" w:rsidP="00F50747">
            <w:pPr>
              <w:pStyle w:val="afe"/>
              <w:rPr>
                <w:sz w:val="22"/>
                <w:szCs w:val="22"/>
              </w:rPr>
            </w:pPr>
            <w:r w:rsidRPr="00E766A2">
              <w:rPr>
                <w:sz w:val="22"/>
                <w:szCs w:val="22"/>
              </w:rPr>
              <w:t>22</w:t>
            </w:r>
            <w:r w:rsidR="00D722E7">
              <w:rPr>
                <w:sz w:val="22"/>
                <w:szCs w:val="22"/>
              </w:rPr>
              <w:t>.</w:t>
            </w:r>
          </w:p>
        </w:tc>
        <w:tc>
          <w:tcPr>
            <w:tcW w:w="2935" w:type="dxa"/>
          </w:tcPr>
          <w:p w14:paraId="6BDDF830" w14:textId="77777777" w:rsidR="00F50747" w:rsidRPr="00E766A2" w:rsidRDefault="00F50747" w:rsidP="00F50747">
            <w:pPr>
              <w:pStyle w:val="afe"/>
              <w:rPr>
                <w:sz w:val="22"/>
                <w:szCs w:val="22"/>
              </w:rPr>
            </w:pPr>
            <w:r w:rsidRPr="00E766A2">
              <w:rPr>
                <w:sz w:val="22"/>
                <w:szCs w:val="22"/>
              </w:rPr>
              <w:t>Сеть магазинов</w:t>
            </w:r>
          </w:p>
        </w:tc>
        <w:tc>
          <w:tcPr>
            <w:tcW w:w="2873" w:type="dxa"/>
          </w:tcPr>
          <w:p w14:paraId="08497F8A" w14:textId="6E207046" w:rsidR="00F50747" w:rsidRPr="00E766A2" w:rsidRDefault="00F50747" w:rsidP="00F50747">
            <w:pPr>
              <w:pStyle w:val="afe"/>
              <w:rPr>
                <w:sz w:val="22"/>
                <w:szCs w:val="22"/>
              </w:rPr>
            </w:pPr>
            <w:proofErr w:type="spellStart"/>
            <w:r w:rsidRPr="00E766A2">
              <w:rPr>
                <w:sz w:val="22"/>
                <w:szCs w:val="22"/>
              </w:rPr>
              <w:t>ул.Воронова</w:t>
            </w:r>
            <w:proofErr w:type="spellEnd"/>
            <w:r w:rsidRPr="00E766A2">
              <w:rPr>
                <w:sz w:val="22"/>
                <w:szCs w:val="22"/>
              </w:rPr>
              <w:t>, 6</w:t>
            </w:r>
          </w:p>
        </w:tc>
        <w:tc>
          <w:tcPr>
            <w:tcW w:w="1697" w:type="dxa"/>
            <w:vAlign w:val="center"/>
          </w:tcPr>
          <w:p w14:paraId="06AE7C72" w14:textId="77777777" w:rsidR="00F50747" w:rsidRPr="00E766A2" w:rsidRDefault="00F50747" w:rsidP="001F5D45">
            <w:pPr>
              <w:pStyle w:val="afe"/>
              <w:jc w:val="center"/>
              <w:rPr>
                <w:sz w:val="22"/>
                <w:szCs w:val="22"/>
              </w:rPr>
            </w:pPr>
            <w:r w:rsidRPr="00E766A2">
              <w:rPr>
                <w:sz w:val="22"/>
                <w:szCs w:val="22"/>
              </w:rPr>
              <w:t>30</w:t>
            </w:r>
          </w:p>
        </w:tc>
        <w:tc>
          <w:tcPr>
            <w:tcW w:w="1612" w:type="dxa"/>
            <w:vAlign w:val="center"/>
          </w:tcPr>
          <w:p w14:paraId="6EE8D470" w14:textId="77777777" w:rsidR="00F50747" w:rsidRPr="00E766A2" w:rsidRDefault="00F50747" w:rsidP="001F5D45">
            <w:pPr>
              <w:pStyle w:val="afe"/>
              <w:jc w:val="center"/>
              <w:rPr>
                <w:sz w:val="22"/>
                <w:szCs w:val="22"/>
              </w:rPr>
            </w:pPr>
          </w:p>
        </w:tc>
      </w:tr>
      <w:tr w:rsidR="00F50747" w:rsidRPr="00E766A2" w14:paraId="5A314C0B" w14:textId="77777777" w:rsidTr="00353BAA">
        <w:trPr>
          <w:jc w:val="center"/>
        </w:trPr>
        <w:tc>
          <w:tcPr>
            <w:tcW w:w="561" w:type="dxa"/>
          </w:tcPr>
          <w:p w14:paraId="7B2DA2E9" w14:textId="3C131560" w:rsidR="00F50747" w:rsidRPr="00E766A2" w:rsidRDefault="00F50747" w:rsidP="00F50747">
            <w:pPr>
              <w:pStyle w:val="afe"/>
              <w:rPr>
                <w:sz w:val="22"/>
                <w:szCs w:val="22"/>
              </w:rPr>
            </w:pPr>
            <w:r w:rsidRPr="00E766A2">
              <w:rPr>
                <w:sz w:val="22"/>
                <w:szCs w:val="22"/>
              </w:rPr>
              <w:t>23</w:t>
            </w:r>
            <w:r w:rsidR="00D722E7">
              <w:rPr>
                <w:sz w:val="22"/>
                <w:szCs w:val="22"/>
              </w:rPr>
              <w:t>.</w:t>
            </w:r>
          </w:p>
        </w:tc>
        <w:tc>
          <w:tcPr>
            <w:tcW w:w="2935" w:type="dxa"/>
          </w:tcPr>
          <w:p w14:paraId="20CFAC7F" w14:textId="77777777" w:rsidR="00F50747" w:rsidRPr="00E766A2" w:rsidRDefault="00F50747" w:rsidP="00F50747">
            <w:pPr>
              <w:pStyle w:val="afe"/>
              <w:rPr>
                <w:sz w:val="22"/>
                <w:szCs w:val="22"/>
              </w:rPr>
            </w:pPr>
            <w:r w:rsidRPr="00E766A2">
              <w:rPr>
                <w:sz w:val="22"/>
                <w:szCs w:val="22"/>
              </w:rPr>
              <w:t>ТЦ «Райт»</w:t>
            </w:r>
          </w:p>
        </w:tc>
        <w:tc>
          <w:tcPr>
            <w:tcW w:w="2873" w:type="dxa"/>
          </w:tcPr>
          <w:p w14:paraId="5A1954AF" w14:textId="77777777" w:rsidR="00F50747" w:rsidRPr="00E766A2" w:rsidRDefault="00F50747" w:rsidP="00F50747">
            <w:pPr>
              <w:pStyle w:val="afe"/>
              <w:rPr>
                <w:sz w:val="22"/>
                <w:szCs w:val="22"/>
              </w:rPr>
            </w:pPr>
            <w:r w:rsidRPr="00E766A2">
              <w:rPr>
                <w:sz w:val="22"/>
                <w:szCs w:val="22"/>
              </w:rPr>
              <w:t>ул. Парковая, 22</w:t>
            </w:r>
          </w:p>
        </w:tc>
        <w:tc>
          <w:tcPr>
            <w:tcW w:w="1697" w:type="dxa"/>
            <w:vAlign w:val="center"/>
          </w:tcPr>
          <w:p w14:paraId="18D2A188" w14:textId="77777777" w:rsidR="00F50747" w:rsidRPr="00E766A2" w:rsidRDefault="00F50747" w:rsidP="001F5D45">
            <w:pPr>
              <w:pStyle w:val="afe"/>
              <w:jc w:val="center"/>
              <w:rPr>
                <w:sz w:val="22"/>
                <w:szCs w:val="22"/>
              </w:rPr>
            </w:pPr>
            <w:r w:rsidRPr="00E766A2">
              <w:rPr>
                <w:sz w:val="22"/>
                <w:szCs w:val="22"/>
              </w:rPr>
              <w:t>230</w:t>
            </w:r>
          </w:p>
        </w:tc>
        <w:tc>
          <w:tcPr>
            <w:tcW w:w="1612" w:type="dxa"/>
            <w:vAlign w:val="center"/>
          </w:tcPr>
          <w:p w14:paraId="638B9DB8" w14:textId="77777777" w:rsidR="00F50747" w:rsidRPr="00E766A2" w:rsidRDefault="00F50747" w:rsidP="001F5D45">
            <w:pPr>
              <w:pStyle w:val="afe"/>
              <w:jc w:val="center"/>
              <w:rPr>
                <w:sz w:val="22"/>
                <w:szCs w:val="22"/>
              </w:rPr>
            </w:pPr>
          </w:p>
        </w:tc>
      </w:tr>
      <w:tr w:rsidR="00F50747" w:rsidRPr="00E766A2" w14:paraId="640E3183" w14:textId="77777777" w:rsidTr="00353BAA">
        <w:trPr>
          <w:jc w:val="center"/>
        </w:trPr>
        <w:tc>
          <w:tcPr>
            <w:tcW w:w="561" w:type="dxa"/>
          </w:tcPr>
          <w:p w14:paraId="303F2521" w14:textId="4327D3AC" w:rsidR="00F50747" w:rsidRPr="00E766A2" w:rsidRDefault="00F50747" w:rsidP="00F50747">
            <w:pPr>
              <w:pStyle w:val="afe"/>
              <w:rPr>
                <w:sz w:val="22"/>
                <w:szCs w:val="22"/>
              </w:rPr>
            </w:pPr>
            <w:r w:rsidRPr="00E766A2">
              <w:rPr>
                <w:sz w:val="22"/>
                <w:szCs w:val="22"/>
              </w:rPr>
              <w:t>24</w:t>
            </w:r>
            <w:r w:rsidR="00D722E7">
              <w:rPr>
                <w:sz w:val="22"/>
                <w:szCs w:val="22"/>
              </w:rPr>
              <w:t>.</w:t>
            </w:r>
          </w:p>
        </w:tc>
        <w:tc>
          <w:tcPr>
            <w:tcW w:w="2935" w:type="dxa"/>
          </w:tcPr>
          <w:p w14:paraId="01802262" w14:textId="77777777" w:rsidR="00F50747" w:rsidRPr="00E766A2" w:rsidRDefault="00F50747" w:rsidP="00F50747">
            <w:pPr>
              <w:pStyle w:val="afe"/>
              <w:rPr>
                <w:sz w:val="22"/>
                <w:szCs w:val="22"/>
              </w:rPr>
            </w:pPr>
            <w:r w:rsidRPr="00E766A2">
              <w:rPr>
                <w:sz w:val="22"/>
                <w:szCs w:val="22"/>
              </w:rPr>
              <w:t>«</w:t>
            </w:r>
            <w:proofErr w:type="spellStart"/>
            <w:r w:rsidRPr="00E766A2">
              <w:rPr>
                <w:sz w:val="22"/>
                <w:szCs w:val="22"/>
              </w:rPr>
              <w:t>Альтекс</w:t>
            </w:r>
            <w:proofErr w:type="spellEnd"/>
            <w:r w:rsidRPr="00E766A2">
              <w:rPr>
                <w:sz w:val="22"/>
                <w:szCs w:val="22"/>
              </w:rPr>
              <w:t>» (магазин, офисы)</w:t>
            </w:r>
          </w:p>
        </w:tc>
        <w:tc>
          <w:tcPr>
            <w:tcW w:w="2873" w:type="dxa"/>
          </w:tcPr>
          <w:p w14:paraId="2BB3B057" w14:textId="77777777" w:rsidR="00F50747" w:rsidRPr="00E766A2" w:rsidRDefault="00F50747" w:rsidP="00F50747">
            <w:pPr>
              <w:pStyle w:val="afe"/>
              <w:rPr>
                <w:sz w:val="22"/>
                <w:szCs w:val="22"/>
              </w:rPr>
            </w:pPr>
            <w:r w:rsidRPr="00E766A2">
              <w:rPr>
                <w:sz w:val="22"/>
                <w:szCs w:val="22"/>
              </w:rPr>
              <w:t>ул. Ленина, 20</w:t>
            </w:r>
          </w:p>
        </w:tc>
        <w:tc>
          <w:tcPr>
            <w:tcW w:w="1697" w:type="dxa"/>
            <w:vAlign w:val="center"/>
          </w:tcPr>
          <w:p w14:paraId="2780CFED" w14:textId="77777777" w:rsidR="00F50747" w:rsidRPr="00E766A2" w:rsidRDefault="00F50747" w:rsidP="001F5D45">
            <w:pPr>
              <w:pStyle w:val="afe"/>
              <w:jc w:val="center"/>
              <w:rPr>
                <w:sz w:val="22"/>
                <w:szCs w:val="22"/>
              </w:rPr>
            </w:pPr>
            <w:r w:rsidRPr="00E766A2">
              <w:rPr>
                <w:sz w:val="22"/>
                <w:szCs w:val="22"/>
              </w:rPr>
              <w:t>30</w:t>
            </w:r>
          </w:p>
        </w:tc>
        <w:tc>
          <w:tcPr>
            <w:tcW w:w="1612" w:type="dxa"/>
            <w:vAlign w:val="center"/>
          </w:tcPr>
          <w:p w14:paraId="13B57FAB" w14:textId="77777777" w:rsidR="00F50747" w:rsidRPr="00E766A2" w:rsidRDefault="00F50747" w:rsidP="001F5D45">
            <w:pPr>
              <w:pStyle w:val="afe"/>
              <w:jc w:val="center"/>
              <w:rPr>
                <w:sz w:val="22"/>
                <w:szCs w:val="22"/>
              </w:rPr>
            </w:pPr>
          </w:p>
        </w:tc>
      </w:tr>
      <w:tr w:rsidR="00E766A2" w:rsidRPr="00E766A2" w14:paraId="0EC09349" w14:textId="77777777" w:rsidTr="00353BAA">
        <w:trPr>
          <w:jc w:val="center"/>
        </w:trPr>
        <w:tc>
          <w:tcPr>
            <w:tcW w:w="6369" w:type="dxa"/>
            <w:gridSpan w:val="3"/>
          </w:tcPr>
          <w:p w14:paraId="6E33E28B" w14:textId="1EA947FC" w:rsidR="00E766A2" w:rsidRPr="00E766A2" w:rsidRDefault="00E766A2" w:rsidP="00E766A2">
            <w:pPr>
              <w:pStyle w:val="afe"/>
              <w:jc w:val="right"/>
              <w:rPr>
                <w:b/>
                <w:sz w:val="22"/>
                <w:szCs w:val="22"/>
              </w:rPr>
            </w:pPr>
            <w:r w:rsidRPr="00E766A2">
              <w:rPr>
                <w:b/>
                <w:sz w:val="22"/>
                <w:szCs w:val="22"/>
              </w:rPr>
              <w:t>ИТОГО</w:t>
            </w:r>
          </w:p>
        </w:tc>
        <w:tc>
          <w:tcPr>
            <w:tcW w:w="1697" w:type="dxa"/>
            <w:vAlign w:val="center"/>
          </w:tcPr>
          <w:p w14:paraId="5786E050" w14:textId="12E9FDAA" w:rsidR="00E766A2" w:rsidRPr="00E766A2" w:rsidRDefault="00E766A2" w:rsidP="001F5D45">
            <w:pPr>
              <w:pStyle w:val="afe"/>
              <w:jc w:val="center"/>
              <w:rPr>
                <w:b/>
                <w:sz w:val="22"/>
                <w:szCs w:val="22"/>
              </w:rPr>
            </w:pPr>
            <w:r w:rsidRPr="00E766A2">
              <w:rPr>
                <w:b/>
                <w:sz w:val="22"/>
                <w:szCs w:val="22"/>
              </w:rPr>
              <w:t>837</w:t>
            </w:r>
          </w:p>
        </w:tc>
        <w:tc>
          <w:tcPr>
            <w:tcW w:w="1612" w:type="dxa"/>
            <w:vAlign w:val="center"/>
          </w:tcPr>
          <w:p w14:paraId="6C58339A" w14:textId="77777777" w:rsidR="00E766A2" w:rsidRPr="00E766A2" w:rsidRDefault="00E766A2" w:rsidP="001F5D45">
            <w:pPr>
              <w:pStyle w:val="afe"/>
              <w:jc w:val="center"/>
              <w:rPr>
                <w:b/>
                <w:sz w:val="22"/>
                <w:szCs w:val="22"/>
              </w:rPr>
            </w:pPr>
          </w:p>
        </w:tc>
      </w:tr>
    </w:tbl>
    <w:p w14:paraId="5B8C485F" w14:textId="77777777" w:rsidR="005527B3" w:rsidRDefault="005527B3" w:rsidP="00E766A2"/>
    <w:p w14:paraId="12775B52" w14:textId="07511ABD" w:rsidR="00E766A2" w:rsidRPr="00025908" w:rsidRDefault="00E766A2" w:rsidP="00E766A2">
      <w:pPr>
        <w:rPr>
          <w:b/>
          <w:i/>
          <w:color w:val="00B050"/>
        </w:rPr>
      </w:pPr>
      <w:r>
        <w:t>Всего на территории города Верхняя Салда расположено 837 бесплатных парковочных мест, расположенных вблизи общественных зданий.</w:t>
      </w:r>
      <w:r w:rsidR="00DB2D1E">
        <w:t xml:space="preserve"> </w:t>
      </w:r>
    </w:p>
    <w:p w14:paraId="22FC4C05" w14:textId="77777777" w:rsidR="009737A2" w:rsidRDefault="008962B0" w:rsidP="008D6CDA">
      <w:pPr>
        <w:pStyle w:val="2"/>
      </w:pPr>
      <w:bookmarkStart w:id="19" w:name="_Toc459109516"/>
      <w:r>
        <w:t>2.6.</w:t>
      </w:r>
      <w:r w:rsidR="009737A2">
        <w:t xml:space="preserve"> </w:t>
      </w:r>
      <w:r>
        <w:t>Характеристик</w:t>
      </w:r>
      <w:r w:rsidR="0005456B">
        <w:t>а</w:t>
      </w:r>
      <w:r>
        <w:t xml:space="preserve"> </w:t>
      </w:r>
      <w:r w:rsidR="009737A2">
        <w:t>работы транспортных средств общего пользования,</w:t>
      </w:r>
      <w:r>
        <w:t xml:space="preserve"> включая анализ пассажиропотока</w:t>
      </w:r>
      <w:bookmarkEnd w:id="19"/>
    </w:p>
    <w:p w14:paraId="1D17C0B3" w14:textId="2056AF10" w:rsidR="00CD26CE" w:rsidRPr="00CD26CE" w:rsidRDefault="00BB20B7" w:rsidP="00CD26CE">
      <w:r w:rsidRPr="00BB20B7">
        <w:t xml:space="preserve">Транспорт </w:t>
      </w:r>
      <w:r w:rsidR="003D7119" w:rsidRPr="00BB20B7">
        <w:t xml:space="preserve">общего </w:t>
      </w:r>
      <w:r w:rsidR="003D7119">
        <w:t>пользования -</w:t>
      </w:r>
      <w:r>
        <w:t xml:space="preserve"> это транспорт, осуществляющий </w:t>
      </w:r>
      <w:r w:rsidRPr="00BB20B7">
        <w:t>обслужива</w:t>
      </w:r>
      <w:r w:rsidR="003D7119">
        <w:t>ние</w:t>
      </w:r>
      <w:r w:rsidRPr="00BB20B7">
        <w:t xml:space="preserve"> торговл</w:t>
      </w:r>
      <w:r w:rsidR="003D7119">
        <w:t>и</w:t>
      </w:r>
      <w:r w:rsidRPr="00BB20B7">
        <w:t xml:space="preserve"> (перевоз</w:t>
      </w:r>
      <w:r w:rsidR="003D7119">
        <w:t>ка</w:t>
      </w:r>
      <w:r w:rsidRPr="00BB20B7">
        <w:t xml:space="preserve"> товар</w:t>
      </w:r>
      <w:r w:rsidR="003D7119">
        <w:t>ов</w:t>
      </w:r>
      <w:r w:rsidRPr="00BB20B7">
        <w:t>) и население (пассажирские перевозки)</w:t>
      </w:r>
      <w:r w:rsidR="003D7119">
        <w:t>.</w:t>
      </w:r>
    </w:p>
    <w:p w14:paraId="22FC4C06" w14:textId="227F1B39" w:rsidR="008962B0" w:rsidRDefault="00CD26CE" w:rsidP="00CD26CE">
      <w:pPr>
        <w:pStyle w:val="3"/>
      </w:pPr>
      <w:r>
        <w:t xml:space="preserve">2.6.1. </w:t>
      </w:r>
      <w:r w:rsidR="00BB20B7">
        <w:t>Торговые перевозки</w:t>
      </w:r>
    </w:p>
    <w:p w14:paraId="11295815" w14:textId="0FC5E9EF" w:rsidR="00955FCD" w:rsidRDefault="00955FCD" w:rsidP="00955FCD">
      <w:r>
        <w:t xml:space="preserve">По территории городского округа проходит железнодорожная ветка </w:t>
      </w:r>
      <w:r w:rsidRPr="00955FCD">
        <w:t>«Нижний Тагил – Алапаевск»</w:t>
      </w:r>
      <w:r>
        <w:t xml:space="preserve">. </w:t>
      </w:r>
      <w:r w:rsidRPr="0086345B">
        <w:t xml:space="preserve">По </w:t>
      </w:r>
      <w:r>
        <w:t xml:space="preserve">данному </w:t>
      </w:r>
      <w:r w:rsidRPr="0086345B">
        <w:t>участку железной дороги осуществляется пассажирское и грузовое движение.</w:t>
      </w:r>
      <w:r>
        <w:t xml:space="preserve"> </w:t>
      </w:r>
      <w:r w:rsidRPr="0086345B">
        <w:t>К ст.</w:t>
      </w:r>
      <w:r>
        <w:t xml:space="preserve"> </w:t>
      </w:r>
      <w:r w:rsidRPr="0086345B">
        <w:t>Верхняя Салда примыкают подъездные пути промпредприятий города</w:t>
      </w:r>
      <w:r>
        <w:t>, что способствует активному использованию железнодорожного транспорта для перевозки товаров и грузов</w:t>
      </w:r>
      <w:r w:rsidRPr="0086345B">
        <w:t>.</w:t>
      </w:r>
    </w:p>
    <w:p w14:paraId="43F4AC2F" w14:textId="1ECA31E4" w:rsidR="00CD26CE" w:rsidRDefault="0036557D" w:rsidP="00955FCD">
      <w:r w:rsidRPr="0036557D">
        <w:t xml:space="preserve">Частота передвижения </w:t>
      </w:r>
      <w:r>
        <w:t>железнодорожного транспорта</w:t>
      </w:r>
      <w:r w:rsidRPr="0036557D">
        <w:t xml:space="preserve"> представлена в таблице</w:t>
      </w:r>
      <w:r>
        <w:t xml:space="preserve"> </w:t>
      </w:r>
      <w:r>
        <w:fldChar w:fldCharType="begin"/>
      </w:r>
      <w:r>
        <w:instrText xml:space="preserve"> REF _Ref455680939 \h  \* MERGEFORMAT </w:instrText>
      </w:r>
      <w:r>
        <w:fldChar w:fldCharType="separate"/>
      </w:r>
      <w:r w:rsidR="004C3FCA" w:rsidRPr="004C3FCA">
        <w:rPr>
          <w:vanish/>
        </w:rPr>
        <w:t xml:space="preserve">Таблица </w:t>
      </w:r>
      <w:r w:rsidR="004C3FCA">
        <w:rPr>
          <w:noProof/>
        </w:rPr>
        <w:t>4</w:t>
      </w:r>
      <w:r>
        <w:fldChar w:fldCharType="end"/>
      </w:r>
      <w:r w:rsidRPr="0036557D">
        <w:t>.</w:t>
      </w:r>
    </w:p>
    <w:p w14:paraId="75239A68" w14:textId="0B4F7598" w:rsidR="00CD26CE" w:rsidRDefault="00CD26CE" w:rsidP="00CD26CE">
      <w:pPr>
        <w:pStyle w:val="3"/>
      </w:pPr>
      <w:r>
        <w:t xml:space="preserve">2.6.2. </w:t>
      </w:r>
      <w:r w:rsidR="00BB20B7">
        <w:t>Пассажирские перевозки</w:t>
      </w:r>
    </w:p>
    <w:p w14:paraId="0DD94C03" w14:textId="486616B0" w:rsidR="00CD26CE" w:rsidRPr="009706D1" w:rsidRDefault="003D7119" w:rsidP="009737A2">
      <w:r>
        <w:t xml:space="preserve">Пассажирские перевозки на территории Верхнесалдинского ГО осуществляют муниципальные и коммерческие транспортные предприятия. Перечень </w:t>
      </w:r>
      <w:r w:rsidR="008218DA">
        <w:t>организаций,</w:t>
      </w:r>
      <w:r>
        <w:t xml:space="preserve"> осуществляющих перевозки автомобильным транспортом</w:t>
      </w:r>
      <w:r w:rsidR="008218DA">
        <w:t>, представлен в таблице</w:t>
      </w:r>
      <w:r w:rsidR="00E67556">
        <w:t xml:space="preserve"> </w:t>
      </w:r>
      <w:r w:rsidR="00E67556">
        <w:fldChar w:fldCharType="begin"/>
      </w:r>
      <w:r w:rsidR="00E67556">
        <w:instrText xml:space="preserve"> REF _Ref456289729 \h  \* MERGEFORMAT </w:instrText>
      </w:r>
      <w:r w:rsidR="00E67556">
        <w:fldChar w:fldCharType="separate"/>
      </w:r>
      <w:r w:rsidR="004C3FCA" w:rsidRPr="004C3FCA">
        <w:rPr>
          <w:vanish/>
        </w:rPr>
        <w:t xml:space="preserve">Таблица </w:t>
      </w:r>
      <w:r w:rsidR="004C3FCA">
        <w:rPr>
          <w:noProof/>
        </w:rPr>
        <w:t>10</w:t>
      </w:r>
      <w:r w:rsidR="00E67556">
        <w:fldChar w:fldCharType="end"/>
      </w:r>
      <w:r w:rsidR="008218DA">
        <w:t>.</w:t>
      </w:r>
    </w:p>
    <w:p w14:paraId="2D055743" w14:textId="134971C7" w:rsidR="00E67556" w:rsidRDefault="00E67556" w:rsidP="00887E26">
      <w:pPr>
        <w:pStyle w:val="af3"/>
      </w:pPr>
      <w:bookmarkStart w:id="20" w:name="_Ref456289729"/>
      <w:r>
        <w:t xml:space="preserve">Таблица </w:t>
      </w:r>
      <w:r w:rsidR="00282000">
        <w:fldChar w:fldCharType="begin"/>
      </w:r>
      <w:r w:rsidR="00282000">
        <w:instrText xml:space="preserve"> SEQ Таблица \* ARABIC </w:instrText>
      </w:r>
      <w:r w:rsidR="00282000">
        <w:fldChar w:fldCharType="separate"/>
      </w:r>
      <w:r w:rsidR="004C3FCA">
        <w:rPr>
          <w:noProof/>
        </w:rPr>
        <w:t>10</w:t>
      </w:r>
      <w:r w:rsidR="00282000">
        <w:rPr>
          <w:noProof/>
        </w:rPr>
        <w:fldChar w:fldCharType="end"/>
      </w:r>
      <w:bookmarkEnd w:id="20"/>
      <w:r>
        <w:t xml:space="preserve">. Перечень маршрутов и автоперевозчиков </w:t>
      </w:r>
      <w:r w:rsidR="00DD3BE0">
        <w:br/>
      </w:r>
      <w:r>
        <w:t>Верхнесалдинского ГО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44"/>
        <w:gridCol w:w="5533"/>
      </w:tblGrid>
      <w:tr w:rsidR="002353D9" w14:paraId="6E4E47C4" w14:textId="71E0380A" w:rsidTr="002353D9">
        <w:tc>
          <w:tcPr>
            <w:tcW w:w="562" w:type="dxa"/>
            <w:vAlign w:val="center"/>
          </w:tcPr>
          <w:p w14:paraId="7959C8D3" w14:textId="259BF175" w:rsidR="002353D9" w:rsidRDefault="002353D9" w:rsidP="008218DA">
            <w:pPr>
              <w:pStyle w:val="aff0"/>
            </w:pPr>
            <w:r>
              <w:t>№ п/п</w:t>
            </w:r>
          </w:p>
        </w:tc>
        <w:tc>
          <w:tcPr>
            <w:tcW w:w="3544" w:type="dxa"/>
            <w:vAlign w:val="center"/>
          </w:tcPr>
          <w:p w14:paraId="047A3673" w14:textId="6A8AEF57" w:rsidR="002353D9" w:rsidRDefault="002353D9" w:rsidP="008218DA">
            <w:pPr>
              <w:pStyle w:val="aff0"/>
            </w:pPr>
            <w:r>
              <w:t>Наименование перевозчика</w:t>
            </w:r>
          </w:p>
        </w:tc>
        <w:tc>
          <w:tcPr>
            <w:tcW w:w="5533" w:type="dxa"/>
            <w:vAlign w:val="center"/>
          </w:tcPr>
          <w:p w14:paraId="41D2CF25" w14:textId="1E6DFE3F" w:rsidR="002353D9" w:rsidRDefault="002353D9" w:rsidP="008218DA">
            <w:pPr>
              <w:pStyle w:val="aff0"/>
            </w:pPr>
            <w:r>
              <w:t>Маршрут</w:t>
            </w:r>
          </w:p>
        </w:tc>
      </w:tr>
      <w:tr w:rsidR="002353D9" w:rsidRPr="008218DA" w14:paraId="6CA2EBB2" w14:textId="4F618D7D" w:rsidTr="001F42C4">
        <w:tc>
          <w:tcPr>
            <w:tcW w:w="562" w:type="dxa"/>
            <w:shd w:val="clear" w:color="auto" w:fill="auto"/>
          </w:tcPr>
          <w:p w14:paraId="4C241979" w14:textId="2479E7AC" w:rsidR="002353D9" w:rsidRPr="001F42C4" w:rsidRDefault="002353D9" w:rsidP="00E67556">
            <w:pPr>
              <w:pStyle w:val="afe"/>
              <w:jc w:val="center"/>
            </w:pPr>
            <w:r w:rsidRPr="001F42C4">
              <w:t>1.</w:t>
            </w:r>
          </w:p>
        </w:tc>
        <w:tc>
          <w:tcPr>
            <w:tcW w:w="3544" w:type="dxa"/>
            <w:shd w:val="clear" w:color="auto" w:fill="auto"/>
          </w:tcPr>
          <w:p w14:paraId="1FF206C2" w14:textId="673E44BC" w:rsidR="002353D9" w:rsidRPr="001F42C4" w:rsidRDefault="002353D9" w:rsidP="008218DA">
            <w:pPr>
              <w:pStyle w:val="afe"/>
            </w:pPr>
            <w:r w:rsidRPr="001F42C4">
              <w:t>МУП «</w:t>
            </w:r>
            <w:proofErr w:type="spellStart"/>
            <w:r w:rsidRPr="001F42C4">
              <w:t>Пассажиравторанс</w:t>
            </w:r>
            <w:proofErr w:type="spellEnd"/>
            <w:r w:rsidRPr="001F42C4">
              <w:t>»</w:t>
            </w:r>
          </w:p>
        </w:tc>
        <w:tc>
          <w:tcPr>
            <w:tcW w:w="5533" w:type="dxa"/>
            <w:shd w:val="clear" w:color="auto" w:fill="auto"/>
          </w:tcPr>
          <w:p w14:paraId="1A60E62B" w14:textId="46963825" w:rsidR="002353D9" w:rsidRPr="001F42C4" w:rsidRDefault="002353D9" w:rsidP="00267C8B">
            <w:pPr>
              <w:pStyle w:val="afe"/>
            </w:pPr>
            <w:r w:rsidRPr="001F42C4">
              <w:t>№ 602 «г. Екатеринбург - г. Верхняя Салда»</w:t>
            </w:r>
          </w:p>
          <w:p w14:paraId="5C705EE9" w14:textId="6A5B2B3A" w:rsidR="002353D9" w:rsidRPr="001F42C4" w:rsidRDefault="002353D9" w:rsidP="008218DA">
            <w:pPr>
              <w:pStyle w:val="afe"/>
            </w:pPr>
            <w:r w:rsidRPr="001F42C4">
              <w:t>№ 610 «г. Екатеринбург -  г. Нижняя Салда»</w:t>
            </w:r>
          </w:p>
          <w:p w14:paraId="6C7DE673" w14:textId="55075C12" w:rsidR="002353D9" w:rsidRPr="001F42C4" w:rsidRDefault="002353D9" w:rsidP="008218DA">
            <w:pPr>
              <w:pStyle w:val="afe"/>
            </w:pPr>
            <w:r w:rsidRPr="001F42C4">
              <w:t>№ 630 «г. Нижняя Салда - г. Екатеринбург»</w:t>
            </w:r>
          </w:p>
        </w:tc>
      </w:tr>
      <w:tr w:rsidR="002353D9" w:rsidRPr="008218DA" w14:paraId="31C8AB41" w14:textId="34FEB527" w:rsidTr="002353D9">
        <w:tc>
          <w:tcPr>
            <w:tcW w:w="562" w:type="dxa"/>
          </w:tcPr>
          <w:p w14:paraId="4138F46A" w14:textId="73B9651B" w:rsidR="002353D9" w:rsidRPr="001F42C4" w:rsidRDefault="002353D9" w:rsidP="00E67556">
            <w:pPr>
              <w:pStyle w:val="afe"/>
              <w:jc w:val="center"/>
            </w:pPr>
            <w:r w:rsidRPr="001F42C4">
              <w:t>2.</w:t>
            </w:r>
          </w:p>
        </w:tc>
        <w:tc>
          <w:tcPr>
            <w:tcW w:w="3544" w:type="dxa"/>
          </w:tcPr>
          <w:p w14:paraId="41055DF3" w14:textId="74FD9447" w:rsidR="002353D9" w:rsidRPr="001F42C4" w:rsidRDefault="002353D9" w:rsidP="008218DA">
            <w:pPr>
              <w:pStyle w:val="afe"/>
            </w:pPr>
            <w:r w:rsidRPr="001F42C4">
              <w:t>ООО «</w:t>
            </w:r>
            <w:proofErr w:type="spellStart"/>
            <w:r w:rsidRPr="001F42C4">
              <w:t>Велина</w:t>
            </w:r>
            <w:proofErr w:type="spellEnd"/>
            <w:r w:rsidRPr="001F42C4">
              <w:t xml:space="preserve"> ВС»</w:t>
            </w:r>
          </w:p>
        </w:tc>
        <w:tc>
          <w:tcPr>
            <w:tcW w:w="5533" w:type="dxa"/>
          </w:tcPr>
          <w:p w14:paraId="7EA38566" w14:textId="7C6EB534" w:rsidR="002353D9" w:rsidRPr="001F42C4" w:rsidRDefault="002353D9" w:rsidP="008218DA">
            <w:pPr>
              <w:pStyle w:val="afe"/>
            </w:pPr>
            <w:r w:rsidRPr="001F42C4">
              <w:t>№ 5 г. Верхняя Салда</w:t>
            </w:r>
          </w:p>
          <w:p w14:paraId="0899D562" w14:textId="77777777" w:rsidR="002353D9" w:rsidRPr="001F42C4" w:rsidRDefault="002353D9" w:rsidP="008218DA">
            <w:pPr>
              <w:pStyle w:val="afe"/>
            </w:pPr>
            <w:r w:rsidRPr="001F42C4">
              <w:t xml:space="preserve">№ </w:t>
            </w:r>
            <w:proofErr w:type="gramStart"/>
            <w:r w:rsidRPr="001F42C4">
              <w:t>102  «</w:t>
            </w:r>
            <w:proofErr w:type="gramEnd"/>
            <w:r w:rsidRPr="001F42C4">
              <w:t>г. Верхняя Салда - д. Никитино»</w:t>
            </w:r>
          </w:p>
          <w:p w14:paraId="2A7857E2" w14:textId="409EBD61" w:rsidR="002353D9" w:rsidRPr="001F42C4" w:rsidRDefault="002353D9" w:rsidP="008218DA">
            <w:pPr>
              <w:pStyle w:val="afe"/>
            </w:pPr>
            <w:r w:rsidRPr="001F42C4">
              <w:t xml:space="preserve"> № 107 «г. Верхняя Салда - д. </w:t>
            </w:r>
            <w:proofErr w:type="spellStart"/>
            <w:r w:rsidRPr="001F42C4">
              <w:t>Нелоба</w:t>
            </w:r>
            <w:proofErr w:type="spellEnd"/>
            <w:r w:rsidRPr="001F42C4">
              <w:t>»</w:t>
            </w:r>
          </w:p>
        </w:tc>
      </w:tr>
      <w:tr w:rsidR="002353D9" w:rsidRPr="008218DA" w14:paraId="7B499BDD" w14:textId="65D05436" w:rsidTr="001F42C4">
        <w:tc>
          <w:tcPr>
            <w:tcW w:w="562" w:type="dxa"/>
            <w:shd w:val="clear" w:color="auto" w:fill="auto"/>
          </w:tcPr>
          <w:p w14:paraId="7A5E9ED9" w14:textId="2A68C2C8" w:rsidR="002353D9" w:rsidRPr="001F42C4" w:rsidRDefault="002353D9" w:rsidP="00E67556">
            <w:pPr>
              <w:pStyle w:val="afe"/>
              <w:jc w:val="center"/>
            </w:pPr>
            <w:r w:rsidRPr="001F42C4">
              <w:t>3.</w:t>
            </w:r>
          </w:p>
        </w:tc>
        <w:tc>
          <w:tcPr>
            <w:tcW w:w="3544" w:type="dxa"/>
            <w:shd w:val="clear" w:color="auto" w:fill="auto"/>
          </w:tcPr>
          <w:p w14:paraId="1B00DA8D" w14:textId="20647601" w:rsidR="002353D9" w:rsidRPr="001F42C4" w:rsidRDefault="002353D9" w:rsidP="002353D9">
            <w:pPr>
              <w:pStyle w:val="afe"/>
            </w:pPr>
            <w:r w:rsidRPr="001F42C4">
              <w:t>ИП Смердов П.П.</w:t>
            </w:r>
          </w:p>
        </w:tc>
        <w:tc>
          <w:tcPr>
            <w:tcW w:w="5533" w:type="dxa"/>
            <w:shd w:val="clear" w:color="auto" w:fill="auto"/>
          </w:tcPr>
          <w:p w14:paraId="043B9707" w14:textId="4EC67876" w:rsidR="002353D9" w:rsidRPr="001F42C4" w:rsidRDefault="002353D9" w:rsidP="00267C8B">
            <w:pPr>
              <w:pStyle w:val="afe"/>
            </w:pPr>
            <w:r w:rsidRPr="001F42C4">
              <w:t>№ 610 «г. Екатеринбург - г. Нижняя Салда»</w:t>
            </w:r>
          </w:p>
        </w:tc>
      </w:tr>
      <w:tr w:rsidR="002353D9" w:rsidRPr="008218DA" w14:paraId="4665D6F1" w14:textId="7D1DA13C" w:rsidTr="002353D9">
        <w:tc>
          <w:tcPr>
            <w:tcW w:w="562" w:type="dxa"/>
          </w:tcPr>
          <w:p w14:paraId="51ED580F" w14:textId="100543CF" w:rsidR="002353D9" w:rsidRPr="001F42C4" w:rsidRDefault="002353D9" w:rsidP="00E67556">
            <w:pPr>
              <w:pStyle w:val="afe"/>
              <w:jc w:val="center"/>
            </w:pPr>
            <w:r w:rsidRPr="001F42C4">
              <w:t>4.</w:t>
            </w:r>
          </w:p>
        </w:tc>
        <w:tc>
          <w:tcPr>
            <w:tcW w:w="3544" w:type="dxa"/>
          </w:tcPr>
          <w:p w14:paraId="19580B26" w14:textId="233D795C" w:rsidR="002353D9" w:rsidRPr="001F42C4" w:rsidRDefault="002353D9" w:rsidP="002353D9">
            <w:pPr>
              <w:pStyle w:val="afe"/>
            </w:pPr>
            <w:r w:rsidRPr="001F42C4">
              <w:t>ИП Устюжанина Л.И.</w:t>
            </w:r>
          </w:p>
        </w:tc>
        <w:tc>
          <w:tcPr>
            <w:tcW w:w="5533" w:type="dxa"/>
          </w:tcPr>
          <w:p w14:paraId="74BF75C0" w14:textId="0BF4C8BF" w:rsidR="002353D9" w:rsidRPr="001F42C4" w:rsidRDefault="002353D9" w:rsidP="002353D9">
            <w:pPr>
              <w:pStyle w:val="afe"/>
            </w:pPr>
            <w:r w:rsidRPr="001F42C4">
              <w:t>№ 1, 2, 3, 6, 9, 11 г. Верхняя Салда</w:t>
            </w:r>
          </w:p>
        </w:tc>
      </w:tr>
      <w:tr w:rsidR="002353D9" w:rsidRPr="008218DA" w14:paraId="3A454BCF" w14:textId="701549CC" w:rsidTr="002353D9">
        <w:tc>
          <w:tcPr>
            <w:tcW w:w="562" w:type="dxa"/>
          </w:tcPr>
          <w:p w14:paraId="4BF3B16B" w14:textId="350704D0" w:rsidR="002353D9" w:rsidRPr="001F42C4" w:rsidRDefault="002353D9" w:rsidP="00E67556">
            <w:pPr>
              <w:pStyle w:val="afe"/>
              <w:jc w:val="center"/>
            </w:pPr>
            <w:r w:rsidRPr="001F42C4">
              <w:t>5.</w:t>
            </w:r>
          </w:p>
        </w:tc>
        <w:tc>
          <w:tcPr>
            <w:tcW w:w="3544" w:type="dxa"/>
          </w:tcPr>
          <w:p w14:paraId="5EEA35DA" w14:textId="6B102861" w:rsidR="002353D9" w:rsidRPr="001F42C4" w:rsidRDefault="002353D9" w:rsidP="002353D9">
            <w:pPr>
              <w:pStyle w:val="afe"/>
            </w:pPr>
            <w:r w:rsidRPr="001F42C4">
              <w:t>ИП Голубев С.В.</w:t>
            </w:r>
          </w:p>
        </w:tc>
        <w:tc>
          <w:tcPr>
            <w:tcW w:w="5533" w:type="dxa"/>
          </w:tcPr>
          <w:p w14:paraId="7BBD0B78" w14:textId="530D1470" w:rsidR="002353D9" w:rsidRPr="001F42C4" w:rsidRDefault="002353D9" w:rsidP="00267C8B">
            <w:pPr>
              <w:pStyle w:val="afe"/>
            </w:pPr>
            <w:r w:rsidRPr="001F42C4">
              <w:t>№ 108  «п. Басьяновский - г. Верхняя Салда»</w:t>
            </w:r>
          </w:p>
        </w:tc>
      </w:tr>
      <w:tr w:rsidR="002353D9" w:rsidRPr="008218DA" w14:paraId="686AE39B" w14:textId="77777777" w:rsidTr="001F42C4">
        <w:tc>
          <w:tcPr>
            <w:tcW w:w="562" w:type="dxa"/>
            <w:shd w:val="clear" w:color="auto" w:fill="auto"/>
          </w:tcPr>
          <w:p w14:paraId="06946EF7" w14:textId="69506445" w:rsidR="002353D9" w:rsidRPr="001F42C4" w:rsidRDefault="002353D9" w:rsidP="00E67556">
            <w:pPr>
              <w:pStyle w:val="afe"/>
              <w:jc w:val="center"/>
            </w:pPr>
            <w:r w:rsidRPr="001F42C4">
              <w:t>6.</w:t>
            </w:r>
          </w:p>
        </w:tc>
        <w:tc>
          <w:tcPr>
            <w:tcW w:w="3544" w:type="dxa"/>
            <w:shd w:val="clear" w:color="auto" w:fill="auto"/>
          </w:tcPr>
          <w:p w14:paraId="0771AC76" w14:textId="03311F80" w:rsidR="002353D9" w:rsidRPr="001F42C4" w:rsidRDefault="002353D9" w:rsidP="002353D9">
            <w:pPr>
              <w:pStyle w:val="afe"/>
            </w:pPr>
            <w:r w:rsidRPr="001F42C4">
              <w:t>ИП Малкова О.А.</w:t>
            </w:r>
          </w:p>
        </w:tc>
        <w:tc>
          <w:tcPr>
            <w:tcW w:w="5533" w:type="dxa"/>
            <w:shd w:val="clear" w:color="auto" w:fill="auto"/>
          </w:tcPr>
          <w:p w14:paraId="0FC08995" w14:textId="2816BEDF" w:rsidR="002353D9" w:rsidRPr="001F42C4" w:rsidRDefault="002353D9" w:rsidP="00267C8B">
            <w:pPr>
              <w:pStyle w:val="afe"/>
            </w:pPr>
            <w:r w:rsidRPr="001F42C4">
              <w:t>№ 149  «г. Верхняя Салда  - г. Нижний Тагил»</w:t>
            </w:r>
          </w:p>
        </w:tc>
      </w:tr>
      <w:tr w:rsidR="002353D9" w:rsidRPr="008218DA" w14:paraId="1686CF77" w14:textId="77777777" w:rsidTr="001F42C4">
        <w:tc>
          <w:tcPr>
            <w:tcW w:w="562" w:type="dxa"/>
            <w:shd w:val="clear" w:color="auto" w:fill="auto"/>
          </w:tcPr>
          <w:p w14:paraId="0C72AE49" w14:textId="4C239A8F" w:rsidR="002353D9" w:rsidRPr="001F42C4" w:rsidRDefault="002353D9" w:rsidP="00E67556">
            <w:pPr>
              <w:pStyle w:val="afe"/>
              <w:jc w:val="center"/>
            </w:pPr>
            <w:r w:rsidRPr="001F42C4">
              <w:t>7.</w:t>
            </w:r>
          </w:p>
        </w:tc>
        <w:tc>
          <w:tcPr>
            <w:tcW w:w="3544" w:type="dxa"/>
            <w:shd w:val="clear" w:color="auto" w:fill="auto"/>
          </w:tcPr>
          <w:p w14:paraId="2694CBE9" w14:textId="3535C1DE" w:rsidR="002353D9" w:rsidRPr="001F42C4" w:rsidRDefault="002353D9" w:rsidP="002353D9">
            <w:pPr>
              <w:pStyle w:val="afe"/>
            </w:pPr>
            <w:r w:rsidRPr="001F42C4">
              <w:t>ИП Подсекаев Д.Н.</w:t>
            </w:r>
          </w:p>
        </w:tc>
        <w:tc>
          <w:tcPr>
            <w:tcW w:w="5533" w:type="dxa"/>
            <w:shd w:val="clear" w:color="auto" w:fill="auto"/>
          </w:tcPr>
          <w:p w14:paraId="2A3035A5" w14:textId="2F0823B4" w:rsidR="002353D9" w:rsidRPr="001F42C4" w:rsidRDefault="002353D9" w:rsidP="008218DA">
            <w:pPr>
              <w:pStyle w:val="afe"/>
            </w:pPr>
            <w:r w:rsidRPr="001F42C4">
              <w:t>№ 602 «г. Екатеринбург - г. Верхняя Салда»</w:t>
            </w:r>
          </w:p>
        </w:tc>
      </w:tr>
    </w:tbl>
    <w:p w14:paraId="040FA5D3" w14:textId="77777777" w:rsidR="001F42C4" w:rsidRPr="004C3FCA" w:rsidRDefault="001F42C4" w:rsidP="00F24977"/>
    <w:p w14:paraId="030557AE" w14:textId="69F869AD" w:rsidR="00F24977" w:rsidRDefault="00F24977" w:rsidP="00F24977">
      <w:r>
        <w:t>В настоящее время пассажирский транспорт городского округа не в полной мере отвечает существующим потребностям и перспективам развития экономики. Наиболее значимыми проблемами являются следующие:</w:t>
      </w:r>
    </w:p>
    <w:p w14:paraId="7F016CEC" w14:textId="6D24728E" w:rsidR="00F24977" w:rsidRDefault="00F24977" w:rsidP="00F24977">
      <w:r>
        <w:t>1. Несоответствие темпов развития и технического состояния сети транспортных объектов долгосрочным тенденциям спроса на пассажирские перевозки.</w:t>
      </w:r>
    </w:p>
    <w:p w14:paraId="74BC9B36" w14:textId="03B87720" w:rsidR="00F24977" w:rsidRDefault="00F24977" w:rsidP="00F24977">
      <w:r>
        <w:t>2. Различный уровень развития транспортной инфраструктуры и, как следствие, неодинаковая транспортная доступность различных территорий.</w:t>
      </w:r>
    </w:p>
    <w:p w14:paraId="77CC9280" w14:textId="5FF51BA6" w:rsidR="00F24977" w:rsidRDefault="00F24977" w:rsidP="00F24977">
      <w:r>
        <w:t xml:space="preserve">3. Морально устаревший и физически изношенный парк автобусов МУП </w:t>
      </w:r>
      <w:r w:rsidR="00480DE9">
        <w:t>«</w:t>
      </w:r>
      <w:proofErr w:type="spellStart"/>
      <w:r>
        <w:t>Пассажиравтотранс</w:t>
      </w:r>
      <w:proofErr w:type="spellEnd"/>
      <w:r w:rsidR="00480DE9">
        <w:t>»</w:t>
      </w:r>
      <w:r>
        <w:t>. Следствием указанных проблем являются высокие транспортные издержки.</w:t>
      </w:r>
    </w:p>
    <w:p w14:paraId="2248D9B6" w14:textId="4D7B86AC" w:rsidR="00EB33EC" w:rsidRDefault="00EB33EC" w:rsidP="00EB33EC">
      <w:r>
        <w:t xml:space="preserve">Состав парка транспортных средств перевозчика </w:t>
      </w:r>
      <w:r w:rsidRPr="00093CA7">
        <w:t>ООО «</w:t>
      </w:r>
      <w:proofErr w:type="spellStart"/>
      <w:r w:rsidRPr="00093CA7">
        <w:t>Велина</w:t>
      </w:r>
      <w:proofErr w:type="spellEnd"/>
      <w:r w:rsidRPr="00093CA7">
        <w:t xml:space="preserve"> ВС»</w:t>
      </w:r>
      <w:r w:rsidR="00BF436B">
        <w:t>, осуществляющего регулярные пассажирские перевозки по маршрутам городского сообщения</w:t>
      </w:r>
      <w:r>
        <w:t xml:space="preserve"> приведен в таблице </w:t>
      </w:r>
      <w:r>
        <w:fldChar w:fldCharType="begin"/>
      </w:r>
      <w:r>
        <w:instrText xml:space="preserve"> REF _Ref457060953 \h  \* MERGEFORMAT </w:instrText>
      </w:r>
      <w:r>
        <w:fldChar w:fldCharType="separate"/>
      </w:r>
      <w:r w:rsidR="004C3FCA" w:rsidRPr="004C3FCA">
        <w:rPr>
          <w:vanish/>
        </w:rPr>
        <w:t xml:space="preserve">Таблица </w:t>
      </w:r>
      <w:r w:rsidR="004C3FCA">
        <w:rPr>
          <w:noProof/>
        </w:rPr>
        <w:t>11</w:t>
      </w:r>
      <w:r>
        <w:fldChar w:fldCharType="end"/>
      </w:r>
      <w:r>
        <w:t>.</w:t>
      </w:r>
    </w:p>
    <w:p w14:paraId="5FD4D689" w14:textId="77777777" w:rsidR="00EB33EC" w:rsidRDefault="00EB33EC" w:rsidP="00EB33EC">
      <w:pPr>
        <w:pStyle w:val="af3"/>
      </w:pPr>
      <w:bookmarkStart w:id="21" w:name="_Ref457060953"/>
      <w:r>
        <w:t xml:space="preserve">Таблица </w:t>
      </w:r>
      <w:r w:rsidR="00282000">
        <w:fldChar w:fldCharType="begin"/>
      </w:r>
      <w:r w:rsidR="00282000">
        <w:instrText xml:space="preserve"> SEQ Таблица \* ARABIC </w:instrText>
      </w:r>
      <w:r w:rsidR="00282000">
        <w:fldChar w:fldCharType="separate"/>
      </w:r>
      <w:r w:rsidR="004C3FCA">
        <w:rPr>
          <w:noProof/>
        </w:rPr>
        <w:t>11</w:t>
      </w:r>
      <w:r w:rsidR="00282000">
        <w:rPr>
          <w:noProof/>
        </w:rPr>
        <w:fldChar w:fldCharType="end"/>
      </w:r>
      <w:bookmarkEnd w:id="21"/>
      <w:r>
        <w:t xml:space="preserve">. </w:t>
      </w:r>
      <w:r w:rsidRPr="00B92B10">
        <w:t>Состав парка транспортных средств ООО «</w:t>
      </w:r>
      <w:proofErr w:type="spellStart"/>
      <w:r w:rsidRPr="00B92B10">
        <w:t>Велина</w:t>
      </w:r>
      <w:proofErr w:type="spellEnd"/>
      <w:r w:rsidRPr="00B92B10">
        <w:t xml:space="preserve"> ВС»</w:t>
      </w: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457"/>
        <w:gridCol w:w="2537"/>
      </w:tblGrid>
      <w:tr w:rsidR="00EB33EC" w14:paraId="19C964FC" w14:textId="77777777" w:rsidTr="000D6A9A">
        <w:trPr>
          <w:tblHeade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03372130" w14:textId="77777777" w:rsidR="00EB33EC" w:rsidRDefault="00EB33EC" w:rsidP="004612E3">
            <w:pPr>
              <w:pStyle w:val="aff0"/>
            </w:pPr>
            <w:r>
              <w:t>№ п/п</w:t>
            </w:r>
          </w:p>
        </w:tc>
        <w:tc>
          <w:tcPr>
            <w:tcW w:w="5457" w:type="dxa"/>
            <w:tcBorders>
              <w:top w:val="single" w:sz="4" w:space="0" w:color="auto"/>
              <w:left w:val="single" w:sz="4" w:space="0" w:color="auto"/>
              <w:bottom w:val="single" w:sz="4" w:space="0" w:color="auto"/>
              <w:right w:val="single" w:sz="4" w:space="0" w:color="auto"/>
            </w:tcBorders>
            <w:vAlign w:val="center"/>
            <w:hideMark/>
          </w:tcPr>
          <w:p w14:paraId="7500D2A0" w14:textId="77777777" w:rsidR="00EB33EC" w:rsidRDefault="00EB33EC" w:rsidP="004612E3">
            <w:pPr>
              <w:pStyle w:val="aff0"/>
            </w:pPr>
            <w:r>
              <w:t>Марка (модель)</w:t>
            </w:r>
          </w:p>
        </w:tc>
        <w:tc>
          <w:tcPr>
            <w:tcW w:w="2537" w:type="dxa"/>
            <w:tcBorders>
              <w:top w:val="single" w:sz="4" w:space="0" w:color="auto"/>
              <w:left w:val="single" w:sz="4" w:space="0" w:color="auto"/>
              <w:bottom w:val="single" w:sz="4" w:space="0" w:color="auto"/>
              <w:right w:val="single" w:sz="4" w:space="0" w:color="auto"/>
            </w:tcBorders>
            <w:vAlign w:val="center"/>
            <w:hideMark/>
          </w:tcPr>
          <w:p w14:paraId="3B9D3A11" w14:textId="77777777" w:rsidR="00EB33EC" w:rsidRDefault="00EB33EC" w:rsidP="004612E3">
            <w:pPr>
              <w:pStyle w:val="aff0"/>
            </w:pPr>
            <w:r>
              <w:t>Год выпуска</w:t>
            </w:r>
          </w:p>
        </w:tc>
      </w:tr>
      <w:tr w:rsidR="00EB33EC" w14:paraId="0C03363E" w14:textId="77777777" w:rsidTr="000D6A9A">
        <w:trPr>
          <w:jc w:val="center"/>
        </w:trPr>
        <w:tc>
          <w:tcPr>
            <w:tcW w:w="828" w:type="dxa"/>
            <w:tcBorders>
              <w:top w:val="single" w:sz="4" w:space="0" w:color="auto"/>
              <w:left w:val="single" w:sz="4" w:space="0" w:color="auto"/>
              <w:bottom w:val="single" w:sz="4" w:space="0" w:color="auto"/>
              <w:right w:val="single" w:sz="4" w:space="0" w:color="auto"/>
            </w:tcBorders>
            <w:hideMark/>
          </w:tcPr>
          <w:p w14:paraId="5E33E3F9" w14:textId="1C0C5833" w:rsidR="00EB33EC" w:rsidRDefault="00EB33EC" w:rsidP="004612E3">
            <w:pPr>
              <w:pStyle w:val="afe"/>
              <w:jc w:val="center"/>
            </w:pPr>
            <w:r>
              <w:t>1</w:t>
            </w:r>
            <w:r w:rsidR="00886243">
              <w:t>.</w:t>
            </w:r>
          </w:p>
        </w:tc>
        <w:tc>
          <w:tcPr>
            <w:tcW w:w="5457" w:type="dxa"/>
            <w:tcBorders>
              <w:top w:val="single" w:sz="4" w:space="0" w:color="auto"/>
              <w:left w:val="single" w:sz="4" w:space="0" w:color="auto"/>
              <w:bottom w:val="single" w:sz="4" w:space="0" w:color="auto"/>
              <w:right w:val="single" w:sz="4" w:space="0" w:color="auto"/>
            </w:tcBorders>
            <w:hideMark/>
          </w:tcPr>
          <w:p w14:paraId="07BDABCA" w14:textId="77777777" w:rsidR="00EB33EC" w:rsidRDefault="00EB33EC" w:rsidP="004612E3">
            <w:pPr>
              <w:pStyle w:val="afe"/>
            </w:pPr>
            <w:r>
              <w:t>ПАЗ 32054</w:t>
            </w:r>
          </w:p>
        </w:tc>
        <w:tc>
          <w:tcPr>
            <w:tcW w:w="2537" w:type="dxa"/>
            <w:tcBorders>
              <w:top w:val="single" w:sz="4" w:space="0" w:color="auto"/>
              <w:left w:val="single" w:sz="4" w:space="0" w:color="auto"/>
              <w:bottom w:val="single" w:sz="4" w:space="0" w:color="auto"/>
              <w:right w:val="single" w:sz="4" w:space="0" w:color="auto"/>
            </w:tcBorders>
            <w:hideMark/>
          </w:tcPr>
          <w:p w14:paraId="1274202E" w14:textId="77777777" w:rsidR="00EB33EC" w:rsidRDefault="00EB33EC" w:rsidP="004612E3">
            <w:pPr>
              <w:pStyle w:val="afe"/>
              <w:jc w:val="center"/>
            </w:pPr>
            <w:r>
              <w:t>2008</w:t>
            </w:r>
          </w:p>
        </w:tc>
      </w:tr>
      <w:tr w:rsidR="00EB33EC" w14:paraId="2C3D7E2A" w14:textId="77777777" w:rsidTr="000D6A9A">
        <w:trPr>
          <w:trHeight w:val="223"/>
          <w:jc w:val="center"/>
        </w:trPr>
        <w:tc>
          <w:tcPr>
            <w:tcW w:w="828" w:type="dxa"/>
            <w:tcBorders>
              <w:top w:val="single" w:sz="4" w:space="0" w:color="auto"/>
              <w:left w:val="single" w:sz="4" w:space="0" w:color="auto"/>
              <w:bottom w:val="single" w:sz="4" w:space="0" w:color="auto"/>
              <w:right w:val="single" w:sz="4" w:space="0" w:color="auto"/>
            </w:tcBorders>
            <w:hideMark/>
          </w:tcPr>
          <w:p w14:paraId="72449E78" w14:textId="20A0539A" w:rsidR="00EB33EC" w:rsidRDefault="00EB33EC" w:rsidP="004612E3">
            <w:pPr>
              <w:pStyle w:val="afe"/>
              <w:jc w:val="center"/>
            </w:pPr>
            <w:r>
              <w:t>2</w:t>
            </w:r>
            <w:r w:rsidR="00886243">
              <w:t>.</w:t>
            </w:r>
          </w:p>
        </w:tc>
        <w:tc>
          <w:tcPr>
            <w:tcW w:w="5457" w:type="dxa"/>
            <w:tcBorders>
              <w:top w:val="single" w:sz="4" w:space="0" w:color="auto"/>
              <w:left w:val="single" w:sz="4" w:space="0" w:color="auto"/>
              <w:bottom w:val="single" w:sz="4" w:space="0" w:color="auto"/>
              <w:right w:val="single" w:sz="4" w:space="0" w:color="auto"/>
            </w:tcBorders>
            <w:hideMark/>
          </w:tcPr>
          <w:p w14:paraId="4D805967" w14:textId="77777777" w:rsidR="00EB33EC" w:rsidRDefault="00EB33EC" w:rsidP="004612E3">
            <w:pPr>
              <w:pStyle w:val="afe"/>
            </w:pPr>
            <w:r>
              <w:t>ПАЗ 32054</w:t>
            </w:r>
          </w:p>
        </w:tc>
        <w:tc>
          <w:tcPr>
            <w:tcW w:w="2537" w:type="dxa"/>
            <w:tcBorders>
              <w:top w:val="single" w:sz="4" w:space="0" w:color="auto"/>
              <w:left w:val="single" w:sz="4" w:space="0" w:color="auto"/>
              <w:bottom w:val="single" w:sz="4" w:space="0" w:color="auto"/>
              <w:right w:val="single" w:sz="4" w:space="0" w:color="auto"/>
            </w:tcBorders>
            <w:hideMark/>
          </w:tcPr>
          <w:p w14:paraId="4FF2AF57" w14:textId="77777777" w:rsidR="00EB33EC" w:rsidRDefault="00EB33EC" w:rsidP="004612E3">
            <w:pPr>
              <w:pStyle w:val="afe"/>
              <w:jc w:val="center"/>
            </w:pPr>
            <w:r>
              <w:t>2012</w:t>
            </w:r>
          </w:p>
        </w:tc>
      </w:tr>
      <w:tr w:rsidR="00EB33EC" w14:paraId="5B2086C6" w14:textId="77777777" w:rsidTr="000D6A9A">
        <w:trPr>
          <w:jc w:val="center"/>
        </w:trPr>
        <w:tc>
          <w:tcPr>
            <w:tcW w:w="828" w:type="dxa"/>
            <w:tcBorders>
              <w:top w:val="single" w:sz="4" w:space="0" w:color="auto"/>
              <w:left w:val="single" w:sz="4" w:space="0" w:color="auto"/>
              <w:bottom w:val="single" w:sz="4" w:space="0" w:color="auto"/>
              <w:right w:val="single" w:sz="4" w:space="0" w:color="auto"/>
            </w:tcBorders>
            <w:hideMark/>
          </w:tcPr>
          <w:p w14:paraId="4E1DD7C4" w14:textId="41B401D4" w:rsidR="00EB33EC" w:rsidRDefault="00EB33EC" w:rsidP="004612E3">
            <w:pPr>
              <w:pStyle w:val="afe"/>
              <w:jc w:val="center"/>
            </w:pPr>
            <w:r>
              <w:t>3</w:t>
            </w:r>
            <w:r w:rsidR="00886243">
              <w:t>.</w:t>
            </w:r>
          </w:p>
        </w:tc>
        <w:tc>
          <w:tcPr>
            <w:tcW w:w="5457" w:type="dxa"/>
            <w:tcBorders>
              <w:top w:val="single" w:sz="4" w:space="0" w:color="auto"/>
              <w:left w:val="single" w:sz="4" w:space="0" w:color="auto"/>
              <w:bottom w:val="single" w:sz="4" w:space="0" w:color="auto"/>
              <w:right w:val="single" w:sz="4" w:space="0" w:color="auto"/>
            </w:tcBorders>
            <w:hideMark/>
          </w:tcPr>
          <w:p w14:paraId="69EB511E" w14:textId="77777777" w:rsidR="00EB33EC" w:rsidRDefault="00EB33EC" w:rsidP="004612E3">
            <w:pPr>
              <w:pStyle w:val="afe"/>
            </w:pPr>
            <w:r>
              <w:t>ЛАЗ 695н</w:t>
            </w:r>
          </w:p>
        </w:tc>
        <w:tc>
          <w:tcPr>
            <w:tcW w:w="2537" w:type="dxa"/>
            <w:tcBorders>
              <w:top w:val="single" w:sz="4" w:space="0" w:color="auto"/>
              <w:left w:val="single" w:sz="4" w:space="0" w:color="auto"/>
              <w:bottom w:val="single" w:sz="4" w:space="0" w:color="auto"/>
              <w:right w:val="single" w:sz="4" w:space="0" w:color="auto"/>
            </w:tcBorders>
            <w:hideMark/>
          </w:tcPr>
          <w:p w14:paraId="0393E0B7" w14:textId="77777777" w:rsidR="00EB33EC" w:rsidRDefault="00EB33EC" w:rsidP="004612E3">
            <w:pPr>
              <w:pStyle w:val="afe"/>
              <w:jc w:val="center"/>
            </w:pPr>
            <w:r>
              <w:t>1993</w:t>
            </w:r>
          </w:p>
        </w:tc>
      </w:tr>
      <w:tr w:rsidR="00EB33EC" w14:paraId="65A4E74B" w14:textId="77777777" w:rsidTr="000D6A9A">
        <w:trPr>
          <w:jc w:val="center"/>
        </w:trPr>
        <w:tc>
          <w:tcPr>
            <w:tcW w:w="828" w:type="dxa"/>
            <w:tcBorders>
              <w:top w:val="single" w:sz="4" w:space="0" w:color="auto"/>
              <w:left w:val="single" w:sz="4" w:space="0" w:color="auto"/>
              <w:bottom w:val="single" w:sz="4" w:space="0" w:color="auto"/>
              <w:right w:val="single" w:sz="4" w:space="0" w:color="auto"/>
            </w:tcBorders>
            <w:hideMark/>
          </w:tcPr>
          <w:p w14:paraId="09DF3FE9" w14:textId="31B6F569" w:rsidR="00EB33EC" w:rsidRDefault="00EB33EC" w:rsidP="004612E3">
            <w:pPr>
              <w:pStyle w:val="afe"/>
              <w:jc w:val="center"/>
            </w:pPr>
            <w:r>
              <w:t>4</w:t>
            </w:r>
            <w:r w:rsidR="00886243">
              <w:t>.</w:t>
            </w:r>
          </w:p>
        </w:tc>
        <w:tc>
          <w:tcPr>
            <w:tcW w:w="5457" w:type="dxa"/>
            <w:tcBorders>
              <w:top w:val="single" w:sz="4" w:space="0" w:color="auto"/>
              <w:left w:val="single" w:sz="4" w:space="0" w:color="auto"/>
              <w:bottom w:val="single" w:sz="4" w:space="0" w:color="auto"/>
              <w:right w:val="single" w:sz="4" w:space="0" w:color="auto"/>
            </w:tcBorders>
            <w:hideMark/>
          </w:tcPr>
          <w:p w14:paraId="54A38949" w14:textId="77777777" w:rsidR="00EB33EC" w:rsidRDefault="00EB33EC" w:rsidP="004612E3">
            <w:pPr>
              <w:pStyle w:val="afe"/>
            </w:pPr>
            <w:r>
              <w:t>ПАЗ 4230-03</w:t>
            </w:r>
          </w:p>
        </w:tc>
        <w:tc>
          <w:tcPr>
            <w:tcW w:w="2537" w:type="dxa"/>
            <w:tcBorders>
              <w:top w:val="single" w:sz="4" w:space="0" w:color="auto"/>
              <w:left w:val="single" w:sz="4" w:space="0" w:color="auto"/>
              <w:bottom w:val="single" w:sz="4" w:space="0" w:color="auto"/>
              <w:right w:val="single" w:sz="4" w:space="0" w:color="auto"/>
            </w:tcBorders>
            <w:hideMark/>
          </w:tcPr>
          <w:p w14:paraId="20D6A5D7" w14:textId="77777777" w:rsidR="00EB33EC" w:rsidRDefault="00EB33EC" w:rsidP="004612E3">
            <w:pPr>
              <w:pStyle w:val="afe"/>
              <w:jc w:val="center"/>
            </w:pPr>
            <w:r>
              <w:t>2005</w:t>
            </w:r>
          </w:p>
        </w:tc>
      </w:tr>
    </w:tbl>
    <w:p w14:paraId="0F3AFEFE" w14:textId="77777777" w:rsidR="009F35DB" w:rsidRDefault="009F35DB" w:rsidP="00EB33EC"/>
    <w:p w14:paraId="024A1F50" w14:textId="11C29394" w:rsidR="00EB33EC" w:rsidRDefault="00EB33EC" w:rsidP="00EB33EC">
      <w:r w:rsidRPr="00B92B10">
        <w:t>Состав парка транспортных средств перевозчика ИП Устюжанина Л</w:t>
      </w:r>
      <w:r w:rsidR="00BF436B">
        <w:t>.</w:t>
      </w:r>
      <w:r w:rsidRPr="00B92B10">
        <w:t>И</w:t>
      </w:r>
      <w:r w:rsidR="00BF436B">
        <w:t>.</w:t>
      </w:r>
      <w:r w:rsidR="00BF436B" w:rsidRPr="00BF436B">
        <w:t>, осуществляющего регулярные пассажирские перевозки по маршрутам городского сообщения</w:t>
      </w:r>
      <w:r>
        <w:t xml:space="preserve"> приведен в таблице </w:t>
      </w:r>
      <w:r>
        <w:fldChar w:fldCharType="begin"/>
      </w:r>
      <w:r>
        <w:instrText xml:space="preserve"> REF _Ref457061188 \h  \* MERGEFORMAT </w:instrText>
      </w:r>
      <w:r>
        <w:fldChar w:fldCharType="separate"/>
      </w:r>
      <w:r w:rsidR="004C3FCA" w:rsidRPr="004C3FCA">
        <w:rPr>
          <w:vanish/>
        </w:rPr>
        <w:t xml:space="preserve">Таблица </w:t>
      </w:r>
      <w:r w:rsidR="004C3FCA">
        <w:t>12</w:t>
      </w:r>
      <w:r>
        <w:fldChar w:fldCharType="end"/>
      </w:r>
      <w:r w:rsidRPr="00B92B10">
        <w:t>.</w:t>
      </w:r>
    </w:p>
    <w:p w14:paraId="709FE539" w14:textId="77777777" w:rsidR="00EB33EC" w:rsidRPr="00B92B10" w:rsidRDefault="00EB33EC" w:rsidP="00EB33EC">
      <w:pPr>
        <w:pStyle w:val="af3"/>
      </w:pPr>
      <w:bookmarkStart w:id="22" w:name="_Ref457061188"/>
      <w:r w:rsidRPr="00B92B10">
        <w:t xml:space="preserve">Таблица </w:t>
      </w:r>
      <w:r w:rsidR="00282000">
        <w:fldChar w:fldCharType="begin"/>
      </w:r>
      <w:r w:rsidR="00282000">
        <w:instrText xml:space="preserve"> SEQ Таблица \* ARABIC </w:instrText>
      </w:r>
      <w:r w:rsidR="00282000">
        <w:fldChar w:fldCharType="separate"/>
      </w:r>
      <w:r w:rsidR="004C3FCA">
        <w:rPr>
          <w:noProof/>
        </w:rPr>
        <w:t>12</w:t>
      </w:r>
      <w:r w:rsidR="00282000">
        <w:rPr>
          <w:noProof/>
        </w:rPr>
        <w:fldChar w:fldCharType="end"/>
      </w:r>
      <w:bookmarkEnd w:id="22"/>
      <w:r w:rsidRPr="00B92B10">
        <w:t>. Состав парка транспортных средств ИП Устюжанина Людмила Ивановна</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5016"/>
        <w:gridCol w:w="2813"/>
      </w:tblGrid>
      <w:tr w:rsidR="00EB33EC" w14:paraId="6096F551" w14:textId="77777777" w:rsidTr="000D6A9A">
        <w:trPr>
          <w:tblHeader/>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14:paraId="4129BF82" w14:textId="77777777" w:rsidR="00EB33EC" w:rsidRDefault="00EB33EC" w:rsidP="004612E3">
            <w:pPr>
              <w:pStyle w:val="aff0"/>
            </w:pPr>
            <w:r>
              <w:t>№ п/п</w:t>
            </w:r>
          </w:p>
        </w:tc>
        <w:tc>
          <w:tcPr>
            <w:tcW w:w="5016" w:type="dxa"/>
            <w:tcBorders>
              <w:top w:val="single" w:sz="4" w:space="0" w:color="auto"/>
              <w:left w:val="single" w:sz="4" w:space="0" w:color="auto"/>
              <w:bottom w:val="single" w:sz="4" w:space="0" w:color="auto"/>
              <w:right w:val="single" w:sz="4" w:space="0" w:color="auto"/>
            </w:tcBorders>
            <w:vAlign w:val="center"/>
            <w:hideMark/>
          </w:tcPr>
          <w:p w14:paraId="79A4BC1C" w14:textId="77777777" w:rsidR="00EB33EC" w:rsidRDefault="00EB33EC" w:rsidP="004612E3">
            <w:pPr>
              <w:pStyle w:val="aff0"/>
            </w:pPr>
            <w:r>
              <w:t>Марка (модель)</w:t>
            </w:r>
          </w:p>
        </w:tc>
        <w:tc>
          <w:tcPr>
            <w:tcW w:w="2813" w:type="dxa"/>
            <w:tcBorders>
              <w:top w:val="single" w:sz="4" w:space="0" w:color="auto"/>
              <w:left w:val="single" w:sz="4" w:space="0" w:color="auto"/>
              <w:bottom w:val="single" w:sz="4" w:space="0" w:color="auto"/>
              <w:right w:val="single" w:sz="4" w:space="0" w:color="auto"/>
            </w:tcBorders>
            <w:vAlign w:val="center"/>
            <w:hideMark/>
          </w:tcPr>
          <w:p w14:paraId="3FD16EDD" w14:textId="77777777" w:rsidR="00EB33EC" w:rsidRDefault="00EB33EC" w:rsidP="004612E3">
            <w:pPr>
              <w:pStyle w:val="aff0"/>
            </w:pPr>
            <w:r>
              <w:t>Год выпуска</w:t>
            </w:r>
          </w:p>
        </w:tc>
      </w:tr>
      <w:tr w:rsidR="00CF3CC0" w14:paraId="05AC5A40" w14:textId="77777777" w:rsidTr="000D6A9A">
        <w:trPr>
          <w:jc w:val="center"/>
        </w:trPr>
        <w:tc>
          <w:tcPr>
            <w:tcW w:w="1028" w:type="dxa"/>
            <w:tcBorders>
              <w:top w:val="single" w:sz="4" w:space="0" w:color="auto"/>
              <w:left w:val="single" w:sz="4" w:space="0" w:color="auto"/>
              <w:bottom w:val="single" w:sz="4" w:space="0" w:color="auto"/>
              <w:right w:val="single" w:sz="4" w:space="0" w:color="auto"/>
            </w:tcBorders>
          </w:tcPr>
          <w:p w14:paraId="1A4E06E2" w14:textId="250DBDD5" w:rsidR="00CF3CC0" w:rsidRPr="00B92B10" w:rsidRDefault="00CF3CC0" w:rsidP="00CF3CC0">
            <w:pPr>
              <w:pStyle w:val="afe"/>
              <w:jc w:val="center"/>
            </w:pPr>
            <w:r w:rsidRPr="00991C51">
              <w:t>1</w:t>
            </w:r>
            <w:r w:rsidR="00886243">
              <w:t>.</w:t>
            </w:r>
          </w:p>
        </w:tc>
        <w:tc>
          <w:tcPr>
            <w:tcW w:w="5016" w:type="dxa"/>
            <w:tcBorders>
              <w:top w:val="single" w:sz="4" w:space="0" w:color="auto"/>
              <w:left w:val="single" w:sz="4" w:space="0" w:color="auto"/>
              <w:bottom w:val="single" w:sz="4" w:space="0" w:color="auto"/>
              <w:right w:val="single" w:sz="4" w:space="0" w:color="auto"/>
            </w:tcBorders>
          </w:tcPr>
          <w:p w14:paraId="3E6AD981" w14:textId="46BE9DB7" w:rsidR="00CF3CC0" w:rsidRDefault="00CF3CC0" w:rsidP="00CF3CC0">
            <w:pPr>
              <w:pStyle w:val="afe"/>
            </w:pPr>
            <w:r w:rsidRPr="00991C51">
              <w:t>ИКАРУС-260.50</w:t>
            </w:r>
          </w:p>
        </w:tc>
        <w:tc>
          <w:tcPr>
            <w:tcW w:w="2813" w:type="dxa"/>
            <w:tcBorders>
              <w:top w:val="single" w:sz="4" w:space="0" w:color="auto"/>
              <w:left w:val="single" w:sz="4" w:space="0" w:color="auto"/>
              <w:bottom w:val="single" w:sz="4" w:space="0" w:color="auto"/>
              <w:right w:val="single" w:sz="4" w:space="0" w:color="auto"/>
            </w:tcBorders>
          </w:tcPr>
          <w:p w14:paraId="2426F5B1" w14:textId="7D25512C" w:rsidR="00CF3CC0" w:rsidRDefault="00CF3CC0" w:rsidP="00CF3CC0">
            <w:pPr>
              <w:pStyle w:val="afe"/>
              <w:jc w:val="center"/>
            </w:pPr>
            <w:r>
              <w:t>1993</w:t>
            </w:r>
          </w:p>
        </w:tc>
      </w:tr>
      <w:tr w:rsidR="00CF3CC0" w14:paraId="51D7B324" w14:textId="77777777" w:rsidTr="000D6A9A">
        <w:trPr>
          <w:jc w:val="center"/>
        </w:trPr>
        <w:tc>
          <w:tcPr>
            <w:tcW w:w="1028" w:type="dxa"/>
            <w:tcBorders>
              <w:top w:val="single" w:sz="4" w:space="0" w:color="auto"/>
              <w:left w:val="single" w:sz="4" w:space="0" w:color="auto"/>
              <w:bottom w:val="single" w:sz="4" w:space="0" w:color="auto"/>
              <w:right w:val="single" w:sz="4" w:space="0" w:color="auto"/>
            </w:tcBorders>
          </w:tcPr>
          <w:p w14:paraId="400EFFA6" w14:textId="1B3868E7" w:rsidR="00CF3CC0" w:rsidRPr="00B92B10" w:rsidRDefault="00CF3CC0" w:rsidP="00CF3CC0">
            <w:pPr>
              <w:pStyle w:val="afe"/>
              <w:jc w:val="center"/>
            </w:pPr>
            <w:r w:rsidRPr="00991C51">
              <w:t>2</w:t>
            </w:r>
            <w:r w:rsidR="00886243">
              <w:t>.</w:t>
            </w:r>
          </w:p>
        </w:tc>
        <w:tc>
          <w:tcPr>
            <w:tcW w:w="5016" w:type="dxa"/>
            <w:tcBorders>
              <w:top w:val="single" w:sz="4" w:space="0" w:color="auto"/>
              <w:left w:val="single" w:sz="4" w:space="0" w:color="auto"/>
              <w:bottom w:val="single" w:sz="4" w:space="0" w:color="auto"/>
              <w:right w:val="single" w:sz="4" w:space="0" w:color="auto"/>
            </w:tcBorders>
          </w:tcPr>
          <w:p w14:paraId="1A725833" w14:textId="54511C80" w:rsidR="00CF3CC0" w:rsidRDefault="00CF3CC0" w:rsidP="00CF3CC0">
            <w:pPr>
              <w:pStyle w:val="afe"/>
            </w:pPr>
            <w:r w:rsidRPr="00991C51">
              <w:t>ПАЗ 32053</w:t>
            </w:r>
          </w:p>
        </w:tc>
        <w:tc>
          <w:tcPr>
            <w:tcW w:w="2813" w:type="dxa"/>
            <w:tcBorders>
              <w:top w:val="single" w:sz="4" w:space="0" w:color="auto"/>
              <w:left w:val="single" w:sz="4" w:space="0" w:color="auto"/>
              <w:bottom w:val="single" w:sz="4" w:space="0" w:color="auto"/>
              <w:right w:val="single" w:sz="4" w:space="0" w:color="auto"/>
            </w:tcBorders>
          </w:tcPr>
          <w:p w14:paraId="2FAE6EA6" w14:textId="716EF03C" w:rsidR="00CF3CC0" w:rsidRDefault="00CF3CC0" w:rsidP="00CF3CC0">
            <w:pPr>
              <w:pStyle w:val="afe"/>
              <w:jc w:val="center"/>
            </w:pPr>
            <w:r>
              <w:t>2006</w:t>
            </w:r>
          </w:p>
        </w:tc>
      </w:tr>
      <w:tr w:rsidR="00CF3CC0" w14:paraId="518BA6AA" w14:textId="77777777" w:rsidTr="000D6A9A">
        <w:trPr>
          <w:jc w:val="center"/>
        </w:trPr>
        <w:tc>
          <w:tcPr>
            <w:tcW w:w="1028" w:type="dxa"/>
            <w:tcBorders>
              <w:top w:val="single" w:sz="4" w:space="0" w:color="auto"/>
              <w:left w:val="single" w:sz="4" w:space="0" w:color="auto"/>
              <w:bottom w:val="single" w:sz="4" w:space="0" w:color="auto"/>
              <w:right w:val="single" w:sz="4" w:space="0" w:color="auto"/>
            </w:tcBorders>
          </w:tcPr>
          <w:p w14:paraId="5B0047F0" w14:textId="5E1D1532" w:rsidR="00CF3CC0" w:rsidRPr="00B92B10" w:rsidRDefault="00CF3CC0" w:rsidP="00CF3CC0">
            <w:pPr>
              <w:pStyle w:val="afe"/>
              <w:jc w:val="center"/>
            </w:pPr>
            <w:r w:rsidRPr="00991C51">
              <w:t>3</w:t>
            </w:r>
            <w:r w:rsidR="00886243">
              <w:t>.</w:t>
            </w:r>
          </w:p>
        </w:tc>
        <w:tc>
          <w:tcPr>
            <w:tcW w:w="5016" w:type="dxa"/>
            <w:tcBorders>
              <w:top w:val="single" w:sz="4" w:space="0" w:color="auto"/>
              <w:left w:val="single" w:sz="4" w:space="0" w:color="auto"/>
              <w:bottom w:val="single" w:sz="4" w:space="0" w:color="auto"/>
              <w:right w:val="single" w:sz="4" w:space="0" w:color="auto"/>
            </w:tcBorders>
          </w:tcPr>
          <w:p w14:paraId="34D4B68D" w14:textId="5B385E67" w:rsidR="00CF3CC0" w:rsidRDefault="00CF3CC0" w:rsidP="00CF3CC0">
            <w:pPr>
              <w:pStyle w:val="afe"/>
            </w:pPr>
            <w:r w:rsidRPr="00991C51">
              <w:t>ПАЗ 320540</w:t>
            </w:r>
          </w:p>
        </w:tc>
        <w:tc>
          <w:tcPr>
            <w:tcW w:w="2813" w:type="dxa"/>
            <w:tcBorders>
              <w:top w:val="single" w:sz="4" w:space="0" w:color="auto"/>
              <w:left w:val="single" w:sz="4" w:space="0" w:color="auto"/>
              <w:bottom w:val="single" w:sz="4" w:space="0" w:color="auto"/>
              <w:right w:val="single" w:sz="4" w:space="0" w:color="auto"/>
            </w:tcBorders>
          </w:tcPr>
          <w:p w14:paraId="5F6C1C6F" w14:textId="22845DB9" w:rsidR="00CF3CC0" w:rsidRDefault="00CF3CC0" w:rsidP="00CF3CC0">
            <w:pPr>
              <w:pStyle w:val="afe"/>
              <w:jc w:val="center"/>
            </w:pPr>
            <w:r>
              <w:t>2004</w:t>
            </w:r>
          </w:p>
        </w:tc>
      </w:tr>
      <w:tr w:rsidR="00CF3CC0" w14:paraId="69B38B7A" w14:textId="77777777" w:rsidTr="000D6A9A">
        <w:trPr>
          <w:jc w:val="center"/>
        </w:trPr>
        <w:tc>
          <w:tcPr>
            <w:tcW w:w="1028" w:type="dxa"/>
            <w:tcBorders>
              <w:top w:val="single" w:sz="4" w:space="0" w:color="auto"/>
              <w:left w:val="single" w:sz="4" w:space="0" w:color="auto"/>
              <w:bottom w:val="single" w:sz="4" w:space="0" w:color="auto"/>
              <w:right w:val="single" w:sz="4" w:space="0" w:color="auto"/>
            </w:tcBorders>
          </w:tcPr>
          <w:p w14:paraId="7585A783" w14:textId="1CC3109C" w:rsidR="00CF3CC0" w:rsidRDefault="00CF3CC0" w:rsidP="00CF3CC0">
            <w:pPr>
              <w:pStyle w:val="afe"/>
              <w:jc w:val="center"/>
            </w:pPr>
            <w:r w:rsidRPr="00991C51">
              <w:t>4</w:t>
            </w:r>
            <w:r w:rsidR="00886243">
              <w:t>.</w:t>
            </w:r>
          </w:p>
        </w:tc>
        <w:tc>
          <w:tcPr>
            <w:tcW w:w="5016" w:type="dxa"/>
            <w:tcBorders>
              <w:top w:val="single" w:sz="4" w:space="0" w:color="auto"/>
              <w:left w:val="single" w:sz="4" w:space="0" w:color="auto"/>
              <w:bottom w:val="single" w:sz="4" w:space="0" w:color="auto"/>
              <w:right w:val="single" w:sz="4" w:space="0" w:color="auto"/>
            </w:tcBorders>
          </w:tcPr>
          <w:p w14:paraId="2378520A" w14:textId="00D2B2A2" w:rsidR="00CF3CC0" w:rsidRDefault="00CF3CC0" w:rsidP="00CF3CC0">
            <w:pPr>
              <w:pStyle w:val="afe"/>
            </w:pPr>
            <w:r w:rsidRPr="00991C51">
              <w:t xml:space="preserve">ИКАРУС-260 </w:t>
            </w:r>
          </w:p>
        </w:tc>
        <w:tc>
          <w:tcPr>
            <w:tcW w:w="2813" w:type="dxa"/>
            <w:tcBorders>
              <w:top w:val="single" w:sz="4" w:space="0" w:color="auto"/>
              <w:left w:val="single" w:sz="4" w:space="0" w:color="auto"/>
              <w:bottom w:val="single" w:sz="4" w:space="0" w:color="auto"/>
              <w:right w:val="single" w:sz="4" w:space="0" w:color="auto"/>
            </w:tcBorders>
          </w:tcPr>
          <w:p w14:paraId="59F01070" w14:textId="0DAF2908" w:rsidR="00CF3CC0" w:rsidRDefault="00CF3CC0" w:rsidP="00CF3CC0">
            <w:pPr>
              <w:pStyle w:val="afe"/>
              <w:jc w:val="center"/>
            </w:pPr>
            <w:r>
              <w:t>1989</w:t>
            </w:r>
          </w:p>
        </w:tc>
      </w:tr>
      <w:tr w:rsidR="00CF3CC0" w14:paraId="7A8145C9" w14:textId="77777777" w:rsidTr="000D6A9A">
        <w:trPr>
          <w:jc w:val="center"/>
        </w:trPr>
        <w:tc>
          <w:tcPr>
            <w:tcW w:w="1028" w:type="dxa"/>
            <w:tcBorders>
              <w:top w:val="single" w:sz="4" w:space="0" w:color="auto"/>
              <w:left w:val="single" w:sz="4" w:space="0" w:color="auto"/>
              <w:bottom w:val="single" w:sz="4" w:space="0" w:color="auto"/>
              <w:right w:val="single" w:sz="4" w:space="0" w:color="auto"/>
            </w:tcBorders>
          </w:tcPr>
          <w:p w14:paraId="27FAABA7" w14:textId="0260E44D" w:rsidR="00CF3CC0" w:rsidRDefault="00CF3CC0" w:rsidP="00CF3CC0">
            <w:pPr>
              <w:pStyle w:val="afe"/>
              <w:jc w:val="center"/>
            </w:pPr>
            <w:r w:rsidRPr="00991C51">
              <w:t>5</w:t>
            </w:r>
            <w:r w:rsidR="00886243">
              <w:t>.</w:t>
            </w:r>
          </w:p>
        </w:tc>
        <w:tc>
          <w:tcPr>
            <w:tcW w:w="5016" w:type="dxa"/>
            <w:tcBorders>
              <w:top w:val="single" w:sz="4" w:space="0" w:color="auto"/>
              <w:left w:val="single" w:sz="4" w:space="0" w:color="auto"/>
              <w:bottom w:val="single" w:sz="4" w:space="0" w:color="auto"/>
              <w:right w:val="single" w:sz="4" w:space="0" w:color="auto"/>
            </w:tcBorders>
          </w:tcPr>
          <w:p w14:paraId="5697E176" w14:textId="6749F788" w:rsidR="00CF3CC0" w:rsidRDefault="00CF3CC0" w:rsidP="00CF3CC0">
            <w:pPr>
              <w:pStyle w:val="afe"/>
            </w:pPr>
            <w:r w:rsidRPr="00991C51">
              <w:t xml:space="preserve">ПАЗ 32054-07 </w:t>
            </w:r>
          </w:p>
        </w:tc>
        <w:tc>
          <w:tcPr>
            <w:tcW w:w="2813" w:type="dxa"/>
            <w:tcBorders>
              <w:top w:val="single" w:sz="4" w:space="0" w:color="auto"/>
              <w:left w:val="single" w:sz="4" w:space="0" w:color="auto"/>
              <w:bottom w:val="single" w:sz="4" w:space="0" w:color="auto"/>
              <w:right w:val="single" w:sz="4" w:space="0" w:color="auto"/>
            </w:tcBorders>
          </w:tcPr>
          <w:p w14:paraId="1BB143C3" w14:textId="0C32BFA5" w:rsidR="00CF3CC0" w:rsidRDefault="00CF3CC0" w:rsidP="00CF3CC0">
            <w:pPr>
              <w:pStyle w:val="afe"/>
              <w:jc w:val="center"/>
            </w:pPr>
            <w:r>
              <w:t>2010</w:t>
            </w:r>
          </w:p>
        </w:tc>
      </w:tr>
      <w:tr w:rsidR="00CF3CC0" w14:paraId="1994080C" w14:textId="77777777" w:rsidTr="000D6A9A">
        <w:trPr>
          <w:jc w:val="center"/>
        </w:trPr>
        <w:tc>
          <w:tcPr>
            <w:tcW w:w="1028" w:type="dxa"/>
            <w:tcBorders>
              <w:top w:val="single" w:sz="4" w:space="0" w:color="auto"/>
              <w:left w:val="single" w:sz="4" w:space="0" w:color="auto"/>
              <w:bottom w:val="single" w:sz="4" w:space="0" w:color="auto"/>
              <w:right w:val="single" w:sz="4" w:space="0" w:color="auto"/>
            </w:tcBorders>
          </w:tcPr>
          <w:p w14:paraId="4C5F27D4" w14:textId="5A231737" w:rsidR="00CF3CC0" w:rsidRDefault="00CF3CC0" w:rsidP="00CF3CC0">
            <w:pPr>
              <w:pStyle w:val="afe"/>
              <w:jc w:val="center"/>
            </w:pPr>
            <w:r w:rsidRPr="00991C51">
              <w:t>6</w:t>
            </w:r>
            <w:r w:rsidR="00886243">
              <w:t>.</w:t>
            </w:r>
          </w:p>
        </w:tc>
        <w:tc>
          <w:tcPr>
            <w:tcW w:w="5016" w:type="dxa"/>
            <w:tcBorders>
              <w:top w:val="single" w:sz="4" w:space="0" w:color="auto"/>
              <w:left w:val="single" w:sz="4" w:space="0" w:color="auto"/>
              <w:bottom w:val="single" w:sz="4" w:space="0" w:color="auto"/>
              <w:right w:val="single" w:sz="4" w:space="0" w:color="auto"/>
            </w:tcBorders>
          </w:tcPr>
          <w:p w14:paraId="7987DAEF" w14:textId="4825BBE8" w:rsidR="00CF3CC0" w:rsidRDefault="00CF3CC0" w:rsidP="00CF3CC0">
            <w:pPr>
              <w:pStyle w:val="afe"/>
            </w:pPr>
            <w:r w:rsidRPr="00991C51">
              <w:t>ПАЗ 32053-110-7</w:t>
            </w:r>
          </w:p>
        </w:tc>
        <w:tc>
          <w:tcPr>
            <w:tcW w:w="2813" w:type="dxa"/>
            <w:tcBorders>
              <w:top w:val="single" w:sz="4" w:space="0" w:color="auto"/>
              <w:left w:val="single" w:sz="4" w:space="0" w:color="auto"/>
              <w:bottom w:val="single" w:sz="4" w:space="0" w:color="auto"/>
              <w:right w:val="single" w:sz="4" w:space="0" w:color="auto"/>
            </w:tcBorders>
          </w:tcPr>
          <w:p w14:paraId="6BE70ABE" w14:textId="2933C230" w:rsidR="00CF3CC0" w:rsidRDefault="00CF3CC0" w:rsidP="00CF3CC0">
            <w:pPr>
              <w:pStyle w:val="afe"/>
              <w:jc w:val="center"/>
            </w:pPr>
            <w:r>
              <w:t>2008</w:t>
            </w:r>
          </w:p>
        </w:tc>
      </w:tr>
      <w:tr w:rsidR="00CF3CC0" w14:paraId="6FE7D0DD" w14:textId="77777777" w:rsidTr="000D6A9A">
        <w:trPr>
          <w:jc w:val="center"/>
        </w:trPr>
        <w:tc>
          <w:tcPr>
            <w:tcW w:w="1028" w:type="dxa"/>
            <w:tcBorders>
              <w:top w:val="single" w:sz="4" w:space="0" w:color="auto"/>
              <w:left w:val="single" w:sz="4" w:space="0" w:color="auto"/>
              <w:bottom w:val="single" w:sz="4" w:space="0" w:color="auto"/>
              <w:right w:val="single" w:sz="4" w:space="0" w:color="auto"/>
            </w:tcBorders>
          </w:tcPr>
          <w:p w14:paraId="5F0572EC" w14:textId="0F3E907F" w:rsidR="00CF3CC0" w:rsidRDefault="00CF3CC0" w:rsidP="00CF3CC0">
            <w:pPr>
              <w:pStyle w:val="afe"/>
              <w:jc w:val="center"/>
            </w:pPr>
            <w:r w:rsidRPr="00991C51">
              <w:t>7</w:t>
            </w:r>
            <w:r w:rsidR="00886243">
              <w:t>.</w:t>
            </w:r>
          </w:p>
        </w:tc>
        <w:tc>
          <w:tcPr>
            <w:tcW w:w="5016" w:type="dxa"/>
            <w:tcBorders>
              <w:top w:val="single" w:sz="4" w:space="0" w:color="auto"/>
              <w:left w:val="single" w:sz="4" w:space="0" w:color="auto"/>
              <w:bottom w:val="single" w:sz="4" w:space="0" w:color="auto"/>
              <w:right w:val="single" w:sz="4" w:space="0" w:color="auto"/>
            </w:tcBorders>
          </w:tcPr>
          <w:p w14:paraId="6F16BB45" w14:textId="68EF3670" w:rsidR="00CF3CC0" w:rsidRDefault="00CF3CC0" w:rsidP="00CF3CC0">
            <w:pPr>
              <w:pStyle w:val="afe"/>
            </w:pPr>
            <w:r w:rsidRPr="00991C51">
              <w:t>ПАЗ 32053</w:t>
            </w:r>
          </w:p>
        </w:tc>
        <w:tc>
          <w:tcPr>
            <w:tcW w:w="2813" w:type="dxa"/>
            <w:tcBorders>
              <w:top w:val="single" w:sz="4" w:space="0" w:color="auto"/>
              <w:left w:val="single" w:sz="4" w:space="0" w:color="auto"/>
              <w:bottom w:val="single" w:sz="4" w:space="0" w:color="auto"/>
              <w:right w:val="single" w:sz="4" w:space="0" w:color="auto"/>
            </w:tcBorders>
          </w:tcPr>
          <w:p w14:paraId="561B49B7" w14:textId="69812CD5" w:rsidR="00CF3CC0" w:rsidRDefault="00CF3CC0" w:rsidP="00CF3CC0">
            <w:pPr>
              <w:pStyle w:val="afe"/>
              <w:jc w:val="center"/>
            </w:pPr>
            <w:r>
              <w:t>2008</w:t>
            </w:r>
          </w:p>
        </w:tc>
      </w:tr>
      <w:tr w:rsidR="00CF3CC0" w14:paraId="6D1D8BF3" w14:textId="77777777" w:rsidTr="000D6A9A">
        <w:trPr>
          <w:jc w:val="center"/>
        </w:trPr>
        <w:tc>
          <w:tcPr>
            <w:tcW w:w="1028" w:type="dxa"/>
            <w:tcBorders>
              <w:top w:val="single" w:sz="4" w:space="0" w:color="auto"/>
              <w:left w:val="single" w:sz="4" w:space="0" w:color="auto"/>
              <w:bottom w:val="single" w:sz="4" w:space="0" w:color="auto"/>
              <w:right w:val="single" w:sz="4" w:space="0" w:color="auto"/>
            </w:tcBorders>
          </w:tcPr>
          <w:p w14:paraId="2B4490E4" w14:textId="6E3A17C0" w:rsidR="00CF3CC0" w:rsidRDefault="00CF3CC0" w:rsidP="00CF3CC0">
            <w:pPr>
              <w:pStyle w:val="afe"/>
              <w:jc w:val="center"/>
            </w:pPr>
            <w:r w:rsidRPr="00991C51">
              <w:t>8</w:t>
            </w:r>
            <w:r w:rsidR="00886243">
              <w:t>.</w:t>
            </w:r>
          </w:p>
        </w:tc>
        <w:tc>
          <w:tcPr>
            <w:tcW w:w="5016" w:type="dxa"/>
            <w:tcBorders>
              <w:top w:val="single" w:sz="4" w:space="0" w:color="auto"/>
              <w:left w:val="single" w:sz="4" w:space="0" w:color="auto"/>
              <w:bottom w:val="single" w:sz="4" w:space="0" w:color="auto"/>
              <w:right w:val="single" w:sz="4" w:space="0" w:color="auto"/>
            </w:tcBorders>
          </w:tcPr>
          <w:p w14:paraId="0077562B" w14:textId="5B7D5589" w:rsidR="00CF3CC0" w:rsidRDefault="00CF3CC0" w:rsidP="00CF3CC0">
            <w:pPr>
              <w:pStyle w:val="afe"/>
            </w:pPr>
            <w:r w:rsidRPr="00991C51">
              <w:t>ПАЗ 4230-03</w:t>
            </w:r>
          </w:p>
        </w:tc>
        <w:tc>
          <w:tcPr>
            <w:tcW w:w="2813" w:type="dxa"/>
            <w:tcBorders>
              <w:top w:val="single" w:sz="4" w:space="0" w:color="auto"/>
              <w:left w:val="single" w:sz="4" w:space="0" w:color="auto"/>
              <w:bottom w:val="single" w:sz="4" w:space="0" w:color="auto"/>
              <w:right w:val="single" w:sz="4" w:space="0" w:color="auto"/>
            </w:tcBorders>
          </w:tcPr>
          <w:p w14:paraId="7D317334" w14:textId="5030EF09" w:rsidR="00CF3CC0" w:rsidRDefault="00CF3CC0" w:rsidP="00CF3CC0">
            <w:pPr>
              <w:pStyle w:val="afe"/>
              <w:jc w:val="center"/>
            </w:pPr>
            <w:r>
              <w:t>2006</w:t>
            </w:r>
          </w:p>
        </w:tc>
      </w:tr>
      <w:tr w:rsidR="00CF3CC0" w14:paraId="5406000C" w14:textId="77777777" w:rsidTr="000D6A9A">
        <w:trPr>
          <w:jc w:val="center"/>
        </w:trPr>
        <w:tc>
          <w:tcPr>
            <w:tcW w:w="1028" w:type="dxa"/>
            <w:tcBorders>
              <w:top w:val="single" w:sz="4" w:space="0" w:color="auto"/>
              <w:left w:val="single" w:sz="4" w:space="0" w:color="auto"/>
              <w:bottom w:val="single" w:sz="4" w:space="0" w:color="auto"/>
              <w:right w:val="single" w:sz="4" w:space="0" w:color="auto"/>
            </w:tcBorders>
          </w:tcPr>
          <w:p w14:paraId="2A66ED62" w14:textId="45AE02C2" w:rsidR="00CF3CC0" w:rsidRDefault="00CF3CC0" w:rsidP="00CF3CC0">
            <w:pPr>
              <w:pStyle w:val="afe"/>
              <w:jc w:val="center"/>
            </w:pPr>
            <w:r w:rsidRPr="00991C51">
              <w:t>9</w:t>
            </w:r>
            <w:r w:rsidR="00886243">
              <w:t>.</w:t>
            </w:r>
          </w:p>
        </w:tc>
        <w:tc>
          <w:tcPr>
            <w:tcW w:w="5016" w:type="dxa"/>
            <w:tcBorders>
              <w:top w:val="single" w:sz="4" w:space="0" w:color="auto"/>
              <w:left w:val="single" w:sz="4" w:space="0" w:color="auto"/>
              <w:bottom w:val="single" w:sz="4" w:space="0" w:color="auto"/>
              <w:right w:val="single" w:sz="4" w:space="0" w:color="auto"/>
            </w:tcBorders>
          </w:tcPr>
          <w:p w14:paraId="49AD81EC" w14:textId="01548D0A" w:rsidR="00CF3CC0" w:rsidRDefault="00CF3CC0" w:rsidP="00CF3CC0">
            <w:pPr>
              <w:pStyle w:val="afe"/>
            </w:pPr>
            <w:r w:rsidRPr="00991C51">
              <w:t>ПАЗ 4234</w:t>
            </w:r>
          </w:p>
        </w:tc>
        <w:tc>
          <w:tcPr>
            <w:tcW w:w="2813" w:type="dxa"/>
            <w:tcBorders>
              <w:top w:val="single" w:sz="4" w:space="0" w:color="auto"/>
              <w:left w:val="single" w:sz="4" w:space="0" w:color="auto"/>
              <w:bottom w:val="single" w:sz="4" w:space="0" w:color="auto"/>
              <w:right w:val="single" w:sz="4" w:space="0" w:color="auto"/>
            </w:tcBorders>
          </w:tcPr>
          <w:p w14:paraId="205E12DA" w14:textId="6428AD09" w:rsidR="00CF3CC0" w:rsidRDefault="00CF3CC0" w:rsidP="00CF3CC0">
            <w:pPr>
              <w:pStyle w:val="afe"/>
              <w:jc w:val="center"/>
            </w:pPr>
            <w:r>
              <w:t>2015</w:t>
            </w:r>
          </w:p>
        </w:tc>
      </w:tr>
      <w:tr w:rsidR="00CF3CC0" w14:paraId="1D706918" w14:textId="77777777" w:rsidTr="000D6A9A">
        <w:trPr>
          <w:jc w:val="center"/>
        </w:trPr>
        <w:tc>
          <w:tcPr>
            <w:tcW w:w="1028" w:type="dxa"/>
            <w:tcBorders>
              <w:top w:val="single" w:sz="4" w:space="0" w:color="auto"/>
              <w:left w:val="single" w:sz="4" w:space="0" w:color="auto"/>
              <w:bottom w:val="single" w:sz="4" w:space="0" w:color="auto"/>
              <w:right w:val="single" w:sz="4" w:space="0" w:color="auto"/>
            </w:tcBorders>
          </w:tcPr>
          <w:p w14:paraId="63C3120B" w14:textId="3FAC966E" w:rsidR="00CF3CC0" w:rsidRDefault="00CF3CC0" w:rsidP="00CF3CC0">
            <w:pPr>
              <w:pStyle w:val="afe"/>
              <w:jc w:val="center"/>
            </w:pPr>
            <w:r w:rsidRPr="00991C51">
              <w:t>10</w:t>
            </w:r>
            <w:r w:rsidR="00886243">
              <w:t>.</w:t>
            </w:r>
          </w:p>
        </w:tc>
        <w:tc>
          <w:tcPr>
            <w:tcW w:w="5016" w:type="dxa"/>
            <w:tcBorders>
              <w:top w:val="single" w:sz="4" w:space="0" w:color="auto"/>
              <w:left w:val="single" w:sz="4" w:space="0" w:color="auto"/>
              <w:bottom w:val="single" w:sz="4" w:space="0" w:color="auto"/>
              <w:right w:val="single" w:sz="4" w:space="0" w:color="auto"/>
            </w:tcBorders>
          </w:tcPr>
          <w:p w14:paraId="4D9816B9" w14:textId="7F6F04FB" w:rsidR="00CF3CC0" w:rsidRDefault="00CF3CC0" w:rsidP="00CF3CC0">
            <w:pPr>
              <w:pStyle w:val="afe"/>
            </w:pPr>
            <w:r w:rsidRPr="00991C51">
              <w:t>ПАЗ 4234</w:t>
            </w:r>
          </w:p>
        </w:tc>
        <w:tc>
          <w:tcPr>
            <w:tcW w:w="2813" w:type="dxa"/>
            <w:tcBorders>
              <w:top w:val="single" w:sz="4" w:space="0" w:color="auto"/>
              <w:left w:val="single" w:sz="4" w:space="0" w:color="auto"/>
              <w:bottom w:val="single" w:sz="4" w:space="0" w:color="auto"/>
              <w:right w:val="single" w:sz="4" w:space="0" w:color="auto"/>
            </w:tcBorders>
          </w:tcPr>
          <w:p w14:paraId="5EAC922B" w14:textId="25257A23" w:rsidR="00CF3CC0" w:rsidRDefault="00CF3CC0" w:rsidP="00CF3CC0">
            <w:pPr>
              <w:pStyle w:val="afe"/>
              <w:jc w:val="center"/>
            </w:pPr>
            <w:r>
              <w:t>2015</w:t>
            </w:r>
          </w:p>
        </w:tc>
      </w:tr>
      <w:tr w:rsidR="00CF3CC0" w14:paraId="49035A31" w14:textId="77777777" w:rsidTr="000D6A9A">
        <w:trPr>
          <w:jc w:val="center"/>
        </w:trPr>
        <w:tc>
          <w:tcPr>
            <w:tcW w:w="1028" w:type="dxa"/>
            <w:tcBorders>
              <w:top w:val="single" w:sz="4" w:space="0" w:color="auto"/>
              <w:left w:val="single" w:sz="4" w:space="0" w:color="auto"/>
              <w:bottom w:val="single" w:sz="4" w:space="0" w:color="auto"/>
              <w:right w:val="single" w:sz="4" w:space="0" w:color="auto"/>
            </w:tcBorders>
          </w:tcPr>
          <w:p w14:paraId="4CFBC244" w14:textId="5B13DE83" w:rsidR="00CF3CC0" w:rsidRDefault="00CF3CC0" w:rsidP="00CF3CC0">
            <w:pPr>
              <w:pStyle w:val="afe"/>
              <w:jc w:val="center"/>
            </w:pPr>
            <w:r w:rsidRPr="00991C51">
              <w:t>11</w:t>
            </w:r>
            <w:r w:rsidR="00886243">
              <w:t>.</w:t>
            </w:r>
          </w:p>
        </w:tc>
        <w:tc>
          <w:tcPr>
            <w:tcW w:w="5016" w:type="dxa"/>
            <w:tcBorders>
              <w:top w:val="single" w:sz="4" w:space="0" w:color="auto"/>
              <w:left w:val="single" w:sz="4" w:space="0" w:color="auto"/>
              <w:bottom w:val="single" w:sz="4" w:space="0" w:color="auto"/>
              <w:right w:val="single" w:sz="4" w:space="0" w:color="auto"/>
            </w:tcBorders>
          </w:tcPr>
          <w:p w14:paraId="71587FAB" w14:textId="746DCAEB" w:rsidR="00CF3CC0" w:rsidRDefault="00CF3CC0" w:rsidP="00CF3CC0">
            <w:pPr>
              <w:pStyle w:val="afe"/>
            </w:pPr>
            <w:r w:rsidRPr="00991C51">
              <w:t>ПАЗ 32054-110-7</w:t>
            </w:r>
          </w:p>
        </w:tc>
        <w:tc>
          <w:tcPr>
            <w:tcW w:w="2813" w:type="dxa"/>
            <w:tcBorders>
              <w:top w:val="single" w:sz="4" w:space="0" w:color="auto"/>
              <w:left w:val="single" w:sz="4" w:space="0" w:color="auto"/>
              <w:bottom w:val="single" w:sz="4" w:space="0" w:color="auto"/>
              <w:right w:val="single" w:sz="4" w:space="0" w:color="auto"/>
            </w:tcBorders>
          </w:tcPr>
          <w:p w14:paraId="6B26C292" w14:textId="7E1807AF" w:rsidR="00CF3CC0" w:rsidRDefault="00CF3CC0" w:rsidP="00CF3CC0">
            <w:pPr>
              <w:pStyle w:val="afe"/>
              <w:jc w:val="center"/>
            </w:pPr>
            <w:r>
              <w:t>2015</w:t>
            </w:r>
          </w:p>
        </w:tc>
      </w:tr>
      <w:tr w:rsidR="00CF3CC0" w14:paraId="54BE5F70" w14:textId="77777777" w:rsidTr="000D6A9A">
        <w:trPr>
          <w:jc w:val="center"/>
        </w:trPr>
        <w:tc>
          <w:tcPr>
            <w:tcW w:w="1028" w:type="dxa"/>
            <w:tcBorders>
              <w:top w:val="single" w:sz="4" w:space="0" w:color="auto"/>
              <w:left w:val="single" w:sz="4" w:space="0" w:color="auto"/>
              <w:bottom w:val="single" w:sz="4" w:space="0" w:color="auto"/>
              <w:right w:val="single" w:sz="4" w:space="0" w:color="auto"/>
            </w:tcBorders>
          </w:tcPr>
          <w:p w14:paraId="6A8A398B" w14:textId="244C3EA7" w:rsidR="00CF3CC0" w:rsidRDefault="00CF3CC0" w:rsidP="00CF3CC0">
            <w:pPr>
              <w:pStyle w:val="afe"/>
              <w:jc w:val="center"/>
            </w:pPr>
            <w:r w:rsidRPr="00991C51">
              <w:t>12</w:t>
            </w:r>
            <w:r w:rsidR="00886243">
              <w:t>.</w:t>
            </w:r>
          </w:p>
        </w:tc>
        <w:tc>
          <w:tcPr>
            <w:tcW w:w="5016" w:type="dxa"/>
            <w:tcBorders>
              <w:top w:val="single" w:sz="4" w:space="0" w:color="auto"/>
              <w:left w:val="single" w:sz="4" w:space="0" w:color="auto"/>
              <w:bottom w:val="single" w:sz="4" w:space="0" w:color="auto"/>
              <w:right w:val="single" w:sz="4" w:space="0" w:color="auto"/>
            </w:tcBorders>
          </w:tcPr>
          <w:p w14:paraId="53CE77DD" w14:textId="5FE8E568" w:rsidR="00CF3CC0" w:rsidRDefault="00CF3CC0" w:rsidP="00CF3CC0">
            <w:pPr>
              <w:pStyle w:val="afe"/>
            </w:pPr>
            <w:r w:rsidRPr="00991C51">
              <w:t>ПАЗ 32054-110-7</w:t>
            </w:r>
          </w:p>
        </w:tc>
        <w:tc>
          <w:tcPr>
            <w:tcW w:w="2813" w:type="dxa"/>
            <w:tcBorders>
              <w:top w:val="single" w:sz="4" w:space="0" w:color="auto"/>
              <w:left w:val="single" w:sz="4" w:space="0" w:color="auto"/>
              <w:bottom w:val="single" w:sz="4" w:space="0" w:color="auto"/>
              <w:right w:val="single" w:sz="4" w:space="0" w:color="auto"/>
            </w:tcBorders>
          </w:tcPr>
          <w:p w14:paraId="32D9487B" w14:textId="0A3D989A" w:rsidR="00CF3CC0" w:rsidRDefault="00CF3CC0" w:rsidP="00CF3CC0">
            <w:pPr>
              <w:pStyle w:val="afe"/>
              <w:jc w:val="center"/>
            </w:pPr>
            <w:r>
              <w:t>2015</w:t>
            </w:r>
          </w:p>
        </w:tc>
      </w:tr>
    </w:tbl>
    <w:p w14:paraId="6C551AB1" w14:textId="77777777" w:rsidR="00EB33EC" w:rsidRDefault="00EB33EC" w:rsidP="00480DE9"/>
    <w:p w14:paraId="1472A26F" w14:textId="15E9D359" w:rsidR="00480DE9" w:rsidRDefault="00695C4F" w:rsidP="00480DE9">
      <w:r>
        <w:t xml:space="preserve">По состоянию на 01.07.2016 на территории Верхнесалдинского ГО </w:t>
      </w:r>
      <w:r w:rsidRPr="007618DE">
        <w:t xml:space="preserve">расположено </w:t>
      </w:r>
      <w:r w:rsidRPr="00B63515">
        <w:rPr>
          <w:shd w:val="clear" w:color="auto" w:fill="FFFFFF" w:themeFill="background1"/>
        </w:rPr>
        <w:t>6</w:t>
      </w:r>
      <w:r w:rsidR="00D722E7">
        <w:rPr>
          <w:shd w:val="clear" w:color="auto" w:fill="FFFFFF" w:themeFill="background1"/>
        </w:rPr>
        <w:t>5</w:t>
      </w:r>
      <w:r w:rsidR="00480DE9" w:rsidRPr="00B63515">
        <w:rPr>
          <w:shd w:val="clear" w:color="auto" w:fill="FFFFFF" w:themeFill="background1"/>
        </w:rPr>
        <w:t xml:space="preserve"> </w:t>
      </w:r>
      <w:r w:rsidRPr="00B63515">
        <w:rPr>
          <w:shd w:val="clear" w:color="auto" w:fill="FFFFFF" w:themeFill="background1"/>
        </w:rPr>
        <w:t>остановочных площадок, из ни</w:t>
      </w:r>
      <w:r w:rsidR="007618DE" w:rsidRPr="00B63515">
        <w:rPr>
          <w:shd w:val="clear" w:color="auto" w:fill="FFFFFF" w:themeFill="background1"/>
        </w:rPr>
        <w:t>х</w:t>
      </w:r>
      <w:r w:rsidR="00480DE9" w:rsidRPr="00B63515">
        <w:rPr>
          <w:shd w:val="clear" w:color="auto" w:fill="FFFFFF" w:themeFill="background1"/>
        </w:rPr>
        <w:t xml:space="preserve"> </w:t>
      </w:r>
      <w:r w:rsidRPr="00B63515">
        <w:rPr>
          <w:shd w:val="clear" w:color="auto" w:fill="FFFFFF" w:themeFill="background1"/>
        </w:rPr>
        <w:t>2</w:t>
      </w:r>
      <w:r w:rsidR="00D722E7">
        <w:rPr>
          <w:shd w:val="clear" w:color="auto" w:fill="FFFFFF" w:themeFill="background1"/>
        </w:rPr>
        <w:t>0</w:t>
      </w:r>
      <w:r w:rsidR="00480DE9" w:rsidRPr="00B63515">
        <w:rPr>
          <w:shd w:val="clear" w:color="auto" w:fill="FFFFFF" w:themeFill="background1"/>
        </w:rPr>
        <w:t xml:space="preserve"> </w:t>
      </w:r>
      <w:r w:rsidRPr="00B63515">
        <w:rPr>
          <w:shd w:val="clear" w:color="auto" w:fill="FFFFFF" w:themeFill="background1"/>
        </w:rPr>
        <w:t>не</w:t>
      </w:r>
      <w:r>
        <w:t xml:space="preserve"> </w:t>
      </w:r>
      <w:r w:rsidR="00480DE9" w:rsidRPr="007126DF">
        <w:t xml:space="preserve">оборудованы навесами. </w:t>
      </w:r>
      <w:r>
        <w:t>Подробное описание остановочных площадок общественного транспорта</w:t>
      </w:r>
      <w:r w:rsidR="007618DE">
        <w:t xml:space="preserve"> на территории городского округа</w:t>
      </w:r>
      <w:r>
        <w:t xml:space="preserve"> приведено в таблице</w:t>
      </w:r>
      <w:r w:rsidR="002243AF">
        <w:t xml:space="preserve"> </w:t>
      </w:r>
      <w:r w:rsidR="002243AF">
        <w:fldChar w:fldCharType="begin"/>
      </w:r>
      <w:r w:rsidR="002243AF">
        <w:instrText xml:space="preserve"> REF _Ref459136824 \h  \* MERGEFORMAT </w:instrText>
      </w:r>
      <w:r w:rsidR="002243AF">
        <w:fldChar w:fldCharType="separate"/>
      </w:r>
      <w:r w:rsidR="004C3FCA" w:rsidRPr="004C3FCA">
        <w:rPr>
          <w:vanish/>
        </w:rPr>
        <w:t xml:space="preserve">Таблица </w:t>
      </w:r>
      <w:r w:rsidR="004C3FCA">
        <w:rPr>
          <w:noProof/>
        </w:rPr>
        <w:t>13</w:t>
      </w:r>
      <w:r w:rsidR="002243AF">
        <w:fldChar w:fldCharType="end"/>
      </w:r>
      <w:r w:rsidR="007618DE">
        <w:t>.</w:t>
      </w:r>
    </w:p>
    <w:p w14:paraId="4EDB4F07" w14:textId="4CE2B71D" w:rsidR="007618DE" w:rsidRDefault="007618DE" w:rsidP="00887E26">
      <w:pPr>
        <w:pStyle w:val="af3"/>
      </w:pPr>
      <w:bookmarkStart w:id="23" w:name="_Ref459136824"/>
      <w:r>
        <w:t xml:space="preserve">Таблица </w:t>
      </w:r>
      <w:r w:rsidR="00282000">
        <w:fldChar w:fldCharType="begin"/>
      </w:r>
      <w:r w:rsidR="00282000">
        <w:instrText xml:space="preserve"> SEQ Таблица \* ARABIC </w:instrText>
      </w:r>
      <w:r w:rsidR="00282000">
        <w:fldChar w:fldCharType="separate"/>
      </w:r>
      <w:r w:rsidR="004C3FCA">
        <w:rPr>
          <w:noProof/>
        </w:rPr>
        <w:t>13</w:t>
      </w:r>
      <w:r w:rsidR="00282000">
        <w:rPr>
          <w:noProof/>
        </w:rPr>
        <w:fldChar w:fldCharType="end"/>
      </w:r>
      <w:bookmarkEnd w:id="23"/>
      <w:r>
        <w:t xml:space="preserve">. Перечень автобусных остановок </w:t>
      </w:r>
      <w:r w:rsidR="00677196">
        <w:t>Верхнесалдинского ГО</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67"/>
        <w:gridCol w:w="2808"/>
        <w:gridCol w:w="2241"/>
        <w:gridCol w:w="1615"/>
      </w:tblGrid>
      <w:tr w:rsidR="00695C4F" w:rsidRPr="0020722B" w14:paraId="0EE106DF" w14:textId="77777777" w:rsidTr="00C32E3A">
        <w:trPr>
          <w:cantSplit/>
          <w:tblHeader/>
          <w:jc w:val="center"/>
        </w:trPr>
        <w:tc>
          <w:tcPr>
            <w:tcW w:w="562" w:type="dxa"/>
            <w:vAlign w:val="center"/>
          </w:tcPr>
          <w:p w14:paraId="2E20821D" w14:textId="77777777" w:rsidR="00695C4F" w:rsidRPr="0020722B" w:rsidRDefault="00695C4F" w:rsidP="007618DE">
            <w:pPr>
              <w:pStyle w:val="aff0"/>
            </w:pPr>
            <w:r w:rsidRPr="0020722B">
              <w:t>№ п/п</w:t>
            </w:r>
          </w:p>
        </w:tc>
        <w:tc>
          <w:tcPr>
            <w:tcW w:w="2267" w:type="dxa"/>
            <w:vAlign w:val="center"/>
          </w:tcPr>
          <w:p w14:paraId="302C5F57" w14:textId="77777777" w:rsidR="00695C4F" w:rsidRPr="0020722B" w:rsidRDefault="00695C4F" w:rsidP="007618DE">
            <w:pPr>
              <w:pStyle w:val="aff0"/>
            </w:pPr>
            <w:r w:rsidRPr="0020722B">
              <w:t>Наименование автобусной остановки</w:t>
            </w:r>
          </w:p>
        </w:tc>
        <w:tc>
          <w:tcPr>
            <w:tcW w:w="2808" w:type="dxa"/>
            <w:vAlign w:val="center"/>
          </w:tcPr>
          <w:p w14:paraId="3152470D" w14:textId="77777777" w:rsidR="00695C4F" w:rsidRPr="0020722B" w:rsidRDefault="00695C4F" w:rsidP="007618DE">
            <w:pPr>
              <w:pStyle w:val="aff0"/>
            </w:pPr>
            <w:r>
              <w:t>Место расположение автобусной остановки</w:t>
            </w:r>
          </w:p>
        </w:tc>
        <w:tc>
          <w:tcPr>
            <w:tcW w:w="2241" w:type="dxa"/>
            <w:vAlign w:val="center"/>
          </w:tcPr>
          <w:p w14:paraId="3C7C8B46" w14:textId="7F7B8463" w:rsidR="00695C4F" w:rsidRPr="0020722B" w:rsidRDefault="007618DE" w:rsidP="007618DE">
            <w:pPr>
              <w:pStyle w:val="aff0"/>
            </w:pPr>
            <w:r>
              <w:t>Н</w:t>
            </w:r>
            <w:r w:rsidR="00695C4F" w:rsidRPr="0020722B">
              <w:t>аличие ост</w:t>
            </w:r>
            <w:r>
              <w:t>ановочного павильона или навеса</w:t>
            </w:r>
          </w:p>
        </w:tc>
        <w:tc>
          <w:tcPr>
            <w:tcW w:w="1615" w:type="dxa"/>
            <w:vAlign w:val="center"/>
          </w:tcPr>
          <w:p w14:paraId="10F7D632" w14:textId="0F3D5BB4" w:rsidR="00695C4F" w:rsidRPr="0020722B" w:rsidRDefault="0070167F" w:rsidP="007618DE">
            <w:pPr>
              <w:pStyle w:val="aff0"/>
            </w:pPr>
            <w:r>
              <w:t>Номер городского маршрута</w:t>
            </w:r>
          </w:p>
        </w:tc>
      </w:tr>
      <w:tr w:rsidR="00695C4F" w:rsidRPr="0020722B" w14:paraId="7752D805" w14:textId="77777777" w:rsidTr="00C32E3A">
        <w:trPr>
          <w:cantSplit/>
          <w:jc w:val="center"/>
        </w:trPr>
        <w:tc>
          <w:tcPr>
            <w:tcW w:w="562" w:type="dxa"/>
          </w:tcPr>
          <w:p w14:paraId="69D15028" w14:textId="4B513DD9" w:rsidR="00695C4F" w:rsidRPr="0020722B" w:rsidRDefault="00695C4F" w:rsidP="007618DE">
            <w:pPr>
              <w:pStyle w:val="afe"/>
              <w:jc w:val="left"/>
            </w:pPr>
            <w:r w:rsidRPr="0020722B">
              <w:t>1</w:t>
            </w:r>
            <w:r w:rsidR="00DF3D01">
              <w:t>.</w:t>
            </w:r>
          </w:p>
        </w:tc>
        <w:tc>
          <w:tcPr>
            <w:tcW w:w="2267" w:type="dxa"/>
          </w:tcPr>
          <w:p w14:paraId="1DFD02BF" w14:textId="77777777" w:rsidR="00695C4F" w:rsidRPr="0020722B" w:rsidRDefault="00695C4F" w:rsidP="007618DE">
            <w:pPr>
              <w:pStyle w:val="afe"/>
              <w:jc w:val="left"/>
            </w:pPr>
            <w:r w:rsidRPr="0020722B">
              <w:t xml:space="preserve">«Торговый центр» </w:t>
            </w:r>
          </w:p>
          <w:p w14:paraId="0E5F28AA" w14:textId="77777777" w:rsidR="00695C4F" w:rsidRPr="0020722B" w:rsidRDefault="00695C4F" w:rsidP="007618DE">
            <w:pPr>
              <w:pStyle w:val="afe"/>
              <w:jc w:val="left"/>
            </w:pPr>
          </w:p>
        </w:tc>
        <w:tc>
          <w:tcPr>
            <w:tcW w:w="2808" w:type="dxa"/>
          </w:tcPr>
          <w:p w14:paraId="73A7BBF9" w14:textId="3F3D0FA3"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rsidRPr="0020722B">
              <w:t xml:space="preserve">Энгельса, 93/1  </w:t>
            </w:r>
          </w:p>
        </w:tc>
        <w:tc>
          <w:tcPr>
            <w:tcW w:w="2241" w:type="dxa"/>
          </w:tcPr>
          <w:p w14:paraId="04E344D5" w14:textId="5A0C693F" w:rsidR="00695C4F" w:rsidRPr="0020722B" w:rsidRDefault="007618DE" w:rsidP="007618DE">
            <w:pPr>
              <w:pStyle w:val="afe"/>
              <w:jc w:val="left"/>
            </w:pPr>
            <w:r>
              <w:t>отсутствует</w:t>
            </w:r>
          </w:p>
        </w:tc>
        <w:tc>
          <w:tcPr>
            <w:tcW w:w="1615" w:type="dxa"/>
          </w:tcPr>
          <w:p w14:paraId="1DD45F25" w14:textId="77777777" w:rsidR="00695C4F" w:rsidRPr="0020722B" w:rsidRDefault="00695C4F" w:rsidP="007618DE">
            <w:pPr>
              <w:pStyle w:val="afe"/>
              <w:jc w:val="left"/>
            </w:pPr>
            <w:r>
              <w:t>2; 3; 5; 6; 9; 11; 102; 149.</w:t>
            </w:r>
          </w:p>
        </w:tc>
      </w:tr>
      <w:tr w:rsidR="00695C4F" w:rsidRPr="0020722B" w14:paraId="7BCE8BCB" w14:textId="77777777" w:rsidTr="00C32E3A">
        <w:trPr>
          <w:cantSplit/>
          <w:jc w:val="center"/>
        </w:trPr>
        <w:tc>
          <w:tcPr>
            <w:tcW w:w="562" w:type="dxa"/>
          </w:tcPr>
          <w:p w14:paraId="40361FE4" w14:textId="06BE86C7" w:rsidR="00695C4F" w:rsidRPr="0020722B" w:rsidRDefault="00695C4F" w:rsidP="007618DE">
            <w:pPr>
              <w:pStyle w:val="afe"/>
              <w:jc w:val="left"/>
            </w:pPr>
            <w:r w:rsidRPr="0020722B">
              <w:t>2</w:t>
            </w:r>
            <w:r w:rsidR="00DF3D01">
              <w:t>.</w:t>
            </w:r>
          </w:p>
        </w:tc>
        <w:tc>
          <w:tcPr>
            <w:tcW w:w="2267" w:type="dxa"/>
          </w:tcPr>
          <w:p w14:paraId="77725334" w14:textId="77777777" w:rsidR="00695C4F" w:rsidRPr="0020722B" w:rsidRDefault="00695C4F" w:rsidP="007618DE">
            <w:pPr>
              <w:pStyle w:val="afe"/>
              <w:jc w:val="left"/>
            </w:pPr>
            <w:r>
              <w:t>«</w:t>
            </w:r>
            <w:r w:rsidRPr="0020722B">
              <w:t>Торговый центр</w:t>
            </w:r>
            <w:r>
              <w:t>»</w:t>
            </w:r>
            <w:r w:rsidRPr="0020722B">
              <w:t xml:space="preserve"> </w:t>
            </w:r>
          </w:p>
          <w:p w14:paraId="77EEE8E0" w14:textId="77777777" w:rsidR="00695C4F" w:rsidRPr="0020722B" w:rsidRDefault="00695C4F" w:rsidP="007618DE">
            <w:pPr>
              <w:pStyle w:val="afe"/>
              <w:jc w:val="left"/>
            </w:pPr>
          </w:p>
        </w:tc>
        <w:tc>
          <w:tcPr>
            <w:tcW w:w="2808" w:type="dxa"/>
          </w:tcPr>
          <w:p w14:paraId="2368C44D" w14:textId="6CA8D6F0"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rsidRPr="0020722B">
              <w:t>Энгельса, 68</w:t>
            </w:r>
          </w:p>
        </w:tc>
        <w:tc>
          <w:tcPr>
            <w:tcW w:w="2241" w:type="dxa"/>
          </w:tcPr>
          <w:p w14:paraId="053F793F" w14:textId="77777777" w:rsidR="00695C4F" w:rsidRPr="0020722B" w:rsidRDefault="00695C4F" w:rsidP="007618DE">
            <w:pPr>
              <w:pStyle w:val="afe"/>
              <w:jc w:val="left"/>
            </w:pPr>
            <w:r w:rsidRPr="0020722B">
              <w:t>да (</w:t>
            </w:r>
            <w:r>
              <w:t>торговый павильон</w:t>
            </w:r>
            <w:r w:rsidRPr="0020722B">
              <w:t>)</w:t>
            </w:r>
          </w:p>
        </w:tc>
        <w:tc>
          <w:tcPr>
            <w:tcW w:w="1615" w:type="dxa"/>
          </w:tcPr>
          <w:p w14:paraId="6F1B0CFF" w14:textId="77777777" w:rsidR="00695C4F" w:rsidRPr="0020722B" w:rsidRDefault="00695C4F" w:rsidP="007618DE">
            <w:pPr>
              <w:pStyle w:val="afe"/>
              <w:jc w:val="left"/>
            </w:pPr>
            <w:r>
              <w:t>2; 3; 5; 6; 9; 11; 102; 149.</w:t>
            </w:r>
          </w:p>
        </w:tc>
      </w:tr>
      <w:tr w:rsidR="00695C4F" w:rsidRPr="0020722B" w14:paraId="3DB28039" w14:textId="77777777" w:rsidTr="00C32E3A">
        <w:trPr>
          <w:cantSplit/>
          <w:jc w:val="center"/>
        </w:trPr>
        <w:tc>
          <w:tcPr>
            <w:tcW w:w="562" w:type="dxa"/>
          </w:tcPr>
          <w:p w14:paraId="3DD5E002" w14:textId="564524B5" w:rsidR="00695C4F" w:rsidRPr="0020722B" w:rsidRDefault="00695C4F" w:rsidP="007618DE">
            <w:pPr>
              <w:pStyle w:val="afe"/>
              <w:jc w:val="left"/>
            </w:pPr>
            <w:r w:rsidRPr="0020722B">
              <w:t>3</w:t>
            </w:r>
            <w:r w:rsidR="00DF3D01">
              <w:t>.</w:t>
            </w:r>
          </w:p>
        </w:tc>
        <w:tc>
          <w:tcPr>
            <w:tcW w:w="2267" w:type="dxa"/>
          </w:tcPr>
          <w:p w14:paraId="50FF90E8" w14:textId="77777777" w:rsidR="00695C4F" w:rsidRPr="0020722B" w:rsidRDefault="00695C4F" w:rsidP="007618DE">
            <w:pPr>
              <w:pStyle w:val="afe"/>
              <w:jc w:val="left"/>
            </w:pPr>
            <w:r w:rsidRPr="0020722B">
              <w:t xml:space="preserve"> «</w:t>
            </w:r>
            <w:r>
              <w:t>м</w:t>
            </w:r>
            <w:r w:rsidRPr="0020722B">
              <w:t>аг</w:t>
            </w:r>
            <w:r>
              <w:t xml:space="preserve">азин </w:t>
            </w:r>
            <w:r w:rsidRPr="0020722B">
              <w:t>Магнит»</w:t>
            </w:r>
          </w:p>
          <w:p w14:paraId="7766E87F" w14:textId="77777777" w:rsidR="00695C4F" w:rsidRPr="0020722B" w:rsidRDefault="00695C4F" w:rsidP="007618DE">
            <w:pPr>
              <w:pStyle w:val="afe"/>
              <w:jc w:val="left"/>
            </w:pPr>
          </w:p>
        </w:tc>
        <w:tc>
          <w:tcPr>
            <w:tcW w:w="2808" w:type="dxa"/>
          </w:tcPr>
          <w:p w14:paraId="41F256A2" w14:textId="5C40E726"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rsidRPr="0020722B">
              <w:t xml:space="preserve">Энгельса, 76   </w:t>
            </w:r>
          </w:p>
        </w:tc>
        <w:tc>
          <w:tcPr>
            <w:tcW w:w="2241" w:type="dxa"/>
          </w:tcPr>
          <w:p w14:paraId="08F2607E" w14:textId="77777777" w:rsidR="00695C4F" w:rsidRPr="0020722B" w:rsidRDefault="00695C4F" w:rsidP="007618DE">
            <w:pPr>
              <w:pStyle w:val="afe"/>
              <w:jc w:val="left"/>
            </w:pPr>
            <w:r w:rsidRPr="00752DD5">
              <w:t>да (навес)</w:t>
            </w:r>
          </w:p>
        </w:tc>
        <w:tc>
          <w:tcPr>
            <w:tcW w:w="1615" w:type="dxa"/>
          </w:tcPr>
          <w:p w14:paraId="556C7ADE" w14:textId="77777777" w:rsidR="00695C4F" w:rsidRPr="0020722B" w:rsidRDefault="00695C4F" w:rsidP="007618DE">
            <w:pPr>
              <w:pStyle w:val="afe"/>
              <w:jc w:val="left"/>
            </w:pPr>
            <w:r>
              <w:t>2; 3; 5; 6; 9; 11; 102.</w:t>
            </w:r>
          </w:p>
        </w:tc>
      </w:tr>
      <w:tr w:rsidR="00695C4F" w:rsidRPr="0020722B" w14:paraId="319C34E4" w14:textId="77777777" w:rsidTr="00C32E3A">
        <w:trPr>
          <w:cantSplit/>
          <w:jc w:val="center"/>
        </w:trPr>
        <w:tc>
          <w:tcPr>
            <w:tcW w:w="562" w:type="dxa"/>
          </w:tcPr>
          <w:p w14:paraId="03EDE1ED" w14:textId="359E183C" w:rsidR="00695C4F" w:rsidRPr="0020722B" w:rsidRDefault="00695C4F" w:rsidP="007618DE">
            <w:pPr>
              <w:pStyle w:val="afe"/>
              <w:jc w:val="left"/>
            </w:pPr>
            <w:r w:rsidRPr="0020722B">
              <w:t>4</w:t>
            </w:r>
            <w:r w:rsidR="00DF3D01">
              <w:t>.</w:t>
            </w:r>
          </w:p>
        </w:tc>
        <w:tc>
          <w:tcPr>
            <w:tcW w:w="2267" w:type="dxa"/>
          </w:tcPr>
          <w:p w14:paraId="5801050E" w14:textId="77777777" w:rsidR="00695C4F" w:rsidRPr="0020722B" w:rsidRDefault="00695C4F" w:rsidP="007618DE">
            <w:pPr>
              <w:pStyle w:val="afe"/>
              <w:jc w:val="left"/>
            </w:pPr>
            <w:r w:rsidRPr="006B06F1">
              <w:t>«магазин Магнит»</w:t>
            </w:r>
          </w:p>
        </w:tc>
        <w:tc>
          <w:tcPr>
            <w:tcW w:w="2808" w:type="dxa"/>
          </w:tcPr>
          <w:p w14:paraId="3A2BE0A0" w14:textId="633E1289" w:rsidR="00695C4F" w:rsidRPr="00CE6462" w:rsidRDefault="00695C4F" w:rsidP="007618DE">
            <w:pPr>
              <w:pStyle w:val="afe"/>
              <w:jc w:val="left"/>
            </w:pPr>
            <w:r w:rsidRPr="006B06F1">
              <w:t xml:space="preserve">624760, Свердловская область, </w:t>
            </w:r>
            <w:proofErr w:type="spellStart"/>
            <w:r w:rsidRPr="006B06F1">
              <w:t>г.Верхняя</w:t>
            </w:r>
            <w:proofErr w:type="spellEnd"/>
            <w:r w:rsidRPr="006B06F1">
              <w:t xml:space="preserve"> Салда, </w:t>
            </w:r>
            <w:r w:rsidR="0070167F">
              <w:t xml:space="preserve">ул. </w:t>
            </w:r>
            <w:r w:rsidRPr="0018450E">
              <w:t>Энгельса, 97/1</w:t>
            </w:r>
            <w:r w:rsidRPr="006B06F1">
              <w:t xml:space="preserve"> </w:t>
            </w:r>
          </w:p>
        </w:tc>
        <w:tc>
          <w:tcPr>
            <w:tcW w:w="2241" w:type="dxa"/>
          </w:tcPr>
          <w:p w14:paraId="40551B3D" w14:textId="77C2CA3F" w:rsidR="00695C4F" w:rsidRPr="0020722B" w:rsidRDefault="007618DE" w:rsidP="007618DE">
            <w:pPr>
              <w:pStyle w:val="afe"/>
              <w:jc w:val="left"/>
            </w:pPr>
            <w:r>
              <w:t>отсутствует</w:t>
            </w:r>
          </w:p>
        </w:tc>
        <w:tc>
          <w:tcPr>
            <w:tcW w:w="1615" w:type="dxa"/>
          </w:tcPr>
          <w:p w14:paraId="1C02C715" w14:textId="77777777" w:rsidR="00695C4F" w:rsidRDefault="00695C4F" w:rsidP="007618DE">
            <w:pPr>
              <w:pStyle w:val="afe"/>
              <w:jc w:val="left"/>
            </w:pPr>
            <w:r>
              <w:t>2; 3; 5; 6; 9; 11; 102.</w:t>
            </w:r>
          </w:p>
        </w:tc>
      </w:tr>
      <w:tr w:rsidR="00695C4F" w:rsidRPr="0020722B" w14:paraId="291AC766" w14:textId="77777777" w:rsidTr="00C32E3A">
        <w:trPr>
          <w:cantSplit/>
          <w:jc w:val="center"/>
        </w:trPr>
        <w:tc>
          <w:tcPr>
            <w:tcW w:w="562" w:type="dxa"/>
          </w:tcPr>
          <w:p w14:paraId="50A5D483" w14:textId="0D147F88" w:rsidR="00695C4F" w:rsidRPr="0020722B" w:rsidRDefault="00695C4F" w:rsidP="007618DE">
            <w:pPr>
              <w:pStyle w:val="afe"/>
              <w:jc w:val="left"/>
            </w:pPr>
            <w:r w:rsidRPr="0020722B">
              <w:t>5</w:t>
            </w:r>
            <w:r w:rsidR="00DF3D01">
              <w:t>.</w:t>
            </w:r>
          </w:p>
        </w:tc>
        <w:tc>
          <w:tcPr>
            <w:tcW w:w="2267" w:type="dxa"/>
          </w:tcPr>
          <w:p w14:paraId="3376358C" w14:textId="20E83BEF" w:rsidR="00695C4F" w:rsidRPr="0020722B" w:rsidRDefault="00695C4F" w:rsidP="00DF3D01">
            <w:pPr>
              <w:pStyle w:val="afe"/>
              <w:jc w:val="left"/>
            </w:pPr>
            <w:r>
              <w:t xml:space="preserve">«Воронова» </w:t>
            </w:r>
          </w:p>
        </w:tc>
        <w:tc>
          <w:tcPr>
            <w:tcW w:w="2808" w:type="dxa"/>
          </w:tcPr>
          <w:p w14:paraId="58F11865" w14:textId="7841DA1E"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rsidRPr="0020722B">
              <w:t>Воронова, 19</w:t>
            </w:r>
          </w:p>
        </w:tc>
        <w:tc>
          <w:tcPr>
            <w:tcW w:w="2241" w:type="dxa"/>
          </w:tcPr>
          <w:p w14:paraId="3441C10B" w14:textId="77777777" w:rsidR="00695C4F" w:rsidRPr="0020722B" w:rsidRDefault="00695C4F" w:rsidP="007618DE">
            <w:pPr>
              <w:pStyle w:val="afe"/>
              <w:jc w:val="left"/>
            </w:pPr>
            <w:r>
              <w:t>да  (павильон ОАО Сбербанк)</w:t>
            </w:r>
          </w:p>
        </w:tc>
        <w:tc>
          <w:tcPr>
            <w:tcW w:w="1615" w:type="dxa"/>
          </w:tcPr>
          <w:p w14:paraId="5997A17B" w14:textId="77777777" w:rsidR="00695C4F" w:rsidRPr="0020722B" w:rsidRDefault="00695C4F" w:rsidP="007618DE">
            <w:pPr>
              <w:pStyle w:val="afe"/>
              <w:jc w:val="left"/>
            </w:pPr>
            <w:r>
              <w:t>2; 3; 5; 6; 9; 11; 102.</w:t>
            </w:r>
          </w:p>
        </w:tc>
      </w:tr>
      <w:tr w:rsidR="00695C4F" w:rsidRPr="0020722B" w14:paraId="099E9EA1" w14:textId="77777777" w:rsidTr="00C32E3A">
        <w:trPr>
          <w:cantSplit/>
          <w:jc w:val="center"/>
        </w:trPr>
        <w:tc>
          <w:tcPr>
            <w:tcW w:w="562" w:type="dxa"/>
          </w:tcPr>
          <w:p w14:paraId="0360541F" w14:textId="666D2DB1" w:rsidR="00695C4F" w:rsidRPr="0020722B" w:rsidRDefault="00695C4F" w:rsidP="007618DE">
            <w:pPr>
              <w:pStyle w:val="afe"/>
              <w:jc w:val="left"/>
            </w:pPr>
            <w:r w:rsidRPr="0020722B">
              <w:t>6</w:t>
            </w:r>
            <w:r w:rsidR="00DF3D01">
              <w:t>.</w:t>
            </w:r>
          </w:p>
        </w:tc>
        <w:tc>
          <w:tcPr>
            <w:tcW w:w="2267" w:type="dxa"/>
          </w:tcPr>
          <w:p w14:paraId="2187E85B" w14:textId="77777777" w:rsidR="00695C4F" w:rsidRPr="0020722B" w:rsidRDefault="00695C4F" w:rsidP="007618DE">
            <w:pPr>
              <w:pStyle w:val="afe"/>
              <w:jc w:val="left"/>
            </w:pPr>
            <w:r>
              <w:t>«</w:t>
            </w:r>
            <w:r w:rsidRPr="0020722B">
              <w:t>Госпиталь</w:t>
            </w:r>
            <w:r>
              <w:t>»</w:t>
            </w:r>
          </w:p>
          <w:p w14:paraId="75E99C49" w14:textId="77777777" w:rsidR="00695C4F" w:rsidRPr="0020722B" w:rsidRDefault="00695C4F" w:rsidP="007618DE">
            <w:pPr>
              <w:pStyle w:val="afe"/>
              <w:jc w:val="left"/>
            </w:pPr>
          </w:p>
        </w:tc>
        <w:tc>
          <w:tcPr>
            <w:tcW w:w="2808" w:type="dxa"/>
          </w:tcPr>
          <w:p w14:paraId="1E1D8353" w14:textId="3759964C"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rsidRPr="0020722B">
              <w:t>Воронова, 13</w:t>
            </w:r>
          </w:p>
        </w:tc>
        <w:tc>
          <w:tcPr>
            <w:tcW w:w="2241" w:type="dxa"/>
          </w:tcPr>
          <w:p w14:paraId="6D43C2B8" w14:textId="77777777" w:rsidR="00695C4F" w:rsidRPr="0020722B" w:rsidRDefault="00695C4F" w:rsidP="007618DE">
            <w:pPr>
              <w:pStyle w:val="afe"/>
              <w:jc w:val="left"/>
            </w:pPr>
            <w:r w:rsidRPr="0020722B">
              <w:t xml:space="preserve">да </w:t>
            </w:r>
            <w:r>
              <w:t>(навес)</w:t>
            </w:r>
          </w:p>
        </w:tc>
        <w:tc>
          <w:tcPr>
            <w:tcW w:w="1615" w:type="dxa"/>
          </w:tcPr>
          <w:p w14:paraId="5B91F631" w14:textId="77777777" w:rsidR="00695C4F" w:rsidRPr="0020722B" w:rsidRDefault="00695C4F" w:rsidP="007618DE">
            <w:pPr>
              <w:pStyle w:val="afe"/>
              <w:jc w:val="left"/>
            </w:pPr>
            <w:r>
              <w:t>2; 3; 5; 6; 9; 11; 102.</w:t>
            </w:r>
          </w:p>
        </w:tc>
      </w:tr>
      <w:tr w:rsidR="00695C4F" w:rsidRPr="0020722B" w14:paraId="696E6E27" w14:textId="77777777" w:rsidTr="00C32E3A">
        <w:trPr>
          <w:cantSplit/>
          <w:jc w:val="center"/>
        </w:trPr>
        <w:tc>
          <w:tcPr>
            <w:tcW w:w="562" w:type="dxa"/>
          </w:tcPr>
          <w:p w14:paraId="25383E63" w14:textId="057EBC5E" w:rsidR="00695C4F" w:rsidRPr="0020722B" w:rsidRDefault="00695C4F" w:rsidP="007618DE">
            <w:pPr>
              <w:pStyle w:val="afe"/>
              <w:jc w:val="left"/>
            </w:pPr>
            <w:r w:rsidRPr="0020722B">
              <w:t>7</w:t>
            </w:r>
            <w:r w:rsidR="00DF3D01">
              <w:t>.</w:t>
            </w:r>
          </w:p>
        </w:tc>
        <w:tc>
          <w:tcPr>
            <w:tcW w:w="2267" w:type="dxa"/>
          </w:tcPr>
          <w:p w14:paraId="79BE22C5" w14:textId="77777777" w:rsidR="00695C4F" w:rsidRPr="0020722B" w:rsidRDefault="00695C4F" w:rsidP="007618DE">
            <w:pPr>
              <w:pStyle w:val="afe"/>
              <w:jc w:val="left"/>
            </w:pPr>
            <w:r w:rsidRPr="0020722B">
              <w:t xml:space="preserve">«Заря» </w:t>
            </w:r>
          </w:p>
        </w:tc>
        <w:tc>
          <w:tcPr>
            <w:tcW w:w="2808" w:type="dxa"/>
          </w:tcPr>
          <w:p w14:paraId="0E48D25C" w14:textId="10428E9D"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rsidRPr="0020722B">
              <w:t>Воронова, 10</w:t>
            </w:r>
          </w:p>
        </w:tc>
        <w:tc>
          <w:tcPr>
            <w:tcW w:w="2241" w:type="dxa"/>
          </w:tcPr>
          <w:p w14:paraId="1ABAD164" w14:textId="5097B323" w:rsidR="00695C4F" w:rsidRPr="005C2252" w:rsidRDefault="007618DE" w:rsidP="007618DE">
            <w:pPr>
              <w:pStyle w:val="afe"/>
              <w:jc w:val="left"/>
            </w:pPr>
            <w:r>
              <w:t>отсутствует</w:t>
            </w:r>
          </w:p>
        </w:tc>
        <w:tc>
          <w:tcPr>
            <w:tcW w:w="1615" w:type="dxa"/>
          </w:tcPr>
          <w:p w14:paraId="0BFFA520" w14:textId="77777777" w:rsidR="00695C4F" w:rsidRPr="0020722B" w:rsidRDefault="00695C4F" w:rsidP="007618DE">
            <w:pPr>
              <w:pStyle w:val="afe"/>
              <w:jc w:val="left"/>
            </w:pPr>
            <w:r w:rsidRPr="005C2252">
              <w:rPr>
                <w:lang w:val="en-US"/>
              </w:rPr>
              <w:t>6</w:t>
            </w:r>
            <w:r w:rsidRPr="005C2252">
              <w:t>; 9; 11.</w:t>
            </w:r>
          </w:p>
        </w:tc>
      </w:tr>
      <w:tr w:rsidR="00695C4F" w:rsidRPr="0020722B" w14:paraId="281A76B7" w14:textId="77777777" w:rsidTr="00C32E3A">
        <w:trPr>
          <w:cantSplit/>
          <w:jc w:val="center"/>
        </w:trPr>
        <w:tc>
          <w:tcPr>
            <w:tcW w:w="562" w:type="dxa"/>
          </w:tcPr>
          <w:p w14:paraId="4C84AA7B" w14:textId="6A0D0630" w:rsidR="00695C4F" w:rsidRPr="0020722B" w:rsidRDefault="00695C4F" w:rsidP="007618DE">
            <w:pPr>
              <w:pStyle w:val="afe"/>
              <w:jc w:val="left"/>
            </w:pPr>
            <w:r w:rsidRPr="0020722B">
              <w:t>8</w:t>
            </w:r>
            <w:r w:rsidR="00DF3D01">
              <w:t>.</w:t>
            </w:r>
          </w:p>
        </w:tc>
        <w:tc>
          <w:tcPr>
            <w:tcW w:w="2267" w:type="dxa"/>
          </w:tcPr>
          <w:p w14:paraId="188D0222" w14:textId="77777777" w:rsidR="00695C4F" w:rsidRPr="0020722B" w:rsidRDefault="00695C4F" w:rsidP="007618DE">
            <w:pPr>
              <w:pStyle w:val="afe"/>
              <w:jc w:val="left"/>
            </w:pPr>
            <w:r>
              <w:t xml:space="preserve">«Уют» </w:t>
            </w:r>
          </w:p>
        </w:tc>
        <w:tc>
          <w:tcPr>
            <w:tcW w:w="2808" w:type="dxa"/>
          </w:tcPr>
          <w:p w14:paraId="749796D5" w14:textId="33D4598C"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t>Спортивная, 1/2</w:t>
            </w:r>
          </w:p>
        </w:tc>
        <w:tc>
          <w:tcPr>
            <w:tcW w:w="2241" w:type="dxa"/>
          </w:tcPr>
          <w:p w14:paraId="76826A54" w14:textId="76A9582C" w:rsidR="00695C4F" w:rsidRPr="005F309E" w:rsidRDefault="007618DE" w:rsidP="007618DE">
            <w:pPr>
              <w:pStyle w:val="afe"/>
              <w:jc w:val="left"/>
            </w:pPr>
            <w:r>
              <w:t>отсутствует</w:t>
            </w:r>
          </w:p>
        </w:tc>
        <w:tc>
          <w:tcPr>
            <w:tcW w:w="1615" w:type="dxa"/>
          </w:tcPr>
          <w:p w14:paraId="04360996" w14:textId="77777777" w:rsidR="00695C4F" w:rsidRPr="0020722B" w:rsidRDefault="00695C4F" w:rsidP="007618DE">
            <w:pPr>
              <w:pStyle w:val="afe"/>
              <w:jc w:val="left"/>
            </w:pPr>
            <w:r w:rsidRPr="005F309E">
              <w:t>3</w:t>
            </w:r>
            <w:r>
              <w:t>.</w:t>
            </w:r>
          </w:p>
        </w:tc>
      </w:tr>
      <w:tr w:rsidR="00695C4F" w:rsidRPr="0020722B" w14:paraId="6916E656" w14:textId="77777777" w:rsidTr="00C32E3A">
        <w:trPr>
          <w:cantSplit/>
          <w:jc w:val="center"/>
        </w:trPr>
        <w:tc>
          <w:tcPr>
            <w:tcW w:w="562" w:type="dxa"/>
          </w:tcPr>
          <w:p w14:paraId="1A491F4D" w14:textId="10B34771" w:rsidR="00695C4F" w:rsidRPr="0020722B" w:rsidRDefault="00695C4F" w:rsidP="007618DE">
            <w:pPr>
              <w:pStyle w:val="afe"/>
              <w:jc w:val="left"/>
            </w:pPr>
            <w:r w:rsidRPr="0020722B">
              <w:t>9</w:t>
            </w:r>
            <w:r w:rsidR="00DF3D01">
              <w:t>.</w:t>
            </w:r>
          </w:p>
        </w:tc>
        <w:tc>
          <w:tcPr>
            <w:tcW w:w="2267" w:type="dxa"/>
          </w:tcPr>
          <w:p w14:paraId="02429821" w14:textId="77777777" w:rsidR="00695C4F" w:rsidRDefault="00695C4F" w:rsidP="007618DE">
            <w:pPr>
              <w:pStyle w:val="afe"/>
              <w:jc w:val="left"/>
            </w:pPr>
            <w:r>
              <w:t>«Уют»</w:t>
            </w:r>
          </w:p>
          <w:p w14:paraId="4FD2E495" w14:textId="77777777" w:rsidR="00695C4F" w:rsidRDefault="00695C4F" w:rsidP="007618DE">
            <w:pPr>
              <w:pStyle w:val="afe"/>
              <w:jc w:val="left"/>
            </w:pPr>
          </w:p>
        </w:tc>
        <w:tc>
          <w:tcPr>
            <w:tcW w:w="2808" w:type="dxa"/>
          </w:tcPr>
          <w:p w14:paraId="6898039E" w14:textId="57E5E5E4" w:rsidR="00695C4F" w:rsidRPr="005F309E"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t>Спортивная, 8</w:t>
            </w:r>
          </w:p>
        </w:tc>
        <w:tc>
          <w:tcPr>
            <w:tcW w:w="2241" w:type="dxa"/>
          </w:tcPr>
          <w:p w14:paraId="2ACFACED" w14:textId="32CA31F2" w:rsidR="00695C4F" w:rsidRPr="005F309E" w:rsidRDefault="007618DE" w:rsidP="007618DE">
            <w:pPr>
              <w:pStyle w:val="afe"/>
              <w:jc w:val="left"/>
            </w:pPr>
            <w:r>
              <w:t>отсутствует</w:t>
            </w:r>
          </w:p>
        </w:tc>
        <w:tc>
          <w:tcPr>
            <w:tcW w:w="1615" w:type="dxa"/>
          </w:tcPr>
          <w:p w14:paraId="7C29C27B" w14:textId="77777777" w:rsidR="00695C4F" w:rsidRPr="0020722B" w:rsidRDefault="00695C4F" w:rsidP="007618DE">
            <w:pPr>
              <w:pStyle w:val="afe"/>
              <w:jc w:val="left"/>
            </w:pPr>
            <w:r w:rsidRPr="005F309E">
              <w:t>3</w:t>
            </w:r>
            <w:r>
              <w:t>.</w:t>
            </w:r>
          </w:p>
        </w:tc>
      </w:tr>
      <w:tr w:rsidR="00695C4F" w:rsidRPr="0020722B" w14:paraId="5A2F1DCB" w14:textId="77777777" w:rsidTr="00C32E3A">
        <w:trPr>
          <w:cantSplit/>
          <w:jc w:val="center"/>
        </w:trPr>
        <w:tc>
          <w:tcPr>
            <w:tcW w:w="562" w:type="dxa"/>
          </w:tcPr>
          <w:p w14:paraId="2E8F629C" w14:textId="48C87206" w:rsidR="00695C4F" w:rsidRPr="00DF3D01" w:rsidRDefault="00695C4F" w:rsidP="007618DE">
            <w:pPr>
              <w:pStyle w:val="afe"/>
              <w:jc w:val="left"/>
            </w:pPr>
            <w:r w:rsidRPr="0020722B">
              <w:t>1</w:t>
            </w:r>
            <w:r>
              <w:rPr>
                <w:lang w:val="en-US"/>
              </w:rPr>
              <w:t>0</w:t>
            </w:r>
            <w:r w:rsidR="00DF3D01">
              <w:t>.</w:t>
            </w:r>
          </w:p>
        </w:tc>
        <w:tc>
          <w:tcPr>
            <w:tcW w:w="2267" w:type="dxa"/>
          </w:tcPr>
          <w:p w14:paraId="4DC6CDB1" w14:textId="77777777" w:rsidR="00695C4F" w:rsidRDefault="00695C4F" w:rsidP="007618DE">
            <w:pPr>
              <w:pStyle w:val="afe"/>
              <w:jc w:val="left"/>
            </w:pPr>
            <w:r>
              <w:t>«</w:t>
            </w:r>
            <w:proofErr w:type="spellStart"/>
            <w:r>
              <w:t>Радиомузыка</w:t>
            </w:r>
            <w:proofErr w:type="spellEnd"/>
            <w:r>
              <w:t>»</w:t>
            </w:r>
          </w:p>
          <w:p w14:paraId="5ECDE307" w14:textId="77777777" w:rsidR="00695C4F" w:rsidRDefault="00695C4F" w:rsidP="007618DE">
            <w:pPr>
              <w:pStyle w:val="afe"/>
              <w:jc w:val="left"/>
            </w:pPr>
          </w:p>
        </w:tc>
        <w:tc>
          <w:tcPr>
            <w:tcW w:w="2808" w:type="dxa"/>
          </w:tcPr>
          <w:p w14:paraId="1B8B7AAE" w14:textId="10BA97E5" w:rsidR="00695C4F" w:rsidRPr="005F309E"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t>Восточная, 4</w:t>
            </w:r>
          </w:p>
        </w:tc>
        <w:tc>
          <w:tcPr>
            <w:tcW w:w="2241" w:type="dxa"/>
          </w:tcPr>
          <w:p w14:paraId="50EE37B5" w14:textId="7C5C5E5C" w:rsidR="00695C4F" w:rsidRPr="005F309E" w:rsidRDefault="007618DE" w:rsidP="007618DE">
            <w:pPr>
              <w:pStyle w:val="afe"/>
              <w:jc w:val="left"/>
            </w:pPr>
            <w:r>
              <w:t>отсутствует</w:t>
            </w:r>
          </w:p>
        </w:tc>
        <w:tc>
          <w:tcPr>
            <w:tcW w:w="1615" w:type="dxa"/>
          </w:tcPr>
          <w:p w14:paraId="5DDBF411" w14:textId="77777777" w:rsidR="00695C4F" w:rsidRPr="0020722B" w:rsidRDefault="00695C4F" w:rsidP="007618DE">
            <w:pPr>
              <w:pStyle w:val="afe"/>
              <w:jc w:val="left"/>
            </w:pPr>
            <w:r>
              <w:t>2; 102.</w:t>
            </w:r>
          </w:p>
        </w:tc>
      </w:tr>
      <w:tr w:rsidR="00695C4F" w:rsidRPr="0020722B" w14:paraId="520D8F6F" w14:textId="77777777" w:rsidTr="00C32E3A">
        <w:trPr>
          <w:cantSplit/>
          <w:jc w:val="center"/>
        </w:trPr>
        <w:tc>
          <w:tcPr>
            <w:tcW w:w="562" w:type="dxa"/>
          </w:tcPr>
          <w:p w14:paraId="5C96EAFB" w14:textId="4CCB1DF4" w:rsidR="00695C4F" w:rsidRPr="00DF3D01" w:rsidRDefault="00695C4F" w:rsidP="007618DE">
            <w:pPr>
              <w:pStyle w:val="afe"/>
              <w:jc w:val="left"/>
            </w:pPr>
            <w:r w:rsidRPr="0020722B">
              <w:t>1</w:t>
            </w:r>
            <w:r>
              <w:rPr>
                <w:lang w:val="en-US"/>
              </w:rPr>
              <w:t>1</w:t>
            </w:r>
            <w:r w:rsidR="00DF3D01">
              <w:t>.</w:t>
            </w:r>
          </w:p>
        </w:tc>
        <w:tc>
          <w:tcPr>
            <w:tcW w:w="2267" w:type="dxa"/>
          </w:tcPr>
          <w:p w14:paraId="24C19127" w14:textId="77777777" w:rsidR="00695C4F" w:rsidRPr="005C2252" w:rsidRDefault="00695C4F" w:rsidP="007618DE">
            <w:pPr>
              <w:pStyle w:val="afe"/>
              <w:jc w:val="left"/>
            </w:pPr>
            <w:r w:rsidRPr="005C2252">
              <w:t>«</w:t>
            </w:r>
            <w:r>
              <w:t>Восточная</w:t>
            </w:r>
            <w:r w:rsidRPr="005C2252">
              <w:t>»</w:t>
            </w:r>
          </w:p>
          <w:p w14:paraId="30EA4336" w14:textId="77777777" w:rsidR="00695C4F" w:rsidRPr="005C2252" w:rsidRDefault="00695C4F" w:rsidP="007618DE">
            <w:pPr>
              <w:pStyle w:val="afe"/>
              <w:jc w:val="left"/>
            </w:pPr>
          </w:p>
        </w:tc>
        <w:tc>
          <w:tcPr>
            <w:tcW w:w="2808" w:type="dxa"/>
          </w:tcPr>
          <w:p w14:paraId="26213161" w14:textId="06830A1F"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t>Воронова, 7а</w:t>
            </w:r>
          </w:p>
        </w:tc>
        <w:tc>
          <w:tcPr>
            <w:tcW w:w="2241" w:type="dxa"/>
          </w:tcPr>
          <w:p w14:paraId="62702A02" w14:textId="77777777" w:rsidR="00695C4F" w:rsidRPr="0020722B" w:rsidRDefault="00695C4F" w:rsidP="007618DE">
            <w:pPr>
              <w:pStyle w:val="afe"/>
              <w:jc w:val="left"/>
            </w:pPr>
            <w:r w:rsidRPr="0020722B">
              <w:t>да (</w:t>
            </w:r>
            <w:r>
              <w:t xml:space="preserve">торговый </w:t>
            </w:r>
            <w:r w:rsidRPr="0020722B">
              <w:t>павильон)</w:t>
            </w:r>
          </w:p>
        </w:tc>
        <w:tc>
          <w:tcPr>
            <w:tcW w:w="1615" w:type="dxa"/>
          </w:tcPr>
          <w:p w14:paraId="04086B6B" w14:textId="77777777" w:rsidR="00695C4F" w:rsidRPr="0020722B" w:rsidRDefault="00695C4F" w:rsidP="007618DE">
            <w:pPr>
              <w:pStyle w:val="afe"/>
              <w:jc w:val="left"/>
            </w:pPr>
            <w:r>
              <w:t>2; 3; 5; 6; 9; 11; 102.</w:t>
            </w:r>
          </w:p>
        </w:tc>
      </w:tr>
      <w:tr w:rsidR="00695C4F" w:rsidRPr="0020722B" w14:paraId="274FFAE0" w14:textId="77777777" w:rsidTr="00C32E3A">
        <w:trPr>
          <w:cantSplit/>
          <w:jc w:val="center"/>
        </w:trPr>
        <w:tc>
          <w:tcPr>
            <w:tcW w:w="562" w:type="dxa"/>
          </w:tcPr>
          <w:p w14:paraId="6D446B90" w14:textId="27490850" w:rsidR="00695C4F" w:rsidRPr="00DF3D01" w:rsidRDefault="00695C4F" w:rsidP="007618DE">
            <w:pPr>
              <w:pStyle w:val="afe"/>
              <w:jc w:val="left"/>
            </w:pPr>
            <w:r w:rsidRPr="0020722B">
              <w:t>1</w:t>
            </w:r>
            <w:r>
              <w:rPr>
                <w:lang w:val="en-US"/>
              </w:rPr>
              <w:t>2</w:t>
            </w:r>
            <w:r w:rsidR="00DF3D01">
              <w:t>.</w:t>
            </w:r>
          </w:p>
        </w:tc>
        <w:tc>
          <w:tcPr>
            <w:tcW w:w="2267" w:type="dxa"/>
          </w:tcPr>
          <w:p w14:paraId="74DF7622" w14:textId="77777777" w:rsidR="00695C4F" w:rsidRPr="0020722B" w:rsidRDefault="00695C4F" w:rsidP="007618DE">
            <w:pPr>
              <w:pStyle w:val="afe"/>
              <w:jc w:val="left"/>
            </w:pPr>
            <w:r>
              <w:t>«Восточная»</w:t>
            </w:r>
          </w:p>
          <w:p w14:paraId="3BC3FC40" w14:textId="77777777" w:rsidR="00695C4F" w:rsidRPr="0020722B" w:rsidRDefault="00695C4F" w:rsidP="007618DE">
            <w:pPr>
              <w:pStyle w:val="afe"/>
              <w:jc w:val="left"/>
            </w:pPr>
          </w:p>
        </w:tc>
        <w:tc>
          <w:tcPr>
            <w:tcW w:w="2808" w:type="dxa"/>
          </w:tcPr>
          <w:p w14:paraId="68B0ED80" w14:textId="522494DA"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w:t>
            </w:r>
            <w:proofErr w:type="gramStart"/>
            <w:r w:rsidRPr="00CE6462">
              <w:t>Салда,</w:t>
            </w:r>
            <w:r>
              <w:t xml:space="preserve">  </w:t>
            </w:r>
            <w:r w:rsidR="0070167F">
              <w:t>ул.</w:t>
            </w:r>
            <w:proofErr w:type="gramEnd"/>
            <w:r w:rsidR="0070167F">
              <w:t xml:space="preserve"> </w:t>
            </w:r>
            <w:r w:rsidRPr="0020722B">
              <w:t xml:space="preserve">Воронова, 2/1 </w:t>
            </w:r>
          </w:p>
        </w:tc>
        <w:tc>
          <w:tcPr>
            <w:tcW w:w="2241" w:type="dxa"/>
          </w:tcPr>
          <w:p w14:paraId="669447ED" w14:textId="64850B99" w:rsidR="00695C4F" w:rsidRPr="0020722B" w:rsidRDefault="007618DE" w:rsidP="007618DE">
            <w:pPr>
              <w:pStyle w:val="afe"/>
              <w:jc w:val="left"/>
            </w:pPr>
            <w:r>
              <w:t>отсутствует</w:t>
            </w:r>
          </w:p>
        </w:tc>
        <w:tc>
          <w:tcPr>
            <w:tcW w:w="1615" w:type="dxa"/>
          </w:tcPr>
          <w:p w14:paraId="619835AC" w14:textId="77777777" w:rsidR="00695C4F" w:rsidRPr="0020722B" w:rsidRDefault="00695C4F" w:rsidP="007618DE">
            <w:pPr>
              <w:pStyle w:val="afe"/>
              <w:jc w:val="left"/>
            </w:pPr>
            <w:r>
              <w:t>2; 3; 5; 6; 9; 11; 102.</w:t>
            </w:r>
          </w:p>
        </w:tc>
      </w:tr>
      <w:tr w:rsidR="00695C4F" w:rsidRPr="0020722B" w14:paraId="2DDA154B" w14:textId="77777777" w:rsidTr="00C32E3A">
        <w:trPr>
          <w:cantSplit/>
          <w:jc w:val="center"/>
        </w:trPr>
        <w:tc>
          <w:tcPr>
            <w:tcW w:w="562" w:type="dxa"/>
          </w:tcPr>
          <w:p w14:paraId="425832B9" w14:textId="37D0A367" w:rsidR="00695C4F" w:rsidRPr="00DF3D01" w:rsidRDefault="00695C4F" w:rsidP="007618DE">
            <w:pPr>
              <w:pStyle w:val="afe"/>
              <w:jc w:val="left"/>
            </w:pPr>
            <w:r w:rsidRPr="0020722B">
              <w:t>1</w:t>
            </w:r>
            <w:r>
              <w:rPr>
                <w:lang w:val="en-US"/>
              </w:rPr>
              <w:t>3</w:t>
            </w:r>
            <w:r w:rsidR="00DF3D01">
              <w:t>.</w:t>
            </w:r>
          </w:p>
        </w:tc>
        <w:tc>
          <w:tcPr>
            <w:tcW w:w="2267" w:type="dxa"/>
          </w:tcPr>
          <w:p w14:paraId="4C9ECAC2" w14:textId="77777777" w:rsidR="00695C4F" w:rsidRPr="0020722B" w:rsidRDefault="00695C4F" w:rsidP="007618DE">
            <w:pPr>
              <w:pStyle w:val="afe"/>
              <w:jc w:val="left"/>
            </w:pPr>
            <w:r>
              <w:t>«</w:t>
            </w:r>
            <w:r w:rsidRPr="0020722B">
              <w:t>Казначейство</w:t>
            </w:r>
            <w:r>
              <w:t>»</w:t>
            </w:r>
          </w:p>
          <w:p w14:paraId="02D54F5E" w14:textId="77777777" w:rsidR="00695C4F" w:rsidRPr="0020722B" w:rsidRDefault="00695C4F" w:rsidP="007618DE">
            <w:pPr>
              <w:pStyle w:val="afe"/>
              <w:jc w:val="left"/>
            </w:pPr>
          </w:p>
        </w:tc>
        <w:tc>
          <w:tcPr>
            <w:tcW w:w="2808" w:type="dxa"/>
          </w:tcPr>
          <w:p w14:paraId="4C528949" w14:textId="2A4B992F"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w:t>
            </w:r>
            <w:proofErr w:type="gramStart"/>
            <w:r w:rsidRPr="00CE6462">
              <w:t>Салда,</w:t>
            </w:r>
            <w:r>
              <w:t xml:space="preserve">  </w:t>
            </w:r>
            <w:r w:rsidR="0070167F">
              <w:t>ул.</w:t>
            </w:r>
            <w:proofErr w:type="gramEnd"/>
            <w:r w:rsidR="0070167F">
              <w:t xml:space="preserve"> </w:t>
            </w:r>
            <w:r w:rsidRPr="0020722B">
              <w:t>Карла Маркса, 48</w:t>
            </w:r>
          </w:p>
        </w:tc>
        <w:tc>
          <w:tcPr>
            <w:tcW w:w="2241" w:type="dxa"/>
          </w:tcPr>
          <w:p w14:paraId="1569A1F2" w14:textId="77777777" w:rsidR="00695C4F" w:rsidRPr="0020722B" w:rsidRDefault="00695C4F" w:rsidP="007618DE">
            <w:pPr>
              <w:pStyle w:val="afe"/>
              <w:jc w:val="left"/>
            </w:pPr>
            <w:r w:rsidRPr="0020722B">
              <w:t>да (навес)</w:t>
            </w:r>
          </w:p>
        </w:tc>
        <w:tc>
          <w:tcPr>
            <w:tcW w:w="1615" w:type="dxa"/>
          </w:tcPr>
          <w:p w14:paraId="10768507" w14:textId="21066515" w:rsidR="00695C4F" w:rsidRPr="0020722B" w:rsidRDefault="00695C4F" w:rsidP="00DF3D01">
            <w:pPr>
              <w:pStyle w:val="afe"/>
              <w:jc w:val="left"/>
            </w:pPr>
            <w:r>
              <w:t>9; 11.</w:t>
            </w:r>
          </w:p>
        </w:tc>
      </w:tr>
      <w:tr w:rsidR="00695C4F" w:rsidRPr="0020722B" w14:paraId="6E119E6E" w14:textId="77777777" w:rsidTr="00C32E3A">
        <w:trPr>
          <w:cantSplit/>
          <w:jc w:val="center"/>
        </w:trPr>
        <w:tc>
          <w:tcPr>
            <w:tcW w:w="562" w:type="dxa"/>
          </w:tcPr>
          <w:p w14:paraId="226F971E" w14:textId="5A19850D" w:rsidR="00695C4F" w:rsidRPr="00DF3D01" w:rsidRDefault="00695C4F" w:rsidP="007618DE">
            <w:pPr>
              <w:pStyle w:val="afe"/>
              <w:jc w:val="left"/>
            </w:pPr>
            <w:r w:rsidRPr="0020722B">
              <w:t>1</w:t>
            </w:r>
            <w:r>
              <w:rPr>
                <w:lang w:val="en-US"/>
              </w:rPr>
              <w:t>4</w:t>
            </w:r>
            <w:r w:rsidR="00DF3D01">
              <w:t>.</w:t>
            </w:r>
          </w:p>
        </w:tc>
        <w:tc>
          <w:tcPr>
            <w:tcW w:w="2267" w:type="dxa"/>
          </w:tcPr>
          <w:p w14:paraId="2E052E92" w14:textId="77777777" w:rsidR="00695C4F" w:rsidRPr="0020722B" w:rsidRDefault="00695C4F" w:rsidP="007618DE">
            <w:pPr>
              <w:pStyle w:val="afe"/>
              <w:jc w:val="left"/>
            </w:pPr>
            <w:r w:rsidRPr="0020722B">
              <w:t xml:space="preserve"> «Сделай сам»</w:t>
            </w:r>
          </w:p>
          <w:p w14:paraId="17D85442" w14:textId="77777777" w:rsidR="00695C4F" w:rsidRPr="0020722B" w:rsidRDefault="00695C4F" w:rsidP="007618DE">
            <w:pPr>
              <w:pStyle w:val="afe"/>
              <w:jc w:val="left"/>
            </w:pPr>
          </w:p>
        </w:tc>
        <w:tc>
          <w:tcPr>
            <w:tcW w:w="2808" w:type="dxa"/>
          </w:tcPr>
          <w:p w14:paraId="61252AD0" w14:textId="0C4AD477"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w:t>
            </w:r>
            <w:proofErr w:type="gramStart"/>
            <w:r w:rsidRPr="00CE6462">
              <w:t>Салда,</w:t>
            </w:r>
            <w:r>
              <w:t xml:space="preserve">  </w:t>
            </w:r>
            <w:r w:rsidR="0070167F">
              <w:t>ул.</w:t>
            </w:r>
            <w:proofErr w:type="gramEnd"/>
            <w:r w:rsidR="0070167F">
              <w:t xml:space="preserve"> </w:t>
            </w:r>
            <w:r w:rsidRPr="0020722B">
              <w:t>Карла Маркса, 21</w:t>
            </w:r>
          </w:p>
        </w:tc>
        <w:tc>
          <w:tcPr>
            <w:tcW w:w="2241" w:type="dxa"/>
          </w:tcPr>
          <w:p w14:paraId="69E8484C" w14:textId="77777777" w:rsidR="00695C4F" w:rsidRPr="0020722B" w:rsidRDefault="00695C4F" w:rsidP="007618DE">
            <w:pPr>
              <w:pStyle w:val="afe"/>
              <w:jc w:val="left"/>
            </w:pPr>
            <w:r w:rsidRPr="0020722B">
              <w:t>да (навес)</w:t>
            </w:r>
          </w:p>
        </w:tc>
        <w:tc>
          <w:tcPr>
            <w:tcW w:w="1615" w:type="dxa"/>
          </w:tcPr>
          <w:p w14:paraId="0F2A8A8B" w14:textId="55CDC503" w:rsidR="00695C4F" w:rsidRPr="0020722B" w:rsidRDefault="00695C4F" w:rsidP="00DF3D01">
            <w:pPr>
              <w:pStyle w:val="afe"/>
              <w:jc w:val="left"/>
            </w:pPr>
            <w:r>
              <w:t>9; 11.</w:t>
            </w:r>
          </w:p>
        </w:tc>
      </w:tr>
      <w:tr w:rsidR="00695C4F" w:rsidRPr="0020722B" w14:paraId="0AE8EFC1" w14:textId="77777777" w:rsidTr="00C32E3A">
        <w:trPr>
          <w:cantSplit/>
          <w:jc w:val="center"/>
        </w:trPr>
        <w:tc>
          <w:tcPr>
            <w:tcW w:w="562" w:type="dxa"/>
            <w:shd w:val="clear" w:color="auto" w:fill="auto"/>
          </w:tcPr>
          <w:p w14:paraId="34F7DB0C" w14:textId="20122D60" w:rsidR="00695C4F" w:rsidRPr="00DF3D01" w:rsidRDefault="00695C4F" w:rsidP="007618DE">
            <w:pPr>
              <w:pStyle w:val="afe"/>
              <w:jc w:val="left"/>
            </w:pPr>
            <w:r w:rsidRPr="0020722B">
              <w:t>1</w:t>
            </w:r>
            <w:r>
              <w:rPr>
                <w:lang w:val="en-US"/>
              </w:rPr>
              <w:t>5</w:t>
            </w:r>
            <w:r w:rsidR="00DF3D01">
              <w:t>.</w:t>
            </w:r>
          </w:p>
        </w:tc>
        <w:tc>
          <w:tcPr>
            <w:tcW w:w="2267" w:type="dxa"/>
            <w:shd w:val="clear" w:color="auto" w:fill="auto"/>
          </w:tcPr>
          <w:p w14:paraId="239B2338" w14:textId="77777777" w:rsidR="00695C4F" w:rsidRPr="005C2252" w:rsidRDefault="00695C4F" w:rsidP="007618DE">
            <w:pPr>
              <w:pStyle w:val="afe"/>
              <w:jc w:val="left"/>
            </w:pPr>
            <w:r w:rsidRPr="005C2252">
              <w:t>«Проходная Цеха № 29»</w:t>
            </w:r>
          </w:p>
          <w:p w14:paraId="11A2D63E" w14:textId="77777777" w:rsidR="00695C4F" w:rsidRPr="005C2252" w:rsidRDefault="00695C4F" w:rsidP="007618DE">
            <w:pPr>
              <w:pStyle w:val="afe"/>
              <w:jc w:val="left"/>
            </w:pPr>
          </w:p>
        </w:tc>
        <w:tc>
          <w:tcPr>
            <w:tcW w:w="2808" w:type="dxa"/>
            <w:shd w:val="clear" w:color="auto" w:fill="auto"/>
          </w:tcPr>
          <w:p w14:paraId="2F01B329" w14:textId="11712DE0"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w:t>
            </w:r>
            <w:proofErr w:type="gramStart"/>
            <w:r w:rsidRPr="00CE6462">
              <w:t>Салда,</w:t>
            </w:r>
            <w:r>
              <w:t xml:space="preserve">  </w:t>
            </w:r>
            <w:r w:rsidR="0070167F">
              <w:t>ул.</w:t>
            </w:r>
            <w:proofErr w:type="gramEnd"/>
            <w:r w:rsidR="0070167F">
              <w:t xml:space="preserve"> </w:t>
            </w:r>
            <w:r w:rsidRPr="005C2252">
              <w:t xml:space="preserve">Парковая в сторону </w:t>
            </w:r>
            <w:proofErr w:type="spellStart"/>
            <w:r w:rsidRPr="005C2252">
              <w:t>г.Н.Салда</w:t>
            </w:r>
            <w:proofErr w:type="spellEnd"/>
          </w:p>
        </w:tc>
        <w:tc>
          <w:tcPr>
            <w:tcW w:w="2241" w:type="dxa"/>
            <w:shd w:val="clear" w:color="auto" w:fill="auto"/>
          </w:tcPr>
          <w:p w14:paraId="6F42ECEE" w14:textId="77777777" w:rsidR="00695C4F" w:rsidRPr="0020722B" w:rsidRDefault="00695C4F" w:rsidP="007618DE">
            <w:pPr>
              <w:pStyle w:val="afe"/>
              <w:jc w:val="left"/>
            </w:pPr>
            <w:r w:rsidRPr="0020722B">
              <w:t>да (навес)</w:t>
            </w:r>
          </w:p>
        </w:tc>
        <w:tc>
          <w:tcPr>
            <w:tcW w:w="1615" w:type="dxa"/>
            <w:shd w:val="clear" w:color="auto" w:fill="auto"/>
          </w:tcPr>
          <w:p w14:paraId="758859C6" w14:textId="77777777" w:rsidR="00695C4F" w:rsidRPr="0020722B" w:rsidRDefault="00695C4F" w:rsidP="007618DE">
            <w:pPr>
              <w:pStyle w:val="afe"/>
              <w:jc w:val="left"/>
            </w:pPr>
            <w:r>
              <w:t>101; 109.</w:t>
            </w:r>
          </w:p>
        </w:tc>
      </w:tr>
      <w:tr w:rsidR="00695C4F" w:rsidRPr="0020722B" w14:paraId="21931D65" w14:textId="77777777" w:rsidTr="00C32E3A">
        <w:trPr>
          <w:cantSplit/>
          <w:jc w:val="center"/>
        </w:trPr>
        <w:tc>
          <w:tcPr>
            <w:tcW w:w="562" w:type="dxa"/>
            <w:shd w:val="clear" w:color="auto" w:fill="auto"/>
          </w:tcPr>
          <w:p w14:paraId="2542651B" w14:textId="746373B2" w:rsidR="00695C4F" w:rsidRPr="00DF3D01" w:rsidRDefault="00695C4F" w:rsidP="007618DE">
            <w:pPr>
              <w:pStyle w:val="afe"/>
              <w:jc w:val="left"/>
            </w:pPr>
            <w:r w:rsidRPr="0020722B">
              <w:t>1</w:t>
            </w:r>
            <w:r>
              <w:rPr>
                <w:lang w:val="en-US"/>
              </w:rPr>
              <w:t>6</w:t>
            </w:r>
            <w:r w:rsidR="00DF3D01">
              <w:t>.</w:t>
            </w:r>
          </w:p>
        </w:tc>
        <w:tc>
          <w:tcPr>
            <w:tcW w:w="2267" w:type="dxa"/>
            <w:shd w:val="clear" w:color="auto" w:fill="auto"/>
          </w:tcPr>
          <w:p w14:paraId="7F2D73CD" w14:textId="77777777" w:rsidR="00695C4F" w:rsidRPr="005C2252" w:rsidRDefault="00695C4F" w:rsidP="007618DE">
            <w:pPr>
              <w:pStyle w:val="afe"/>
              <w:jc w:val="left"/>
            </w:pPr>
            <w:r w:rsidRPr="005C2252">
              <w:t>«Проходная Цеха № 29»</w:t>
            </w:r>
          </w:p>
          <w:p w14:paraId="0DC08C1E" w14:textId="77777777" w:rsidR="00695C4F" w:rsidRPr="005C2252" w:rsidRDefault="00695C4F" w:rsidP="007618DE">
            <w:pPr>
              <w:pStyle w:val="afe"/>
              <w:jc w:val="left"/>
            </w:pPr>
          </w:p>
        </w:tc>
        <w:tc>
          <w:tcPr>
            <w:tcW w:w="2808" w:type="dxa"/>
            <w:shd w:val="clear" w:color="auto" w:fill="auto"/>
          </w:tcPr>
          <w:p w14:paraId="2ECC0C21" w14:textId="2AE1D49D"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w:t>
            </w:r>
            <w:proofErr w:type="gramStart"/>
            <w:r w:rsidRPr="00CE6462">
              <w:t>Салда,</w:t>
            </w:r>
            <w:r>
              <w:t xml:space="preserve">  </w:t>
            </w:r>
            <w:r w:rsidR="0070167F">
              <w:t>ул.</w:t>
            </w:r>
            <w:proofErr w:type="gramEnd"/>
            <w:r w:rsidR="0070167F">
              <w:t xml:space="preserve"> </w:t>
            </w:r>
            <w:r w:rsidRPr="005C2252">
              <w:t>Парковая в сторону «Восточной проходной»</w:t>
            </w:r>
          </w:p>
        </w:tc>
        <w:tc>
          <w:tcPr>
            <w:tcW w:w="2241" w:type="dxa"/>
            <w:shd w:val="clear" w:color="auto" w:fill="auto"/>
          </w:tcPr>
          <w:p w14:paraId="64FA0E6D" w14:textId="7745C987" w:rsidR="00695C4F" w:rsidRPr="0020722B" w:rsidRDefault="00DF3D01" w:rsidP="007618DE">
            <w:pPr>
              <w:pStyle w:val="afe"/>
              <w:jc w:val="left"/>
            </w:pPr>
            <w:r w:rsidRPr="00DF3D01">
              <w:t>да (навес)</w:t>
            </w:r>
          </w:p>
        </w:tc>
        <w:tc>
          <w:tcPr>
            <w:tcW w:w="1615" w:type="dxa"/>
            <w:shd w:val="clear" w:color="auto" w:fill="auto"/>
          </w:tcPr>
          <w:p w14:paraId="68084D87" w14:textId="77777777" w:rsidR="00695C4F" w:rsidRPr="0020722B" w:rsidRDefault="00695C4F" w:rsidP="007618DE">
            <w:pPr>
              <w:pStyle w:val="afe"/>
              <w:jc w:val="left"/>
            </w:pPr>
            <w:r>
              <w:t>101; 109.</w:t>
            </w:r>
          </w:p>
        </w:tc>
      </w:tr>
      <w:tr w:rsidR="00695C4F" w:rsidRPr="0020722B" w14:paraId="50F8C1E6" w14:textId="77777777" w:rsidTr="00C32E3A">
        <w:trPr>
          <w:cantSplit/>
          <w:jc w:val="center"/>
        </w:trPr>
        <w:tc>
          <w:tcPr>
            <w:tcW w:w="562" w:type="dxa"/>
          </w:tcPr>
          <w:p w14:paraId="23DB6E01" w14:textId="265A59DE" w:rsidR="00695C4F" w:rsidRPr="00DF3D01" w:rsidRDefault="00695C4F" w:rsidP="007618DE">
            <w:pPr>
              <w:pStyle w:val="afe"/>
              <w:jc w:val="left"/>
            </w:pPr>
            <w:r w:rsidRPr="0020722B">
              <w:t>1</w:t>
            </w:r>
            <w:r>
              <w:rPr>
                <w:lang w:val="en-US"/>
              </w:rPr>
              <w:t>7</w:t>
            </w:r>
            <w:r w:rsidR="00DF3D01">
              <w:t>.</w:t>
            </w:r>
          </w:p>
        </w:tc>
        <w:tc>
          <w:tcPr>
            <w:tcW w:w="2267" w:type="dxa"/>
          </w:tcPr>
          <w:p w14:paraId="3417ECB0" w14:textId="77777777" w:rsidR="00695C4F" w:rsidRPr="005C2252" w:rsidRDefault="00695C4F" w:rsidP="007618DE">
            <w:pPr>
              <w:pStyle w:val="afe"/>
              <w:jc w:val="left"/>
            </w:pPr>
            <w:r w:rsidRPr="005C2252">
              <w:t xml:space="preserve">«Восточная проходная» </w:t>
            </w:r>
          </w:p>
          <w:p w14:paraId="14DFEAFD" w14:textId="77777777" w:rsidR="00695C4F" w:rsidRPr="005C2252" w:rsidRDefault="00695C4F" w:rsidP="007618DE">
            <w:pPr>
              <w:pStyle w:val="afe"/>
              <w:jc w:val="left"/>
            </w:pPr>
          </w:p>
        </w:tc>
        <w:tc>
          <w:tcPr>
            <w:tcW w:w="2808" w:type="dxa"/>
          </w:tcPr>
          <w:p w14:paraId="6D46B796" w14:textId="6A11E9BE"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rsidRPr="005C2252">
              <w:t xml:space="preserve">Парковая в сторону </w:t>
            </w:r>
            <w:proofErr w:type="spellStart"/>
            <w:r w:rsidRPr="005C2252">
              <w:t>г.Н.Салда</w:t>
            </w:r>
            <w:proofErr w:type="spellEnd"/>
          </w:p>
        </w:tc>
        <w:tc>
          <w:tcPr>
            <w:tcW w:w="2241" w:type="dxa"/>
          </w:tcPr>
          <w:p w14:paraId="4CFDE0DD" w14:textId="77777777" w:rsidR="00695C4F" w:rsidRPr="0020722B" w:rsidRDefault="00695C4F" w:rsidP="007618DE">
            <w:pPr>
              <w:pStyle w:val="afe"/>
              <w:jc w:val="left"/>
            </w:pPr>
            <w:r w:rsidRPr="0020722B">
              <w:t>да (</w:t>
            </w:r>
            <w:r>
              <w:t xml:space="preserve">торговый </w:t>
            </w:r>
            <w:r w:rsidRPr="0020722B">
              <w:t>павильон)</w:t>
            </w:r>
          </w:p>
        </w:tc>
        <w:tc>
          <w:tcPr>
            <w:tcW w:w="1615" w:type="dxa"/>
          </w:tcPr>
          <w:p w14:paraId="42A8635D" w14:textId="77777777" w:rsidR="00695C4F" w:rsidRPr="0020722B" w:rsidRDefault="00695C4F" w:rsidP="007618DE">
            <w:pPr>
              <w:pStyle w:val="afe"/>
              <w:jc w:val="left"/>
            </w:pPr>
            <w:r>
              <w:t>3; 101; 109.</w:t>
            </w:r>
          </w:p>
        </w:tc>
      </w:tr>
      <w:tr w:rsidR="00695C4F" w:rsidRPr="0020722B" w14:paraId="3B1584F6" w14:textId="77777777" w:rsidTr="00C32E3A">
        <w:trPr>
          <w:cantSplit/>
          <w:jc w:val="center"/>
        </w:trPr>
        <w:tc>
          <w:tcPr>
            <w:tcW w:w="562" w:type="dxa"/>
          </w:tcPr>
          <w:p w14:paraId="72336998" w14:textId="73366A32" w:rsidR="00695C4F" w:rsidRPr="00DF3D01" w:rsidRDefault="00695C4F" w:rsidP="007618DE">
            <w:pPr>
              <w:pStyle w:val="afe"/>
              <w:jc w:val="left"/>
            </w:pPr>
            <w:r w:rsidRPr="0020722B">
              <w:t>1</w:t>
            </w:r>
            <w:r>
              <w:rPr>
                <w:lang w:val="en-US"/>
              </w:rPr>
              <w:t>8</w:t>
            </w:r>
            <w:r w:rsidR="00DF3D01">
              <w:t>.</w:t>
            </w:r>
          </w:p>
        </w:tc>
        <w:tc>
          <w:tcPr>
            <w:tcW w:w="2267" w:type="dxa"/>
          </w:tcPr>
          <w:p w14:paraId="3966F2A4" w14:textId="77777777" w:rsidR="00695C4F" w:rsidRPr="005C2252" w:rsidRDefault="00695C4F" w:rsidP="007618DE">
            <w:pPr>
              <w:pStyle w:val="afe"/>
              <w:jc w:val="left"/>
            </w:pPr>
            <w:r w:rsidRPr="005C2252">
              <w:t xml:space="preserve"> «Восточная проходная» </w:t>
            </w:r>
          </w:p>
          <w:p w14:paraId="3D775253" w14:textId="77777777" w:rsidR="00695C4F" w:rsidRPr="005C2252" w:rsidRDefault="00695C4F" w:rsidP="007618DE">
            <w:pPr>
              <w:pStyle w:val="afe"/>
              <w:jc w:val="left"/>
            </w:pPr>
          </w:p>
        </w:tc>
        <w:tc>
          <w:tcPr>
            <w:tcW w:w="2808" w:type="dxa"/>
          </w:tcPr>
          <w:p w14:paraId="259DFE57" w14:textId="7401647D" w:rsidR="00695C4F" w:rsidRPr="00915A16" w:rsidRDefault="0070167F" w:rsidP="007618DE">
            <w:pPr>
              <w:pStyle w:val="afe"/>
              <w:jc w:val="left"/>
            </w:pPr>
            <w:r>
              <w:t xml:space="preserve">ул. </w:t>
            </w:r>
            <w:r w:rsidR="00695C4F" w:rsidRPr="005C2252">
              <w:t>Парковая в сторону «Центральной проходной»</w:t>
            </w:r>
          </w:p>
        </w:tc>
        <w:tc>
          <w:tcPr>
            <w:tcW w:w="2241" w:type="dxa"/>
          </w:tcPr>
          <w:p w14:paraId="39330E52" w14:textId="77777777" w:rsidR="00695C4F" w:rsidRPr="009445A9" w:rsidRDefault="00695C4F" w:rsidP="007618DE">
            <w:pPr>
              <w:pStyle w:val="afe"/>
              <w:jc w:val="left"/>
              <w:rPr>
                <w:lang w:val="en-US"/>
              </w:rPr>
            </w:pPr>
            <w:r>
              <w:t xml:space="preserve"> да  (павильон ОАО Сбербанк</w:t>
            </w:r>
            <w:r>
              <w:rPr>
                <w:lang w:val="en-US"/>
              </w:rPr>
              <w:t>)</w:t>
            </w:r>
          </w:p>
        </w:tc>
        <w:tc>
          <w:tcPr>
            <w:tcW w:w="1615" w:type="dxa"/>
          </w:tcPr>
          <w:p w14:paraId="76B93AE6" w14:textId="77777777" w:rsidR="00695C4F" w:rsidRPr="0020722B" w:rsidRDefault="00695C4F" w:rsidP="007618DE">
            <w:pPr>
              <w:pStyle w:val="afe"/>
              <w:jc w:val="left"/>
            </w:pPr>
            <w:r>
              <w:t>3; 101; 109.</w:t>
            </w:r>
          </w:p>
        </w:tc>
      </w:tr>
      <w:tr w:rsidR="00695C4F" w:rsidRPr="0020722B" w14:paraId="0260DD66" w14:textId="77777777" w:rsidTr="00C32E3A">
        <w:trPr>
          <w:cantSplit/>
          <w:jc w:val="center"/>
        </w:trPr>
        <w:tc>
          <w:tcPr>
            <w:tcW w:w="562" w:type="dxa"/>
          </w:tcPr>
          <w:p w14:paraId="439AB180" w14:textId="0994E41F" w:rsidR="00695C4F" w:rsidRPr="00DF3D01" w:rsidRDefault="00695C4F" w:rsidP="007618DE">
            <w:pPr>
              <w:pStyle w:val="afe"/>
              <w:jc w:val="left"/>
            </w:pPr>
            <w:r>
              <w:rPr>
                <w:lang w:val="en-US"/>
              </w:rPr>
              <w:t>19</w:t>
            </w:r>
            <w:r w:rsidR="00DF3D01">
              <w:t>.</w:t>
            </w:r>
          </w:p>
        </w:tc>
        <w:tc>
          <w:tcPr>
            <w:tcW w:w="2267" w:type="dxa"/>
          </w:tcPr>
          <w:p w14:paraId="20985711" w14:textId="77777777" w:rsidR="00695C4F" w:rsidRPr="005C2252" w:rsidRDefault="00695C4F" w:rsidP="007618DE">
            <w:pPr>
              <w:pStyle w:val="afe"/>
              <w:jc w:val="left"/>
            </w:pPr>
            <w:r w:rsidRPr="005C2252">
              <w:t xml:space="preserve"> «Центральная проходная» </w:t>
            </w:r>
          </w:p>
          <w:p w14:paraId="0F50D94E" w14:textId="77777777" w:rsidR="00695C4F" w:rsidRPr="005C2252" w:rsidRDefault="00695C4F" w:rsidP="007618DE">
            <w:pPr>
              <w:pStyle w:val="afe"/>
              <w:jc w:val="left"/>
            </w:pPr>
          </w:p>
        </w:tc>
        <w:tc>
          <w:tcPr>
            <w:tcW w:w="2808" w:type="dxa"/>
          </w:tcPr>
          <w:p w14:paraId="2BAD4CAB" w14:textId="61256521"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rsidRPr="005C2252">
              <w:t>Парковая, 1</w:t>
            </w:r>
          </w:p>
        </w:tc>
        <w:tc>
          <w:tcPr>
            <w:tcW w:w="2241" w:type="dxa"/>
          </w:tcPr>
          <w:p w14:paraId="326312F7" w14:textId="5AFCD1FC" w:rsidR="00695C4F" w:rsidRPr="0020722B" w:rsidRDefault="00DF3D01" w:rsidP="007618DE">
            <w:pPr>
              <w:pStyle w:val="afe"/>
              <w:jc w:val="left"/>
            </w:pPr>
            <w:r w:rsidRPr="00DF3D01">
              <w:t>да (торговый павильон)</w:t>
            </w:r>
          </w:p>
        </w:tc>
        <w:tc>
          <w:tcPr>
            <w:tcW w:w="1615" w:type="dxa"/>
          </w:tcPr>
          <w:p w14:paraId="1DDB5537" w14:textId="77777777" w:rsidR="00695C4F" w:rsidRPr="0020722B" w:rsidRDefault="00695C4F" w:rsidP="007618DE">
            <w:pPr>
              <w:pStyle w:val="afe"/>
              <w:jc w:val="left"/>
            </w:pPr>
            <w:r>
              <w:t>2; 3; 5; 6; 102; 101; 109.</w:t>
            </w:r>
          </w:p>
        </w:tc>
      </w:tr>
      <w:tr w:rsidR="00695C4F" w:rsidRPr="0020722B" w14:paraId="26267136" w14:textId="77777777" w:rsidTr="00C32E3A">
        <w:trPr>
          <w:cantSplit/>
          <w:jc w:val="center"/>
        </w:trPr>
        <w:tc>
          <w:tcPr>
            <w:tcW w:w="562" w:type="dxa"/>
          </w:tcPr>
          <w:p w14:paraId="591A514B" w14:textId="30003894" w:rsidR="00695C4F" w:rsidRPr="00DF3D01" w:rsidRDefault="00695C4F" w:rsidP="007618DE">
            <w:pPr>
              <w:pStyle w:val="afe"/>
              <w:jc w:val="left"/>
            </w:pPr>
            <w:r w:rsidRPr="0020722B">
              <w:t>2</w:t>
            </w:r>
            <w:r>
              <w:rPr>
                <w:lang w:val="en-US"/>
              </w:rPr>
              <w:t>0</w:t>
            </w:r>
            <w:r w:rsidR="00DF3D01">
              <w:t>.</w:t>
            </w:r>
          </w:p>
        </w:tc>
        <w:tc>
          <w:tcPr>
            <w:tcW w:w="2267" w:type="dxa"/>
          </w:tcPr>
          <w:p w14:paraId="61AD8FC6" w14:textId="77777777" w:rsidR="00695C4F" w:rsidRPr="005C2252" w:rsidRDefault="00695C4F" w:rsidP="007618DE">
            <w:pPr>
              <w:pStyle w:val="afe"/>
              <w:jc w:val="left"/>
            </w:pPr>
            <w:r w:rsidRPr="005C2252">
              <w:t xml:space="preserve">«Центральная проходная» </w:t>
            </w:r>
          </w:p>
          <w:p w14:paraId="5A71947E" w14:textId="77777777" w:rsidR="00695C4F" w:rsidRPr="005C2252" w:rsidRDefault="00695C4F" w:rsidP="007618DE">
            <w:pPr>
              <w:pStyle w:val="afe"/>
              <w:jc w:val="left"/>
            </w:pPr>
          </w:p>
        </w:tc>
        <w:tc>
          <w:tcPr>
            <w:tcW w:w="2808" w:type="dxa"/>
          </w:tcPr>
          <w:p w14:paraId="525A7F63" w14:textId="530013AF"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rsidRPr="005C2252">
              <w:t xml:space="preserve">Парковая, 12  </w:t>
            </w:r>
          </w:p>
        </w:tc>
        <w:tc>
          <w:tcPr>
            <w:tcW w:w="2241" w:type="dxa"/>
          </w:tcPr>
          <w:p w14:paraId="74D5DC18" w14:textId="77777777" w:rsidR="00695C4F" w:rsidRPr="0020722B" w:rsidRDefault="00695C4F" w:rsidP="007618DE">
            <w:pPr>
              <w:pStyle w:val="afe"/>
              <w:jc w:val="left"/>
            </w:pPr>
            <w:r>
              <w:t>да  (павильон ОАО Сбербанк)</w:t>
            </w:r>
          </w:p>
        </w:tc>
        <w:tc>
          <w:tcPr>
            <w:tcW w:w="1615" w:type="dxa"/>
          </w:tcPr>
          <w:p w14:paraId="4B696A79" w14:textId="77777777" w:rsidR="00695C4F" w:rsidRPr="0020722B" w:rsidRDefault="00695C4F" w:rsidP="007618DE">
            <w:pPr>
              <w:pStyle w:val="afe"/>
              <w:jc w:val="left"/>
            </w:pPr>
            <w:r>
              <w:t>2; 3; 5; 6; 102; 101; 109.</w:t>
            </w:r>
          </w:p>
        </w:tc>
      </w:tr>
      <w:tr w:rsidR="002D0394" w:rsidRPr="0020722B" w14:paraId="2BA0F80F" w14:textId="77777777" w:rsidTr="00C32E3A">
        <w:trPr>
          <w:cantSplit/>
          <w:jc w:val="center"/>
        </w:trPr>
        <w:tc>
          <w:tcPr>
            <w:tcW w:w="562" w:type="dxa"/>
          </w:tcPr>
          <w:p w14:paraId="2BD1E282" w14:textId="13874BE7" w:rsidR="002D0394" w:rsidRPr="00DF3D01" w:rsidRDefault="002D0394" w:rsidP="002D0394">
            <w:pPr>
              <w:pStyle w:val="afe"/>
              <w:jc w:val="left"/>
            </w:pPr>
            <w:r w:rsidRPr="0020722B">
              <w:t>2</w:t>
            </w:r>
            <w:r>
              <w:rPr>
                <w:lang w:val="en-US"/>
              </w:rPr>
              <w:t>1</w:t>
            </w:r>
            <w:r w:rsidR="00DF3D01">
              <w:t>.</w:t>
            </w:r>
          </w:p>
        </w:tc>
        <w:tc>
          <w:tcPr>
            <w:tcW w:w="2267" w:type="dxa"/>
          </w:tcPr>
          <w:p w14:paraId="2DEB706A" w14:textId="77777777" w:rsidR="002D0394" w:rsidRPr="005C2252" w:rsidRDefault="002D0394" w:rsidP="002D0394">
            <w:pPr>
              <w:pStyle w:val="afe"/>
              <w:jc w:val="left"/>
            </w:pPr>
            <w:r w:rsidRPr="005C2252">
              <w:t>«</w:t>
            </w:r>
            <w:r>
              <w:t>Рынок</w:t>
            </w:r>
            <w:r w:rsidRPr="005C2252">
              <w:t xml:space="preserve">» </w:t>
            </w:r>
          </w:p>
          <w:p w14:paraId="3C446E85" w14:textId="77777777" w:rsidR="002D0394" w:rsidRPr="005C2252" w:rsidRDefault="002D0394" w:rsidP="002D0394">
            <w:pPr>
              <w:pStyle w:val="afe"/>
              <w:jc w:val="left"/>
            </w:pPr>
          </w:p>
        </w:tc>
        <w:tc>
          <w:tcPr>
            <w:tcW w:w="2808" w:type="dxa"/>
          </w:tcPr>
          <w:p w14:paraId="2850C041" w14:textId="2E446301" w:rsidR="002D0394" w:rsidRPr="0020722B" w:rsidRDefault="002D0394" w:rsidP="002D0394">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5C2252">
              <w:t>Ленина, д.1 в сторону площади</w:t>
            </w:r>
          </w:p>
        </w:tc>
        <w:tc>
          <w:tcPr>
            <w:tcW w:w="2241" w:type="dxa"/>
          </w:tcPr>
          <w:p w14:paraId="3CEC5295" w14:textId="77777777" w:rsidR="002D0394" w:rsidRPr="0020722B" w:rsidRDefault="002D0394" w:rsidP="002D0394">
            <w:pPr>
              <w:pStyle w:val="afe"/>
              <w:jc w:val="left"/>
            </w:pPr>
            <w:r w:rsidRPr="0020722B">
              <w:t>да (павильон)</w:t>
            </w:r>
          </w:p>
        </w:tc>
        <w:tc>
          <w:tcPr>
            <w:tcW w:w="1615" w:type="dxa"/>
          </w:tcPr>
          <w:p w14:paraId="5128F738" w14:textId="7E5040A0" w:rsidR="002D0394" w:rsidRPr="0020722B" w:rsidRDefault="002D0394" w:rsidP="002D0394">
            <w:pPr>
              <w:pStyle w:val="afe"/>
              <w:jc w:val="left"/>
            </w:pPr>
            <w:r w:rsidRPr="006403D5">
              <w:t>1; 101; 109.</w:t>
            </w:r>
          </w:p>
        </w:tc>
      </w:tr>
      <w:tr w:rsidR="002D0394" w:rsidRPr="0020722B" w14:paraId="539EFD6A" w14:textId="77777777" w:rsidTr="00C32E3A">
        <w:trPr>
          <w:cantSplit/>
          <w:jc w:val="center"/>
        </w:trPr>
        <w:tc>
          <w:tcPr>
            <w:tcW w:w="562" w:type="dxa"/>
          </w:tcPr>
          <w:p w14:paraId="595933AF" w14:textId="487790FE" w:rsidR="002D0394" w:rsidRPr="00DF3D01" w:rsidRDefault="002D0394" w:rsidP="002D0394">
            <w:pPr>
              <w:pStyle w:val="afe"/>
              <w:jc w:val="left"/>
            </w:pPr>
            <w:r w:rsidRPr="0020722B">
              <w:t>2</w:t>
            </w:r>
            <w:r>
              <w:rPr>
                <w:lang w:val="en-US"/>
              </w:rPr>
              <w:t>2</w:t>
            </w:r>
            <w:r w:rsidR="00DF3D01">
              <w:t>.</w:t>
            </w:r>
          </w:p>
        </w:tc>
        <w:tc>
          <w:tcPr>
            <w:tcW w:w="2267" w:type="dxa"/>
          </w:tcPr>
          <w:p w14:paraId="4E20B16A" w14:textId="77777777" w:rsidR="002D0394" w:rsidRPr="005C2252" w:rsidRDefault="002D0394" w:rsidP="002D0394">
            <w:pPr>
              <w:pStyle w:val="afe"/>
              <w:jc w:val="left"/>
            </w:pPr>
            <w:r w:rsidRPr="005C2252">
              <w:t>«</w:t>
            </w:r>
            <w:r>
              <w:t>ЖКО</w:t>
            </w:r>
            <w:r w:rsidRPr="005C2252">
              <w:t>»</w:t>
            </w:r>
          </w:p>
          <w:p w14:paraId="57431E7A" w14:textId="77777777" w:rsidR="002D0394" w:rsidRPr="005C2252" w:rsidRDefault="002D0394" w:rsidP="002D0394">
            <w:pPr>
              <w:pStyle w:val="afe"/>
              <w:jc w:val="left"/>
            </w:pPr>
          </w:p>
        </w:tc>
        <w:tc>
          <w:tcPr>
            <w:tcW w:w="2808" w:type="dxa"/>
          </w:tcPr>
          <w:p w14:paraId="44F50889" w14:textId="44EFB7B0" w:rsidR="002D0394" w:rsidRPr="0020722B" w:rsidRDefault="002D0394" w:rsidP="002D0394">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5C2252">
              <w:t xml:space="preserve">Ленина, д.1 в сторону </w:t>
            </w:r>
            <w:r>
              <w:t xml:space="preserve">ул. </w:t>
            </w:r>
            <w:r w:rsidRPr="005C2252">
              <w:t>Парковая</w:t>
            </w:r>
          </w:p>
        </w:tc>
        <w:tc>
          <w:tcPr>
            <w:tcW w:w="2241" w:type="dxa"/>
          </w:tcPr>
          <w:p w14:paraId="07553DEC" w14:textId="77777777" w:rsidR="002D0394" w:rsidRPr="0020722B" w:rsidRDefault="002D0394" w:rsidP="002D0394">
            <w:pPr>
              <w:pStyle w:val="afe"/>
              <w:jc w:val="left"/>
            </w:pPr>
            <w:r w:rsidRPr="0020722B">
              <w:t>да (навес)</w:t>
            </w:r>
          </w:p>
        </w:tc>
        <w:tc>
          <w:tcPr>
            <w:tcW w:w="1615" w:type="dxa"/>
          </w:tcPr>
          <w:p w14:paraId="6C354B84" w14:textId="223C8AF3" w:rsidR="002D0394" w:rsidRPr="0020722B" w:rsidRDefault="002D0394" w:rsidP="002D0394">
            <w:pPr>
              <w:pStyle w:val="afe"/>
              <w:jc w:val="left"/>
            </w:pPr>
            <w:r w:rsidRPr="006403D5">
              <w:t>1; 101; 109.</w:t>
            </w:r>
          </w:p>
        </w:tc>
      </w:tr>
      <w:tr w:rsidR="002D0394" w:rsidRPr="0020722B" w14:paraId="22500BD7" w14:textId="77777777" w:rsidTr="00C32E3A">
        <w:trPr>
          <w:cantSplit/>
          <w:jc w:val="center"/>
        </w:trPr>
        <w:tc>
          <w:tcPr>
            <w:tcW w:w="562" w:type="dxa"/>
          </w:tcPr>
          <w:p w14:paraId="156CAC18" w14:textId="2E024354" w:rsidR="002D0394" w:rsidRPr="00DF3D01" w:rsidRDefault="002D0394" w:rsidP="002D0394">
            <w:pPr>
              <w:pStyle w:val="afe"/>
              <w:jc w:val="left"/>
            </w:pPr>
            <w:r w:rsidRPr="0020722B">
              <w:t>2</w:t>
            </w:r>
            <w:r>
              <w:rPr>
                <w:lang w:val="en-US"/>
              </w:rPr>
              <w:t>3</w:t>
            </w:r>
            <w:r w:rsidR="00DF3D01">
              <w:t>.</w:t>
            </w:r>
          </w:p>
        </w:tc>
        <w:tc>
          <w:tcPr>
            <w:tcW w:w="2267" w:type="dxa"/>
            <w:shd w:val="clear" w:color="auto" w:fill="auto"/>
          </w:tcPr>
          <w:p w14:paraId="0512CD5E" w14:textId="77777777" w:rsidR="002D0394" w:rsidRPr="005C2252" w:rsidRDefault="002D0394" w:rsidP="002D0394">
            <w:pPr>
              <w:pStyle w:val="afe"/>
              <w:jc w:val="left"/>
            </w:pPr>
            <w:r w:rsidRPr="005C2252">
              <w:t>«Ленина»</w:t>
            </w:r>
          </w:p>
          <w:p w14:paraId="3D5D4EEA" w14:textId="77777777" w:rsidR="002D0394" w:rsidRPr="005C2252" w:rsidRDefault="002D0394" w:rsidP="002D0394">
            <w:pPr>
              <w:pStyle w:val="afe"/>
              <w:jc w:val="left"/>
            </w:pPr>
          </w:p>
        </w:tc>
        <w:tc>
          <w:tcPr>
            <w:tcW w:w="2808" w:type="dxa"/>
          </w:tcPr>
          <w:p w14:paraId="3FA93096" w14:textId="70E3E8ED" w:rsidR="002D0394" w:rsidRPr="0020722B" w:rsidRDefault="002D0394" w:rsidP="002D0394">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5C2252">
              <w:t xml:space="preserve">Ленина, 34 </w:t>
            </w:r>
          </w:p>
        </w:tc>
        <w:tc>
          <w:tcPr>
            <w:tcW w:w="2241" w:type="dxa"/>
          </w:tcPr>
          <w:p w14:paraId="58B9D291" w14:textId="77777777" w:rsidR="002D0394" w:rsidRPr="0020722B" w:rsidRDefault="002D0394" w:rsidP="002D0394">
            <w:pPr>
              <w:pStyle w:val="afe"/>
              <w:jc w:val="left"/>
            </w:pPr>
            <w:r w:rsidRPr="0020722B">
              <w:t>да (навес)</w:t>
            </w:r>
          </w:p>
        </w:tc>
        <w:tc>
          <w:tcPr>
            <w:tcW w:w="1615" w:type="dxa"/>
          </w:tcPr>
          <w:p w14:paraId="6BCFE9FA" w14:textId="52FE1B27" w:rsidR="002D0394" w:rsidRPr="0020722B" w:rsidRDefault="002D0394" w:rsidP="002D0394">
            <w:pPr>
              <w:pStyle w:val="afe"/>
              <w:jc w:val="left"/>
            </w:pPr>
            <w:r w:rsidRPr="006403D5">
              <w:t>1; 9; 11.</w:t>
            </w:r>
          </w:p>
        </w:tc>
      </w:tr>
      <w:tr w:rsidR="002D0394" w:rsidRPr="0020722B" w14:paraId="0F44DB67" w14:textId="77777777" w:rsidTr="00C32E3A">
        <w:trPr>
          <w:cantSplit/>
          <w:jc w:val="center"/>
        </w:trPr>
        <w:tc>
          <w:tcPr>
            <w:tcW w:w="562" w:type="dxa"/>
          </w:tcPr>
          <w:p w14:paraId="73E2FFDC" w14:textId="27DDCC4D" w:rsidR="002D0394" w:rsidRPr="00DF3D01" w:rsidRDefault="002D0394" w:rsidP="002D0394">
            <w:pPr>
              <w:pStyle w:val="afe"/>
              <w:jc w:val="left"/>
            </w:pPr>
            <w:r w:rsidRPr="0020722B">
              <w:t>2</w:t>
            </w:r>
            <w:r>
              <w:rPr>
                <w:lang w:val="en-US"/>
              </w:rPr>
              <w:t>4</w:t>
            </w:r>
            <w:r w:rsidR="00DF3D01">
              <w:t>.</w:t>
            </w:r>
          </w:p>
        </w:tc>
        <w:tc>
          <w:tcPr>
            <w:tcW w:w="2267" w:type="dxa"/>
          </w:tcPr>
          <w:p w14:paraId="667E8312" w14:textId="77777777" w:rsidR="002D0394" w:rsidRDefault="002D0394" w:rsidP="002D0394">
            <w:pPr>
              <w:pStyle w:val="afe"/>
              <w:jc w:val="left"/>
            </w:pPr>
            <w:r>
              <w:t>«Ленина»</w:t>
            </w:r>
          </w:p>
          <w:p w14:paraId="1E7735F6" w14:textId="77777777" w:rsidR="002D0394" w:rsidRPr="0020722B" w:rsidRDefault="002D0394" w:rsidP="002D0394">
            <w:pPr>
              <w:pStyle w:val="afe"/>
              <w:jc w:val="left"/>
            </w:pPr>
          </w:p>
        </w:tc>
        <w:tc>
          <w:tcPr>
            <w:tcW w:w="2808" w:type="dxa"/>
          </w:tcPr>
          <w:p w14:paraId="5E5DF1D6" w14:textId="27FA6C3A" w:rsidR="002D0394" w:rsidRPr="0020722B" w:rsidRDefault="002D0394" w:rsidP="002D0394">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 xml:space="preserve">Ленина, 23 </w:t>
            </w:r>
          </w:p>
        </w:tc>
        <w:tc>
          <w:tcPr>
            <w:tcW w:w="2241" w:type="dxa"/>
          </w:tcPr>
          <w:p w14:paraId="551385EB" w14:textId="77777777" w:rsidR="002D0394" w:rsidRPr="0020722B" w:rsidRDefault="002D0394" w:rsidP="002D0394">
            <w:pPr>
              <w:pStyle w:val="afe"/>
              <w:jc w:val="left"/>
            </w:pPr>
            <w:r w:rsidRPr="0020722B">
              <w:t>да (навес)</w:t>
            </w:r>
          </w:p>
        </w:tc>
        <w:tc>
          <w:tcPr>
            <w:tcW w:w="1615" w:type="dxa"/>
          </w:tcPr>
          <w:p w14:paraId="690566C7" w14:textId="1E266D61" w:rsidR="002D0394" w:rsidRPr="0020722B" w:rsidRDefault="002D0394" w:rsidP="002D0394">
            <w:pPr>
              <w:pStyle w:val="afe"/>
              <w:jc w:val="left"/>
            </w:pPr>
            <w:r w:rsidRPr="006403D5">
              <w:t>1; 9; 11.</w:t>
            </w:r>
          </w:p>
        </w:tc>
      </w:tr>
      <w:tr w:rsidR="00695C4F" w:rsidRPr="0020722B" w14:paraId="0233DA0F" w14:textId="77777777" w:rsidTr="00C32E3A">
        <w:trPr>
          <w:cantSplit/>
          <w:jc w:val="center"/>
        </w:trPr>
        <w:tc>
          <w:tcPr>
            <w:tcW w:w="562" w:type="dxa"/>
          </w:tcPr>
          <w:p w14:paraId="5FA1C29A" w14:textId="113D3F95" w:rsidR="00695C4F" w:rsidRPr="007452FC" w:rsidRDefault="00695C4F" w:rsidP="007618DE">
            <w:pPr>
              <w:pStyle w:val="afe"/>
              <w:jc w:val="left"/>
            </w:pPr>
            <w:r w:rsidRPr="0020722B">
              <w:t>2</w:t>
            </w:r>
            <w:r>
              <w:rPr>
                <w:lang w:val="en-US"/>
              </w:rPr>
              <w:t>5</w:t>
            </w:r>
            <w:r w:rsidR="007452FC">
              <w:t>.</w:t>
            </w:r>
          </w:p>
        </w:tc>
        <w:tc>
          <w:tcPr>
            <w:tcW w:w="2267" w:type="dxa"/>
          </w:tcPr>
          <w:p w14:paraId="5BB37306" w14:textId="77777777" w:rsidR="00695C4F" w:rsidRPr="0020722B" w:rsidRDefault="00695C4F" w:rsidP="007618DE">
            <w:pPr>
              <w:pStyle w:val="afe"/>
              <w:jc w:val="left"/>
            </w:pPr>
            <w:r>
              <w:t>«</w:t>
            </w:r>
            <w:r w:rsidRPr="0020722B">
              <w:t>Автошкола</w:t>
            </w:r>
            <w:r>
              <w:t>»</w:t>
            </w:r>
          </w:p>
          <w:p w14:paraId="0E50884C" w14:textId="77777777" w:rsidR="00695C4F" w:rsidRPr="0020722B" w:rsidRDefault="00695C4F" w:rsidP="007618DE">
            <w:pPr>
              <w:pStyle w:val="afe"/>
              <w:jc w:val="left"/>
            </w:pPr>
          </w:p>
        </w:tc>
        <w:tc>
          <w:tcPr>
            <w:tcW w:w="2808" w:type="dxa"/>
          </w:tcPr>
          <w:p w14:paraId="42897A4A" w14:textId="7C9D788A"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rsidRPr="0020722B">
              <w:t>Розы Люксембург, 2</w:t>
            </w:r>
          </w:p>
        </w:tc>
        <w:tc>
          <w:tcPr>
            <w:tcW w:w="2241" w:type="dxa"/>
          </w:tcPr>
          <w:p w14:paraId="2F2548F1" w14:textId="77777777" w:rsidR="00695C4F" w:rsidRPr="0020722B" w:rsidRDefault="00695C4F" w:rsidP="007618DE">
            <w:pPr>
              <w:pStyle w:val="afe"/>
              <w:jc w:val="left"/>
            </w:pPr>
            <w:r w:rsidRPr="0020722B">
              <w:t>да (навес)</w:t>
            </w:r>
          </w:p>
        </w:tc>
        <w:tc>
          <w:tcPr>
            <w:tcW w:w="1615" w:type="dxa"/>
          </w:tcPr>
          <w:p w14:paraId="446C1A25" w14:textId="77777777" w:rsidR="00695C4F" w:rsidRPr="0020722B" w:rsidRDefault="00695C4F" w:rsidP="007618DE">
            <w:pPr>
              <w:pStyle w:val="afe"/>
              <w:jc w:val="left"/>
            </w:pPr>
            <w:r>
              <w:t>1; 9; 11.</w:t>
            </w:r>
          </w:p>
        </w:tc>
      </w:tr>
      <w:tr w:rsidR="00695C4F" w:rsidRPr="0020722B" w14:paraId="7FC652BF" w14:textId="77777777" w:rsidTr="00C32E3A">
        <w:trPr>
          <w:cantSplit/>
          <w:jc w:val="center"/>
        </w:trPr>
        <w:tc>
          <w:tcPr>
            <w:tcW w:w="562" w:type="dxa"/>
          </w:tcPr>
          <w:p w14:paraId="1A41120C" w14:textId="75BCF684" w:rsidR="00695C4F" w:rsidRPr="007452FC" w:rsidRDefault="00695C4F" w:rsidP="007618DE">
            <w:pPr>
              <w:pStyle w:val="afe"/>
              <w:jc w:val="left"/>
            </w:pPr>
            <w:r w:rsidRPr="0020722B">
              <w:t>2</w:t>
            </w:r>
            <w:r>
              <w:rPr>
                <w:lang w:val="en-US"/>
              </w:rPr>
              <w:t>6</w:t>
            </w:r>
            <w:r w:rsidR="007452FC">
              <w:t>.</w:t>
            </w:r>
          </w:p>
        </w:tc>
        <w:tc>
          <w:tcPr>
            <w:tcW w:w="2267" w:type="dxa"/>
          </w:tcPr>
          <w:p w14:paraId="4D5E0A5D" w14:textId="77777777" w:rsidR="00695C4F" w:rsidRPr="0020722B" w:rsidRDefault="00695C4F" w:rsidP="007618DE">
            <w:pPr>
              <w:pStyle w:val="afe"/>
              <w:jc w:val="left"/>
            </w:pPr>
            <w:r>
              <w:t>«</w:t>
            </w:r>
            <w:r w:rsidRPr="0020722B">
              <w:t>Автошкола</w:t>
            </w:r>
            <w:r>
              <w:t>»</w:t>
            </w:r>
          </w:p>
          <w:p w14:paraId="2BC05E83" w14:textId="77777777" w:rsidR="00695C4F" w:rsidRPr="0020722B" w:rsidRDefault="00695C4F" w:rsidP="007618DE">
            <w:pPr>
              <w:pStyle w:val="afe"/>
              <w:jc w:val="left"/>
            </w:pPr>
          </w:p>
        </w:tc>
        <w:tc>
          <w:tcPr>
            <w:tcW w:w="2808" w:type="dxa"/>
          </w:tcPr>
          <w:p w14:paraId="0DF6A16F" w14:textId="1645AFED"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t>Розы Люксембург, 7</w:t>
            </w:r>
          </w:p>
        </w:tc>
        <w:tc>
          <w:tcPr>
            <w:tcW w:w="2241" w:type="dxa"/>
          </w:tcPr>
          <w:p w14:paraId="499BCAA2" w14:textId="571FBC98" w:rsidR="00695C4F" w:rsidRPr="0020722B" w:rsidRDefault="007618DE" w:rsidP="007618DE">
            <w:pPr>
              <w:pStyle w:val="afe"/>
              <w:jc w:val="left"/>
            </w:pPr>
            <w:r>
              <w:t>отсутствует</w:t>
            </w:r>
          </w:p>
        </w:tc>
        <w:tc>
          <w:tcPr>
            <w:tcW w:w="1615" w:type="dxa"/>
          </w:tcPr>
          <w:p w14:paraId="78B9823D" w14:textId="77777777" w:rsidR="00695C4F" w:rsidRPr="0020722B" w:rsidRDefault="00695C4F" w:rsidP="007618DE">
            <w:pPr>
              <w:pStyle w:val="afe"/>
              <w:jc w:val="left"/>
            </w:pPr>
            <w:r>
              <w:t>1; 9; 11.</w:t>
            </w:r>
          </w:p>
        </w:tc>
      </w:tr>
      <w:tr w:rsidR="00695C4F" w:rsidRPr="0020722B" w14:paraId="58EAD902" w14:textId="77777777" w:rsidTr="00C32E3A">
        <w:trPr>
          <w:cantSplit/>
          <w:jc w:val="center"/>
        </w:trPr>
        <w:tc>
          <w:tcPr>
            <w:tcW w:w="562" w:type="dxa"/>
          </w:tcPr>
          <w:p w14:paraId="76615B80" w14:textId="6D4A196A" w:rsidR="00695C4F" w:rsidRPr="007452FC" w:rsidRDefault="00695C4F" w:rsidP="007618DE">
            <w:pPr>
              <w:pStyle w:val="afe"/>
              <w:jc w:val="left"/>
            </w:pPr>
            <w:r w:rsidRPr="0020722B">
              <w:t>2</w:t>
            </w:r>
            <w:r>
              <w:rPr>
                <w:lang w:val="en-US"/>
              </w:rPr>
              <w:t>7</w:t>
            </w:r>
            <w:r w:rsidR="007452FC">
              <w:t>.</w:t>
            </w:r>
          </w:p>
        </w:tc>
        <w:tc>
          <w:tcPr>
            <w:tcW w:w="2267" w:type="dxa"/>
          </w:tcPr>
          <w:p w14:paraId="10002FEB" w14:textId="77777777" w:rsidR="00695C4F" w:rsidRDefault="00695C4F" w:rsidP="007618DE">
            <w:pPr>
              <w:pStyle w:val="afe"/>
              <w:jc w:val="left"/>
            </w:pPr>
            <w:r>
              <w:t>«Магазин № 19»</w:t>
            </w:r>
          </w:p>
          <w:p w14:paraId="723B0BEE" w14:textId="77777777" w:rsidR="00695C4F" w:rsidRDefault="00695C4F" w:rsidP="007618DE">
            <w:pPr>
              <w:pStyle w:val="afe"/>
              <w:jc w:val="left"/>
            </w:pPr>
          </w:p>
        </w:tc>
        <w:tc>
          <w:tcPr>
            <w:tcW w:w="2808" w:type="dxa"/>
          </w:tcPr>
          <w:p w14:paraId="5E45A730" w14:textId="2338E0E5"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rsidRPr="0020722B">
              <w:t xml:space="preserve">Розы Люксембург, </w:t>
            </w:r>
            <w:r>
              <w:t>48</w:t>
            </w:r>
          </w:p>
        </w:tc>
        <w:tc>
          <w:tcPr>
            <w:tcW w:w="2241" w:type="dxa"/>
          </w:tcPr>
          <w:p w14:paraId="312BD4D9" w14:textId="5C18990C" w:rsidR="00695C4F" w:rsidRPr="0020722B" w:rsidRDefault="007618DE" w:rsidP="007618DE">
            <w:pPr>
              <w:pStyle w:val="afe"/>
              <w:jc w:val="left"/>
            </w:pPr>
            <w:r>
              <w:t>отсутствует</w:t>
            </w:r>
          </w:p>
        </w:tc>
        <w:tc>
          <w:tcPr>
            <w:tcW w:w="1615" w:type="dxa"/>
          </w:tcPr>
          <w:p w14:paraId="79915EB2" w14:textId="0FD0C5A8" w:rsidR="00695C4F" w:rsidRPr="0020722B" w:rsidRDefault="00695C4F" w:rsidP="007452FC">
            <w:pPr>
              <w:pStyle w:val="afe"/>
              <w:jc w:val="left"/>
            </w:pPr>
            <w:r>
              <w:t>1; 9.</w:t>
            </w:r>
          </w:p>
        </w:tc>
      </w:tr>
      <w:tr w:rsidR="00695C4F" w:rsidRPr="0020722B" w14:paraId="05724771" w14:textId="77777777" w:rsidTr="00C32E3A">
        <w:trPr>
          <w:cantSplit/>
          <w:jc w:val="center"/>
        </w:trPr>
        <w:tc>
          <w:tcPr>
            <w:tcW w:w="562" w:type="dxa"/>
          </w:tcPr>
          <w:p w14:paraId="449415CA" w14:textId="4EBDF443" w:rsidR="00695C4F" w:rsidRPr="007452FC" w:rsidRDefault="00695C4F" w:rsidP="007618DE">
            <w:pPr>
              <w:pStyle w:val="afe"/>
              <w:jc w:val="left"/>
            </w:pPr>
            <w:r w:rsidRPr="0020722B">
              <w:t>2</w:t>
            </w:r>
            <w:r>
              <w:rPr>
                <w:lang w:val="en-US"/>
              </w:rPr>
              <w:t>8</w:t>
            </w:r>
            <w:r w:rsidR="007452FC">
              <w:t>.</w:t>
            </w:r>
          </w:p>
        </w:tc>
        <w:tc>
          <w:tcPr>
            <w:tcW w:w="2267" w:type="dxa"/>
          </w:tcPr>
          <w:p w14:paraId="0014CE16" w14:textId="77777777" w:rsidR="00695C4F" w:rsidRDefault="00695C4F" w:rsidP="007618DE">
            <w:pPr>
              <w:pStyle w:val="afe"/>
              <w:jc w:val="left"/>
            </w:pPr>
            <w:r>
              <w:t>«Магазин № 19»</w:t>
            </w:r>
          </w:p>
          <w:p w14:paraId="3932E474" w14:textId="77777777" w:rsidR="00695C4F" w:rsidRDefault="00695C4F" w:rsidP="007618DE">
            <w:pPr>
              <w:pStyle w:val="afe"/>
              <w:jc w:val="left"/>
            </w:pPr>
          </w:p>
        </w:tc>
        <w:tc>
          <w:tcPr>
            <w:tcW w:w="2808" w:type="dxa"/>
          </w:tcPr>
          <w:p w14:paraId="70731466" w14:textId="3F94EF59"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rsidRPr="0020722B">
              <w:t xml:space="preserve">Розы Люксембург, </w:t>
            </w:r>
            <w:r>
              <w:t>67</w:t>
            </w:r>
          </w:p>
        </w:tc>
        <w:tc>
          <w:tcPr>
            <w:tcW w:w="2241" w:type="dxa"/>
          </w:tcPr>
          <w:p w14:paraId="09E287DE" w14:textId="77777777" w:rsidR="00695C4F" w:rsidRPr="0020722B" w:rsidRDefault="00695C4F" w:rsidP="007618DE">
            <w:pPr>
              <w:pStyle w:val="afe"/>
              <w:jc w:val="left"/>
            </w:pPr>
            <w:r w:rsidRPr="0020722B">
              <w:t>да (навес)</w:t>
            </w:r>
          </w:p>
        </w:tc>
        <w:tc>
          <w:tcPr>
            <w:tcW w:w="1615" w:type="dxa"/>
          </w:tcPr>
          <w:p w14:paraId="5282F809" w14:textId="19C5F22A" w:rsidR="00695C4F" w:rsidRPr="0020722B" w:rsidRDefault="00695C4F" w:rsidP="007452FC">
            <w:pPr>
              <w:pStyle w:val="afe"/>
              <w:jc w:val="left"/>
            </w:pPr>
            <w:r>
              <w:t>1; 9.</w:t>
            </w:r>
          </w:p>
        </w:tc>
      </w:tr>
      <w:tr w:rsidR="007452FC" w:rsidRPr="0020722B" w14:paraId="3FC069C1" w14:textId="77777777" w:rsidTr="00C32E3A">
        <w:trPr>
          <w:cantSplit/>
          <w:jc w:val="center"/>
        </w:trPr>
        <w:tc>
          <w:tcPr>
            <w:tcW w:w="562" w:type="dxa"/>
          </w:tcPr>
          <w:p w14:paraId="20F866E5" w14:textId="685098D0" w:rsidR="007452FC" w:rsidRPr="007452FC" w:rsidRDefault="007452FC" w:rsidP="007618DE">
            <w:pPr>
              <w:pStyle w:val="afe"/>
              <w:jc w:val="left"/>
            </w:pPr>
            <w:r w:rsidRPr="0020722B">
              <w:t>2</w:t>
            </w:r>
            <w:r>
              <w:rPr>
                <w:lang w:val="en-US"/>
              </w:rPr>
              <w:t>9</w:t>
            </w:r>
            <w:r>
              <w:t>.</w:t>
            </w:r>
          </w:p>
        </w:tc>
        <w:tc>
          <w:tcPr>
            <w:tcW w:w="2267" w:type="dxa"/>
          </w:tcPr>
          <w:p w14:paraId="74901669" w14:textId="6802A647" w:rsidR="007452FC" w:rsidRDefault="007452FC" w:rsidP="007618DE">
            <w:pPr>
              <w:pStyle w:val="afe"/>
              <w:jc w:val="left"/>
            </w:pPr>
            <w:r>
              <w:t>«Володарского»</w:t>
            </w:r>
          </w:p>
        </w:tc>
        <w:tc>
          <w:tcPr>
            <w:tcW w:w="2808" w:type="dxa"/>
          </w:tcPr>
          <w:p w14:paraId="56B8B553" w14:textId="16BCC79E" w:rsidR="007452FC" w:rsidRPr="00CE6462" w:rsidRDefault="007452FC" w:rsidP="007618DE">
            <w:pPr>
              <w:pStyle w:val="afe"/>
              <w:jc w:val="left"/>
            </w:pPr>
            <w:r w:rsidRPr="007452FC">
              <w:t xml:space="preserve">624760, Свердловская область, </w:t>
            </w:r>
            <w:proofErr w:type="spellStart"/>
            <w:r w:rsidRPr="007452FC">
              <w:t>г.Верхняя</w:t>
            </w:r>
            <w:proofErr w:type="spellEnd"/>
            <w:r w:rsidRPr="007452FC">
              <w:t xml:space="preserve"> Салда, ул.</w:t>
            </w:r>
            <w:r>
              <w:t xml:space="preserve"> </w:t>
            </w:r>
            <w:r w:rsidRPr="007452FC">
              <w:t>Володарского</w:t>
            </w:r>
          </w:p>
        </w:tc>
        <w:tc>
          <w:tcPr>
            <w:tcW w:w="2241" w:type="dxa"/>
          </w:tcPr>
          <w:p w14:paraId="071122AC" w14:textId="62C0C01C" w:rsidR="007452FC" w:rsidRPr="0020722B" w:rsidRDefault="007452FC" w:rsidP="007618DE">
            <w:pPr>
              <w:pStyle w:val="afe"/>
              <w:jc w:val="left"/>
            </w:pPr>
            <w:r w:rsidRPr="007452FC">
              <w:t>отсутствует</w:t>
            </w:r>
          </w:p>
        </w:tc>
        <w:tc>
          <w:tcPr>
            <w:tcW w:w="1615" w:type="dxa"/>
          </w:tcPr>
          <w:p w14:paraId="376BDB14" w14:textId="662AC10F" w:rsidR="007452FC" w:rsidRDefault="007452FC" w:rsidP="007452FC">
            <w:pPr>
              <w:pStyle w:val="afe"/>
              <w:jc w:val="left"/>
            </w:pPr>
            <w:r>
              <w:t>11.</w:t>
            </w:r>
          </w:p>
        </w:tc>
      </w:tr>
      <w:tr w:rsidR="00695C4F" w:rsidRPr="0020722B" w14:paraId="40CA31AC" w14:textId="77777777" w:rsidTr="00C32E3A">
        <w:trPr>
          <w:cantSplit/>
          <w:jc w:val="center"/>
        </w:trPr>
        <w:tc>
          <w:tcPr>
            <w:tcW w:w="562" w:type="dxa"/>
          </w:tcPr>
          <w:p w14:paraId="0C2B692F" w14:textId="770341AB" w:rsidR="00695C4F" w:rsidRPr="0020722B" w:rsidRDefault="007452FC" w:rsidP="007618DE">
            <w:pPr>
              <w:pStyle w:val="afe"/>
              <w:jc w:val="left"/>
            </w:pPr>
            <w:r>
              <w:t>30.</w:t>
            </w:r>
          </w:p>
        </w:tc>
        <w:tc>
          <w:tcPr>
            <w:tcW w:w="2267" w:type="dxa"/>
          </w:tcPr>
          <w:p w14:paraId="786EED36" w14:textId="77777777" w:rsidR="00695C4F" w:rsidRPr="0020722B" w:rsidRDefault="00695C4F" w:rsidP="007618DE">
            <w:pPr>
              <w:pStyle w:val="afe"/>
              <w:jc w:val="left"/>
            </w:pPr>
            <w:r>
              <w:t>«</w:t>
            </w:r>
            <w:r w:rsidRPr="0020722B">
              <w:t>Пушкина</w:t>
            </w:r>
            <w:r>
              <w:t>»</w:t>
            </w:r>
          </w:p>
          <w:p w14:paraId="528F3936" w14:textId="77777777" w:rsidR="00695C4F" w:rsidRPr="0020722B" w:rsidRDefault="00695C4F" w:rsidP="007618DE">
            <w:pPr>
              <w:pStyle w:val="afe"/>
              <w:jc w:val="left"/>
            </w:pPr>
          </w:p>
        </w:tc>
        <w:tc>
          <w:tcPr>
            <w:tcW w:w="2808" w:type="dxa"/>
          </w:tcPr>
          <w:p w14:paraId="5B92AB8D" w14:textId="19FDD6D6"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t>Ветеринарная, 8а</w:t>
            </w:r>
          </w:p>
        </w:tc>
        <w:tc>
          <w:tcPr>
            <w:tcW w:w="2241" w:type="dxa"/>
          </w:tcPr>
          <w:p w14:paraId="24CC1F62" w14:textId="3FFBAF66" w:rsidR="00695C4F" w:rsidRPr="0020722B" w:rsidRDefault="007618DE" w:rsidP="007618DE">
            <w:pPr>
              <w:pStyle w:val="afe"/>
              <w:jc w:val="left"/>
            </w:pPr>
            <w:r>
              <w:t>отсутствует</w:t>
            </w:r>
          </w:p>
        </w:tc>
        <w:tc>
          <w:tcPr>
            <w:tcW w:w="1615" w:type="dxa"/>
          </w:tcPr>
          <w:p w14:paraId="45DCC04D" w14:textId="73FD25E3" w:rsidR="00695C4F" w:rsidRPr="0020722B" w:rsidRDefault="00695C4F" w:rsidP="007618DE">
            <w:pPr>
              <w:pStyle w:val="afe"/>
              <w:jc w:val="left"/>
            </w:pPr>
            <w:r>
              <w:t>11.</w:t>
            </w:r>
          </w:p>
        </w:tc>
      </w:tr>
      <w:tr w:rsidR="00695C4F" w:rsidRPr="0020722B" w14:paraId="01E6443F" w14:textId="77777777" w:rsidTr="00C32E3A">
        <w:trPr>
          <w:cantSplit/>
          <w:jc w:val="center"/>
        </w:trPr>
        <w:tc>
          <w:tcPr>
            <w:tcW w:w="562" w:type="dxa"/>
          </w:tcPr>
          <w:p w14:paraId="27E07C50" w14:textId="5D1BA20A" w:rsidR="00695C4F" w:rsidRPr="0020722B" w:rsidRDefault="00695C4F" w:rsidP="007452FC">
            <w:pPr>
              <w:pStyle w:val="afe"/>
              <w:jc w:val="left"/>
            </w:pPr>
            <w:r>
              <w:rPr>
                <w:lang w:val="en-US"/>
              </w:rPr>
              <w:t>3</w:t>
            </w:r>
            <w:r w:rsidR="007452FC">
              <w:t>1.</w:t>
            </w:r>
          </w:p>
        </w:tc>
        <w:tc>
          <w:tcPr>
            <w:tcW w:w="2267" w:type="dxa"/>
          </w:tcPr>
          <w:p w14:paraId="6A0DC0F5" w14:textId="77777777" w:rsidR="00695C4F" w:rsidRPr="0020722B" w:rsidRDefault="00695C4F" w:rsidP="007618DE">
            <w:pPr>
              <w:pStyle w:val="afe"/>
              <w:jc w:val="left"/>
            </w:pPr>
            <w:r>
              <w:t>«Лесная» (</w:t>
            </w:r>
            <w:r w:rsidRPr="0020722B">
              <w:t>УВЗ</w:t>
            </w:r>
            <w:r>
              <w:t>)</w:t>
            </w:r>
          </w:p>
          <w:p w14:paraId="2CB0642D" w14:textId="77777777" w:rsidR="00695C4F" w:rsidRPr="0020722B" w:rsidRDefault="00695C4F" w:rsidP="007618DE">
            <w:pPr>
              <w:pStyle w:val="afe"/>
              <w:jc w:val="left"/>
            </w:pPr>
          </w:p>
        </w:tc>
        <w:tc>
          <w:tcPr>
            <w:tcW w:w="2808" w:type="dxa"/>
          </w:tcPr>
          <w:p w14:paraId="05FFDEC7" w14:textId="3D44C2ED"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rsidRPr="0020722B">
              <w:t>Лесная, 14</w:t>
            </w:r>
          </w:p>
        </w:tc>
        <w:tc>
          <w:tcPr>
            <w:tcW w:w="2241" w:type="dxa"/>
          </w:tcPr>
          <w:p w14:paraId="44123642" w14:textId="77777777" w:rsidR="00695C4F" w:rsidRPr="0020722B" w:rsidRDefault="00695C4F" w:rsidP="007618DE">
            <w:pPr>
              <w:pStyle w:val="afe"/>
              <w:jc w:val="left"/>
            </w:pPr>
            <w:r w:rsidRPr="00752DD5">
              <w:t>да (навес)</w:t>
            </w:r>
          </w:p>
        </w:tc>
        <w:tc>
          <w:tcPr>
            <w:tcW w:w="1615" w:type="dxa"/>
          </w:tcPr>
          <w:p w14:paraId="09B86423" w14:textId="77777777" w:rsidR="00695C4F" w:rsidRPr="0020722B" w:rsidRDefault="00695C4F" w:rsidP="007618DE">
            <w:pPr>
              <w:pStyle w:val="afe"/>
              <w:jc w:val="left"/>
            </w:pPr>
            <w:r>
              <w:t>11.</w:t>
            </w:r>
          </w:p>
        </w:tc>
      </w:tr>
      <w:tr w:rsidR="00695C4F" w:rsidRPr="0020722B" w14:paraId="599414E8" w14:textId="77777777" w:rsidTr="00C32E3A">
        <w:trPr>
          <w:cantSplit/>
          <w:jc w:val="center"/>
        </w:trPr>
        <w:tc>
          <w:tcPr>
            <w:tcW w:w="562" w:type="dxa"/>
          </w:tcPr>
          <w:p w14:paraId="79D4DAD5" w14:textId="7186A73A" w:rsidR="00695C4F" w:rsidRPr="0020722B" w:rsidRDefault="00695C4F" w:rsidP="007452FC">
            <w:pPr>
              <w:pStyle w:val="afe"/>
              <w:jc w:val="left"/>
            </w:pPr>
            <w:r w:rsidRPr="00C27BF7">
              <w:t>3</w:t>
            </w:r>
            <w:r w:rsidR="007452FC">
              <w:t>2.</w:t>
            </w:r>
          </w:p>
        </w:tc>
        <w:tc>
          <w:tcPr>
            <w:tcW w:w="2267" w:type="dxa"/>
          </w:tcPr>
          <w:p w14:paraId="75DC1530" w14:textId="77777777" w:rsidR="00695C4F" w:rsidRPr="0020722B" w:rsidRDefault="00695C4F" w:rsidP="007618DE">
            <w:pPr>
              <w:pStyle w:val="afe"/>
              <w:jc w:val="left"/>
            </w:pPr>
            <w:r>
              <w:t>«</w:t>
            </w:r>
            <w:r w:rsidRPr="0020722B">
              <w:t>Сухой лог</w:t>
            </w:r>
            <w:r>
              <w:t>»</w:t>
            </w:r>
          </w:p>
          <w:p w14:paraId="1725D44B" w14:textId="77777777" w:rsidR="00695C4F" w:rsidRPr="0020722B" w:rsidRDefault="00695C4F" w:rsidP="007618DE">
            <w:pPr>
              <w:pStyle w:val="afe"/>
              <w:jc w:val="left"/>
            </w:pPr>
          </w:p>
        </w:tc>
        <w:tc>
          <w:tcPr>
            <w:tcW w:w="2808" w:type="dxa"/>
          </w:tcPr>
          <w:p w14:paraId="214DEC7B" w14:textId="4448950F" w:rsidR="00695C4F" w:rsidRPr="0020722B" w:rsidRDefault="00695C4F"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w:t>
            </w:r>
            <w:r w:rsidR="0070167F">
              <w:t xml:space="preserve">ул. </w:t>
            </w:r>
            <w:r w:rsidRPr="0020722B">
              <w:t xml:space="preserve">Котовского, </w:t>
            </w:r>
            <w:r>
              <w:t>4</w:t>
            </w:r>
          </w:p>
        </w:tc>
        <w:tc>
          <w:tcPr>
            <w:tcW w:w="2241" w:type="dxa"/>
          </w:tcPr>
          <w:p w14:paraId="4575FD1B" w14:textId="40FD8FF3" w:rsidR="00695C4F" w:rsidRPr="0020722B" w:rsidRDefault="007618DE" w:rsidP="007618DE">
            <w:pPr>
              <w:pStyle w:val="afe"/>
              <w:jc w:val="left"/>
            </w:pPr>
            <w:r>
              <w:t>отсутствует</w:t>
            </w:r>
          </w:p>
        </w:tc>
        <w:tc>
          <w:tcPr>
            <w:tcW w:w="1615" w:type="dxa"/>
          </w:tcPr>
          <w:p w14:paraId="5A7BC727" w14:textId="0C1C15E2" w:rsidR="00695C4F" w:rsidRPr="0020722B" w:rsidRDefault="00695C4F" w:rsidP="007452FC">
            <w:pPr>
              <w:pStyle w:val="afe"/>
              <w:jc w:val="left"/>
            </w:pPr>
            <w:r>
              <w:t>1</w:t>
            </w:r>
            <w:r w:rsidR="007452FC">
              <w:t>; 9</w:t>
            </w:r>
            <w:r>
              <w:t>.</w:t>
            </w:r>
          </w:p>
        </w:tc>
      </w:tr>
      <w:tr w:rsidR="007452FC" w:rsidRPr="0020722B" w14:paraId="163CDAD3" w14:textId="77777777" w:rsidTr="00C32E3A">
        <w:trPr>
          <w:cantSplit/>
          <w:jc w:val="center"/>
        </w:trPr>
        <w:tc>
          <w:tcPr>
            <w:tcW w:w="562" w:type="dxa"/>
          </w:tcPr>
          <w:p w14:paraId="20F2FE25" w14:textId="19D69ED1" w:rsidR="007452FC" w:rsidRPr="007452FC" w:rsidRDefault="007452FC" w:rsidP="007618DE">
            <w:pPr>
              <w:pStyle w:val="afe"/>
              <w:jc w:val="left"/>
            </w:pPr>
            <w:r w:rsidRPr="0020722B">
              <w:t>3</w:t>
            </w:r>
            <w:r>
              <w:rPr>
                <w:lang w:val="en-US"/>
              </w:rPr>
              <w:t>3</w:t>
            </w:r>
            <w:r>
              <w:t>.</w:t>
            </w:r>
          </w:p>
        </w:tc>
        <w:tc>
          <w:tcPr>
            <w:tcW w:w="2267" w:type="dxa"/>
          </w:tcPr>
          <w:p w14:paraId="250CA091" w14:textId="77777777" w:rsidR="007452FC" w:rsidRDefault="007452FC" w:rsidP="007618DE">
            <w:pPr>
              <w:pStyle w:val="afe"/>
              <w:jc w:val="left"/>
            </w:pPr>
            <w:r>
              <w:t>«Котовского»</w:t>
            </w:r>
          </w:p>
          <w:p w14:paraId="7078AD52" w14:textId="77777777" w:rsidR="007452FC" w:rsidRPr="0020722B" w:rsidRDefault="007452FC" w:rsidP="007618DE">
            <w:pPr>
              <w:pStyle w:val="afe"/>
              <w:jc w:val="left"/>
            </w:pPr>
          </w:p>
        </w:tc>
        <w:tc>
          <w:tcPr>
            <w:tcW w:w="2808" w:type="dxa"/>
          </w:tcPr>
          <w:p w14:paraId="609E0A0A" w14:textId="0CDD4853" w:rsidR="007452FC" w:rsidRPr="00C27BF7"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Кооперативная, 1</w:t>
            </w:r>
          </w:p>
        </w:tc>
        <w:tc>
          <w:tcPr>
            <w:tcW w:w="2241" w:type="dxa"/>
          </w:tcPr>
          <w:p w14:paraId="29F4072A" w14:textId="3386F04D" w:rsidR="007452FC" w:rsidRPr="00C27BF7" w:rsidRDefault="007452FC" w:rsidP="007618DE">
            <w:pPr>
              <w:pStyle w:val="afe"/>
              <w:jc w:val="left"/>
            </w:pPr>
            <w:r>
              <w:t>отсутствует</w:t>
            </w:r>
          </w:p>
        </w:tc>
        <w:tc>
          <w:tcPr>
            <w:tcW w:w="1615" w:type="dxa"/>
          </w:tcPr>
          <w:p w14:paraId="11C38E75" w14:textId="77777777" w:rsidR="007452FC" w:rsidRPr="0020722B" w:rsidRDefault="007452FC" w:rsidP="007618DE">
            <w:pPr>
              <w:pStyle w:val="afe"/>
              <w:jc w:val="left"/>
            </w:pPr>
            <w:r w:rsidRPr="00C27BF7">
              <w:t>1; 9.</w:t>
            </w:r>
          </w:p>
        </w:tc>
      </w:tr>
      <w:tr w:rsidR="007452FC" w:rsidRPr="0020722B" w14:paraId="3B7390FF" w14:textId="77777777" w:rsidTr="00C32E3A">
        <w:trPr>
          <w:cantSplit/>
          <w:jc w:val="center"/>
        </w:trPr>
        <w:tc>
          <w:tcPr>
            <w:tcW w:w="562" w:type="dxa"/>
          </w:tcPr>
          <w:p w14:paraId="37A38C99" w14:textId="599764E2" w:rsidR="007452FC" w:rsidRPr="007452FC" w:rsidRDefault="007452FC" w:rsidP="007618DE">
            <w:pPr>
              <w:pStyle w:val="afe"/>
              <w:jc w:val="left"/>
            </w:pPr>
            <w:r w:rsidRPr="0020722B">
              <w:t>3</w:t>
            </w:r>
            <w:r>
              <w:rPr>
                <w:lang w:val="en-US"/>
              </w:rPr>
              <w:t>4</w:t>
            </w:r>
            <w:r>
              <w:t>.</w:t>
            </w:r>
          </w:p>
        </w:tc>
        <w:tc>
          <w:tcPr>
            <w:tcW w:w="2267" w:type="dxa"/>
          </w:tcPr>
          <w:p w14:paraId="1855890D" w14:textId="77777777" w:rsidR="007452FC" w:rsidRDefault="007452FC" w:rsidP="007618DE">
            <w:pPr>
              <w:pStyle w:val="afe"/>
              <w:jc w:val="left"/>
            </w:pPr>
            <w:r>
              <w:t>«Малый Мыс»</w:t>
            </w:r>
          </w:p>
          <w:p w14:paraId="2477656E" w14:textId="77777777" w:rsidR="007452FC" w:rsidRPr="0020722B" w:rsidRDefault="007452FC" w:rsidP="007618DE">
            <w:pPr>
              <w:pStyle w:val="afe"/>
              <w:jc w:val="left"/>
            </w:pPr>
          </w:p>
        </w:tc>
        <w:tc>
          <w:tcPr>
            <w:tcW w:w="2808" w:type="dxa"/>
          </w:tcPr>
          <w:p w14:paraId="137AFF29" w14:textId="5D755BA2"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Чапаева, 36</w:t>
            </w:r>
          </w:p>
        </w:tc>
        <w:tc>
          <w:tcPr>
            <w:tcW w:w="2241" w:type="dxa"/>
          </w:tcPr>
          <w:p w14:paraId="709B8555" w14:textId="77777777" w:rsidR="007452FC" w:rsidRPr="0020722B" w:rsidRDefault="007452FC" w:rsidP="007618DE">
            <w:pPr>
              <w:pStyle w:val="afe"/>
              <w:jc w:val="left"/>
            </w:pPr>
            <w:r w:rsidRPr="0020722B">
              <w:t>да (навес)</w:t>
            </w:r>
          </w:p>
        </w:tc>
        <w:tc>
          <w:tcPr>
            <w:tcW w:w="1615" w:type="dxa"/>
          </w:tcPr>
          <w:p w14:paraId="19570BFC" w14:textId="77777777" w:rsidR="007452FC" w:rsidRPr="0020722B" w:rsidRDefault="007452FC" w:rsidP="007618DE">
            <w:pPr>
              <w:pStyle w:val="afe"/>
              <w:jc w:val="left"/>
            </w:pPr>
            <w:r>
              <w:t>1; 9.</w:t>
            </w:r>
          </w:p>
        </w:tc>
      </w:tr>
      <w:tr w:rsidR="007452FC" w:rsidRPr="0020722B" w14:paraId="4AF52B7D" w14:textId="77777777" w:rsidTr="00C32E3A">
        <w:trPr>
          <w:cantSplit/>
          <w:jc w:val="center"/>
        </w:trPr>
        <w:tc>
          <w:tcPr>
            <w:tcW w:w="562" w:type="dxa"/>
          </w:tcPr>
          <w:p w14:paraId="5B8E674B" w14:textId="35D81FBE" w:rsidR="007452FC" w:rsidRPr="0020722B" w:rsidRDefault="007452FC" w:rsidP="007618DE">
            <w:pPr>
              <w:pStyle w:val="afe"/>
              <w:jc w:val="left"/>
            </w:pPr>
            <w:r>
              <w:t>3</w:t>
            </w:r>
            <w:r w:rsidRPr="002D0394">
              <w:t>5</w:t>
            </w:r>
            <w:r>
              <w:t>.</w:t>
            </w:r>
          </w:p>
        </w:tc>
        <w:tc>
          <w:tcPr>
            <w:tcW w:w="2267" w:type="dxa"/>
          </w:tcPr>
          <w:p w14:paraId="011D8E3A" w14:textId="77777777" w:rsidR="007452FC" w:rsidRPr="005C2252" w:rsidRDefault="007452FC" w:rsidP="007618DE">
            <w:pPr>
              <w:pStyle w:val="afe"/>
              <w:jc w:val="left"/>
            </w:pPr>
            <w:r w:rsidRPr="005C2252">
              <w:t>«Сухой лог»</w:t>
            </w:r>
          </w:p>
          <w:p w14:paraId="65E602B6" w14:textId="77777777" w:rsidR="007452FC" w:rsidRPr="005C2252" w:rsidRDefault="007452FC" w:rsidP="007618DE">
            <w:pPr>
              <w:pStyle w:val="afe"/>
              <w:jc w:val="left"/>
            </w:pPr>
          </w:p>
        </w:tc>
        <w:tc>
          <w:tcPr>
            <w:tcW w:w="2808" w:type="dxa"/>
          </w:tcPr>
          <w:p w14:paraId="4402F070" w14:textId="18B0EF38"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 </w:t>
            </w:r>
            <w:r>
              <w:t xml:space="preserve">ул. </w:t>
            </w:r>
            <w:r w:rsidRPr="00CE6462">
              <w:t>Свердлова, д.  116</w:t>
            </w:r>
          </w:p>
        </w:tc>
        <w:tc>
          <w:tcPr>
            <w:tcW w:w="2241" w:type="dxa"/>
          </w:tcPr>
          <w:p w14:paraId="3FCEC258" w14:textId="643D7BD6" w:rsidR="007452FC" w:rsidRPr="0020722B" w:rsidRDefault="007452FC" w:rsidP="007618DE">
            <w:pPr>
              <w:pStyle w:val="afe"/>
              <w:jc w:val="left"/>
            </w:pPr>
            <w:r w:rsidRPr="007452FC">
              <w:t>да (навес)</w:t>
            </w:r>
          </w:p>
        </w:tc>
        <w:tc>
          <w:tcPr>
            <w:tcW w:w="1615" w:type="dxa"/>
          </w:tcPr>
          <w:p w14:paraId="7A0272A5" w14:textId="77777777" w:rsidR="007452FC" w:rsidRPr="0020722B" w:rsidRDefault="007452FC" w:rsidP="007618DE">
            <w:pPr>
              <w:pStyle w:val="afe"/>
              <w:jc w:val="left"/>
            </w:pPr>
            <w:r>
              <w:t>1; 9.</w:t>
            </w:r>
          </w:p>
        </w:tc>
      </w:tr>
      <w:tr w:rsidR="007452FC" w:rsidRPr="0020722B" w14:paraId="5CC8820F" w14:textId="77777777" w:rsidTr="002D0394">
        <w:trPr>
          <w:cantSplit/>
          <w:jc w:val="center"/>
        </w:trPr>
        <w:tc>
          <w:tcPr>
            <w:tcW w:w="562" w:type="dxa"/>
          </w:tcPr>
          <w:p w14:paraId="3A922484" w14:textId="3F467951" w:rsidR="007452FC" w:rsidRPr="0020722B" w:rsidRDefault="007452FC" w:rsidP="002D0394">
            <w:pPr>
              <w:pStyle w:val="afe"/>
              <w:jc w:val="left"/>
            </w:pPr>
            <w:r>
              <w:t>3</w:t>
            </w:r>
            <w:r w:rsidRPr="002D0394">
              <w:t>6</w:t>
            </w:r>
            <w:r>
              <w:t>.</w:t>
            </w:r>
          </w:p>
        </w:tc>
        <w:tc>
          <w:tcPr>
            <w:tcW w:w="2267" w:type="dxa"/>
            <w:shd w:val="clear" w:color="auto" w:fill="auto"/>
          </w:tcPr>
          <w:p w14:paraId="53393693" w14:textId="77777777" w:rsidR="007452FC" w:rsidRPr="005C2252" w:rsidRDefault="007452FC" w:rsidP="002D0394">
            <w:pPr>
              <w:pStyle w:val="afe"/>
              <w:jc w:val="left"/>
            </w:pPr>
            <w:r w:rsidRPr="005C2252">
              <w:t>«Магазин № 1</w:t>
            </w:r>
            <w:r>
              <w:t xml:space="preserve"> «Центральный</w:t>
            </w:r>
            <w:r w:rsidRPr="005C2252">
              <w:t>»</w:t>
            </w:r>
          </w:p>
          <w:p w14:paraId="092FF617" w14:textId="77777777" w:rsidR="007452FC" w:rsidRPr="005C2252" w:rsidRDefault="007452FC" w:rsidP="002D0394">
            <w:pPr>
              <w:pStyle w:val="afe"/>
              <w:jc w:val="left"/>
            </w:pPr>
          </w:p>
        </w:tc>
        <w:tc>
          <w:tcPr>
            <w:tcW w:w="2808" w:type="dxa"/>
          </w:tcPr>
          <w:p w14:paraId="10007646" w14:textId="0DFDE982" w:rsidR="007452FC" w:rsidRPr="0020722B" w:rsidRDefault="007452FC" w:rsidP="002D0394">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5C2252">
              <w:t xml:space="preserve">Энгельса, 29 </w:t>
            </w:r>
          </w:p>
        </w:tc>
        <w:tc>
          <w:tcPr>
            <w:tcW w:w="2241" w:type="dxa"/>
          </w:tcPr>
          <w:p w14:paraId="7CC60B75" w14:textId="77777777" w:rsidR="007452FC" w:rsidRPr="0020722B" w:rsidRDefault="007452FC" w:rsidP="002D0394">
            <w:pPr>
              <w:pStyle w:val="afe"/>
              <w:jc w:val="left"/>
            </w:pPr>
            <w:r>
              <w:t>да  (павильон ОАО Сбербанк)</w:t>
            </w:r>
          </w:p>
        </w:tc>
        <w:tc>
          <w:tcPr>
            <w:tcW w:w="1615" w:type="dxa"/>
          </w:tcPr>
          <w:p w14:paraId="54B271E7" w14:textId="77777777" w:rsidR="007452FC" w:rsidRPr="0020722B" w:rsidRDefault="007452FC" w:rsidP="002D0394">
            <w:pPr>
              <w:pStyle w:val="afe"/>
              <w:jc w:val="left"/>
            </w:pPr>
            <w:r>
              <w:t>1; 2; 3; 5; 6; 102.</w:t>
            </w:r>
          </w:p>
        </w:tc>
      </w:tr>
      <w:tr w:rsidR="007452FC" w:rsidRPr="0020722B" w14:paraId="3C269E17" w14:textId="77777777" w:rsidTr="002D0394">
        <w:trPr>
          <w:cantSplit/>
          <w:jc w:val="center"/>
        </w:trPr>
        <w:tc>
          <w:tcPr>
            <w:tcW w:w="562" w:type="dxa"/>
          </w:tcPr>
          <w:p w14:paraId="13325CCF" w14:textId="27200CFA" w:rsidR="007452FC" w:rsidRPr="007452FC" w:rsidRDefault="007452FC" w:rsidP="002D0394">
            <w:pPr>
              <w:pStyle w:val="afe"/>
              <w:jc w:val="left"/>
            </w:pPr>
            <w:r>
              <w:t>3</w:t>
            </w:r>
            <w:r>
              <w:rPr>
                <w:lang w:val="en-US"/>
              </w:rPr>
              <w:t>7</w:t>
            </w:r>
            <w:r>
              <w:t>.</w:t>
            </w:r>
          </w:p>
        </w:tc>
        <w:tc>
          <w:tcPr>
            <w:tcW w:w="2267" w:type="dxa"/>
            <w:shd w:val="clear" w:color="auto" w:fill="auto"/>
          </w:tcPr>
          <w:p w14:paraId="54EF8516" w14:textId="77777777" w:rsidR="007452FC" w:rsidRPr="0020722B" w:rsidRDefault="007452FC" w:rsidP="002D0394">
            <w:pPr>
              <w:pStyle w:val="afe"/>
              <w:jc w:val="left"/>
            </w:pPr>
            <w:r>
              <w:t>«</w:t>
            </w:r>
            <w:r w:rsidRPr="0020722B">
              <w:t>Маг</w:t>
            </w:r>
            <w:r>
              <w:t>азин № 1 «Центральный»</w:t>
            </w:r>
          </w:p>
          <w:p w14:paraId="5AFA1C17" w14:textId="77777777" w:rsidR="007452FC" w:rsidRPr="0020722B" w:rsidRDefault="007452FC" w:rsidP="002D0394">
            <w:pPr>
              <w:pStyle w:val="afe"/>
              <w:jc w:val="left"/>
            </w:pPr>
          </w:p>
        </w:tc>
        <w:tc>
          <w:tcPr>
            <w:tcW w:w="2808" w:type="dxa"/>
          </w:tcPr>
          <w:p w14:paraId="481475CC" w14:textId="05C569CA" w:rsidR="007452FC" w:rsidRPr="0020722B" w:rsidRDefault="007452FC" w:rsidP="002D0394">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 xml:space="preserve">Энгельса, 29 </w:t>
            </w:r>
          </w:p>
        </w:tc>
        <w:tc>
          <w:tcPr>
            <w:tcW w:w="2241" w:type="dxa"/>
          </w:tcPr>
          <w:p w14:paraId="53F7EBF9" w14:textId="77777777" w:rsidR="007452FC" w:rsidRPr="0020722B" w:rsidRDefault="007452FC" w:rsidP="002D0394">
            <w:pPr>
              <w:pStyle w:val="afe"/>
              <w:jc w:val="left"/>
            </w:pPr>
            <w:r w:rsidRPr="00752DD5">
              <w:t>да (навес)</w:t>
            </w:r>
          </w:p>
        </w:tc>
        <w:tc>
          <w:tcPr>
            <w:tcW w:w="1615" w:type="dxa"/>
          </w:tcPr>
          <w:p w14:paraId="692499A1" w14:textId="77777777" w:rsidR="007452FC" w:rsidRPr="0020722B" w:rsidRDefault="007452FC" w:rsidP="002D0394">
            <w:pPr>
              <w:pStyle w:val="afe"/>
              <w:jc w:val="left"/>
            </w:pPr>
            <w:r>
              <w:t>1; 2; 3; 5; 6; 102.</w:t>
            </w:r>
          </w:p>
        </w:tc>
      </w:tr>
      <w:tr w:rsidR="007452FC" w:rsidRPr="0020722B" w14:paraId="13B13D5B" w14:textId="77777777" w:rsidTr="00C32E3A">
        <w:trPr>
          <w:cantSplit/>
          <w:jc w:val="center"/>
        </w:trPr>
        <w:tc>
          <w:tcPr>
            <w:tcW w:w="562" w:type="dxa"/>
          </w:tcPr>
          <w:p w14:paraId="308BA1B6" w14:textId="139EA5C5" w:rsidR="007452FC" w:rsidRPr="007452FC" w:rsidRDefault="007452FC" w:rsidP="007618DE">
            <w:pPr>
              <w:pStyle w:val="afe"/>
              <w:jc w:val="left"/>
            </w:pPr>
            <w:r>
              <w:t>3</w:t>
            </w:r>
            <w:r>
              <w:rPr>
                <w:lang w:val="en-US"/>
              </w:rPr>
              <w:t>8</w:t>
            </w:r>
            <w:r>
              <w:t>.</w:t>
            </w:r>
          </w:p>
        </w:tc>
        <w:tc>
          <w:tcPr>
            <w:tcW w:w="2267" w:type="dxa"/>
          </w:tcPr>
          <w:p w14:paraId="77C79649" w14:textId="77777777" w:rsidR="007452FC" w:rsidRPr="0020722B" w:rsidRDefault="007452FC" w:rsidP="007618DE">
            <w:pPr>
              <w:pStyle w:val="afe"/>
              <w:jc w:val="left"/>
            </w:pPr>
            <w:r>
              <w:t>«</w:t>
            </w:r>
            <w:r w:rsidRPr="0020722B">
              <w:t>Чайка</w:t>
            </w:r>
            <w:r>
              <w:t>»</w:t>
            </w:r>
          </w:p>
          <w:p w14:paraId="3EDD6030" w14:textId="77777777" w:rsidR="007452FC" w:rsidRPr="0020722B" w:rsidRDefault="007452FC" w:rsidP="007618DE">
            <w:pPr>
              <w:pStyle w:val="afe"/>
              <w:jc w:val="left"/>
            </w:pPr>
          </w:p>
        </w:tc>
        <w:tc>
          <w:tcPr>
            <w:tcW w:w="2808" w:type="dxa"/>
          </w:tcPr>
          <w:p w14:paraId="4DBFDA0B" w14:textId="78C50B17"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Энгельса, 42</w:t>
            </w:r>
          </w:p>
        </w:tc>
        <w:tc>
          <w:tcPr>
            <w:tcW w:w="2241" w:type="dxa"/>
          </w:tcPr>
          <w:p w14:paraId="541CB235" w14:textId="77777777" w:rsidR="007452FC" w:rsidRPr="0020722B" w:rsidRDefault="007452FC" w:rsidP="007618DE">
            <w:pPr>
              <w:pStyle w:val="afe"/>
              <w:jc w:val="left"/>
            </w:pPr>
            <w:r w:rsidRPr="00752DD5">
              <w:t>да (навес)</w:t>
            </w:r>
          </w:p>
        </w:tc>
        <w:tc>
          <w:tcPr>
            <w:tcW w:w="1615" w:type="dxa"/>
          </w:tcPr>
          <w:p w14:paraId="6BED8FC4" w14:textId="639D97A0" w:rsidR="007452FC" w:rsidRPr="0020722B" w:rsidRDefault="007452FC" w:rsidP="007618DE">
            <w:pPr>
              <w:pStyle w:val="afe"/>
              <w:jc w:val="left"/>
            </w:pPr>
            <w:r>
              <w:t>9, 11.</w:t>
            </w:r>
          </w:p>
        </w:tc>
      </w:tr>
      <w:tr w:rsidR="007452FC" w:rsidRPr="0020722B" w14:paraId="1DDEB8DB" w14:textId="77777777" w:rsidTr="00C32E3A">
        <w:trPr>
          <w:cantSplit/>
          <w:jc w:val="center"/>
        </w:trPr>
        <w:tc>
          <w:tcPr>
            <w:tcW w:w="562" w:type="dxa"/>
          </w:tcPr>
          <w:p w14:paraId="118B75F2" w14:textId="484A2CF7" w:rsidR="007452FC" w:rsidRPr="007452FC" w:rsidRDefault="007452FC" w:rsidP="007618DE">
            <w:pPr>
              <w:pStyle w:val="afe"/>
              <w:jc w:val="left"/>
            </w:pPr>
            <w:r>
              <w:t>3</w:t>
            </w:r>
            <w:r>
              <w:rPr>
                <w:lang w:val="en-US"/>
              </w:rPr>
              <w:t>9</w:t>
            </w:r>
            <w:r>
              <w:t>.</w:t>
            </w:r>
          </w:p>
        </w:tc>
        <w:tc>
          <w:tcPr>
            <w:tcW w:w="2267" w:type="dxa"/>
          </w:tcPr>
          <w:p w14:paraId="2E388CFF" w14:textId="77777777" w:rsidR="007452FC" w:rsidRPr="0020722B" w:rsidRDefault="007452FC" w:rsidP="007618DE">
            <w:pPr>
              <w:pStyle w:val="afe"/>
              <w:jc w:val="left"/>
            </w:pPr>
            <w:r>
              <w:t>«</w:t>
            </w:r>
            <w:r w:rsidRPr="0020722B">
              <w:t>Больничный городок</w:t>
            </w:r>
            <w:r>
              <w:t>»</w:t>
            </w:r>
            <w:r w:rsidRPr="0020722B">
              <w:t xml:space="preserve"> </w:t>
            </w:r>
          </w:p>
          <w:p w14:paraId="4A85E26F" w14:textId="77777777" w:rsidR="007452FC" w:rsidRPr="0020722B" w:rsidRDefault="007452FC" w:rsidP="007618DE">
            <w:pPr>
              <w:pStyle w:val="afe"/>
              <w:jc w:val="left"/>
            </w:pPr>
          </w:p>
        </w:tc>
        <w:tc>
          <w:tcPr>
            <w:tcW w:w="2808" w:type="dxa"/>
          </w:tcPr>
          <w:p w14:paraId="0D4CA753" w14:textId="6077E845"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Рабочей Молодежи, 8</w:t>
            </w:r>
          </w:p>
        </w:tc>
        <w:tc>
          <w:tcPr>
            <w:tcW w:w="2241" w:type="dxa"/>
          </w:tcPr>
          <w:p w14:paraId="50BBDD50" w14:textId="77777777" w:rsidR="007452FC" w:rsidRPr="0020722B" w:rsidRDefault="007452FC" w:rsidP="007618DE">
            <w:pPr>
              <w:pStyle w:val="afe"/>
              <w:jc w:val="left"/>
            </w:pPr>
            <w:r w:rsidRPr="0020722B">
              <w:t>да (навес)</w:t>
            </w:r>
          </w:p>
        </w:tc>
        <w:tc>
          <w:tcPr>
            <w:tcW w:w="1615" w:type="dxa"/>
          </w:tcPr>
          <w:p w14:paraId="52262ED0" w14:textId="77777777" w:rsidR="007452FC" w:rsidRPr="0020722B" w:rsidRDefault="007452FC" w:rsidP="007618DE">
            <w:pPr>
              <w:pStyle w:val="afe"/>
              <w:jc w:val="left"/>
            </w:pPr>
            <w:r>
              <w:t>5.</w:t>
            </w:r>
          </w:p>
        </w:tc>
      </w:tr>
      <w:tr w:rsidR="007452FC" w:rsidRPr="0020722B" w14:paraId="43755E8B" w14:textId="77777777" w:rsidTr="00C32E3A">
        <w:trPr>
          <w:cantSplit/>
          <w:jc w:val="center"/>
        </w:trPr>
        <w:tc>
          <w:tcPr>
            <w:tcW w:w="562" w:type="dxa"/>
          </w:tcPr>
          <w:p w14:paraId="0466747E" w14:textId="60ABD49F" w:rsidR="007452FC" w:rsidRPr="007452FC" w:rsidRDefault="007452FC" w:rsidP="007618DE">
            <w:pPr>
              <w:pStyle w:val="afe"/>
              <w:jc w:val="left"/>
            </w:pPr>
            <w:r>
              <w:rPr>
                <w:lang w:val="en-US"/>
              </w:rPr>
              <w:t>40</w:t>
            </w:r>
            <w:r>
              <w:t>.</w:t>
            </w:r>
          </w:p>
        </w:tc>
        <w:tc>
          <w:tcPr>
            <w:tcW w:w="2267" w:type="dxa"/>
          </w:tcPr>
          <w:p w14:paraId="698FAB76" w14:textId="77777777" w:rsidR="007452FC" w:rsidRPr="0020722B" w:rsidRDefault="007452FC" w:rsidP="007618DE">
            <w:pPr>
              <w:pStyle w:val="afe"/>
              <w:jc w:val="left"/>
            </w:pPr>
            <w:r>
              <w:t>«</w:t>
            </w:r>
            <w:r w:rsidRPr="0020722B">
              <w:t>Больничный городок</w:t>
            </w:r>
            <w:r>
              <w:t>»</w:t>
            </w:r>
            <w:r w:rsidRPr="0020722B">
              <w:t xml:space="preserve"> </w:t>
            </w:r>
          </w:p>
          <w:p w14:paraId="47B1B5B8" w14:textId="77777777" w:rsidR="007452FC" w:rsidRPr="0020722B" w:rsidRDefault="007452FC" w:rsidP="007618DE">
            <w:pPr>
              <w:pStyle w:val="afe"/>
              <w:jc w:val="left"/>
            </w:pPr>
          </w:p>
        </w:tc>
        <w:tc>
          <w:tcPr>
            <w:tcW w:w="2808" w:type="dxa"/>
          </w:tcPr>
          <w:p w14:paraId="0795243F" w14:textId="42D26F4E"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Рабочей Молодежи, 9</w:t>
            </w:r>
          </w:p>
        </w:tc>
        <w:tc>
          <w:tcPr>
            <w:tcW w:w="2241" w:type="dxa"/>
          </w:tcPr>
          <w:p w14:paraId="7F9C348A" w14:textId="77777777" w:rsidR="007452FC" w:rsidRPr="0020722B" w:rsidRDefault="007452FC" w:rsidP="007618DE">
            <w:pPr>
              <w:pStyle w:val="afe"/>
              <w:jc w:val="left"/>
            </w:pPr>
            <w:r>
              <w:t>д</w:t>
            </w:r>
            <w:r w:rsidRPr="0020722B">
              <w:t>а (</w:t>
            </w:r>
            <w:r>
              <w:t xml:space="preserve">торговый </w:t>
            </w:r>
            <w:r w:rsidRPr="0020722B">
              <w:t>павильон)</w:t>
            </w:r>
          </w:p>
        </w:tc>
        <w:tc>
          <w:tcPr>
            <w:tcW w:w="1615" w:type="dxa"/>
          </w:tcPr>
          <w:p w14:paraId="2698800E" w14:textId="77777777" w:rsidR="007452FC" w:rsidRPr="0020722B" w:rsidRDefault="007452FC" w:rsidP="007618DE">
            <w:pPr>
              <w:pStyle w:val="afe"/>
              <w:jc w:val="left"/>
            </w:pPr>
            <w:r>
              <w:t>2; 3; 5.</w:t>
            </w:r>
          </w:p>
        </w:tc>
      </w:tr>
      <w:tr w:rsidR="007452FC" w:rsidRPr="0020722B" w14:paraId="4BE7C294" w14:textId="77777777" w:rsidTr="00C32E3A">
        <w:trPr>
          <w:cantSplit/>
          <w:jc w:val="center"/>
        </w:trPr>
        <w:tc>
          <w:tcPr>
            <w:tcW w:w="562" w:type="dxa"/>
          </w:tcPr>
          <w:p w14:paraId="08B8E2F3" w14:textId="3B08D03F" w:rsidR="007452FC" w:rsidRPr="007452FC" w:rsidRDefault="007452FC" w:rsidP="007618DE">
            <w:pPr>
              <w:pStyle w:val="afe"/>
              <w:jc w:val="left"/>
            </w:pPr>
            <w:r>
              <w:t>4</w:t>
            </w:r>
            <w:r>
              <w:rPr>
                <w:lang w:val="en-US"/>
              </w:rPr>
              <w:t>1</w:t>
            </w:r>
            <w:r>
              <w:t>.</w:t>
            </w:r>
          </w:p>
        </w:tc>
        <w:tc>
          <w:tcPr>
            <w:tcW w:w="2267" w:type="dxa"/>
          </w:tcPr>
          <w:p w14:paraId="37E73FB2" w14:textId="77777777" w:rsidR="007452FC" w:rsidRDefault="007452FC" w:rsidP="007618DE">
            <w:pPr>
              <w:pStyle w:val="afe"/>
              <w:jc w:val="left"/>
            </w:pPr>
            <w:r>
              <w:t>«Магазин № 8»</w:t>
            </w:r>
          </w:p>
          <w:p w14:paraId="3D836B14" w14:textId="77777777" w:rsidR="007452FC" w:rsidRDefault="007452FC" w:rsidP="007618DE">
            <w:pPr>
              <w:pStyle w:val="afe"/>
              <w:jc w:val="left"/>
            </w:pPr>
          </w:p>
        </w:tc>
        <w:tc>
          <w:tcPr>
            <w:tcW w:w="2808" w:type="dxa"/>
          </w:tcPr>
          <w:p w14:paraId="75AFA8D1" w14:textId="38F3F80F"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Рабочей Молодежи, 83</w:t>
            </w:r>
          </w:p>
        </w:tc>
        <w:tc>
          <w:tcPr>
            <w:tcW w:w="2241" w:type="dxa"/>
          </w:tcPr>
          <w:p w14:paraId="6EEC4FDC" w14:textId="77777777" w:rsidR="007452FC" w:rsidRPr="0020722B" w:rsidRDefault="007452FC" w:rsidP="007618DE">
            <w:pPr>
              <w:pStyle w:val="afe"/>
              <w:jc w:val="left"/>
            </w:pPr>
            <w:r w:rsidRPr="0020722B">
              <w:t>да (навес)</w:t>
            </w:r>
          </w:p>
        </w:tc>
        <w:tc>
          <w:tcPr>
            <w:tcW w:w="1615" w:type="dxa"/>
          </w:tcPr>
          <w:p w14:paraId="7AC0A786" w14:textId="77777777" w:rsidR="007452FC" w:rsidRPr="0020722B" w:rsidRDefault="007452FC" w:rsidP="007618DE">
            <w:pPr>
              <w:pStyle w:val="afe"/>
              <w:jc w:val="left"/>
            </w:pPr>
            <w:r>
              <w:t>5.</w:t>
            </w:r>
          </w:p>
        </w:tc>
      </w:tr>
      <w:tr w:rsidR="007452FC" w:rsidRPr="0020722B" w14:paraId="4472BA55" w14:textId="77777777" w:rsidTr="00C32E3A">
        <w:trPr>
          <w:cantSplit/>
          <w:jc w:val="center"/>
        </w:trPr>
        <w:tc>
          <w:tcPr>
            <w:tcW w:w="562" w:type="dxa"/>
          </w:tcPr>
          <w:p w14:paraId="15208E32" w14:textId="226BC294" w:rsidR="007452FC" w:rsidRPr="007452FC" w:rsidRDefault="007452FC" w:rsidP="007618DE">
            <w:pPr>
              <w:pStyle w:val="afe"/>
              <w:jc w:val="left"/>
            </w:pPr>
            <w:r>
              <w:t>4</w:t>
            </w:r>
            <w:r>
              <w:rPr>
                <w:lang w:val="en-US"/>
              </w:rPr>
              <w:t>2</w:t>
            </w:r>
            <w:r>
              <w:t>.</w:t>
            </w:r>
          </w:p>
        </w:tc>
        <w:tc>
          <w:tcPr>
            <w:tcW w:w="2267" w:type="dxa"/>
          </w:tcPr>
          <w:p w14:paraId="1CFBD342" w14:textId="77777777" w:rsidR="007452FC" w:rsidRPr="0020722B" w:rsidRDefault="007452FC" w:rsidP="007618DE">
            <w:pPr>
              <w:pStyle w:val="afe"/>
              <w:jc w:val="left"/>
            </w:pPr>
            <w:r>
              <w:t>«Городская баня»</w:t>
            </w:r>
          </w:p>
          <w:p w14:paraId="03E43C35" w14:textId="77777777" w:rsidR="007452FC" w:rsidRPr="0020722B" w:rsidRDefault="007452FC" w:rsidP="007618DE">
            <w:pPr>
              <w:pStyle w:val="afe"/>
              <w:jc w:val="left"/>
            </w:pPr>
          </w:p>
        </w:tc>
        <w:tc>
          <w:tcPr>
            <w:tcW w:w="2808" w:type="dxa"/>
          </w:tcPr>
          <w:p w14:paraId="65E67DB1" w14:textId="099C84D2"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Рабочей Молодежи, 41</w:t>
            </w:r>
          </w:p>
        </w:tc>
        <w:tc>
          <w:tcPr>
            <w:tcW w:w="2241" w:type="dxa"/>
          </w:tcPr>
          <w:p w14:paraId="5670D13B" w14:textId="77777777" w:rsidR="007452FC" w:rsidRPr="0020722B" w:rsidRDefault="007452FC" w:rsidP="007618DE">
            <w:pPr>
              <w:pStyle w:val="afe"/>
              <w:jc w:val="left"/>
            </w:pPr>
            <w:r>
              <w:t>д</w:t>
            </w:r>
            <w:r w:rsidRPr="0020722B">
              <w:t>а (</w:t>
            </w:r>
            <w:r>
              <w:t xml:space="preserve">торговый </w:t>
            </w:r>
            <w:r w:rsidRPr="0020722B">
              <w:t>павильон)</w:t>
            </w:r>
          </w:p>
        </w:tc>
        <w:tc>
          <w:tcPr>
            <w:tcW w:w="1615" w:type="dxa"/>
          </w:tcPr>
          <w:p w14:paraId="4117ADC8" w14:textId="77777777" w:rsidR="007452FC" w:rsidRPr="0020722B" w:rsidRDefault="007452FC" w:rsidP="007618DE">
            <w:pPr>
              <w:pStyle w:val="afe"/>
              <w:jc w:val="left"/>
            </w:pPr>
            <w:r>
              <w:t>2; 3; 5.</w:t>
            </w:r>
          </w:p>
        </w:tc>
      </w:tr>
      <w:tr w:rsidR="007452FC" w:rsidRPr="0020722B" w14:paraId="78205587" w14:textId="77777777" w:rsidTr="00C32E3A">
        <w:trPr>
          <w:cantSplit/>
          <w:jc w:val="center"/>
        </w:trPr>
        <w:tc>
          <w:tcPr>
            <w:tcW w:w="562" w:type="dxa"/>
          </w:tcPr>
          <w:p w14:paraId="00631F35" w14:textId="1B147F36" w:rsidR="007452FC" w:rsidRPr="007452FC" w:rsidRDefault="007452FC" w:rsidP="007618DE">
            <w:pPr>
              <w:pStyle w:val="afe"/>
              <w:jc w:val="left"/>
            </w:pPr>
            <w:r>
              <w:t>4</w:t>
            </w:r>
            <w:r>
              <w:rPr>
                <w:lang w:val="en-US"/>
              </w:rPr>
              <w:t>3</w:t>
            </w:r>
            <w:r>
              <w:t>.</w:t>
            </w:r>
          </w:p>
        </w:tc>
        <w:tc>
          <w:tcPr>
            <w:tcW w:w="2267" w:type="dxa"/>
          </w:tcPr>
          <w:p w14:paraId="75B0DCF0" w14:textId="77777777" w:rsidR="007452FC" w:rsidRPr="0020722B" w:rsidRDefault="007452FC" w:rsidP="007618DE">
            <w:pPr>
              <w:pStyle w:val="afe"/>
              <w:jc w:val="left"/>
            </w:pPr>
            <w:r>
              <w:t>«Городская баня»</w:t>
            </w:r>
          </w:p>
          <w:p w14:paraId="1D18D53B" w14:textId="77777777" w:rsidR="007452FC" w:rsidRPr="0020722B" w:rsidRDefault="007452FC" w:rsidP="007618DE">
            <w:pPr>
              <w:pStyle w:val="afe"/>
              <w:jc w:val="left"/>
            </w:pPr>
          </w:p>
        </w:tc>
        <w:tc>
          <w:tcPr>
            <w:tcW w:w="2808" w:type="dxa"/>
          </w:tcPr>
          <w:p w14:paraId="5CB90BD4" w14:textId="1C01211D"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 xml:space="preserve">Рабочей Молодежи, </w:t>
            </w:r>
            <w:r>
              <w:t>62</w:t>
            </w:r>
          </w:p>
        </w:tc>
        <w:tc>
          <w:tcPr>
            <w:tcW w:w="2241" w:type="dxa"/>
          </w:tcPr>
          <w:p w14:paraId="4207A439" w14:textId="78E2CA59" w:rsidR="007452FC" w:rsidRPr="0020722B" w:rsidRDefault="007452FC" w:rsidP="007618DE">
            <w:pPr>
              <w:pStyle w:val="afe"/>
              <w:jc w:val="left"/>
            </w:pPr>
            <w:r>
              <w:t>отсутствует</w:t>
            </w:r>
          </w:p>
        </w:tc>
        <w:tc>
          <w:tcPr>
            <w:tcW w:w="1615" w:type="dxa"/>
          </w:tcPr>
          <w:p w14:paraId="3A34013D" w14:textId="77777777" w:rsidR="007452FC" w:rsidRPr="0020722B" w:rsidRDefault="007452FC" w:rsidP="007618DE">
            <w:pPr>
              <w:pStyle w:val="afe"/>
              <w:jc w:val="left"/>
            </w:pPr>
            <w:r>
              <w:t>5.</w:t>
            </w:r>
          </w:p>
        </w:tc>
      </w:tr>
      <w:tr w:rsidR="007452FC" w:rsidRPr="0020722B" w14:paraId="119A97EE" w14:textId="77777777" w:rsidTr="00C32E3A">
        <w:trPr>
          <w:cantSplit/>
          <w:jc w:val="center"/>
        </w:trPr>
        <w:tc>
          <w:tcPr>
            <w:tcW w:w="562" w:type="dxa"/>
          </w:tcPr>
          <w:p w14:paraId="0B7E0A1E" w14:textId="7C219BE4" w:rsidR="007452FC" w:rsidRPr="007452FC" w:rsidRDefault="007452FC" w:rsidP="007618DE">
            <w:pPr>
              <w:pStyle w:val="afe"/>
              <w:jc w:val="left"/>
            </w:pPr>
            <w:r w:rsidRPr="0020722B">
              <w:t>4</w:t>
            </w:r>
            <w:r>
              <w:rPr>
                <w:lang w:val="en-US"/>
              </w:rPr>
              <w:t>4</w:t>
            </w:r>
            <w:r>
              <w:t>.</w:t>
            </w:r>
          </w:p>
        </w:tc>
        <w:tc>
          <w:tcPr>
            <w:tcW w:w="2267" w:type="dxa"/>
          </w:tcPr>
          <w:p w14:paraId="7D56CDED" w14:textId="77777777" w:rsidR="007452FC" w:rsidRPr="0020722B" w:rsidRDefault="007452FC" w:rsidP="007618DE">
            <w:pPr>
              <w:pStyle w:val="afe"/>
              <w:jc w:val="left"/>
            </w:pPr>
            <w:r>
              <w:t>«</w:t>
            </w:r>
            <w:r w:rsidRPr="0020722B">
              <w:t>Больничный городок</w:t>
            </w:r>
            <w:r>
              <w:t>»</w:t>
            </w:r>
            <w:r w:rsidRPr="0020722B">
              <w:t xml:space="preserve"> </w:t>
            </w:r>
          </w:p>
          <w:p w14:paraId="062703AC" w14:textId="77777777" w:rsidR="007452FC" w:rsidRPr="0020722B" w:rsidRDefault="007452FC" w:rsidP="007618DE">
            <w:pPr>
              <w:pStyle w:val="afe"/>
              <w:jc w:val="left"/>
            </w:pPr>
          </w:p>
        </w:tc>
        <w:tc>
          <w:tcPr>
            <w:tcW w:w="2808" w:type="dxa"/>
          </w:tcPr>
          <w:p w14:paraId="21C499A7" w14:textId="6E0C32CC"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Крупской, 29</w:t>
            </w:r>
          </w:p>
        </w:tc>
        <w:tc>
          <w:tcPr>
            <w:tcW w:w="2241" w:type="dxa"/>
          </w:tcPr>
          <w:p w14:paraId="0E47700A" w14:textId="67BB1EC7" w:rsidR="007452FC" w:rsidRPr="0020722B" w:rsidRDefault="007452FC" w:rsidP="007618DE">
            <w:pPr>
              <w:pStyle w:val="afe"/>
              <w:jc w:val="left"/>
            </w:pPr>
            <w:r>
              <w:t>отсутствует</w:t>
            </w:r>
          </w:p>
        </w:tc>
        <w:tc>
          <w:tcPr>
            <w:tcW w:w="1615" w:type="dxa"/>
          </w:tcPr>
          <w:p w14:paraId="65A1F756" w14:textId="77777777" w:rsidR="007452FC" w:rsidRPr="0020722B" w:rsidRDefault="007452FC" w:rsidP="007618DE">
            <w:pPr>
              <w:pStyle w:val="afe"/>
              <w:jc w:val="left"/>
            </w:pPr>
            <w:r>
              <w:t>2; 3; 102.</w:t>
            </w:r>
          </w:p>
        </w:tc>
      </w:tr>
      <w:tr w:rsidR="007452FC" w:rsidRPr="0020722B" w14:paraId="08724530" w14:textId="77777777" w:rsidTr="00C32E3A">
        <w:trPr>
          <w:cantSplit/>
          <w:jc w:val="center"/>
        </w:trPr>
        <w:tc>
          <w:tcPr>
            <w:tcW w:w="562" w:type="dxa"/>
          </w:tcPr>
          <w:p w14:paraId="72C33856" w14:textId="306665A7" w:rsidR="007452FC" w:rsidRPr="007452FC" w:rsidRDefault="007452FC" w:rsidP="007618DE">
            <w:pPr>
              <w:pStyle w:val="afe"/>
              <w:jc w:val="left"/>
            </w:pPr>
            <w:r>
              <w:t>4</w:t>
            </w:r>
            <w:r>
              <w:rPr>
                <w:lang w:val="en-US"/>
              </w:rPr>
              <w:t>5</w:t>
            </w:r>
            <w:r>
              <w:t>.</w:t>
            </w:r>
          </w:p>
        </w:tc>
        <w:tc>
          <w:tcPr>
            <w:tcW w:w="2267" w:type="dxa"/>
          </w:tcPr>
          <w:p w14:paraId="465521E5" w14:textId="77777777" w:rsidR="007452FC" w:rsidRPr="0020722B" w:rsidRDefault="007452FC" w:rsidP="007618DE">
            <w:pPr>
              <w:pStyle w:val="afe"/>
              <w:jc w:val="left"/>
            </w:pPr>
            <w:r>
              <w:t>«</w:t>
            </w:r>
            <w:r w:rsidRPr="0020722B">
              <w:t>Больничный городок</w:t>
            </w:r>
            <w:r>
              <w:t>»</w:t>
            </w:r>
            <w:r w:rsidRPr="0020722B">
              <w:t xml:space="preserve"> </w:t>
            </w:r>
          </w:p>
          <w:p w14:paraId="4B022256" w14:textId="77777777" w:rsidR="007452FC" w:rsidRPr="0020722B" w:rsidRDefault="007452FC" w:rsidP="007618DE">
            <w:pPr>
              <w:pStyle w:val="afe"/>
              <w:jc w:val="left"/>
            </w:pPr>
          </w:p>
        </w:tc>
        <w:tc>
          <w:tcPr>
            <w:tcW w:w="2808" w:type="dxa"/>
          </w:tcPr>
          <w:p w14:paraId="2BEC1669" w14:textId="2444C6C8"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Крупской, 32</w:t>
            </w:r>
          </w:p>
        </w:tc>
        <w:tc>
          <w:tcPr>
            <w:tcW w:w="2241" w:type="dxa"/>
          </w:tcPr>
          <w:p w14:paraId="1B247378" w14:textId="77777777" w:rsidR="007452FC" w:rsidRPr="0020722B" w:rsidRDefault="007452FC" w:rsidP="007618DE">
            <w:pPr>
              <w:pStyle w:val="afe"/>
              <w:jc w:val="left"/>
            </w:pPr>
            <w:r>
              <w:t>д</w:t>
            </w:r>
            <w:r w:rsidRPr="0020722B">
              <w:t>а (навес)</w:t>
            </w:r>
          </w:p>
        </w:tc>
        <w:tc>
          <w:tcPr>
            <w:tcW w:w="1615" w:type="dxa"/>
          </w:tcPr>
          <w:p w14:paraId="606E7458" w14:textId="77777777" w:rsidR="007452FC" w:rsidRPr="0020722B" w:rsidRDefault="007452FC" w:rsidP="007618DE">
            <w:pPr>
              <w:pStyle w:val="afe"/>
              <w:jc w:val="left"/>
            </w:pPr>
            <w:r>
              <w:t>3; 102.</w:t>
            </w:r>
          </w:p>
        </w:tc>
      </w:tr>
      <w:tr w:rsidR="007452FC" w:rsidRPr="0020722B" w14:paraId="510B9078" w14:textId="77777777" w:rsidTr="00C32E3A">
        <w:trPr>
          <w:cantSplit/>
          <w:jc w:val="center"/>
        </w:trPr>
        <w:tc>
          <w:tcPr>
            <w:tcW w:w="562" w:type="dxa"/>
          </w:tcPr>
          <w:p w14:paraId="22D50786" w14:textId="635679D4" w:rsidR="007452FC" w:rsidRPr="007452FC" w:rsidRDefault="007452FC" w:rsidP="007618DE">
            <w:pPr>
              <w:pStyle w:val="afe"/>
              <w:jc w:val="left"/>
            </w:pPr>
            <w:r>
              <w:t>4</w:t>
            </w:r>
            <w:r>
              <w:rPr>
                <w:lang w:val="en-US"/>
              </w:rPr>
              <w:t>6</w:t>
            </w:r>
            <w:r>
              <w:t>.</w:t>
            </w:r>
          </w:p>
        </w:tc>
        <w:tc>
          <w:tcPr>
            <w:tcW w:w="2267" w:type="dxa"/>
            <w:shd w:val="clear" w:color="auto" w:fill="auto"/>
          </w:tcPr>
          <w:p w14:paraId="618E6549" w14:textId="77777777" w:rsidR="007452FC" w:rsidRDefault="007452FC" w:rsidP="007618DE">
            <w:pPr>
              <w:pStyle w:val="afe"/>
              <w:jc w:val="left"/>
            </w:pPr>
            <w:r>
              <w:t>«Крупской»</w:t>
            </w:r>
          </w:p>
          <w:p w14:paraId="2ED097E8" w14:textId="77777777" w:rsidR="007452FC" w:rsidRPr="0020722B" w:rsidRDefault="007452FC" w:rsidP="007618DE">
            <w:pPr>
              <w:pStyle w:val="afe"/>
              <w:jc w:val="left"/>
            </w:pPr>
          </w:p>
        </w:tc>
        <w:tc>
          <w:tcPr>
            <w:tcW w:w="2808" w:type="dxa"/>
            <w:shd w:val="clear" w:color="auto" w:fill="auto"/>
          </w:tcPr>
          <w:p w14:paraId="136078D3" w14:textId="4D444E1D"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 xml:space="preserve">Крупской, </w:t>
            </w:r>
            <w:r w:rsidRPr="009278E1">
              <w:t>8</w:t>
            </w:r>
          </w:p>
        </w:tc>
        <w:tc>
          <w:tcPr>
            <w:tcW w:w="2241" w:type="dxa"/>
            <w:shd w:val="clear" w:color="auto" w:fill="auto"/>
          </w:tcPr>
          <w:p w14:paraId="7707EC73" w14:textId="77777777" w:rsidR="007452FC" w:rsidRPr="0020722B" w:rsidRDefault="007452FC" w:rsidP="007618DE">
            <w:pPr>
              <w:pStyle w:val="afe"/>
              <w:jc w:val="left"/>
            </w:pPr>
            <w:r w:rsidRPr="0020722B">
              <w:t>да (навес)</w:t>
            </w:r>
          </w:p>
        </w:tc>
        <w:tc>
          <w:tcPr>
            <w:tcW w:w="1615" w:type="dxa"/>
          </w:tcPr>
          <w:p w14:paraId="0606E1A8" w14:textId="77777777" w:rsidR="007452FC" w:rsidRPr="0020722B" w:rsidRDefault="007452FC" w:rsidP="007618DE">
            <w:pPr>
              <w:pStyle w:val="afe"/>
              <w:jc w:val="left"/>
            </w:pPr>
            <w:r>
              <w:t>2; 3; 102.</w:t>
            </w:r>
          </w:p>
        </w:tc>
      </w:tr>
      <w:tr w:rsidR="007452FC" w:rsidRPr="0020722B" w14:paraId="23D7AE74" w14:textId="77777777" w:rsidTr="00C32E3A">
        <w:trPr>
          <w:cantSplit/>
          <w:jc w:val="center"/>
        </w:trPr>
        <w:tc>
          <w:tcPr>
            <w:tcW w:w="562" w:type="dxa"/>
          </w:tcPr>
          <w:p w14:paraId="43B22C67" w14:textId="078CA2C5" w:rsidR="007452FC" w:rsidRPr="00156D34" w:rsidRDefault="007452FC" w:rsidP="007618DE">
            <w:pPr>
              <w:pStyle w:val="afe"/>
              <w:jc w:val="left"/>
              <w:rPr>
                <w:lang w:val="en-US"/>
              </w:rPr>
            </w:pPr>
            <w:r>
              <w:t>47.</w:t>
            </w:r>
          </w:p>
        </w:tc>
        <w:tc>
          <w:tcPr>
            <w:tcW w:w="2267" w:type="dxa"/>
            <w:shd w:val="clear" w:color="auto" w:fill="auto"/>
          </w:tcPr>
          <w:p w14:paraId="255E38F9" w14:textId="77777777" w:rsidR="007452FC" w:rsidRPr="0020722B" w:rsidRDefault="007452FC" w:rsidP="007618DE">
            <w:pPr>
              <w:pStyle w:val="afe"/>
              <w:jc w:val="left"/>
            </w:pPr>
            <w:r>
              <w:t>«Ж</w:t>
            </w:r>
            <w:r w:rsidRPr="0020722B">
              <w:t>елезнодорожн</w:t>
            </w:r>
            <w:r>
              <w:t>ая</w:t>
            </w:r>
            <w:r w:rsidRPr="0020722B">
              <w:t xml:space="preserve"> </w:t>
            </w:r>
            <w:r>
              <w:t>станция»</w:t>
            </w:r>
          </w:p>
          <w:p w14:paraId="2ABC5BDC" w14:textId="77777777" w:rsidR="007452FC" w:rsidRPr="0020722B" w:rsidRDefault="007452FC" w:rsidP="007618DE">
            <w:pPr>
              <w:pStyle w:val="afe"/>
              <w:jc w:val="left"/>
            </w:pPr>
          </w:p>
        </w:tc>
        <w:tc>
          <w:tcPr>
            <w:tcW w:w="2808" w:type="dxa"/>
            <w:shd w:val="clear" w:color="auto" w:fill="auto"/>
          </w:tcPr>
          <w:p w14:paraId="171CD1A1" w14:textId="4728E61E"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rsidRPr="0020722B">
              <w:t xml:space="preserve"> </w:t>
            </w:r>
            <w:r>
              <w:t xml:space="preserve">ул. </w:t>
            </w:r>
            <w:r w:rsidRPr="0020722B">
              <w:t>Вокзальная, 3</w:t>
            </w:r>
          </w:p>
        </w:tc>
        <w:tc>
          <w:tcPr>
            <w:tcW w:w="2241" w:type="dxa"/>
            <w:shd w:val="clear" w:color="auto" w:fill="auto"/>
          </w:tcPr>
          <w:p w14:paraId="47A2C4A3" w14:textId="77777777" w:rsidR="007452FC" w:rsidRPr="0020722B" w:rsidRDefault="007452FC" w:rsidP="007618DE">
            <w:pPr>
              <w:pStyle w:val="afe"/>
              <w:jc w:val="left"/>
            </w:pPr>
            <w:r w:rsidRPr="00752DD5">
              <w:t>да (навес)</w:t>
            </w:r>
          </w:p>
        </w:tc>
        <w:tc>
          <w:tcPr>
            <w:tcW w:w="1615" w:type="dxa"/>
          </w:tcPr>
          <w:p w14:paraId="4A5E6F11" w14:textId="77777777" w:rsidR="007452FC" w:rsidRPr="007D2212" w:rsidRDefault="007452FC" w:rsidP="007618DE">
            <w:pPr>
              <w:pStyle w:val="afe"/>
              <w:jc w:val="left"/>
            </w:pPr>
            <w:r>
              <w:t>1; 2; 3; 102.</w:t>
            </w:r>
          </w:p>
        </w:tc>
      </w:tr>
      <w:tr w:rsidR="007452FC" w:rsidRPr="0020722B" w14:paraId="07A52C5D" w14:textId="77777777" w:rsidTr="00C32E3A">
        <w:trPr>
          <w:cantSplit/>
          <w:jc w:val="center"/>
        </w:trPr>
        <w:tc>
          <w:tcPr>
            <w:tcW w:w="562" w:type="dxa"/>
          </w:tcPr>
          <w:p w14:paraId="244C525D" w14:textId="55366598" w:rsidR="007452FC" w:rsidRPr="0020722B" w:rsidRDefault="007452FC" w:rsidP="007618DE">
            <w:pPr>
              <w:pStyle w:val="afe"/>
              <w:jc w:val="left"/>
            </w:pPr>
            <w:r>
              <w:t>48.</w:t>
            </w:r>
          </w:p>
        </w:tc>
        <w:tc>
          <w:tcPr>
            <w:tcW w:w="2267" w:type="dxa"/>
          </w:tcPr>
          <w:p w14:paraId="1F00726F" w14:textId="77777777" w:rsidR="007452FC" w:rsidRDefault="007452FC" w:rsidP="007618DE">
            <w:pPr>
              <w:pStyle w:val="afe"/>
              <w:jc w:val="left"/>
            </w:pPr>
            <w:r>
              <w:t>«Народная стройка»</w:t>
            </w:r>
          </w:p>
          <w:p w14:paraId="6F32CC16" w14:textId="77777777" w:rsidR="007452FC" w:rsidRPr="0020722B" w:rsidRDefault="007452FC" w:rsidP="007618DE">
            <w:pPr>
              <w:pStyle w:val="afe"/>
              <w:jc w:val="left"/>
            </w:pPr>
          </w:p>
        </w:tc>
        <w:tc>
          <w:tcPr>
            <w:tcW w:w="2808" w:type="dxa"/>
          </w:tcPr>
          <w:p w14:paraId="0ACC57F0" w14:textId="2E14B679"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Народная стройка</w:t>
            </w:r>
            <w:r>
              <w:t>,6</w:t>
            </w:r>
            <w:r w:rsidRPr="0020722B">
              <w:t xml:space="preserve"> </w:t>
            </w:r>
          </w:p>
        </w:tc>
        <w:tc>
          <w:tcPr>
            <w:tcW w:w="2241" w:type="dxa"/>
          </w:tcPr>
          <w:p w14:paraId="5C56540C" w14:textId="77777777" w:rsidR="007452FC" w:rsidRPr="0020722B" w:rsidRDefault="007452FC" w:rsidP="007618DE">
            <w:pPr>
              <w:pStyle w:val="afe"/>
              <w:jc w:val="left"/>
            </w:pPr>
            <w:r>
              <w:t>д</w:t>
            </w:r>
            <w:r w:rsidRPr="0020722B">
              <w:t>а (навес)</w:t>
            </w:r>
          </w:p>
        </w:tc>
        <w:tc>
          <w:tcPr>
            <w:tcW w:w="1615" w:type="dxa"/>
          </w:tcPr>
          <w:p w14:paraId="76E34399" w14:textId="77777777" w:rsidR="007452FC" w:rsidRPr="0020722B" w:rsidRDefault="007452FC" w:rsidP="007618DE">
            <w:pPr>
              <w:pStyle w:val="afe"/>
              <w:jc w:val="left"/>
            </w:pPr>
            <w:r>
              <w:t>1; 2; 3; 102.</w:t>
            </w:r>
          </w:p>
        </w:tc>
      </w:tr>
      <w:tr w:rsidR="007452FC" w:rsidRPr="0020722B" w14:paraId="51E4380C" w14:textId="77777777" w:rsidTr="00C32E3A">
        <w:trPr>
          <w:cantSplit/>
          <w:jc w:val="center"/>
        </w:trPr>
        <w:tc>
          <w:tcPr>
            <w:tcW w:w="562" w:type="dxa"/>
          </w:tcPr>
          <w:p w14:paraId="66A38EED" w14:textId="22E460BF" w:rsidR="007452FC" w:rsidRPr="0020722B" w:rsidRDefault="007452FC" w:rsidP="007618DE">
            <w:pPr>
              <w:pStyle w:val="afe"/>
              <w:jc w:val="left"/>
            </w:pPr>
            <w:r>
              <w:t>49.</w:t>
            </w:r>
          </w:p>
        </w:tc>
        <w:tc>
          <w:tcPr>
            <w:tcW w:w="2267" w:type="dxa"/>
          </w:tcPr>
          <w:p w14:paraId="2BAEFB35" w14:textId="77777777" w:rsidR="007452FC" w:rsidRPr="0020722B" w:rsidRDefault="007452FC" w:rsidP="007618DE">
            <w:pPr>
              <w:pStyle w:val="afe"/>
              <w:jc w:val="left"/>
            </w:pPr>
            <w:r>
              <w:t>«</w:t>
            </w:r>
            <w:r w:rsidRPr="0020722B">
              <w:t>Управление Совхоза</w:t>
            </w:r>
            <w:r>
              <w:t>»</w:t>
            </w:r>
          </w:p>
          <w:p w14:paraId="72E7E350" w14:textId="77777777" w:rsidR="007452FC" w:rsidRPr="0020722B" w:rsidRDefault="007452FC" w:rsidP="007618DE">
            <w:pPr>
              <w:pStyle w:val="afe"/>
              <w:jc w:val="left"/>
            </w:pPr>
          </w:p>
        </w:tc>
        <w:tc>
          <w:tcPr>
            <w:tcW w:w="2808" w:type="dxa"/>
          </w:tcPr>
          <w:p w14:paraId="450863B5" w14:textId="4E025ECD"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 xml:space="preserve">Металлургов, </w:t>
            </w:r>
            <w:r>
              <w:t>5</w:t>
            </w:r>
            <w:r w:rsidRPr="0020722B">
              <w:t>5</w:t>
            </w:r>
          </w:p>
        </w:tc>
        <w:tc>
          <w:tcPr>
            <w:tcW w:w="2241" w:type="dxa"/>
          </w:tcPr>
          <w:p w14:paraId="6DE5E31A" w14:textId="77777777" w:rsidR="007452FC" w:rsidRPr="0020722B" w:rsidRDefault="007452FC" w:rsidP="007618DE">
            <w:pPr>
              <w:pStyle w:val="afe"/>
              <w:jc w:val="left"/>
            </w:pPr>
            <w:r>
              <w:t>д</w:t>
            </w:r>
            <w:r w:rsidRPr="0020722B">
              <w:t>а (навес)</w:t>
            </w:r>
          </w:p>
        </w:tc>
        <w:tc>
          <w:tcPr>
            <w:tcW w:w="1615" w:type="dxa"/>
          </w:tcPr>
          <w:p w14:paraId="2746602C" w14:textId="77777777" w:rsidR="007452FC" w:rsidRPr="0020722B" w:rsidRDefault="007452FC" w:rsidP="007618DE">
            <w:pPr>
              <w:pStyle w:val="afe"/>
              <w:jc w:val="left"/>
            </w:pPr>
            <w:r>
              <w:t>2; 3; 102.</w:t>
            </w:r>
          </w:p>
        </w:tc>
      </w:tr>
      <w:tr w:rsidR="007452FC" w:rsidRPr="0020722B" w14:paraId="5E5AA32A" w14:textId="77777777" w:rsidTr="00C32E3A">
        <w:trPr>
          <w:cantSplit/>
          <w:jc w:val="center"/>
        </w:trPr>
        <w:tc>
          <w:tcPr>
            <w:tcW w:w="562" w:type="dxa"/>
          </w:tcPr>
          <w:p w14:paraId="3B4709D0" w14:textId="2E6041C6" w:rsidR="007452FC" w:rsidRPr="0020722B" w:rsidRDefault="007452FC" w:rsidP="007618DE">
            <w:pPr>
              <w:pStyle w:val="afe"/>
              <w:jc w:val="left"/>
            </w:pPr>
            <w:r>
              <w:t>50.</w:t>
            </w:r>
          </w:p>
        </w:tc>
        <w:tc>
          <w:tcPr>
            <w:tcW w:w="2267" w:type="dxa"/>
          </w:tcPr>
          <w:p w14:paraId="2F504828" w14:textId="77777777" w:rsidR="007452FC" w:rsidRPr="00534779" w:rsidRDefault="007452FC" w:rsidP="007618DE">
            <w:pPr>
              <w:pStyle w:val="afe"/>
              <w:jc w:val="left"/>
            </w:pPr>
            <w:r w:rsidRPr="00534779">
              <w:t>«Уральских рабочих»</w:t>
            </w:r>
          </w:p>
          <w:p w14:paraId="35ECE6F8" w14:textId="77777777" w:rsidR="007452FC" w:rsidRDefault="007452FC" w:rsidP="007618DE">
            <w:pPr>
              <w:pStyle w:val="afe"/>
              <w:jc w:val="left"/>
            </w:pPr>
          </w:p>
        </w:tc>
        <w:tc>
          <w:tcPr>
            <w:tcW w:w="2808" w:type="dxa"/>
          </w:tcPr>
          <w:p w14:paraId="5C659A06" w14:textId="162200F9"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Металлургов, 27</w:t>
            </w:r>
          </w:p>
        </w:tc>
        <w:tc>
          <w:tcPr>
            <w:tcW w:w="2241" w:type="dxa"/>
          </w:tcPr>
          <w:p w14:paraId="40D2C187" w14:textId="4C94A133" w:rsidR="007452FC" w:rsidRPr="00241779" w:rsidRDefault="007452FC" w:rsidP="007618DE">
            <w:pPr>
              <w:pStyle w:val="afe"/>
              <w:jc w:val="left"/>
            </w:pPr>
            <w:r>
              <w:t>отсутствует</w:t>
            </w:r>
          </w:p>
        </w:tc>
        <w:tc>
          <w:tcPr>
            <w:tcW w:w="1615" w:type="dxa"/>
          </w:tcPr>
          <w:p w14:paraId="705740B7" w14:textId="77777777" w:rsidR="007452FC" w:rsidRPr="0020722B" w:rsidRDefault="007452FC" w:rsidP="007618DE">
            <w:pPr>
              <w:pStyle w:val="afe"/>
              <w:jc w:val="left"/>
            </w:pPr>
            <w:r>
              <w:t>2; 3; 102.</w:t>
            </w:r>
          </w:p>
        </w:tc>
      </w:tr>
      <w:tr w:rsidR="007452FC" w:rsidRPr="0020722B" w14:paraId="6A860628" w14:textId="77777777" w:rsidTr="00C32E3A">
        <w:trPr>
          <w:cantSplit/>
          <w:jc w:val="center"/>
        </w:trPr>
        <w:tc>
          <w:tcPr>
            <w:tcW w:w="562" w:type="dxa"/>
          </w:tcPr>
          <w:p w14:paraId="563277AB" w14:textId="0E81EA09" w:rsidR="007452FC" w:rsidRPr="0020722B" w:rsidRDefault="007452FC" w:rsidP="007618DE">
            <w:pPr>
              <w:pStyle w:val="afe"/>
              <w:jc w:val="left"/>
            </w:pPr>
            <w:r>
              <w:t>51.</w:t>
            </w:r>
          </w:p>
        </w:tc>
        <w:tc>
          <w:tcPr>
            <w:tcW w:w="2267" w:type="dxa"/>
          </w:tcPr>
          <w:p w14:paraId="6925CD29" w14:textId="77777777" w:rsidR="007452FC" w:rsidRDefault="007452FC" w:rsidP="007618DE">
            <w:pPr>
              <w:pStyle w:val="afe"/>
              <w:jc w:val="left"/>
            </w:pPr>
            <w:r>
              <w:t>«Металлургов»</w:t>
            </w:r>
          </w:p>
          <w:p w14:paraId="6A3C8944" w14:textId="77777777" w:rsidR="007452FC" w:rsidRPr="0020722B" w:rsidRDefault="007452FC" w:rsidP="007618DE">
            <w:pPr>
              <w:pStyle w:val="afe"/>
              <w:jc w:val="left"/>
            </w:pPr>
          </w:p>
        </w:tc>
        <w:tc>
          <w:tcPr>
            <w:tcW w:w="2808" w:type="dxa"/>
          </w:tcPr>
          <w:p w14:paraId="2F6ADAB5" w14:textId="6711D05E"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Орджоникидзе,</w:t>
            </w:r>
            <w:r>
              <w:t xml:space="preserve"> 7</w:t>
            </w:r>
            <w:r w:rsidRPr="0020722B">
              <w:t xml:space="preserve">8 </w:t>
            </w:r>
          </w:p>
          <w:p w14:paraId="315525E6" w14:textId="77777777" w:rsidR="007452FC" w:rsidRPr="0020722B" w:rsidRDefault="007452FC" w:rsidP="007618DE">
            <w:pPr>
              <w:pStyle w:val="afe"/>
              <w:jc w:val="left"/>
            </w:pPr>
            <w:r>
              <w:t>в</w:t>
            </w:r>
            <w:r w:rsidRPr="0020722B">
              <w:t xml:space="preserve"> сторону </w:t>
            </w:r>
            <w:proofErr w:type="spellStart"/>
            <w:r w:rsidRPr="0020722B">
              <w:t>Тагильского</w:t>
            </w:r>
            <w:proofErr w:type="spellEnd"/>
            <w:r w:rsidRPr="0020722B">
              <w:t xml:space="preserve"> тракта</w:t>
            </w:r>
          </w:p>
        </w:tc>
        <w:tc>
          <w:tcPr>
            <w:tcW w:w="2241" w:type="dxa"/>
          </w:tcPr>
          <w:p w14:paraId="2A9BC1B9" w14:textId="54722973" w:rsidR="007452FC" w:rsidRPr="0020722B" w:rsidRDefault="007452FC" w:rsidP="007618DE">
            <w:pPr>
              <w:pStyle w:val="afe"/>
              <w:jc w:val="left"/>
            </w:pPr>
            <w:r w:rsidRPr="007452FC">
              <w:t>да (навес)</w:t>
            </w:r>
          </w:p>
        </w:tc>
        <w:tc>
          <w:tcPr>
            <w:tcW w:w="1615" w:type="dxa"/>
          </w:tcPr>
          <w:p w14:paraId="34638F87" w14:textId="77777777" w:rsidR="007452FC" w:rsidRPr="0020722B" w:rsidRDefault="007452FC" w:rsidP="007618DE">
            <w:pPr>
              <w:pStyle w:val="afe"/>
              <w:jc w:val="left"/>
            </w:pPr>
            <w:r>
              <w:t>2; 3; 102.</w:t>
            </w:r>
          </w:p>
        </w:tc>
      </w:tr>
      <w:tr w:rsidR="007452FC" w:rsidRPr="0020722B" w14:paraId="6E35C434" w14:textId="77777777" w:rsidTr="00C32E3A">
        <w:trPr>
          <w:cantSplit/>
          <w:jc w:val="center"/>
        </w:trPr>
        <w:tc>
          <w:tcPr>
            <w:tcW w:w="562" w:type="dxa"/>
          </w:tcPr>
          <w:p w14:paraId="32A71DC0" w14:textId="28FC24A0" w:rsidR="007452FC" w:rsidRPr="0020722B" w:rsidRDefault="007452FC" w:rsidP="007618DE">
            <w:pPr>
              <w:pStyle w:val="afe"/>
              <w:jc w:val="left"/>
            </w:pPr>
            <w:r>
              <w:t>52.</w:t>
            </w:r>
          </w:p>
        </w:tc>
        <w:tc>
          <w:tcPr>
            <w:tcW w:w="2267" w:type="dxa"/>
          </w:tcPr>
          <w:p w14:paraId="502D13D5" w14:textId="77777777" w:rsidR="007452FC" w:rsidRDefault="007452FC" w:rsidP="007618DE">
            <w:pPr>
              <w:pStyle w:val="afe"/>
              <w:jc w:val="left"/>
            </w:pPr>
            <w:r>
              <w:t>«Металлургов»</w:t>
            </w:r>
          </w:p>
          <w:p w14:paraId="6C5EBE59" w14:textId="77777777" w:rsidR="007452FC" w:rsidRPr="0020722B" w:rsidRDefault="007452FC" w:rsidP="007618DE">
            <w:pPr>
              <w:pStyle w:val="afe"/>
              <w:jc w:val="left"/>
            </w:pPr>
          </w:p>
        </w:tc>
        <w:tc>
          <w:tcPr>
            <w:tcW w:w="2808" w:type="dxa"/>
          </w:tcPr>
          <w:p w14:paraId="09B952B9" w14:textId="3BC4A7C0"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Орджоникидзе</w:t>
            </w:r>
            <w:r>
              <w:t>, 78</w:t>
            </w:r>
          </w:p>
          <w:p w14:paraId="25A73663" w14:textId="59583983" w:rsidR="007452FC" w:rsidRPr="0020722B" w:rsidRDefault="007452FC" w:rsidP="007618DE">
            <w:pPr>
              <w:pStyle w:val="afe"/>
              <w:jc w:val="left"/>
            </w:pPr>
            <w:r>
              <w:t>в</w:t>
            </w:r>
            <w:r w:rsidRPr="0020722B">
              <w:t xml:space="preserve"> сторону </w:t>
            </w:r>
            <w:r>
              <w:t xml:space="preserve">ул. </w:t>
            </w:r>
            <w:r w:rsidRPr="0020722B">
              <w:t>Металлургов</w:t>
            </w:r>
          </w:p>
        </w:tc>
        <w:tc>
          <w:tcPr>
            <w:tcW w:w="2241" w:type="dxa"/>
          </w:tcPr>
          <w:p w14:paraId="1ADE29C4" w14:textId="77777777" w:rsidR="007452FC" w:rsidRPr="0020722B" w:rsidRDefault="007452FC" w:rsidP="007618DE">
            <w:pPr>
              <w:pStyle w:val="afe"/>
              <w:jc w:val="left"/>
            </w:pPr>
            <w:r>
              <w:t>д</w:t>
            </w:r>
            <w:r w:rsidRPr="0020722B">
              <w:t>а (навес)</w:t>
            </w:r>
          </w:p>
        </w:tc>
        <w:tc>
          <w:tcPr>
            <w:tcW w:w="1615" w:type="dxa"/>
          </w:tcPr>
          <w:p w14:paraId="57F507B6" w14:textId="77777777" w:rsidR="007452FC" w:rsidRPr="0020722B" w:rsidRDefault="007452FC" w:rsidP="007618DE">
            <w:pPr>
              <w:pStyle w:val="afe"/>
              <w:jc w:val="left"/>
            </w:pPr>
            <w:r>
              <w:t>2; 3.</w:t>
            </w:r>
          </w:p>
        </w:tc>
      </w:tr>
      <w:tr w:rsidR="007452FC" w:rsidRPr="0020722B" w14:paraId="4A3A54E7" w14:textId="77777777" w:rsidTr="00C32E3A">
        <w:trPr>
          <w:cantSplit/>
          <w:jc w:val="center"/>
        </w:trPr>
        <w:tc>
          <w:tcPr>
            <w:tcW w:w="562" w:type="dxa"/>
          </w:tcPr>
          <w:p w14:paraId="1FB4FF18" w14:textId="6C15E14B" w:rsidR="007452FC" w:rsidRPr="0020722B" w:rsidRDefault="007452FC" w:rsidP="007618DE">
            <w:pPr>
              <w:pStyle w:val="afe"/>
              <w:jc w:val="left"/>
            </w:pPr>
            <w:r w:rsidRPr="0020722B">
              <w:t>5</w:t>
            </w:r>
            <w:r>
              <w:t>3.</w:t>
            </w:r>
          </w:p>
        </w:tc>
        <w:tc>
          <w:tcPr>
            <w:tcW w:w="2267" w:type="dxa"/>
          </w:tcPr>
          <w:p w14:paraId="7DAB0D76" w14:textId="77777777" w:rsidR="007452FC" w:rsidRDefault="007452FC" w:rsidP="007618DE">
            <w:pPr>
              <w:pStyle w:val="afe"/>
              <w:jc w:val="left"/>
            </w:pPr>
            <w:r>
              <w:t>«Красноармейская»</w:t>
            </w:r>
          </w:p>
          <w:p w14:paraId="26306E97" w14:textId="77777777" w:rsidR="007452FC" w:rsidRPr="0020722B" w:rsidRDefault="007452FC" w:rsidP="007618DE">
            <w:pPr>
              <w:pStyle w:val="afe"/>
              <w:jc w:val="left"/>
            </w:pPr>
          </w:p>
        </w:tc>
        <w:tc>
          <w:tcPr>
            <w:tcW w:w="2808" w:type="dxa"/>
          </w:tcPr>
          <w:p w14:paraId="2B0F611C" w14:textId="1B9C2590"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 xml:space="preserve">Красноармейская, </w:t>
            </w:r>
            <w:r>
              <w:t>114</w:t>
            </w:r>
          </w:p>
        </w:tc>
        <w:tc>
          <w:tcPr>
            <w:tcW w:w="2241" w:type="dxa"/>
          </w:tcPr>
          <w:p w14:paraId="080D493D" w14:textId="6007CCA8" w:rsidR="007452FC" w:rsidRPr="0020722B" w:rsidRDefault="007452FC" w:rsidP="007618DE">
            <w:pPr>
              <w:pStyle w:val="afe"/>
              <w:jc w:val="left"/>
            </w:pPr>
            <w:r>
              <w:t>отсутствует</w:t>
            </w:r>
          </w:p>
        </w:tc>
        <w:tc>
          <w:tcPr>
            <w:tcW w:w="1615" w:type="dxa"/>
          </w:tcPr>
          <w:p w14:paraId="00BF6961" w14:textId="77777777" w:rsidR="007452FC" w:rsidRPr="0020722B" w:rsidRDefault="007452FC" w:rsidP="007618DE">
            <w:pPr>
              <w:pStyle w:val="afe"/>
              <w:jc w:val="left"/>
            </w:pPr>
            <w:r>
              <w:t>5.</w:t>
            </w:r>
          </w:p>
        </w:tc>
      </w:tr>
      <w:tr w:rsidR="007452FC" w:rsidRPr="0020722B" w14:paraId="41072554" w14:textId="77777777" w:rsidTr="00C32E3A">
        <w:trPr>
          <w:cantSplit/>
          <w:jc w:val="center"/>
        </w:trPr>
        <w:tc>
          <w:tcPr>
            <w:tcW w:w="562" w:type="dxa"/>
          </w:tcPr>
          <w:p w14:paraId="3AD7F145" w14:textId="1E70EBEA" w:rsidR="007452FC" w:rsidRPr="0020722B" w:rsidRDefault="007452FC" w:rsidP="007618DE">
            <w:pPr>
              <w:pStyle w:val="afe"/>
              <w:jc w:val="left"/>
            </w:pPr>
            <w:r>
              <w:t>54.</w:t>
            </w:r>
          </w:p>
        </w:tc>
        <w:tc>
          <w:tcPr>
            <w:tcW w:w="2267" w:type="dxa"/>
          </w:tcPr>
          <w:p w14:paraId="094FB0B9" w14:textId="77777777" w:rsidR="007452FC" w:rsidRDefault="007452FC" w:rsidP="007618DE">
            <w:pPr>
              <w:pStyle w:val="afe"/>
              <w:jc w:val="left"/>
            </w:pPr>
            <w:r>
              <w:t>«Красноармейская»</w:t>
            </w:r>
          </w:p>
          <w:p w14:paraId="513B55B7" w14:textId="77777777" w:rsidR="007452FC" w:rsidRPr="0020722B" w:rsidRDefault="007452FC" w:rsidP="007618DE">
            <w:pPr>
              <w:pStyle w:val="afe"/>
              <w:jc w:val="left"/>
            </w:pPr>
          </w:p>
        </w:tc>
        <w:tc>
          <w:tcPr>
            <w:tcW w:w="2808" w:type="dxa"/>
          </w:tcPr>
          <w:p w14:paraId="6C542345" w14:textId="20D023FE"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 xml:space="preserve">Красноармейская, </w:t>
            </w:r>
            <w:r>
              <w:t>121</w:t>
            </w:r>
          </w:p>
        </w:tc>
        <w:tc>
          <w:tcPr>
            <w:tcW w:w="2241" w:type="dxa"/>
          </w:tcPr>
          <w:p w14:paraId="72DA0D71" w14:textId="7B2FD911" w:rsidR="007452FC" w:rsidRPr="0020722B" w:rsidRDefault="007452FC" w:rsidP="007618DE">
            <w:pPr>
              <w:pStyle w:val="afe"/>
              <w:jc w:val="left"/>
            </w:pPr>
            <w:r>
              <w:t>отсутствует</w:t>
            </w:r>
          </w:p>
        </w:tc>
        <w:tc>
          <w:tcPr>
            <w:tcW w:w="1615" w:type="dxa"/>
          </w:tcPr>
          <w:p w14:paraId="3242A029" w14:textId="77777777" w:rsidR="007452FC" w:rsidRPr="0020722B" w:rsidRDefault="007452FC" w:rsidP="007618DE">
            <w:pPr>
              <w:pStyle w:val="afe"/>
              <w:jc w:val="left"/>
            </w:pPr>
            <w:r>
              <w:t>5.</w:t>
            </w:r>
          </w:p>
        </w:tc>
      </w:tr>
      <w:tr w:rsidR="007452FC" w:rsidRPr="0020722B" w14:paraId="17AB91F4" w14:textId="77777777" w:rsidTr="00C32E3A">
        <w:trPr>
          <w:cantSplit/>
          <w:jc w:val="center"/>
        </w:trPr>
        <w:tc>
          <w:tcPr>
            <w:tcW w:w="562" w:type="dxa"/>
          </w:tcPr>
          <w:p w14:paraId="4A2FD896" w14:textId="5FED418F" w:rsidR="007452FC" w:rsidRPr="007452FC" w:rsidRDefault="007452FC" w:rsidP="007618DE">
            <w:pPr>
              <w:pStyle w:val="afe"/>
              <w:jc w:val="left"/>
            </w:pPr>
            <w:r>
              <w:t>5</w:t>
            </w:r>
            <w:r>
              <w:rPr>
                <w:lang w:val="en-US"/>
              </w:rPr>
              <w:t>5</w:t>
            </w:r>
            <w:r>
              <w:t>.</w:t>
            </w:r>
          </w:p>
        </w:tc>
        <w:tc>
          <w:tcPr>
            <w:tcW w:w="2267" w:type="dxa"/>
          </w:tcPr>
          <w:p w14:paraId="2894E0DD" w14:textId="77777777" w:rsidR="007452FC" w:rsidRDefault="007452FC" w:rsidP="007618DE">
            <w:pPr>
              <w:pStyle w:val="afe"/>
              <w:jc w:val="left"/>
            </w:pPr>
            <w:r>
              <w:t>«Совхоз»</w:t>
            </w:r>
          </w:p>
          <w:p w14:paraId="7283471D" w14:textId="77777777" w:rsidR="007452FC" w:rsidRPr="0020722B" w:rsidRDefault="007452FC" w:rsidP="007618DE">
            <w:pPr>
              <w:pStyle w:val="afe"/>
              <w:jc w:val="left"/>
            </w:pPr>
          </w:p>
        </w:tc>
        <w:tc>
          <w:tcPr>
            <w:tcW w:w="2808" w:type="dxa"/>
          </w:tcPr>
          <w:p w14:paraId="314C12A8" w14:textId="110DFB12"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 xml:space="preserve">Южная, </w:t>
            </w:r>
            <w:r>
              <w:t>29</w:t>
            </w:r>
          </w:p>
        </w:tc>
        <w:tc>
          <w:tcPr>
            <w:tcW w:w="2241" w:type="dxa"/>
          </w:tcPr>
          <w:p w14:paraId="4E7478E5" w14:textId="77777777" w:rsidR="007452FC" w:rsidRPr="0020722B" w:rsidRDefault="007452FC" w:rsidP="007618DE">
            <w:pPr>
              <w:pStyle w:val="afe"/>
              <w:jc w:val="left"/>
            </w:pPr>
            <w:r w:rsidRPr="0020722B">
              <w:t>да (навес)</w:t>
            </w:r>
          </w:p>
        </w:tc>
        <w:tc>
          <w:tcPr>
            <w:tcW w:w="1615" w:type="dxa"/>
          </w:tcPr>
          <w:p w14:paraId="654EB611" w14:textId="77777777" w:rsidR="007452FC" w:rsidRPr="0020722B" w:rsidRDefault="007452FC" w:rsidP="007618DE">
            <w:pPr>
              <w:pStyle w:val="afe"/>
              <w:jc w:val="left"/>
            </w:pPr>
            <w:r>
              <w:t>5.</w:t>
            </w:r>
          </w:p>
        </w:tc>
      </w:tr>
      <w:tr w:rsidR="007452FC" w:rsidRPr="0020722B" w14:paraId="6822E16E" w14:textId="77777777" w:rsidTr="00C32E3A">
        <w:trPr>
          <w:cantSplit/>
          <w:jc w:val="center"/>
        </w:trPr>
        <w:tc>
          <w:tcPr>
            <w:tcW w:w="562" w:type="dxa"/>
          </w:tcPr>
          <w:p w14:paraId="2C0B0712" w14:textId="6ECB9DE8" w:rsidR="007452FC" w:rsidRPr="007452FC" w:rsidRDefault="007452FC" w:rsidP="007618DE">
            <w:pPr>
              <w:pStyle w:val="afe"/>
              <w:jc w:val="left"/>
            </w:pPr>
            <w:r>
              <w:t>5</w:t>
            </w:r>
            <w:r>
              <w:rPr>
                <w:lang w:val="en-US"/>
              </w:rPr>
              <w:t>6</w:t>
            </w:r>
            <w:r>
              <w:t>.</w:t>
            </w:r>
          </w:p>
        </w:tc>
        <w:tc>
          <w:tcPr>
            <w:tcW w:w="2267" w:type="dxa"/>
          </w:tcPr>
          <w:p w14:paraId="3E1B17AE" w14:textId="77777777" w:rsidR="007452FC" w:rsidRPr="0020722B" w:rsidRDefault="007452FC" w:rsidP="007618DE">
            <w:pPr>
              <w:pStyle w:val="afe"/>
              <w:jc w:val="left"/>
            </w:pPr>
            <w:r>
              <w:t>«</w:t>
            </w:r>
            <w:r w:rsidRPr="0020722B">
              <w:t>Цех №</w:t>
            </w:r>
            <w:r>
              <w:t xml:space="preserve"> </w:t>
            </w:r>
            <w:r w:rsidRPr="0020722B">
              <w:t>21</w:t>
            </w:r>
            <w:r>
              <w:t>»</w:t>
            </w:r>
          </w:p>
          <w:p w14:paraId="30683565" w14:textId="77777777" w:rsidR="007452FC" w:rsidRPr="0020722B" w:rsidRDefault="007452FC" w:rsidP="007618DE">
            <w:pPr>
              <w:pStyle w:val="afe"/>
              <w:jc w:val="left"/>
            </w:pPr>
          </w:p>
        </w:tc>
        <w:tc>
          <w:tcPr>
            <w:tcW w:w="2808" w:type="dxa"/>
          </w:tcPr>
          <w:p w14:paraId="28D52C99" w14:textId="347447BB"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Северная Цех №</w:t>
            </w:r>
            <w:r>
              <w:t xml:space="preserve"> </w:t>
            </w:r>
            <w:r w:rsidRPr="0020722B">
              <w:t>21</w:t>
            </w:r>
          </w:p>
        </w:tc>
        <w:tc>
          <w:tcPr>
            <w:tcW w:w="2241" w:type="dxa"/>
          </w:tcPr>
          <w:p w14:paraId="151CB94F" w14:textId="75FF986D" w:rsidR="007452FC" w:rsidRPr="0020722B" w:rsidRDefault="007452FC" w:rsidP="007618DE">
            <w:pPr>
              <w:pStyle w:val="afe"/>
              <w:jc w:val="left"/>
            </w:pPr>
            <w:r w:rsidRPr="007452FC">
              <w:t>да (навес)</w:t>
            </w:r>
          </w:p>
        </w:tc>
        <w:tc>
          <w:tcPr>
            <w:tcW w:w="1615" w:type="dxa"/>
          </w:tcPr>
          <w:p w14:paraId="09FDC95E" w14:textId="77777777" w:rsidR="007452FC" w:rsidRPr="0020722B" w:rsidRDefault="007452FC" w:rsidP="007618DE">
            <w:pPr>
              <w:pStyle w:val="afe"/>
              <w:jc w:val="left"/>
            </w:pPr>
            <w:r>
              <w:t>6.</w:t>
            </w:r>
          </w:p>
        </w:tc>
      </w:tr>
      <w:tr w:rsidR="007452FC" w:rsidRPr="0020722B" w14:paraId="2AED0C3B" w14:textId="77777777" w:rsidTr="00C32E3A">
        <w:trPr>
          <w:cantSplit/>
          <w:jc w:val="center"/>
        </w:trPr>
        <w:tc>
          <w:tcPr>
            <w:tcW w:w="562" w:type="dxa"/>
          </w:tcPr>
          <w:p w14:paraId="1D2F2157" w14:textId="1475CC70" w:rsidR="007452FC" w:rsidRPr="007452FC" w:rsidRDefault="007452FC" w:rsidP="007618DE">
            <w:pPr>
              <w:pStyle w:val="afe"/>
              <w:jc w:val="left"/>
            </w:pPr>
            <w:r>
              <w:t>5</w:t>
            </w:r>
            <w:r>
              <w:rPr>
                <w:lang w:val="en-US"/>
              </w:rPr>
              <w:t>7</w:t>
            </w:r>
            <w:r>
              <w:t>.</w:t>
            </w:r>
          </w:p>
        </w:tc>
        <w:tc>
          <w:tcPr>
            <w:tcW w:w="2267" w:type="dxa"/>
          </w:tcPr>
          <w:p w14:paraId="341EBB0E" w14:textId="77777777" w:rsidR="007452FC" w:rsidRDefault="007452FC" w:rsidP="007618DE">
            <w:pPr>
              <w:pStyle w:val="afe"/>
              <w:jc w:val="left"/>
            </w:pPr>
            <w:r>
              <w:t>«С</w:t>
            </w:r>
            <w:r w:rsidRPr="0020722B">
              <w:t>ад №</w:t>
            </w:r>
            <w:r>
              <w:t xml:space="preserve"> 2»</w:t>
            </w:r>
          </w:p>
          <w:p w14:paraId="19FAE79F" w14:textId="77777777" w:rsidR="007452FC" w:rsidRPr="0020722B" w:rsidRDefault="007452FC" w:rsidP="007618DE">
            <w:pPr>
              <w:pStyle w:val="afe"/>
              <w:jc w:val="left"/>
            </w:pPr>
          </w:p>
        </w:tc>
        <w:tc>
          <w:tcPr>
            <w:tcW w:w="2808" w:type="dxa"/>
          </w:tcPr>
          <w:p w14:paraId="499488F1" w14:textId="668D383F" w:rsidR="007452FC" w:rsidRPr="0020722B"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w:t>
            </w:r>
            <w:r w:rsidRPr="0020722B">
              <w:t>Северная</w:t>
            </w:r>
            <w:r>
              <w:t xml:space="preserve"> коллективный с</w:t>
            </w:r>
            <w:r w:rsidRPr="0020722B">
              <w:t>ад №</w:t>
            </w:r>
            <w:r>
              <w:t xml:space="preserve"> 2</w:t>
            </w:r>
          </w:p>
        </w:tc>
        <w:tc>
          <w:tcPr>
            <w:tcW w:w="2241" w:type="dxa"/>
          </w:tcPr>
          <w:p w14:paraId="625658A5" w14:textId="09BA8EAF" w:rsidR="007452FC" w:rsidRPr="0020722B" w:rsidRDefault="007452FC" w:rsidP="007618DE">
            <w:pPr>
              <w:pStyle w:val="afe"/>
              <w:jc w:val="left"/>
            </w:pPr>
            <w:r>
              <w:t>отсутствует</w:t>
            </w:r>
          </w:p>
        </w:tc>
        <w:tc>
          <w:tcPr>
            <w:tcW w:w="1615" w:type="dxa"/>
          </w:tcPr>
          <w:p w14:paraId="25939CA4" w14:textId="77777777" w:rsidR="007452FC" w:rsidRPr="0020722B" w:rsidRDefault="007452FC" w:rsidP="007618DE">
            <w:pPr>
              <w:pStyle w:val="afe"/>
              <w:jc w:val="left"/>
            </w:pPr>
            <w:r>
              <w:t>6.</w:t>
            </w:r>
          </w:p>
        </w:tc>
      </w:tr>
      <w:tr w:rsidR="007452FC" w:rsidRPr="0020722B" w14:paraId="47FA2575" w14:textId="77777777" w:rsidTr="00C32E3A">
        <w:trPr>
          <w:cantSplit/>
          <w:jc w:val="center"/>
        </w:trPr>
        <w:tc>
          <w:tcPr>
            <w:tcW w:w="562" w:type="dxa"/>
          </w:tcPr>
          <w:p w14:paraId="62FB064D" w14:textId="0630A19C" w:rsidR="007452FC" w:rsidRPr="007452FC" w:rsidRDefault="007452FC" w:rsidP="007618DE">
            <w:pPr>
              <w:pStyle w:val="afe"/>
              <w:jc w:val="left"/>
            </w:pPr>
            <w:r>
              <w:rPr>
                <w:lang w:val="en-US"/>
              </w:rPr>
              <w:t>58</w:t>
            </w:r>
            <w:r>
              <w:t>.</w:t>
            </w:r>
          </w:p>
        </w:tc>
        <w:tc>
          <w:tcPr>
            <w:tcW w:w="2267" w:type="dxa"/>
          </w:tcPr>
          <w:p w14:paraId="532DB421" w14:textId="77777777" w:rsidR="007452FC" w:rsidRPr="0020722B" w:rsidRDefault="007452FC" w:rsidP="007618DE">
            <w:pPr>
              <w:pStyle w:val="afe"/>
              <w:jc w:val="left"/>
            </w:pPr>
            <w:r>
              <w:t>С</w:t>
            </w:r>
            <w:r w:rsidRPr="0020722B">
              <w:t>ад №</w:t>
            </w:r>
            <w:r>
              <w:t xml:space="preserve"> 9</w:t>
            </w:r>
          </w:p>
          <w:p w14:paraId="1B642F01" w14:textId="77777777" w:rsidR="007452FC" w:rsidRPr="0020722B" w:rsidRDefault="007452FC" w:rsidP="007618DE">
            <w:pPr>
              <w:pStyle w:val="afe"/>
              <w:jc w:val="left"/>
            </w:pPr>
          </w:p>
        </w:tc>
        <w:tc>
          <w:tcPr>
            <w:tcW w:w="2808" w:type="dxa"/>
          </w:tcPr>
          <w:p w14:paraId="6D6C0B1C" w14:textId="77777777" w:rsidR="007452FC" w:rsidRPr="0020722B" w:rsidRDefault="007452FC" w:rsidP="007618DE">
            <w:pPr>
              <w:pStyle w:val="afe"/>
              <w:jc w:val="left"/>
            </w:pPr>
            <w:r w:rsidRPr="00CE6462">
              <w:t xml:space="preserve">624760, Свердловская область, </w:t>
            </w:r>
            <w:proofErr w:type="spellStart"/>
            <w:r w:rsidRPr="00CE6462">
              <w:t>Верхн</w:t>
            </w:r>
            <w:r>
              <w:t>есалдинский</w:t>
            </w:r>
            <w:proofErr w:type="spellEnd"/>
            <w:r>
              <w:t xml:space="preserve"> район</w:t>
            </w:r>
          </w:p>
        </w:tc>
        <w:tc>
          <w:tcPr>
            <w:tcW w:w="2241" w:type="dxa"/>
          </w:tcPr>
          <w:p w14:paraId="64F31187" w14:textId="77777777" w:rsidR="007452FC" w:rsidRPr="0020722B" w:rsidRDefault="007452FC" w:rsidP="007618DE">
            <w:pPr>
              <w:pStyle w:val="afe"/>
              <w:jc w:val="left"/>
            </w:pPr>
            <w:r w:rsidRPr="0020722B">
              <w:t>да (навес)</w:t>
            </w:r>
          </w:p>
        </w:tc>
        <w:tc>
          <w:tcPr>
            <w:tcW w:w="1615" w:type="dxa"/>
          </w:tcPr>
          <w:p w14:paraId="5BF458A9" w14:textId="77777777" w:rsidR="007452FC" w:rsidRPr="0020722B" w:rsidRDefault="007452FC" w:rsidP="007618DE">
            <w:pPr>
              <w:pStyle w:val="afe"/>
              <w:jc w:val="left"/>
            </w:pPr>
            <w:r>
              <w:t>1; 9.</w:t>
            </w:r>
          </w:p>
        </w:tc>
      </w:tr>
      <w:tr w:rsidR="007452FC" w:rsidRPr="0020722B" w14:paraId="0E21DD1A" w14:textId="77777777" w:rsidTr="00C32E3A">
        <w:trPr>
          <w:cantSplit/>
          <w:jc w:val="center"/>
        </w:trPr>
        <w:tc>
          <w:tcPr>
            <w:tcW w:w="562" w:type="dxa"/>
          </w:tcPr>
          <w:p w14:paraId="627BE014" w14:textId="12B484A3" w:rsidR="007452FC" w:rsidRPr="007452FC" w:rsidRDefault="007452FC" w:rsidP="007618DE">
            <w:pPr>
              <w:pStyle w:val="afe"/>
              <w:jc w:val="left"/>
            </w:pPr>
            <w:r>
              <w:rPr>
                <w:lang w:val="en-US"/>
              </w:rPr>
              <w:t>59</w:t>
            </w:r>
            <w:r>
              <w:t>.</w:t>
            </w:r>
          </w:p>
        </w:tc>
        <w:tc>
          <w:tcPr>
            <w:tcW w:w="2267" w:type="dxa"/>
          </w:tcPr>
          <w:p w14:paraId="455052A8" w14:textId="77777777" w:rsidR="007452FC" w:rsidRPr="0020722B" w:rsidRDefault="007452FC" w:rsidP="007618DE">
            <w:pPr>
              <w:pStyle w:val="afe"/>
              <w:jc w:val="left"/>
            </w:pPr>
            <w:r>
              <w:t>С</w:t>
            </w:r>
            <w:r w:rsidRPr="0020722B">
              <w:t>ад №</w:t>
            </w:r>
            <w:r>
              <w:t xml:space="preserve"> </w:t>
            </w:r>
            <w:r w:rsidRPr="0020722B">
              <w:t>5</w:t>
            </w:r>
          </w:p>
          <w:p w14:paraId="357FC662" w14:textId="77777777" w:rsidR="007452FC" w:rsidRPr="0020722B" w:rsidRDefault="007452FC" w:rsidP="007618DE">
            <w:pPr>
              <w:pStyle w:val="afe"/>
              <w:jc w:val="left"/>
            </w:pPr>
          </w:p>
        </w:tc>
        <w:tc>
          <w:tcPr>
            <w:tcW w:w="2808" w:type="dxa"/>
          </w:tcPr>
          <w:p w14:paraId="01EA5ECB" w14:textId="77777777" w:rsidR="007452FC" w:rsidRPr="0020722B" w:rsidRDefault="007452FC" w:rsidP="007618DE">
            <w:pPr>
              <w:pStyle w:val="afe"/>
              <w:jc w:val="left"/>
            </w:pPr>
            <w:r w:rsidRPr="00CE6462">
              <w:t xml:space="preserve">624760, Свердловская область, </w:t>
            </w:r>
            <w:proofErr w:type="spellStart"/>
            <w:r w:rsidRPr="00CE6462">
              <w:t>Верхн</w:t>
            </w:r>
            <w:r>
              <w:t>есалдинский</w:t>
            </w:r>
            <w:proofErr w:type="spellEnd"/>
            <w:r>
              <w:t xml:space="preserve"> район</w:t>
            </w:r>
          </w:p>
        </w:tc>
        <w:tc>
          <w:tcPr>
            <w:tcW w:w="2241" w:type="dxa"/>
          </w:tcPr>
          <w:p w14:paraId="17434646" w14:textId="77777777" w:rsidR="007452FC" w:rsidRPr="0020722B" w:rsidRDefault="007452FC" w:rsidP="007618DE">
            <w:pPr>
              <w:pStyle w:val="afe"/>
              <w:jc w:val="left"/>
            </w:pPr>
            <w:r w:rsidRPr="0020722B">
              <w:t>да (навес)</w:t>
            </w:r>
          </w:p>
        </w:tc>
        <w:tc>
          <w:tcPr>
            <w:tcW w:w="1615" w:type="dxa"/>
          </w:tcPr>
          <w:p w14:paraId="0AEBAB93" w14:textId="77777777" w:rsidR="007452FC" w:rsidRPr="0020722B" w:rsidRDefault="007452FC" w:rsidP="007618DE">
            <w:pPr>
              <w:pStyle w:val="afe"/>
              <w:jc w:val="left"/>
            </w:pPr>
            <w:r>
              <w:t>1; 9.</w:t>
            </w:r>
          </w:p>
        </w:tc>
      </w:tr>
      <w:tr w:rsidR="007452FC" w:rsidRPr="0020722B" w14:paraId="0A15878F" w14:textId="77777777" w:rsidTr="00C32E3A">
        <w:trPr>
          <w:cantSplit/>
          <w:jc w:val="center"/>
        </w:trPr>
        <w:tc>
          <w:tcPr>
            <w:tcW w:w="562" w:type="dxa"/>
          </w:tcPr>
          <w:p w14:paraId="442BF8D9" w14:textId="32512613" w:rsidR="007452FC" w:rsidRPr="007452FC" w:rsidRDefault="007452FC" w:rsidP="007618DE">
            <w:pPr>
              <w:pStyle w:val="afe"/>
              <w:jc w:val="left"/>
            </w:pPr>
            <w:r>
              <w:t>6</w:t>
            </w:r>
            <w:r>
              <w:rPr>
                <w:lang w:val="en-US"/>
              </w:rPr>
              <w:t>0</w:t>
            </w:r>
            <w:r>
              <w:t>.</w:t>
            </w:r>
          </w:p>
        </w:tc>
        <w:tc>
          <w:tcPr>
            <w:tcW w:w="2267" w:type="dxa"/>
          </w:tcPr>
          <w:p w14:paraId="65F684D5" w14:textId="77777777" w:rsidR="007452FC" w:rsidRPr="0020722B" w:rsidRDefault="007452FC" w:rsidP="007618DE">
            <w:pPr>
              <w:pStyle w:val="afe"/>
              <w:jc w:val="left"/>
            </w:pPr>
            <w:r>
              <w:t>С</w:t>
            </w:r>
            <w:r w:rsidRPr="0020722B">
              <w:t>ад №</w:t>
            </w:r>
            <w:r>
              <w:t xml:space="preserve"> </w:t>
            </w:r>
            <w:r w:rsidRPr="0020722B">
              <w:t>1</w:t>
            </w:r>
            <w:r>
              <w:t>0</w:t>
            </w:r>
          </w:p>
          <w:p w14:paraId="3D52BDB7" w14:textId="77777777" w:rsidR="007452FC" w:rsidRPr="0020722B" w:rsidRDefault="007452FC" w:rsidP="007618DE">
            <w:pPr>
              <w:pStyle w:val="afe"/>
              <w:jc w:val="left"/>
            </w:pPr>
          </w:p>
        </w:tc>
        <w:tc>
          <w:tcPr>
            <w:tcW w:w="2808" w:type="dxa"/>
          </w:tcPr>
          <w:p w14:paraId="2A44E342" w14:textId="77777777" w:rsidR="007452FC" w:rsidRPr="0020722B" w:rsidRDefault="007452FC" w:rsidP="007618DE">
            <w:pPr>
              <w:pStyle w:val="afe"/>
              <w:jc w:val="left"/>
            </w:pPr>
            <w:r w:rsidRPr="00CE6462">
              <w:t xml:space="preserve">624760, Свердловская область, </w:t>
            </w:r>
            <w:proofErr w:type="spellStart"/>
            <w:r w:rsidRPr="00CE6462">
              <w:t>Верхн</w:t>
            </w:r>
            <w:r>
              <w:t>есалдинский</w:t>
            </w:r>
            <w:proofErr w:type="spellEnd"/>
            <w:r>
              <w:t xml:space="preserve"> район</w:t>
            </w:r>
          </w:p>
        </w:tc>
        <w:tc>
          <w:tcPr>
            <w:tcW w:w="2241" w:type="dxa"/>
          </w:tcPr>
          <w:p w14:paraId="2FCF2349" w14:textId="77777777" w:rsidR="007452FC" w:rsidRPr="0020722B" w:rsidRDefault="007452FC" w:rsidP="007618DE">
            <w:pPr>
              <w:pStyle w:val="afe"/>
              <w:jc w:val="left"/>
            </w:pPr>
            <w:r w:rsidRPr="0020722B">
              <w:t>да (навес)</w:t>
            </w:r>
          </w:p>
        </w:tc>
        <w:tc>
          <w:tcPr>
            <w:tcW w:w="1615" w:type="dxa"/>
          </w:tcPr>
          <w:p w14:paraId="388965DC" w14:textId="77777777" w:rsidR="007452FC" w:rsidRPr="0020722B" w:rsidRDefault="007452FC" w:rsidP="007618DE">
            <w:pPr>
              <w:pStyle w:val="afe"/>
              <w:jc w:val="left"/>
            </w:pPr>
            <w:r>
              <w:t>5.</w:t>
            </w:r>
          </w:p>
        </w:tc>
      </w:tr>
      <w:tr w:rsidR="007452FC" w:rsidRPr="0020722B" w14:paraId="381A26DA" w14:textId="77777777" w:rsidTr="00C32E3A">
        <w:trPr>
          <w:cantSplit/>
          <w:jc w:val="center"/>
        </w:trPr>
        <w:tc>
          <w:tcPr>
            <w:tcW w:w="562" w:type="dxa"/>
          </w:tcPr>
          <w:p w14:paraId="76FE3C3B" w14:textId="6E2E7DF7" w:rsidR="007452FC" w:rsidRPr="007452FC" w:rsidRDefault="007452FC" w:rsidP="007618DE">
            <w:pPr>
              <w:pStyle w:val="afe"/>
              <w:jc w:val="left"/>
            </w:pPr>
            <w:r>
              <w:t>6</w:t>
            </w:r>
            <w:r>
              <w:rPr>
                <w:lang w:val="en-US"/>
              </w:rPr>
              <w:t>1</w:t>
            </w:r>
            <w:r>
              <w:t>.</w:t>
            </w:r>
          </w:p>
        </w:tc>
        <w:tc>
          <w:tcPr>
            <w:tcW w:w="2267" w:type="dxa"/>
          </w:tcPr>
          <w:p w14:paraId="1259A7FC" w14:textId="77777777" w:rsidR="007452FC" w:rsidRPr="0020722B" w:rsidRDefault="007452FC" w:rsidP="007618DE">
            <w:pPr>
              <w:pStyle w:val="afe"/>
              <w:jc w:val="left"/>
            </w:pPr>
            <w:r>
              <w:t>С</w:t>
            </w:r>
            <w:r w:rsidRPr="0020722B">
              <w:t>ад №</w:t>
            </w:r>
            <w:r>
              <w:t xml:space="preserve"> </w:t>
            </w:r>
            <w:r w:rsidRPr="0020722B">
              <w:t>7</w:t>
            </w:r>
          </w:p>
          <w:p w14:paraId="148E2E77" w14:textId="77777777" w:rsidR="007452FC" w:rsidRPr="0020722B" w:rsidRDefault="007452FC" w:rsidP="007618DE">
            <w:pPr>
              <w:pStyle w:val="afe"/>
              <w:jc w:val="left"/>
            </w:pPr>
          </w:p>
        </w:tc>
        <w:tc>
          <w:tcPr>
            <w:tcW w:w="2808" w:type="dxa"/>
          </w:tcPr>
          <w:p w14:paraId="2D993C63" w14:textId="77777777" w:rsidR="007452FC" w:rsidRPr="0020722B" w:rsidRDefault="007452FC" w:rsidP="007618DE">
            <w:pPr>
              <w:pStyle w:val="afe"/>
              <w:jc w:val="left"/>
            </w:pPr>
            <w:r w:rsidRPr="00CE6462">
              <w:t xml:space="preserve">624760, Свердловская область, </w:t>
            </w:r>
            <w:proofErr w:type="spellStart"/>
            <w:r w:rsidRPr="00CE6462">
              <w:t>Верхн</w:t>
            </w:r>
            <w:r>
              <w:t>есалдинский</w:t>
            </w:r>
            <w:proofErr w:type="spellEnd"/>
            <w:r>
              <w:t xml:space="preserve"> район</w:t>
            </w:r>
          </w:p>
        </w:tc>
        <w:tc>
          <w:tcPr>
            <w:tcW w:w="2241" w:type="dxa"/>
          </w:tcPr>
          <w:p w14:paraId="6AAE5B6F" w14:textId="11489489" w:rsidR="007452FC" w:rsidRPr="0020722B" w:rsidRDefault="007452FC" w:rsidP="007618DE">
            <w:pPr>
              <w:pStyle w:val="afe"/>
              <w:jc w:val="left"/>
            </w:pPr>
            <w:r>
              <w:t>отсутствует</w:t>
            </w:r>
          </w:p>
        </w:tc>
        <w:tc>
          <w:tcPr>
            <w:tcW w:w="1615" w:type="dxa"/>
          </w:tcPr>
          <w:p w14:paraId="3DF69761" w14:textId="77777777" w:rsidR="007452FC" w:rsidRPr="0020722B" w:rsidRDefault="007452FC" w:rsidP="007618DE">
            <w:pPr>
              <w:pStyle w:val="afe"/>
              <w:jc w:val="left"/>
            </w:pPr>
            <w:r>
              <w:t>5.</w:t>
            </w:r>
          </w:p>
        </w:tc>
      </w:tr>
      <w:tr w:rsidR="007452FC" w:rsidRPr="0020722B" w14:paraId="6CDCAB4A" w14:textId="77777777" w:rsidTr="00C32E3A">
        <w:trPr>
          <w:cantSplit/>
          <w:jc w:val="center"/>
        </w:trPr>
        <w:tc>
          <w:tcPr>
            <w:tcW w:w="562" w:type="dxa"/>
          </w:tcPr>
          <w:p w14:paraId="5E513F07" w14:textId="08A36F7C" w:rsidR="007452FC" w:rsidRPr="007452FC" w:rsidRDefault="007452FC" w:rsidP="007618DE">
            <w:pPr>
              <w:pStyle w:val="afe"/>
              <w:jc w:val="left"/>
            </w:pPr>
            <w:r>
              <w:t>6</w:t>
            </w:r>
            <w:r>
              <w:rPr>
                <w:lang w:val="en-US"/>
              </w:rPr>
              <w:t>2</w:t>
            </w:r>
            <w:r>
              <w:t>.</w:t>
            </w:r>
          </w:p>
        </w:tc>
        <w:tc>
          <w:tcPr>
            <w:tcW w:w="2267" w:type="dxa"/>
          </w:tcPr>
          <w:p w14:paraId="6DEBD478" w14:textId="77777777" w:rsidR="007452FC" w:rsidRPr="0020722B" w:rsidRDefault="007452FC" w:rsidP="007618DE">
            <w:pPr>
              <w:pStyle w:val="afe"/>
              <w:jc w:val="left"/>
            </w:pPr>
            <w:r>
              <w:t>С</w:t>
            </w:r>
            <w:r w:rsidRPr="0020722B">
              <w:t>ад №</w:t>
            </w:r>
            <w:r>
              <w:t xml:space="preserve"> </w:t>
            </w:r>
            <w:r w:rsidRPr="0020722B">
              <w:t>1</w:t>
            </w:r>
            <w:r>
              <w:t>2</w:t>
            </w:r>
          </w:p>
          <w:p w14:paraId="0B42F323" w14:textId="77777777" w:rsidR="007452FC" w:rsidRPr="0020722B" w:rsidRDefault="007452FC" w:rsidP="007618DE">
            <w:pPr>
              <w:pStyle w:val="afe"/>
              <w:jc w:val="left"/>
            </w:pPr>
          </w:p>
        </w:tc>
        <w:tc>
          <w:tcPr>
            <w:tcW w:w="2808" w:type="dxa"/>
          </w:tcPr>
          <w:p w14:paraId="22763CCA" w14:textId="77777777" w:rsidR="007452FC" w:rsidRPr="0020722B" w:rsidRDefault="007452FC" w:rsidP="007618DE">
            <w:pPr>
              <w:pStyle w:val="afe"/>
              <w:jc w:val="left"/>
            </w:pPr>
            <w:r w:rsidRPr="00CE6462">
              <w:t xml:space="preserve">624760, Свердловская область, </w:t>
            </w:r>
            <w:proofErr w:type="spellStart"/>
            <w:r w:rsidRPr="00CE6462">
              <w:t>Верхн</w:t>
            </w:r>
            <w:r>
              <w:t>есалдинский</w:t>
            </w:r>
            <w:proofErr w:type="spellEnd"/>
            <w:r>
              <w:t xml:space="preserve"> район</w:t>
            </w:r>
          </w:p>
        </w:tc>
        <w:tc>
          <w:tcPr>
            <w:tcW w:w="2241" w:type="dxa"/>
          </w:tcPr>
          <w:p w14:paraId="2D06D844" w14:textId="77777777" w:rsidR="007452FC" w:rsidRPr="0020722B" w:rsidRDefault="007452FC" w:rsidP="007618DE">
            <w:pPr>
              <w:pStyle w:val="afe"/>
              <w:jc w:val="left"/>
            </w:pPr>
            <w:r w:rsidRPr="0020722B">
              <w:t>да (навес)</w:t>
            </w:r>
          </w:p>
        </w:tc>
        <w:tc>
          <w:tcPr>
            <w:tcW w:w="1615" w:type="dxa"/>
          </w:tcPr>
          <w:p w14:paraId="7AA37C18" w14:textId="77777777" w:rsidR="007452FC" w:rsidRPr="0020722B" w:rsidRDefault="007452FC" w:rsidP="007618DE">
            <w:pPr>
              <w:pStyle w:val="afe"/>
              <w:jc w:val="left"/>
            </w:pPr>
            <w:r>
              <w:t>5.</w:t>
            </w:r>
          </w:p>
        </w:tc>
      </w:tr>
      <w:tr w:rsidR="007452FC" w:rsidRPr="0020722B" w14:paraId="1CEE9EB7" w14:textId="77777777" w:rsidTr="00C32E3A">
        <w:trPr>
          <w:cantSplit/>
          <w:jc w:val="center"/>
        </w:trPr>
        <w:tc>
          <w:tcPr>
            <w:tcW w:w="562" w:type="dxa"/>
          </w:tcPr>
          <w:p w14:paraId="7562EA6C" w14:textId="447F4F35" w:rsidR="007452FC" w:rsidRDefault="007452FC" w:rsidP="00D722E7">
            <w:pPr>
              <w:pStyle w:val="afe"/>
              <w:jc w:val="left"/>
            </w:pPr>
            <w:r>
              <w:t>6</w:t>
            </w:r>
            <w:r w:rsidR="00D722E7">
              <w:t>3</w:t>
            </w:r>
            <w:r>
              <w:t>.</w:t>
            </w:r>
          </w:p>
        </w:tc>
        <w:tc>
          <w:tcPr>
            <w:tcW w:w="2267" w:type="dxa"/>
          </w:tcPr>
          <w:p w14:paraId="6EC82A2B" w14:textId="77777777" w:rsidR="007452FC" w:rsidRDefault="007452FC" w:rsidP="007618DE">
            <w:pPr>
              <w:pStyle w:val="afe"/>
              <w:jc w:val="left"/>
            </w:pPr>
            <w:r>
              <w:t>«</w:t>
            </w:r>
            <w:proofErr w:type="spellStart"/>
            <w:r>
              <w:t>Тирус</w:t>
            </w:r>
            <w:proofErr w:type="spellEnd"/>
            <w:r>
              <w:t xml:space="preserve">» </w:t>
            </w:r>
          </w:p>
          <w:p w14:paraId="1006940F" w14:textId="77777777" w:rsidR="007452FC" w:rsidRPr="0020722B" w:rsidRDefault="007452FC" w:rsidP="007618DE">
            <w:pPr>
              <w:pStyle w:val="afe"/>
              <w:jc w:val="left"/>
            </w:pPr>
          </w:p>
        </w:tc>
        <w:tc>
          <w:tcPr>
            <w:tcW w:w="2808" w:type="dxa"/>
          </w:tcPr>
          <w:p w14:paraId="676AAE3B" w14:textId="77777777" w:rsidR="007452FC" w:rsidRPr="0020722B" w:rsidRDefault="007452FC" w:rsidP="007618DE">
            <w:pPr>
              <w:pStyle w:val="afe"/>
              <w:jc w:val="left"/>
            </w:pPr>
            <w:r w:rsidRPr="00CE6462">
              <w:t xml:space="preserve">624760, Свердловская область, </w:t>
            </w:r>
            <w:proofErr w:type="spellStart"/>
            <w:r w:rsidRPr="00CE6462">
              <w:t>Верхн</w:t>
            </w:r>
            <w:r>
              <w:t>есалдинский</w:t>
            </w:r>
            <w:proofErr w:type="spellEnd"/>
            <w:r>
              <w:t xml:space="preserve"> район, оздоровительный лагерь «</w:t>
            </w:r>
            <w:proofErr w:type="spellStart"/>
            <w:r>
              <w:t>Тирус</w:t>
            </w:r>
            <w:proofErr w:type="spellEnd"/>
            <w:r>
              <w:t>»</w:t>
            </w:r>
          </w:p>
        </w:tc>
        <w:tc>
          <w:tcPr>
            <w:tcW w:w="2241" w:type="dxa"/>
          </w:tcPr>
          <w:p w14:paraId="02AB02C6" w14:textId="77777777" w:rsidR="007452FC" w:rsidRPr="0020722B" w:rsidRDefault="007452FC" w:rsidP="007618DE">
            <w:pPr>
              <w:pStyle w:val="afe"/>
              <w:jc w:val="left"/>
            </w:pPr>
            <w:r w:rsidRPr="0020722B">
              <w:t>да (навес)</w:t>
            </w:r>
          </w:p>
        </w:tc>
        <w:tc>
          <w:tcPr>
            <w:tcW w:w="1615" w:type="dxa"/>
          </w:tcPr>
          <w:p w14:paraId="75962AA3" w14:textId="77777777" w:rsidR="007452FC" w:rsidRPr="0020722B" w:rsidRDefault="007452FC" w:rsidP="007618DE">
            <w:pPr>
              <w:pStyle w:val="afe"/>
              <w:jc w:val="left"/>
            </w:pPr>
            <w:r>
              <w:t>9.</w:t>
            </w:r>
          </w:p>
        </w:tc>
      </w:tr>
      <w:tr w:rsidR="007452FC" w:rsidRPr="0020722B" w14:paraId="6C7623E7" w14:textId="77777777" w:rsidTr="00C32E3A">
        <w:trPr>
          <w:cantSplit/>
          <w:jc w:val="center"/>
        </w:trPr>
        <w:tc>
          <w:tcPr>
            <w:tcW w:w="562" w:type="dxa"/>
          </w:tcPr>
          <w:p w14:paraId="094B8177" w14:textId="404436A8" w:rsidR="007452FC" w:rsidRDefault="007452FC" w:rsidP="00D722E7">
            <w:pPr>
              <w:pStyle w:val="afe"/>
              <w:jc w:val="left"/>
            </w:pPr>
            <w:r>
              <w:t>6</w:t>
            </w:r>
            <w:r w:rsidR="00D722E7">
              <w:t>4</w:t>
            </w:r>
            <w:r>
              <w:t>.</w:t>
            </w:r>
          </w:p>
        </w:tc>
        <w:tc>
          <w:tcPr>
            <w:tcW w:w="2267" w:type="dxa"/>
          </w:tcPr>
          <w:p w14:paraId="30B26170" w14:textId="77777777" w:rsidR="007452FC" w:rsidRDefault="007452FC" w:rsidP="007618DE">
            <w:pPr>
              <w:pStyle w:val="afe"/>
              <w:jc w:val="left"/>
            </w:pPr>
            <w:r>
              <w:t>«Чкалова»</w:t>
            </w:r>
          </w:p>
          <w:p w14:paraId="4650C9CC" w14:textId="77777777" w:rsidR="007452FC" w:rsidRDefault="007452FC" w:rsidP="007618DE">
            <w:pPr>
              <w:pStyle w:val="afe"/>
              <w:jc w:val="left"/>
            </w:pPr>
          </w:p>
        </w:tc>
        <w:tc>
          <w:tcPr>
            <w:tcW w:w="2808" w:type="dxa"/>
          </w:tcPr>
          <w:p w14:paraId="245A7539" w14:textId="51931E70" w:rsidR="007452FC"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Чкалова,76</w:t>
            </w:r>
          </w:p>
        </w:tc>
        <w:tc>
          <w:tcPr>
            <w:tcW w:w="2241" w:type="dxa"/>
          </w:tcPr>
          <w:p w14:paraId="3D4FC494" w14:textId="77777777" w:rsidR="007452FC" w:rsidRDefault="007452FC" w:rsidP="007618DE">
            <w:pPr>
              <w:pStyle w:val="afe"/>
              <w:jc w:val="left"/>
            </w:pPr>
            <w:r>
              <w:t>да  (павильон ОАО Сбербанк)</w:t>
            </w:r>
          </w:p>
        </w:tc>
        <w:tc>
          <w:tcPr>
            <w:tcW w:w="1615" w:type="dxa"/>
          </w:tcPr>
          <w:p w14:paraId="3835366F" w14:textId="77777777" w:rsidR="007452FC" w:rsidRPr="0020722B" w:rsidRDefault="007452FC" w:rsidP="007618DE">
            <w:pPr>
              <w:pStyle w:val="afe"/>
              <w:jc w:val="left"/>
            </w:pPr>
            <w:r>
              <w:t>101; 102; 109; 149.</w:t>
            </w:r>
          </w:p>
        </w:tc>
      </w:tr>
      <w:tr w:rsidR="007452FC" w:rsidRPr="0020722B" w14:paraId="0CEF82C0" w14:textId="77777777" w:rsidTr="00C32E3A">
        <w:trPr>
          <w:cantSplit/>
          <w:jc w:val="center"/>
        </w:trPr>
        <w:tc>
          <w:tcPr>
            <w:tcW w:w="562" w:type="dxa"/>
          </w:tcPr>
          <w:p w14:paraId="0B4C3E1F" w14:textId="3612CA6C" w:rsidR="007452FC" w:rsidRDefault="007452FC" w:rsidP="00D722E7">
            <w:pPr>
              <w:pStyle w:val="afe"/>
              <w:jc w:val="left"/>
            </w:pPr>
            <w:r>
              <w:t>6</w:t>
            </w:r>
            <w:r w:rsidR="00D722E7">
              <w:t>5</w:t>
            </w:r>
            <w:r>
              <w:t>.</w:t>
            </w:r>
          </w:p>
        </w:tc>
        <w:tc>
          <w:tcPr>
            <w:tcW w:w="2267" w:type="dxa"/>
          </w:tcPr>
          <w:p w14:paraId="06F7DFA4" w14:textId="77777777" w:rsidR="007452FC" w:rsidRDefault="007452FC" w:rsidP="007618DE">
            <w:pPr>
              <w:pStyle w:val="afe"/>
              <w:jc w:val="left"/>
            </w:pPr>
            <w:r>
              <w:t>«Металлургов»</w:t>
            </w:r>
          </w:p>
          <w:p w14:paraId="6E4B48C7" w14:textId="77777777" w:rsidR="007452FC" w:rsidRDefault="007452FC" w:rsidP="007618DE">
            <w:pPr>
              <w:pStyle w:val="afe"/>
              <w:jc w:val="left"/>
            </w:pPr>
          </w:p>
        </w:tc>
        <w:tc>
          <w:tcPr>
            <w:tcW w:w="2808" w:type="dxa"/>
          </w:tcPr>
          <w:p w14:paraId="5933EEF5" w14:textId="68A1BD4E" w:rsidR="007452FC" w:rsidRDefault="007452FC" w:rsidP="007618DE">
            <w:pPr>
              <w:pStyle w:val="afe"/>
              <w:jc w:val="left"/>
            </w:pPr>
            <w:r w:rsidRPr="00CE6462">
              <w:t xml:space="preserve">624760, Свердловская область, </w:t>
            </w:r>
            <w:proofErr w:type="spellStart"/>
            <w:r w:rsidRPr="00CE6462">
              <w:t>г.Верхняя</w:t>
            </w:r>
            <w:proofErr w:type="spellEnd"/>
            <w:r w:rsidRPr="00CE6462">
              <w:t xml:space="preserve"> Салда</w:t>
            </w:r>
            <w:r>
              <w:t xml:space="preserve"> ул. Чкалова,76</w:t>
            </w:r>
          </w:p>
        </w:tc>
        <w:tc>
          <w:tcPr>
            <w:tcW w:w="2241" w:type="dxa"/>
          </w:tcPr>
          <w:p w14:paraId="3862FFCD" w14:textId="77777777" w:rsidR="007452FC" w:rsidRDefault="007452FC" w:rsidP="007618DE">
            <w:pPr>
              <w:pStyle w:val="afe"/>
              <w:jc w:val="left"/>
            </w:pPr>
            <w:r>
              <w:t>да (торговый павильон)</w:t>
            </w:r>
          </w:p>
        </w:tc>
        <w:tc>
          <w:tcPr>
            <w:tcW w:w="1615" w:type="dxa"/>
          </w:tcPr>
          <w:p w14:paraId="48FC2A4C" w14:textId="77777777" w:rsidR="007452FC" w:rsidRPr="0020722B" w:rsidRDefault="007452FC" w:rsidP="007618DE">
            <w:pPr>
              <w:pStyle w:val="afe"/>
              <w:jc w:val="left"/>
            </w:pPr>
            <w:r>
              <w:t>101; 102; 109; 149.</w:t>
            </w:r>
          </w:p>
        </w:tc>
      </w:tr>
    </w:tbl>
    <w:p w14:paraId="2EA65A1F" w14:textId="77777777" w:rsidR="00B63515" w:rsidRDefault="00B63515" w:rsidP="004B3B53"/>
    <w:p w14:paraId="12F971B6" w14:textId="59CB8D12" w:rsidR="004612E3" w:rsidRPr="0086345B" w:rsidRDefault="004612E3" w:rsidP="004B3B53">
      <w:r>
        <w:t xml:space="preserve">Описание частоты и времени передвижения автобусных транспортных средств приведено в таблице </w:t>
      </w:r>
      <w:r>
        <w:fldChar w:fldCharType="begin"/>
      </w:r>
      <w:r>
        <w:instrText xml:space="preserve"> REF _Ref457061831 \h  \* MERGEFORMAT </w:instrText>
      </w:r>
      <w:r>
        <w:fldChar w:fldCharType="separate"/>
      </w:r>
      <w:r w:rsidR="004C3FCA" w:rsidRPr="004C3FCA">
        <w:rPr>
          <w:vanish/>
        </w:rPr>
        <w:t xml:space="preserve">Таблица </w:t>
      </w:r>
      <w:r w:rsidR="004C3FCA">
        <w:rPr>
          <w:noProof/>
        </w:rPr>
        <w:t>14</w:t>
      </w:r>
      <w:r>
        <w:fldChar w:fldCharType="end"/>
      </w:r>
      <w:r>
        <w:t>.</w:t>
      </w:r>
    </w:p>
    <w:p w14:paraId="396DC6DC" w14:textId="70EFD1D0" w:rsidR="004612E3" w:rsidRDefault="004612E3" w:rsidP="004612E3">
      <w:pPr>
        <w:pStyle w:val="af3"/>
      </w:pPr>
      <w:bookmarkStart w:id="24" w:name="_Ref457061831"/>
      <w:r>
        <w:t xml:space="preserve">Таблица </w:t>
      </w:r>
      <w:r w:rsidR="00282000">
        <w:fldChar w:fldCharType="begin"/>
      </w:r>
      <w:r w:rsidR="00282000">
        <w:instrText xml:space="preserve"> SEQ Таблица \* ARABIC </w:instrText>
      </w:r>
      <w:r w:rsidR="00282000">
        <w:fldChar w:fldCharType="separate"/>
      </w:r>
      <w:r w:rsidR="004C3FCA">
        <w:rPr>
          <w:noProof/>
        </w:rPr>
        <w:t>14</w:t>
      </w:r>
      <w:r w:rsidR="00282000">
        <w:rPr>
          <w:noProof/>
        </w:rPr>
        <w:fldChar w:fldCharType="end"/>
      </w:r>
      <w:bookmarkEnd w:id="24"/>
      <w:r>
        <w:t>. Характеристики движения автобусов</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201"/>
        <w:gridCol w:w="1147"/>
        <w:gridCol w:w="1152"/>
        <w:gridCol w:w="1868"/>
        <w:gridCol w:w="966"/>
        <w:gridCol w:w="952"/>
        <w:gridCol w:w="783"/>
        <w:gridCol w:w="964"/>
      </w:tblGrid>
      <w:tr w:rsidR="00EB33EC" w:rsidRPr="00EB33EC" w14:paraId="421C7F86" w14:textId="77777777" w:rsidTr="000D6A9A">
        <w:trPr>
          <w:cantSplit/>
          <w:trHeight w:val="1195"/>
          <w:tblHeader/>
        </w:trPr>
        <w:tc>
          <w:tcPr>
            <w:tcW w:w="305" w:type="pct"/>
            <w:vMerge w:val="restart"/>
            <w:noWrap/>
            <w:textDirection w:val="btLr"/>
            <w:vAlign w:val="center"/>
            <w:hideMark/>
          </w:tcPr>
          <w:p w14:paraId="6253EAEB" w14:textId="6BB39D2E" w:rsidR="00EB33EC" w:rsidRPr="00EB33EC" w:rsidRDefault="00EB33EC" w:rsidP="00EB33EC">
            <w:pPr>
              <w:pStyle w:val="aff0"/>
            </w:pPr>
            <w:r w:rsidRPr="00EB33EC">
              <w:t>№ маршрута</w:t>
            </w:r>
          </w:p>
        </w:tc>
        <w:tc>
          <w:tcPr>
            <w:tcW w:w="624" w:type="pct"/>
            <w:vMerge w:val="restart"/>
            <w:textDirection w:val="btLr"/>
            <w:vAlign w:val="center"/>
            <w:hideMark/>
          </w:tcPr>
          <w:p w14:paraId="48681648" w14:textId="77777777" w:rsidR="00EB33EC" w:rsidRPr="00EB33EC" w:rsidRDefault="00EB33EC" w:rsidP="00EB33EC">
            <w:pPr>
              <w:pStyle w:val="aff0"/>
            </w:pPr>
            <w:r w:rsidRPr="00EB33EC">
              <w:t xml:space="preserve">Средняя           протяженность </w:t>
            </w:r>
            <w:r w:rsidRPr="00EB33EC">
              <w:br/>
              <w:t>маршрута, км</w:t>
            </w:r>
          </w:p>
        </w:tc>
        <w:tc>
          <w:tcPr>
            <w:tcW w:w="1194" w:type="pct"/>
            <w:gridSpan w:val="2"/>
            <w:vAlign w:val="center"/>
            <w:hideMark/>
          </w:tcPr>
          <w:p w14:paraId="5C2BAAFC" w14:textId="77777777" w:rsidR="00EB33EC" w:rsidRPr="00EB33EC" w:rsidRDefault="00EB33EC" w:rsidP="00EB33EC">
            <w:pPr>
              <w:pStyle w:val="aff0"/>
            </w:pPr>
            <w:r w:rsidRPr="00EB33EC">
              <w:t>Количество подвижного состава по дням недели, ед.</w:t>
            </w:r>
          </w:p>
        </w:tc>
        <w:tc>
          <w:tcPr>
            <w:tcW w:w="971" w:type="pct"/>
            <w:vMerge w:val="restart"/>
            <w:textDirection w:val="btLr"/>
            <w:vAlign w:val="center"/>
            <w:hideMark/>
          </w:tcPr>
          <w:p w14:paraId="3E8935EA" w14:textId="77777777" w:rsidR="00EB33EC" w:rsidRPr="00EB33EC" w:rsidRDefault="00EB33EC" w:rsidP="00EB33EC">
            <w:pPr>
              <w:pStyle w:val="aff0"/>
            </w:pPr>
            <w:r w:rsidRPr="00EB33EC">
              <w:t>Время начала и         окончания движения             на маршруте</w:t>
            </w:r>
          </w:p>
        </w:tc>
        <w:tc>
          <w:tcPr>
            <w:tcW w:w="997" w:type="pct"/>
            <w:gridSpan w:val="2"/>
            <w:vAlign w:val="center"/>
            <w:hideMark/>
          </w:tcPr>
          <w:p w14:paraId="30E61D2A" w14:textId="77777777" w:rsidR="00EB33EC" w:rsidRPr="00EB33EC" w:rsidRDefault="00EB33EC" w:rsidP="00EB33EC">
            <w:pPr>
              <w:pStyle w:val="aff0"/>
            </w:pPr>
            <w:r w:rsidRPr="00EB33EC">
              <w:t>Кол-во рейсов</w:t>
            </w:r>
          </w:p>
          <w:p w14:paraId="06F98EDB" w14:textId="77777777" w:rsidR="00EB33EC" w:rsidRPr="00EB33EC" w:rsidRDefault="00EB33EC" w:rsidP="00EB33EC">
            <w:pPr>
              <w:pStyle w:val="aff0"/>
            </w:pPr>
            <w:r w:rsidRPr="00EB33EC">
              <w:t>на маршруте</w:t>
            </w:r>
          </w:p>
          <w:p w14:paraId="2EEA1CAF" w14:textId="77777777" w:rsidR="00EB33EC" w:rsidRPr="00EB33EC" w:rsidRDefault="00EB33EC" w:rsidP="00EB33EC">
            <w:pPr>
              <w:pStyle w:val="aff0"/>
            </w:pPr>
            <w:r w:rsidRPr="00EB33EC">
              <w:t>по дням недели</w:t>
            </w:r>
          </w:p>
          <w:p w14:paraId="665B3718" w14:textId="77777777" w:rsidR="00EB33EC" w:rsidRPr="00EB33EC" w:rsidRDefault="00EB33EC" w:rsidP="00EB33EC">
            <w:pPr>
              <w:pStyle w:val="aff0"/>
            </w:pPr>
            <w:r w:rsidRPr="00EB33EC">
              <w:t>(летнее расписание)</w:t>
            </w:r>
          </w:p>
        </w:tc>
        <w:tc>
          <w:tcPr>
            <w:tcW w:w="909" w:type="pct"/>
            <w:gridSpan w:val="2"/>
            <w:vAlign w:val="center"/>
            <w:hideMark/>
          </w:tcPr>
          <w:p w14:paraId="545D8589" w14:textId="77777777" w:rsidR="00EB33EC" w:rsidRPr="00EB33EC" w:rsidRDefault="00EB33EC" w:rsidP="00EB33EC">
            <w:pPr>
              <w:pStyle w:val="aff0"/>
            </w:pPr>
            <w:r w:rsidRPr="00EB33EC">
              <w:t>Кол-во рейсов</w:t>
            </w:r>
          </w:p>
          <w:p w14:paraId="22D8AF3D" w14:textId="77777777" w:rsidR="00EB33EC" w:rsidRPr="00EB33EC" w:rsidRDefault="00EB33EC" w:rsidP="00EB33EC">
            <w:pPr>
              <w:pStyle w:val="aff0"/>
            </w:pPr>
            <w:r w:rsidRPr="00EB33EC">
              <w:t>на маршруте</w:t>
            </w:r>
          </w:p>
          <w:p w14:paraId="6DC78229" w14:textId="77777777" w:rsidR="00EB33EC" w:rsidRPr="00EB33EC" w:rsidRDefault="00EB33EC" w:rsidP="00EB33EC">
            <w:pPr>
              <w:pStyle w:val="aff0"/>
            </w:pPr>
            <w:r w:rsidRPr="00EB33EC">
              <w:t>по дням недели</w:t>
            </w:r>
          </w:p>
          <w:p w14:paraId="19D95848" w14:textId="77777777" w:rsidR="00EB33EC" w:rsidRPr="00EB33EC" w:rsidRDefault="00EB33EC" w:rsidP="00EB33EC">
            <w:pPr>
              <w:pStyle w:val="aff0"/>
            </w:pPr>
            <w:r w:rsidRPr="00EB33EC">
              <w:t>(зимнее расписание)</w:t>
            </w:r>
          </w:p>
        </w:tc>
      </w:tr>
      <w:tr w:rsidR="00803EF1" w:rsidRPr="00EB33EC" w14:paraId="2C36A528" w14:textId="77777777" w:rsidTr="000D6A9A">
        <w:trPr>
          <w:cantSplit/>
          <w:trHeight w:val="1233"/>
          <w:tblHeader/>
        </w:trPr>
        <w:tc>
          <w:tcPr>
            <w:tcW w:w="305" w:type="pct"/>
            <w:vMerge/>
            <w:vAlign w:val="center"/>
            <w:hideMark/>
          </w:tcPr>
          <w:p w14:paraId="5A550873" w14:textId="77777777" w:rsidR="00EB33EC" w:rsidRPr="00EB33EC" w:rsidRDefault="00EB33EC" w:rsidP="00EB33EC">
            <w:pPr>
              <w:pStyle w:val="aff0"/>
            </w:pPr>
          </w:p>
        </w:tc>
        <w:tc>
          <w:tcPr>
            <w:tcW w:w="624" w:type="pct"/>
            <w:vMerge/>
            <w:vAlign w:val="center"/>
            <w:hideMark/>
          </w:tcPr>
          <w:p w14:paraId="0B321CA4" w14:textId="77777777" w:rsidR="00EB33EC" w:rsidRPr="00EB33EC" w:rsidRDefault="00EB33EC" w:rsidP="00EB33EC">
            <w:pPr>
              <w:pStyle w:val="aff0"/>
            </w:pPr>
          </w:p>
        </w:tc>
        <w:tc>
          <w:tcPr>
            <w:tcW w:w="596" w:type="pct"/>
            <w:noWrap/>
            <w:textDirection w:val="btLr"/>
            <w:vAlign w:val="center"/>
            <w:hideMark/>
          </w:tcPr>
          <w:p w14:paraId="1C817288" w14:textId="77777777" w:rsidR="00EB33EC" w:rsidRPr="00EB33EC" w:rsidRDefault="00EB33EC" w:rsidP="00EB33EC">
            <w:pPr>
              <w:pStyle w:val="aff0"/>
            </w:pPr>
            <w:r w:rsidRPr="00EB33EC">
              <w:t>будни</w:t>
            </w:r>
          </w:p>
        </w:tc>
        <w:tc>
          <w:tcPr>
            <w:tcW w:w="599" w:type="pct"/>
            <w:noWrap/>
            <w:textDirection w:val="btLr"/>
            <w:vAlign w:val="center"/>
            <w:hideMark/>
          </w:tcPr>
          <w:p w14:paraId="2D1392AA" w14:textId="77777777" w:rsidR="00EB33EC" w:rsidRPr="00EB33EC" w:rsidRDefault="00EB33EC" w:rsidP="00EB33EC">
            <w:pPr>
              <w:pStyle w:val="aff0"/>
            </w:pPr>
            <w:r w:rsidRPr="00EB33EC">
              <w:t>выходные</w:t>
            </w:r>
          </w:p>
          <w:p w14:paraId="62EE53A1" w14:textId="3D8D00A0" w:rsidR="00EB33EC" w:rsidRPr="00EB33EC" w:rsidRDefault="00EB33EC" w:rsidP="00EB33EC">
            <w:pPr>
              <w:pStyle w:val="aff0"/>
            </w:pPr>
            <w:r w:rsidRPr="00EB33EC">
              <w:t>дни</w:t>
            </w:r>
          </w:p>
        </w:tc>
        <w:tc>
          <w:tcPr>
            <w:tcW w:w="971" w:type="pct"/>
            <w:vMerge/>
            <w:vAlign w:val="center"/>
            <w:hideMark/>
          </w:tcPr>
          <w:p w14:paraId="05A7FB8C" w14:textId="77777777" w:rsidR="00EB33EC" w:rsidRPr="00EB33EC" w:rsidRDefault="00EB33EC" w:rsidP="00EB33EC">
            <w:pPr>
              <w:pStyle w:val="aff0"/>
            </w:pPr>
          </w:p>
        </w:tc>
        <w:tc>
          <w:tcPr>
            <w:tcW w:w="502" w:type="pct"/>
            <w:noWrap/>
            <w:textDirection w:val="btLr"/>
            <w:vAlign w:val="center"/>
            <w:hideMark/>
          </w:tcPr>
          <w:p w14:paraId="1869ECA0" w14:textId="77777777" w:rsidR="00EB33EC" w:rsidRPr="00EB33EC" w:rsidRDefault="00EB33EC" w:rsidP="00EB33EC">
            <w:pPr>
              <w:pStyle w:val="aff0"/>
            </w:pPr>
            <w:r w:rsidRPr="00EB33EC">
              <w:t>будни</w:t>
            </w:r>
          </w:p>
        </w:tc>
        <w:tc>
          <w:tcPr>
            <w:tcW w:w="495" w:type="pct"/>
            <w:noWrap/>
            <w:textDirection w:val="btLr"/>
            <w:vAlign w:val="center"/>
            <w:hideMark/>
          </w:tcPr>
          <w:p w14:paraId="32A76388" w14:textId="77777777" w:rsidR="00EB33EC" w:rsidRPr="00EB33EC" w:rsidRDefault="00EB33EC" w:rsidP="00EB33EC">
            <w:pPr>
              <w:pStyle w:val="aff0"/>
            </w:pPr>
            <w:r w:rsidRPr="00EB33EC">
              <w:t>выходные</w:t>
            </w:r>
          </w:p>
          <w:p w14:paraId="5AA23517" w14:textId="655DD9A8" w:rsidR="00EB33EC" w:rsidRPr="00EB33EC" w:rsidRDefault="00EB33EC" w:rsidP="00EB33EC">
            <w:pPr>
              <w:pStyle w:val="aff0"/>
            </w:pPr>
            <w:r w:rsidRPr="00EB33EC">
              <w:t>дни</w:t>
            </w:r>
          </w:p>
        </w:tc>
        <w:tc>
          <w:tcPr>
            <w:tcW w:w="407" w:type="pct"/>
            <w:noWrap/>
            <w:textDirection w:val="btLr"/>
            <w:vAlign w:val="center"/>
            <w:hideMark/>
          </w:tcPr>
          <w:p w14:paraId="1BDBA7A6" w14:textId="77777777" w:rsidR="00EB33EC" w:rsidRPr="00EB33EC" w:rsidRDefault="00EB33EC" w:rsidP="00EB33EC">
            <w:pPr>
              <w:pStyle w:val="aff0"/>
            </w:pPr>
            <w:r w:rsidRPr="00EB33EC">
              <w:t>будни</w:t>
            </w:r>
          </w:p>
        </w:tc>
        <w:tc>
          <w:tcPr>
            <w:tcW w:w="502" w:type="pct"/>
            <w:noWrap/>
            <w:textDirection w:val="btLr"/>
            <w:vAlign w:val="center"/>
            <w:hideMark/>
          </w:tcPr>
          <w:p w14:paraId="54BB3B2F" w14:textId="5C73F292" w:rsidR="00EB33EC" w:rsidRPr="00EB33EC" w:rsidRDefault="00EB33EC" w:rsidP="00EB33EC">
            <w:pPr>
              <w:pStyle w:val="aff0"/>
            </w:pPr>
            <w:r w:rsidRPr="00EB33EC">
              <w:t>выходные</w:t>
            </w:r>
          </w:p>
          <w:p w14:paraId="2DDA568A" w14:textId="77777777" w:rsidR="00EB33EC" w:rsidRPr="00EB33EC" w:rsidRDefault="00EB33EC" w:rsidP="00EB33EC">
            <w:pPr>
              <w:pStyle w:val="aff0"/>
            </w:pPr>
            <w:r w:rsidRPr="00EB33EC">
              <w:t>дни</w:t>
            </w:r>
          </w:p>
        </w:tc>
      </w:tr>
      <w:tr w:rsidR="00285DBE" w:rsidRPr="00455A63" w14:paraId="553D403B" w14:textId="77777777" w:rsidTr="000D6A9A">
        <w:trPr>
          <w:cantSplit/>
          <w:trHeight w:val="1233"/>
          <w:tblHeader/>
        </w:trPr>
        <w:tc>
          <w:tcPr>
            <w:tcW w:w="305" w:type="pct"/>
            <w:vAlign w:val="center"/>
          </w:tcPr>
          <w:p w14:paraId="0780BFEC" w14:textId="29D60C66" w:rsidR="00285DBE" w:rsidRPr="00285DBE" w:rsidRDefault="00285DBE" w:rsidP="00EB33EC">
            <w:pPr>
              <w:pStyle w:val="aff0"/>
              <w:rPr>
                <w:b w:val="0"/>
              </w:rPr>
            </w:pPr>
            <w:r w:rsidRPr="00285DBE">
              <w:rPr>
                <w:b w:val="0"/>
              </w:rPr>
              <w:t>1</w:t>
            </w:r>
          </w:p>
        </w:tc>
        <w:tc>
          <w:tcPr>
            <w:tcW w:w="624" w:type="pct"/>
            <w:vAlign w:val="center"/>
          </w:tcPr>
          <w:p w14:paraId="714F7974" w14:textId="07DFFCF0" w:rsidR="00285DBE" w:rsidRPr="00285DBE" w:rsidRDefault="00D346E4" w:rsidP="00EB33EC">
            <w:pPr>
              <w:pStyle w:val="aff0"/>
              <w:rPr>
                <w:b w:val="0"/>
              </w:rPr>
            </w:pPr>
            <w:r>
              <w:rPr>
                <w:b w:val="0"/>
              </w:rPr>
              <w:t>8,4</w:t>
            </w:r>
          </w:p>
        </w:tc>
        <w:tc>
          <w:tcPr>
            <w:tcW w:w="596" w:type="pct"/>
            <w:noWrap/>
            <w:vAlign w:val="center"/>
          </w:tcPr>
          <w:p w14:paraId="10F3443D" w14:textId="36F73876" w:rsidR="00285DBE" w:rsidRPr="00285DBE" w:rsidRDefault="00D346E4" w:rsidP="00EB33EC">
            <w:pPr>
              <w:pStyle w:val="aff0"/>
              <w:rPr>
                <w:b w:val="0"/>
              </w:rPr>
            </w:pPr>
            <w:r>
              <w:rPr>
                <w:b w:val="0"/>
              </w:rPr>
              <w:t>1</w:t>
            </w:r>
          </w:p>
        </w:tc>
        <w:tc>
          <w:tcPr>
            <w:tcW w:w="599" w:type="pct"/>
            <w:noWrap/>
            <w:vAlign w:val="center"/>
          </w:tcPr>
          <w:p w14:paraId="5F8D9D9E" w14:textId="453DE653" w:rsidR="00285DBE" w:rsidRPr="00285DBE" w:rsidRDefault="00D346E4" w:rsidP="00EB33EC">
            <w:pPr>
              <w:pStyle w:val="aff0"/>
              <w:rPr>
                <w:b w:val="0"/>
              </w:rPr>
            </w:pPr>
            <w:r>
              <w:rPr>
                <w:b w:val="0"/>
              </w:rPr>
              <w:t>1</w:t>
            </w:r>
          </w:p>
        </w:tc>
        <w:tc>
          <w:tcPr>
            <w:tcW w:w="971" w:type="pct"/>
            <w:vAlign w:val="center"/>
          </w:tcPr>
          <w:p w14:paraId="56E49ED9" w14:textId="177D6FEC" w:rsidR="00285DBE" w:rsidRPr="00285DBE" w:rsidRDefault="00D346E4" w:rsidP="00D346E4">
            <w:pPr>
              <w:pStyle w:val="aff0"/>
              <w:rPr>
                <w:b w:val="0"/>
              </w:rPr>
            </w:pPr>
            <w:r w:rsidRPr="00D346E4">
              <w:rPr>
                <w:b w:val="0"/>
              </w:rPr>
              <w:t>0</w:t>
            </w:r>
            <w:r>
              <w:rPr>
                <w:b w:val="0"/>
              </w:rPr>
              <w:t>8</w:t>
            </w:r>
            <w:r w:rsidRPr="00D346E4">
              <w:rPr>
                <w:b w:val="0"/>
              </w:rPr>
              <w:t>:</w:t>
            </w:r>
            <w:r>
              <w:rPr>
                <w:b w:val="0"/>
              </w:rPr>
              <w:t>1</w:t>
            </w:r>
            <w:r w:rsidRPr="00D346E4">
              <w:rPr>
                <w:b w:val="0"/>
              </w:rPr>
              <w:t>0/1</w:t>
            </w:r>
            <w:r>
              <w:rPr>
                <w:b w:val="0"/>
              </w:rPr>
              <w:t>8</w:t>
            </w:r>
            <w:r w:rsidRPr="00D346E4">
              <w:rPr>
                <w:b w:val="0"/>
              </w:rPr>
              <w:t>:</w:t>
            </w:r>
            <w:r>
              <w:rPr>
                <w:b w:val="0"/>
              </w:rPr>
              <w:t>4</w:t>
            </w:r>
            <w:r w:rsidRPr="00D346E4">
              <w:rPr>
                <w:b w:val="0"/>
              </w:rPr>
              <w:t>0 (лето) 0</w:t>
            </w:r>
            <w:r>
              <w:rPr>
                <w:b w:val="0"/>
              </w:rPr>
              <w:t>8</w:t>
            </w:r>
            <w:r w:rsidRPr="00D346E4">
              <w:rPr>
                <w:b w:val="0"/>
              </w:rPr>
              <w:t>:</w:t>
            </w:r>
            <w:r>
              <w:rPr>
                <w:b w:val="0"/>
              </w:rPr>
              <w:t>1</w:t>
            </w:r>
            <w:r w:rsidRPr="00D346E4">
              <w:rPr>
                <w:b w:val="0"/>
              </w:rPr>
              <w:t>0/</w:t>
            </w:r>
            <w:r>
              <w:rPr>
                <w:b w:val="0"/>
              </w:rPr>
              <w:t>17</w:t>
            </w:r>
            <w:r w:rsidRPr="00D346E4">
              <w:rPr>
                <w:b w:val="0"/>
              </w:rPr>
              <w:t>:</w:t>
            </w:r>
            <w:r>
              <w:rPr>
                <w:b w:val="0"/>
              </w:rPr>
              <w:t>4</w:t>
            </w:r>
            <w:r w:rsidRPr="00D346E4">
              <w:rPr>
                <w:b w:val="0"/>
              </w:rPr>
              <w:t>0 (зима)</w:t>
            </w:r>
          </w:p>
        </w:tc>
        <w:tc>
          <w:tcPr>
            <w:tcW w:w="502" w:type="pct"/>
            <w:noWrap/>
            <w:vAlign w:val="center"/>
          </w:tcPr>
          <w:p w14:paraId="1BAECC9E" w14:textId="423B6735" w:rsidR="00285DBE" w:rsidRPr="00285DBE" w:rsidRDefault="00D346E4" w:rsidP="00EB33EC">
            <w:pPr>
              <w:pStyle w:val="aff0"/>
              <w:rPr>
                <w:b w:val="0"/>
              </w:rPr>
            </w:pPr>
            <w:r>
              <w:rPr>
                <w:b w:val="0"/>
              </w:rPr>
              <w:t>6</w:t>
            </w:r>
          </w:p>
        </w:tc>
        <w:tc>
          <w:tcPr>
            <w:tcW w:w="495" w:type="pct"/>
            <w:noWrap/>
            <w:vAlign w:val="center"/>
          </w:tcPr>
          <w:p w14:paraId="1BEC7E73" w14:textId="7BF3381D" w:rsidR="00285DBE" w:rsidRPr="00285DBE" w:rsidRDefault="00D346E4" w:rsidP="00EB33EC">
            <w:pPr>
              <w:pStyle w:val="aff0"/>
              <w:rPr>
                <w:b w:val="0"/>
              </w:rPr>
            </w:pPr>
            <w:r>
              <w:rPr>
                <w:b w:val="0"/>
              </w:rPr>
              <w:t>6</w:t>
            </w:r>
          </w:p>
        </w:tc>
        <w:tc>
          <w:tcPr>
            <w:tcW w:w="407" w:type="pct"/>
            <w:noWrap/>
            <w:vAlign w:val="center"/>
          </w:tcPr>
          <w:p w14:paraId="5ABBCC54" w14:textId="3CBCA4E6" w:rsidR="00285DBE" w:rsidRPr="00285DBE" w:rsidRDefault="00D346E4" w:rsidP="00EB33EC">
            <w:pPr>
              <w:pStyle w:val="aff0"/>
              <w:rPr>
                <w:b w:val="0"/>
              </w:rPr>
            </w:pPr>
            <w:r>
              <w:rPr>
                <w:b w:val="0"/>
              </w:rPr>
              <w:t>2</w:t>
            </w:r>
          </w:p>
        </w:tc>
        <w:tc>
          <w:tcPr>
            <w:tcW w:w="502" w:type="pct"/>
            <w:noWrap/>
            <w:vAlign w:val="center"/>
          </w:tcPr>
          <w:p w14:paraId="719AA873" w14:textId="2C0EE8D8" w:rsidR="00285DBE" w:rsidRPr="00455A63" w:rsidRDefault="00D346E4" w:rsidP="00EB33EC">
            <w:pPr>
              <w:pStyle w:val="aff0"/>
              <w:rPr>
                <w:b w:val="0"/>
              </w:rPr>
            </w:pPr>
            <w:r w:rsidRPr="00455A63">
              <w:rPr>
                <w:b w:val="0"/>
              </w:rPr>
              <w:t>2</w:t>
            </w:r>
          </w:p>
        </w:tc>
      </w:tr>
      <w:tr w:rsidR="00285DBE" w:rsidRPr="00455A63" w14:paraId="70FD45F9" w14:textId="77777777" w:rsidTr="000D6A9A">
        <w:trPr>
          <w:cantSplit/>
          <w:trHeight w:val="1233"/>
          <w:tblHeader/>
        </w:trPr>
        <w:tc>
          <w:tcPr>
            <w:tcW w:w="305" w:type="pct"/>
            <w:vAlign w:val="center"/>
          </w:tcPr>
          <w:p w14:paraId="53DB177C" w14:textId="13A66D4A" w:rsidR="00285DBE" w:rsidRPr="00285DBE" w:rsidRDefault="00285DBE" w:rsidP="00EB33EC">
            <w:pPr>
              <w:pStyle w:val="aff0"/>
              <w:rPr>
                <w:b w:val="0"/>
              </w:rPr>
            </w:pPr>
            <w:r w:rsidRPr="00285DBE">
              <w:rPr>
                <w:b w:val="0"/>
              </w:rPr>
              <w:t>2</w:t>
            </w:r>
          </w:p>
        </w:tc>
        <w:tc>
          <w:tcPr>
            <w:tcW w:w="624" w:type="pct"/>
            <w:vAlign w:val="center"/>
          </w:tcPr>
          <w:p w14:paraId="1720C34C" w14:textId="53075F6A" w:rsidR="00285DBE" w:rsidRPr="00285DBE" w:rsidRDefault="00D346E4" w:rsidP="00EB33EC">
            <w:pPr>
              <w:pStyle w:val="aff0"/>
              <w:rPr>
                <w:b w:val="0"/>
              </w:rPr>
            </w:pPr>
            <w:r>
              <w:rPr>
                <w:b w:val="0"/>
              </w:rPr>
              <w:t>13,9</w:t>
            </w:r>
          </w:p>
        </w:tc>
        <w:tc>
          <w:tcPr>
            <w:tcW w:w="596" w:type="pct"/>
            <w:noWrap/>
            <w:vAlign w:val="center"/>
          </w:tcPr>
          <w:p w14:paraId="5EF0E684" w14:textId="5CE44125" w:rsidR="00285DBE" w:rsidRPr="00285DBE" w:rsidRDefault="00D346E4" w:rsidP="00EB33EC">
            <w:pPr>
              <w:pStyle w:val="aff0"/>
              <w:rPr>
                <w:b w:val="0"/>
              </w:rPr>
            </w:pPr>
            <w:r>
              <w:rPr>
                <w:b w:val="0"/>
              </w:rPr>
              <w:t>3</w:t>
            </w:r>
          </w:p>
        </w:tc>
        <w:tc>
          <w:tcPr>
            <w:tcW w:w="599" w:type="pct"/>
            <w:noWrap/>
            <w:vAlign w:val="center"/>
          </w:tcPr>
          <w:p w14:paraId="5AC840BA" w14:textId="3BA407E7" w:rsidR="00285DBE" w:rsidRPr="00285DBE" w:rsidRDefault="00D346E4" w:rsidP="00EB33EC">
            <w:pPr>
              <w:pStyle w:val="aff0"/>
              <w:rPr>
                <w:b w:val="0"/>
              </w:rPr>
            </w:pPr>
            <w:r>
              <w:rPr>
                <w:b w:val="0"/>
              </w:rPr>
              <w:t>3</w:t>
            </w:r>
          </w:p>
        </w:tc>
        <w:tc>
          <w:tcPr>
            <w:tcW w:w="971" w:type="pct"/>
            <w:vAlign w:val="center"/>
          </w:tcPr>
          <w:p w14:paraId="4F67F331" w14:textId="394E0794" w:rsidR="00285DBE" w:rsidRPr="00285DBE" w:rsidRDefault="00D346E4" w:rsidP="00F8255A">
            <w:pPr>
              <w:pStyle w:val="aff0"/>
              <w:rPr>
                <w:b w:val="0"/>
              </w:rPr>
            </w:pPr>
            <w:r w:rsidRPr="00D346E4">
              <w:rPr>
                <w:b w:val="0"/>
              </w:rPr>
              <w:t>06:</w:t>
            </w:r>
            <w:r>
              <w:rPr>
                <w:b w:val="0"/>
              </w:rPr>
              <w:t>3</w:t>
            </w:r>
            <w:r w:rsidRPr="00D346E4">
              <w:rPr>
                <w:b w:val="0"/>
              </w:rPr>
              <w:t>0/2</w:t>
            </w:r>
            <w:r>
              <w:rPr>
                <w:b w:val="0"/>
              </w:rPr>
              <w:t>0</w:t>
            </w:r>
            <w:r w:rsidRPr="00D346E4">
              <w:rPr>
                <w:b w:val="0"/>
              </w:rPr>
              <w:t>:</w:t>
            </w:r>
            <w:r>
              <w:rPr>
                <w:b w:val="0"/>
              </w:rPr>
              <w:t>3</w:t>
            </w:r>
            <w:r w:rsidR="00F8255A">
              <w:rPr>
                <w:b w:val="0"/>
              </w:rPr>
              <w:t>5</w:t>
            </w:r>
            <w:r w:rsidRPr="00D346E4">
              <w:rPr>
                <w:b w:val="0"/>
              </w:rPr>
              <w:t xml:space="preserve"> (лето) 06:30/20:</w:t>
            </w:r>
            <w:r>
              <w:rPr>
                <w:b w:val="0"/>
              </w:rPr>
              <w:t>3</w:t>
            </w:r>
            <w:r w:rsidRPr="00D346E4">
              <w:rPr>
                <w:b w:val="0"/>
              </w:rPr>
              <w:t>0 (зима)</w:t>
            </w:r>
          </w:p>
        </w:tc>
        <w:tc>
          <w:tcPr>
            <w:tcW w:w="502" w:type="pct"/>
            <w:noWrap/>
            <w:vAlign w:val="center"/>
          </w:tcPr>
          <w:p w14:paraId="61E96D8C" w14:textId="01857EAE" w:rsidR="00285DBE" w:rsidRPr="00285DBE" w:rsidRDefault="00F8255A" w:rsidP="00EB33EC">
            <w:pPr>
              <w:pStyle w:val="aff0"/>
              <w:rPr>
                <w:b w:val="0"/>
              </w:rPr>
            </w:pPr>
            <w:r>
              <w:rPr>
                <w:b w:val="0"/>
              </w:rPr>
              <w:t>28</w:t>
            </w:r>
          </w:p>
        </w:tc>
        <w:tc>
          <w:tcPr>
            <w:tcW w:w="495" w:type="pct"/>
            <w:noWrap/>
            <w:vAlign w:val="center"/>
          </w:tcPr>
          <w:p w14:paraId="531C9064" w14:textId="79597861" w:rsidR="00285DBE" w:rsidRPr="00285DBE" w:rsidRDefault="00F8255A" w:rsidP="00EB33EC">
            <w:pPr>
              <w:pStyle w:val="aff0"/>
              <w:rPr>
                <w:b w:val="0"/>
              </w:rPr>
            </w:pPr>
            <w:r>
              <w:rPr>
                <w:b w:val="0"/>
              </w:rPr>
              <w:t>22</w:t>
            </w:r>
          </w:p>
        </w:tc>
        <w:tc>
          <w:tcPr>
            <w:tcW w:w="407" w:type="pct"/>
            <w:noWrap/>
            <w:vAlign w:val="center"/>
          </w:tcPr>
          <w:p w14:paraId="09DC21D3" w14:textId="786C10A8" w:rsidR="00285DBE" w:rsidRPr="00285DBE" w:rsidRDefault="00F8255A" w:rsidP="00EB33EC">
            <w:pPr>
              <w:pStyle w:val="aff0"/>
              <w:rPr>
                <w:b w:val="0"/>
              </w:rPr>
            </w:pPr>
            <w:r>
              <w:rPr>
                <w:b w:val="0"/>
              </w:rPr>
              <w:t>28</w:t>
            </w:r>
          </w:p>
        </w:tc>
        <w:tc>
          <w:tcPr>
            <w:tcW w:w="502" w:type="pct"/>
            <w:noWrap/>
            <w:vAlign w:val="center"/>
          </w:tcPr>
          <w:p w14:paraId="5D0A58CB" w14:textId="64C7E627" w:rsidR="00285DBE" w:rsidRPr="00455A63" w:rsidRDefault="00F8255A" w:rsidP="00EB33EC">
            <w:pPr>
              <w:pStyle w:val="aff0"/>
              <w:rPr>
                <w:b w:val="0"/>
              </w:rPr>
            </w:pPr>
            <w:r>
              <w:rPr>
                <w:b w:val="0"/>
              </w:rPr>
              <w:t>22</w:t>
            </w:r>
          </w:p>
        </w:tc>
      </w:tr>
      <w:tr w:rsidR="00285DBE" w:rsidRPr="00455A63" w14:paraId="4896B1B2" w14:textId="77777777" w:rsidTr="000D6A9A">
        <w:trPr>
          <w:cantSplit/>
          <w:trHeight w:val="1233"/>
          <w:tblHeader/>
        </w:trPr>
        <w:tc>
          <w:tcPr>
            <w:tcW w:w="305" w:type="pct"/>
            <w:vAlign w:val="center"/>
          </w:tcPr>
          <w:p w14:paraId="48258549" w14:textId="72BB6741" w:rsidR="00285DBE" w:rsidRPr="00285DBE" w:rsidRDefault="00285DBE" w:rsidP="00EB33EC">
            <w:pPr>
              <w:pStyle w:val="aff0"/>
              <w:rPr>
                <w:b w:val="0"/>
              </w:rPr>
            </w:pPr>
            <w:r w:rsidRPr="00285DBE">
              <w:rPr>
                <w:b w:val="0"/>
              </w:rPr>
              <w:t>3</w:t>
            </w:r>
          </w:p>
        </w:tc>
        <w:tc>
          <w:tcPr>
            <w:tcW w:w="624" w:type="pct"/>
            <w:vAlign w:val="center"/>
          </w:tcPr>
          <w:p w14:paraId="627721E0" w14:textId="1ECFEC22" w:rsidR="00285DBE" w:rsidRPr="00285DBE" w:rsidRDefault="00D346E4" w:rsidP="00EB33EC">
            <w:pPr>
              <w:pStyle w:val="aff0"/>
              <w:rPr>
                <w:b w:val="0"/>
              </w:rPr>
            </w:pPr>
            <w:r>
              <w:rPr>
                <w:b w:val="0"/>
              </w:rPr>
              <w:t>16,8</w:t>
            </w:r>
          </w:p>
        </w:tc>
        <w:tc>
          <w:tcPr>
            <w:tcW w:w="596" w:type="pct"/>
            <w:noWrap/>
            <w:vAlign w:val="center"/>
          </w:tcPr>
          <w:p w14:paraId="0F5B7ED8" w14:textId="29A28535" w:rsidR="00285DBE" w:rsidRPr="00285DBE" w:rsidRDefault="00D346E4" w:rsidP="00EB33EC">
            <w:pPr>
              <w:pStyle w:val="aff0"/>
              <w:rPr>
                <w:b w:val="0"/>
              </w:rPr>
            </w:pPr>
            <w:r>
              <w:rPr>
                <w:b w:val="0"/>
              </w:rPr>
              <w:t>1</w:t>
            </w:r>
          </w:p>
        </w:tc>
        <w:tc>
          <w:tcPr>
            <w:tcW w:w="599" w:type="pct"/>
            <w:noWrap/>
            <w:vAlign w:val="center"/>
          </w:tcPr>
          <w:p w14:paraId="441DF099" w14:textId="5ADD0636" w:rsidR="00285DBE" w:rsidRPr="00285DBE" w:rsidRDefault="00D346E4" w:rsidP="00EB33EC">
            <w:pPr>
              <w:pStyle w:val="aff0"/>
              <w:rPr>
                <w:b w:val="0"/>
              </w:rPr>
            </w:pPr>
            <w:r>
              <w:rPr>
                <w:b w:val="0"/>
              </w:rPr>
              <w:t>1</w:t>
            </w:r>
          </w:p>
        </w:tc>
        <w:tc>
          <w:tcPr>
            <w:tcW w:w="971" w:type="pct"/>
            <w:vAlign w:val="center"/>
          </w:tcPr>
          <w:p w14:paraId="6C869202" w14:textId="4BF71E8D" w:rsidR="00D346E4" w:rsidRPr="00D346E4" w:rsidRDefault="00D346E4" w:rsidP="00D346E4">
            <w:pPr>
              <w:pStyle w:val="aff0"/>
              <w:rPr>
                <w:b w:val="0"/>
              </w:rPr>
            </w:pPr>
            <w:r w:rsidRPr="00D346E4">
              <w:rPr>
                <w:b w:val="0"/>
              </w:rPr>
              <w:t>06:40/</w:t>
            </w:r>
            <w:r>
              <w:rPr>
                <w:b w:val="0"/>
              </w:rPr>
              <w:t>17</w:t>
            </w:r>
            <w:r w:rsidRPr="00D346E4">
              <w:rPr>
                <w:b w:val="0"/>
              </w:rPr>
              <w:t>:</w:t>
            </w:r>
            <w:r>
              <w:rPr>
                <w:b w:val="0"/>
              </w:rPr>
              <w:t>4</w:t>
            </w:r>
            <w:r w:rsidRPr="00D346E4">
              <w:rPr>
                <w:b w:val="0"/>
              </w:rPr>
              <w:t>5 (лето)</w:t>
            </w:r>
          </w:p>
          <w:p w14:paraId="4BA3E60A" w14:textId="17B8FD61" w:rsidR="00285DBE" w:rsidRPr="00285DBE" w:rsidRDefault="00D346E4" w:rsidP="00D346E4">
            <w:pPr>
              <w:pStyle w:val="aff0"/>
              <w:rPr>
                <w:b w:val="0"/>
              </w:rPr>
            </w:pPr>
            <w:r w:rsidRPr="00D346E4">
              <w:rPr>
                <w:b w:val="0"/>
              </w:rPr>
              <w:t>06:40/1</w:t>
            </w:r>
            <w:r>
              <w:rPr>
                <w:b w:val="0"/>
              </w:rPr>
              <w:t>7</w:t>
            </w:r>
            <w:r w:rsidRPr="00D346E4">
              <w:rPr>
                <w:b w:val="0"/>
              </w:rPr>
              <w:t>:</w:t>
            </w:r>
            <w:r>
              <w:rPr>
                <w:b w:val="0"/>
              </w:rPr>
              <w:t>4</w:t>
            </w:r>
            <w:r w:rsidRPr="00D346E4">
              <w:rPr>
                <w:b w:val="0"/>
              </w:rPr>
              <w:t>5 (зима)</w:t>
            </w:r>
          </w:p>
        </w:tc>
        <w:tc>
          <w:tcPr>
            <w:tcW w:w="502" w:type="pct"/>
            <w:noWrap/>
            <w:vAlign w:val="center"/>
          </w:tcPr>
          <w:p w14:paraId="69BCD9E8" w14:textId="63D56060" w:rsidR="00285DBE" w:rsidRPr="00285DBE" w:rsidRDefault="00F8255A" w:rsidP="00EB33EC">
            <w:pPr>
              <w:pStyle w:val="aff0"/>
              <w:rPr>
                <w:b w:val="0"/>
              </w:rPr>
            </w:pPr>
            <w:r>
              <w:rPr>
                <w:b w:val="0"/>
              </w:rPr>
              <w:t>7</w:t>
            </w:r>
          </w:p>
        </w:tc>
        <w:tc>
          <w:tcPr>
            <w:tcW w:w="495" w:type="pct"/>
            <w:noWrap/>
            <w:vAlign w:val="center"/>
          </w:tcPr>
          <w:p w14:paraId="0D00960A" w14:textId="0BDF2688" w:rsidR="00285DBE" w:rsidRPr="00285DBE" w:rsidRDefault="00F8255A" w:rsidP="00EB33EC">
            <w:pPr>
              <w:pStyle w:val="aff0"/>
              <w:rPr>
                <w:b w:val="0"/>
              </w:rPr>
            </w:pPr>
            <w:r>
              <w:rPr>
                <w:b w:val="0"/>
              </w:rPr>
              <w:t>6</w:t>
            </w:r>
          </w:p>
        </w:tc>
        <w:tc>
          <w:tcPr>
            <w:tcW w:w="407" w:type="pct"/>
            <w:noWrap/>
            <w:vAlign w:val="center"/>
          </w:tcPr>
          <w:p w14:paraId="6A88C1AA" w14:textId="0AD5F937" w:rsidR="00285DBE" w:rsidRPr="00285DBE" w:rsidRDefault="00F8255A" w:rsidP="00EB33EC">
            <w:pPr>
              <w:pStyle w:val="aff0"/>
              <w:rPr>
                <w:b w:val="0"/>
              </w:rPr>
            </w:pPr>
            <w:r>
              <w:rPr>
                <w:b w:val="0"/>
              </w:rPr>
              <w:t>6</w:t>
            </w:r>
          </w:p>
        </w:tc>
        <w:tc>
          <w:tcPr>
            <w:tcW w:w="502" w:type="pct"/>
            <w:noWrap/>
            <w:vAlign w:val="center"/>
          </w:tcPr>
          <w:p w14:paraId="1B7A9444" w14:textId="4DC6633C" w:rsidR="00285DBE" w:rsidRPr="00455A63" w:rsidRDefault="00F8255A" w:rsidP="00EB33EC">
            <w:pPr>
              <w:pStyle w:val="aff0"/>
              <w:rPr>
                <w:b w:val="0"/>
              </w:rPr>
            </w:pPr>
            <w:r>
              <w:rPr>
                <w:b w:val="0"/>
              </w:rPr>
              <w:t>5</w:t>
            </w:r>
          </w:p>
        </w:tc>
      </w:tr>
      <w:tr w:rsidR="00803EF1" w:rsidRPr="00EB33EC" w14:paraId="5CCD576F" w14:textId="77777777" w:rsidTr="000D6A9A">
        <w:trPr>
          <w:cantSplit/>
          <w:trHeight w:val="770"/>
        </w:trPr>
        <w:tc>
          <w:tcPr>
            <w:tcW w:w="305" w:type="pct"/>
            <w:vAlign w:val="center"/>
          </w:tcPr>
          <w:p w14:paraId="4D911C35" w14:textId="77777777" w:rsidR="004612E3" w:rsidRDefault="004612E3" w:rsidP="004612E3">
            <w:pPr>
              <w:pStyle w:val="afe"/>
              <w:jc w:val="center"/>
            </w:pPr>
            <w:r w:rsidRPr="00EB33EC">
              <w:t>5</w:t>
            </w:r>
          </w:p>
        </w:tc>
        <w:tc>
          <w:tcPr>
            <w:tcW w:w="624" w:type="pct"/>
            <w:vAlign w:val="center"/>
          </w:tcPr>
          <w:p w14:paraId="52F3E928" w14:textId="77777777" w:rsidR="004612E3" w:rsidRPr="00EB33EC" w:rsidRDefault="004612E3" w:rsidP="004612E3">
            <w:pPr>
              <w:pStyle w:val="afe"/>
              <w:jc w:val="center"/>
            </w:pPr>
            <w:r w:rsidRPr="00EB33EC">
              <w:t>11,5</w:t>
            </w:r>
          </w:p>
        </w:tc>
        <w:tc>
          <w:tcPr>
            <w:tcW w:w="596" w:type="pct"/>
            <w:noWrap/>
            <w:vAlign w:val="center"/>
          </w:tcPr>
          <w:p w14:paraId="72447D71" w14:textId="77777777" w:rsidR="004612E3" w:rsidRPr="000C3DCE" w:rsidRDefault="004612E3" w:rsidP="004612E3">
            <w:pPr>
              <w:pStyle w:val="afe"/>
              <w:jc w:val="center"/>
            </w:pPr>
            <w:r w:rsidRPr="00EB33EC">
              <w:t>3</w:t>
            </w:r>
          </w:p>
        </w:tc>
        <w:tc>
          <w:tcPr>
            <w:tcW w:w="599" w:type="pct"/>
            <w:noWrap/>
            <w:vAlign w:val="center"/>
          </w:tcPr>
          <w:p w14:paraId="488D570E" w14:textId="77777777" w:rsidR="004612E3" w:rsidRPr="000C3DCE" w:rsidRDefault="004612E3" w:rsidP="004612E3">
            <w:pPr>
              <w:pStyle w:val="afe"/>
              <w:jc w:val="center"/>
            </w:pPr>
            <w:r w:rsidRPr="00EB33EC">
              <w:t>3</w:t>
            </w:r>
          </w:p>
        </w:tc>
        <w:tc>
          <w:tcPr>
            <w:tcW w:w="971" w:type="pct"/>
            <w:vAlign w:val="center"/>
          </w:tcPr>
          <w:p w14:paraId="7151896D" w14:textId="3AAF7B5D" w:rsidR="004612E3" w:rsidRPr="00EB33EC" w:rsidRDefault="004612E3" w:rsidP="00F8255A">
            <w:pPr>
              <w:pStyle w:val="afe"/>
              <w:jc w:val="center"/>
            </w:pPr>
            <w:r w:rsidRPr="00EB33EC">
              <w:t>06:2</w:t>
            </w:r>
            <w:r w:rsidR="00F8255A">
              <w:t>5</w:t>
            </w:r>
            <w:r w:rsidRPr="00EB33EC">
              <w:t>/2</w:t>
            </w:r>
            <w:r w:rsidR="00F8255A">
              <w:t>0</w:t>
            </w:r>
            <w:r w:rsidRPr="00EB33EC">
              <w:t>:</w:t>
            </w:r>
            <w:r w:rsidR="00F8255A">
              <w:t>1</w:t>
            </w:r>
            <w:r w:rsidRPr="00EB33EC">
              <w:t>0 (лето) 06:</w:t>
            </w:r>
            <w:r w:rsidR="00F8255A">
              <w:t>25</w:t>
            </w:r>
            <w:r w:rsidRPr="00EB33EC">
              <w:t>/20:00 (зима)</w:t>
            </w:r>
          </w:p>
        </w:tc>
        <w:tc>
          <w:tcPr>
            <w:tcW w:w="502" w:type="pct"/>
            <w:noWrap/>
            <w:vAlign w:val="center"/>
          </w:tcPr>
          <w:p w14:paraId="60121687" w14:textId="5280787D" w:rsidR="004612E3" w:rsidRPr="00EB33EC" w:rsidRDefault="004612E3" w:rsidP="00F8255A">
            <w:pPr>
              <w:pStyle w:val="afe"/>
              <w:jc w:val="center"/>
            </w:pPr>
            <w:r w:rsidRPr="00EB33EC">
              <w:t>1</w:t>
            </w:r>
            <w:r w:rsidR="00F8255A">
              <w:t>6</w:t>
            </w:r>
          </w:p>
        </w:tc>
        <w:tc>
          <w:tcPr>
            <w:tcW w:w="495" w:type="pct"/>
            <w:noWrap/>
            <w:vAlign w:val="center"/>
          </w:tcPr>
          <w:p w14:paraId="30F723AB" w14:textId="4E267648" w:rsidR="004612E3" w:rsidRPr="00EB33EC" w:rsidRDefault="004612E3" w:rsidP="00F8255A">
            <w:pPr>
              <w:pStyle w:val="afe"/>
              <w:jc w:val="center"/>
            </w:pPr>
            <w:r w:rsidRPr="00EB33EC">
              <w:t>1</w:t>
            </w:r>
            <w:r w:rsidR="00F8255A">
              <w:t>6</w:t>
            </w:r>
          </w:p>
        </w:tc>
        <w:tc>
          <w:tcPr>
            <w:tcW w:w="407" w:type="pct"/>
            <w:noWrap/>
            <w:vAlign w:val="center"/>
          </w:tcPr>
          <w:p w14:paraId="14201CCF" w14:textId="42235019" w:rsidR="004612E3" w:rsidRPr="00EB33EC" w:rsidRDefault="004612E3" w:rsidP="00F8255A">
            <w:pPr>
              <w:pStyle w:val="afe"/>
              <w:jc w:val="center"/>
            </w:pPr>
            <w:r w:rsidRPr="00EB33EC">
              <w:t>1</w:t>
            </w:r>
            <w:r w:rsidR="00F8255A">
              <w:t>3</w:t>
            </w:r>
          </w:p>
        </w:tc>
        <w:tc>
          <w:tcPr>
            <w:tcW w:w="502" w:type="pct"/>
            <w:noWrap/>
            <w:vAlign w:val="center"/>
          </w:tcPr>
          <w:p w14:paraId="2EFDE1D4" w14:textId="18B35ED6" w:rsidR="004612E3" w:rsidRPr="00EB33EC" w:rsidRDefault="004612E3" w:rsidP="00F8255A">
            <w:pPr>
              <w:pStyle w:val="afe"/>
              <w:jc w:val="center"/>
            </w:pPr>
            <w:r w:rsidRPr="00EB33EC">
              <w:t>1</w:t>
            </w:r>
            <w:r w:rsidR="00F8255A">
              <w:t>0</w:t>
            </w:r>
          </w:p>
        </w:tc>
      </w:tr>
      <w:tr w:rsidR="00803EF1" w:rsidRPr="00EB33EC" w14:paraId="4975F039" w14:textId="77777777" w:rsidTr="000D6A9A">
        <w:trPr>
          <w:cantSplit/>
          <w:trHeight w:val="770"/>
        </w:trPr>
        <w:tc>
          <w:tcPr>
            <w:tcW w:w="305" w:type="pct"/>
            <w:vAlign w:val="center"/>
          </w:tcPr>
          <w:p w14:paraId="6B12A32D" w14:textId="77777777" w:rsidR="004612E3" w:rsidRPr="00EB33EC" w:rsidRDefault="004612E3" w:rsidP="004612E3">
            <w:pPr>
              <w:pStyle w:val="afe"/>
              <w:jc w:val="center"/>
            </w:pPr>
            <w:r w:rsidRPr="000C3DCE">
              <w:t>6</w:t>
            </w:r>
          </w:p>
        </w:tc>
        <w:tc>
          <w:tcPr>
            <w:tcW w:w="624" w:type="pct"/>
            <w:vAlign w:val="center"/>
          </w:tcPr>
          <w:p w14:paraId="450AD4A8" w14:textId="77777777" w:rsidR="004612E3" w:rsidRPr="00EB33EC" w:rsidRDefault="004612E3" w:rsidP="004612E3">
            <w:pPr>
              <w:pStyle w:val="afe"/>
              <w:jc w:val="center"/>
            </w:pPr>
            <w:r w:rsidRPr="00EB33EC">
              <w:t>7,6</w:t>
            </w:r>
          </w:p>
        </w:tc>
        <w:tc>
          <w:tcPr>
            <w:tcW w:w="596" w:type="pct"/>
            <w:noWrap/>
            <w:vAlign w:val="center"/>
          </w:tcPr>
          <w:p w14:paraId="4B8D0CAB" w14:textId="77777777" w:rsidR="004612E3" w:rsidRPr="00EB33EC" w:rsidRDefault="004612E3" w:rsidP="004612E3">
            <w:pPr>
              <w:pStyle w:val="afe"/>
              <w:jc w:val="center"/>
            </w:pPr>
            <w:r w:rsidRPr="000C3DCE">
              <w:t>3</w:t>
            </w:r>
          </w:p>
        </w:tc>
        <w:tc>
          <w:tcPr>
            <w:tcW w:w="599" w:type="pct"/>
            <w:noWrap/>
            <w:vAlign w:val="center"/>
          </w:tcPr>
          <w:p w14:paraId="7D2BDB94" w14:textId="77777777" w:rsidR="004612E3" w:rsidRPr="00EB33EC" w:rsidRDefault="004612E3" w:rsidP="004612E3">
            <w:pPr>
              <w:pStyle w:val="afe"/>
              <w:jc w:val="center"/>
            </w:pPr>
            <w:r w:rsidRPr="000C3DCE">
              <w:t>3</w:t>
            </w:r>
          </w:p>
        </w:tc>
        <w:tc>
          <w:tcPr>
            <w:tcW w:w="971" w:type="pct"/>
            <w:vAlign w:val="center"/>
          </w:tcPr>
          <w:p w14:paraId="1693A658" w14:textId="7B49E4A3" w:rsidR="004612E3" w:rsidRPr="00EB33EC" w:rsidRDefault="004612E3" w:rsidP="00F8255A">
            <w:pPr>
              <w:pStyle w:val="afe"/>
              <w:jc w:val="center"/>
            </w:pPr>
            <w:r w:rsidRPr="00EB33EC">
              <w:t>06:</w:t>
            </w:r>
            <w:r w:rsidR="00F8255A">
              <w:t>20</w:t>
            </w:r>
            <w:r w:rsidRPr="00EB33EC">
              <w:t>00:20 (лето) 06:20/00:20 (зима)</w:t>
            </w:r>
          </w:p>
        </w:tc>
        <w:tc>
          <w:tcPr>
            <w:tcW w:w="502" w:type="pct"/>
            <w:noWrap/>
            <w:vAlign w:val="center"/>
          </w:tcPr>
          <w:p w14:paraId="39612EE6" w14:textId="7A418E60" w:rsidR="004612E3" w:rsidRPr="00EB33EC" w:rsidRDefault="004612E3" w:rsidP="00F8255A">
            <w:pPr>
              <w:pStyle w:val="afe"/>
              <w:jc w:val="center"/>
            </w:pPr>
            <w:r w:rsidRPr="00EB33EC">
              <w:t>1</w:t>
            </w:r>
            <w:r w:rsidR="00F8255A">
              <w:t>0</w:t>
            </w:r>
          </w:p>
        </w:tc>
        <w:tc>
          <w:tcPr>
            <w:tcW w:w="495" w:type="pct"/>
            <w:noWrap/>
            <w:vAlign w:val="center"/>
          </w:tcPr>
          <w:p w14:paraId="6050F87B" w14:textId="77777777" w:rsidR="004612E3" w:rsidRPr="00EB33EC" w:rsidRDefault="004612E3" w:rsidP="004612E3">
            <w:pPr>
              <w:pStyle w:val="afe"/>
              <w:jc w:val="center"/>
            </w:pPr>
            <w:r w:rsidRPr="00EB33EC">
              <w:t>9</w:t>
            </w:r>
          </w:p>
        </w:tc>
        <w:tc>
          <w:tcPr>
            <w:tcW w:w="407" w:type="pct"/>
            <w:noWrap/>
            <w:vAlign w:val="center"/>
          </w:tcPr>
          <w:p w14:paraId="1D59791A" w14:textId="77777777" w:rsidR="004612E3" w:rsidRPr="00EB33EC" w:rsidRDefault="004612E3" w:rsidP="004612E3">
            <w:pPr>
              <w:pStyle w:val="afe"/>
              <w:jc w:val="center"/>
            </w:pPr>
            <w:r w:rsidRPr="00EB33EC">
              <w:t>8</w:t>
            </w:r>
          </w:p>
        </w:tc>
        <w:tc>
          <w:tcPr>
            <w:tcW w:w="502" w:type="pct"/>
            <w:noWrap/>
            <w:vAlign w:val="center"/>
          </w:tcPr>
          <w:p w14:paraId="0C879BF0" w14:textId="77777777" w:rsidR="004612E3" w:rsidRPr="00EB33EC" w:rsidRDefault="004612E3" w:rsidP="004612E3">
            <w:pPr>
              <w:pStyle w:val="afe"/>
              <w:jc w:val="center"/>
            </w:pPr>
            <w:r w:rsidRPr="00EB33EC">
              <w:t>6</w:t>
            </w:r>
          </w:p>
        </w:tc>
      </w:tr>
      <w:tr w:rsidR="00803EF1" w:rsidRPr="00EB33EC" w14:paraId="65DDED31" w14:textId="77777777" w:rsidTr="000D6A9A">
        <w:trPr>
          <w:cantSplit/>
          <w:trHeight w:val="1096"/>
        </w:trPr>
        <w:tc>
          <w:tcPr>
            <w:tcW w:w="305" w:type="pct"/>
            <w:vAlign w:val="center"/>
            <w:hideMark/>
          </w:tcPr>
          <w:p w14:paraId="476AABC6" w14:textId="77777777" w:rsidR="00EB33EC" w:rsidRPr="00EB33EC" w:rsidRDefault="00EB33EC" w:rsidP="00EB33EC">
            <w:pPr>
              <w:pStyle w:val="afe"/>
              <w:jc w:val="center"/>
            </w:pPr>
            <w:r w:rsidRPr="00EB33EC">
              <w:t>9</w:t>
            </w:r>
          </w:p>
        </w:tc>
        <w:tc>
          <w:tcPr>
            <w:tcW w:w="624" w:type="pct"/>
            <w:vAlign w:val="center"/>
            <w:hideMark/>
          </w:tcPr>
          <w:p w14:paraId="624CA644" w14:textId="77777777" w:rsidR="00EB33EC" w:rsidRPr="00EB33EC" w:rsidRDefault="00EB33EC" w:rsidP="00EB33EC">
            <w:pPr>
              <w:pStyle w:val="afe"/>
              <w:jc w:val="center"/>
            </w:pPr>
            <w:r w:rsidRPr="00EB33EC">
              <w:t>8,5</w:t>
            </w:r>
          </w:p>
        </w:tc>
        <w:tc>
          <w:tcPr>
            <w:tcW w:w="596" w:type="pct"/>
            <w:noWrap/>
            <w:vAlign w:val="center"/>
            <w:hideMark/>
          </w:tcPr>
          <w:p w14:paraId="319368A7" w14:textId="77777777" w:rsidR="00EB33EC" w:rsidRPr="00EB33EC" w:rsidRDefault="00EB33EC" w:rsidP="00EB33EC">
            <w:pPr>
              <w:pStyle w:val="afe"/>
              <w:jc w:val="center"/>
            </w:pPr>
            <w:r w:rsidRPr="00EB33EC">
              <w:t>3</w:t>
            </w:r>
          </w:p>
        </w:tc>
        <w:tc>
          <w:tcPr>
            <w:tcW w:w="599" w:type="pct"/>
            <w:noWrap/>
            <w:vAlign w:val="center"/>
            <w:hideMark/>
          </w:tcPr>
          <w:p w14:paraId="7F22A25C" w14:textId="77777777" w:rsidR="00EB33EC" w:rsidRPr="00EB33EC" w:rsidRDefault="00EB33EC" w:rsidP="00EB33EC">
            <w:pPr>
              <w:pStyle w:val="afe"/>
              <w:jc w:val="center"/>
            </w:pPr>
            <w:r w:rsidRPr="00EB33EC">
              <w:t>3</w:t>
            </w:r>
          </w:p>
        </w:tc>
        <w:tc>
          <w:tcPr>
            <w:tcW w:w="971" w:type="pct"/>
            <w:vAlign w:val="center"/>
            <w:hideMark/>
          </w:tcPr>
          <w:p w14:paraId="52346596" w14:textId="5A7360E4" w:rsidR="00EB33EC" w:rsidRPr="00EB33EC" w:rsidRDefault="00EB33EC" w:rsidP="00D346E4">
            <w:pPr>
              <w:pStyle w:val="afe"/>
              <w:jc w:val="center"/>
            </w:pPr>
            <w:r w:rsidRPr="00EB33EC">
              <w:t>06:</w:t>
            </w:r>
            <w:r w:rsidR="00F8255A">
              <w:t>2</w:t>
            </w:r>
            <w:r w:rsidRPr="00EB33EC">
              <w:t>5/21:00 (лето)</w:t>
            </w:r>
          </w:p>
          <w:p w14:paraId="3F2A1272" w14:textId="77777777" w:rsidR="00EB33EC" w:rsidRPr="00EB33EC" w:rsidRDefault="00EB33EC" w:rsidP="00D346E4">
            <w:pPr>
              <w:pStyle w:val="afe"/>
              <w:jc w:val="center"/>
            </w:pPr>
            <w:r w:rsidRPr="00EB33EC">
              <w:t>06:30/20:55 (зима)</w:t>
            </w:r>
          </w:p>
        </w:tc>
        <w:tc>
          <w:tcPr>
            <w:tcW w:w="502" w:type="pct"/>
            <w:noWrap/>
            <w:vAlign w:val="center"/>
            <w:hideMark/>
          </w:tcPr>
          <w:p w14:paraId="4C1268EB" w14:textId="5F2E0CEF" w:rsidR="00EB33EC" w:rsidRPr="00EB33EC" w:rsidRDefault="00D346E4" w:rsidP="00EB33EC">
            <w:pPr>
              <w:pStyle w:val="afe"/>
              <w:jc w:val="center"/>
            </w:pPr>
            <w:r>
              <w:t>30</w:t>
            </w:r>
          </w:p>
        </w:tc>
        <w:tc>
          <w:tcPr>
            <w:tcW w:w="495" w:type="pct"/>
            <w:noWrap/>
            <w:vAlign w:val="center"/>
            <w:hideMark/>
          </w:tcPr>
          <w:p w14:paraId="794FE07A" w14:textId="66A2B06E" w:rsidR="00EB33EC" w:rsidRPr="00EB33EC" w:rsidRDefault="00EB33EC" w:rsidP="00D346E4">
            <w:pPr>
              <w:pStyle w:val="afe"/>
              <w:jc w:val="center"/>
            </w:pPr>
            <w:r w:rsidRPr="00EB33EC">
              <w:t>3</w:t>
            </w:r>
            <w:r w:rsidR="00D346E4">
              <w:t>0</w:t>
            </w:r>
          </w:p>
        </w:tc>
        <w:tc>
          <w:tcPr>
            <w:tcW w:w="407" w:type="pct"/>
            <w:noWrap/>
            <w:vAlign w:val="center"/>
            <w:hideMark/>
          </w:tcPr>
          <w:p w14:paraId="086391C0" w14:textId="4CE0F0E6" w:rsidR="00EB33EC" w:rsidRPr="00EB33EC" w:rsidRDefault="00EB33EC" w:rsidP="00F8255A">
            <w:pPr>
              <w:pStyle w:val="afe"/>
              <w:jc w:val="center"/>
            </w:pPr>
            <w:r w:rsidRPr="00EB33EC">
              <w:t>2</w:t>
            </w:r>
            <w:r w:rsidR="00F8255A">
              <w:t>7</w:t>
            </w:r>
          </w:p>
        </w:tc>
        <w:tc>
          <w:tcPr>
            <w:tcW w:w="502" w:type="pct"/>
            <w:noWrap/>
            <w:vAlign w:val="center"/>
            <w:hideMark/>
          </w:tcPr>
          <w:p w14:paraId="6EDB15BD" w14:textId="7F6C6DDE" w:rsidR="00EB33EC" w:rsidRPr="00EB33EC" w:rsidRDefault="00EB33EC" w:rsidP="00F8255A">
            <w:pPr>
              <w:pStyle w:val="afe"/>
              <w:jc w:val="center"/>
            </w:pPr>
            <w:r w:rsidRPr="00EB33EC">
              <w:t>2</w:t>
            </w:r>
            <w:r w:rsidR="00F8255A">
              <w:t>7</w:t>
            </w:r>
          </w:p>
        </w:tc>
      </w:tr>
      <w:tr w:rsidR="00803EF1" w:rsidRPr="00EB33EC" w14:paraId="72FCEEBB" w14:textId="77777777" w:rsidTr="000D6A9A">
        <w:trPr>
          <w:cantSplit/>
          <w:trHeight w:val="770"/>
        </w:trPr>
        <w:tc>
          <w:tcPr>
            <w:tcW w:w="305" w:type="pct"/>
            <w:vAlign w:val="center"/>
            <w:hideMark/>
          </w:tcPr>
          <w:p w14:paraId="0DE1629F" w14:textId="77777777" w:rsidR="00EB33EC" w:rsidRPr="00EB33EC" w:rsidRDefault="00EB33EC" w:rsidP="00EB33EC">
            <w:pPr>
              <w:pStyle w:val="afe"/>
              <w:jc w:val="center"/>
            </w:pPr>
            <w:r w:rsidRPr="00EB33EC">
              <w:t>11</w:t>
            </w:r>
          </w:p>
        </w:tc>
        <w:tc>
          <w:tcPr>
            <w:tcW w:w="624" w:type="pct"/>
            <w:vAlign w:val="center"/>
            <w:hideMark/>
          </w:tcPr>
          <w:p w14:paraId="1A911DDE" w14:textId="77777777" w:rsidR="00EB33EC" w:rsidRPr="00EB33EC" w:rsidRDefault="00EB33EC" w:rsidP="00EB33EC">
            <w:pPr>
              <w:pStyle w:val="afe"/>
              <w:jc w:val="center"/>
            </w:pPr>
            <w:r w:rsidRPr="00EB33EC">
              <w:t>6,6</w:t>
            </w:r>
          </w:p>
        </w:tc>
        <w:tc>
          <w:tcPr>
            <w:tcW w:w="596" w:type="pct"/>
            <w:noWrap/>
            <w:vAlign w:val="center"/>
            <w:hideMark/>
          </w:tcPr>
          <w:p w14:paraId="4C3398A7" w14:textId="77777777" w:rsidR="00EB33EC" w:rsidRPr="00EB33EC" w:rsidRDefault="00EB33EC" w:rsidP="00EB33EC">
            <w:pPr>
              <w:pStyle w:val="afe"/>
              <w:jc w:val="center"/>
            </w:pPr>
            <w:r w:rsidRPr="00EB33EC">
              <w:t>2</w:t>
            </w:r>
          </w:p>
        </w:tc>
        <w:tc>
          <w:tcPr>
            <w:tcW w:w="599" w:type="pct"/>
            <w:noWrap/>
            <w:vAlign w:val="center"/>
            <w:hideMark/>
          </w:tcPr>
          <w:p w14:paraId="727411B0" w14:textId="77777777" w:rsidR="00EB33EC" w:rsidRPr="00EB33EC" w:rsidRDefault="00EB33EC" w:rsidP="00EB33EC">
            <w:pPr>
              <w:pStyle w:val="afe"/>
              <w:jc w:val="center"/>
            </w:pPr>
            <w:r w:rsidRPr="00EB33EC">
              <w:t>2</w:t>
            </w:r>
          </w:p>
        </w:tc>
        <w:tc>
          <w:tcPr>
            <w:tcW w:w="971" w:type="pct"/>
            <w:vAlign w:val="center"/>
            <w:hideMark/>
          </w:tcPr>
          <w:p w14:paraId="090A20F9" w14:textId="77777777" w:rsidR="00EB33EC" w:rsidRPr="00EB33EC" w:rsidRDefault="00EB33EC" w:rsidP="00D346E4">
            <w:pPr>
              <w:pStyle w:val="afe"/>
              <w:jc w:val="center"/>
            </w:pPr>
            <w:r w:rsidRPr="00EB33EC">
              <w:t>06:40/20:05 (лето)</w:t>
            </w:r>
          </w:p>
          <w:p w14:paraId="649FA38E" w14:textId="77777777" w:rsidR="00EB33EC" w:rsidRPr="00EB33EC" w:rsidRDefault="00EB33EC" w:rsidP="00D346E4">
            <w:pPr>
              <w:pStyle w:val="afe"/>
              <w:jc w:val="center"/>
            </w:pPr>
            <w:r w:rsidRPr="00EB33EC">
              <w:t>06:40/19:05 (зима)</w:t>
            </w:r>
          </w:p>
        </w:tc>
        <w:tc>
          <w:tcPr>
            <w:tcW w:w="502" w:type="pct"/>
            <w:noWrap/>
            <w:vAlign w:val="center"/>
            <w:hideMark/>
          </w:tcPr>
          <w:p w14:paraId="5B527A24" w14:textId="4532FFFE" w:rsidR="00EB33EC" w:rsidRPr="00EB33EC" w:rsidRDefault="00EB33EC" w:rsidP="00F8255A">
            <w:pPr>
              <w:pStyle w:val="afe"/>
              <w:jc w:val="center"/>
            </w:pPr>
            <w:r w:rsidRPr="00EB33EC">
              <w:t>1</w:t>
            </w:r>
            <w:r w:rsidR="00F8255A">
              <w:t>2</w:t>
            </w:r>
          </w:p>
        </w:tc>
        <w:tc>
          <w:tcPr>
            <w:tcW w:w="495" w:type="pct"/>
            <w:noWrap/>
            <w:vAlign w:val="center"/>
            <w:hideMark/>
          </w:tcPr>
          <w:p w14:paraId="0624A514" w14:textId="48EC93F2" w:rsidR="00EB33EC" w:rsidRPr="00EB33EC" w:rsidRDefault="00EB33EC" w:rsidP="00F8255A">
            <w:pPr>
              <w:pStyle w:val="afe"/>
              <w:jc w:val="center"/>
            </w:pPr>
            <w:r w:rsidRPr="00EB33EC">
              <w:t>1</w:t>
            </w:r>
            <w:r w:rsidR="00F8255A">
              <w:t>2</w:t>
            </w:r>
          </w:p>
        </w:tc>
        <w:tc>
          <w:tcPr>
            <w:tcW w:w="407" w:type="pct"/>
            <w:noWrap/>
            <w:vAlign w:val="center"/>
            <w:hideMark/>
          </w:tcPr>
          <w:p w14:paraId="46DD9641" w14:textId="77777777" w:rsidR="00EB33EC" w:rsidRPr="00EB33EC" w:rsidRDefault="00EB33EC" w:rsidP="00EB33EC">
            <w:pPr>
              <w:pStyle w:val="afe"/>
              <w:jc w:val="center"/>
            </w:pPr>
            <w:r w:rsidRPr="00EB33EC">
              <w:t>11</w:t>
            </w:r>
          </w:p>
        </w:tc>
        <w:tc>
          <w:tcPr>
            <w:tcW w:w="502" w:type="pct"/>
            <w:noWrap/>
            <w:vAlign w:val="center"/>
            <w:hideMark/>
          </w:tcPr>
          <w:p w14:paraId="3DDA18F9" w14:textId="532FCC0B" w:rsidR="00EB33EC" w:rsidRPr="00EB33EC" w:rsidRDefault="00EB33EC" w:rsidP="00EB33EC">
            <w:pPr>
              <w:pStyle w:val="afe"/>
              <w:jc w:val="center"/>
            </w:pPr>
            <w:r w:rsidRPr="00EB33EC">
              <w:t>11</w:t>
            </w:r>
          </w:p>
        </w:tc>
      </w:tr>
      <w:tr w:rsidR="00803EF1" w:rsidRPr="00EB33EC" w14:paraId="5ED20FA0" w14:textId="77777777" w:rsidTr="000D6A9A">
        <w:trPr>
          <w:cantSplit/>
          <w:trHeight w:val="770"/>
        </w:trPr>
        <w:tc>
          <w:tcPr>
            <w:tcW w:w="305" w:type="pct"/>
            <w:vAlign w:val="center"/>
          </w:tcPr>
          <w:p w14:paraId="35FDCDDF" w14:textId="2CBC4872" w:rsidR="00EB33EC" w:rsidRDefault="00EB33EC" w:rsidP="00EB33EC">
            <w:pPr>
              <w:pStyle w:val="afe"/>
              <w:jc w:val="center"/>
            </w:pPr>
            <w:r w:rsidRPr="00EB33EC">
              <w:t>102</w:t>
            </w:r>
          </w:p>
        </w:tc>
        <w:tc>
          <w:tcPr>
            <w:tcW w:w="624" w:type="pct"/>
            <w:vAlign w:val="center"/>
          </w:tcPr>
          <w:p w14:paraId="64CFA5B9" w14:textId="2E564ADE" w:rsidR="00EB33EC" w:rsidRPr="00EB33EC" w:rsidRDefault="00EB33EC" w:rsidP="00EB33EC">
            <w:pPr>
              <w:pStyle w:val="afe"/>
              <w:jc w:val="center"/>
            </w:pPr>
            <w:r w:rsidRPr="00EB33EC">
              <w:t>24,1</w:t>
            </w:r>
          </w:p>
        </w:tc>
        <w:tc>
          <w:tcPr>
            <w:tcW w:w="596" w:type="pct"/>
            <w:noWrap/>
            <w:vAlign w:val="center"/>
          </w:tcPr>
          <w:p w14:paraId="0D158F83" w14:textId="3F830296" w:rsidR="00EB33EC" w:rsidRPr="000C3DCE" w:rsidRDefault="00EB33EC" w:rsidP="00EB33EC">
            <w:pPr>
              <w:pStyle w:val="afe"/>
              <w:jc w:val="center"/>
            </w:pPr>
            <w:r w:rsidRPr="00EB33EC">
              <w:t>1</w:t>
            </w:r>
          </w:p>
        </w:tc>
        <w:tc>
          <w:tcPr>
            <w:tcW w:w="599" w:type="pct"/>
            <w:noWrap/>
            <w:vAlign w:val="center"/>
          </w:tcPr>
          <w:p w14:paraId="0F2F5E3F" w14:textId="20070977" w:rsidR="00EB33EC" w:rsidRPr="000C3DCE" w:rsidRDefault="00EB33EC" w:rsidP="00EB33EC">
            <w:pPr>
              <w:pStyle w:val="afe"/>
              <w:jc w:val="center"/>
            </w:pPr>
            <w:r w:rsidRPr="00EB33EC">
              <w:t>1</w:t>
            </w:r>
          </w:p>
        </w:tc>
        <w:tc>
          <w:tcPr>
            <w:tcW w:w="971" w:type="pct"/>
            <w:vAlign w:val="center"/>
          </w:tcPr>
          <w:p w14:paraId="70378579" w14:textId="77777777" w:rsidR="00EB33EC" w:rsidRPr="00EB33EC" w:rsidRDefault="00EB33EC" w:rsidP="00D346E4">
            <w:pPr>
              <w:pStyle w:val="afe"/>
              <w:jc w:val="center"/>
            </w:pPr>
            <w:r w:rsidRPr="00EB33EC">
              <w:t>06:10/17:45 (лето)</w:t>
            </w:r>
          </w:p>
          <w:p w14:paraId="273F5F92" w14:textId="5F619D17" w:rsidR="00EB33EC" w:rsidRPr="00EB33EC" w:rsidRDefault="00EB33EC" w:rsidP="00F8255A">
            <w:pPr>
              <w:pStyle w:val="afe"/>
              <w:jc w:val="center"/>
            </w:pPr>
            <w:r w:rsidRPr="00EB33EC">
              <w:t>06:10/17:</w:t>
            </w:r>
            <w:r w:rsidR="00F8255A">
              <w:t>4</w:t>
            </w:r>
            <w:r w:rsidRPr="00EB33EC">
              <w:t>5 (зима)</w:t>
            </w:r>
          </w:p>
        </w:tc>
        <w:tc>
          <w:tcPr>
            <w:tcW w:w="502" w:type="pct"/>
            <w:noWrap/>
            <w:vAlign w:val="center"/>
          </w:tcPr>
          <w:p w14:paraId="45421EDC" w14:textId="67A9E40D" w:rsidR="00EB33EC" w:rsidRPr="00EB33EC" w:rsidRDefault="00EB33EC" w:rsidP="00EB33EC">
            <w:pPr>
              <w:pStyle w:val="afe"/>
              <w:jc w:val="center"/>
            </w:pPr>
            <w:r w:rsidRPr="00EB33EC">
              <w:t>4</w:t>
            </w:r>
          </w:p>
        </w:tc>
        <w:tc>
          <w:tcPr>
            <w:tcW w:w="495" w:type="pct"/>
            <w:noWrap/>
            <w:vAlign w:val="center"/>
          </w:tcPr>
          <w:p w14:paraId="14A6A7F4" w14:textId="7B9EB829" w:rsidR="00EB33EC" w:rsidRPr="00EB33EC" w:rsidRDefault="00EB33EC" w:rsidP="00EB33EC">
            <w:pPr>
              <w:pStyle w:val="afe"/>
              <w:jc w:val="center"/>
            </w:pPr>
            <w:r w:rsidRPr="00EB33EC">
              <w:t>4</w:t>
            </w:r>
          </w:p>
        </w:tc>
        <w:tc>
          <w:tcPr>
            <w:tcW w:w="407" w:type="pct"/>
            <w:noWrap/>
            <w:vAlign w:val="center"/>
          </w:tcPr>
          <w:p w14:paraId="588600CC" w14:textId="130BFD40" w:rsidR="00EB33EC" w:rsidRPr="00EB33EC" w:rsidRDefault="00EB33EC" w:rsidP="00EB33EC">
            <w:pPr>
              <w:pStyle w:val="afe"/>
              <w:jc w:val="center"/>
            </w:pPr>
            <w:r w:rsidRPr="00EB33EC">
              <w:t>4</w:t>
            </w:r>
          </w:p>
        </w:tc>
        <w:tc>
          <w:tcPr>
            <w:tcW w:w="502" w:type="pct"/>
            <w:noWrap/>
            <w:vAlign w:val="center"/>
          </w:tcPr>
          <w:p w14:paraId="27D9850D" w14:textId="759D4065" w:rsidR="00EB33EC" w:rsidRPr="00EB33EC" w:rsidRDefault="00EB33EC" w:rsidP="00EB33EC">
            <w:pPr>
              <w:pStyle w:val="afe"/>
              <w:jc w:val="center"/>
            </w:pPr>
            <w:r w:rsidRPr="00EB33EC">
              <w:t>4</w:t>
            </w:r>
          </w:p>
        </w:tc>
      </w:tr>
    </w:tbl>
    <w:p w14:paraId="4C243B8F" w14:textId="77777777" w:rsidR="00886243" w:rsidRDefault="00886243" w:rsidP="009737A2"/>
    <w:p w14:paraId="142E9CD3" w14:textId="02868482" w:rsidR="004B3B53" w:rsidRDefault="00222150" w:rsidP="009737A2">
      <w:r>
        <w:t xml:space="preserve">На основании данных таблицы </w:t>
      </w:r>
      <w:r>
        <w:fldChar w:fldCharType="begin"/>
      </w:r>
      <w:r>
        <w:instrText xml:space="preserve"> REF _Ref457061831 \h  \* MERGEFORMAT </w:instrText>
      </w:r>
      <w:r>
        <w:fldChar w:fldCharType="separate"/>
      </w:r>
      <w:r w:rsidR="004C3FCA" w:rsidRPr="004C3FCA">
        <w:rPr>
          <w:vanish/>
        </w:rPr>
        <w:t xml:space="preserve">Таблица </w:t>
      </w:r>
      <w:r w:rsidR="004C3FCA">
        <w:rPr>
          <w:noProof/>
        </w:rPr>
        <w:t>14</w:t>
      </w:r>
      <w:r>
        <w:fldChar w:fldCharType="end"/>
      </w:r>
      <w:r>
        <w:t xml:space="preserve"> видно, что в летний период увеличено количество рейсов и перио</w:t>
      </w:r>
      <w:r w:rsidR="00BF436B">
        <w:t>д движения автобусов на маршрутах городского сообщения</w:t>
      </w:r>
      <w:r>
        <w:t>. Связано это с повышенной садово-дачной активность</w:t>
      </w:r>
      <w:r w:rsidR="00E70D54">
        <w:t>ю</w:t>
      </w:r>
      <w:r>
        <w:t xml:space="preserve"> жителей городского округа, а также началом летних смен в загородном детском лагере.</w:t>
      </w:r>
      <w:r w:rsidR="00E70D54" w:rsidRPr="00E70D54">
        <w:t xml:space="preserve"> </w:t>
      </w:r>
      <w:r w:rsidR="00E70D54">
        <w:t xml:space="preserve">По </w:t>
      </w:r>
      <w:r w:rsidR="00E70D54" w:rsidRPr="00222150">
        <w:t>данны</w:t>
      </w:r>
      <w:r w:rsidR="00E70D54">
        <w:t>м</w:t>
      </w:r>
      <w:r w:rsidR="00E70D54" w:rsidRPr="00222150">
        <w:t xml:space="preserve"> ООО «ВЕЛИНА ВС»</w:t>
      </w:r>
      <w:r w:rsidR="00E70D54">
        <w:t xml:space="preserve"> </w:t>
      </w:r>
      <w:r w:rsidR="00E70D54" w:rsidRPr="0054408A">
        <w:t>за первое полугодие 2016 года перевезено более 57500 пассажиров, в т</w:t>
      </w:r>
      <w:r w:rsidR="00886243" w:rsidRPr="0054408A">
        <w:t xml:space="preserve">ом </w:t>
      </w:r>
      <w:r w:rsidR="00E70D54" w:rsidRPr="0054408A">
        <w:t>ч</w:t>
      </w:r>
      <w:r w:rsidR="00886243" w:rsidRPr="0054408A">
        <w:t>исле</w:t>
      </w:r>
      <w:r w:rsidR="00E70D54" w:rsidRPr="0054408A">
        <w:t xml:space="preserve"> в июне 11300. За июнь 2016 года совершено 1020 городских рейсов и 120 пригородных.</w:t>
      </w:r>
      <w:r w:rsidR="001331F5" w:rsidRPr="0054408A">
        <w:t xml:space="preserve"> По данным ИП Устюжанина Л.И. за первое полугодие 2016 года перевезено более 155900 пассажиров, в т</w:t>
      </w:r>
      <w:r w:rsidR="00886243" w:rsidRPr="0054408A">
        <w:t xml:space="preserve">ом </w:t>
      </w:r>
      <w:r w:rsidR="001331F5" w:rsidRPr="0054408A">
        <w:t>ч</w:t>
      </w:r>
      <w:r w:rsidR="00886243" w:rsidRPr="0054408A">
        <w:t>исле</w:t>
      </w:r>
      <w:r w:rsidR="001331F5" w:rsidRPr="0054408A">
        <w:t xml:space="preserve"> в июне 34700. За июнь 2016 года совершено 2724 внутригородских рейса.</w:t>
      </w:r>
    </w:p>
    <w:p w14:paraId="22FC4C07" w14:textId="77777777" w:rsidR="009737A2" w:rsidRDefault="008962B0" w:rsidP="008D6CDA">
      <w:pPr>
        <w:pStyle w:val="2"/>
      </w:pPr>
      <w:bookmarkStart w:id="25" w:name="_Toc459109517"/>
      <w:r>
        <w:t>2.7.</w:t>
      </w:r>
      <w:r w:rsidR="009737A2">
        <w:t xml:space="preserve"> </w:t>
      </w:r>
      <w:r>
        <w:t>Характеристик</w:t>
      </w:r>
      <w:r w:rsidR="0005456B">
        <w:t>а</w:t>
      </w:r>
      <w:r>
        <w:t xml:space="preserve"> </w:t>
      </w:r>
      <w:r w:rsidR="009737A2">
        <w:t>условий пешеходно</w:t>
      </w:r>
      <w:r>
        <w:t>го и велосипедного передвижения</w:t>
      </w:r>
      <w:bookmarkEnd w:id="25"/>
    </w:p>
    <w:p w14:paraId="17838737" w14:textId="6396F741" w:rsidR="006E5358" w:rsidRDefault="0073759B" w:rsidP="009737A2">
      <w:r>
        <w:t>На момент разработки на территории Верхнесалдинского ГО в центральной части населенных пунктах, преимущественно в зоне многоэтажной застройки, а также у общественных мест оборудованы тротуары шириной от 1,5 до 3 метров. Существующие параметры тротуаров</w:t>
      </w:r>
      <w:r w:rsidR="00983E04">
        <w:t xml:space="preserve"> позволяют осуществлять движение пешеходов без затруднений. В местах приближения тротуаров к проезжей части оборудованы разделительные ограждения. В зоне частной жилой застройки, а также в местах где отсутствует асфальтобетонное покрытие </w:t>
      </w:r>
      <w:r w:rsidR="008B2864">
        <w:t>не оборудованы тротуары для движения пешеходов.</w:t>
      </w:r>
      <w:r w:rsidR="00C22A50">
        <w:t xml:space="preserve"> </w:t>
      </w:r>
      <w:r w:rsidR="006E5358" w:rsidRPr="00C22A50">
        <w:t>Перечень тротуаров города В</w:t>
      </w:r>
      <w:r w:rsidR="00886243">
        <w:t xml:space="preserve">ерхняя </w:t>
      </w:r>
      <w:r w:rsidR="006E5358" w:rsidRPr="00C22A50">
        <w:t xml:space="preserve">Салда приведен в таблице </w:t>
      </w:r>
      <w:r w:rsidR="00C22A50" w:rsidRPr="00C22A50">
        <w:fldChar w:fldCharType="begin"/>
      </w:r>
      <w:r w:rsidR="00C22A50" w:rsidRPr="00C22A50">
        <w:instrText xml:space="preserve"> REF _Ref457581319 \h  \* MERGEFORMAT </w:instrText>
      </w:r>
      <w:r w:rsidR="00C22A50" w:rsidRPr="00C22A50">
        <w:fldChar w:fldCharType="separate"/>
      </w:r>
      <w:r w:rsidR="004C3FCA" w:rsidRPr="004C3FCA">
        <w:rPr>
          <w:vanish/>
        </w:rPr>
        <w:t xml:space="preserve">Таблица </w:t>
      </w:r>
      <w:r w:rsidR="004C3FCA">
        <w:rPr>
          <w:noProof/>
        </w:rPr>
        <w:t>15</w:t>
      </w:r>
      <w:r w:rsidR="00C22A50" w:rsidRPr="00C22A50">
        <w:fldChar w:fldCharType="end"/>
      </w:r>
      <w:r w:rsidR="006E5358" w:rsidRPr="00C22A50">
        <w:t>.</w:t>
      </w:r>
    </w:p>
    <w:p w14:paraId="57E074DA" w14:textId="212D03BF" w:rsidR="00C22A50" w:rsidRDefault="00C22A50" w:rsidP="00C22A50">
      <w:pPr>
        <w:pStyle w:val="af3"/>
      </w:pPr>
      <w:bookmarkStart w:id="26" w:name="_Ref457581319"/>
      <w:r>
        <w:t xml:space="preserve">Таблица </w:t>
      </w:r>
      <w:r w:rsidR="00282000">
        <w:fldChar w:fldCharType="begin"/>
      </w:r>
      <w:r w:rsidR="00282000">
        <w:instrText xml:space="preserve"> SEQ Таблица \* ARABIC </w:instrText>
      </w:r>
      <w:r w:rsidR="00282000">
        <w:fldChar w:fldCharType="separate"/>
      </w:r>
      <w:r w:rsidR="004C3FCA">
        <w:rPr>
          <w:noProof/>
        </w:rPr>
        <w:t>15</w:t>
      </w:r>
      <w:r w:rsidR="00282000">
        <w:rPr>
          <w:noProof/>
        </w:rPr>
        <w:fldChar w:fldCharType="end"/>
      </w:r>
      <w:bookmarkEnd w:id="26"/>
      <w:r>
        <w:t>. Перечень тротуаров г</w:t>
      </w:r>
      <w:r w:rsidR="00DD3BE0">
        <w:t>.</w:t>
      </w:r>
      <w:r>
        <w:t xml:space="preserve"> </w:t>
      </w:r>
      <w:r w:rsidR="00DD3BE0">
        <w:t>Верхняя Салда</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2268"/>
        <w:gridCol w:w="2411"/>
        <w:gridCol w:w="1040"/>
        <w:gridCol w:w="851"/>
      </w:tblGrid>
      <w:tr w:rsidR="006E5358" w:rsidRPr="00C22A50" w14:paraId="7EDE4F86" w14:textId="77777777" w:rsidTr="000D6A9A">
        <w:trPr>
          <w:trHeight w:val="1767"/>
        </w:trPr>
        <w:tc>
          <w:tcPr>
            <w:tcW w:w="562" w:type="dxa"/>
            <w:vMerge w:val="restart"/>
            <w:shd w:val="clear" w:color="auto" w:fill="auto"/>
            <w:vAlign w:val="center"/>
            <w:hideMark/>
          </w:tcPr>
          <w:p w14:paraId="56FF48DB" w14:textId="157700AB" w:rsidR="006E5358" w:rsidRPr="00C22A50" w:rsidRDefault="00C22A50" w:rsidP="00C22A50">
            <w:pPr>
              <w:pStyle w:val="aff0"/>
            </w:pPr>
            <w:r>
              <w:t>№ п/п</w:t>
            </w:r>
          </w:p>
        </w:tc>
        <w:tc>
          <w:tcPr>
            <w:tcW w:w="2410" w:type="dxa"/>
            <w:vMerge w:val="restart"/>
            <w:shd w:val="clear" w:color="auto" w:fill="auto"/>
            <w:vAlign w:val="center"/>
            <w:hideMark/>
          </w:tcPr>
          <w:p w14:paraId="1A9AD353" w14:textId="5B70B018" w:rsidR="006E5358" w:rsidRPr="00C22A50" w:rsidRDefault="00C22A50" w:rsidP="00C22A50">
            <w:pPr>
              <w:pStyle w:val="aff0"/>
              <w:rPr>
                <w:sz w:val="22"/>
              </w:rPr>
            </w:pPr>
            <w:r>
              <w:rPr>
                <w:sz w:val="22"/>
              </w:rPr>
              <w:t>Наименование</w:t>
            </w:r>
          </w:p>
        </w:tc>
        <w:tc>
          <w:tcPr>
            <w:tcW w:w="2268" w:type="dxa"/>
            <w:vMerge w:val="restart"/>
            <w:shd w:val="clear" w:color="auto" w:fill="auto"/>
            <w:vAlign w:val="center"/>
            <w:hideMark/>
          </w:tcPr>
          <w:p w14:paraId="40A9E1DB" w14:textId="77777777" w:rsidR="006E5358" w:rsidRPr="00C22A50" w:rsidRDefault="006E5358" w:rsidP="00C22A50">
            <w:pPr>
              <w:pStyle w:val="aff0"/>
              <w:rPr>
                <w:sz w:val="22"/>
              </w:rPr>
            </w:pPr>
            <w:r w:rsidRPr="00C22A50">
              <w:rPr>
                <w:sz w:val="22"/>
              </w:rPr>
              <w:t>Начальная точка</w:t>
            </w:r>
          </w:p>
        </w:tc>
        <w:tc>
          <w:tcPr>
            <w:tcW w:w="2411" w:type="dxa"/>
            <w:vMerge w:val="restart"/>
            <w:shd w:val="clear" w:color="auto" w:fill="auto"/>
            <w:vAlign w:val="center"/>
            <w:hideMark/>
          </w:tcPr>
          <w:p w14:paraId="504A6C12" w14:textId="77777777" w:rsidR="006E5358" w:rsidRPr="00C22A50" w:rsidRDefault="006E5358" w:rsidP="00C22A50">
            <w:pPr>
              <w:pStyle w:val="aff0"/>
              <w:rPr>
                <w:sz w:val="22"/>
              </w:rPr>
            </w:pPr>
            <w:r w:rsidRPr="00C22A50">
              <w:rPr>
                <w:sz w:val="22"/>
              </w:rPr>
              <w:t>Конечная точка</w:t>
            </w:r>
          </w:p>
        </w:tc>
        <w:tc>
          <w:tcPr>
            <w:tcW w:w="1040" w:type="dxa"/>
            <w:shd w:val="clear" w:color="auto" w:fill="auto"/>
            <w:vAlign w:val="center"/>
            <w:hideMark/>
          </w:tcPr>
          <w:p w14:paraId="5220BC64" w14:textId="77777777" w:rsidR="006E5358" w:rsidRPr="00C22A50" w:rsidRDefault="006E5358" w:rsidP="00C22A50">
            <w:pPr>
              <w:pStyle w:val="aff0"/>
              <w:rPr>
                <w:sz w:val="22"/>
              </w:rPr>
            </w:pPr>
            <w:r w:rsidRPr="00C22A50">
              <w:rPr>
                <w:sz w:val="22"/>
              </w:rPr>
              <w:t>Протяженность</w:t>
            </w:r>
          </w:p>
        </w:tc>
        <w:tc>
          <w:tcPr>
            <w:tcW w:w="851" w:type="dxa"/>
            <w:shd w:val="clear" w:color="auto" w:fill="auto"/>
            <w:vAlign w:val="center"/>
            <w:hideMark/>
          </w:tcPr>
          <w:p w14:paraId="4CE8179A" w14:textId="77777777" w:rsidR="006E5358" w:rsidRPr="00C22A50" w:rsidRDefault="006E5358" w:rsidP="00C22A50">
            <w:pPr>
              <w:pStyle w:val="aff0"/>
              <w:rPr>
                <w:sz w:val="22"/>
              </w:rPr>
            </w:pPr>
            <w:r w:rsidRPr="00C22A50">
              <w:rPr>
                <w:sz w:val="22"/>
              </w:rPr>
              <w:t>Ширина</w:t>
            </w:r>
          </w:p>
        </w:tc>
      </w:tr>
      <w:tr w:rsidR="006E5358" w:rsidRPr="00C22A50" w14:paraId="53A4F7F9" w14:textId="77777777" w:rsidTr="000D6A9A">
        <w:trPr>
          <w:trHeight w:val="275"/>
        </w:trPr>
        <w:tc>
          <w:tcPr>
            <w:tcW w:w="562" w:type="dxa"/>
            <w:vMerge/>
            <w:shd w:val="clear" w:color="auto" w:fill="auto"/>
            <w:vAlign w:val="center"/>
            <w:hideMark/>
          </w:tcPr>
          <w:p w14:paraId="319DCD0E" w14:textId="77777777" w:rsidR="006E5358" w:rsidRPr="00C22A50" w:rsidRDefault="006E5358" w:rsidP="00C22A50">
            <w:pPr>
              <w:pStyle w:val="aff0"/>
            </w:pPr>
          </w:p>
        </w:tc>
        <w:tc>
          <w:tcPr>
            <w:tcW w:w="2410" w:type="dxa"/>
            <w:vMerge/>
            <w:shd w:val="clear" w:color="auto" w:fill="auto"/>
            <w:vAlign w:val="center"/>
            <w:hideMark/>
          </w:tcPr>
          <w:p w14:paraId="0DD051DA" w14:textId="77777777" w:rsidR="006E5358" w:rsidRPr="00C22A50" w:rsidRDefault="006E5358" w:rsidP="00C22A50">
            <w:pPr>
              <w:pStyle w:val="aff0"/>
              <w:rPr>
                <w:sz w:val="22"/>
              </w:rPr>
            </w:pPr>
          </w:p>
        </w:tc>
        <w:tc>
          <w:tcPr>
            <w:tcW w:w="2268" w:type="dxa"/>
            <w:vMerge/>
            <w:shd w:val="clear" w:color="auto" w:fill="auto"/>
            <w:vAlign w:val="center"/>
            <w:hideMark/>
          </w:tcPr>
          <w:p w14:paraId="0BE0E1C7" w14:textId="77777777" w:rsidR="006E5358" w:rsidRPr="00C22A50" w:rsidRDefault="006E5358" w:rsidP="00C22A50">
            <w:pPr>
              <w:pStyle w:val="aff0"/>
              <w:rPr>
                <w:sz w:val="22"/>
              </w:rPr>
            </w:pPr>
          </w:p>
        </w:tc>
        <w:tc>
          <w:tcPr>
            <w:tcW w:w="2411" w:type="dxa"/>
            <w:vMerge/>
            <w:shd w:val="clear" w:color="auto" w:fill="auto"/>
            <w:vAlign w:val="center"/>
            <w:hideMark/>
          </w:tcPr>
          <w:p w14:paraId="4D425101" w14:textId="77777777" w:rsidR="006E5358" w:rsidRPr="00C22A50" w:rsidRDefault="006E5358" w:rsidP="00C22A50">
            <w:pPr>
              <w:pStyle w:val="aff0"/>
              <w:rPr>
                <w:sz w:val="22"/>
              </w:rPr>
            </w:pPr>
          </w:p>
        </w:tc>
        <w:tc>
          <w:tcPr>
            <w:tcW w:w="1040" w:type="dxa"/>
            <w:shd w:val="clear" w:color="auto" w:fill="auto"/>
            <w:vAlign w:val="center"/>
            <w:hideMark/>
          </w:tcPr>
          <w:p w14:paraId="042A78AC" w14:textId="77777777" w:rsidR="006E5358" w:rsidRPr="00C22A50" w:rsidRDefault="006E5358" w:rsidP="00C22A50">
            <w:pPr>
              <w:pStyle w:val="aff0"/>
              <w:rPr>
                <w:sz w:val="22"/>
              </w:rPr>
            </w:pPr>
            <w:r w:rsidRPr="00C22A50">
              <w:rPr>
                <w:sz w:val="22"/>
              </w:rPr>
              <w:t>м</w:t>
            </w:r>
          </w:p>
        </w:tc>
        <w:tc>
          <w:tcPr>
            <w:tcW w:w="851" w:type="dxa"/>
            <w:shd w:val="clear" w:color="auto" w:fill="auto"/>
            <w:vAlign w:val="center"/>
            <w:hideMark/>
          </w:tcPr>
          <w:p w14:paraId="6C6401C6" w14:textId="77777777" w:rsidR="006E5358" w:rsidRPr="00C22A50" w:rsidRDefault="006E5358" w:rsidP="00C22A50">
            <w:pPr>
              <w:pStyle w:val="aff0"/>
              <w:rPr>
                <w:sz w:val="22"/>
              </w:rPr>
            </w:pPr>
            <w:r w:rsidRPr="00C22A50">
              <w:rPr>
                <w:sz w:val="22"/>
              </w:rPr>
              <w:t>м</w:t>
            </w:r>
          </w:p>
        </w:tc>
      </w:tr>
      <w:tr w:rsidR="006E5358" w:rsidRPr="00C22A50" w14:paraId="259B89A3" w14:textId="77777777" w:rsidTr="000D6A9A">
        <w:trPr>
          <w:trHeight w:val="300"/>
        </w:trPr>
        <w:tc>
          <w:tcPr>
            <w:tcW w:w="562" w:type="dxa"/>
            <w:vMerge w:val="restart"/>
            <w:shd w:val="clear" w:color="auto" w:fill="auto"/>
            <w:noWrap/>
            <w:vAlign w:val="center"/>
            <w:hideMark/>
          </w:tcPr>
          <w:p w14:paraId="75CCE2E8" w14:textId="3EDC318D" w:rsidR="006E5358" w:rsidRPr="00C22A50" w:rsidRDefault="006E5358" w:rsidP="00C22A50">
            <w:pPr>
              <w:pStyle w:val="afe"/>
              <w:jc w:val="center"/>
            </w:pPr>
            <w:r w:rsidRPr="00C22A50">
              <w:t>1</w:t>
            </w:r>
            <w:r w:rsidR="00B63515">
              <w:t>.</w:t>
            </w:r>
          </w:p>
        </w:tc>
        <w:tc>
          <w:tcPr>
            <w:tcW w:w="2410" w:type="dxa"/>
            <w:vMerge w:val="restart"/>
            <w:shd w:val="clear" w:color="auto" w:fill="auto"/>
            <w:vAlign w:val="center"/>
            <w:hideMark/>
          </w:tcPr>
          <w:p w14:paraId="5029DFD5" w14:textId="77777777" w:rsidR="006E5358" w:rsidRPr="00C22A50" w:rsidRDefault="006E5358" w:rsidP="00C22A50">
            <w:pPr>
              <w:pStyle w:val="afe"/>
              <w:jc w:val="left"/>
            </w:pPr>
            <w:r w:rsidRPr="00C22A50">
              <w:t>Парковая</w:t>
            </w:r>
          </w:p>
        </w:tc>
        <w:tc>
          <w:tcPr>
            <w:tcW w:w="2268" w:type="dxa"/>
            <w:shd w:val="clear" w:color="auto" w:fill="auto"/>
            <w:vAlign w:val="center"/>
            <w:hideMark/>
          </w:tcPr>
          <w:p w14:paraId="717CCA77" w14:textId="77777777" w:rsidR="006E5358" w:rsidRPr="00C22A50" w:rsidRDefault="006E5358" w:rsidP="00C22A50">
            <w:pPr>
              <w:pStyle w:val="afe"/>
              <w:jc w:val="left"/>
            </w:pPr>
            <w:r w:rsidRPr="00C22A50">
              <w:t>Карла Либкнехта</w:t>
            </w:r>
          </w:p>
        </w:tc>
        <w:tc>
          <w:tcPr>
            <w:tcW w:w="2411" w:type="dxa"/>
            <w:shd w:val="clear" w:color="auto" w:fill="auto"/>
            <w:vAlign w:val="center"/>
            <w:hideMark/>
          </w:tcPr>
          <w:p w14:paraId="5B701A22" w14:textId="77777777" w:rsidR="006E5358" w:rsidRPr="00C22A50" w:rsidRDefault="006E5358" w:rsidP="00C22A50">
            <w:pPr>
              <w:pStyle w:val="afe"/>
              <w:jc w:val="left"/>
            </w:pPr>
            <w:r w:rsidRPr="00C22A50">
              <w:t>Спортивная</w:t>
            </w:r>
          </w:p>
        </w:tc>
        <w:tc>
          <w:tcPr>
            <w:tcW w:w="1040" w:type="dxa"/>
            <w:shd w:val="clear" w:color="auto" w:fill="auto"/>
            <w:noWrap/>
            <w:vAlign w:val="center"/>
            <w:hideMark/>
          </w:tcPr>
          <w:p w14:paraId="76A7818F" w14:textId="77777777" w:rsidR="006E5358" w:rsidRPr="00C22A50" w:rsidRDefault="006E5358" w:rsidP="00C22A50">
            <w:pPr>
              <w:pStyle w:val="afe"/>
              <w:jc w:val="center"/>
            </w:pPr>
            <w:r w:rsidRPr="00C22A50">
              <w:t>2 000</w:t>
            </w:r>
          </w:p>
        </w:tc>
        <w:tc>
          <w:tcPr>
            <w:tcW w:w="851" w:type="dxa"/>
            <w:shd w:val="clear" w:color="auto" w:fill="auto"/>
            <w:noWrap/>
            <w:vAlign w:val="center"/>
            <w:hideMark/>
          </w:tcPr>
          <w:p w14:paraId="13224AC8" w14:textId="77777777" w:rsidR="006E5358" w:rsidRPr="00C22A50" w:rsidRDefault="006E5358" w:rsidP="00C22A50">
            <w:pPr>
              <w:pStyle w:val="afe"/>
              <w:jc w:val="center"/>
            </w:pPr>
            <w:r w:rsidRPr="00C22A50">
              <w:t>2,0</w:t>
            </w:r>
          </w:p>
        </w:tc>
      </w:tr>
      <w:tr w:rsidR="006E5358" w:rsidRPr="00C22A50" w14:paraId="5BE2CCCF" w14:textId="77777777" w:rsidTr="000D6A9A">
        <w:trPr>
          <w:trHeight w:val="510"/>
        </w:trPr>
        <w:tc>
          <w:tcPr>
            <w:tcW w:w="562" w:type="dxa"/>
            <w:vMerge/>
            <w:shd w:val="clear" w:color="auto" w:fill="auto"/>
            <w:vAlign w:val="center"/>
            <w:hideMark/>
          </w:tcPr>
          <w:p w14:paraId="5AFC07C8" w14:textId="77777777" w:rsidR="006E5358" w:rsidRPr="00C22A50" w:rsidRDefault="006E5358" w:rsidP="00C22A50">
            <w:pPr>
              <w:pStyle w:val="afe"/>
              <w:jc w:val="center"/>
            </w:pPr>
          </w:p>
        </w:tc>
        <w:tc>
          <w:tcPr>
            <w:tcW w:w="2410" w:type="dxa"/>
            <w:vMerge/>
            <w:shd w:val="clear" w:color="auto" w:fill="auto"/>
            <w:vAlign w:val="center"/>
            <w:hideMark/>
          </w:tcPr>
          <w:p w14:paraId="11C36E22" w14:textId="77777777" w:rsidR="006E5358" w:rsidRPr="00C22A50" w:rsidRDefault="006E5358" w:rsidP="00C22A50">
            <w:pPr>
              <w:pStyle w:val="afe"/>
              <w:jc w:val="left"/>
            </w:pPr>
          </w:p>
        </w:tc>
        <w:tc>
          <w:tcPr>
            <w:tcW w:w="2268" w:type="dxa"/>
            <w:shd w:val="clear" w:color="auto" w:fill="auto"/>
            <w:vAlign w:val="center"/>
            <w:hideMark/>
          </w:tcPr>
          <w:p w14:paraId="1164C61A" w14:textId="77777777" w:rsidR="006E5358" w:rsidRPr="00C22A50" w:rsidRDefault="006E5358" w:rsidP="00C22A50">
            <w:pPr>
              <w:pStyle w:val="afe"/>
              <w:jc w:val="left"/>
            </w:pPr>
            <w:r w:rsidRPr="00C22A50">
              <w:t>Карла Либкнехта</w:t>
            </w:r>
          </w:p>
        </w:tc>
        <w:tc>
          <w:tcPr>
            <w:tcW w:w="2411" w:type="dxa"/>
            <w:shd w:val="clear" w:color="auto" w:fill="auto"/>
            <w:vAlign w:val="center"/>
            <w:hideMark/>
          </w:tcPr>
          <w:p w14:paraId="62108C50" w14:textId="77777777" w:rsidR="006E5358" w:rsidRPr="00C22A50" w:rsidRDefault="006E5358" w:rsidP="00C22A50">
            <w:pPr>
              <w:pStyle w:val="afe"/>
              <w:jc w:val="left"/>
            </w:pPr>
            <w:r w:rsidRPr="00C22A50">
              <w:t>въезд в заводоуправление</w:t>
            </w:r>
          </w:p>
        </w:tc>
        <w:tc>
          <w:tcPr>
            <w:tcW w:w="1040" w:type="dxa"/>
            <w:shd w:val="clear" w:color="auto" w:fill="auto"/>
            <w:noWrap/>
            <w:vAlign w:val="center"/>
            <w:hideMark/>
          </w:tcPr>
          <w:p w14:paraId="2FE3D419" w14:textId="77777777" w:rsidR="006E5358" w:rsidRPr="00C22A50" w:rsidRDefault="006E5358" w:rsidP="00C22A50">
            <w:pPr>
              <w:pStyle w:val="afe"/>
              <w:jc w:val="center"/>
            </w:pPr>
            <w:r w:rsidRPr="00C22A50">
              <w:t>1 090</w:t>
            </w:r>
          </w:p>
        </w:tc>
        <w:tc>
          <w:tcPr>
            <w:tcW w:w="851" w:type="dxa"/>
            <w:shd w:val="clear" w:color="auto" w:fill="auto"/>
            <w:noWrap/>
            <w:vAlign w:val="center"/>
            <w:hideMark/>
          </w:tcPr>
          <w:p w14:paraId="524C804C" w14:textId="77777777" w:rsidR="006E5358" w:rsidRPr="00C22A50" w:rsidRDefault="006E5358" w:rsidP="00C22A50">
            <w:pPr>
              <w:pStyle w:val="afe"/>
              <w:jc w:val="center"/>
            </w:pPr>
            <w:r w:rsidRPr="00C22A50">
              <w:t>2,0</w:t>
            </w:r>
          </w:p>
        </w:tc>
      </w:tr>
      <w:tr w:rsidR="006E5358" w:rsidRPr="00C22A50" w14:paraId="1C0DAE14" w14:textId="77777777" w:rsidTr="000D6A9A">
        <w:trPr>
          <w:trHeight w:val="300"/>
        </w:trPr>
        <w:tc>
          <w:tcPr>
            <w:tcW w:w="562" w:type="dxa"/>
            <w:vMerge w:val="restart"/>
            <w:shd w:val="clear" w:color="auto" w:fill="auto"/>
            <w:noWrap/>
            <w:vAlign w:val="center"/>
            <w:hideMark/>
          </w:tcPr>
          <w:p w14:paraId="26D7FBF0" w14:textId="2065C358" w:rsidR="006E5358" w:rsidRPr="00C22A50" w:rsidRDefault="006E5358" w:rsidP="00C22A50">
            <w:pPr>
              <w:pStyle w:val="afe"/>
              <w:jc w:val="center"/>
            </w:pPr>
            <w:r w:rsidRPr="00C22A50">
              <w:t>2</w:t>
            </w:r>
            <w:r w:rsidR="00B63515">
              <w:t>.</w:t>
            </w:r>
          </w:p>
        </w:tc>
        <w:tc>
          <w:tcPr>
            <w:tcW w:w="2410" w:type="dxa"/>
            <w:vMerge w:val="restart"/>
            <w:shd w:val="clear" w:color="auto" w:fill="auto"/>
            <w:vAlign w:val="center"/>
            <w:hideMark/>
          </w:tcPr>
          <w:p w14:paraId="46E8FEC1" w14:textId="77777777" w:rsidR="006E5358" w:rsidRPr="00C22A50" w:rsidRDefault="006E5358" w:rsidP="00C22A50">
            <w:pPr>
              <w:pStyle w:val="afe"/>
              <w:jc w:val="left"/>
            </w:pPr>
            <w:r w:rsidRPr="00C22A50">
              <w:t>Энгельса</w:t>
            </w:r>
          </w:p>
        </w:tc>
        <w:tc>
          <w:tcPr>
            <w:tcW w:w="2268" w:type="dxa"/>
            <w:shd w:val="clear" w:color="auto" w:fill="auto"/>
            <w:vAlign w:val="center"/>
            <w:hideMark/>
          </w:tcPr>
          <w:p w14:paraId="73820069" w14:textId="77777777" w:rsidR="006E5358" w:rsidRPr="00C22A50" w:rsidRDefault="006E5358" w:rsidP="00C22A50">
            <w:pPr>
              <w:pStyle w:val="afe"/>
              <w:jc w:val="left"/>
            </w:pPr>
            <w:r w:rsidRPr="00C22A50">
              <w:t>Евстигнеева</w:t>
            </w:r>
          </w:p>
        </w:tc>
        <w:tc>
          <w:tcPr>
            <w:tcW w:w="2411" w:type="dxa"/>
            <w:shd w:val="clear" w:color="auto" w:fill="auto"/>
            <w:vAlign w:val="center"/>
            <w:hideMark/>
          </w:tcPr>
          <w:p w14:paraId="5D56B53A" w14:textId="77777777" w:rsidR="006E5358" w:rsidRPr="00C22A50" w:rsidRDefault="006E5358" w:rsidP="00C22A50">
            <w:pPr>
              <w:pStyle w:val="afe"/>
              <w:jc w:val="left"/>
            </w:pPr>
            <w:r w:rsidRPr="00C22A50">
              <w:t>Ленина</w:t>
            </w:r>
          </w:p>
        </w:tc>
        <w:tc>
          <w:tcPr>
            <w:tcW w:w="1040" w:type="dxa"/>
            <w:shd w:val="clear" w:color="auto" w:fill="auto"/>
            <w:noWrap/>
            <w:vAlign w:val="center"/>
            <w:hideMark/>
          </w:tcPr>
          <w:p w14:paraId="6273604A" w14:textId="77777777" w:rsidR="006E5358" w:rsidRPr="00C22A50" w:rsidRDefault="006E5358" w:rsidP="00C22A50">
            <w:pPr>
              <w:pStyle w:val="afe"/>
              <w:jc w:val="center"/>
            </w:pPr>
            <w:r w:rsidRPr="00C22A50">
              <w:t>790</w:t>
            </w:r>
          </w:p>
        </w:tc>
        <w:tc>
          <w:tcPr>
            <w:tcW w:w="851" w:type="dxa"/>
            <w:shd w:val="clear" w:color="auto" w:fill="auto"/>
            <w:noWrap/>
            <w:vAlign w:val="center"/>
            <w:hideMark/>
          </w:tcPr>
          <w:p w14:paraId="7F41D823" w14:textId="77777777" w:rsidR="006E5358" w:rsidRPr="00C22A50" w:rsidRDefault="006E5358" w:rsidP="00C22A50">
            <w:pPr>
              <w:pStyle w:val="afe"/>
              <w:jc w:val="center"/>
            </w:pPr>
            <w:r w:rsidRPr="00C22A50">
              <w:t>1,8</w:t>
            </w:r>
          </w:p>
        </w:tc>
      </w:tr>
      <w:tr w:rsidR="006E5358" w:rsidRPr="00C22A50" w14:paraId="5CDDBEE9" w14:textId="77777777" w:rsidTr="000D6A9A">
        <w:trPr>
          <w:trHeight w:val="300"/>
        </w:trPr>
        <w:tc>
          <w:tcPr>
            <w:tcW w:w="562" w:type="dxa"/>
            <w:vMerge/>
            <w:shd w:val="clear" w:color="auto" w:fill="auto"/>
            <w:vAlign w:val="center"/>
            <w:hideMark/>
          </w:tcPr>
          <w:p w14:paraId="53DBF661" w14:textId="77777777" w:rsidR="006E5358" w:rsidRPr="00C22A50" w:rsidRDefault="006E5358" w:rsidP="00C22A50">
            <w:pPr>
              <w:pStyle w:val="afe"/>
              <w:jc w:val="center"/>
            </w:pPr>
          </w:p>
        </w:tc>
        <w:tc>
          <w:tcPr>
            <w:tcW w:w="2410" w:type="dxa"/>
            <w:vMerge/>
            <w:shd w:val="clear" w:color="auto" w:fill="auto"/>
            <w:vAlign w:val="center"/>
            <w:hideMark/>
          </w:tcPr>
          <w:p w14:paraId="3887BB29" w14:textId="77777777" w:rsidR="006E5358" w:rsidRPr="00C22A50" w:rsidRDefault="006E5358" w:rsidP="00C22A50">
            <w:pPr>
              <w:pStyle w:val="afe"/>
              <w:jc w:val="left"/>
            </w:pPr>
          </w:p>
        </w:tc>
        <w:tc>
          <w:tcPr>
            <w:tcW w:w="2268" w:type="dxa"/>
            <w:shd w:val="clear" w:color="auto" w:fill="auto"/>
            <w:vAlign w:val="center"/>
            <w:hideMark/>
          </w:tcPr>
          <w:p w14:paraId="4A23D827" w14:textId="77777777" w:rsidR="006E5358" w:rsidRPr="00C22A50" w:rsidRDefault="006E5358" w:rsidP="00C22A50">
            <w:pPr>
              <w:pStyle w:val="afe"/>
              <w:jc w:val="left"/>
            </w:pPr>
            <w:r w:rsidRPr="00C22A50">
              <w:t>Евстигнеева</w:t>
            </w:r>
          </w:p>
        </w:tc>
        <w:tc>
          <w:tcPr>
            <w:tcW w:w="2411" w:type="dxa"/>
            <w:shd w:val="clear" w:color="auto" w:fill="auto"/>
            <w:vAlign w:val="center"/>
            <w:hideMark/>
          </w:tcPr>
          <w:p w14:paraId="5C283C37" w14:textId="77777777" w:rsidR="006E5358" w:rsidRPr="00C22A50" w:rsidRDefault="006E5358" w:rsidP="00C22A50">
            <w:pPr>
              <w:pStyle w:val="afe"/>
              <w:jc w:val="left"/>
            </w:pPr>
            <w:r w:rsidRPr="00C22A50">
              <w:t>Молодежный поселок</w:t>
            </w:r>
          </w:p>
        </w:tc>
        <w:tc>
          <w:tcPr>
            <w:tcW w:w="1040" w:type="dxa"/>
            <w:shd w:val="clear" w:color="auto" w:fill="auto"/>
            <w:noWrap/>
            <w:vAlign w:val="center"/>
            <w:hideMark/>
          </w:tcPr>
          <w:p w14:paraId="0E9AE0FA" w14:textId="77777777" w:rsidR="006E5358" w:rsidRPr="00C22A50" w:rsidRDefault="006E5358" w:rsidP="00C22A50">
            <w:pPr>
              <w:pStyle w:val="afe"/>
              <w:jc w:val="center"/>
            </w:pPr>
            <w:r w:rsidRPr="00C22A50">
              <w:t>1 350</w:t>
            </w:r>
          </w:p>
        </w:tc>
        <w:tc>
          <w:tcPr>
            <w:tcW w:w="851" w:type="dxa"/>
            <w:shd w:val="clear" w:color="auto" w:fill="auto"/>
            <w:noWrap/>
            <w:vAlign w:val="center"/>
            <w:hideMark/>
          </w:tcPr>
          <w:p w14:paraId="66B585E0" w14:textId="77777777" w:rsidR="006E5358" w:rsidRPr="00C22A50" w:rsidRDefault="006E5358" w:rsidP="00C22A50">
            <w:pPr>
              <w:pStyle w:val="afe"/>
              <w:jc w:val="center"/>
            </w:pPr>
            <w:r w:rsidRPr="00C22A50">
              <w:t>2,0</w:t>
            </w:r>
          </w:p>
        </w:tc>
      </w:tr>
      <w:tr w:rsidR="006E5358" w:rsidRPr="00C22A50" w14:paraId="5DE9E826" w14:textId="77777777" w:rsidTr="000D6A9A">
        <w:trPr>
          <w:trHeight w:val="300"/>
        </w:trPr>
        <w:tc>
          <w:tcPr>
            <w:tcW w:w="562" w:type="dxa"/>
            <w:vMerge/>
            <w:shd w:val="clear" w:color="auto" w:fill="auto"/>
            <w:vAlign w:val="center"/>
            <w:hideMark/>
          </w:tcPr>
          <w:p w14:paraId="41F1D6FF" w14:textId="77777777" w:rsidR="006E5358" w:rsidRPr="00C22A50" w:rsidRDefault="006E5358" w:rsidP="00C22A50">
            <w:pPr>
              <w:pStyle w:val="afe"/>
              <w:jc w:val="center"/>
            </w:pPr>
          </w:p>
        </w:tc>
        <w:tc>
          <w:tcPr>
            <w:tcW w:w="2410" w:type="dxa"/>
            <w:vMerge/>
            <w:shd w:val="clear" w:color="auto" w:fill="auto"/>
            <w:vAlign w:val="center"/>
            <w:hideMark/>
          </w:tcPr>
          <w:p w14:paraId="75D1D31E" w14:textId="77777777" w:rsidR="006E5358" w:rsidRPr="00C22A50" w:rsidRDefault="006E5358" w:rsidP="00C22A50">
            <w:pPr>
              <w:pStyle w:val="afe"/>
              <w:jc w:val="left"/>
            </w:pPr>
          </w:p>
        </w:tc>
        <w:tc>
          <w:tcPr>
            <w:tcW w:w="2268" w:type="dxa"/>
            <w:shd w:val="clear" w:color="auto" w:fill="auto"/>
            <w:vAlign w:val="center"/>
            <w:hideMark/>
          </w:tcPr>
          <w:p w14:paraId="0D9D27FA" w14:textId="77777777" w:rsidR="006E5358" w:rsidRPr="00C22A50" w:rsidRDefault="006E5358" w:rsidP="00C22A50">
            <w:pPr>
              <w:pStyle w:val="afe"/>
              <w:jc w:val="left"/>
            </w:pPr>
            <w:r w:rsidRPr="00C22A50">
              <w:t>Ленина</w:t>
            </w:r>
          </w:p>
        </w:tc>
        <w:tc>
          <w:tcPr>
            <w:tcW w:w="2411" w:type="dxa"/>
            <w:shd w:val="clear" w:color="auto" w:fill="auto"/>
            <w:vAlign w:val="center"/>
            <w:hideMark/>
          </w:tcPr>
          <w:p w14:paraId="611361E2" w14:textId="77777777" w:rsidR="006E5358" w:rsidRPr="00C22A50" w:rsidRDefault="006E5358" w:rsidP="00C22A50">
            <w:pPr>
              <w:pStyle w:val="afe"/>
              <w:jc w:val="left"/>
            </w:pPr>
            <w:r w:rsidRPr="00C22A50">
              <w:t>Молодежный поселок</w:t>
            </w:r>
          </w:p>
        </w:tc>
        <w:tc>
          <w:tcPr>
            <w:tcW w:w="1040" w:type="dxa"/>
            <w:shd w:val="clear" w:color="auto" w:fill="auto"/>
            <w:noWrap/>
            <w:vAlign w:val="center"/>
            <w:hideMark/>
          </w:tcPr>
          <w:p w14:paraId="3F9F008E" w14:textId="77777777" w:rsidR="006E5358" w:rsidRPr="00C22A50" w:rsidRDefault="006E5358" w:rsidP="00C22A50">
            <w:pPr>
              <w:pStyle w:val="afe"/>
              <w:jc w:val="center"/>
            </w:pPr>
            <w:r w:rsidRPr="00C22A50">
              <w:t>640</w:t>
            </w:r>
          </w:p>
        </w:tc>
        <w:tc>
          <w:tcPr>
            <w:tcW w:w="851" w:type="dxa"/>
            <w:shd w:val="clear" w:color="auto" w:fill="auto"/>
            <w:noWrap/>
            <w:vAlign w:val="center"/>
            <w:hideMark/>
          </w:tcPr>
          <w:p w14:paraId="51E51F2D" w14:textId="77777777" w:rsidR="006E5358" w:rsidRPr="00C22A50" w:rsidRDefault="006E5358" w:rsidP="00C22A50">
            <w:pPr>
              <w:pStyle w:val="afe"/>
              <w:jc w:val="center"/>
            </w:pPr>
            <w:r w:rsidRPr="00C22A50">
              <w:t>6,0</w:t>
            </w:r>
          </w:p>
        </w:tc>
      </w:tr>
      <w:tr w:rsidR="006E5358" w:rsidRPr="00C22A50" w14:paraId="4B0EFB14" w14:textId="77777777" w:rsidTr="000D6A9A">
        <w:trPr>
          <w:trHeight w:val="300"/>
        </w:trPr>
        <w:tc>
          <w:tcPr>
            <w:tcW w:w="562" w:type="dxa"/>
            <w:vMerge/>
            <w:shd w:val="clear" w:color="auto" w:fill="auto"/>
            <w:vAlign w:val="center"/>
            <w:hideMark/>
          </w:tcPr>
          <w:p w14:paraId="717BDBBC" w14:textId="77777777" w:rsidR="006E5358" w:rsidRPr="00C22A50" w:rsidRDefault="006E5358" w:rsidP="00C22A50">
            <w:pPr>
              <w:pStyle w:val="afe"/>
              <w:jc w:val="center"/>
            </w:pPr>
          </w:p>
        </w:tc>
        <w:tc>
          <w:tcPr>
            <w:tcW w:w="2410" w:type="dxa"/>
            <w:vMerge/>
            <w:shd w:val="clear" w:color="auto" w:fill="auto"/>
            <w:vAlign w:val="center"/>
            <w:hideMark/>
          </w:tcPr>
          <w:p w14:paraId="37A9A4A6" w14:textId="77777777" w:rsidR="006E5358" w:rsidRPr="00C22A50" w:rsidRDefault="006E5358" w:rsidP="00C22A50">
            <w:pPr>
              <w:pStyle w:val="afe"/>
              <w:jc w:val="left"/>
            </w:pPr>
          </w:p>
        </w:tc>
        <w:tc>
          <w:tcPr>
            <w:tcW w:w="2268" w:type="dxa"/>
            <w:shd w:val="clear" w:color="auto" w:fill="auto"/>
            <w:vAlign w:val="center"/>
            <w:hideMark/>
          </w:tcPr>
          <w:p w14:paraId="021E36C5" w14:textId="77777777" w:rsidR="006E5358" w:rsidRPr="00C22A50" w:rsidRDefault="006E5358" w:rsidP="00C22A50">
            <w:pPr>
              <w:pStyle w:val="afe"/>
              <w:jc w:val="left"/>
            </w:pPr>
            <w:r w:rsidRPr="00C22A50">
              <w:t>Энгельса, 81/1</w:t>
            </w:r>
          </w:p>
        </w:tc>
        <w:tc>
          <w:tcPr>
            <w:tcW w:w="2411" w:type="dxa"/>
            <w:shd w:val="clear" w:color="auto" w:fill="auto"/>
            <w:vAlign w:val="center"/>
            <w:hideMark/>
          </w:tcPr>
          <w:p w14:paraId="5C27DB76" w14:textId="77777777" w:rsidR="006E5358" w:rsidRPr="00C22A50" w:rsidRDefault="006E5358" w:rsidP="00C22A50">
            <w:pPr>
              <w:pStyle w:val="afe"/>
              <w:jc w:val="left"/>
            </w:pPr>
            <w:r w:rsidRPr="00C22A50">
              <w:t>Энгельса, 87</w:t>
            </w:r>
          </w:p>
        </w:tc>
        <w:tc>
          <w:tcPr>
            <w:tcW w:w="1040" w:type="dxa"/>
            <w:shd w:val="clear" w:color="auto" w:fill="auto"/>
            <w:noWrap/>
            <w:vAlign w:val="center"/>
            <w:hideMark/>
          </w:tcPr>
          <w:p w14:paraId="001B2B0B" w14:textId="77777777" w:rsidR="006E5358" w:rsidRPr="00C22A50" w:rsidRDefault="006E5358" w:rsidP="00C22A50">
            <w:pPr>
              <w:pStyle w:val="afe"/>
              <w:jc w:val="center"/>
            </w:pPr>
            <w:r w:rsidRPr="00C22A50">
              <w:t>440</w:t>
            </w:r>
          </w:p>
        </w:tc>
        <w:tc>
          <w:tcPr>
            <w:tcW w:w="851" w:type="dxa"/>
            <w:shd w:val="clear" w:color="auto" w:fill="auto"/>
            <w:noWrap/>
            <w:vAlign w:val="center"/>
            <w:hideMark/>
          </w:tcPr>
          <w:p w14:paraId="2D4F0210" w14:textId="77777777" w:rsidR="006E5358" w:rsidRPr="00C22A50" w:rsidRDefault="006E5358" w:rsidP="00C22A50">
            <w:pPr>
              <w:pStyle w:val="afe"/>
              <w:jc w:val="center"/>
            </w:pPr>
            <w:r w:rsidRPr="00C22A50">
              <w:t>1,5</w:t>
            </w:r>
          </w:p>
        </w:tc>
      </w:tr>
      <w:tr w:rsidR="006E5358" w:rsidRPr="00C22A50" w14:paraId="156F244D" w14:textId="77777777" w:rsidTr="000D6A9A">
        <w:trPr>
          <w:trHeight w:val="300"/>
        </w:trPr>
        <w:tc>
          <w:tcPr>
            <w:tcW w:w="562" w:type="dxa"/>
            <w:vMerge/>
            <w:shd w:val="clear" w:color="auto" w:fill="auto"/>
            <w:vAlign w:val="center"/>
            <w:hideMark/>
          </w:tcPr>
          <w:p w14:paraId="18C2F946" w14:textId="77777777" w:rsidR="006E5358" w:rsidRPr="00C22A50" w:rsidRDefault="006E5358" w:rsidP="00C22A50">
            <w:pPr>
              <w:pStyle w:val="afe"/>
              <w:jc w:val="center"/>
            </w:pPr>
          </w:p>
        </w:tc>
        <w:tc>
          <w:tcPr>
            <w:tcW w:w="2410" w:type="dxa"/>
            <w:vMerge/>
            <w:shd w:val="clear" w:color="auto" w:fill="auto"/>
            <w:vAlign w:val="center"/>
            <w:hideMark/>
          </w:tcPr>
          <w:p w14:paraId="0AE19F17" w14:textId="77777777" w:rsidR="006E5358" w:rsidRPr="00C22A50" w:rsidRDefault="006E5358" w:rsidP="00C22A50">
            <w:pPr>
              <w:pStyle w:val="afe"/>
              <w:jc w:val="left"/>
            </w:pPr>
          </w:p>
        </w:tc>
        <w:tc>
          <w:tcPr>
            <w:tcW w:w="2268" w:type="dxa"/>
            <w:shd w:val="clear" w:color="auto" w:fill="auto"/>
            <w:vAlign w:val="center"/>
            <w:hideMark/>
          </w:tcPr>
          <w:p w14:paraId="0CA0F2BA" w14:textId="77777777" w:rsidR="006E5358" w:rsidRPr="00C22A50" w:rsidRDefault="006E5358" w:rsidP="00C22A50">
            <w:pPr>
              <w:pStyle w:val="afe"/>
              <w:jc w:val="left"/>
            </w:pPr>
            <w:r w:rsidRPr="00C22A50">
              <w:t>Энгельса, 60/2</w:t>
            </w:r>
          </w:p>
        </w:tc>
        <w:tc>
          <w:tcPr>
            <w:tcW w:w="2411" w:type="dxa"/>
            <w:shd w:val="clear" w:color="auto" w:fill="auto"/>
            <w:vAlign w:val="center"/>
            <w:hideMark/>
          </w:tcPr>
          <w:p w14:paraId="158C73FC" w14:textId="77777777" w:rsidR="006E5358" w:rsidRPr="00C22A50" w:rsidRDefault="006E5358" w:rsidP="00C22A50">
            <w:pPr>
              <w:pStyle w:val="afe"/>
              <w:jc w:val="left"/>
            </w:pPr>
            <w:r w:rsidRPr="00C22A50">
              <w:t>Энгельса, 80</w:t>
            </w:r>
          </w:p>
        </w:tc>
        <w:tc>
          <w:tcPr>
            <w:tcW w:w="1040" w:type="dxa"/>
            <w:shd w:val="clear" w:color="auto" w:fill="auto"/>
            <w:noWrap/>
            <w:vAlign w:val="center"/>
            <w:hideMark/>
          </w:tcPr>
          <w:p w14:paraId="484A36AE" w14:textId="77777777" w:rsidR="006E5358" w:rsidRPr="00C22A50" w:rsidRDefault="006E5358" w:rsidP="00C22A50">
            <w:pPr>
              <w:pStyle w:val="afe"/>
              <w:jc w:val="center"/>
            </w:pPr>
            <w:r w:rsidRPr="00C22A50">
              <w:t>1 130</w:t>
            </w:r>
          </w:p>
        </w:tc>
        <w:tc>
          <w:tcPr>
            <w:tcW w:w="851" w:type="dxa"/>
            <w:shd w:val="clear" w:color="auto" w:fill="auto"/>
            <w:noWrap/>
            <w:vAlign w:val="center"/>
            <w:hideMark/>
          </w:tcPr>
          <w:p w14:paraId="62208A86" w14:textId="77777777" w:rsidR="006E5358" w:rsidRPr="00C22A50" w:rsidRDefault="006E5358" w:rsidP="00C22A50">
            <w:pPr>
              <w:pStyle w:val="afe"/>
              <w:jc w:val="center"/>
            </w:pPr>
            <w:r w:rsidRPr="00C22A50">
              <w:t>2,0</w:t>
            </w:r>
          </w:p>
        </w:tc>
      </w:tr>
      <w:tr w:rsidR="006E5358" w:rsidRPr="00C22A50" w14:paraId="59D5A6D5" w14:textId="77777777" w:rsidTr="000D6A9A">
        <w:trPr>
          <w:trHeight w:val="465"/>
        </w:trPr>
        <w:tc>
          <w:tcPr>
            <w:tcW w:w="562" w:type="dxa"/>
            <w:vMerge w:val="restart"/>
            <w:shd w:val="clear" w:color="auto" w:fill="auto"/>
            <w:noWrap/>
            <w:vAlign w:val="center"/>
            <w:hideMark/>
          </w:tcPr>
          <w:p w14:paraId="63D06DD8" w14:textId="7B03C7A1" w:rsidR="006E5358" w:rsidRPr="00C22A50" w:rsidRDefault="006E5358" w:rsidP="00C22A50">
            <w:pPr>
              <w:pStyle w:val="afe"/>
              <w:jc w:val="center"/>
            </w:pPr>
            <w:r w:rsidRPr="00C22A50">
              <w:t>3</w:t>
            </w:r>
            <w:r w:rsidR="00B63515">
              <w:t>.</w:t>
            </w:r>
          </w:p>
        </w:tc>
        <w:tc>
          <w:tcPr>
            <w:tcW w:w="2410" w:type="dxa"/>
            <w:vMerge w:val="restart"/>
            <w:shd w:val="clear" w:color="auto" w:fill="auto"/>
            <w:vAlign w:val="center"/>
            <w:hideMark/>
          </w:tcPr>
          <w:p w14:paraId="4E12E96F" w14:textId="77777777" w:rsidR="006E5358" w:rsidRPr="00C22A50" w:rsidRDefault="006E5358" w:rsidP="00C22A50">
            <w:pPr>
              <w:pStyle w:val="afe"/>
              <w:jc w:val="left"/>
            </w:pPr>
            <w:r w:rsidRPr="00C22A50">
              <w:t>Воронова</w:t>
            </w:r>
          </w:p>
        </w:tc>
        <w:tc>
          <w:tcPr>
            <w:tcW w:w="2268" w:type="dxa"/>
            <w:shd w:val="clear" w:color="auto" w:fill="auto"/>
            <w:vAlign w:val="center"/>
            <w:hideMark/>
          </w:tcPr>
          <w:p w14:paraId="46922BBA" w14:textId="77777777" w:rsidR="006E5358" w:rsidRPr="00C22A50" w:rsidRDefault="006E5358" w:rsidP="00C22A50">
            <w:pPr>
              <w:pStyle w:val="afe"/>
              <w:jc w:val="left"/>
            </w:pPr>
            <w:r w:rsidRPr="00C22A50">
              <w:t>Молодежный поселок</w:t>
            </w:r>
          </w:p>
        </w:tc>
        <w:tc>
          <w:tcPr>
            <w:tcW w:w="2411" w:type="dxa"/>
            <w:shd w:val="clear" w:color="auto" w:fill="auto"/>
            <w:vAlign w:val="center"/>
            <w:hideMark/>
          </w:tcPr>
          <w:p w14:paraId="70A467B1" w14:textId="77777777" w:rsidR="006E5358" w:rsidRPr="00C22A50" w:rsidRDefault="006E5358" w:rsidP="00C22A50">
            <w:pPr>
              <w:pStyle w:val="afe"/>
              <w:jc w:val="left"/>
            </w:pPr>
            <w:r w:rsidRPr="00C22A50">
              <w:t>"Конечная остановка" (юг)</w:t>
            </w:r>
          </w:p>
        </w:tc>
        <w:tc>
          <w:tcPr>
            <w:tcW w:w="1040" w:type="dxa"/>
            <w:shd w:val="clear" w:color="auto" w:fill="auto"/>
            <w:noWrap/>
            <w:vAlign w:val="center"/>
            <w:hideMark/>
          </w:tcPr>
          <w:p w14:paraId="6E2AEB6E" w14:textId="77777777" w:rsidR="006E5358" w:rsidRPr="00C22A50" w:rsidRDefault="006E5358" w:rsidP="00C22A50">
            <w:pPr>
              <w:pStyle w:val="afe"/>
              <w:jc w:val="center"/>
            </w:pPr>
            <w:r w:rsidRPr="00C22A50">
              <w:t>1 460</w:t>
            </w:r>
          </w:p>
        </w:tc>
        <w:tc>
          <w:tcPr>
            <w:tcW w:w="851" w:type="dxa"/>
            <w:shd w:val="clear" w:color="auto" w:fill="auto"/>
            <w:noWrap/>
            <w:vAlign w:val="center"/>
            <w:hideMark/>
          </w:tcPr>
          <w:p w14:paraId="7F96DE28" w14:textId="77777777" w:rsidR="006E5358" w:rsidRPr="00C22A50" w:rsidRDefault="006E5358" w:rsidP="00C22A50">
            <w:pPr>
              <w:pStyle w:val="afe"/>
              <w:jc w:val="center"/>
            </w:pPr>
            <w:r w:rsidRPr="00C22A50">
              <w:t>2,0</w:t>
            </w:r>
          </w:p>
        </w:tc>
      </w:tr>
      <w:tr w:rsidR="006E5358" w:rsidRPr="00C22A50" w14:paraId="5E5A0D91" w14:textId="77777777" w:rsidTr="000D6A9A">
        <w:trPr>
          <w:trHeight w:val="540"/>
        </w:trPr>
        <w:tc>
          <w:tcPr>
            <w:tcW w:w="562" w:type="dxa"/>
            <w:vMerge/>
            <w:shd w:val="clear" w:color="auto" w:fill="auto"/>
            <w:vAlign w:val="center"/>
            <w:hideMark/>
          </w:tcPr>
          <w:p w14:paraId="746E0E6B" w14:textId="77777777" w:rsidR="006E5358" w:rsidRPr="00C22A50" w:rsidRDefault="006E5358" w:rsidP="00C22A50">
            <w:pPr>
              <w:pStyle w:val="afe"/>
              <w:jc w:val="center"/>
            </w:pPr>
          </w:p>
        </w:tc>
        <w:tc>
          <w:tcPr>
            <w:tcW w:w="2410" w:type="dxa"/>
            <w:vMerge/>
            <w:shd w:val="clear" w:color="auto" w:fill="auto"/>
            <w:vAlign w:val="center"/>
            <w:hideMark/>
          </w:tcPr>
          <w:p w14:paraId="3D2C254B" w14:textId="77777777" w:rsidR="006E5358" w:rsidRPr="00C22A50" w:rsidRDefault="006E5358" w:rsidP="00C22A50">
            <w:pPr>
              <w:pStyle w:val="afe"/>
              <w:jc w:val="left"/>
            </w:pPr>
          </w:p>
        </w:tc>
        <w:tc>
          <w:tcPr>
            <w:tcW w:w="2268" w:type="dxa"/>
            <w:shd w:val="clear" w:color="auto" w:fill="auto"/>
            <w:vAlign w:val="center"/>
            <w:hideMark/>
          </w:tcPr>
          <w:p w14:paraId="619F82FD" w14:textId="77777777" w:rsidR="006E5358" w:rsidRPr="00C22A50" w:rsidRDefault="006E5358" w:rsidP="00C22A50">
            <w:pPr>
              <w:pStyle w:val="afe"/>
              <w:jc w:val="left"/>
            </w:pPr>
            <w:r w:rsidRPr="00C22A50">
              <w:t>Молодежный поселок</w:t>
            </w:r>
          </w:p>
        </w:tc>
        <w:tc>
          <w:tcPr>
            <w:tcW w:w="2411" w:type="dxa"/>
            <w:shd w:val="clear" w:color="auto" w:fill="auto"/>
            <w:vAlign w:val="center"/>
            <w:hideMark/>
          </w:tcPr>
          <w:p w14:paraId="3F710E75" w14:textId="77777777" w:rsidR="006E5358" w:rsidRPr="00C22A50" w:rsidRDefault="006E5358" w:rsidP="00C22A50">
            <w:pPr>
              <w:pStyle w:val="afe"/>
              <w:jc w:val="left"/>
            </w:pPr>
            <w:r w:rsidRPr="00C22A50">
              <w:t>"Конечная остановка" (север)</w:t>
            </w:r>
          </w:p>
        </w:tc>
        <w:tc>
          <w:tcPr>
            <w:tcW w:w="1040" w:type="dxa"/>
            <w:shd w:val="clear" w:color="auto" w:fill="auto"/>
            <w:noWrap/>
            <w:vAlign w:val="center"/>
            <w:hideMark/>
          </w:tcPr>
          <w:p w14:paraId="6F448394" w14:textId="77777777" w:rsidR="006E5358" w:rsidRPr="00C22A50" w:rsidRDefault="006E5358" w:rsidP="00C22A50">
            <w:pPr>
              <w:pStyle w:val="afe"/>
              <w:jc w:val="center"/>
            </w:pPr>
            <w:r w:rsidRPr="00C22A50">
              <w:t>810</w:t>
            </w:r>
          </w:p>
        </w:tc>
        <w:tc>
          <w:tcPr>
            <w:tcW w:w="851" w:type="dxa"/>
            <w:shd w:val="clear" w:color="auto" w:fill="auto"/>
            <w:noWrap/>
            <w:vAlign w:val="center"/>
            <w:hideMark/>
          </w:tcPr>
          <w:p w14:paraId="3278C63E" w14:textId="77777777" w:rsidR="006E5358" w:rsidRPr="00C22A50" w:rsidRDefault="006E5358" w:rsidP="00C22A50">
            <w:pPr>
              <w:pStyle w:val="afe"/>
              <w:jc w:val="center"/>
            </w:pPr>
            <w:r w:rsidRPr="00C22A50">
              <w:t>1,5</w:t>
            </w:r>
          </w:p>
        </w:tc>
      </w:tr>
      <w:tr w:rsidR="006E5358" w:rsidRPr="00C22A50" w14:paraId="3298E6B3" w14:textId="77777777" w:rsidTr="000D6A9A">
        <w:trPr>
          <w:trHeight w:val="300"/>
        </w:trPr>
        <w:tc>
          <w:tcPr>
            <w:tcW w:w="562" w:type="dxa"/>
            <w:vMerge w:val="restart"/>
            <w:shd w:val="clear" w:color="auto" w:fill="auto"/>
            <w:noWrap/>
            <w:vAlign w:val="center"/>
            <w:hideMark/>
          </w:tcPr>
          <w:p w14:paraId="3FC753BC" w14:textId="5B0E6253" w:rsidR="006E5358" w:rsidRPr="00C22A50" w:rsidRDefault="006E5358" w:rsidP="00C22A50">
            <w:pPr>
              <w:pStyle w:val="afe"/>
              <w:jc w:val="center"/>
            </w:pPr>
            <w:r w:rsidRPr="00C22A50">
              <w:t>4</w:t>
            </w:r>
            <w:r w:rsidR="00B63515">
              <w:t>.</w:t>
            </w:r>
          </w:p>
        </w:tc>
        <w:tc>
          <w:tcPr>
            <w:tcW w:w="2410" w:type="dxa"/>
            <w:vMerge w:val="restart"/>
            <w:shd w:val="clear" w:color="auto" w:fill="auto"/>
            <w:vAlign w:val="center"/>
            <w:hideMark/>
          </w:tcPr>
          <w:p w14:paraId="5CE427E4" w14:textId="77777777" w:rsidR="006E5358" w:rsidRPr="00C22A50" w:rsidRDefault="006E5358" w:rsidP="00C22A50">
            <w:pPr>
              <w:pStyle w:val="afe"/>
              <w:jc w:val="left"/>
            </w:pPr>
            <w:r w:rsidRPr="00C22A50">
              <w:t>Карла Маркса</w:t>
            </w:r>
          </w:p>
        </w:tc>
        <w:tc>
          <w:tcPr>
            <w:tcW w:w="2268" w:type="dxa"/>
            <w:shd w:val="clear" w:color="auto" w:fill="auto"/>
            <w:vAlign w:val="center"/>
            <w:hideMark/>
          </w:tcPr>
          <w:p w14:paraId="37DB3271" w14:textId="77777777" w:rsidR="006E5358" w:rsidRPr="00C22A50" w:rsidRDefault="006E5358" w:rsidP="00C22A50">
            <w:pPr>
              <w:pStyle w:val="afe"/>
              <w:jc w:val="left"/>
            </w:pPr>
            <w:r w:rsidRPr="00C22A50">
              <w:t>Рабочей Молодежи</w:t>
            </w:r>
          </w:p>
        </w:tc>
        <w:tc>
          <w:tcPr>
            <w:tcW w:w="2411" w:type="dxa"/>
            <w:shd w:val="clear" w:color="auto" w:fill="auto"/>
            <w:vAlign w:val="center"/>
            <w:hideMark/>
          </w:tcPr>
          <w:p w14:paraId="6F2AE001" w14:textId="77777777" w:rsidR="006E5358" w:rsidRPr="00C22A50" w:rsidRDefault="006E5358" w:rsidP="00C22A50">
            <w:pPr>
              <w:pStyle w:val="afe"/>
              <w:jc w:val="left"/>
            </w:pPr>
            <w:r w:rsidRPr="00C22A50">
              <w:t>Ленина</w:t>
            </w:r>
          </w:p>
        </w:tc>
        <w:tc>
          <w:tcPr>
            <w:tcW w:w="1040" w:type="dxa"/>
            <w:shd w:val="clear" w:color="auto" w:fill="auto"/>
            <w:noWrap/>
            <w:vAlign w:val="center"/>
            <w:hideMark/>
          </w:tcPr>
          <w:p w14:paraId="5AE08717" w14:textId="77777777" w:rsidR="006E5358" w:rsidRPr="00C22A50" w:rsidRDefault="006E5358" w:rsidP="00C22A50">
            <w:pPr>
              <w:pStyle w:val="afe"/>
              <w:jc w:val="center"/>
            </w:pPr>
            <w:r w:rsidRPr="00C22A50">
              <w:t>720</w:t>
            </w:r>
          </w:p>
        </w:tc>
        <w:tc>
          <w:tcPr>
            <w:tcW w:w="851" w:type="dxa"/>
            <w:shd w:val="clear" w:color="auto" w:fill="auto"/>
            <w:noWrap/>
            <w:vAlign w:val="center"/>
            <w:hideMark/>
          </w:tcPr>
          <w:p w14:paraId="72AB5997" w14:textId="77777777" w:rsidR="006E5358" w:rsidRPr="00C22A50" w:rsidRDefault="006E5358" w:rsidP="00C22A50">
            <w:pPr>
              <w:pStyle w:val="afe"/>
              <w:jc w:val="center"/>
            </w:pPr>
            <w:r w:rsidRPr="00C22A50">
              <w:t>3,0</w:t>
            </w:r>
          </w:p>
        </w:tc>
      </w:tr>
      <w:tr w:rsidR="006E5358" w:rsidRPr="00C22A50" w14:paraId="7D8704B5" w14:textId="77777777" w:rsidTr="000D6A9A">
        <w:trPr>
          <w:trHeight w:val="285"/>
        </w:trPr>
        <w:tc>
          <w:tcPr>
            <w:tcW w:w="562" w:type="dxa"/>
            <w:vMerge/>
            <w:shd w:val="clear" w:color="auto" w:fill="auto"/>
            <w:vAlign w:val="center"/>
            <w:hideMark/>
          </w:tcPr>
          <w:p w14:paraId="2ED729C9" w14:textId="77777777" w:rsidR="006E5358" w:rsidRPr="00C22A50" w:rsidRDefault="006E5358" w:rsidP="00C22A50">
            <w:pPr>
              <w:pStyle w:val="afe"/>
              <w:jc w:val="center"/>
            </w:pPr>
          </w:p>
        </w:tc>
        <w:tc>
          <w:tcPr>
            <w:tcW w:w="2410" w:type="dxa"/>
            <w:vMerge/>
            <w:shd w:val="clear" w:color="auto" w:fill="auto"/>
            <w:vAlign w:val="center"/>
            <w:hideMark/>
          </w:tcPr>
          <w:p w14:paraId="0F6AC5CF" w14:textId="77777777" w:rsidR="006E5358" w:rsidRPr="00C22A50" w:rsidRDefault="006E5358" w:rsidP="00C22A50">
            <w:pPr>
              <w:pStyle w:val="afe"/>
              <w:jc w:val="left"/>
            </w:pPr>
          </w:p>
        </w:tc>
        <w:tc>
          <w:tcPr>
            <w:tcW w:w="2268" w:type="dxa"/>
            <w:shd w:val="clear" w:color="auto" w:fill="auto"/>
            <w:vAlign w:val="center"/>
            <w:hideMark/>
          </w:tcPr>
          <w:p w14:paraId="0E335C1C" w14:textId="77777777" w:rsidR="006E5358" w:rsidRPr="00C22A50" w:rsidRDefault="006E5358" w:rsidP="00C22A50">
            <w:pPr>
              <w:pStyle w:val="afe"/>
              <w:jc w:val="left"/>
            </w:pPr>
            <w:r w:rsidRPr="00C22A50">
              <w:t>Ленина</w:t>
            </w:r>
          </w:p>
        </w:tc>
        <w:tc>
          <w:tcPr>
            <w:tcW w:w="2411" w:type="dxa"/>
            <w:shd w:val="clear" w:color="auto" w:fill="auto"/>
            <w:vAlign w:val="center"/>
            <w:hideMark/>
          </w:tcPr>
          <w:p w14:paraId="636163B4" w14:textId="77777777" w:rsidR="006E5358" w:rsidRPr="00C22A50" w:rsidRDefault="006E5358" w:rsidP="00C22A50">
            <w:pPr>
              <w:pStyle w:val="afe"/>
              <w:jc w:val="left"/>
            </w:pPr>
            <w:r w:rsidRPr="00C22A50">
              <w:t>Остановка К.М.13</w:t>
            </w:r>
          </w:p>
        </w:tc>
        <w:tc>
          <w:tcPr>
            <w:tcW w:w="1040" w:type="dxa"/>
            <w:shd w:val="clear" w:color="auto" w:fill="auto"/>
            <w:noWrap/>
            <w:vAlign w:val="center"/>
            <w:hideMark/>
          </w:tcPr>
          <w:p w14:paraId="2A3ADFD0" w14:textId="77777777" w:rsidR="006E5358" w:rsidRPr="00C22A50" w:rsidRDefault="006E5358" w:rsidP="00C22A50">
            <w:pPr>
              <w:pStyle w:val="afe"/>
              <w:jc w:val="center"/>
            </w:pPr>
            <w:r w:rsidRPr="00C22A50">
              <w:t>160</w:t>
            </w:r>
          </w:p>
        </w:tc>
        <w:tc>
          <w:tcPr>
            <w:tcW w:w="851" w:type="dxa"/>
            <w:shd w:val="clear" w:color="auto" w:fill="auto"/>
            <w:noWrap/>
            <w:vAlign w:val="center"/>
            <w:hideMark/>
          </w:tcPr>
          <w:p w14:paraId="2FA8E5DC" w14:textId="77777777" w:rsidR="006E5358" w:rsidRPr="00C22A50" w:rsidRDefault="006E5358" w:rsidP="00C22A50">
            <w:pPr>
              <w:pStyle w:val="afe"/>
              <w:jc w:val="center"/>
            </w:pPr>
            <w:r w:rsidRPr="00C22A50">
              <w:t>1,5</w:t>
            </w:r>
          </w:p>
        </w:tc>
      </w:tr>
      <w:tr w:rsidR="006E5358" w:rsidRPr="00C22A50" w14:paraId="0BF5247B" w14:textId="77777777" w:rsidTr="000D6A9A">
        <w:trPr>
          <w:trHeight w:val="360"/>
        </w:trPr>
        <w:tc>
          <w:tcPr>
            <w:tcW w:w="562" w:type="dxa"/>
            <w:vMerge/>
            <w:shd w:val="clear" w:color="auto" w:fill="auto"/>
            <w:vAlign w:val="center"/>
            <w:hideMark/>
          </w:tcPr>
          <w:p w14:paraId="3FCC8126" w14:textId="77777777" w:rsidR="006E5358" w:rsidRPr="00C22A50" w:rsidRDefault="006E5358" w:rsidP="00C22A50">
            <w:pPr>
              <w:pStyle w:val="afe"/>
              <w:jc w:val="center"/>
            </w:pPr>
          </w:p>
        </w:tc>
        <w:tc>
          <w:tcPr>
            <w:tcW w:w="2410" w:type="dxa"/>
            <w:vMerge/>
            <w:shd w:val="clear" w:color="auto" w:fill="auto"/>
            <w:vAlign w:val="center"/>
            <w:hideMark/>
          </w:tcPr>
          <w:p w14:paraId="23837023" w14:textId="77777777" w:rsidR="006E5358" w:rsidRPr="00C22A50" w:rsidRDefault="006E5358" w:rsidP="00C22A50">
            <w:pPr>
              <w:pStyle w:val="afe"/>
              <w:jc w:val="left"/>
            </w:pPr>
          </w:p>
        </w:tc>
        <w:tc>
          <w:tcPr>
            <w:tcW w:w="2268" w:type="dxa"/>
            <w:shd w:val="clear" w:color="auto" w:fill="auto"/>
            <w:vAlign w:val="center"/>
            <w:hideMark/>
          </w:tcPr>
          <w:p w14:paraId="0471C6AF" w14:textId="77777777" w:rsidR="006E5358" w:rsidRPr="00C22A50" w:rsidRDefault="006E5358" w:rsidP="00C22A50">
            <w:pPr>
              <w:pStyle w:val="afe"/>
              <w:jc w:val="left"/>
            </w:pPr>
            <w:r w:rsidRPr="00C22A50">
              <w:t>Остановка К.М.13</w:t>
            </w:r>
          </w:p>
        </w:tc>
        <w:tc>
          <w:tcPr>
            <w:tcW w:w="2411" w:type="dxa"/>
            <w:shd w:val="clear" w:color="auto" w:fill="auto"/>
            <w:vAlign w:val="center"/>
            <w:hideMark/>
          </w:tcPr>
          <w:p w14:paraId="1BDFE47E" w14:textId="77777777" w:rsidR="006E5358" w:rsidRPr="00C22A50" w:rsidRDefault="006E5358" w:rsidP="00C22A50">
            <w:pPr>
              <w:pStyle w:val="afe"/>
              <w:jc w:val="left"/>
            </w:pPr>
            <w:r w:rsidRPr="00C22A50">
              <w:t>Розы Люксембург</w:t>
            </w:r>
          </w:p>
        </w:tc>
        <w:tc>
          <w:tcPr>
            <w:tcW w:w="1040" w:type="dxa"/>
            <w:shd w:val="clear" w:color="auto" w:fill="auto"/>
            <w:noWrap/>
            <w:vAlign w:val="center"/>
            <w:hideMark/>
          </w:tcPr>
          <w:p w14:paraId="774D8319" w14:textId="77777777" w:rsidR="006E5358" w:rsidRPr="00C22A50" w:rsidRDefault="006E5358" w:rsidP="00C22A50">
            <w:pPr>
              <w:pStyle w:val="afe"/>
              <w:jc w:val="center"/>
            </w:pPr>
            <w:r w:rsidRPr="00C22A50">
              <w:t>440</w:t>
            </w:r>
          </w:p>
        </w:tc>
        <w:tc>
          <w:tcPr>
            <w:tcW w:w="851" w:type="dxa"/>
            <w:shd w:val="clear" w:color="auto" w:fill="auto"/>
            <w:noWrap/>
            <w:vAlign w:val="center"/>
            <w:hideMark/>
          </w:tcPr>
          <w:p w14:paraId="73AB414D" w14:textId="77777777" w:rsidR="006E5358" w:rsidRPr="00C22A50" w:rsidRDefault="006E5358" w:rsidP="00C22A50">
            <w:pPr>
              <w:pStyle w:val="afe"/>
              <w:jc w:val="center"/>
            </w:pPr>
            <w:r w:rsidRPr="00C22A50">
              <w:t>1,5</w:t>
            </w:r>
          </w:p>
        </w:tc>
      </w:tr>
      <w:tr w:rsidR="006E5358" w:rsidRPr="00C22A50" w14:paraId="3483B605" w14:textId="77777777" w:rsidTr="000D6A9A">
        <w:trPr>
          <w:trHeight w:val="300"/>
        </w:trPr>
        <w:tc>
          <w:tcPr>
            <w:tcW w:w="562" w:type="dxa"/>
            <w:vMerge/>
            <w:shd w:val="clear" w:color="auto" w:fill="auto"/>
            <w:vAlign w:val="center"/>
            <w:hideMark/>
          </w:tcPr>
          <w:p w14:paraId="56853FC0" w14:textId="77777777" w:rsidR="006E5358" w:rsidRPr="00C22A50" w:rsidRDefault="006E5358" w:rsidP="00C22A50">
            <w:pPr>
              <w:pStyle w:val="afe"/>
              <w:jc w:val="center"/>
            </w:pPr>
          </w:p>
        </w:tc>
        <w:tc>
          <w:tcPr>
            <w:tcW w:w="2410" w:type="dxa"/>
            <w:vMerge/>
            <w:shd w:val="clear" w:color="auto" w:fill="auto"/>
            <w:vAlign w:val="center"/>
            <w:hideMark/>
          </w:tcPr>
          <w:p w14:paraId="50EB8403" w14:textId="77777777" w:rsidR="006E5358" w:rsidRPr="00C22A50" w:rsidRDefault="006E5358" w:rsidP="00C22A50">
            <w:pPr>
              <w:pStyle w:val="afe"/>
              <w:jc w:val="left"/>
            </w:pPr>
          </w:p>
        </w:tc>
        <w:tc>
          <w:tcPr>
            <w:tcW w:w="2268" w:type="dxa"/>
            <w:shd w:val="clear" w:color="auto" w:fill="auto"/>
            <w:vAlign w:val="center"/>
            <w:hideMark/>
          </w:tcPr>
          <w:p w14:paraId="76344A11" w14:textId="77777777" w:rsidR="006E5358" w:rsidRPr="00C22A50" w:rsidRDefault="006E5358" w:rsidP="00C22A50">
            <w:pPr>
              <w:pStyle w:val="afe"/>
              <w:jc w:val="left"/>
            </w:pPr>
            <w:r w:rsidRPr="00C22A50">
              <w:t>Розы Люксембург</w:t>
            </w:r>
          </w:p>
        </w:tc>
        <w:tc>
          <w:tcPr>
            <w:tcW w:w="2411" w:type="dxa"/>
            <w:shd w:val="clear" w:color="auto" w:fill="auto"/>
            <w:vAlign w:val="center"/>
            <w:hideMark/>
          </w:tcPr>
          <w:p w14:paraId="4F0A6C5B" w14:textId="77777777" w:rsidR="006E5358" w:rsidRPr="00C22A50" w:rsidRDefault="006E5358" w:rsidP="00C22A50">
            <w:pPr>
              <w:pStyle w:val="afe"/>
              <w:jc w:val="left"/>
            </w:pPr>
            <w:r w:rsidRPr="00C22A50">
              <w:t>3 Интернационала</w:t>
            </w:r>
          </w:p>
        </w:tc>
        <w:tc>
          <w:tcPr>
            <w:tcW w:w="1040" w:type="dxa"/>
            <w:shd w:val="clear" w:color="auto" w:fill="auto"/>
            <w:noWrap/>
            <w:vAlign w:val="center"/>
            <w:hideMark/>
          </w:tcPr>
          <w:p w14:paraId="5DEBB467" w14:textId="77777777" w:rsidR="006E5358" w:rsidRPr="00C22A50" w:rsidRDefault="006E5358" w:rsidP="00C22A50">
            <w:pPr>
              <w:pStyle w:val="afe"/>
              <w:jc w:val="center"/>
            </w:pPr>
            <w:r w:rsidRPr="00C22A50">
              <w:t>760</w:t>
            </w:r>
          </w:p>
        </w:tc>
        <w:tc>
          <w:tcPr>
            <w:tcW w:w="851" w:type="dxa"/>
            <w:shd w:val="clear" w:color="auto" w:fill="auto"/>
            <w:noWrap/>
            <w:vAlign w:val="center"/>
            <w:hideMark/>
          </w:tcPr>
          <w:p w14:paraId="3674A8FD" w14:textId="77777777" w:rsidR="006E5358" w:rsidRPr="00C22A50" w:rsidRDefault="006E5358" w:rsidP="00C22A50">
            <w:pPr>
              <w:pStyle w:val="afe"/>
              <w:jc w:val="center"/>
            </w:pPr>
            <w:r w:rsidRPr="00C22A50">
              <w:t>1,5</w:t>
            </w:r>
          </w:p>
        </w:tc>
      </w:tr>
      <w:tr w:rsidR="006E5358" w:rsidRPr="00C22A50" w14:paraId="6CDE4087" w14:textId="77777777" w:rsidTr="000D6A9A">
        <w:trPr>
          <w:trHeight w:val="300"/>
        </w:trPr>
        <w:tc>
          <w:tcPr>
            <w:tcW w:w="562" w:type="dxa"/>
            <w:vMerge/>
            <w:shd w:val="clear" w:color="auto" w:fill="auto"/>
            <w:vAlign w:val="center"/>
            <w:hideMark/>
          </w:tcPr>
          <w:p w14:paraId="3BEABBED" w14:textId="77777777" w:rsidR="006E5358" w:rsidRPr="00C22A50" w:rsidRDefault="006E5358" w:rsidP="00C22A50">
            <w:pPr>
              <w:pStyle w:val="afe"/>
              <w:jc w:val="center"/>
            </w:pPr>
          </w:p>
        </w:tc>
        <w:tc>
          <w:tcPr>
            <w:tcW w:w="2410" w:type="dxa"/>
            <w:vMerge/>
            <w:shd w:val="clear" w:color="auto" w:fill="auto"/>
            <w:vAlign w:val="center"/>
            <w:hideMark/>
          </w:tcPr>
          <w:p w14:paraId="37385255" w14:textId="77777777" w:rsidR="006E5358" w:rsidRPr="00C22A50" w:rsidRDefault="006E5358" w:rsidP="00C22A50">
            <w:pPr>
              <w:pStyle w:val="afe"/>
              <w:jc w:val="left"/>
            </w:pPr>
          </w:p>
        </w:tc>
        <w:tc>
          <w:tcPr>
            <w:tcW w:w="2268" w:type="dxa"/>
            <w:shd w:val="clear" w:color="auto" w:fill="auto"/>
            <w:vAlign w:val="center"/>
            <w:hideMark/>
          </w:tcPr>
          <w:p w14:paraId="06BB5B8D" w14:textId="77777777" w:rsidR="006E5358" w:rsidRPr="00C22A50" w:rsidRDefault="006E5358" w:rsidP="00C22A50">
            <w:pPr>
              <w:pStyle w:val="afe"/>
              <w:jc w:val="left"/>
            </w:pPr>
            <w:r w:rsidRPr="00C22A50">
              <w:t>3 Интернационала</w:t>
            </w:r>
          </w:p>
        </w:tc>
        <w:tc>
          <w:tcPr>
            <w:tcW w:w="2411" w:type="dxa"/>
            <w:shd w:val="clear" w:color="auto" w:fill="auto"/>
            <w:vAlign w:val="center"/>
            <w:hideMark/>
          </w:tcPr>
          <w:p w14:paraId="5CB3ED70" w14:textId="77777777" w:rsidR="006E5358" w:rsidRPr="00C22A50" w:rsidRDefault="006E5358" w:rsidP="00C22A50">
            <w:pPr>
              <w:pStyle w:val="afe"/>
              <w:jc w:val="left"/>
            </w:pPr>
            <w:r w:rsidRPr="00C22A50">
              <w:t>Районная</w:t>
            </w:r>
          </w:p>
        </w:tc>
        <w:tc>
          <w:tcPr>
            <w:tcW w:w="1040" w:type="dxa"/>
            <w:shd w:val="clear" w:color="auto" w:fill="auto"/>
            <w:noWrap/>
            <w:vAlign w:val="center"/>
            <w:hideMark/>
          </w:tcPr>
          <w:p w14:paraId="7DA8CAE2" w14:textId="77777777" w:rsidR="006E5358" w:rsidRPr="00C22A50" w:rsidRDefault="006E5358" w:rsidP="00C22A50">
            <w:pPr>
              <w:pStyle w:val="afe"/>
              <w:jc w:val="center"/>
            </w:pPr>
            <w:r w:rsidRPr="00C22A50">
              <w:t>620</w:t>
            </w:r>
          </w:p>
        </w:tc>
        <w:tc>
          <w:tcPr>
            <w:tcW w:w="851" w:type="dxa"/>
            <w:shd w:val="clear" w:color="auto" w:fill="auto"/>
            <w:noWrap/>
            <w:vAlign w:val="center"/>
            <w:hideMark/>
          </w:tcPr>
          <w:p w14:paraId="4F7C4134" w14:textId="77777777" w:rsidR="006E5358" w:rsidRPr="00C22A50" w:rsidRDefault="006E5358" w:rsidP="00C22A50">
            <w:pPr>
              <w:pStyle w:val="afe"/>
              <w:jc w:val="center"/>
            </w:pPr>
            <w:r w:rsidRPr="00C22A50">
              <w:t>1,5</w:t>
            </w:r>
          </w:p>
        </w:tc>
      </w:tr>
      <w:tr w:rsidR="006E5358" w:rsidRPr="00C22A50" w14:paraId="0EC5FDCB" w14:textId="77777777" w:rsidTr="000D6A9A">
        <w:trPr>
          <w:trHeight w:val="300"/>
        </w:trPr>
        <w:tc>
          <w:tcPr>
            <w:tcW w:w="562" w:type="dxa"/>
            <w:shd w:val="clear" w:color="auto" w:fill="auto"/>
            <w:noWrap/>
            <w:vAlign w:val="center"/>
            <w:hideMark/>
          </w:tcPr>
          <w:p w14:paraId="255E76AD" w14:textId="51DEE723" w:rsidR="006E5358" w:rsidRPr="00C22A50" w:rsidRDefault="006E5358" w:rsidP="00C22A50">
            <w:pPr>
              <w:pStyle w:val="afe"/>
              <w:jc w:val="center"/>
            </w:pPr>
            <w:r w:rsidRPr="00C22A50">
              <w:t>5</w:t>
            </w:r>
            <w:r w:rsidR="00B63515">
              <w:t>.</w:t>
            </w:r>
          </w:p>
        </w:tc>
        <w:tc>
          <w:tcPr>
            <w:tcW w:w="2410" w:type="dxa"/>
            <w:shd w:val="clear" w:color="auto" w:fill="auto"/>
            <w:vAlign w:val="center"/>
            <w:hideMark/>
          </w:tcPr>
          <w:p w14:paraId="33FB9999" w14:textId="77777777" w:rsidR="006E5358" w:rsidRPr="00C22A50" w:rsidRDefault="006E5358" w:rsidP="00C22A50">
            <w:pPr>
              <w:pStyle w:val="afe"/>
              <w:jc w:val="left"/>
            </w:pPr>
            <w:r w:rsidRPr="00C22A50">
              <w:t>3 Интернационала</w:t>
            </w:r>
          </w:p>
        </w:tc>
        <w:tc>
          <w:tcPr>
            <w:tcW w:w="2268" w:type="dxa"/>
            <w:shd w:val="clear" w:color="auto" w:fill="auto"/>
            <w:vAlign w:val="center"/>
            <w:hideMark/>
          </w:tcPr>
          <w:p w14:paraId="564058C0" w14:textId="77777777" w:rsidR="006E5358" w:rsidRPr="00C22A50" w:rsidRDefault="006E5358" w:rsidP="00C22A50">
            <w:pPr>
              <w:pStyle w:val="afe"/>
              <w:jc w:val="left"/>
            </w:pPr>
            <w:r w:rsidRPr="00C22A50">
              <w:t>3 Интернационала, 203</w:t>
            </w:r>
          </w:p>
        </w:tc>
        <w:tc>
          <w:tcPr>
            <w:tcW w:w="2411" w:type="dxa"/>
            <w:shd w:val="clear" w:color="auto" w:fill="auto"/>
            <w:vAlign w:val="center"/>
            <w:hideMark/>
          </w:tcPr>
          <w:p w14:paraId="7D99933D" w14:textId="77777777" w:rsidR="006E5358" w:rsidRPr="00C22A50" w:rsidRDefault="006E5358" w:rsidP="00C22A50">
            <w:pPr>
              <w:pStyle w:val="afe"/>
              <w:jc w:val="left"/>
            </w:pPr>
            <w:r w:rsidRPr="00C22A50">
              <w:t>Карла Маркса</w:t>
            </w:r>
          </w:p>
        </w:tc>
        <w:tc>
          <w:tcPr>
            <w:tcW w:w="1040" w:type="dxa"/>
            <w:shd w:val="clear" w:color="auto" w:fill="auto"/>
            <w:noWrap/>
            <w:vAlign w:val="center"/>
            <w:hideMark/>
          </w:tcPr>
          <w:p w14:paraId="07B29508" w14:textId="77777777" w:rsidR="006E5358" w:rsidRPr="00C22A50" w:rsidRDefault="006E5358" w:rsidP="00C22A50">
            <w:pPr>
              <w:pStyle w:val="afe"/>
              <w:jc w:val="center"/>
            </w:pPr>
            <w:r w:rsidRPr="00C22A50">
              <w:t>230</w:t>
            </w:r>
          </w:p>
        </w:tc>
        <w:tc>
          <w:tcPr>
            <w:tcW w:w="851" w:type="dxa"/>
            <w:shd w:val="clear" w:color="auto" w:fill="auto"/>
            <w:noWrap/>
            <w:vAlign w:val="center"/>
            <w:hideMark/>
          </w:tcPr>
          <w:p w14:paraId="690C0FC6" w14:textId="77777777" w:rsidR="006E5358" w:rsidRPr="00C22A50" w:rsidRDefault="006E5358" w:rsidP="00C22A50">
            <w:pPr>
              <w:pStyle w:val="afe"/>
              <w:jc w:val="center"/>
            </w:pPr>
            <w:r w:rsidRPr="00C22A50">
              <w:t>1,5</w:t>
            </w:r>
          </w:p>
        </w:tc>
      </w:tr>
      <w:tr w:rsidR="006E5358" w:rsidRPr="00C22A50" w14:paraId="19197659" w14:textId="77777777" w:rsidTr="000D6A9A">
        <w:trPr>
          <w:trHeight w:val="300"/>
        </w:trPr>
        <w:tc>
          <w:tcPr>
            <w:tcW w:w="562" w:type="dxa"/>
            <w:shd w:val="clear" w:color="auto" w:fill="auto"/>
            <w:noWrap/>
            <w:vAlign w:val="center"/>
            <w:hideMark/>
          </w:tcPr>
          <w:p w14:paraId="5CA60692" w14:textId="6F561383" w:rsidR="006E5358" w:rsidRPr="00C22A50" w:rsidRDefault="006E5358" w:rsidP="00C22A50">
            <w:pPr>
              <w:pStyle w:val="afe"/>
              <w:jc w:val="center"/>
            </w:pPr>
            <w:r w:rsidRPr="00C22A50">
              <w:t>6</w:t>
            </w:r>
            <w:r w:rsidR="00B63515">
              <w:t>.</w:t>
            </w:r>
          </w:p>
        </w:tc>
        <w:tc>
          <w:tcPr>
            <w:tcW w:w="2410" w:type="dxa"/>
            <w:shd w:val="clear" w:color="auto" w:fill="auto"/>
            <w:vAlign w:val="center"/>
            <w:hideMark/>
          </w:tcPr>
          <w:p w14:paraId="68570739" w14:textId="77777777" w:rsidR="006E5358" w:rsidRPr="00C22A50" w:rsidRDefault="006E5358" w:rsidP="00C22A50">
            <w:pPr>
              <w:pStyle w:val="afe"/>
              <w:jc w:val="left"/>
            </w:pPr>
            <w:r w:rsidRPr="00C22A50">
              <w:t>Крупской</w:t>
            </w:r>
          </w:p>
        </w:tc>
        <w:tc>
          <w:tcPr>
            <w:tcW w:w="2268" w:type="dxa"/>
            <w:shd w:val="clear" w:color="auto" w:fill="auto"/>
            <w:vAlign w:val="center"/>
            <w:hideMark/>
          </w:tcPr>
          <w:p w14:paraId="6DBCFD08" w14:textId="77777777" w:rsidR="006E5358" w:rsidRPr="00C22A50" w:rsidRDefault="006E5358" w:rsidP="00C22A50">
            <w:pPr>
              <w:pStyle w:val="afe"/>
              <w:jc w:val="left"/>
            </w:pPr>
            <w:r w:rsidRPr="00C22A50">
              <w:t>Рабочей Молодежи</w:t>
            </w:r>
          </w:p>
        </w:tc>
        <w:tc>
          <w:tcPr>
            <w:tcW w:w="2411" w:type="dxa"/>
            <w:shd w:val="clear" w:color="auto" w:fill="auto"/>
            <w:vAlign w:val="center"/>
            <w:hideMark/>
          </w:tcPr>
          <w:p w14:paraId="06440842" w14:textId="77777777" w:rsidR="006E5358" w:rsidRPr="00C22A50" w:rsidRDefault="006E5358" w:rsidP="00C22A50">
            <w:pPr>
              <w:pStyle w:val="afe"/>
              <w:jc w:val="left"/>
            </w:pPr>
            <w:r w:rsidRPr="00C22A50">
              <w:t>Вокзальная</w:t>
            </w:r>
          </w:p>
        </w:tc>
        <w:tc>
          <w:tcPr>
            <w:tcW w:w="1040" w:type="dxa"/>
            <w:shd w:val="clear" w:color="auto" w:fill="auto"/>
            <w:noWrap/>
            <w:vAlign w:val="center"/>
            <w:hideMark/>
          </w:tcPr>
          <w:p w14:paraId="7AFD7243" w14:textId="77777777" w:rsidR="006E5358" w:rsidRPr="00C22A50" w:rsidRDefault="006E5358" w:rsidP="00C22A50">
            <w:pPr>
              <w:pStyle w:val="afe"/>
              <w:jc w:val="center"/>
            </w:pPr>
            <w:r w:rsidRPr="00C22A50">
              <w:t>1 110</w:t>
            </w:r>
          </w:p>
        </w:tc>
        <w:tc>
          <w:tcPr>
            <w:tcW w:w="851" w:type="dxa"/>
            <w:shd w:val="clear" w:color="auto" w:fill="auto"/>
            <w:noWrap/>
            <w:vAlign w:val="center"/>
            <w:hideMark/>
          </w:tcPr>
          <w:p w14:paraId="68156D92" w14:textId="77777777" w:rsidR="006E5358" w:rsidRPr="00C22A50" w:rsidRDefault="006E5358" w:rsidP="00C22A50">
            <w:pPr>
              <w:pStyle w:val="afe"/>
              <w:jc w:val="center"/>
            </w:pPr>
            <w:r w:rsidRPr="00C22A50">
              <w:t>1,5</w:t>
            </w:r>
          </w:p>
        </w:tc>
      </w:tr>
      <w:tr w:rsidR="006E5358" w:rsidRPr="00C22A50" w14:paraId="0C2D25AB" w14:textId="77777777" w:rsidTr="000D6A9A">
        <w:trPr>
          <w:trHeight w:val="300"/>
        </w:trPr>
        <w:tc>
          <w:tcPr>
            <w:tcW w:w="562" w:type="dxa"/>
            <w:vMerge w:val="restart"/>
            <w:shd w:val="clear" w:color="auto" w:fill="auto"/>
            <w:noWrap/>
            <w:vAlign w:val="center"/>
            <w:hideMark/>
          </w:tcPr>
          <w:p w14:paraId="00DDF4ED" w14:textId="543774B6" w:rsidR="006E5358" w:rsidRPr="00C22A50" w:rsidRDefault="006E5358" w:rsidP="00C22A50">
            <w:pPr>
              <w:pStyle w:val="afe"/>
              <w:jc w:val="center"/>
            </w:pPr>
            <w:r w:rsidRPr="00C22A50">
              <w:t>7</w:t>
            </w:r>
            <w:r w:rsidR="00B63515">
              <w:t>.</w:t>
            </w:r>
          </w:p>
        </w:tc>
        <w:tc>
          <w:tcPr>
            <w:tcW w:w="2410" w:type="dxa"/>
            <w:vMerge w:val="restart"/>
            <w:shd w:val="clear" w:color="auto" w:fill="auto"/>
            <w:vAlign w:val="center"/>
            <w:hideMark/>
          </w:tcPr>
          <w:p w14:paraId="5E09CB3D" w14:textId="77777777" w:rsidR="006E5358" w:rsidRPr="00C22A50" w:rsidRDefault="006E5358" w:rsidP="00C22A50">
            <w:pPr>
              <w:pStyle w:val="afe"/>
              <w:jc w:val="left"/>
            </w:pPr>
            <w:r w:rsidRPr="00C22A50">
              <w:t>Спортивная</w:t>
            </w:r>
          </w:p>
        </w:tc>
        <w:tc>
          <w:tcPr>
            <w:tcW w:w="2268" w:type="dxa"/>
            <w:shd w:val="clear" w:color="auto" w:fill="auto"/>
            <w:vAlign w:val="center"/>
            <w:hideMark/>
          </w:tcPr>
          <w:p w14:paraId="38C6C445" w14:textId="77777777" w:rsidR="006E5358" w:rsidRPr="00C22A50" w:rsidRDefault="006E5358" w:rsidP="00C22A50">
            <w:pPr>
              <w:pStyle w:val="afe"/>
              <w:jc w:val="left"/>
            </w:pPr>
            <w:r w:rsidRPr="00C22A50">
              <w:t>Парковая</w:t>
            </w:r>
          </w:p>
        </w:tc>
        <w:tc>
          <w:tcPr>
            <w:tcW w:w="2411" w:type="dxa"/>
            <w:shd w:val="clear" w:color="auto" w:fill="auto"/>
            <w:vAlign w:val="center"/>
            <w:hideMark/>
          </w:tcPr>
          <w:p w14:paraId="3C645998" w14:textId="77777777" w:rsidR="006E5358" w:rsidRPr="00C22A50" w:rsidRDefault="006E5358" w:rsidP="00C22A50">
            <w:pPr>
              <w:pStyle w:val="afe"/>
              <w:jc w:val="left"/>
            </w:pPr>
            <w:r w:rsidRPr="00C22A50">
              <w:t>Воронова</w:t>
            </w:r>
          </w:p>
        </w:tc>
        <w:tc>
          <w:tcPr>
            <w:tcW w:w="1040" w:type="dxa"/>
            <w:shd w:val="clear" w:color="auto" w:fill="auto"/>
            <w:noWrap/>
            <w:vAlign w:val="center"/>
            <w:hideMark/>
          </w:tcPr>
          <w:p w14:paraId="70CDDD7B" w14:textId="77777777" w:rsidR="006E5358" w:rsidRPr="00C22A50" w:rsidRDefault="006E5358" w:rsidP="00C22A50">
            <w:pPr>
              <w:pStyle w:val="afe"/>
              <w:jc w:val="center"/>
            </w:pPr>
            <w:r w:rsidRPr="00C22A50">
              <w:t>1 020</w:t>
            </w:r>
          </w:p>
        </w:tc>
        <w:tc>
          <w:tcPr>
            <w:tcW w:w="851" w:type="dxa"/>
            <w:shd w:val="clear" w:color="auto" w:fill="auto"/>
            <w:noWrap/>
            <w:vAlign w:val="center"/>
            <w:hideMark/>
          </w:tcPr>
          <w:p w14:paraId="24B6998B" w14:textId="77777777" w:rsidR="006E5358" w:rsidRPr="00C22A50" w:rsidRDefault="006E5358" w:rsidP="00C22A50">
            <w:pPr>
              <w:pStyle w:val="afe"/>
              <w:jc w:val="center"/>
            </w:pPr>
            <w:r w:rsidRPr="00C22A50">
              <w:t>2,0</w:t>
            </w:r>
          </w:p>
        </w:tc>
      </w:tr>
      <w:tr w:rsidR="006E5358" w:rsidRPr="00C22A50" w14:paraId="262EBFFD" w14:textId="77777777" w:rsidTr="000D6A9A">
        <w:trPr>
          <w:trHeight w:val="330"/>
        </w:trPr>
        <w:tc>
          <w:tcPr>
            <w:tcW w:w="562" w:type="dxa"/>
            <w:vMerge/>
            <w:shd w:val="clear" w:color="auto" w:fill="auto"/>
            <w:vAlign w:val="center"/>
            <w:hideMark/>
          </w:tcPr>
          <w:p w14:paraId="3B0ABF21" w14:textId="77777777" w:rsidR="006E5358" w:rsidRPr="00C22A50" w:rsidRDefault="006E5358" w:rsidP="00C22A50">
            <w:pPr>
              <w:pStyle w:val="afe"/>
              <w:jc w:val="center"/>
            </w:pPr>
          </w:p>
        </w:tc>
        <w:tc>
          <w:tcPr>
            <w:tcW w:w="2410" w:type="dxa"/>
            <w:vMerge/>
            <w:shd w:val="clear" w:color="auto" w:fill="auto"/>
            <w:vAlign w:val="center"/>
            <w:hideMark/>
          </w:tcPr>
          <w:p w14:paraId="26531CB2" w14:textId="77777777" w:rsidR="006E5358" w:rsidRPr="00C22A50" w:rsidRDefault="006E5358" w:rsidP="00C22A50">
            <w:pPr>
              <w:pStyle w:val="afe"/>
              <w:jc w:val="left"/>
            </w:pPr>
          </w:p>
        </w:tc>
        <w:tc>
          <w:tcPr>
            <w:tcW w:w="2268" w:type="dxa"/>
            <w:shd w:val="clear" w:color="auto" w:fill="auto"/>
            <w:vAlign w:val="center"/>
            <w:hideMark/>
          </w:tcPr>
          <w:p w14:paraId="5D80ABFC" w14:textId="77777777" w:rsidR="006E5358" w:rsidRPr="00C22A50" w:rsidRDefault="006E5358" w:rsidP="00C22A50">
            <w:pPr>
              <w:pStyle w:val="afe"/>
              <w:jc w:val="left"/>
            </w:pPr>
            <w:proofErr w:type="spellStart"/>
            <w:r w:rsidRPr="00C22A50">
              <w:t>шк</w:t>
            </w:r>
            <w:proofErr w:type="spellEnd"/>
            <w:r w:rsidRPr="00C22A50">
              <w:t>. № 6 (запад)</w:t>
            </w:r>
          </w:p>
        </w:tc>
        <w:tc>
          <w:tcPr>
            <w:tcW w:w="2411" w:type="dxa"/>
            <w:shd w:val="clear" w:color="auto" w:fill="auto"/>
            <w:vAlign w:val="center"/>
            <w:hideMark/>
          </w:tcPr>
          <w:p w14:paraId="2C52BBCA" w14:textId="77777777" w:rsidR="006E5358" w:rsidRPr="00C22A50" w:rsidRDefault="006E5358" w:rsidP="00C22A50">
            <w:pPr>
              <w:pStyle w:val="afe"/>
              <w:jc w:val="left"/>
            </w:pPr>
            <w:r w:rsidRPr="00C22A50">
              <w:t>Воронова</w:t>
            </w:r>
          </w:p>
        </w:tc>
        <w:tc>
          <w:tcPr>
            <w:tcW w:w="1040" w:type="dxa"/>
            <w:shd w:val="clear" w:color="auto" w:fill="auto"/>
            <w:noWrap/>
            <w:vAlign w:val="center"/>
            <w:hideMark/>
          </w:tcPr>
          <w:p w14:paraId="7CFAF4AB" w14:textId="77777777" w:rsidR="006E5358" w:rsidRPr="00C22A50" w:rsidRDefault="006E5358" w:rsidP="00C22A50">
            <w:pPr>
              <w:pStyle w:val="afe"/>
              <w:jc w:val="center"/>
            </w:pPr>
            <w:r w:rsidRPr="00C22A50">
              <w:t>560</w:t>
            </w:r>
          </w:p>
        </w:tc>
        <w:tc>
          <w:tcPr>
            <w:tcW w:w="851" w:type="dxa"/>
            <w:shd w:val="clear" w:color="auto" w:fill="auto"/>
            <w:noWrap/>
            <w:vAlign w:val="center"/>
            <w:hideMark/>
          </w:tcPr>
          <w:p w14:paraId="42893E7B" w14:textId="77777777" w:rsidR="006E5358" w:rsidRPr="00C22A50" w:rsidRDefault="006E5358" w:rsidP="00C22A50">
            <w:pPr>
              <w:pStyle w:val="afe"/>
              <w:jc w:val="center"/>
            </w:pPr>
            <w:r w:rsidRPr="00C22A50">
              <w:t>2,0</w:t>
            </w:r>
          </w:p>
        </w:tc>
      </w:tr>
      <w:tr w:rsidR="006E5358" w:rsidRPr="00C22A50" w14:paraId="031269C1" w14:textId="77777777" w:rsidTr="000D6A9A">
        <w:trPr>
          <w:trHeight w:val="300"/>
        </w:trPr>
        <w:tc>
          <w:tcPr>
            <w:tcW w:w="562" w:type="dxa"/>
            <w:vMerge/>
            <w:shd w:val="clear" w:color="auto" w:fill="auto"/>
            <w:vAlign w:val="center"/>
            <w:hideMark/>
          </w:tcPr>
          <w:p w14:paraId="6A881570" w14:textId="77777777" w:rsidR="006E5358" w:rsidRPr="00C22A50" w:rsidRDefault="006E5358" w:rsidP="00C22A50">
            <w:pPr>
              <w:pStyle w:val="afe"/>
              <w:jc w:val="center"/>
            </w:pPr>
          </w:p>
        </w:tc>
        <w:tc>
          <w:tcPr>
            <w:tcW w:w="2410" w:type="dxa"/>
            <w:vMerge/>
            <w:shd w:val="clear" w:color="auto" w:fill="auto"/>
            <w:vAlign w:val="center"/>
            <w:hideMark/>
          </w:tcPr>
          <w:p w14:paraId="01AB634D" w14:textId="77777777" w:rsidR="006E5358" w:rsidRPr="00C22A50" w:rsidRDefault="006E5358" w:rsidP="00C22A50">
            <w:pPr>
              <w:pStyle w:val="afe"/>
              <w:jc w:val="left"/>
            </w:pPr>
          </w:p>
        </w:tc>
        <w:tc>
          <w:tcPr>
            <w:tcW w:w="2268" w:type="dxa"/>
            <w:shd w:val="clear" w:color="auto" w:fill="auto"/>
            <w:vAlign w:val="center"/>
            <w:hideMark/>
          </w:tcPr>
          <w:p w14:paraId="270D2CE2" w14:textId="77777777" w:rsidR="006E5358" w:rsidRPr="00C22A50" w:rsidRDefault="006E5358" w:rsidP="00C22A50">
            <w:pPr>
              <w:pStyle w:val="afe"/>
              <w:jc w:val="left"/>
            </w:pPr>
            <w:r w:rsidRPr="00C22A50">
              <w:t>Спортивная, 1</w:t>
            </w:r>
          </w:p>
        </w:tc>
        <w:tc>
          <w:tcPr>
            <w:tcW w:w="2411" w:type="dxa"/>
            <w:shd w:val="clear" w:color="auto" w:fill="auto"/>
            <w:vAlign w:val="center"/>
            <w:hideMark/>
          </w:tcPr>
          <w:p w14:paraId="3F7F9E84" w14:textId="77777777" w:rsidR="006E5358" w:rsidRPr="00C22A50" w:rsidRDefault="006E5358" w:rsidP="00C22A50">
            <w:pPr>
              <w:pStyle w:val="afe"/>
              <w:jc w:val="left"/>
            </w:pPr>
            <w:r w:rsidRPr="00C22A50">
              <w:t>Спортивная, 11</w:t>
            </w:r>
          </w:p>
        </w:tc>
        <w:tc>
          <w:tcPr>
            <w:tcW w:w="1040" w:type="dxa"/>
            <w:shd w:val="clear" w:color="auto" w:fill="auto"/>
            <w:noWrap/>
            <w:vAlign w:val="center"/>
            <w:hideMark/>
          </w:tcPr>
          <w:p w14:paraId="1DF0F237" w14:textId="77777777" w:rsidR="006E5358" w:rsidRPr="00C22A50" w:rsidRDefault="006E5358" w:rsidP="00C22A50">
            <w:pPr>
              <w:pStyle w:val="afe"/>
              <w:jc w:val="center"/>
            </w:pPr>
            <w:r w:rsidRPr="00C22A50">
              <w:t>270</w:t>
            </w:r>
          </w:p>
        </w:tc>
        <w:tc>
          <w:tcPr>
            <w:tcW w:w="851" w:type="dxa"/>
            <w:shd w:val="clear" w:color="auto" w:fill="auto"/>
            <w:noWrap/>
            <w:vAlign w:val="center"/>
            <w:hideMark/>
          </w:tcPr>
          <w:p w14:paraId="3F88EDAA" w14:textId="77777777" w:rsidR="006E5358" w:rsidRPr="00C22A50" w:rsidRDefault="006E5358" w:rsidP="00C22A50">
            <w:pPr>
              <w:pStyle w:val="afe"/>
              <w:jc w:val="center"/>
            </w:pPr>
            <w:r w:rsidRPr="00C22A50">
              <w:t>1,5</w:t>
            </w:r>
          </w:p>
        </w:tc>
      </w:tr>
      <w:tr w:rsidR="006E5358" w:rsidRPr="00C22A50" w14:paraId="5797A241" w14:textId="77777777" w:rsidTr="000D6A9A">
        <w:trPr>
          <w:trHeight w:val="315"/>
        </w:trPr>
        <w:tc>
          <w:tcPr>
            <w:tcW w:w="562" w:type="dxa"/>
            <w:vMerge/>
            <w:shd w:val="clear" w:color="auto" w:fill="auto"/>
            <w:vAlign w:val="center"/>
            <w:hideMark/>
          </w:tcPr>
          <w:p w14:paraId="746FC02A" w14:textId="77777777" w:rsidR="006E5358" w:rsidRPr="00C22A50" w:rsidRDefault="006E5358" w:rsidP="00C22A50">
            <w:pPr>
              <w:pStyle w:val="afe"/>
              <w:jc w:val="center"/>
            </w:pPr>
          </w:p>
        </w:tc>
        <w:tc>
          <w:tcPr>
            <w:tcW w:w="2410" w:type="dxa"/>
            <w:vMerge/>
            <w:shd w:val="clear" w:color="auto" w:fill="auto"/>
            <w:vAlign w:val="center"/>
            <w:hideMark/>
          </w:tcPr>
          <w:p w14:paraId="7E2C0E28" w14:textId="77777777" w:rsidR="006E5358" w:rsidRPr="00C22A50" w:rsidRDefault="006E5358" w:rsidP="00C22A50">
            <w:pPr>
              <w:pStyle w:val="afe"/>
              <w:jc w:val="left"/>
            </w:pPr>
          </w:p>
        </w:tc>
        <w:tc>
          <w:tcPr>
            <w:tcW w:w="2268" w:type="dxa"/>
            <w:shd w:val="clear" w:color="auto" w:fill="auto"/>
            <w:vAlign w:val="center"/>
            <w:hideMark/>
          </w:tcPr>
          <w:p w14:paraId="7B2811E2" w14:textId="77777777" w:rsidR="006E5358" w:rsidRPr="00C22A50" w:rsidRDefault="006E5358" w:rsidP="00C22A50">
            <w:pPr>
              <w:pStyle w:val="afe"/>
              <w:jc w:val="left"/>
            </w:pPr>
            <w:r w:rsidRPr="00C22A50">
              <w:t>Спортивная, 1/1</w:t>
            </w:r>
          </w:p>
        </w:tc>
        <w:tc>
          <w:tcPr>
            <w:tcW w:w="2411" w:type="dxa"/>
            <w:shd w:val="clear" w:color="auto" w:fill="auto"/>
            <w:vAlign w:val="center"/>
            <w:hideMark/>
          </w:tcPr>
          <w:p w14:paraId="4B4306F5" w14:textId="77777777" w:rsidR="006E5358" w:rsidRPr="00C22A50" w:rsidRDefault="006E5358" w:rsidP="00C22A50">
            <w:pPr>
              <w:pStyle w:val="afe"/>
              <w:jc w:val="left"/>
            </w:pPr>
            <w:r w:rsidRPr="00C22A50">
              <w:t>Спортивная, 13</w:t>
            </w:r>
          </w:p>
        </w:tc>
        <w:tc>
          <w:tcPr>
            <w:tcW w:w="1040" w:type="dxa"/>
            <w:shd w:val="clear" w:color="auto" w:fill="auto"/>
            <w:noWrap/>
            <w:vAlign w:val="center"/>
            <w:hideMark/>
          </w:tcPr>
          <w:p w14:paraId="656EC895" w14:textId="77777777" w:rsidR="006E5358" w:rsidRPr="00C22A50" w:rsidRDefault="006E5358" w:rsidP="00C22A50">
            <w:pPr>
              <w:pStyle w:val="afe"/>
              <w:jc w:val="center"/>
            </w:pPr>
            <w:r w:rsidRPr="00C22A50">
              <w:t>260</w:t>
            </w:r>
          </w:p>
        </w:tc>
        <w:tc>
          <w:tcPr>
            <w:tcW w:w="851" w:type="dxa"/>
            <w:shd w:val="clear" w:color="auto" w:fill="auto"/>
            <w:noWrap/>
            <w:vAlign w:val="center"/>
            <w:hideMark/>
          </w:tcPr>
          <w:p w14:paraId="6611E554" w14:textId="77777777" w:rsidR="006E5358" w:rsidRPr="00C22A50" w:rsidRDefault="006E5358" w:rsidP="00C22A50">
            <w:pPr>
              <w:pStyle w:val="afe"/>
              <w:jc w:val="center"/>
            </w:pPr>
            <w:r w:rsidRPr="00C22A50">
              <w:t>1,5</w:t>
            </w:r>
          </w:p>
        </w:tc>
      </w:tr>
      <w:tr w:rsidR="006E5358" w:rsidRPr="00C22A50" w14:paraId="20087152" w14:textId="77777777" w:rsidTr="000D6A9A">
        <w:trPr>
          <w:trHeight w:val="300"/>
        </w:trPr>
        <w:tc>
          <w:tcPr>
            <w:tcW w:w="562" w:type="dxa"/>
            <w:vMerge w:val="restart"/>
            <w:shd w:val="clear" w:color="auto" w:fill="auto"/>
            <w:noWrap/>
            <w:vAlign w:val="center"/>
            <w:hideMark/>
          </w:tcPr>
          <w:p w14:paraId="6F38702D" w14:textId="6E854826" w:rsidR="006E5358" w:rsidRPr="00C22A50" w:rsidRDefault="006E5358" w:rsidP="00C22A50">
            <w:pPr>
              <w:pStyle w:val="afe"/>
              <w:jc w:val="center"/>
            </w:pPr>
            <w:r w:rsidRPr="00C22A50">
              <w:t>8</w:t>
            </w:r>
            <w:r w:rsidR="00B63515">
              <w:t>.</w:t>
            </w:r>
          </w:p>
        </w:tc>
        <w:tc>
          <w:tcPr>
            <w:tcW w:w="2410" w:type="dxa"/>
            <w:vMerge w:val="restart"/>
            <w:shd w:val="clear" w:color="auto" w:fill="auto"/>
            <w:vAlign w:val="center"/>
            <w:hideMark/>
          </w:tcPr>
          <w:p w14:paraId="63346302" w14:textId="77777777" w:rsidR="006E5358" w:rsidRPr="00C22A50" w:rsidRDefault="006E5358" w:rsidP="00C22A50">
            <w:pPr>
              <w:pStyle w:val="afe"/>
              <w:jc w:val="left"/>
            </w:pPr>
            <w:r w:rsidRPr="00C22A50">
              <w:t>Восточная</w:t>
            </w:r>
          </w:p>
        </w:tc>
        <w:tc>
          <w:tcPr>
            <w:tcW w:w="2268" w:type="dxa"/>
            <w:shd w:val="clear" w:color="auto" w:fill="auto"/>
            <w:vAlign w:val="center"/>
            <w:hideMark/>
          </w:tcPr>
          <w:p w14:paraId="6BC73CE2" w14:textId="77777777" w:rsidR="006E5358" w:rsidRPr="00C22A50" w:rsidRDefault="006E5358" w:rsidP="00C22A50">
            <w:pPr>
              <w:pStyle w:val="afe"/>
              <w:jc w:val="left"/>
            </w:pPr>
            <w:r w:rsidRPr="00C22A50">
              <w:t>Спортивная, 11</w:t>
            </w:r>
          </w:p>
        </w:tc>
        <w:tc>
          <w:tcPr>
            <w:tcW w:w="2411" w:type="dxa"/>
            <w:shd w:val="clear" w:color="auto" w:fill="auto"/>
            <w:vAlign w:val="center"/>
            <w:hideMark/>
          </w:tcPr>
          <w:p w14:paraId="55779F4A" w14:textId="77777777" w:rsidR="006E5358" w:rsidRPr="00C22A50" w:rsidRDefault="006E5358" w:rsidP="00C22A50">
            <w:pPr>
              <w:pStyle w:val="afe"/>
              <w:jc w:val="left"/>
            </w:pPr>
            <w:r w:rsidRPr="00C22A50">
              <w:t>Восточная, 1</w:t>
            </w:r>
          </w:p>
        </w:tc>
        <w:tc>
          <w:tcPr>
            <w:tcW w:w="1040" w:type="dxa"/>
            <w:shd w:val="clear" w:color="auto" w:fill="auto"/>
            <w:noWrap/>
            <w:vAlign w:val="center"/>
            <w:hideMark/>
          </w:tcPr>
          <w:p w14:paraId="6926B704" w14:textId="77777777" w:rsidR="006E5358" w:rsidRPr="00C22A50" w:rsidRDefault="006E5358" w:rsidP="00C22A50">
            <w:pPr>
              <w:pStyle w:val="afe"/>
              <w:jc w:val="center"/>
            </w:pPr>
            <w:r w:rsidRPr="00C22A50">
              <w:t>330</w:t>
            </w:r>
          </w:p>
        </w:tc>
        <w:tc>
          <w:tcPr>
            <w:tcW w:w="851" w:type="dxa"/>
            <w:shd w:val="clear" w:color="auto" w:fill="auto"/>
            <w:noWrap/>
            <w:vAlign w:val="center"/>
            <w:hideMark/>
          </w:tcPr>
          <w:p w14:paraId="0D480C31" w14:textId="77777777" w:rsidR="006E5358" w:rsidRPr="00C22A50" w:rsidRDefault="006E5358" w:rsidP="00C22A50">
            <w:pPr>
              <w:pStyle w:val="afe"/>
              <w:jc w:val="center"/>
            </w:pPr>
            <w:r w:rsidRPr="00C22A50">
              <w:t>2,0</w:t>
            </w:r>
          </w:p>
        </w:tc>
      </w:tr>
      <w:tr w:rsidR="006E5358" w:rsidRPr="00C22A50" w14:paraId="65D4EA4B" w14:textId="77777777" w:rsidTr="000D6A9A">
        <w:trPr>
          <w:trHeight w:val="300"/>
        </w:trPr>
        <w:tc>
          <w:tcPr>
            <w:tcW w:w="562" w:type="dxa"/>
            <w:vMerge/>
            <w:shd w:val="clear" w:color="auto" w:fill="auto"/>
            <w:vAlign w:val="center"/>
            <w:hideMark/>
          </w:tcPr>
          <w:p w14:paraId="7EF00F22" w14:textId="77777777" w:rsidR="006E5358" w:rsidRPr="00C22A50" w:rsidRDefault="006E5358" w:rsidP="00C22A50">
            <w:pPr>
              <w:pStyle w:val="afe"/>
              <w:jc w:val="center"/>
            </w:pPr>
          </w:p>
        </w:tc>
        <w:tc>
          <w:tcPr>
            <w:tcW w:w="2410" w:type="dxa"/>
            <w:vMerge/>
            <w:shd w:val="clear" w:color="auto" w:fill="auto"/>
            <w:vAlign w:val="center"/>
            <w:hideMark/>
          </w:tcPr>
          <w:p w14:paraId="5A817BF8" w14:textId="77777777" w:rsidR="006E5358" w:rsidRPr="00C22A50" w:rsidRDefault="006E5358" w:rsidP="00C22A50">
            <w:pPr>
              <w:pStyle w:val="afe"/>
              <w:jc w:val="left"/>
            </w:pPr>
          </w:p>
        </w:tc>
        <w:tc>
          <w:tcPr>
            <w:tcW w:w="2268" w:type="dxa"/>
            <w:shd w:val="clear" w:color="auto" w:fill="auto"/>
            <w:vAlign w:val="center"/>
            <w:hideMark/>
          </w:tcPr>
          <w:p w14:paraId="347DB33C" w14:textId="77777777" w:rsidR="006E5358" w:rsidRPr="00C22A50" w:rsidRDefault="006E5358" w:rsidP="00C22A50">
            <w:pPr>
              <w:pStyle w:val="afe"/>
              <w:jc w:val="left"/>
            </w:pPr>
            <w:r w:rsidRPr="00C22A50">
              <w:t>Восточная, 1</w:t>
            </w:r>
          </w:p>
        </w:tc>
        <w:tc>
          <w:tcPr>
            <w:tcW w:w="2411" w:type="dxa"/>
            <w:shd w:val="clear" w:color="auto" w:fill="auto"/>
            <w:vAlign w:val="center"/>
            <w:hideMark/>
          </w:tcPr>
          <w:p w14:paraId="5551CBFA" w14:textId="77777777" w:rsidR="006E5358" w:rsidRPr="00C22A50" w:rsidRDefault="006E5358" w:rsidP="00C22A50">
            <w:pPr>
              <w:pStyle w:val="afe"/>
              <w:jc w:val="left"/>
            </w:pPr>
            <w:r w:rsidRPr="00C22A50">
              <w:t>Воронова, 5</w:t>
            </w:r>
          </w:p>
        </w:tc>
        <w:tc>
          <w:tcPr>
            <w:tcW w:w="1040" w:type="dxa"/>
            <w:shd w:val="clear" w:color="auto" w:fill="auto"/>
            <w:noWrap/>
            <w:vAlign w:val="center"/>
            <w:hideMark/>
          </w:tcPr>
          <w:p w14:paraId="3E0B2517" w14:textId="77777777" w:rsidR="006E5358" w:rsidRPr="00C22A50" w:rsidRDefault="006E5358" w:rsidP="00C22A50">
            <w:pPr>
              <w:pStyle w:val="afe"/>
              <w:jc w:val="center"/>
            </w:pPr>
            <w:r w:rsidRPr="00C22A50">
              <w:t>300</w:t>
            </w:r>
          </w:p>
        </w:tc>
        <w:tc>
          <w:tcPr>
            <w:tcW w:w="851" w:type="dxa"/>
            <w:shd w:val="clear" w:color="auto" w:fill="auto"/>
            <w:noWrap/>
            <w:vAlign w:val="center"/>
            <w:hideMark/>
          </w:tcPr>
          <w:p w14:paraId="4C9AB314" w14:textId="77777777" w:rsidR="006E5358" w:rsidRPr="00C22A50" w:rsidRDefault="006E5358" w:rsidP="00C22A50">
            <w:pPr>
              <w:pStyle w:val="afe"/>
              <w:jc w:val="center"/>
            </w:pPr>
            <w:r w:rsidRPr="00C22A50">
              <w:t>2,0</w:t>
            </w:r>
          </w:p>
        </w:tc>
      </w:tr>
      <w:tr w:rsidR="006E5358" w:rsidRPr="00C22A50" w14:paraId="2662C22A" w14:textId="77777777" w:rsidTr="000D6A9A">
        <w:trPr>
          <w:trHeight w:val="300"/>
        </w:trPr>
        <w:tc>
          <w:tcPr>
            <w:tcW w:w="562" w:type="dxa"/>
            <w:vMerge/>
            <w:shd w:val="clear" w:color="auto" w:fill="auto"/>
            <w:vAlign w:val="center"/>
            <w:hideMark/>
          </w:tcPr>
          <w:p w14:paraId="342D2BE5" w14:textId="77777777" w:rsidR="006E5358" w:rsidRPr="00C22A50" w:rsidRDefault="006E5358" w:rsidP="00C22A50">
            <w:pPr>
              <w:pStyle w:val="afe"/>
              <w:jc w:val="center"/>
            </w:pPr>
          </w:p>
        </w:tc>
        <w:tc>
          <w:tcPr>
            <w:tcW w:w="2410" w:type="dxa"/>
            <w:vMerge/>
            <w:shd w:val="clear" w:color="auto" w:fill="auto"/>
            <w:vAlign w:val="center"/>
            <w:hideMark/>
          </w:tcPr>
          <w:p w14:paraId="43F9B234" w14:textId="77777777" w:rsidR="006E5358" w:rsidRPr="00C22A50" w:rsidRDefault="006E5358" w:rsidP="00C22A50">
            <w:pPr>
              <w:pStyle w:val="afe"/>
              <w:jc w:val="left"/>
            </w:pPr>
          </w:p>
        </w:tc>
        <w:tc>
          <w:tcPr>
            <w:tcW w:w="2268" w:type="dxa"/>
            <w:shd w:val="clear" w:color="auto" w:fill="auto"/>
            <w:vAlign w:val="center"/>
            <w:hideMark/>
          </w:tcPr>
          <w:p w14:paraId="5D364FB4" w14:textId="77777777" w:rsidR="006E5358" w:rsidRPr="00C22A50" w:rsidRDefault="006E5358" w:rsidP="00C22A50">
            <w:pPr>
              <w:pStyle w:val="afe"/>
              <w:jc w:val="left"/>
            </w:pPr>
            <w:r w:rsidRPr="00C22A50">
              <w:t>Восточная, 4</w:t>
            </w:r>
          </w:p>
        </w:tc>
        <w:tc>
          <w:tcPr>
            <w:tcW w:w="2411" w:type="dxa"/>
            <w:shd w:val="clear" w:color="auto" w:fill="auto"/>
            <w:vAlign w:val="center"/>
            <w:hideMark/>
          </w:tcPr>
          <w:p w14:paraId="079C8BEE" w14:textId="77777777" w:rsidR="006E5358" w:rsidRPr="00C22A50" w:rsidRDefault="006E5358" w:rsidP="00C22A50">
            <w:pPr>
              <w:pStyle w:val="afe"/>
              <w:jc w:val="left"/>
            </w:pPr>
            <w:r w:rsidRPr="00C22A50">
              <w:t>Воронова, 3</w:t>
            </w:r>
          </w:p>
        </w:tc>
        <w:tc>
          <w:tcPr>
            <w:tcW w:w="1040" w:type="dxa"/>
            <w:shd w:val="clear" w:color="auto" w:fill="auto"/>
            <w:noWrap/>
            <w:vAlign w:val="center"/>
            <w:hideMark/>
          </w:tcPr>
          <w:p w14:paraId="1BB0CD47" w14:textId="77777777" w:rsidR="006E5358" w:rsidRPr="00C22A50" w:rsidRDefault="006E5358" w:rsidP="00C22A50">
            <w:pPr>
              <w:pStyle w:val="afe"/>
              <w:jc w:val="center"/>
            </w:pPr>
            <w:r w:rsidRPr="00C22A50">
              <w:t>380</w:t>
            </w:r>
          </w:p>
        </w:tc>
        <w:tc>
          <w:tcPr>
            <w:tcW w:w="851" w:type="dxa"/>
            <w:shd w:val="clear" w:color="auto" w:fill="auto"/>
            <w:noWrap/>
            <w:vAlign w:val="center"/>
            <w:hideMark/>
          </w:tcPr>
          <w:p w14:paraId="68BFEFE3" w14:textId="77777777" w:rsidR="006E5358" w:rsidRPr="00C22A50" w:rsidRDefault="006E5358" w:rsidP="00C22A50">
            <w:pPr>
              <w:pStyle w:val="afe"/>
              <w:jc w:val="center"/>
            </w:pPr>
            <w:r w:rsidRPr="00C22A50">
              <w:t>1,5</w:t>
            </w:r>
          </w:p>
        </w:tc>
      </w:tr>
      <w:tr w:rsidR="006E5358" w:rsidRPr="00C22A50" w14:paraId="1286C681" w14:textId="77777777" w:rsidTr="000D6A9A">
        <w:trPr>
          <w:trHeight w:val="300"/>
        </w:trPr>
        <w:tc>
          <w:tcPr>
            <w:tcW w:w="562" w:type="dxa"/>
            <w:vMerge w:val="restart"/>
            <w:shd w:val="clear" w:color="auto" w:fill="auto"/>
            <w:noWrap/>
            <w:vAlign w:val="center"/>
            <w:hideMark/>
          </w:tcPr>
          <w:p w14:paraId="35BF91E9" w14:textId="0A2DD870" w:rsidR="006E5358" w:rsidRPr="00C22A50" w:rsidRDefault="006E5358" w:rsidP="00C22A50">
            <w:pPr>
              <w:pStyle w:val="afe"/>
              <w:jc w:val="center"/>
            </w:pPr>
            <w:r w:rsidRPr="00C22A50">
              <w:t>9</w:t>
            </w:r>
            <w:r w:rsidR="00B63515">
              <w:t>.</w:t>
            </w:r>
          </w:p>
        </w:tc>
        <w:tc>
          <w:tcPr>
            <w:tcW w:w="2410" w:type="dxa"/>
            <w:vMerge w:val="restart"/>
            <w:shd w:val="clear" w:color="auto" w:fill="auto"/>
            <w:vAlign w:val="center"/>
            <w:hideMark/>
          </w:tcPr>
          <w:p w14:paraId="114D6A85" w14:textId="77777777" w:rsidR="006E5358" w:rsidRPr="00C22A50" w:rsidRDefault="006E5358" w:rsidP="00C22A50">
            <w:pPr>
              <w:pStyle w:val="afe"/>
              <w:jc w:val="left"/>
            </w:pPr>
            <w:r w:rsidRPr="00C22A50">
              <w:t>Молодежный поселок</w:t>
            </w:r>
          </w:p>
        </w:tc>
        <w:tc>
          <w:tcPr>
            <w:tcW w:w="2268" w:type="dxa"/>
            <w:shd w:val="clear" w:color="auto" w:fill="auto"/>
            <w:vAlign w:val="center"/>
            <w:hideMark/>
          </w:tcPr>
          <w:p w14:paraId="61FC1FBF" w14:textId="77777777" w:rsidR="006E5358" w:rsidRPr="00C22A50" w:rsidRDefault="006E5358" w:rsidP="00C22A50">
            <w:pPr>
              <w:pStyle w:val="afe"/>
              <w:jc w:val="left"/>
            </w:pPr>
            <w:r w:rsidRPr="00C22A50">
              <w:t>Воронова</w:t>
            </w:r>
          </w:p>
        </w:tc>
        <w:tc>
          <w:tcPr>
            <w:tcW w:w="2411" w:type="dxa"/>
            <w:shd w:val="clear" w:color="auto" w:fill="auto"/>
            <w:vAlign w:val="center"/>
            <w:hideMark/>
          </w:tcPr>
          <w:p w14:paraId="205ABB67" w14:textId="77777777" w:rsidR="006E5358" w:rsidRPr="00C22A50" w:rsidRDefault="006E5358" w:rsidP="00C22A50">
            <w:pPr>
              <w:pStyle w:val="afe"/>
              <w:jc w:val="left"/>
            </w:pPr>
            <w:r w:rsidRPr="00C22A50">
              <w:t>Энгельса (ВСАМК)</w:t>
            </w:r>
          </w:p>
        </w:tc>
        <w:tc>
          <w:tcPr>
            <w:tcW w:w="1040" w:type="dxa"/>
            <w:shd w:val="clear" w:color="auto" w:fill="auto"/>
            <w:noWrap/>
            <w:vAlign w:val="center"/>
            <w:hideMark/>
          </w:tcPr>
          <w:p w14:paraId="53D4302A" w14:textId="77777777" w:rsidR="006E5358" w:rsidRPr="00C22A50" w:rsidRDefault="006E5358" w:rsidP="00C22A50">
            <w:pPr>
              <w:pStyle w:val="afe"/>
              <w:jc w:val="center"/>
            </w:pPr>
            <w:r w:rsidRPr="00C22A50">
              <w:t>150</w:t>
            </w:r>
          </w:p>
        </w:tc>
        <w:tc>
          <w:tcPr>
            <w:tcW w:w="851" w:type="dxa"/>
            <w:shd w:val="clear" w:color="auto" w:fill="auto"/>
            <w:noWrap/>
            <w:vAlign w:val="center"/>
            <w:hideMark/>
          </w:tcPr>
          <w:p w14:paraId="0E489B9E" w14:textId="77777777" w:rsidR="006E5358" w:rsidRPr="00C22A50" w:rsidRDefault="006E5358" w:rsidP="00C22A50">
            <w:pPr>
              <w:pStyle w:val="afe"/>
              <w:jc w:val="center"/>
            </w:pPr>
            <w:r w:rsidRPr="00C22A50">
              <w:t>6,0</w:t>
            </w:r>
          </w:p>
        </w:tc>
      </w:tr>
      <w:tr w:rsidR="006E5358" w:rsidRPr="00C22A50" w14:paraId="33D602D5" w14:textId="77777777" w:rsidTr="000D6A9A">
        <w:trPr>
          <w:trHeight w:val="300"/>
        </w:trPr>
        <w:tc>
          <w:tcPr>
            <w:tcW w:w="562" w:type="dxa"/>
            <w:vMerge/>
            <w:shd w:val="clear" w:color="auto" w:fill="auto"/>
            <w:vAlign w:val="center"/>
            <w:hideMark/>
          </w:tcPr>
          <w:p w14:paraId="577A0EFD" w14:textId="77777777" w:rsidR="006E5358" w:rsidRPr="00C22A50" w:rsidRDefault="006E5358" w:rsidP="00C22A50">
            <w:pPr>
              <w:pStyle w:val="afe"/>
              <w:jc w:val="center"/>
            </w:pPr>
          </w:p>
        </w:tc>
        <w:tc>
          <w:tcPr>
            <w:tcW w:w="2410" w:type="dxa"/>
            <w:vMerge/>
            <w:shd w:val="clear" w:color="auto" w:fill="auto"/>
            <w:vAlign w:val="center"/>
            <w:hideMark/>
          </w:tcPr>
          <w:p w14:paraId="009DEEBC" w14:textId="77777777" w:rsidR="006E5358" w:rsidRPr="00C22A50" w:rsidRDefault="006E5358" w:rsidP="00C22A50">
            <w:pPr>
              <w:pStyle w:val="afe"/>
              <w:jc w:val="left"/>
            </w:pPr>
          </w:p>
        </w:tc>
        <w:tc>
          <w:tcPr>
            <w:tcW w:w="2268" w:type="dxa"/>
            <w:shd w:val="clear" w:color="auto" w:fill="auto"/>
            <w:vAlign w:val="center"/>
            <w:hideMark/>
          </w:tcPr>
          <w:p w14:paraId="45DC4836" w14:textId="77777777" w:rsidR="006E5358" w:rsidRPr="00C22A50" w:rsidRDefault="006E5358" w:rsidP="00C22A50">
            <w:pPr>
              <w:pStyle w:val="afe"/>
              <w:jc w:val="left"/>
            </w:pPr>
            <w:r w:rsidRPr="00C22A50">
              <w:t>Воронова (Гранит)</w:t>
            </w:r>
          </w:p>
        </w:tc>
        <w:tc>
          <w:tcPr>
            <w:tcW w:w="2411" w:type="dxa"/>
            <w:shd w:val="clear" w:color="auto" w:fill="auto"/>
            <w:vAlign w:val="center"/>
            <w:hideMark/>
          </w:tcPr>
          <w:p w14:paraId="2ECB1603" w14:textId="77777777" w:rsidR="006E5358" w:rsidRPr="00C22A50" w:rsidRDefault="006E5358" w:rsidP="00C22A50">
            <w:pPr>
              <w:pStyle w:val="afe"/>
              <w:jc w:val="left"/>
            </w:pPr>
            <w:r w:rsidRPr="00C22A50">
              <w:t>Карла Маркса</w:t>
            </w:r>
          </w:p>
        </w:tc>
        <w:tc>
          <w:tcPr>
            <w:tcW w:w="1040" w:type="dxa"/>
            <w:shd w:val="clear" w:color="auto" w:fill="auto"/>
            <w:noWrap/>
            <w:vAlign w:val="center"/>
            <w:hideMark/>
          </w:tcPr>
          <w:p w14:paraId="40184097" w14:textId="77777777" w:rsidR="006E5358" w:rsidRPr="00C22A50" w:rsidRDefault="006E5358" w:rsidP="00C22A50">
            <w:pPr>
              <w:pStyle w:val="afe"/>
              <w:jc w:val="center"/>
            </w:pPr>
            <w:r w:rsidRPr="00C22A50">
              <w:t>550</w:t>
            </w:r>
          </w:p>
        </w:tc>
        <w:tc>
          <w:tcPr>
            <w:tcW w:w="851" w:type="dxa"/>
            <w:shd w:val="clear" w:color="auto" w:fill="auto"/>
            <w:noWrap/>
            <w:vAlign w:val="center"/>
            <w:hideMark/>
          </w:tcPr>
          <w:p w14:paraId="7D72AFFA" w14:textId="77777777" w:rsidR="006E5358" w:rsidRPr="00C22A50" w:rsidRDefault="006E5358" w:rsidP="00C22A50">
            <w:pPr>
              <w:pStyle w:val="afe"/>
              <w:jc w:val="center"/>
            </w:pPr>
            <w:r w:rsidRPr="00C22A50">
              <w:t>1,5</w:t>
            </w:r>
          </w:p>
        </w:tc>
      </w:tr>
      <w:tr w:rsidR="006E5358" w:rsidRPr="00C22A50" w14:paraId="75CDA14D" w14:textId="77777777" w:rsidTr="000D6A9A">
        <w:trPr>
          <w:trHeight w:val="300"/>
        </w:trPr>
        <w:tc>
          <w:tcPr>
            <w:tcW w:w="562" w:type="dxa"/>
            <w:shd w:val="clear" w:color="auto" w:fill="auto"/>
            <w:noWrap/>
            <w:vAlign w:val="center"/>
            <w:hideMark/>
          </w:tcPr>
          <w:p w14:paraId="34376658" w14:textId="1BD4F31E" w:rsidR="006E5358" w:rsidRPr="00C22A50" w:rsidRDefault="006E5358" w:rsidP="00C22A50">
            <w:pPr>
              <w:pStyle w:val="afe"/>
              <w:jc w:val="center"/>
            </w:pPr>
            <w:r w:rsidRPr="00C22A50">
              <w:t>10</w:t>
            </w:r>
            <w:r w:rsidR="00B63515">
              <w:t>.</w:t>
            </w:r>
          </w:p>
        </w:tc>
        <w:tc>
          <w:tcPr>
            <w:tcW w:w="2410" w:type="dxa"/>
            <w:shd w:val="clear" w:color="auto" w:fill="auto"/>
            <w:vAlign w:val="center"/>
            <w:hideMark/>
          </w:tcPr>
          <w:p w14:paraId="4C5E03F4" w14:textId="77777777" w:rsidR="006E5358" w:rsidRPr="00C22A50" w:rsidRDefault="006E5358" w:rsidP="00C22A50">
            <w:pPr>
              <w:pStyle w:val="afe"/>
              <w:jc w:val="left"/>
            </w:pPr>
            <w:r w:rsidRPr="00C22A50">
              <w:t>Розы Люксембург</w:t>
            </w:r>
          </w:p>
        </w:tc>
        <w:tc>
          <w:tcPr>
            <w:tcW w:w="2268" w:type="dxa"/>
            <w:shd w:val="clear" w:color="auto" w:fill="auto"/>
            <w:vAlign w:val="center"/>
            <w:hideMark/>
          </w:tcPr>
          <w:p w14:paraId="4DCA7424" w14:textId="77777777" w:rsidR="006E5358" w:rsidRPr="00C22A50" w:rsidRDefault="006E5358" w:rsidP="00C22A50">
            <w:pPr>
              <w:pStyle w:val="afe"/>
              <w:jc w:val="left"/>
            </w:pPr>
            <w:r w:rsidRPr="00C22A50">
              <w:t>3 Интернационала</w:t>
            </w:r>
          </w:p>
        </w:tc>
        <w:tc>
          <w:tcPr>
            <w:tcW w:w="2411" w:type="dxa"/>
            <w:shd w:val="clear" w:color="auto" w:fill="auto"/>
            <w:vAlign w:val="center"/>
            <w:hideMark/>
          </w:tcPr>
          <w:p w14:paraId="6AD67460" w14:textId="77777777" w:rsidR="006E5358" w:rsidRPr="00C22A50" w:rsidRDefault="006E5358" w:rsidP="00C22A50">
            <w:pPr>
              <w:pStyle w:val="afe"/>
              <w:jc w:val="left"/>
            </w:pPr>
            <w:r w:rsidRPr="00C22A50">
              <w:t>Плотина</w:t>
            </w:r>
          </w:p>
        </w:tc>
        <w:tc>
          <w:tcPr>
            <w:tcW w:w="1040" w:type="dxa"/>
            <w:shd w:val="clear" w:color="auto" w:fill="auto"/>
            <w:noWrap/>
            <w:vAlign w:val="center"/>
            <w:hideMark/>
          </w:tcPr>
          <w:p w14:paraId="403B64E9" w14:textId="77777777" w:rsidR="006E5358" w:rsidRPr="00C22A50" w:rsidRDefault="006E5358" w:rsidP="00C22A50">
            <w:pPr>
              <w:pStyle w:val="afe"/>
              <w:jc w:val="center"/>
            </w:pPr>
            <w:r w:rsidRPr="00C22A50">
              <w:t>560</w:t>
            </w:r>
          </w:p>
        </w:tc>
        <w:tc>
          <w:tcPr>
            <w:tcW w:w="851" w:type="dxa"/>
            <w:shd w:val="clear" w:color="auto" w:fill="auto"/>
            <w:noWrap/>
            <w:vAlign w:val="center"/>
            <w:hideMark/>
          </w:tcPr>
          <w:p w14:paraId="419B16FC" w14:textId="77777777" w:rsidR="006E5358" w:rsidRPr="00C22A50" w:rsidRDefault="006E5358" w:rsidP="00C22A50">
            <w:pPr>
              <w:pStyle w:val="afe"/>
              <w:jc w:val="center"/>
            </w:pPr>
            <w:r w:rsidRPr="00C22A50">
              <w:t>1,5</w:t>
            </w:r>
          </w:p>
        </w:tc>
      </w:tr>
      <w:tr w:rsidR="006E5358" w:rsidRPr="00C22A50" w14:paraId="7C1EF0E0" w14:textId="77777777" w:rsidTr="000D6A9A">
        <w:trPr>
          <w:trHeight w:val="300"/>
        </w:trPr>
        <w:tc>
          <w:tcPr>
            <w:tcW w:w="562" w:type="dxa"/>
            <w:vMerge w:val="restart"/>
            <w:shd w:val="clear" w:color="auto" w:fill="auto"/>
            <w:noWrap/>
            <w:vAlign w:val="center"/>
            <w:hideMark/>
          </w:tcPr>
          <w:p w14:paraId="6CB20C6B" w14:textId="537F82BD" w:rsidR="006E5358" w:rsidRPr="00C22A50" w:rsidRDefault="006E5358" w:rsidP="00C22A50">
            <w:pPr>
              <w:pStyle w:val="afe"/>
              <w:jc w:val="center"/>
            </w:pPr>
            <w:r w:rsidRPr="00C22A50">
              <w:t>11</w:t>
            </w:r>
            <w:r w:rsidR="00B63515">
              <w:t>.</w:t>
            </w:r>
          </w:p>
        </w:tc>
        <w:tc>
          <w:tcPr>
            <w:tcW w:w="2410" w:type="dxa"/>
            <w:vMerge w:val="restart"/>
            <w:shd w:val="clear" w:color="auto" w:fill="auto"/>
            <w:vAlign w:val="center"/>
            <w:hideMark/>
          </w:tcPr>
          <w:p w14:paraId="0593520C" w14:textId="77777777" w:rsidR="006E5358" w:rsidRPr="00C22A50" w:rsidRDefault="006E5358" w:rsidP="00C22A50">
            <w:pPr>
              <w:pStyle w:val="afe"/>
              <w:jc w:val="left"/>
            </w:pPr>
            <w:r w:rsidRPr="00C22A50">
              <w:t>Сабурова</w:t>
            </w:r>
          </w:p>
        </w:tc>
        <w:tc>
          <w:tcPr>
            <w:tcW w:w="2268" w:type="dxa"/>
            <w:shd w:val="clear" w:color="auto" w:fill="auto"/>
            <w:vAlign w:val="center"/>
            <w:hideMark/>
          </w:tcPr>
          <w:p w14:paraId="7FBF3C7F" w14:textId="77777777" w:rsidR="006E5358" w:rsidRPr="00C22A50" w:rsidRDefault="006E5358" w:rsidP="00C22A50">
            <w:pPr>
              <w:pStyle w:val="afe"/>
              <w:jc w:val="left"/>
            </w:pPr>
            <w:r w:rsidRPr="00C22A50">
              <w:t>Парковая</w:t>
            </w:r>
          </w:p>
        </w:tc>
        <w:tc>
          <w:tcPr>
            <w:tcW w:w="2411" w:type="dxa"/>
            <w:shd w:val="clear" w:color="auto" w:fill="auto"/>
            <w:vAlign w:val="center"/>
            <w:hideMark/>
          </w:tcPr>
          <w:p w14:paraId="6680BF6F" w14:textId="77777777" w:rsidR="006E5358" w:rsidRPr="00C22A50" w:rsidRDefault="006E5358" w:rsidP="00C22A50">
            <w:pPr>
              <w:pStyle w:val="afe"/>
              <w:jc w:val="left"/>
            </w:pPr>
            <w:r w:rsidRPr="00C22A50">
              <w:t>Карла Маркса</w:t>
            </w:r>
          </w:p>
        </w:tc>
        <w:tc>
          <w:tcPr>
            <w:tcW w:w="1040" w:type="dxa"/>
            <w:shd w:val="clear" w:color="auto" w:fill="auto"/>
            <w:noWrap/>
            <w:vAlign w:val="center"/>
            <w:hideMark/>
          </w:tcPr>
          <w:p w14:paraId="743CE35B" w14:textId="77777777" w:rsidR="006E5358" w:rsidRPr="00C22A50" w:rsidRDefault="006E5358" w:rsidP="00C22A50">
            <w:pPr>
              <w:pStyle w:val="afe"/>
              <w:jc w:val="center"/>
            </w:pPr>
            <w:r w:rsidRPr="00C22A50">
              <w:t>800</w:t>
            </w:r>
          </w:p>
        </w:tc>
        <w:tc>
          <w:tcPr>
            <w:tcW w:w="851" w:type="dxa"/>
            <w:shd w:val="clear" w:color="auto" w:fill="auto"/>
            <w:noWrap/>
            <w:vAlign w:val="center"/>
            <w:hideMark/>
          </w:tcPr>
          <w:p w14:paraId="5EEB18B0" w14:textId="77777777" w:rsidR="006E5358" w:rsidRPr="00C22A50" w:rsidRDefault="006E5358" w:rsidP="00C22A50">
            <w:pPr>
              <w:pStyle w:val="afe"/>
              <w:jc w:val="center"/>
            </w:pPr>
            <w:r w:rsidRPr="00C22A50">
              <w:t>1,7</w:t>
            </w:r>
          </w:p>
        </w:tc>
      </w:tr>
      <w:tr w:rsidR="006E5358" w:rsidRPr="00C22A50" w14:paraId="63A6D68A" w14:textId="77777777" w:rsidTr="000D6A9A">
        <w:trPr>
          <w:trHeight w:val="300"/>
        </w:trPr>
        <w:tc>
          <w:tcPr>
            <w:tcW w:w="562" w:type="dxa"/>
            <w:vMerge/>
            <w:shd w:val="clear" w:color="auto" w:fill="auto"/>
            <w:vAlign w:val="center"/>
            <w:hideMark/>
          </w:tcPr>
          <w:p w14:paraId="4A0BB284" w14:textId="77777777" w:rsidR="006E5358" w:rsidRPr="00C22A50" w:rsidRDefault="006E5358" w:rsidP="00C22A50">
            <w:pPr>
              <w:pStyle w:val="afe"/>
              <w:jc w:val="center"/>
            </w:pPr>
          </w:p>
        </w:tc>
        <w:tc>
          <w:tcPr>
            <w:tcW w:w="2410" w:type="dxa"/>
            <w:vMerge/>
            <w:shd w:val="clear" w:color="auto" w:fill="auto"/>
            <w:vAlign w:val="center"/>
            <w:hideMark/>
          </w:tcPr>
          <w:p w14:paraId="3DCC5695" w14:textId="77777777" w:rsidR="006E5358" w:rsidRPr="00C22A50" w:rsidRDefault="006E5358" w:rsidP="00C22A50">
            <w:pPr>
              <w:pStyle w:val="afe"/>
              <w:jc w:val="left"/>
            </w:pPr>
          </w:p>
        </w:tc>
        <w:tc>
          <w:tcPr>
            <w:tcW w:w="2268" w:type="dxa"/>
            <w:shd w:val="clear" w:color="auto" w:fill="auto"/>
            <w:vAlign w:val="center"/>
            <w:hideMark/>
          </w:tcPr>
          <w:p w14:paraId="632269CB" w14:textId="77777777" w:rsidR="006E5358" w:rsidRPr="00C22A50" w:rsidRDefault="006E5358" w:rsidP="00C22A50">
            <w:pPr>
              <w:pStyle w:val="afe"/>
              <w:jc w:val="left"/>
            </w:pPr>
            <w:r w:rsidRPr="00C22A50">
              <w:t>Сабурова, 2а</w:t>
            </w:r>
          </w:p>
        </w:tc>
        <w:tc>
          <w:tcPr>
            <w:tcW w:w="2411" w:type="dxa"/>
            <w:shd w:val="clear" w:color="auto" w:fill="auto"/>
            <w:vAlign w:val="center"/>
            <w:hideMark/>
          </w:tcPr>
          <w:p w14:paraId="3A417E84" w14:textId="77777777" w:rsidR="006E5358" w:rsidRPr="00C22A50" w:rsidRDefault="006E5358" w:rsidP="00C22A50">
            <w:pPr>
              <w:pStyle w:val="afe"/>
              <w:jc w:val="left"/>
            </w:pPr>
            <w:r w:rsidRPr="00C22A50">
              <w:t>Карла Маркса</w:t>
            </w:r>
          </w:p>
        </w:tc>
        <w:tc>
          <w:tcPr>
            <w:tcW w:w="1040" w:type="dxa"/>
            <w:shd w:val="clear" w:color="auto" w:fill="auto"/>
            <w:noWrap/>
            <w:vAlign w:val="center"/>
            <w:hideMark/>
          </w:tcPr>
          <w:p w14:paraId="7D9F6BC3" w14:textId="77777777" w:rsidR="006E5358" w:rsidRPr="00C22A50" w:rsidRDefault="006E5358" w:rsidP="00C22A50">
            <w:pPr>
              <w:pStyle w:val="afe"/>
              <w:jc w:val="center"/>
            </w:pPr>
            <w:r w:rsidRPr="00C22A50">
              <w:t>680</w:t>
            </w:r>
          </w:p>
        </w:tc>
        <w:tc>
          <w:tcPr>
            <w:tcW w:w="851" w:type="dxa"/>
            <w:shd w:val="clear" w:color="auto" w:fill="auto"/>
            <w:noWrap/>
            <w:vAlign w:val="center"/>
            <w:hideMark/>
          </w:tcPr>
          <w:p w14:paraId="67F60190" w14:textId="77777777" w:rsidR="006E5358" w:rsidRPr="00C22A50" w:rsidRDefault="006E5358" w:rsidP="00C22A50">
            <w:pPr>
              <w:pStyle w:val="afe"/>
              <w:jc w:val="center"/>
            </w:pPr>
            <w:r w:rsidRPr="00C22A50">
              <w:t>1,5</w:t>
            </w:r>
          </w:p>
        </w:tc>
      </w:tr>
      <w:tr w:rsidR="006E5358" w:rsidRPr="00C22A50" w14:paraId="631E8CEA" w14:textId="77777777" w:rsidTr="000D6A9A">
        <w:trPr>
          <w:trHeight w:val="300"/>
        </w:trPr>
        <w:tc>
          <w:tcPr>
            <w:tcW w:w="562" w:type="dxa"/>
            <w:vMerge w:val="restart"/>
            <w:shd w:val="clear" w:color="auto" w:fill="auto"/>
            <w:noWrap/>
            <w:vAlign w:val="center"/>
            <w:hideMark/>
          </w:tcPr>
          <w:p w14:paraId="1281552F" w14:textId="5DC77961" w:rsidR="006E5358" w:rsidRPr="00C22A50" w:rsidRDefault="006E5358" w:rsidP="00C22A50">
            <w:pPr>
              <w:pStyle w:val="afe"/>
              <w:jc w:val="center"/>
            </w:pPr>
            <w:r w:rsidRPr="00C22A50">
              <w:t>12</w:t>
            </w:r>
            <w:r w:rsidR="00B63515">
              <w:t>.</w:t>
            </w:r>
          </w:p>
        </w:tc>
        <w:tc>
          <w:tcPr>
            <w:tcW w:w="2410" w:type="dxa"/>
            <w:vMerge w:val="restart"/>
            <w:shd w:val="clear" w:color="auto" w:fill="auto"/>
            <w:noWrap/>
            <w:vAlign w:val="center"/>
            <w:hideMark/>
          </w:tcPr>
          <w:p w14:paraId="06ADB8E1" w14:textId="77777777" w:rsidR="006E5358" w:rsidRPr="00C22A50" w:rsidRDefault="006E5358" w:rsidP="00C22A50">
            <w:pPr>
              <w:pStyle w:val="afe"/>
              <w:jc w:val="left"/>
            </w:pPr>
            <w:r w:rsidRPr="00C22A50">
              <w:t>Ленина</w:t>
            </w:r>
          </w:p>
        </w:tc>
        <w:tc>
          <w:tcPr>
            <w:tcW w:w="2268" w:type="dxa"/>
            <w:shd w:val="clear" w:color="auto" w:fill="auto"/>
            <w:vAlign w:val="center"/>
            <w:hideMark/>
          </w:tcPr>
          <w:p w14:paraId="519A4A2E" w14:textId="77777777" w:rsidR="006E5358" w:rsidRPr="00C22A50" w:rsidRDefault="006E5358" w:rsidP="00C22A50">
            <w:pPr>
              <w:pStyle w:val="afe"/>
              <w:jc w:val="left"/>
            </w:pPr>
            <w:r w:rsidRPr="00C22A50">
              <w:t>Ленина, 1</w:t>
            </w:r>
          </w:p>
        </w:tc>
        <w:tc>
          <w:tcPr>
            <w:tcW w:w="2411" w:type="dxa"/>
            <w:shd w:val="clear" w:color="auto" w:fill="auto"/>
            <w:vAlign w:val="center"/>
            <w:hideMark/>
          </w:tcPr>
          <w:p w14:paraId="271CBAA0" w14:textId="77777777" w:rsidR="006E5358" w:rsidRPr="00C22A50" w:rsidRDefault="006E5358" w:rsidP="00C22A50">
            <w:pPr>
              <w:pStyle w:val="afe"/>
              <w:jc w:val="left"/>
            </w:pPr>
            <w:r w:rsidRPr="00C22A50">
              <w:t>Площадь</w:t>
            </w:r>
          </w:p>
        </w:tc>
        <w:tc>
          <w:tcPr>
            <w:tcW w:w="1040" w:type="dxa"/>
            <w:shd w:val="clear" w:color="auto" w:fill="auto"/>
            <w:noWrap/>
            <w:vAlign w:val="center"/>
            <w:hideMark/>
          </w:tcPr>
          <w:p w14:paraId="143065E4" w14:textId="77777777" w:rsidR="006E5358" w:rsidRPr="00C22A50" w:rsidRDefault="006E5358" w:rsidP="00C22A50">
            <w:pPr>
              <w:pStyle w:val="afe"/>
              <w:jc w:val="center"/>
            </w:pPr>
            <w:r w:rsidRPr="00C22A50">
              <w:t>910</w:t>
            </w:r>
          </w:p>
        </w:tc>
        <w:tc>
          <w:tcPr>
            <w:tcW w:w="851" w:type="dxa"/>
            <w:shd w:val="clear" w:color="auto" w:fill="auto"/>
            <w:noWrap/>
            <w:vAlign w:val="center"/>
            <w:hideMark/>
          </w:tcPr>
          <w:p w14:paraId="1FC1A689" w14:textId="77777777" w:rsidR="006E5358" w:rsidRPr="00C22A50" w:rsidRDefault="006E5358" w:rsidP="00C22A50">
            <w:pPr>
              <w:pStyle w:val="afe"/>
              <w:jc w:val="center"/>
            </w:pPr>
            <w:r w:rsidRPr="00C22A50">
              <w:t>1,5</w:t>
            </w:r>
          </w:p>
        </w:tc>
      </w:tr>
      <w:tr w:rsidR="006E5358" w:rsidRPr="00C22A50" w14:paraId="7F984A01" w14:textId="77777777" w:rsidTr="000D6A9A">
        <w:trPr>
          <w:trHeight w:val="300"/>
        </w:trPr>
        <w:tc>
          <w:tcPr>
            <w:tcW w:w="562" w:type="dxa"/>
            <w:vMerge/>
            <w:shd w:val="clear" w:color="auto" w:fill="auto"/>
            <w:vAlign w:val="center"/>
            <w:hideMark/>
          </w:tcPr>
          <w:p w14:paraId="2610E139" w14:textId="77777777" w:rsidR="006E5358" w:rsidRPr="00C22A50" w:rsidRDefault="006E5358" w:rsidP="00C22A50">
            <w:pPr>
              <w:pStyle w:val="afe"/>
              <w:jc w:val="center"/>
            </w:pPr>
          </w:p>
        </w:tc>
        <w:tc>
          <w:tcPr>
            <w:tcW w:w="2410" w:type="dxa"/>
            <w:vMerge/>
            <w:shd w:val="clear" w:color="auto" w:fill="auto"/>
            <w:vAlign w:val="center"/>
            <w:hideMark/>
          </w:tcPr>
          <w:p w14:paraId="709D16FB" w14:textId="77777777" w:rsidR="006E5358" w:rsidRPr="00C22A50" w:rsidRDefault="006E5358" w:rsidP="00C22A50">
            <w:pPr>
              <w:pStyle w:val="afe"/>
              <w:jc w:val="left"/>
            </w:pPr>
          </w:p>
        </w:tc>
        <w:tc>
          <w:tcPr>
            <w:tcW w:w="2268" w:type="dxa"/>
            <w:shd w:val="clear" w:color="auto" w:fill="auto"/>
            <w:vAlign w:val="center"/>
            <w:hideMark/>
          </w:tcPr>
          <w:p w14:paraId="55877BC4" w14:textId="77777777" w:rsidR="006E5358" w:rsidRPr="00C22A50" w:rsidRDefault="006E5358" w:rsidP="00C22A50">
            <w:pPr>
              <w:pStyle w:val="afe"/>
              <w:jc w:val="left"/>
            </w:pPr>
            <w:r w:rsidRPr="00C22A50">
              <w:t>Энгельса</w:t>
            </w:r>
          </w:p>
        </w:tc>
        <w:tc>
          <w:tcPr>
            <w:tcW w:w="2411" w:type="dxa"/>
            <w:shd w:val="clear" w:color="auto" w:fill="auto"/>
            <w:vAlign w:val="center"/>
            <w:hideMark/>
          </w:tcPr>
          <w:p w14:paraId="49A3ED49" w14:textId="77777777" w:rsidR="006E5358" w:rsidRPr="00C22A50" w:rsidRDefault="006E5358" w:rsidP="00C22A50">
            <w:pPr>
              <w:pStyle w:val="afe"/>
              <w:jc w:val="left"/>
            </w:pPr>
            <w:r w:rsidRPr="00C22A50">
              <w:t>Площадь</w:t>
            </w:r>
          </w:p>
        </w:tc>
        <w:tc>
          <w:tcPr>
            <w:tcW w:w="1040" w:type="dxa"/>
            <w:shd w:val="clear" w:color="auto" w:fill="auto"/>
            <w:noWrap/>
            <w:vAlign w:val="center"/>
            <w:hideMark/>
          </w:tcPr>
          <w:p w14:paraId="30D2F69E" w14:textId="77777777" w:rsidR="006E5358" w:rsidRPr="00C22A50" w:rsidRDefault="006E5358" w:rsidP="00C22A50">
            <w:pPr>
              <w:pStyle w:val="afe"/>
              <w:jc w:val="center"/>
            </w:pPr>
            <w:r w:rsidRPr="00C22A50">
              <w:t>760</w:t>
            </w:r>
          </w:p>
        </w:tc>
        <w:tc>
          <w:tcPr>
            <w:tcW w:w="851" w:type="dxa"/>
            <w:shd w:val="clear" w:color="auto" w:fill="auto"/>
            <w:noWrap/>
            <w:vAlign w:val="center"/>
            <w:hideMark/>
          </w:tcPr>
          <w:p w14:paraId="284BD0DC" w14:textId="77777777" w:rsidR="006E5358" w:rsidRPr="00C22A50" w:rsidRDefault="006E5358" w:rsidP="00C22A50">
            <w:pPr>
              <w:pStyle w:val="afe"/>
              <w:jc w:val="center"/>
            </w:pPr>
            <w:r w:rsidRPr="00C22A50">
              <w:t>1,5</w:t>
            </w:r>
          </w:p>
        </w:tc>
      </w:tr>
      <w:tr w:rsidR="006E5358" w:rsidRPr="00C22A50" w14:paraId="4D8AF9FB" w14:textId="77777777" w:rsidTr="000D6A9A">
        <w:trPr>
          <w:trHeight w:val="300"/>
        </w:trPr>
        <w:tc>
          <w:tcPr>
            <w:tcW w:w="562" w:type="dxa"/>
            <w:vMerge w:val="restart"/>
            <w:shd w:val="clear" w:color="auto" w:fill="auto"/>
            <w:noWrap/>
            <w:vAlign w:val="center"/>
            <w:hideMark/>
          </w:tcPr>
          <w:p w14:paraId="105C1083" w14:textId="48886D95" w:rsidR="006E5358" w:rsidRPr="00C22A50" w:rsidRDefault="006E5358" w:rsidP="00C22A50">
            <w:pPr>
              <w:pStyle w:val="afe"/>
              <w:jc w:val="center"/>
            </w:pPr>
            <w:r w:rsidRPr="00C22A50">
              <w:t>13</w:t>
            </w:r>
            <w:r w:rsidR="00B63515">
              <w:t>.</w:t>
            </w:r>
          </w:p>
        </w:tc>
        <w:tc>
          <w:tcPr>
            <w:tcW w:w="2410" w:type="dxa"/>
            <w:vMerge w:val="restart"/>
            <w:shd w:val="clear" w:color="auto" w:fill="auto"/>
            <w:vAlign w:val="center"/>
            <w:hideMark/>
          </w:tcPr>
          <w:p w14:paraId="36F226B7" w14:textId="77777777" w:rsidR="006E5358" w:rsidRPr="00C22A50" w:rsidRDefault="006E5358" w:rsidP="00C22A50">
            <w:pPr>
              <w:pStyle w:val="afe"/>
              <w:jc w:val="left"/>
            </w:pPr>
            <w:r w:rsidRPr="00C22A50">
              <w:t>Карла Либкнехта</w:t>
            </w:r>
          </w:p>
        </w:tc>
        <w:tc>
          <w:tcPr>
            <w:tcW w:w="2268" w:type="dxa"/>
            <w:shd w:val="clear" w:color="auto" w:fill="auto"/>
            <w:vAlign w:val="center"/>
            <w:hideMark/>
          </w:tcPr>
          <w:p w14:paraId="02C40C02" w14:textId="77777777" w:rsidR="006E5358" w:rsidRPr="00C22A50" w:rsidRDefault="006E5358" w:rsidP="00C22A50">
            <w:pPr>
              <w:pStyle w:val="afe"/>
              <w:jc w:val="left"/>
            </w:pPr>
            <w:r w:rsidRPr="00C22A50">
              <w:t>25 Октября</w:t>
            </w:r>
          </w:p>
        </w:tc>
        <w:tc>
          <w:tcPr>
            <w:tcW w:w="2411" w:type="dxa"/>
            <w:shd w:val="clear" w:color="auto" w:fill="auto"/>
            <w:vAlign w:val="center"/>
            <w:hideMark/>
          </w:tcPr>
          <w:p w14:paraId="360D4DD1" w14:textId="77777777" w:rsidR="006E5358" w:rsidRPr="00C22A50" w:rsidRDefault="006E5358" w:rsidP="00C22A50">
            <w:pPr>
              <w:pStyle w:val="afe"/>
              <w:jc w:val="left"/>
            </w:pPr>
            <w:r w:rsidRPr="00C22A50">
              <w:t>Энгельса</w:t>
            </w:r>
          </w:p>
        </w:tc>
        <w:tc>
          <w:tcPr>
            <w:tcW w:w="1040" w:type="dxa"/>
            <w:shd w:val="clear" w:color="auto" w:fill="auto"/>
            <w:noWrap/>
            <w:vAlign w:val="center"/>
            <w:hideMark/>
          </w:tcPr>
          <w:p w14:paraId="376F2165" w14:textId="77777777" w:rsidR="006E5358" w:rsidRPr="00C22A50" w:rsidRDefault="006E5358" w:rsidP="00C22A50">
            <w:pPr>
              <w:pStyle w:val="afe"/>
              <w:jc w:val="center"/>
            </w:pPr>
            <w:r w:rsidRPr="00C22A50">
              <w:t>520</w:t>
            </w:r>
          </w:p>
        </w:tc>
        <w:tc>
          <w:tcPr>
            <w:tcW w:w="851" w:type="dxa"/>
            <w:shd w:val="clear" w:color="auto" w:fill="auto"/>
            <w:noWrap/>
            <w:vAlign w:val="center"/>
            <w:hideMark/>
          </w:tcPr>
          <w:p w14:paraId="3D6101B3" w14:textId="77777777" w:rsidR="006E5358" w:rsidRPr="00C22A50" w:rsidRDefault="006E5358" w:rsidP="00C22A50">
            <w:pPr>
              <w:pStyle w:val="afe"/>
              <w:jc w:val="center"/>
            </w:pPr>
            <w:r w:rsidRPr="00C22A50">
              <w:t>1,5</w:t>
            </w:r>
          </w:p>
        </w:tc>
      </w:tr>
      <w:tr w:rsidR="006E5358" w:rsidRPr="00C22A50" w14:paraId="72684AEB" w14:textId="77777777" w:rsidTr="000D6A9A">
        <w:trPr>
          <w:trHeight w:val="300"/>
        </w:trPr>
        <w:tc>
          <w:tcPr>
            <w:tcW w:w="562" w:type="dxa"/>
            <w:vMerge/>
            <w:shd w:val="clear" w:color="auto" w:fill="auto"/>
            <w:vAlign w:val="center"/>
            <w:hideMark/>
          </w:tcPr>
          <w:p w14:paraId="67A4F6BC" w14:textId="77777777" w:rsidR="006E5358" w:rsidRPr="00C22A50" w:rsidRDefault="006E5358" w:rsidP="00C22A50">
            <w:pPr>
              <w:pStyle w:val="afe"/>
              <w:jc w:val="center"/>
            </w:pPr>
          </w:p>
        </w:tc>
        <w:tc>
          <w:tcPr>
            <w:tcW w:w="2410" w:type="dxa"/>
            <w:vMerge/>
            <w:shd w:val="clear" w:color="auto" w:fill="auto"/>
            <w:vAlign w:val="center"/>
            <w:hideMark/>
          </w:tcPr>
          <w:p w14:paraId="3E9A815C" w14:textId="77777777" w:rsidR="006E5358" w:rsidRPr="00C22A50" w:rsidRDefault="006E5358" w:rsidP="00C22A50">
            <w:pPr>
              <w:pStyle w:val="afe"/>
              <w:jc w:val="left"/>
            </w:pPr>
          </w:p>
        </w:tc>
        <w:tc>
          <w:tcPr>
            <w:tcW w:w="2268" w:type="dxa"/>
            <w:shd w:val="clear" w:color="auto" w:fill="auto"/>
            <w:vAlign w:val="center"/>
            <w:hideMark/>
          </w:tcPr>
          <w:p w14:paraId="486171F3" w14:textId="77777777" w:rsidR="006E5358" w:rsidRPr="00C22A50" w:rsidRDefault="006E5358" w:rsidP="00C22A50">
            <w:pPr>
              <w:pStyle w:val="afe"/>
              <w:jc w:val="left"/>
            </w:pPr>
            <w:r w:rsidRPr="00C22A50">
              <w:t>Энгельса</w:t>
            </w:r>
          </w:p>
        </w:tc>
        <w:tc>
          <w:tcPr>
            <w:tcW w:w="2411" w:type="dxa"/>
            <w:shd w:val="clear" w:color="auto" w:fill="auto"/>
            <w:vAlign w:val="center"/>
            <w:hideMark/>
          </w:tcPr>
          <w:p w14:paraId="5D5D54B6" w14:textId="77777777" w:rsidR="006E5358" w:rsidRPr="00C22A50" w:rsidRDefault="006E5358" w:rsidP="00C22A50">
            <w:pPr>
              <w:pStyle w:val="afe"/>
              <w:jc w:val="left"/>
            </w:pPr>
            <w:r w:rsidRPr="00C22A50">
              <w:t>Карла Маркса</w:t>
            </w:r>
          </w:p>
        </w:tc>
        <w:tc>
          <w:tcPr>
            <w:tcW w:w="1040" w:type="dxa"/>
            <w:shd w:val="clear" w:color="auto" w:fill="auto"/>
            <w:noWrap/>
            <w:vAlign w:val="center"/>
            <w:hideMark/>
          </w:tcPr>
          <w:p w14:paraId="6087B75C" w14:textId="77777777" w:rsidR="006E5358" w:rsidRPr="00C22A50" w:rsidRDefault="006E5358" w:rsidP="00C22A50">
            <w:pPr>
              <w:pStyle w:val="afe"/>
              <w:jc w:val="center"/>
            </w:pPr>
            <w:r w:rsidRPr="00C22A50">
              <w:t>410</w:t>
            </w:r>
          </w:p>
        </w:tc>
        <w:tc>
          <w:tcPr>
            <w:tcW w:w="851" w:type="dxa"/>
            <w:shd w:val="clear" w:color="auto" w:fill="auto"/>
            <w:noWrap/>
            <w:vAlign w:val="center"/>
            <w:hideMark/>
          </w:tcPr>
          <w:p w14:paraId="51923E2E" w14:textId="77777777" w:rsidR="006E5358" w:rsidRPr="00C22A50" w:rsidRDefault="006E5358" w:rsidP="00C22A50">
            <w:pPr>
              <w:pStyle w:val="afe"/>
              <w:jc w:val="center"/>
            </w:pPr>
            <w:r w:rsidRPr="00C22A50">
              <w:t>1,5</w:t>
            </w:r>
          </w:p>
        </w:tc>
      </w:tr>
      <w:tr w:rsidR="006E5358" w:rsidRPr="00C22A50" w14:paraId="79BFFD57" w14:textId="77777777" w:rsidTr="000D6A9A">
        <w:trPr>
          <w:trHeight w:val="300"/>
        </w:trPr>
        <w:tc>
          <w:tcPr>
            <w:tcW w:w="562" w:type="dxa"/>
            <w:vMerge/>
            <w:shd w:val="clear" w:color="auto" w:fill="auto"/>
            <w:vAlign w:val="center"/>
            <w:hideMark/>
          </w:tcPr>
          <w:p w14:paraId="260EFBE7" w14:textId="77777777" w:rsidR="006E5358" w:rsidRPr="00C22A50" w:rsidRDefault="006E5358" w:rsidP="00C22A50">
            <w:pPr>
              <w:pStyle w:val="afe"/>
              <w:jc w:val="center"/>
            </w:pPr>
          </w:p>
        </w:tc>
        <w:tc>
          <w:tcPr>
            <w:tcW w:w="2410" w:type="dxa"/>
            <w:vMerge/>
            <w:shd w:val="clear" w:color="auto" w:fill="auto"/>
            <w:vAlign w:val="center"/>
            <w:hideMark/>
          </w:tcPr>
          <w:p w14:paraId="27E2A15D" w14:textId="77777777" w:rsidR="006E5358" w:rsidRPr="00C22A50" w:rsidRDefault="006E5358" w:rsidP="00C22A50">
            <w:pPr>
              <w:pStyle w:val="afe"/>
              <w:jc w:val="left"/>
            </w:pPr>
          </w:p>
        </w:tc>
        <w:tc>
          <w:tcPr>
            <w:tcW w:w="2268" w:type="dxa"/>
            <w:shd w:val="clear" w:color="auto" w:fill="auto"/>
            <w:vAlign w:val="center"/>
            <w:hideMark/>
          </w:tcPr>
          <w:p w14:paraId="3C553B76" w14:textId="77777777" w:rsidR="006E5358" w:rsidRPr="00C22A50" w:rsidRDefault="006E5358" w:rsidP="00C22A50">
            <w:pPr>
              <w:pStyle w:val="afe"/>
              <w:jc w:val="left"/>
            </w:pPr>
            <w:r w:rsidRPr="00C22A50">
              <w:t>Карла Маркса</w:t>
            </w:r>
          </w:p>
        </w:tc>
        <w:tc>
          <w:tcPr>
            <w:tcW w:w="2411" w:type="dxa"/>
            <w:shd w:val="clear" w:color="auto" w:fill="auto"/>
            <w:vAlign w:val="center"/>
            <w:hideMark/>
          </w:tcPr>
          <w:p w14:paraId="2CD6ED11" w14:textId="77777777" w:rsidR="006E5358" w:rsidRPr="00C22A50" w:rsidRDefault="006E5358" w:rsidP="00C22A50">
            <w:pPr>
              <w:pStyle w:val="afe"/>
              <w:jc w:val="left"/>
            </w:pPr>
            <w:proofErr w:type="gramStart"/>
            <w:r w:rsidRPr="00C22A50">
              <w:t>ж</w:t>
            </w:r>
            <w:proofErr w:type="gramEnd"/>
            <w:r w:rsidRPr="00C22A50">
              <w:t>/д переезд</w:t>
            </w:r>
          </w:p>
        </w:tc>
        <w:tc>
          <w:tcPr>
            <w:tcW w:w="1040" w:type="dxa"/>
            <w:shd w:val="clear" w:color="auto" w:fill="auto"/>
            <w:noWrap/>
            <w:vAlign w:val="center"/>
            <w:hideMark/>
          </w:tcPr>
          <w:p w14:paraId="4C517ECA" w14:textId="77777777" w:rsidR="006E5358" w:rsidRPr="00C22A50" w:rsidRDefault="006E5358" w:rsidP="00C22A50">
            <w:pPr>
              <w:pStyle w:val="afe"/>
              <w:jc w:val="center"/>
            </w:pPr>
            <w:r w:rsidRPr="00C22A50">
              <w:t>640</w:t>
            </w:r>
          </w:p>
        </w:tc>
        <w:tc>
          <w:tcPr>
            <w:tcW w:w="851" w:type="dxa"/>
            <w:shd w:val="clear" w:color="auto" w:fill="auto"/>
            <w:noWrap/>
            <w:vAlign w:val="center"/>
            <w:hideMark/>
          </w:tcPr>
          <w:p w14:paraId="6D79EE83" w14:textId="77777777" w:rsidR="006E5358" w:rsidRPr="00C22A50" w:rsidRDefault="006E5358" w:rsidP="00C22A50">
            <w:pPr>
              <w:pStyle w:val="afe"/>
              <w:jc w:val="center"/>
            </w:pPr>
            <w:r w:rsidRPr="00C22A50">
              <w:t>1,5</w:t>
            </w:r>
          </w:p>
        </w:tc>
      </w:tr>
      <w:tr w:rsidR="006E5358" w:rsidRPr="00C22A50" w14:paraId="447C176B" w14:textId="77777777" w:rsidTr="000D6A9A">
        <w:trPr>
          <w:trHeight w:val="300"/>
        </w:trPr>
        <w:tc>
          <w:tcPr>
            <w:tcW w:w="562" w:type="dxa"/>
            <w:shd w:val="clear" w:color="auto" w:fill="auto"/>
            <w:noWrap/>
            <w:vAlign w:val="center"/>
            <w:hideMark/>
          </w:tcPr>
          <w:p w14:paraId="5566E638" w14:textId="34E0C3D2" w:rsidR="006E5358" w:rsidRPr="00C22A50" w:rsidRDefault="006E5358" w:rsidP="00C22A50">
            <w:pPr>
              <w:pStyle w:val="afe"/>
              <w:jc w:val="center"/>
            </w:pPr>
            <w:r w:rsidRPr="00C22A50">
              <w:t>14</w:t>
            </w:r>
            <w:r w:rsidR="00B63515">
              <w:t>.</w:t>
            </w:r>
          </w:p>
        </w:tc>
        <w:tc>
          <w:tcPr>
            <w:tcW w:w="2410" w:type="dxa"/>
            <w:shd w:val="clear" w:color="auto" w:fill="auto"/>
            <w:vAlign w:val="center"/>
            <w:hideMark/>
          </w:tcPr>
          <w:p w14:paraId="679AD6AC" w14:textId="77777777" w:rsidR="006E5358" w:rsidRPr="00C22A50" w:rsidRDefault="006E5358" w:rsidP="00C22A50">
            <w:pPr>
              <w:pStyle w:val="afe"/>
              <w:jc w:val="left"/>
            </w:pPr>
            <w:r w:rsidRPr="00C22A50">
              <w:t>Евстигнеева</w:t>
            </w:r>
          </w:p>
        </w:tc>
        <w:tc>
          <w:tcPr>
            <w:tcW w:w="2268" w:type="dxa"/>
            <w:shd w:val="clear" w:color="auto" w:fill="auto"/>
            <w:vAlign w:val="center"/>
            <w:hideMark/>
          </w:tcPr>
          <w:p w14:paraId="3A2A66A4" w14:textId="77777777" w:rsidR="006E5358" w:rsidRPr="00C22A50" w:rsidRDefault="006E5358" w:rsidP="00C22A50">
            <w:pPr>
              <w:pStyle w:val="afe"/>
              <w:jc w:val="left"/>
            </w:pPr>
            <w:r w:rsidRPr="00C22A50">
              <w:t>Энгельса</w:t>
            </w:r>
          </w:p>
        </w:tc>
        <w:tc>
          <w:tcPr>
            <w:tcW w:w="2411" w:type="dxa"/>
            <w:shd w:val="clear" w:color="auto" w:fill="auto"/>
            <w:vAlign w:val="center"/>
            <w:hideMark/>
          </w:tcPr>
          <w:p w14:paraId="07B07979" w14:textId="77777777" w:rsidR="006E5358" w:rsidRPr="00C22A50" w:rsidRDefault="006E5358" w:rsidP="00C22A50">
            <w:pPr>
              <w:pStyle w:val="afe"/>
              <w:jc w:val="left"/>
            </w:pPr>
            <w:r w:rsidRPr="00C22A50">
              <w:t>Крупской</w:t>
            </w:r>
          </w:p>
        </w:tc>
        <w:tc>
          <w:tcPr>
            <w:tcW w:w="1040" w:type="dxa"/>
            <w:shd w:val="clear" w:color="auto" w:fill="auto"/>
            <w:noWrap/>
            <w:vAlign w:val="center"/>
            <w:hideMark/>
          </w:tcPr>
          <w:p w14:paraId="1830CCE8" w14:textId="77777777" w:rsidR="006E5358" w:rsidRPr="00C22A50" w:rsidRDefault="006E5358" w:rsidP="00C22A50">
            <w:pPr>
              <w:pStyle w:val="afe"/>
              <w:jc w:val="center"/>
            </w:pPr>
            <w:r w:rsidRPr="00C22A50">
              <w:t>260</w:t>
            </w:r>
          </w:p>
        </w:tc>
        <w:tc>
          <w:tcPr>
            <w:tcW w:w="851" w:type="dxa"/>
            <w:shd w:val="clear" w:color="auto" w:fill="auto"/>
            <w:noWrap/>
            <w:vAlign w:val="center"/>
            <w:hideMark/>
          </w:tcPr>
          <w:p w14:paraId="2331B1BB" w14:textId="77777777" w:rsidR="006E5358" w:rsidRPr="00C22A50" w:rsidRDefault="006E5358" w:rsidP="00C22A50">
            <w:pPr>
              <w:pStyle w:val="afe"/>
              <w:jc w:val="center"/>
            </w:pPr>
            <w:r w:rsidRPr="00C22A50">
              <w:t>1,5</w:t>
            </w:r>
          </w:p>
        </w:tc>
      </w:tr>
      <w:tr w:rsidR="006E5358" w:rsidRPr="00C22A50" w14:paraId="527D7090" w14:textId="77777777" w:rsidTr="000D6A9A">
        <w:trPr>
          <w:trHeight w:val="300"/>
        </w:trPr>
        <w:tc>
          <w:tcPr>
            <w:tcW w:w="562" w:type="dxa"/>
            <w:vMerge w:val="restart"/>
            <w:shd w:val="clear" w:color="auto" w:fill="auto"/>
            <w:noWrap/>
            <w:vAlign w:val="center"/>
            <w:hideMark/>
          </w:tcPr>
          <w:p w14:paraId="679B3E75" w14:textId="2DC52F33" w:rsidR="006E5358" w:rsidRPr="00C22A50" w:rsidRDefault="006E5358" w:rsidP="00C22A50">
            <w:pPr>
              <w:pStyle w:val="afe"/>
              <w:jc w:val="center"/>
            </w:pPr>
            <w:r w:rsidRPr="00C22A50">
              <w:t>15</w:t>
            </w:r>
            <w:r w:rsidR="00B63515">
              <w:t>.</w:t>
            </w:r>
          </w:p>
        </w:tc>
        <w:tc>
          <w:tcPr>
            <w:tcW w:w="2410" w:type="dxa"/>
            <w:vMerge w:val="restart"/>
            <w:shd w:val="clear" w:color="auto" w:fill="auto"/>
            <w:vAlign w:val="center"/>
            <w:hideMark/>
          </w:tcPr>
          <w:p w14:paraId="49B7FF7F" w14:textId="77777777" w:rsidR="006E5358" w:rsidRPr="00C22A50" w:rsidRDefault="006E5358" w:rsidP="00C22A50">
            <w:pPr>
              <w:pStyle w:val="afe"/>
              <w:jc w:val="left"/>
            </w:pPr>
            <w:r w:rsidRPr="00C22A50">
              <w:t>Рабочей Молодежи</w:t>
            </w:r>
          </w:p>
        </w:tc>
        <w:tc>
          <w:tcPr>
            <w:tcW w:w="2268" w:type="dxa"/>
            <w:shd w:val="clear" w:color="auto" w:fill="auto"/>
            <w:vAlign w:val="center"/>
            <w:hideMark/>
          </w:tcPr>
          <w:p w14:paraId="32D181AE" w14:textId="222FBB55" w:rsidR="006E5358" w:rsidRPr="00C22A50" w:rsidRDefault="006E5358" w:rsidP="00C22A50">
            <w:pPr>
              <w:pStyle w:val="afe"/>
              <w:jc w:val="left"/>
            </w:pPr>
            <w:r w:rsidRPr="00C22A50">
              <w:t>Крупской</w:t>
            </w:r>
          </w:p>
        </w:tc>
        <w:tc>
          <w:tcPr>
            <w:tcW w:w="2411" w:type="dxa"/>
            <w:shd w:val="clear" w:color="auto" w:fill="auto"/>
            <w:vAlign w:val="center"/>
            <w:hideMark/>
          </w:tcPr>
          <w:p w14:paraId="2A68C22F" w14:textId="77777777" w:rsidR="006E5358" w:rsidRPr="00C22A50" w:rsidRDefault="006E5358" w:rsidP="00C22A50">
            <w:pPr>
              <w:pStyle w:val="afe"/>
              <w:jc w:val="left"/>
            </w:pPr>
            <w:r w:rsidRPr="00C22A50">
              <w:t>Карла Маркса</w:t>
            </w:r>
          </w:p>
        </w:tc>
        <w:tc>
          <w:tcPr>
            <w:tcW w:w="1040" w:type="dxa"/>
            <w:shd w:val="clear" w:color="auto" w:fill="auto"/>
            <w:noWrap/>
            <w:vAlign w:val="center"/>
            <w:hideMark/>
          </w:tcPr>
          <w:p w14:paraId="0FEE53FA" w14:textId="77777777" w:rsidR="006E5358" w:rsidRPr="00C22A50" w:rsidRDefault="006E5358" w:rsidP="00C22A50">
            <w:pPr>
              <w:pStyle w:val="afe"/>
              <w:jc w:val="center"/>
            </w:pPr>
            <w:r w:rsidRPr="00C22A50">
              <w:t>160</w:t>
            </w:r>
          </w:p>
        </w:tc>
        <w:tc>
          <w:tcPr>
            <w:tcW w:w="851" w:type="dxa"/>
            <w:shd w:val="clear" w:color="auto" w:fill="auto"/>
            <w:noWrap/>
            <w:vAlign w:val="center"/>
            <w:hideMark/>
          </w:tcPr>
          <w:p w14:paraId="45185B90" w14:textId="77777777" w:rsidR="006E5358" w:rsidRPr="00C22A50" w:rsidRDefault="006E5358" w:rsidP="00C22A50">
            <w:pPr>
              <w:pStyle w:val="afe"/>
              <w:jc w:val="center"/>
            </w:pPr>
            <w:r w:rsidRPr="00C22A50">
              <w:t>2,0</w:t>
            </w:r>
          </w:p>
        </w:tc>
      </w:tr>
      <w:tr w:rsidR="006E5358" w:rsidRPr="00C22A50" w14:paraId="6816BF43" w14:textId="77777777" w:rsidTr="000D6A9A">
        <w:trPr>
          <w:trHeight w:val="300"/>
        </w:trPr>
        <w:tc>
          <w:tcPr>
            <w:tcW w:w="562" w:type="dxa"/>
            <w:vMerge/>
            <w:shd w:val="clear" w:color="auto" w:fill="auto"/>
            <w:vAlign w:val="center"/>
            <w:hideMark/>
          </w:tcPr>
          <w:p w14:paraId="31542891" w14:textId="77777777" w:rsidR="006E5358" w:rsidRPr="00C22A50" w:rsidRDefault="006E5358" w:rsidP="00C22A50">
            <w:pPr>
              <w:pStyle w:val="afe"/>
              <w:jc w:val="center"/>
            </w:pPr>
          </w:p>
        </w:tc>
        <w:tc>
          <w:tcPr>
            <w:tcW w:w="2410" w:type="dxa"/>
            <w:vMerge/>
            <w:shd w:val="clear" w:color="auto" w:fill="auto"/>
            <w:vAlign w:val="center"/>
            <w:hideMark/>
          </w:tcPr>
          <w:p w14:paraId="04A51DDE" w14:textId="77777777" w:rsidR="006E5358" w:rsidRPr="00C22A50" w:rsidRDefault="006E5358" w:rsidP="00C22A50">
            <w:pPr>
              <w:pStyle w:val="afe"/>
              <w:jc w:val="left"/>
            </w:pPr>
          </w:p>
        </w:tc>
        <w:tc>
          <w:tcPr>
            <w:tcW w:w="2268" w:type="dxa"/>
            <w:shd w:val="clear" w:color="auto" w:fill="auto"/>
            <w:vAlign w:val="center"/>
            <w:hideMark/>
          </w:tcPr>
          <w:p w14:paraId="4D77834C" w14:textId="77777777" w:rsidR="006E5358" w:rsidRPr="00C22A50" w:rsidRDefault="006E5358" w:rsidP="00C22A50">
            <w:pPr>
              <w:pStyle w:val="afe"/>
              <w:jc w:val="left"/>
            </w:pPr>
            <w:r w:rsidRPr="00C22A50">
              <w:t>Роддом</w:t>
            </w:r>
          </w:p>
        </w:tc>
        <w:tc>
          <w:tcPr>
            <w:tcW w:w="2411" w:type="dxa"/>
            <w:shd w:val="clear" w:color="auto" w:fill="auto"/>
            <w:vAlign w:val="center"/>
            <w:hideMark/>
          </w:tcPr>
          <w:p w14:paraId="7CF4D68B" w14:textId="77777777" w:rsidR="006E5358" w:rsidRPr="00C22A50" w:rsidRDefault="006E5358" w:rsidP="00C22A50">
            <w:pPr>
              <w:pStyle w:val="afe"/>
              <w:jc w:val="left"/>
            </w:pPr>
            <w:proofErr w:type="spellStart"/>
            <w:r w:rsidRPr="00C22A50">
              <w:t>Тагильский</w:t>
            </w:r>
            <w:proofErr w:type="spellEnd"/>
            <w:r w:rsidRPr="00C22A50">
              <w:t xml:space="preserve"> тракт</w:t>
            </w:r>
          </w:p>
        </w:tc>
        <w:tc>
          <w:tcPr>
            <w:tcW w:w="1040" w:type="dxa"/>
            <w:shd w:val="clear" w:color="auto" w:fill="auto"/>
            <w:noWrap/>
            <w:vAlign w:val="center"/>
            <w:hideMark/>
          </w:tcPr>
          <w:p w14:paraId="57D78DD4" w14:textId="77777777" w:rsidR="006E5358" w:rsidRPr="00C22A50" w:rsidRDefault="006E5358" w:rsidP="00C22A50">
            <w:pPr>
              <w:pStyle w:val="afe"/>
              <w:jc w:val="center"/>
            </w:pPr>
            <w:r w:rsidRPr="00C22A50">
              <w:t>1 290</w:t>
            </w:r>
          </w:p>
        </w:tc>
        <w:tc>
          <w:tcPr>
            <w:tcW w:w="851" w:type="dxa"/>
            <w:shd w:val="clear" w:color="auto" w:fill="auto"/>
            <w:noWrap/>
            <w:vAlign w:val="center"/>
            <w:hideMark/>
          </w:tcPr>
          <w:p w14:paraId="0368D742" w14:textId="77777777" w:rsidR="006E5358" w:rsidRPr="00C22A50" w:rsidRDefault="006E5358" w:rsidP="00C22A50">
            <w:pPr>
              <w:pStyle w:val="afe"/>
              <w:jc w:val="center"/>
            </w:pPr>
            <w:r w:rsidRPr="00C22A50">
              <w:t>1,5</w:t>
            </w:r>
          </w:p>
        </w:tc>
      </w:tr>
      <w:tr w:rsidR="006E5358" w:rsidRPr="00C22A50" w14:paraId="56571EC6" w14:textId="77777777" w:rsidTr="000D6A9A">
        <w:trPr>
          <w:trHeight w:val="300"/>
        </w:trPr>
        <w:tc>
          <w:tcPr>
            <w:tcW w:w="562" w:type="dxa"/>
            <w:vMerge w:val="restart"/>
            <w:shd w:val="clear" w:color="auto" w:fill="auto"/>
            <w:noWrap/>
            <w:vAlign w:val="center"/>
            <w:hideMark/>
          </w:tcPr>
          <w:p w14:paraId="4BB467B3" w14:textId="00B07E30" w:rsidR="006E5358" w:rsidRPr="00C22A50" w:rsidRDefault="006E5358" w:rsidP="00C22A50">
            <w:pPr>
              <w:pStyle w:val="afe"/>
              <w:jc w:val="center"/>
            </w:pPr>
            <w:r w:rsidRPr="00C22A50">
              <w:t>16</w:t>
            </w:r>
            <w:r w:rsidR="00B63515">
              <w:t>.</w:t>
            </w:r>
          </w:p>
        </w:tc>
        <w:tc>
          <w:tcPr>
            <w:tcW w:w="2410" w:type="dxa"/>
            <w:vMerge w:val="restart"/>
            <w:shd w:val="clear" w:color="auto" w:fill="auto"/>
            <w:vAlign w:val="center"/>
            <w:hideMark/>
          </w:tcPr>
          <w:p w14:paraId="62FB0941" w14:textId="77777777" w:rsidR="006E5358" w:rsidRPr="00C22A50" w:rsidRDefault="006E5358" w:rsidP="00C22A50">
            <w:pPr>
              <w:pStyle w:val="afe"/>
              <w:jc w:val="left"/>
            </w:pPr>
            <w:r w:rsidRPr="00C22A50">
              <w:t>25 Октября</w:t>
            </w:r>
          </w:p>
        </w:tc>
        <w:tc>
          <w:tcPr>
            <w:tcW w:w="2268" w:type="dxa"/>
            <w:shd w:val="clear" w:color="auto" w:fill="auto"/>
            <w:vAlign w:val="center"/>
            <w:hideMark/>
          </w:tcPr>
          <w:p w14:paraId="539EEA8A" w14:textId="77777777" w:rsidR="006E5358" w:rsidRPr="00C22A50" w:rsidRDefault="006E5358" w:rsidP="00C22A50">
            <w:pPr>
              <w:pStyle w:val="afe"/>
              <w:jc w:val="left"/>
            </w:pPr>
            <w:r w:rsidRPr="00C22A50">
              <w:t>Энгельса</w:t>
            </w:r>
          </w:p>
        </w:tc>
        <w:tc>
          <w:tcPr>
            <w:tcW w:w="2411" w:type="dxa"/>
            <w:shd w:val="clear" w:color="auto" w:fill="auto"/>
            <w:vAlign w:val="center"/>
            <w:hideMark/>
          </w:tcPr>
          <w:p w14:paraId="12988781" w14:textId="77777777" w:rsidR="006E5358" w:rsidRPr="00C22A50" w:rsidRDefault="006E5358" w:rsidP="00C22A50">
            <w:pPr>
              <w:pStyle w:val="afe"/>
              <w:jc w:val="left"/>
            </w:pPr>
            <w:r w:rsidRPr="00C22A50">
              <w:t>25 Октября, 3</w:t>
            </w:r>
          </w:p>
        </w:tc>
        <w:tc>
          <w:tcPr>
            <w:tcW w:w="1040" w:type="dxa"/>
            <w:shd w:val="clear" w:color="auto" w:fill="auto"/>
            <w:noWrap/>
            <w:vAlign w:val="center"/>
            <w:hideMark/>
          </w:tcPr>
          <w:p w14:paraId="00930B67" w14:textId="77777777" w:rsidR="006E5358" w:rsidRPr="00C22A50" w:rsidRDefault="006E5358" w:rsidP="00C22A50">
            <w:pPr>
              <w:pStyle w:val="afe"/>
              <w:jc w:val="center"/>
            </w:pPr>
            <w:r w:rsidRPr="00C22A50">
              <w:t>130</w:t>
            </w:r>
          </w:p>
        </w:tc>
        <w:tc>
          <w:tcPr>
            <w:tcW w:w="851" w:type="dxa"/>
            <w:shd w:val="clear" w:color="auto" w:fill="auto"/>
            <w:noWrap/>
            <w:vAlign w:val="center"/>
            <w:hideMark/>
          </w:tcPr>
          <w:p w14:paraId="24290FFD" w14:textId="77777777" w:rsidR="006E5358" w:rsidRPr="00C22A50" w:rsidRDefault="006E5358" w:rsidP="00C22A50">
            <w:pPr>
              <w:pStyle w:val="afe"/>
              <w:jc w:val="center"/>
            </w:pPr>
            <w:r w:rsidRPr="00C22A50">
              <w:t>2,0</w:t>
            </w:r>
          </w:p>
        </w:tc>
      </w:tr>
      <w:tr w:rsidR="006E5358" w:rsidRPr="00C22A50" w14:paraId="4E22DA05" w14:textId="77777777" w:rsidTr="000D6A9A">
        <w:trPr>
          <w:trHeight w:val="450"/>
        </w:trPr>
        <w:tc>
          <w:tcPr>
            <w:tcW w:w="562" w:type="dxa"/>
            <w:vMerge/>
            <w:shd w:val="clear" w:color="auto" w:fill="auto"/>
            <w:vAlign w:val="center"/>
            <w:hideMark/>
          </w:tcPr>
          <w:p w14:paraId="67446A4E" w14:textId="77777777" w:rsidR="006E5358" w:rsidRPr="00C22A50" w:rsidRDefault="006E5358" w:rsidP="00C22A50">
            <w:pPr>
              <w:pStyle w:val="afe"/>
              <w:jc w:val="center"/>
            </w:pPr>
          </w:p>
        </w:tc>
        <w:tc>
          <w:tcPr>
            <w:tcW w:w="2410" w:type="dxa"/>
            <w:vMerge/>
            <w:shd w:val="clear" w:color="auto" w:fill="auto"/>
            <w:vAlign w:val="center"/>
            <w:hideMark/>
          </w:tcPr>
          <w:p w14:paraId="46AF28B9" w14:textId="77777777" w:rsidR="006E5358" w:rsidRPr="00C22A50" w:rsidRDefault="006E5358" w:rsidP="00C22A50">
            <w:pPr>
              <w:pStyle w:val="afe"/>
              <w:jc w:val="left"/>
            </w:pPr>
          </w:p>
        </w:tc>
        <w:tc>
          <w:tcPr>
            <w:tcW w:w="2268" w:type="dxa"/>
            <w:shd w:val="clear" w:color="auto" w:fill="auto"/>
            <w:vAlign w:val="center"/>
            <w:hideMark/>
          </w:tcPr>
          <w:p w14:paraId="48BA1ABF" w14:textId="77777777" w:rsidR="006E5358" w:rsidRPr="00C22A50" w:rsidRDefault="006E5358" w:rsidP="00C22A50">
            <w:pPr>
              <w:pStyle w:val="afe"/>
              <w:jc w:val="left"/>
            </w:pPr>
            <w:r w:rsidRPr="00C22A50">
              <w:t>25 Октября, 3</w:t>
            </w:r>
          </w:p>
        </w:tc>
        <w:tc>
          <w:tcPr>
            <w:tcW w:w="2411" w:type="dxa"/>
            <w:shd w:val="clear" w:color="auto" w:fill="auto"/>
            <w:vAlign w:val="center"/>
            <w:hideMark/>
          </w:tcPr>
          <w:p w14:paraId="26A0ED8D" w14:textId="77777777" w:rsidR="006E5358" w:rsidRPr="00C22A50" w:rsidRDefault="006E5358" w:rsidP="00C22A50">
            <w:pPr>
              <w:pStyle w:val="afe"/>
              <w:jc w:val="left"/>
            </w:pPr>
            <w:r w:rsidRPr="00C22A50">
              <w:t>дорога на ул. Северный поселок</w:t>
            </w:r>
          </w:p>
        </w:tc>
        <w:tc>
          <w:tcPr>
            <w:tcW w:w="1040" w:type="dxa"/>
            <w:shd w:val="clear" w:color="auto" w:fill="auto"/>
            <w:noWrap/>
            <w:vAlign w:val="center"/>
            <w:hideMark/>
          </w:tcPr>
          <w:p w14:paraId="06C5FDBD" w14:textId="77777777" w:rsidR="006E5358" w:rsidRPr="00C22A50" w:rsidRDefault="006E5358" w:rsidP="00C22A50">
            <w:pPr>
              <w:pStyle w:val="afe"/>
              <w:jc w:val="center"/>
            </w:pPr>
            <w:r w:rsidRPr="00C22A50">
              <w:t>370</w:t>
            </w:r>
          </w:p>
        </w:tc>
        <w:tc>
          <w:tcPr>
            <w:tcW w:w="851" w:type="dxa"/>
            <w:shd w:val="clear" w:color="auto" w:fill="auto"/>
            <w:noWrap/>
            <w:vAlign w:val="center"/>
            <w:hideMark/>
          </w:tcPr>
          <w:p w14:paraId="74A3E205" w14:textId="77777777" w:rsidR="006E5358" w:rsidRPr="00C22A50" w:rsidRDefault="006E5358" w:rsidP="00C22A50">
            <w:pPr>
              <w:pStyle w:val="afe"/>
              <w:jc w:val="center"/>
            </w:pPr>
            <w:r w:rsidRPr="00C22A50">
              <w:t>1,5</w:t>
            </w:r>
          </w:p>
        </w:tc>
      </w:tr>
      <w:tr w:rsidR="006E5358" w:rsidRPr="00C22A50" w14:paraId="4EA85AF8" w14:textId="77777777" w:rsidTr="000D6A9A">
        <w:trPr>
          <w:trHeight w:val="450"/>
        </w:trPr>
        <w:tc>
          <w:tcPr>
            <w:tcW w:w="562" w:type="dxa"/>
            <w:shd w:val="clear" w:color="auto" w:fill="auto"/>
            <w:noWrap/>
            <w:vAlign w:val="center"/>
            <w:hideMark/>
          </w:tcPr>
          <w:p w14:paraId="2A12C391" w14:textId="0DE5B5EE" w:rsidR="006E5358" w:rsidRPr="00C22A50" w:rsidRDefault="006E5358" w:rsidP="00C22A50">
            <w:pPr>
              <w:pStyle w:val="afe"/>
              <w:jc w:val="center"/>
            </w:pPr>
            <w:r w:rsidRPr="00C22A50">
              <w:t>17</w:t>
            </w:r>
            <w:r w:rsidR="00B63515">
              <w:t>.</w:t>
            </w:r>
          </w:p>
        </w:tc>
        <w:tc>
          <w:tcPr>
            <w:tcW w:w="2410" w:type="dxa"/>
            <w:shd w:val="clear" w:color="auto" w:fill="auto"/>
            <w:vAlign w:val="center"/>
            <w:hideMark/>
          </w:tcPr>
          <w:p w14:paraId="2CE54BAC" w14:textId="77777777" w:rsidR="006E5358" w:rsidRPr="00C22A50" w:rsidRDefault="006E5358" w:rsidP="00C22A50">
            <w:pPr>
              <w:pStyle w:val="afe"/>
              <w:jc w:val="left"/>
            </w:pPr>
            <w:r w:rsidRPr="00C22A50">
              <w:t>Тротуар с южной стороны парка им. Гагарина</w:t>
            </w:r>
          </w:p>
        </w:tc>
        <w:tc>
          <w:tcPr>
            <w:tcW w:w="2268" w:type="dxa"/>
            <w:shd w:val="clear" w:color="auto" w:fill="auto"/>
            <w:vAlign w:val="center"/>
            <w:hideMark/>
          </w:tcPr>
          <w:p w14:paraId="7394CF96" w14:textId="77777777" w:rsidR="006E5358" w:rsidRPr="00C22A50" w:rsidRDefault="006E5358" w:rsidP="00C22A50">
            <w:pPr>
              <w:pStyle w:val="afe"/>
              <w:jc w:val="left"/>
            </w:pPr>
            <w:r w:rsidRPr="00C22A50">
              <w:t>Парковая</w:t>
            </w:r>
          </w:p>
        </w:tc>
        <w:tc>
          <w:tcPr>
            <w:tcW w:w="2411" w:type="dxa"/>
            <w:shd w:val="clear" w:color="auto" w:fill="auto"/>
            <w:vAlign w:val="center"/>
            <w:hideMark/>
          </w:tcPr>
          <w:p w14:paraId="2EEC9FFC" w14:textId="77777777" w:rsidR="006E5358" w:rsidRPr="00C22A50" w:rsidRDefault="006E5358" w:rsidP="00C22A50">
            <w:pPr>
              <w:pStyle w:val="afe"/>
              <w:jc w:val="left"/>
            </w:pPr>
            <w:r w:rsidRPr="00C22A50">
              <w:t>25 Октября</w:t>
            </w:r>
          </w:p>
        </w:tc>
        <w:tc>
          <w:tcPr>
            <w:tcW w:w="1040" w:type="dxa"/>
            <w:shd w:val="clear" w:color="auto" w:fill="auto"/>
            <w:noWrap/>
            <w:vAlign w:val="center"/>
            <w:hideMark/>
          </w:tcPr>
          <w:p w14:paraId="46C24F01" w14:textId="77777777" w:rsidR="006E5358" w:rsidRPr="00C22A50" w:rsidRDefault="006E5358" w:rsidP="00C22A50">
            <w:pPr>
              <w:pStyle w:val="afe"/>
              <w:jc w:val="center"/>
            </w:pPr>
            <w:r w:rsidRPr="00C22A50">
              <w:t>680</w:t>
            </w:r>
          </w:p>
        </w:tc>
        <w:tc>
          <w:tcPr>
            <w:tcW w:w="851" w:type="dxa"/>
            <w:shd w:val="clear" w:color="auto" w:fill="auto"/>
            <w:noWrap/>
            <w:vAlign w:val="center"/>
            <w:hideMark/>
          </w:tcPr>
          <w:p w14:paraId="275DA5A4" w14:textId="77777777" w:rsidR="006E5358" w:rsidRPr="00C22A50" w:rsidRDefault="006E5358" w:rsidP="00C22A50">
            <w:pPr>
              <w:pStyle w:val="afe"/>
              <w:jc w:val="center"/>
            </w:pPr>
            <w:r w:rsidRPr="00C22A50">
              <w:t>1,5</w:t>
            </w:r>
          </w:p>
        </w:tc>
      </w:tr>
      <w:tr w:rsidR="006E5358" w:rsidRPr="00C22A50" w14:paraId="1E91DEB9" w14:textId="77777777" w:rsidTr="000D6A9A">
        <w:trPr>
          <w:trHeight w:val="435"/>
        </w:trPr>
        <w:tc>
          <w:tcPr>
            <w:tcW w:w="562" w:type="dxa"/>
            <w:shd w:val="clear" w:color="auto" w:fill="auto"/>
            <w:noWrap/>
            <w:vAlign w:val="center"/>
            <w:hideMark/>
          </w:tcPr>
          <w:p w14:paraId="2BB6C67E" w14:textId="408131AC" w:rsidR="006E5358" w:rsidRPr="00C22A50" w:rsidRDefault="006E5358" w:rsidP="00C22A50">
            <w:pPr>
              <w:pStyle w:val="afe"/>
              <w:jc w:val="center"/>
            </w:pPr>
            <w:r w:rsidRPr="00C22A50">
              <w:t>18</w:t>
            </w:r>
            <w:r w:rsidR="00B63515">
              <w:t>.</w:t>
            </w:r>
          </w:p>
        </w:tc>
        <w:tc>
          <w:tcPr>
            <w:tcW w:w="2410" w:type="dxa"/>
            <w:shd w:val="clear" w:color="auto" w:fill="auto"/>
            <w:vAlign w:val="center"/>
            <w:hideMark/>
          </w:tcPr>
          <w:p w14:paraId="1DE9A6EB" w14:textId="77777777" w:rsidR="006E5358" w:rsidRPr="00C22A50" w:rsidRDefault="006E5358" w:rsidP="00C22A50">
            <w:pPr>
              <w:pStyle w:val="afe"/>
              <w:jc w:val="left"/>
            </w:pPr>
            <w:r w:rsidRPr="00C22A50">
              <w:t>Тротуар от ул. 25 Октября до ц. 41</w:t>
            </w:r>
          </w:p>
        </w:tc>
        <w:tc>
          <w:tcPr>
            <w:tcW w:w="2268" w:type="dxa"/>
            <w:shd w:val="clear" w:color="auto" w:fill="auto"/>
            <w:vAlign w:val="center"/>
            <w:hideMark/>
          </w:tcPr>
          <w:p w14:paraId="27B5425D" w14:textId="77777777" w:rsidR="006E5358" w:rsidRPr="00C22A50" w:rsidRDefault="006E5358" w:rsidP="00C22A50">
            <w:pPr>
              <w:pStyle w:val="afe"/>
              <w:jc w:val="left"/>
            </w:pPr>
            <w:r w:rsidRPr="00C22A50">
              <w:t>25 Октября</w:t>
            </w:r>
          </w:p>
        </w:tc>
        <w:tc>
          <w:tcPr>
            <w:tcW w:w="2411" w:type="dxa"/>
            <w:shd w:val="clear" w:color="auto" w:fill="auto"/>
            <w:vAlign w:val="center"/>
            <w:hideMark/>
          </w:tcPr>
          <w:p w14:paraId="6FBFBE14" w14:textId="77777777" w:rsidR="006E5358" w:rsidRPr="00C22A50" w:rsidRDefault="006E5358" w:rsidP="00C22A50">
            <w:pPr>
              <w:pStyle w:val="afe"/>
              <w:jc w:val="left"/>
            </w:pPr>
            <w:r w:rsidRPr="00C22A50">
              <w:t>ц. 41</w:t>
            </w:r>
          </w:p>
        </w:tc>
        <w:tc>
          <w:tcPr>
            <w:tcW w:w="1040" w:type="dxa"/>
            <w:shd w:val="clear" w:color="auto" w:fill="auto"/>
            <w:noWrap/>
            <w:vAlign w:val="center"/>
            <w:hideMark/>
          </w:tcPr>
          <w:p w14:paraId="29EBEC5E" w14:textId="77777777" w:rsidR="006E5358" w:rsidRPr="00C22A50" w:rsidRDefault="006E5358" w:rsidP="00C22A50">
            <w:pPr>
              <w:pStyle w:val="afe"/>
              <w:jc w:val="center"/>
            </w:pPr>
            <w:r w:rsidRPr="00C22A50">
              <w:t>500</w:t>
            </w:r>
          </w:p>
        </w:tc>
        <w:tc>
          <w:tcPr>
            <w:tcW w:w="851" w:type="dxa"/>
            <w:shd w:val="clear" w:color="auto" w:fill="auto"/>
            <w:noWrap/>
            <w:vAlign w:val="center"/>
            <w:hideMark/>
          </w:tcPr>
          <w:p w14:paraId="5AD7A997" w14:textId="77777777" w:rsidR="006E5358" w:rsidRPr="00C22A50" w:rsidRDefault="006E5358" w:rsidP="00C22A50">
            <w:pPr>
              <w:pStyle w:val="afe"/>
              <w:jc w:val="center"/>
            </w:pPr>
            <w:r w:rsidRPr="00C22A50">
              <w:t>1,5</w:t>
            </w:r>
          </w:p>
        </w:tc>
      </w:tr>
      <w:tr w:rsidR="006E5358" w:rsidRPr="00C22A50" w14:paraId="47B360A9" w14:textId="77777777" w:rsidTr="000D6A9A">
        <w:trPr>
          <w:trHeight w:val="690"/>
        </w:trPr>
        <w:tc>
          <w:tcPr>
            <w:tcW w:w="562" w:type="dxa"/>
            <w:shd w:val="clear" w:color="auto" w:fill="auto"/>
            <w:noWrap/>
            <w:vAlign w:val="center"/>
            <w:hideMark/>
          </w:tcPr>
          <w:p w14:paraId="5D1A2304" w14:textId="375B5A08" w:rsidR="006E5358" w:rsidRPr="00C22A50" w:rsidRDefault="006E5358" w:rsidP="00C22A50">
            <w:pPr>
              <w:pStyle w:val="afe"/>
              <w:jc w:val="center"/>
            </w:pPr>
            <w:r w:rsidRPr="00C22A50">
              <w:t>19</w:t>
            </w:r>
            <w:r w:rsidR="00B63515">
              <w:t>.</w:t>
            </w:r>
          </w:p>
        </w:tc>
        <w:tc>
          <w:tcPr>
            <w:tcW w:w="2410" w:type="dxa"/>
            <w:shd w:val="clear" w:color="auto" w:fill="auto"/>
            <w:vAlign w:val="center"/>
            <w:hideMark/>
          </w:tcPr>
          <w:p w14:paraId="4EBE390D" w14:textId="77777777" w:rsidR="006E5358" w:rsidRPr="00C22A50" w:rsidRDefault="006E5358" w:rsidP="00C22A50">
            <w:pPr>
              <w:pStyle w:val="afe"/>
              <w:jc w:val="left"/>
            </w:pPr>
            <w:r w:rsidRPr="00C22A50">
              <w:t>Тротуар от ул. Парковая (пост ВАИ) до АТП</w:t>
            </w:r>
          </w:p>
        </w:tc>
        <w:tc>
          <w:tcPr>
            <w:tcW w:w="2268" w:type="dxa"/>
            <w:shd w:val="clear" w:color="auto" w:fill="auto"/>
            <w:vAlign w:val="center"/>
            <w:hideMark/>
          </w:tcPr>
          <w:p w14:paraId="729F9770" w14:textId="77777777" w:rsidR="006E5358" w:rsidRPr="00C22A50" w:rsidRDefault="006E5358" w:rsidP="00C22A50">
            <w:pPr>
              <w:pStyle w:val="afe"/>
              <w:jc w:val="left"/>
            </w:pPr>
            <w:r w:rsidRPr="00C22A50">
              <w:t>Парковая</w:t>
            </w:r>
          </w:p>
        </w:tc>
        <w:tc>
          <w:tcPr>
            <w:tcW w:w="2411" w:type="dxa"/>
            <w:shd w:val="clear" w:color="auto" w:fill="auto"/>
            <w:vAlign w:val="center"/>
            <w:hideMark/>
          </w:tcPr>
          <w:p w14:paraId="6F819D38" w14:textId="77777777" w:rsidR="006E5358" w:rsidRPr="00C22A50" w:rsidRDefault="006E5358" w:rsidP="00C22A50">
            <w:pPr>
              <w:pStyle w:val="afe"/>
              <w:jc w:val="left"/>
            </w:pPr>
            <w:r w:rsidRPr="00C22A50">
              <w:t>съезд к автотранспортному предприятию</w:t>
            </w:r>
          </w:p>
        </w:tc>
        <w:tc>
          <w:tcPr>
            <w:tcW w:w="1040" w:type="dxa"/>
            <w:shd w:val="clear" w:color="auto" w:fill="auto"/>
            <w:noWrap/>
            <w:vAlign w:val="center"/>
            <w:hideMark/>
          </w:tcPr>
          <w:p w14:paraId="5A795F29" w14:textId="77777777" w:rsidR="006E5358" w:rsidRPr="00C22A50" w:rsidRDefault="006E5358" w:rsidP="00C22A50">
            <w:pPr>
              <w:pStyle w:val="afe"/>
              <w:jc w:val="center"/>
            </w:pPr>
            <w:r w:rsidRPr="00C22A50">
              <w:t>410</w:t>
            </w:r>
          </w:p>
        </w:tc>
        <w:tc>
          <w:tcPr>
            <w:tcW w:w="851" w:type="dxa"/>
            <w:shd w:val="clear" w:color="auto" w:fill="auto"/>
            <w:noWrap/>
            <w:vAlign w:val="center"/>
            <w:hideMark/>
          </w:tcPr>
          <w:p w14:paraId="7D447E6F" w14:textId="77777777" w:rsidR="006E5358" w:rsidRPr="00C22A50" w:rsidRDefault="006E5358" w:rsidP="00C22A50">
            <w:pPr>
              <w:pStyle w:val="afe"/>
              <w:jc w:val="center"/>
            </w:pPr>
            <w:r w:rsidRPr="00C22A50">
              <w:t>1,5</w:t>
            </w:r>
          </w:p>
        </w:tc>
      </w:tr>
      <w:tr w:rsidR="006E5358" w:rsidRPr="00C22A50" w14:paraId="2B714D11" w14:textId="77777777" w:rsidTr="000D6A9A">
        <w:trPr>
          <w:trHeight w:val="300"/>
        </w:trPr>
        <w:tc>
          <w:tcPr>
            <w:tcW w:w="562" w:type="dxa"/>
            <w:shd w:val="clear" w:color="auto" w:fill="auto"/>
            <w:noWrap/>
            <w:vAlign w:val="center"/>
            <w:hideMark/>
          </w:tcPr>
          <w:p w14:paraId="47900272" w14:textId="4699AC2A" w:rsidR="006E5358" w:rsidRPr="00C22A50" w:rsidRDefault="006E5358" w:rsidP="00C22A50">
            <w:pPr>
              <w:pStyle w:val="afe"/>
              <w:jc w:val="center"/>
            </w:pPr>
            <w:r w:rsidRPr="00C22A50">
              <w:t>20</w:t>
            </w:r>
            <w:r w:rsidR="00B63515">
              <w:t>.</w:t>
            </w:r>
          </w:p>
        </w:tc>
        <w:tc>
          <w:tcPr>
            <w:tcW w:w="2410" w:type="dxa"/>
            <w:shd w:val="clear" w:color="auto" w:fill="auto"/>
            <w:vAlign w:val="center"/>
            <w:hideMark/>
          </w:tcPr>
          <w:p w14:paraId="7ABA9B17" w14:textId="77777777" w:rsidR="006E5358" w:rsidRPr="00C22A50" w:rsidRDefault="006E5358" w:rsidP="00C22A50">
            <w:pPr>
              <w:pStyle w:val="afe"/>
              <w:jc w:val="left"/>
            </w:pPr>
            <w:proofErr w:type="spellStart"/>
            <w:r w:rsidRPr="00C22A50">
              <w:t>Тагильский</w:t>
            </w:r>
            <w:proofErr w:type="spellEnd"/>
            <w:r w:rsidRPr="00C22A50">
              <w:t xml:space="preserve"> тракт</w:t>
            </w:r>
          </w:p>
        </w:tc>
        <w:tc>
          <w:tcPr>
            <w:tcW w:w="2268" w:type="dxa"/>
            <w:shd w:val="clear" w:color="auto" w:fill="auto"/>
            <w:vAlign w:val="center"/>
            <w:hideMark/>
          </w:tcPr>
          <w:p w14:paraId="63DCACBA" w14:textId="77777777" w:rsidR="006E5358" w:rsidRPr="00C22A50" w:rsidRDefault="006E5358" w:rsidP="00C22A50">
            <w:pPr>
              <w:pStyle w:val="afe"/>
              <w:jc w:val="left"/>
            </w:pPr>
            <w:r w:rsidRPr="00C22A50">
              <w:t>Рабочей Молодежи</w:t>
            </w:r>
          </w:p>
        </w:tc>
        <w:tc>
          <w:tcPr>
            <w:tcW w:w="2411" w:type="dxa"/>
            <w:shd w:val="clear" w:color="auto" w:fill="auto"/>
            <w:vAlign w:val="center"/>
            <w:hideMark/>
          </w:tcPr>
          <w:p w14:paraId="23DB40A7" w14:textId="77777777" w:rsidR="006E5358" w:rsidRPr="00C22A50" w:rsidRDefault="006E5358" w:rsidP="00C22A50">
            <w:pPr>
              <w:pStyle w:val="afe"/>
              <w:jc w:val="left"/>
            </w:pPr>
            <w:r w:rsidRPr="00C22A50">
              <w:t>Чкалова</w:t>
            </w:r>
          </w:p>
        </w:tc>
        <w:tc>
          <w:tcPr>
            <w:tcW w:w="1040" w:type="dxa"/>
            <w:shd w:val="clear" w:color="auto" w:fill="auto"/>
            <w:noWrap/>
            <w:vAlign w:val="center"/>
            <w:hideMark/>
          </w:tcPr>
          <w:p w14:paraId="2D4BFB6B" w14:textId="77777777" w:rsidR="006E5358" w:rsidRPr="00C22A50" w:rsidRDefault="006E5358" w:rsidP="00C22A50">
            <w:pPr>
              <w:pStyle w:val="afe"/>
              <w:jc w:val="center"/>
            </w:pPr>
            <w:r w:rsidRPr="00C22A50">
              <w:t>520</w:t>
            </w:r>
          </w:p>
        </w:tc>
        <w:tc>
          <w:tcPr>
            <w:tcW w:w="851" w:type="dxa"/>
            <w:shd w:val="clear" w:color="auto" w:fill="auto"/>
            <w:noWrap/>
            <w:vAlign w:val="center"/>
            <w:hideMark/>
          </w:tcPr>
          <w:p w14:paraId="56F90CEA" w14:textId="77777777" w:rsidR="006E5358" w:rsidRPr="00C22A50" w:rsidRDefault="006E5358" w:rsidP="00C22A50">
            <w:pPr>
              <w:pStyle w:val="afe"/>
              <w:jc w:val="center"/>
            </w:pPr>
            <w:r w:rsidRPr="00C22A50">
              <w:t>1,5</w:t>
            </w:r>
          </w:p>
        </w:tc>
      </w:tr>
      <w:tr w:rsidR="00C22A50" w:rsidRPr="00C22A50" w14:paraId="65FF14D7" w14:textId="77777777" w:rsidTr="000D6A9A">
        <w:trPr>
          <w:trHeight w:val="330"/>
        </w:trPr>
        <w:tc>
          <w:tcPr>
            <w:tcW w:w="7651" w:type="dxa"/>
            <w:gridSpan w:val="4"/>
            <w:shd w:val="clear" w:color="auto" w:fill="auto"/>
            <w:noWrap/>
            <w:vAlign w:val="center"/>
            <w:hideMark/>
          </w:tcPr>
          <w:p w14:paraId="7116488F" w14:textId="06C36352" w:rsidR="00C22A50" w:rsidRPr="00C22A50" w:rsidRDefault="00C22A50" w:rsidP="00C22A50">
            <w:pPr>
              <w:pStyle w:val="afe"/>
              <w:jc w:val="right"/>
              <w:rPr>
                <w:b/>
              </w:rPr>
            </w:pPr>
            <w:r w:rsidRPr="00C22A50">
              <w:rPr>
                <w:b/>
              </w:rPr>
              <w:t>ИТОГО</w:t>
            </w:r>
          </w:p>
        </w:tc>
        <w:tc>
          <w:tcPr>
            <w:tcW w:w="1040" w:type="dxa"/>
            <w:shd w:val="clear" w:color="auto" w:fill="auto"/>
            <w:noWrap/>
            <w:vAlign w:val="center"/>
            <w:hideMark/>
          </w:tcPr>
          <w:p w14:paraId="7EEA7900" w14:textId="77777777" w:rsidR="00C22A50" w:rsidRPr="00C22A50" w:rsidRDefault="00C22A50" w:rsidP="00C22A50">
            <w:pPr>
              <w:pStyle w:val="afe"/>
              <w:jc w:val="center"/>
              <w:rPr>
                <w:b/>
              </w:rPr>
            </w:pPr>
            <w:r w:rsidRPr="00C22A50">
              <w:rPr>
                <w:b/>
              </w:rPr>
              <w:t>27 170</w:t>
            </w:r>
          </w:p>
        </w:tc>
        <w:tc>
          <w:tcPr>
            <w:tcW w:w="851" w:type="dxa"/>
            <w:shd w:val="clear" w:color="auto" w:fill="auto"/>
            <w:noWrap/>
            <w:vAlign w:val="center"/>
            <w:hideMark/>
          </w:tcPr>
          <w:p w14:paraId="0430FA4D" w14:textId="1BEEA7D2" w:rsidR="00C22A50" w:rsidRPr="00C22A50" w:rsidRDefault="00C22A50" w:rsidP="00C22A50">
            <w:pPr>
              <w:pStyle w:val="afe"/>
              <w:jc w:val="center"/>
              <w:rPr>
                <w:b/>
              </w:rPr>
            </w:pPr>
            <w:r w:rsidRPr="00C22A50">
              <w:rPr>
                <w:b/>
              </w:rPr>
              <w:t>1,9</w:t>
            </w:r>
          </w:p>
        </w:tc>
      </w:tr>
    </w:tbl>
    <w:p w14:paraId="5DFF6B8F" w14:textId="77777777" w:rsidR="00886243" w:rsidRDefault="00886243" w:rsidP="009737A2"/>
    <w:p w14:paraId="7F33BF74" w14:textId="3425961A" w:rsidR="004612E3" w:rsidRDefault="004612E3" w:rsidP="009737A2">
      <w:r>
        <w:t>Перечень организованных пешеходных переходов</w:t>
      </w:r>
      <w:r w:rsidR="00182947">
        <w:t xml:space="preserve"> </w:t>
      </w:r>
      <w:r w:rsidR="00AA190F">
        <w:t>(</w:t>
      </w:r>
      <w:r w:rsidR="00182947">
        <w:t>с указанием светофорного регулирования движения</w:t>
      </w:r>
      <w:r w:rsidR="00AA190F">
        <w:t>)</w:t>
      </w:r>
      <w:r w:rsidR="00182947">
        <w:t>, расположенных в</w:t>
      </w:r>
      <w:r>
        <w:t xml:space="preserve"> г. Верхняя Салда</w:t>
      </w:r>
      <w:r w:rsidR="00182947">
        <w:t>,</w:t>
      </w:r>
      <w:r>
        <w:t xml:space="preserve"> приведен в таблице </w:t>
      </w:r>
      <w:r w:rsidR="00182947">
        <w:fldChar w:fldCharType="begin"/>
      </w:r>
      <w:r w:rsidR="00182947">
        <w:instrText xml:space="preserve"> REF _Ref457063185 \h  \* MERGEFORMAT </w:instrText>
      </w:r>
      <w:r w:rsidR="00182947">
        <w:fldChar w:fldCharType="separate"/>
      </w:r>
      <w:r w:rsidR="004C3FCA" w:rsidRPr="004C3FCA">
        <w:rPr>
          <w:vanish/>
        </w:rPr>
        <w:t xml:space="preserve">Таблица </w:t>
      </w:r>
      <w:r w:rsidR="004C3FCA">
        <w:rPr>
          <w:noProof/>
        </w:rPr>
        <w:t>16</w:t>
      </w:r>
      <w:r w:rsidR="00182947">
        <w:fldChar w:fldCharType="end"/>
      </w:r>
      <w:r>
        <w:t>.</w:t>
      </w:r>
    </w:p>
    <w:p w14:paraId="575DF3FB" w14:textId="6690626D" w:rsidR="00D61E7F" w:rsidRPr="00D61E7F" w:rsidRDefault="00D61E7F" w:rsidP="00D61E7F">
      <w:pPr>
        <w:pStyle w:val="af3"/>
      </w:pPr>
      <w:bookmarkStart w:id="27" w:name="_Ref457063185"/>
      <w:r>
        <w:t xml:space="preserve">Таблица </w:t>
      </w:r>
      <w:r w:rsidR="00282000">
        <w:fldChar w:fldCharType="begin"/>
      </w:r>
      <w:r w:rsidR="00282000">
        <w:instrText xml:space="preserve"> SEQ Таблица \* ARABIC </w:instrText>
      </w:r>
      <w:r w:rsidR="00282000">
        <w:fldChar w:fldCharType="separate"/>
      </w:r>
      <w:r w:rsidR="004C3FCA">
        <w:rPr>
          <w:noProof/>
        </w:rPr>
        <w:t>16</w:t>
      </w:r>
      <w:r w:rsidR="00282000">
        <w:rPr>
          <w:noProof/>
        </w:rPr>
        <w:fldChar w:fldCharType="end"/>
      </w:r>
      <w:bookmarkEnd w:id="27"/>
      <w:r>
        <w:t>. Пешеходные переходы в г. Верхняя Салда</w:t>
      </w: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500"/>
        <w:gridCol w:w="1306"/>
        <w:gridCol w:w="1617"/>
      </w:tblGrid>
      <w:tr w:rsidR="004612E3" w:rsidRPr="00D61E7F" w14:paraId="1496E3C2" w14:textId="77777777" w:rsidTr="00E70D54">
        <w:trPr>
          <w:trHeight w:val="714"/>
          <w:tblHeader/>
          <w:jc w:val="center"/>
        </w:trPr>
        <w:tc>
          <w:tcPr>
            <w:tcW w:w="401" w:type="pct"/>
            <w:shd w:val="clear" w:color="auto" w:fill="auto"/>
            <w:vAlign w:val="center"/>
          </w:tcPr>
          <w:p w14:paraId="42AC3FB7" w14:textId="77777777" w:rsidR="004612E3" w:rsidRPr="00D61E7F" w:rsidRDefault="004612E3" w:rsidP="00D61E7F">
            <w:pPr>
              <w:pStyle w:val="aff0"/>
              <w:rPr>
                <w:sz w:val="22"/>
                <w:szCs w:val="22"/>
              </w:rPr>
            </w:pPr>
            <w:r w:rsidRPr="00D61E7F">
              <w:rPr>
                <w:sz w:val="22"/>
                <w:szCs w:val="22"/>
              </w:rPr>
              <w:t>№ п/п</w:t>
            </w:r>
          </w:p>
        </w:tc>
        <w:tc>
          <w:tcPr>
            <w:tcW w:w="3003" w:type="pct"/>
            <w:shd w:val="clear" w:color="auto" w:fill="auto"/>
            <w:vAlign w:val="center"/>
          </w:tcPr>
          <w:p w14:paraId="76F62AEF" w14:textId="536EEF18" w:rsidR="004612E3" w:rsidRPr="00D61E7F" w:rsidRDefault="004612E3" w:rsidP="00D61E7F">
            <w:pPr>
              <w:pStyle w:val="aff0"/>
              <w:rPr>
                <w:sz w:val="22"/>
                <w:szCs w:val="22"/>
              </w:rPr>
            </w:pPr>
            <w:r w:rsidRPr="00D61E7F">
              <w:rPr>
                <w:sz w:val="22"/>
                <w:szCs w:val="22"/>
              </w:rPr>
              <w:t>Местонахождение</w:t>
            </w:r>
          </w:p>
        </w:tc>
        <w:tc>
          <w:tcPr>
            <w:tcW w:w="713" w:type="pct"/>
            <w:vAlign w:val="center"/>
          </w:tcPr>
          <w:p w14:paraId="5CDA071D" w14:textId="74BCDF69" w:rsidR="004612E3" w:rsidRPr="00D61E7F" w:rsidRDefault="004612E3" w:rsidP="00D61E7F">
            <w:pPr>
              <w:pStyle w:val="aff0"/>
              <w:rPr>
                <w:sz w:val="22"/>
                <w:szCs w:val="22"/>
              </w:rPr>
            </w:pPr>
            <w:r w:rsidRPr="00D61E7F">
              <w:rPr>
                <w:sz w:val="22"/>
                <w:szCs w:val="22"/>
              </w:rPr>
              <w:t>Кол-во переходов, шт.</w:t>
            </w:r>
          </w:p>
        </w:tc>
        <w:tc>
          <w:tcPr>
            <w:tcW w:w="883" w:type="pct"/>
            <w:vAlign w:val="center"/>
          </w:tcPr>
          <w:p w14:paraId="334FB9C7" w14:textId="4B5D7AAE" w:rsidR="004612E3" w:rsidRPr="00D61E7F" w:rsidRDefault="00182947" w:rsidP="00D61E7F">
            <w:pPr>
              <w:pStyle w:val="aff0"/>
              <w:rPr>
                <w:sz w:val="22"/>
                <w:szCs w:val="22"/>
              </w:rPr>
            </w:pPr>
            <w:r>
              <w:rPr>
                <w:sz w:val="22"/>
                <w:szCs w:val="22"/>
              </w:rPr>
              <w:t>П</w:t>
            </w:r>
            <w:r w:rsidR="004612E3" w:rsidRPr="00D61E7F">
              <w:rPr>
                <w:sz w:val="22"/>
                <w:szCs w:val="22"/>
              </w:rPr>
              <w:t>римечание</w:t>
            </w:r>
          </w:p>
        </w:tc>
      </w:tr>
      <w:tr w:rsidR="004612E3" w:rsidRPr="00D61E7F" w14:paraId="47767F35" w14:textId="77777777" w:rsidTr="00E70D54">
        <w:trPr>
          <w:jc w:val="center"/>
        </w:trPr>
        <w:tc>
          <w:tcPr>
            <w:tcW w:w="401" w:type="pct"/>
            <w:shd w:val="clear" w:color="auto" w:fill="auto"/>
          </w:tcPr>
          <w:p w14:paraId="7BAC427E" w14:textId="106E9722" w:rsidR="004612E3" w:rsidRPr="00B63515" w:rsidRDefault="00D61E7F" w:rsidP="00D61E7F">
            <w:pPr>
              <w:pStyle w:val="afe"/>
              <w:jc w:val="center"/>
              <w:rPr>
                <w:sz w:val="22"/>
                <w:szCs w:val="22"/>
              </w:rPr>
            </w:pPr>
            <w:r>
              <w:rPr>
                <w:sz w:val="22"/>
                <w:szCs w:val="22"/>
                <w:lang w:val="en-US"/>
              </w:rPr>
              <w:t>1</w:t>
            </w:r>
            <w:r w:rsidR="00B63515">
              <w:rPr>
                <w:sz w:val="22"/>
                <w:szCs w:val="22"/>
              </w:rPr>
              <w:t>.</w:t>
            </w:r>
          </w:p>
        </w:tc>
        <w:tc>
          <w:tcPr>
            <w:tcW w:w="3003" w:type="pct"/>
            <w:shd w:val="clear" w:color="auto" w:fill="auto"/>
          </w:tcPr>
          <w:p w14:paraId="1A7FE4BF" w14:textId="77777777" w:rsidR="004612E3" w:rsidRPr="00D61E7F" w:rsidRDefault="004612E3" w:rsidP="004612E3">
            <w:pPr>
              <w:pStyle w:val="afe"/>
              <w:rPr>
                <w:color w:val="FFFF00"/>
                <w:sz w:val="22"/>
                <w:szCs w:val="22"/>
              </w:rPr>
            </w:pPr>
            <w:r w:rsidRPr="00D61E7F">
              <w:rPr>
                <w:sz w:val="22"/>
                <w:szCs w:val="22"/>
              </w:rPr>
              <w:t>Через ул. Ленина (автостанция)</w:t>
            </w:r>
          </w:p>
        </w:tc>
        <w:tc>
          <w:tcPr>
            <w:tcW w:w="713" w:type="pct"/>
          </w:tcPr>
          <w:p w14:paraId="3777285D"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71543B5E" w14:textId="77777777" w:rsidR="004612E3" w:rsidRPr="00D61E7F" w:rsidRDefault="004612E3" w:rsidP="004612E3">
            <w:pPr>
              <w:pStyle w:val="afe"/>
              <w:rPr>
                <w:sz w:val="22"/>
                <w:szCs w:val="22"/>
              </w:rPr>
            </w:pPr>
          </w:p>
        </w:tc>
      </w:tr>
      <w:tr w:rsidR="004612E3" w:rsidRPr="00D61E7F" w14:paraId="630EEA5D" w14:textId="77777777" w:rsidTr="00E70D54">
        <w:trPr>
          <w:jc w:val="center"/>
        </w:trPr>
        <w:tc>
          <w:tcPr>
            <w:tcW w:w="401" w:type="pct"/>
            <w:shd w:val="clear" w:color="auto" w:fill="auto"/>
          </w:tcPr>
          <w:p w14:paraId="27FAEA0C" w14:textId="7DA8BEF3" w:rsidR="004612E3" w:rsidRPr="00B63515" w:rsidRDefault="00D61E7F" w:rsidP="00D61E7F">
            <w:pPr>
              <w:pStyle w:val="afe"/>
              <w:jc w:val="center"/>
              <w:rPr>
                <w:sz w:val="22"/>
                <w:szCs w:val="22"/>
              </w:rPr>
            </w:pPr>
            <w:r>
              <w:rPr>
                <w:sz w:val="22"/>
                <w:szCs w:val="22"/>
                <w:lang w:val="en-US"/>
              </w:rPr>
              <w:t>2</w:t>
            </w:r>
            <w:r w:rsidR="00B63515">
              <w:rPr>
                <w:sz w:val="22"/>
                <w:szCs w:val="22"/>
              </w:rPr>
              <w:t>.</w:t>
            </w:r>
          </w:p>
        </w:tc>
        <w:tc>
          <w:tcPr>
            <w:tcW w:w="3003" w:type="pct"/>
            <w:shd w:val="clear" w:color="auto" w:fill="auto"/>
          </w:tcPr>
          <w:p w14:paraId="5FF1A75F" w14:textId="77777777" w:rsidR="004612E3" w:rsidRPr="00D61E7F" w:rsidRDefault="004612E3" w:rsidP="004612E3">
            <w:pPr>
              <w:pStyle w:val="afe"/>
              <w:rPr>
                <w:sz w:val="22"/>
                <w:szCs w:val="22"/>
              </w:rPr>
            </w:pPr>
            <w:r w:rsidRPr="00D61E7F">
              <w:rPr>
                <w:sz w:val="22"/>
                <w:szCs w:val="22"/>
              </w:rPr>
              <w:t>Через ул. Ленина / ул. Карла Маркса</w:t>
            </w:r>
          </w:p>
        </w:tc>
        <w:tc>
          <w:tcPr>
            <w:tcW w:w="713" w:type="pct"/>
            <w:shd w:val="clear" w:color="auto" w:fill="auto"/>
          </w:tcPr>
          <w:p w14:paraId="54AEDF9F"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53C5B71E" w14:textId="77777777" w:rsidR="004612E3" w:rsidRPr="00D61E7F" w:rsidRDefault="004612E3" w:rsidP="004612E3">
            <w:pPr>
              <w:pStyle w:val="afe"/>
              <w:rPr>
                <w:sz w:val="22"/>
                <w:szCs w:val="22"/>
              </w:rPr>
            </w:pPr>
          </w:p>
        </w:tc>
      </w:tr>
      <w:tr w:rsidR="004612E3" w:rsidRPr="00D61E7F" w14:paraId="45ADB4B9" w14:textId="77777777" w:rsidTr="00E70D54">
        <w:trPr>
          <w:jc w:val="center"/>
        </w:trPr>
        <w:tc>
          <w:tcPr>
            <w:tcW w:w="401" w:type="pct"/>
            <w:shd w:val="clear" w:color="auto" w:fill="auto"/>
          </w:tcPr>
          <w:p w14:paraId="4E41E446" w14:textId="4DB27B0B" w:rsidR="004612E3" w:rsidRPr="00B63515" w:rsidRDefault="00D61E7F" w:rsidP="00D61E7F">
            <w:pPr>
              <w:pStyle w:val="afe"/>
              <w:jc w:val="center"/>
              <w:rPr>
                <w:sz w:val="22"/>
                <w:szCs w:val="22"/>
              </w:rPr>
            </w:pPr>
            <w:r>
              <w:rPr>
                <w:sz w:val="22"/>
                <w:szCs w:val="22"/>
                <w:lang w:val="en-US"/>
              </w:rPr>
              <w:t>3</w:t>
            </w:r>
            <w:r w:rsidR="00B63515">
              <w:rPr>
                <w:sz w:val="22"/>
                <w:szCs w:val="22"/>
              </w:rPr>
              <w:t>.</w:t>
            </w:r>
          </w:p>
        </w:tc>
        <w:tc>
          <w:tcPr>
            <w:tcW w:w="3003" w:type="pct"/>
            <w:shd w:val="clear" w:color="auto" w:fill="auto"/>
          </w:tcPr>
          <w:p w14:paraId="50DF403F" w14:textId="77777777" w:rsidR="004612E3" w:rsidRPr="00D61E7F" w:rsidRDefault="004612E3" w:rsidP="004612E3">
            <w:pPr>
              <w:pStyle w:val="afe"/>
              <w:rPr>
                <w:sz w:val="22"/>
                <w:szCs w:val="22"/>
              </w:rPr>
            </w:pPr>
            <w:r w:rsidRPr="00D61E7F">
              <w:rPr>
                <w:sz w:val="22"/>
                <w:szCs w:val="22"/>
              </w:rPr>
              <w:t>Через ул. Ленина, д. 3 напротив Аптеки</w:t>
            </w:r>
          </w:p>
        </w:tc>
        <w:tc>
          <w:tcPr>
            <w:tcW w:w="713" w:type="pct"/>
            <w:shd w:val="clear" w:color="auto" w:fill="auto"/>
          </w:tcPr>
          <w:p w14:paraId="1FB0A388"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567E486F" w14:textId="77777777" w:rsidR="004612E3" w:rsidRPr="00D61E7F" w:rsidRDefault="004612E3" w:rsidP="004612E3">
            <w:pPr>
              <w:pStyle w:val="afe"/>
              <w:rPr>
                <w:sz w:val="22"/>
                <w:szCs w:val="22"/>
              </w:rPr>
            </w:pPr>
          </w:p>
        </w:tc>
      </w:tr>
      <w:tr w:rsidR="004612E3" w:rsidRPr="00D61E7F" w14:paraId="227F8A37" w14:textId="77777777" w:rsidTr="00E70D54">
        <w:trPr>
          <w:jc w:val="center"/>
        </w:trPr>
        <w:tc>
          <w:tcPr>
            <w:tcW w:w="401" w:type="pct"/>
            <w:shd w:val="clear" w:color="auto" w:fill="auto"/>
          </w:tcPr>
          <w:p w14:paraId="33FAF45A" w14:textId="53273E1F" w:rsidR="004612E3" w:rsidRPr="00B63515" w:rsidRDefault="00D61E7F" w:rsidP="00D61E7F">
            <w:pPr>
              <w:pStyle w:val="afe"/>
              <w:jc w:val="center"/>
              <w:rPr>
                <w:sz w:val="22"/>
                <w:szCs w:val="22"/>
              </w:rPr>
            </w:pPr>
            <w:r>
              <w:rPr>
                <w:sz w:val="22"/>
                <w:szCs w:val="22"/>
                <w:lang w:val="en-US"/>
              </w:rPr>
              <w:t>4</w:t>
            </w:r>
            <w:r w:rsidR="00B63515">
              <w:rPr>
                <w:sz w:val="22"/>
                <w:szCs w:val="22"/>
              </w:rPr>
              <w:t>.</w:t>
            </w:r>
          </w:p>
        </w:tc>
        <w:tc>
          <w:tcPr>
            <w:tcW w:w="3003" w:type="pct"/>
            <w:shd w:val="clear" w:color="auto" w:fill="auto"/>
          </w:tcPr>
          <w:p w14:paraId="3D7CDDB0" w14:textId="77777777" w:rsidR="004612E3" w:rsidRPr="00D61E7F" w:rsidRDefault="004612E3" w:rsidP="004612E3">
            <w:pPr>
              <w:pStyle w:val="afe"/>
              <w:rPr>
                <w:sz w:val="22"/>
                <w:szCs w:val="22"/>
              </w:rPr>
            </w:pPr>
            <w:r w:rsidRPr="00D61E7F">
              <w:rPr>
                <w:sz w:val="22"/>
                <w:szCs w:val="22"/>
              </w:rPr>
              <w:t>Через ул. Ленина / ул. Энгельса</w:t>
            </w:r>
          </w:p>
        </w:tc>
        <w:tc>
          <w:tcPr>
            <w:tcW w:w="713" w:type="pct"/>
            <w:shd w:val="clear" w:color="auto" w:fill="auto"/>
          </w:tcPr>
          <w:p w14:paraId="7A517D3B" w14:textId="77777777" w:rsidR="004612E3" w:rsidRPr="00D61E7F" w:rsidRDefault="004612E3" w:rsidP="00D61E7F">
            <w:pPr>
              <w:pStyle w:val="afe"/>
              <w:jc w:val="center"/>
              <w:rPr>
                <w:sz w:val="22"/>
                <w:szCs w:val="22"/>
              </w:rPr>
            </w:pPr>
            <w:r w:rsidRPr="00D61E7F">
              <w:rPr>
                <w:sz w:val="22"/>
                <w:szCs w:val="22"/>
              </w:rPr>
              <w:t>2</w:t>
            </w:r>
          </w:p>
        </w:tc>
        <w:tc>
          <w:tcPr>
            <w:tcW w:w="883" w:type="pct"/>
          </w:tcPr>
          <w:p w14:paraId="233E2789" w14:textId="77777777" w:rsidR="004612E3" w:rsidRPr="00D61E7F" w:rsidRDefault="004612E3" w:rsidP="004612E3">
            <w:pPr>
              <w:pStyle w:val="afe"/>
              <w:rPr>
                <w:sz w:val="22"/>
                <w:szCs w:val="22"/>
              </w:rPr>
            </w:pPr>
          </w:p>
        </w:tc>
      </w:tr>
      <w:tr w:rsidR="004612E3" w:rsidRPr="00D61E7F" w14:paraId="19F3547F" w14:textId="77777777" w:rsidTr="00E70D54">
        <w:trPr>
          <w:jc w:val="center"/>
        </w:trPr>
        <w:tc>
          <w:tcPr>
            <w:tcW w:w="401" w:type="pct"/>
            <w:shd w:val="clear" w:color="auto" w:fill="auto"/>
          </w:tcPr>
          <w:p w14:paraId="11E6127C" w14:textId="2386FF09" w:rsidR="004612E3" w:rsidRPr="00B63515" w:rsidRDefault="00D61E7F" w:rsidP="00D61E7F">
            <w:pPr>
              <w:pStyle w:val="afe"/>
              <w:jc w:val="center"/>
              <w:rPr>
                <w:sz w:val="22"/>
                <w:szCs w:val="22"/>
              </w:rPr>
            </w:pPr>
            <w:r>
              <w:rPr>
                <w:sz w:val="22"/>
                <w:szCs w:val="22"/>
                <w:lang w:val="en-US"/>
              </w:rPr>
              <w:t>5</w:t>
            </w:r>
            <w:r w:rsidR="00B63515">
              <w:rPr>
                <w:sz w:val="22"/>
                <w:szCs w:val="22"/>
              </w:rPr>
              <w:t>.</w:t>
            </w:r>
          </w:p>
        </w:tc>
        <w:tc>
          <w:tcPr>
            <w:tcW w:w="3003" w:type="pct"/>
            <w:shd w:val="clear" w:color="auto" w:fill="auto"/>
          </w:tcPr>
          <w:p w14:paraId="425FE2DB" w14:textId="368FDE5F" w:rsidR="004612E3" w:rsidRPr="00D61E7F" w:rsidRDefault="004612E3" w:rsidP="00D61E7F">
            <w:pPr>
              <w:pStyle w:val="afe"/>
              <w:tabs>
                <w:tab w:val="left" w:pos="3583"/>
              </w:tabs>
              <w:rPr>
                <w:sz w:val="22"/>
                <w:szCs w:val="22"/>
              </w:rPr>
            </w:pPr>
            <w:r w:rsidRPr="00D61E7F">
              <w:rPr>
                <w:sz w:val="22"/>
                <w:szCs w:val="22"/>
              </w:rPr>
              <w:t>Через ул. Ленина / ул. Парковая</w:t>
            </w:r>
            <w:r w:rsidR="00D61E7F">
              <w:rPr>
                <w:sz w:val="22"/>
                <w:szCs w:val="22"/>
              </w:rPr>
              <w:tab/>
            </w:r>
          </w:p>
        </w:tc>
        <w:tc>
          <w:tcPr>
            <w:tcW w:w="713" w:type="pct"/>
            <w:shd w:val="clear" w:color="auto" w:fill="auto"/>
          </w:tcPr>
          <w:p w14:paraId="738ED428"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496DF240" w14:textId="77777777" w:rsidR="004612E3" w:rsidRPr="00D61E7F" w:rsidRDefault="004612E3" w:rsidP="004612E3">
            <w:pPr>
              <w:pStyle w:val="afe"/>
              <w:rPr>
                <w:sz w:val="22"/>
                <w:szCs w:val="22"/>
              </w:rPr>
            </w:pPr>
            <w:r w:rsidRPr="00D61E7F">
              <w:rPr>
                <w:sz w:val="22"/>
                <w:szCs w:val="22"/>
              </w:rPr>
              <w:t>регулируемый</w:t>
            </w:r>
          </w:p>
        </w:tc>
      </w:tr>
      <w:tr w:rsidR="004612E3" w:rsidRPr="00D61E7F" w14:paraId="78072D9A" w14:textId="77777777" w:rsidTr="00E70D54">
        <w:trPr>
          <w:jc w:val="center"/>
        </w:trPr>
        <w:tc>
          <w:tcPr>
            <w:tcW w:w="401" w:type="pct"/>
            <w:shd w:val="clear" w:color="auto" w:fill="auto"/>
          </w:tcPr>
          <w:p w14:paraId="26FD5E69" w14:textId="651544AF" w:rsidR="004612E3" w:rsidRPr="00D61E7F" w:rsidRDefault="004612E3" w:rsidP="00D61E7F">
            <w:pPr>
              <w:pStyle w:val="afe"/>
              <w:jc w:val="center"/>
              <w:rPr>
                <w:sz w:val="22"/>
                <w:szCs w:val="22"/>
              </w:rPr>
            </w:pPr>
          </w:p>
        </w:tc>
        <w:tc>
          <w:tcPr>
            <w:tcW w:w="3003" w:type="pct"/>
            <w:shd w:val="clear" w:color="auto" w:fill="auto"/>
            <w:vAlign w:val="center"/>
          </w:tcPr>
          <w:p w14:paraId="611BA68D" w14:textId="77777777" w:rsidR="004612E3" w:rsidRPr="00D61E7F" w:rsidRDefault="004612E3" w:rsidP="00D61E7F">
            <w:pPr>
              <w:pStyle w:val="afe"/>
              <w:jc w:val="right"/>
              <w:rPr>
                <w:i/>
                <w:sz w:val="22"/>
                <w:szCs w:val="22"/>
              </w:rPr>
            </w:pPr>
            <w:r w:rsidRPr="00D61E7F">
              <w:rPr>
                <w:i/>
                <w:sz w:val="22"/>
                <w:szCs w:val="22"/>
              </w:rPr>
              <w:t>Итого ул. Ленина</w:t>
            </w:r>
          </w:p>
        </w:tc>
        <w:tc>
          <w:tcPr>
            <w:tcW w:w="713" w:type="pct"/>
            <w:shd w:val="clear" w:color="auto" w:fill="auto"/>
          </w:tcPr>
          <w:p w14:paraId="7CD16934" w14:textId="77777777" w:rsidR="004612E3" w:rsidRPr="00D61E7F" w:rsidRDefault="004612E3" w:rsidP="00D61E7F">
            <w:pPr>
              <w:pStyle w:val="afe"/>
              <w:jc w:val="center"/>
              <w:rPr>
                <w:i/>
                <w:sz w:val="22"/>
                <w:szCs w:val="22"/>
              </w:rPr>
            </w:pPr>
            <w:r w:rsidRPr="00D61E7F">
              <w:rPr>
                <w:i/>
                <w:sz w:val="22"/>
                <w:szCs w:val="22"/>
              </w:rPr>
              <w:t>6</w:t>
            </w:r>
          </w:p>
        </w:tc>
        <w:tc>
          <w:tcPr>
            <w:tcW w:w="883" w:type="pct"/>
          </w:tcPr>
          <w:p w14:paraId="08BDE502" w14:textId="77777777" w:rsidR="004612E3" w:rsidRPr="00D61E7F" w:rsidRDefault="004612E3" w:rsidP="004612E3">
            <w:pPr>
              <w:pStyle w:val="afe"/>
              <w:rPr>
                <w:i/>
                <w:sz w:val="22"/>
                <w:szCs w:val="22"/>
              </w:rPr>
            </w:pPr>
          </w:p>
        </w:tc>
      </w:tr>
      <w:tr w:rsidR="004612E3" w:rsidRPr="00D61E7F" w14:paraId="5CF086C8" w14:textId="77777777" w:rsidTr="00E70D54">
        <w:trPr>
          <w:jc w:val="center"/>
        </w:trPr>
        <w:tc>
          <w:tcPr>
            <w:tcW w:w="401" w:type="pct"/>
            <w:shd w:val="clear" w:color="auto" w:fill="auto"/>
          </w:tcPr>
          <w:p w14:paraId="466D6FC5" w14:textId="55BA3F25" w:rsidR="004612E3" w:rsidRPr="00B63515" w:rsidRDefault="00D61E7F" w:rsidP="00D61E7F">
            <w:pPr>
              <w:pStyle w:val="afe"/>
              <w:jc w:val="center"/>
              <w:rPr>
                <w:sz w:val="22"/>
                <w:szCs w:val="22"/>
              </w:rPr>
            </w:pPr>
            <w:r>
              <w:rPr>
                <w:sz w:val="22"/>
                <w:szCs w:val="22"/>
                <w:lang w:val="en-US"/>
              </w:rPr>
              <w:t>6</w:t>
            </w:r>
            <w:r w:rsidR="00B63515">
              <w:rPr>
                <w:sz w:val="22"/>
                <w:szCs w:val="22"/>
              </w:rPr>
              <w:t>.</w:t>
            </w:r>
          </w:p>
        </w:tc>
        <w:tc>
          <w:tcPr>
            <w:tcW w:w="3003" w:type="pct"/>
            <w:shd w:val="clear" w:color="auto" w:fill="auto"/>
          </w:tcPr>
          <w:p w14:paraId="6F65B819" w14:textId="77777777" w:rsidR="004612E3" w:rsidRPr="00D61E7F" w:rsidRDefault="004612E3" w:rsidP="004612E3">
            <w:pPr>
              <w:pStyle w:val="afe"/>
              <w:rPr>
                <w:sz w:val="22"/>
                <w:szCs w:val="22"/>
              </w:rPr>
            </w:pPr>
            <w:r w:rsidRPr="00D61E7F">
              <w:rPr>
                <w:sz w:val="22"/>
                <w:szCs w:val="22"/>
              </w:rPr>
              <w:t>Через ул. Карла Маркса / ул. Рабочей Молодежи</w:t>
            </w:r>
          </w:p>
        </w:tc>
        <w:tc>
          <w:tcPr>
            <w:tcW w:w="713" w:type="pct"/>
            <w:shd w:val="clear" w:color="auto" w:fill="auto"/>
          </w:tcPr>
          <w:p w14:paraId="2C5487A0"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41E3D85F" w14:textId="77777777" w:rsidR="004612E3" w:rsidRPr="00D61E7F" w:rsidRDefault="004612E3" w:rsidP="004612E3">
            <w:pPr>
              <w:pStyle w:val="afe"/>
              <w:rPr>
                <w:sz w:val="22"/>
                <w:szCs w:val="22"/>
              </w:rPr>
            </w:pPr>
          </w:p>
        </w:tc>
      </w:tr>
      <w:tr w:rsidR="004612E3" w:rsidRPr="00D61E7F" w14:paraId="1B6D70C7" w14:textId="77777777" w:rsidTr="00E70D54">
        <w:trPr>
          <w:jc w:val="center"/>
        </w:trPr>
        <w:tc>
          <w:tcPr>
            <w:tcW w:w="401" w:type="pct"/>
            <w:shd w:val="clear" w:color="auto" w:fill="auto"/>
          </w:tcPr>
          <w:p w14:paraId="126F916F" w14:textId="7BF8CA08" w:rsidR="004612E3" w:rsidRPr="00B63515" w:rsidRDefault="00D61E7F" w:rsidP="00D61E7F">
            <w:pPr>
              <w:pStyle w:val="afe"/>
              <w:jc w:val="center"/>
              <w:rPr>
                <w:sz w:val="22"/>
                <w:szCs w:val="22"/>
              </w:rPr>
            </w:pPr>
            <w:r>
              <w:rPr>
                <w:sz w:val="22"/>
                <w:szCs w:val="22"/>
                <w:lang w:val="en-US"/>
              </w:rPr>
              <w:t>7</w:t>
            </w:r>
            <w:r w:rsidR="00B63515">
              <w:rPr>
                <w:sz w:val="22"/>
                <w:szCs w:val="22"/>
              </w:rPr>
              <w:t>.</w:t>
            </w:r>
          </w:p>
        </w:tc>
        <w:tc>
          <w:tcPr>
            <w:tcW w:w="3003" w:type="pct"/>
            <w:shd w:val="clear" w:color="auto" w:fill="auto"/>
          </w:tcPr>
          <w:p w14:paraId="5D2AFC94" w14:textId="77777777" w:rsidR="004612E3" w:rsidRPr="00D61E7F" w:rsidRDefault="004612E3" w:rsidP="004612E3">
            <w:pPr>
              <w:pStyle w:val="afe"/>
              <w:rPr>
                <w:sz w:val="22"/>
                <w:szCs w:val="22"/>
              </w:rPr>
            </w:pPr>
            <w:r w:rsidRPr="00D61E7F">
              <w:rPr>
                <w:sz w:val="22"/>
                <w:szCs w:val="22"/>
              </w:rPr>
              <w:t>Через ул. Карла Маркса / ул. Карла Либкнехта</w:t>
            </w:r>
          </w:p>
        </w:tc>
        <w:tc>
          <w:tcPr>
            <w:tcW w:w="713" w:type="pct"/>
            <w:shd w:val="clear" w:color="auto" w:fill="auto"/>
          </w:tcPr>
          <w:p w14:paraId="5528AEE1"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14C9C3E9" w14:textId="77777777" w:rsidR="004612E3" w:rsidRPr="00D61E7F" w:rsidRDefault="004612E3" w:rsidP="004612E3">
            <w:pPr>
              <w:pStyle w:val="afe"/>
              <w:rPr>
                <w:sz w:val="22"/>
                <w:szCs w:val="22"/>
              </w:rPr>
            </w:pPr>
            <w:r w:rsidRPr="00D61E7F">
              <w:rPr>
                <w:sz w:val="22"/>
                <w:szCs w:val="22"/>
              </w:rPr>
              <w:t>регулируемый</w:t>
            </w:r>
          </w:p>
        </w:tc>
      </w:tr>
      <w:tr w:rsidR="004612E3" w:rsidRPr="00D61E7F" w14:paraId="369AFE22" w14:textId="77777777" w:rsidTr="00E70D54">
        <w:trPr>
          <w:jc w:val="center"/>
        </w:trPr>
        <w:tc>
          <w:tcPr>
            <w:tcW w:w="401" w:type="pct"/>
            <w:shd w:val="clear" w:color="auto" w:fill="auto"/>
          </w:tcPr>
          <w:p w14:paraId="508C3F6F" w14:textId="126B9AA8" w:rsidR="004612E3" w:rsidRPr="00B63515" w:rsidRDefault="00D61E7F" w:rsidP="00D61E7F">
            <w:pPr>
              <w:pStyle w:val="afe"/>
              <w:jc w:val="center"/>
              <w:rPr>
                <w:sz w:val="22"/>
                <w:szCs w:val="22"/>
              </w:rPr>
            </w:pPr>
            <w:r>
              <w:rPr>
                <w:sz w:val="22"/>
                <w:szCs w:val="22"/>
                <w:lang w:val="en-US"/>
              </w:rPr>
              <w:t>8</w:t>
            </w:r>
            <w:r w:rsidR="00B63515">
              <w:rPr>
                <w:sz w:val="22"/>
                <w:szCs w:val="22"/>
              </w:rPr>
              <w:t>.</w:t>
            </w:r>
          </w:p>
        </w:tc>
        <w:tc>
          <w:tcPr>
            <w:tcW w:w="3003" w:type="pct"/>
            <w:shd w:val="clear" w:color="auto" w:fill="auto"/>
          </w:tcPr>
          <w:p w14:paraId="2F6A678E" w14:textId="77777777" w:rsidR="004612E3" w:rsidRPr="00D61E7F" w:rsidRDefault="004612E3" w:rsidP="004612E3">
            <w:pPr>
              <w:pStyle w:val="afe"/>
              <w:rPr>
                <w:sz w:val="22"/>
                <w:szCs w:val="22"/>
              </w:rPr>
            </w:pPr>
            <w:r w:rsidRPr="00D61E7F">
              <w:rPr>
                <w:sz w:val="22"/>
                <w:szCs w:val="22"/>
              </w:rPr>
              <w:t>Через ул. Карла Маркса / ул. Ленина</w:t>
            </w:r>
          </w:p>
        </w:tc>
        <w:tc>
          <w:tcPr>
            <w:tcW w:w="713" w:type="pct"/>
            <w:shd w:val="clear" w:color="auto" w:fill="auto"/>
          </w:tcPr>
          <w:p w14:paraId="20139173" w14:textId="77777777" w:rsidR="004612E3" w:rsidRPr="00D61E7F" w:rsidRDefault="004612E3" w:rsidP="00D61E7F">
            <w:pPr>
              <w:pStyle w:val="afe"/>
              <w:jc w:val="center"/>
              <w:rPr>
                <w:sz w:val="22"/>
                <w:szCs w:val="22"/>
              </w:rPr>
            </w:pPr>
            <w:r w:rsidRPr="00D61E7F">
              <w:rPr>
                <w:sz w:val="22"/>
                <w:szCs w:val="22"/>
              </w:rPr>
              <w:t>2</w:t>
            </w:r>
          </w:p>
        </w:tc>
        <w:tc>
          <w:tcPr>
            <w:tcW w:w="883" w:type="pct"/>
          </w:tcPr>
          <w:p w14:paraId="29BF9A9B" w14:textId="77777777" w:rsidR="004612E3" w:rsidRPr="00D61E7F" w:rsidRDefault="004612E3" w:rsidP="004612E3">
            <w:pPr>
              <w:pStyle w:val="afe"/>
              <w:rPr>
                <w:sz w:val="22"/>
                <w:szCs w:val="22"/>
              </w:rPr>
            </w:pPr>
            <w:r w:rsidRPr="00D61E7F">
              <w:rPr>
                <w:sz w:val="22"/>
                <w:szCs w:val="22"/>
              </w:rPr>
              <w:t>регулируемый</w:t>
            </w:r>
          </w:p>
        </w:tc>
      </w:tr>
      <w:tr w:rsidR="004612E3" w:rsidRPr="00D61E7F" w14:paraId="31076B21" w14:textId="77777777" w:rsidTr="00E70D54">
        <w:trPr>
          <w:jc w:val="center"/>
        </w:trPr>
        <w:tc>
          <w:tcPr>
            <w:tcW w:w="401" w:type="pct"/>
            <w:shd w:val="clear" w:color="auto" w:fill="auto"/>
          </w:tcPr>
          <w:p w14:paraId="73141F50" w14:textId="4518DB59" w:rsidR="004612E3" w:rsidRPr="00B63515" w:rsidRDefault="00D61E7F" w:rsidP="00D61E7F">
            <w:pPr>
              <w:pStyle w:val="afe"/>
              <w:jc w:val="center"/>
              <w:rPr>
                <w:sz w:val="22"/>
                <w:szCs w:val="22"/>
              </w:rPr>
            </w:pPr>
            <w:r>
              <w:rPr>
                <w:sz w:val="22"/>
                <w:szCs w:val="22"/>
                <w:lang w:val="en-US"/>
              </w:rPr>
              <w:t>9</w:t>
            </w:r>
            <w:r w:rsidR="00B63515">
              <w:rPr>
                <w:sz w:val="22"/>
                <w:szCs w:val="22"/>
              </w:rPr>
              <w:t>.</w:t>
            </w:r>
          </w:p>
        </w:tc>
        <w:tc>
          <w:tcPr>
            <w:tcW w:w="3003" w:type="pct"/>
            <w:shd w:val="clear" w:color="auto" w:fill="auto"/>
          </w:tcPr>
          <w:p w14:paraId="66022C68" w14:textId="77777777" w:rsidR="004612E3" w:rsidRPr="00D61E7F" w:rsidRDefault="004612E3" w:rsidP="004612E3">
            <w:pPr>
              <w:pStyle w:val="afe"/>
              <w:rPr>
                <w:sz w:val="22"/>
                <w:szCs w:val="22"/>
              </w:rPr>
            </w:pPr>
            <w:r w:rsidRPr="00D61E7F">
              <w:rPr>
                <w:sz w:val="22"/>
                <w:szCs w:val="22"/>
              </w:rPr>
              <w:t>Через ул. Карла Маркса / ул. Сабурова</w:t>
            </w:r>
          </w:p>
        </w:tc>
        <w:tc>
          <w:tcPr>
            <w:tcW w:w="713" w:type="pct"/>
            <w:shd w:val="clear" w:color="auto" w:fill="auto"/>
          </w:tcPr>
          <w:p w14:paraId="7C6E84CB"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36E958FB" w14:textId="77777777" w:rsidR="004612E3" w:rsidRPr="00D61E7F" w:rsidRDefault="004612E3" w:rsidP="004612E3">
            <w:pPr>
              <w:pStyle w:val="afe"/>
              <w:rPr>
                <w:sz w:val="22"/>
                <w:szCs w:val="22"/>
              </w:rPr>
            </w:pPr>
          </w:p>
        </w:tc>
      </w:tr>
      <w:tr w:rsidR="004612E3" w:rsidRPr="00D61E7F" w14:paraId="7E148E6C" w14:textId="77777777" w:rsidTr="00E70D54">
        <w:trPr>
          <w:jc w:val="center"/>
        </w:trPr>
        <w:tc>
          <w:tcPr>
            <w:tcW w:w="401" w:type="pct"/>
            <w:shd w:val="clear" w:color="auto" w:fill="auto"/>
          </w:tcPr>
          <w:p w14:paraId="04A59195" w14:textId="65A3C7A3" w:rsidR="004612E3" w:rsidRPr="00B63515" w:rsidRDefault="00D61E7F" w:rsidP="00D61E7F">
            <w:pPr>
              <w:pStyle w:val="afe"/>
              <w:jc w:val="center"/>
              <w:rPr>
                <w:sz w:val="22"/>
                <w:szCs w:val="22"/>
              </w:rPr>
            </w:pPr>
            <w:r>
              <w:rPr>
                <w:sz w:val="22"/>
                <w:szCs w:val="22"/>
                <w:lang w:val="en-US"/>
              </w:rPr>
              <w:t>10</w:t>
            </w:r>
            <w:r w:rsidR="00B63515">
              <w:rPr>
                <w:sz w:val="22"/>
                <w:szCs w:val="22"/>
              </w:rPr>
              <w:t>.</w:t>
            </w:r>
          </w:p>
        </w:tc>
        <w:tc>
          <w:tcPr>
            <w:tcW w:w="3003" w:type="pct"/>
            <w:shd w:val="clear" w:color="auto" w:fill="auto"/>
          </w:tcPr>
          <w:p w14:paraId="5ECEA445" w14:textId="77777777" w:rsidR="004612E3" w:rsidRPr="00D61E7F" w:rsidRDefault="004612E3" w:rsidP="004612E3">
            <w:pPr>
              <w:pStyle w:val="afe"/>
              <w:rPr>
                <w:sz w:val="22"/>
                <w:szCs w:val="22"/>
              </w:rPr>
            </w:pPr>
            <w:r w:rsidRPr="00D61E7F">
              <w:rPr>
                <w:sz w:val="22"/>
                <w:szCs w:val="22"/>
              </w:rPr>
              <w:t>Через ул. Карла Маркса д.69-д.144</w:t>
            </w:r>
          </w:p>
        </w:tc>
        <w:tc>
          <w:tcPr>
            <w:tcW w:w="713" w:type="pct"/>
            <w:shd w:val="clear" w:color="auto" w:fill="auto"/>
          </w:tcPr>
          <w:p w14:paraId="3880CC2D"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40259D69" w14:textId="77777777" w:rsidR="004612E3" w:rsidRPr="00D61E7F" w:rsidRDefault="004612E3" w:rsidP="004612E3">
            <w:pPr>
              <w:pStyle w:val="afe"/>
              <w:rPr>
                <w:sz w:val="22"/>
                <w:szCs w:val="22"/>
              </w:rPr>
            </w:pPr>
          </w:p>
        </w:tc>
      </w:tr>
      <w:tr w:rsidR="004612E3" w:rsidRPr="00D61E7F" w14:paraId="37C72C13" w14:textId="77777777" w:rsidTr="00E70D54">
        <w:trPr>
          <w:jc w:val="center"/>
        </w:trPr>
        <w:tc>
          <w:tcPr>
            <w:tcW w:w="401" w:type="pct"/>
            <w:shd w:val="clear" w:color="auto" w:fill="auto"/>
          </w:tcPr>
          <w:p w14:paraId="75A8B7CC" w14:textId="572E9E0B" w:rsidR="004612E3" w:rsidRPr="00B63515" w:rsidRDefault="00D61E7F" w:rsidP="00D61E7F">
            <w:pPr>
              <w:pStyle w:val="afe"/>
              <w:jc w:val="center"/>
              <w:rPr>
                <w:sz w:val="22"/>
                <w:szCs w:val="22"/>
              </w:rPr>
            </w:pPr>
            <w:r>
              <w:rPr>
                <w:sz w:val="22"/>
                <w:szCs w:val="22"/>
                <w:lang w:val="en-US"/>
              </w:rPr>
              <w:t>11</w:t>
            </w:r>
            <w:r w:rsidR="00B63515">
              <w:rPr>
                <w:sz w:val="22"/>
                <w:szCs w:val="22"/>
              </w:rPr>
              <w:t>.</w:t>
            </w:r>
          </w:p>
        </w:tc>
        <w:tc>
          <w:tcPr>
            <w:tcW w:w="3003" w:type="pct"/>
            <w:shd w:val="clear" w:color="auto" w:fill="auto"/>
          </w:tcPr>
          <w:p w14:paraId="64A002F8" w14:textId="77777777" w:rsidR="004612E3" w:rsidRPr="00D61E7F" w:rsidRDefault="004612E3" w:rsidP="004612E3">
            <w:pPr>
              <w:pStyle w:val="afe"/>
              <w:rPr>
                <w:sz w:val="22"/>
                <w:szCs w:val="22"/>
              </w:rPr>
            </w:pPr>
            <w:r w:rsidRPr="00D61E7F">
              <w:rPr>
                <w:sz w:val="22"/>
                <w:szCs w:val="22"/>
              </w:rPr>
              <w:t>Через ул. Карла Маркса / ул. 3 Интернационала</w:t>
            </w:r>
          </w:p>
        </w:tc>
        <w:tc>
          <w:tcPr>
            <w:tcW w:w="713" w:type="pct"/>
            <w:shd w:val="clear" w:color="auto" w:fill="auto"/>
          </w:tcPr>
          <w:p w14:paraId="699ED9A7"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0E10DBA6" w14:textId="77777777" w:rsidR="004612E3" w:rsidRPr="00D61E7F" w:rsidRDefault="004612E3" w:rsidP="004612E3">
            <w:pPr>
              <w:pStyle w:val="afe"/>
              <w:rPr>
                <w:sz w:val="22"/>
                <w:szCs w:val="22"/>
              </w:rPr>
            </w:pPr>
          </w:p>
        </w:tc>
      </w:tr>
      <w:tr w:rsidR="004612E3" w:rsidRPr="00D61E7F" w14:paraId="2A03BA53" w14:textId="77777777" w:rsidTr="00E70D54">
        <w:trPr>
          <w:jc w:val="center"/>
        </w:trPr>
        <w:tc>
          <w:tcPr>
            <w:tcW w:w="401" w:type="pct"/>
            <w:shd w:val="clear" w:color="auto" w:fill="auto"/>
          </w:tcPr>
          <w:p w14:paraId="6EF2944A" w14:textId="3B5A3FC0" w:rsidR="004612E3" w:rsidRPr="00D61E7F" w:rsidRDefault="004612E3" w:rsidP="00D61E7F">
            <w:pPr>
              <w:pStyle w:val="afe"/>
              <w:jc w:val="center"/>
              <w:rPr>
                <w:sz w:val="22"/>
                <w:szCs w:val="22"/>
                <w:lang w:val="en-US"/>
              </w:rPr>
            </w:pPr>
          </w:p>
        </w:tc>
        <w:tc>
          <w:tcPr>
            <w:tcW w:w="3003" w:type="pct"/>
            <w:shd w:val="clear" w:color="auto" w:fill="auto"/>
            <w:vAlign w:val="center"/>
          </w:tcPr>
          <w:p w14:paraId="6B2FCE58" w14:textId="77777777" w:rsidR="004612E3" w:rsidRPr="00D61E7F" w:rsidRDefault="004612E3" w:rsidP="00D61E7F">
            <w:pPr>
              <w:pStyle w:val="afe"/>
              <w:jc w:val="right"/>
              <w:rPr>
                <w:i/>
                <w:sz w:val="22"/>
                <w:szCs w:val="22"/>
              </w:rPr>
            </w:pPr>
            <w:r w:rsidRPr="00D61E7F">
              <w:rPr>
                <w:i/>
                <w:sz w:val="22"/>
                <w:szCs w:val="22"/>
              </w:rPr>
              <w:t>Итого ул. Карла Маркса</w:t>
            </w:r>
          </w:p>
        </w:tc>
        <w:tc>
          <w:tcPr>
            <w:tcW w:w="713" w:type="pct"/>
            <w:shd w:val="clear" w:color="auto" w:fill="auto"/>
          </w:tcPr>
          <w:p w14:paraId="240C02BA" w14:textId="77777777" w:rsidR="004612E3" w:rsidRPr="00D61E7F" w:rsidRDefault="004612E3" w:rsidP="00D61E7F">
            <w:pPr>
              <w:pStyle w:val="afe"/>
              <w:jc w:val="center"/>
              <w:rPr>
                <w:sz w:val="22"/>
                <w:szCs w:val="22"/>
              </w:rPr>
            </w:pPr>
            <w:r w:rsidRPr="00D61E7F">
              <w:rPr>
                <w:sz w:val="22"/>
                <w:szCs w:val="22"/>
              </w:rPr>
              <w:t>7</w:t>
            </w:r>
          </w:p>
        </w:tc>
        <w:tc>
          <w:tcPr>
            <w:tcW w:w="883" w:type="pct"/>
          </w:tcPr>
          <w:p w14:paraId="7BD15DAD" w14:textId="77777777" w:rsidR="004612E3" w:rsidRPr="00D61E7F" w:rsidRDefault="004612E3" w:rsidP="004612E3">
            <w:pPr>
              <w:pStyle w:val="afe"/>
              <w:rPr>
                <w:sz w:val="22"/>
                <w:szCs w:val="22"/>
              </w:rPr>
            </w:pPr>
          </w:p>
        </w:tc>
      </w:tr>
      <w:tr w:rsidR="004612E3" w:rsidRPr="00D61E7F" w14:paraId="01A4C4A4" w14:textId="77777777" w:rsidTr="00E70D54">
        <w:trPr>
          <w:jc w:val="center"/>
        </w:trPr>
        <w:tc>
          <w:tcPr>
            <w:tcW w:w="401" w:type="pct"/>
            <w:shd w:val="clear" w:color="auto" w:fill="auto"/>
          </w:tcPr>
          <w:p w14:paraId="6C0FBB05" w14:textId="3271E011" w:rsidR="004612E3" w:rsidRPr="00B63515" w:rsidRDefault="00D61E7F" w:rsidP="00D61E7F">
            <w:pPr>
              <w:pStyle w:val="afe"/>
              <w:jc w:val="center"/>
              <w:rPr>
                <w:sz w:val="22"/>
                <w:szCs w:val="22"/>
              </w:rPr>
            </w:pPr>
            <w:r>
              <w:rPr>
                <w:sz w:val="22"/>
                <w:szCs w:val="22"/>
                <w:lang w:val="en-US"/>
              </w:rPr>
              <w:t>12</w:t>
            </w:r>
            <w:r w:rsidR="00B63515">
              <w:rPr>
                <w:sz w:val="22"/>
                <w:szCs w:val="22"/>
              </w:rPr>
              <w:t>.</w:t>
            </w:r>
          </w:p>
        </w:tc>
        <w:tc>
          <w:tcPr>
            <w:tcW w:w="3003" w:type="pct"/>
            <w:shd w:val="clear" w:color="auto" w:fill="auto"/>
          </w:tcPr>
          <w:p w14:paraId="3286A9DA" w14:textId="77777777" w:rsidR="004612E3" w:rsidRPr="00D61E7F" w:rsidRDefault="004612E3" w:rsidP="004612E3">
            <w:pPr>
              <w:pStyle w:val="afe"/>
              <w:rPr>
                <w:sz w:val="22"/>
                <w:szCs w:val="22"/>
              </w:rPr>
            </w:pPr>
            <w:r w:rsidRPr="00D61E7F">
              <w:rPr>
                <w:sz w:val="22"/>
                <w:szCs w:val="22"/>
              </w:rPr>
              <w:t>Через ул. Карла Либкнехта / ул. Карла Маркса</w:t>
            </w:r>
          </w:p>
        </w:tc>
        <w:tc>
          <w:tcPr>
            <w:tcW w:w="713" w:type="pct"/>
            <w:shd w:val="clear" w:color="auto" w:fill="auto"/>
          </w:tcPr>
          <w:p w14:paraId="732ECD8F"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6590DE15" w14:textId="77777777" w:rsidR="004612E3" w:rsidRPr="00D61E7F" w:rsidRDefault="004612E3" w:rsidP="004612E3">
            <w:pPr>
              <w:pStyle w:val="afe"/>
              <w:rPr>
                <w:sz w:val="22"/>
                <w:szCs w:val="22"/>
              </w:rPr>
            </w:pPr>
            <w:r w:rsidRPr="00D61E7F">
              <w:rPr>
                <w:sz w:val="22"/>
                <w:szCs w:val="22"/>
              </w:rPr>
              <w:t>регулируемый</w:t>
            </w:r>
          </w:p>
        </w:tc>
      </w:tr>
      <w:tr w:rsidR="004612E3" w:rsidRPr="00D61E7F" w14:paraId="01427C70" w14:textId="77777777" w:rsidTr="00E70D54">
        <w:trPr>
          <w:jc w:val="center"/>
        </w:trPr>
        <w:tc>
          <w:tcPr>
            <w:tcW w:w="401" w:type="pct"/>
            <w:shd w:val="clear" w:color="auto" w:fill="auto"/>
          </w:tcPr>
          <w:p w14:paraId="29188878" w14:textId="55ADBE5F" w:rsidR="004612E3" w:rsidRPr="00B63515" w:rsidRDefault="00D61E7F" w:rsidP="00D61E7F">
            <w:pPr>
              <w:pStyle w:val="afe"/>
              <w:jc w:val="center"/>
              <w:rPr>
                <w:sz w:val="22"/>
                <w:szCs w:val="22"/>
              </w:rPr>
            </w:pPr>
            <w:r>
              <w:rPr>
                <w:sz w:val="22"/>
                <w:szCs w:val="22"/>
                <w:lang w:val="en-US"/>
              </w:rPr>
              <w:t>13</w:t>
            </w:r>
            <w:r w:rsidR="00B63515">
              <w:rPr>
                <w:sz w:val="22"/>
                <w:szCs w:val="22"/>
              </w:rPr>
              <w:t>.</w:t>
            </w:r>
          </w:p>
        </w:tc>
        <w:tc>
          <w:tcPr>
            <w:tcW w:w="3003" w:type="pct"/>
            <w:shd w:val="clear" w:color="auto" w:fill="auto"/>
          </w:tcPr>
          <w:p w14:paraId="2D38229C" w14:textId="77777777" w:rsidR="004612E3" w:rsidRPr="00D61E7F" w:rsidRDefault="004612E3" w:rsidP="004612E3">
            <w:pPr>
              <w:pStyle w:val="afe"/>
              <w:rPr>
                <w:sz w:val="22"/>
                <w:szCs w:val="22"/>
              </w:rPr>
            </w:pPr>
            <w:r w:rsidRPr="00D61E7F">
              <w:rPr>
                <w:sz w:val="22"/>
                <w:szCs w:val="22"/>
              </w:rPr>
              <w:t>Через ул. Карла Либкнехта, д.1б у Дворца культуры</w:t>
            </w:r>
          </w:p>
        </w:tc>
        <w:tc>
          <w:tcPr>
            <w:tcW w:w="713" w:type="pct"/>
            <w:shd w:val="clear" w:color="auto" w:fill="auto"/>
          </w:tcPr>
          <w:p w14:paraId="5D9496CB"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2869E352" w14:textId="77777777" w:rsidR="004612E3" w:rsidRPr="00D61E7F" w:rsidRDefault="004612E3" w:rsidP="004612E3">
            <w:pPr>
              <w:pStyle w:val="afe"/>
              <w:rPr>
                <w:sz w:val="22"/>
                <w:szCs w:val="22"/>
              </w:rPr>
            </w:pPr>
          </w:p>
        </w:tc>
      </w:tr>
      <w:tr w:rsidR="004612E3" w:rsidRPr="00D61E7F" w14:paraId="4961B7EC" w14:textId="77777777" w:rsidTr="00E70D54">
        <w:trPr>
          <w:jc w:val="center"/>
        </w:trPr>
        <w:tc>
          <w:tcPr>
            <w:tcW w:w="401" w:type="pct"/>
            <w:shd w:val="clear" w:color="auto" w:fill="auto"/>
          </w:tcPr>
          <w:p w14:paraId="6EAC7847" w14:textId="056D2652" w:rsidR="004612E3" w:rsidRPr="00B63515" w:rsidRDefault="00D61E7F" w:rsidP="00D61E7F">
            <w:pPr>
              <w:pStyle w:val="afe"/>
              <w:jc w:val="center"/>
              <w:rPr>
                <w:sz w:val="22"/>
                <w:szCs w:val="22"/>
              </w:rPr>
            </w:pPr>
            <w:r>
              <w:rPr>
                <w:sz w:val="22"/>
                <w:szCs w:val="22"/>
                <w:lang w:val="en-US"/>
              </w:rPr>
              <w:t>14</w:t>
            </w:r>
            <w:r w:rsidR="00B63515">
              <w:rPr>
                <w:sz w:val="22"/>
                <w:szCs w:val="22"/>
              </w:rPr>
              <w:t>.</w:t>
            </w:r>
          </w:p>
        </w:tc>
        <w:tc>
          <w:tcPr>
            <w:tcW w:w="3003" w:type="pct"/>
            <w:shd w:val="clear" w:color="auto" w:fill="auto"/>
          </w:tcPr>
          <w:p w14:paraId="698F2058" w14:textId="77777777" w:rsidR="004612E3" w:rsidRPr="00D61E7F" w:rsidRDefault="004612E3" w:rsidP="004612E3">
            <w:pPr>
              <w:pStyle w:val="afe"/>
              <w:rPr>
                <w:sz w:val="22"/>
                <w:szCs w:val="22"/>
              </w:rPr>
            </w:pPr>
            <w:r w:rsidRPr="00D61E7F">
              <w:rPr>
                <w:sz w:val="22"/>
                <w:szCs w:val="22"/>
              </w:rPr>
              <w:t>Через ул. Карла Либкнехта / ул. Энгельса</w:t>
            </w:r>
          </w:p>
        </w:tc>
        <w:tc>
          <w:tcPr>
            <w:tcW w:w="713" w:type="pct"/>
            <w:shd w:val="clear" w:color="auto" w:fill="auto"/>
          </w:tcPr>
          <w:p w14:paraId="32D8D292" w14:textId="77777777" w:rsidR="004612E3" w:rsidRPr="00D61E7F" w:rsidRDefault="004612E3" w:rsidP="00D61E7F">
            <w:pPr>
              <w:pStyle w:val="afe"/>
              <w:jc w:val="center"/>
              <w:rPr>
                <w:sz w:val="22"/>
                <w:szCs w:val="22"/>
              </w:rPr>
            </w:pPr>
            <w:r w:rsidRPr="00D61E7F">
              <w:rPr>
                <w:sz w:val="22"/>
                <w:szCs w:val="22"/>
              </w:rPr>
              <w:t>2</w:t>
            </w:r>
          </w:p>
        </w:tc>
        <w:tc>
          <w:tcPr>
            <w:tcW w:w="883" w:type="pct"/>
          </w:tcPr>
          <w:p w14:paraId="4312F585" w14:textId="77777777" w:rsidR="004612E3" w:rsidRPr="00D61E7F" w:rsidRDefault="004612E3" w:rsidP="004612E3">
            <w:pPr>
              <w:pStyle w:val="afe"/>
              <w:rPr>
                <w:sz w:val="22"/>
                <w:szCs w:val="22"/>
              </w:rPr>
            </w:pPr>
          </w:p>
        </w:tc>
      </w:tr>
      <w:tr w:rsidR="004612E3" w:rsidRPr="00D61E7F" w14:paraId="71F2324B" w14:textId="77777777" w:rsidTr="00E70D54">
        <w:trPr>
          <w:jc w:val="center"/>
        </w:trPr>
        <w:tc>
          <w:tcPr>
            <w:tcW w:w="401" w:type="pct"/>
            <w:shd w:val="clear" w:color="auto" w:fill="auto"/>
          </w:tcPr>
          <w:p w14:paraId="44D9B2F3" w14:textId="4DC6635E" w:rsidR="004612E3" w:rsidRPr="00D61E7F" w:rsidRDefault="004612E3" w:rsidP="00D61E7F">
            <w:pPr>
              <w:pStyle w:val="afe"/>
              <w:jc w:val="center"/>
              <w:rPr>
                <w:sz w:val="22"/>
                <w:szCs w:val="22"/>
              </w:rPr>
            </w:pPr>
          </w:p>
        </w:tc>
        <w:tc>
          <w:tcPr>
            <w:tcW w:w="3003" w:type="pct"/>
            <w:shd w:val="clear" w:color="auto" w:fill="auto"/>
            <w:vAlign w:val="center"/>
          </w:tcPr>
          <w:p w14:paraId="6EB2E26D" w14:textId="77777777" w:rsidR="004612E3" w:rsidRPr="00D61E7F" w:rsidRDefault="004612E3" w:rsidP="00D61E7F">
            <w:pPr>
              <w:pStyle w:val="afe"/>
              <w:jc w:val="right"/>
              <w:rPr>
                <w:sz w:val="22"/>
                <w:szCs w:val="22"/>
              </w:rPr>
            </w:pPr>
            <w:r w:rsidRPr="00D61E7F">
              <w:rPr>
                <w:sz w:val="22"/>
                <w:szCs w:val="22"/>
              </w:rPr>
              <w:t>Итого ул. Карла Либкнехта</w:t>
            </w:r>
          </w:p>
        </w:tc>
        <w:tc>
          <w:tcPr>
            <w:tcW w:w="713" w:type="pct"/>
            <w:shd w:val="clear" w:color="auto" w:fill="auto"/>
          </w:tcPr>
          <w:p w14:paraId="5FA55ABE" w14:textId="77777777" w:rsidR="004612E3" w:rsidRPr="00D61E7F" w:rsidRDefault="004612E3" w:rsidP="00D61E7F">
            <w:pPr>
              <w:pStyle w:val="afe"/>
              <w:jc w:val="center"/>
              <w:rPr>
                <w:sz w:val="22"/>
                <w:szCs w:val="22"/>
              </w:rPr>
            </w:pPr>
            <w:r w:rsidRPr="00D61E7F">
              <w:rPr>
                <w:sz w:val="22"/>
                <w:szCs w:val="22"/>
              </w:rPr>
              <w:t>4</w:t>
            </w:r>
          </w:p>
        </w:tc>
        <w:tc>
          <w:tcPr>
            <w:tcW w:w="883" w:type="pct"/>
          </w:tcPr>
          <w:p w14:paraId="659721A2" w14:textId="77777777" w:rsidR="004612E3" w:rsidRPr="00D61E7F" w:rsidRDefault="004612E3" w:rsidP="004612E3">
            <w:pPr>
              <w:pStyle w:val="afe"/>
              <w:rPr>
                <w:sz w:val="22"/>
                <w:szCs w:val="22"/>
              </w:rPr>
            </w:pPr>
          </w:p>
        </w:tc>
      </w:tr>
      <w:tr w:rsidR="004612E3" w:rsidRPr="00D61E7F" w14:paraId="7F0A073B" w14:textId="77777777" w:rsidTr="00E70D54">
        <w:trPr>
          <w:jc w:val="center"/>
        </w:trPr>
        <w:tc>
          <w:tcPr>
            <w:tcW w:w="401" w:type="pct"/>
            <w:shd w:val="clear" w:color="auto" w:fill="auto"/>
          </w:tcPr>
          <w:p w14:paraId="73805D68" w14:textId="4763C92B" w:rsidR="004612E3" w:rsidRPr="00B63515" w:rsidRDefault="00D61E7F" w:rsidP="00D61E7F">
            <w:pPr>
              <w:pStyle w:val="afe"/>
              <w:jc w:val="center"/>
              <w:rPr>
                <w:sz w:val="22"/>
                <w:szCs w:val="22"/>
              </w:rPr>
            </w:pPr>
            <w:r>
              <w:rPr>
                <w:sz w:val="22"/>
                <w:szCs w:val="22"/>
                <w:lang w:val="en-US"/>
              </w:rPr>
              <w:t>15</w:t>
            </w:r>
            <w:r w:rsidR="00B63515">
              <w:rPr>
                <w:sz w:val="22"/>
                <w:szCs w:val="22"/>
              </w:rPr>
              <w:t>.</w:t>
            </w:r>
          </w:p>
        </w:tc>
        <w:tc>
          <w:tcPr>
            <w:tcW w:w="3003" w:type="pct"/>
            <w:shd w:val="clear" w:color="auto" w:fill="auto"/>
          </w:tcPr>
          <w:p w14:paraId="1E8C49DB" w14:textId="77777777" w:rsidR="004612E3" w:rsidRPr="00D61E7F" w:rsidRDefault="004612E3" w:rsidP="004612E3">
            <w:pPr>
              <w:pStyle w:val="afe"/>
              <w:rPr>
                <w:sz w:val="22"/>
                <w:szCs w:val="22"/>
              </w:rPr>
            </w:pPr>
            <w:r w:rsidRPr="00D61E7F">
              <w:rPr>
                <w:sz w:val="22"/>
                <w:szCs w:val="22"/>
              </w:rPr>
              <w:t>Через ул. Энгельса / ул. Евстигнеева</w:t>
            </w:r>
          </w:p>
        </w:tc>
        <w:tc>
          <w:tcPr>
            <w:tcW w:w="713" w:type="pct"/>
            <w:shd w:val="clear" w:color="auto" w:fill="auto"/>
          </w:tcPr>
          <w:p w14:paraId="06FA1FC4"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44A16770" w14:textId="77777777" w:rsidR="004612E3" w:rsidRPr="00D61E7F" w:rsidRDefault="004612E3" w:rsidP="004612E3">
            <w:pPr>
              <w:pStyle w:val="afe"/>
              <w:rPr>
                <w:sz w:val="22"/>
                <w:szCs w:val="22"/>
              </w:rPr>
            </w:pPr>
          </w:p>
        </w:tc>
      </w:tr>
      <w:tr w:rsidR="004612E3" w:rsidRPr="00D61E7F" w14:paraId="19664B41" w14:textId="77777777" w:rsidTr="00E70D54">
        <w:trPr>
          <w:jc w:val="center"/>
        </w:trPr>
        <w:tc>
          <w:tcPr>
            <w:tcW w:w="401" w:type="pct"/>
            <w:shd w:val="clear" w:color="auto" w:fill="auto"/>
          </w:tcPr>
          <w:p w14:paraId="3EC45094" w14:textId="5A2944FF" w:rsidR="004612E3" w:rsidRPr="00B63515" w:rsidRDefault="00D61E7F" w:rsidP="00D61E7F">
            <w:pPr>
              <w:pStyle w:val="afe"/>
              <w:jc w:val="center"/>
              <w:rPr>
                <w:sz w:val="22"/>
                <w:szCs w:val="22"/>
              </w:rPr>
            </w:pPr>
            <w:r>
              <w:rPr>
                <w:sz w:val="22"/>
                <w:szCs w:val="22"/>
                <w:lang w:val="en-US"/>
              </w:rPr>
              <w:t>16</w:t>
            </w:r>
            <w:r w:rsidR="00B63515">
              <w:rPr>
                <w:sz w:val="22"/>
                <w:szCs w:val="22"/>
              </w:rPr>
              <w:t>.</w:t>
            </w:r>
          </w:p>
        </w:tc>
        <w:tc>
          <w:tcPr>
            <w:tcW w:w="3003" w:type="pct"/>
            <w:shd w:val="clear" w:color="auto" w:fill="auto"/>
          </w:tcPr>
          <w:p w14:paraId="0C541835" w14:textId="77777777" w:rsidR="004612E3" w:rsidRPr="00D61E7F" w:rsidRDefault="004612E3" w:rsidP="004612E3">
            <w:pPr>
              <w:pStyle w:val="afe"/>
              <w:rPr>
                <w:sz w:val="22"/>
                <w:szCs w:val="22"/>
              </w:rPr>
            </w:pPr>
            <w:r w:rsidRPr="00D61E7F">
              <w:rPr>
                <w:sz w:val="22"/>
                <w:szCs w:val="22"/>
              </w:rPr>
              <w:t xml:space="preserve">Через ул. Энгельса / ул. 25 Октября  </w:t>
            </w:r>
          </w:p>
        </w:tc>
        <w:tc>
          <w:tcPr>
            <w:tcW w:w="713" w:type="pct"/>
            <w:shd w:val="clear" w:color="auto" w:fill="auto"/>
          </w:tcPr>
          <w:p w14:paraId="113165F3"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2F20D3B3" w14:textId="77777777" w:rsidR="004612E3" w:rsidRPr="00D61E7F" w:rsidRDefault="004612E3" w:rsidP="004612E3">
            <w:pPr>
              <w:pStyle w:val="afe"/>
              <w:rPr>
                <w:sz w:val="22"/>
                <w:szCs w:val="22"/>
              </w:rPr>
            </w:pPr>
          </w:p>
        </w:tc>
      </w:tr>
      <w:tr w:rsidR="004612E3" w:rsidRPr="00D61E7F" w14:paraId="5FA29349" w14:textId="77777777" w:rsidTr="00E70D54">
        <w:trPr>
          <w:jc w:val="center"/>
        </w:trPr>
        <w:tc>
          <w:tcPr>
            <w:tcW w:w="401" w:type="pct"/>
            <w:shd w:val="clear" w:color="auto" w:fill="auto"/>
          </w:tcPr>
          <w:p w14:paraId="0461AC32" w14:textId="7C48C453" w:rsidR="004612E3" w:rsidRPr="00B63515" w:rsidRDefault="00D61E7F" w:rsidP="00D61E7F">
            <w:pPr>
              <w:pStyle w:val="afe"/>
              <w:jc w:val="center"/>
              <w:rPr>
                <w:sz w:val="22"/>
                <w:szCs w:val="22"/>
              </w:rPr>
            </w:pPr>
            <w:r>
              <w:rPr>
                <w:sz w:val="22"/>
                <w:szCs w:val="22"/>
                <w:lang w:val="en-US"/>
              </w:rPr>
              <w:t>17</w:t>
            </w:r>
            <w:r w:rsidR="00B63515">
              <w:rPr>
                <w:sz w:val="22"/>
                <w:szCs w:val="22"/>
              </w:rPr>
              <w:t>.</w:t>
            </w:r>
          </w:p>
        </w:tc>
        <w:tc>
          <w:tcPr>
            <w:tcW w:w="3003" w:type="pct"/>
            <w:shd w:val="clear" w:color="auto" w:fill="auto"/>
          </w:tcPr>
          <w:p w14:paraId="3217BAC1" w14:textId="77777777" w:rsidR="004612E3" w:rsidRPr="00D61E7F" w:rsidRDefault="004612E3" w:rsidP="004612E3">
            <w:pPr>
              <w:pStyle w:val="afe"/>
              <w:rPr>
                <w:sz w:val="22"/>
                <w:szCs w:val="22"/>
              </w:rPr>
            </w:pPr>
            <w:r w:rsidRPr="00D61E7F">
              <w:rPr>
                <w:sz w:val="22"/>
                <w:szCs w:val="22"/>
              </w:rPr>
              <w:t>Через ул. Энгельса, д.29 маг. №1 «Центральный»</w:t>
            </w:r>
          </w:p>
        </w:tc>
        <w:tc>
          <w:tcPr>
            <w:tcW w:w="713" w:type="pct"/>
            <w:shd w:val="clear" w:color="auto" w:fill="auto"/>
          </w:tcPr>
          <w:p w14:paraId="5364479E"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491C5981" w14:textId="77777777" w:rsidR="004612E3" w:rsidRPr="00D61E7F" w:rsidRDefault="004612E3" w:rsidP="004612E3">
            <w:pPr>
              <w:pStyle w:val="afe"/>
              <w:rPr>
                <w:sz w:val="22"/>
                <w:szCs w:val="22"/>
              </w:rPr>
            </w:pPr>
          </w:p>
        </w:tc>
      </w:tr>
      <w:tr w:rsidR="004612E3" w:rsidRPr="00D61E7F" w14:paraId="393CD914" w14:textId="77777777" w:rsidTr="00E70D54">
        <w:trPr>
          <w:jc w:val="center"/>
        </w:trPr>
        <w:tc>
          <w:tcPr>
            <w:tcW w:w="401" w:type="pct"/>
            <w:shd w:val="clear" w:color="auto" w:fill="auto"/>
          </w:tcPr>
          <w:p w14:paraId="7AF94729" w14:textId="0EA08E41" w:rsidR="004612E3" w:rsidRPr="00B63515" w:rsidRDefault="00D61E7F" w:rsidP="00D61E7F">
            <w:pPr>
              <w:pStyle w:val="afe"/>
              <w:jc w:val="center"/>
              <w:rPr>
                <w:sz w:val="22"/>
                <w:szCs w:val="22"/>
              </w:rPr>
            </w:pPr>
            <w:r>
              <w:rPr>
                <w:sz w:val="22"/>
                <w:szCs w:val="22"/>
                <w:lang w:val="en-US"/>
              </w:rPr>
              <w:t>18</w:t>
            </w:r>
            <w:r w:rsidR="00B63515">
              <w:rPr>
                <w:sz w:val="22"/>
                <w:szCs w:val="22"/>
              </w:rPr>
              <w:t>.</w:t>
            </w:r>
          </w:p>
        </w:tc>
        <w:tc>
          <w:tcPr>
            <w:tcW w:w="3003" w:type="pct"/>
            <w:shd w:val="clear" w:color="auto" w:fill="auto"/>
          </w:tcPr>
          <w:p w14:paraId="482BE276" w14:textId="77777777" w:rsidR="004612E3" w:rsidRPr="00D61E7F" w:rsidRDefault="004612E3" w:rsidP="004612E3">
            <w:pPr>
              <w:pStyle w:val="afe"/>
              <w:rPr>
                <w:sz w:val="22"/>
                <w:szCs w:val="22"/>
              </w:rPr>
            </w:pPr>
            <w:r w:rsidRPr="00D61E7F">
              <w:rPr>
                <w:sz w:val="22"/>
                <w:szCs w:val="22"/>
              </w:rPr>
              <w:t>Через ул. Энгельса / ул. Карла Либкнехта, д.1а</w:t>
            </w:r>
          </w:p>
        </w:tc>
        <w:tc>
          <w:tcPr>
            <w:tcW w:w="713" w:type="pct"/>
            <w:shd w:val="clear" w:color="auto" w:fill="auto"/>
          </w:tcPr>
          <w:p w14:paraId="569B985D"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2A311D46" w14:textId="77777777" w:rsidR="004612E3" w:rsidRPr="00D61E7F" w:rsidRDefault="004612E3" w:rsidP="004612E3">
            <w:pPr>
              <w:pStyle w:val="afe"/>
              <w:rPr>
                <w:sz w:val="22"/>
                <w:szCs w:val="22"/>
              </w:rPr>
            </w:pPr>
          </w:p>
        </w:tc>
      </w:tr>
      <w:tr w:rsidR="004612E3" w:rsidRPr="00D61E7F" w14:paraId="4B3D93C1" w14:textId="77777777" w:rsidTr="00E70D54">
        <w:trPr>
          <w:jc w:val="center"/>
        </w:trPr>
        <w:tc>
          <w:tcPr>
            <w:tcW w:w="401" w:type="pct"/>
            <w:shd w:val="clear" w:color="auto" w:fill="auto"/>
          </w:tcPr>
          <w:p w14:paraId="6E609527" w14:textId="407E0EE2" w:rsidR="004612E3" w:rsidRPr="00B63515" w:rsidRDefault="00D61E7F" w:rsidP="00D61E7F">
            <w:pPr>
              <w:pStyle w:val="afe"/>
              <w:jc w:val="center"/>
              <w:rPr>
                <w:sz w:val="22"/>
                <w:szCs w:val="22"/>
              </w:rPr>
            </w:pPr>
            <w:r>
              <w:rPr>
                <w:sz w:val="22"/>
                <w:szCs w:val="22"/>
                <w:lang w:val="en-US"/>
              </w:rPr>
              <w:t>19</w:t>
            </w:r>
            <w:r w:rsidR="00B63515">
              <w:rPr>
                <w:sz w:val="22"/>
                <w:szCs w:val="22"/>
              </w:rPr>
              <w:t>.</w:t>
            </w:r>
          </w:p>
        </w:tc>
        <w:tc>
          <w:tcPr>
            <w:tcW w:w="3003" w:type="pct"/>
            <w:shd w:val="clear" w:color="auto" w:fill="auto"/>
          </w:tcPr>
          <w:p w14:paraId="0A46DE8D" w14:textId="77777777" w:rsidR="004612E3" w:rsidRPr="00D61E7F" w:rsidRDefault="004612E3" w:rsidP="004612E3">
            <w:pPr>
              <w:pStyle w:val="afe"/>
              <w:rPr>
                <w:sz w:val="22"/>
                <w:szCs w:val="22"/>
              </w:rPr>
            </w:pPr>
            <w:r w:rsidRPr="00D61E7F">
              <w:rPr>
                <w:sz w:val="22"/>
                <w:szCs w:val="22"/>
              </w:rPr>
              <w:t>Через ул. Энгельса / ул. Ленина</w:t>
            </w:r>
          </w:p>
        </w:tc>
        <w:tc>
          <w:tcPr>
            <w:tcW w:w="713" w:type="pct"/>
            <w:shd w:val="clear" w:color="auto" w:fill="auto"/>
          </w:tcPr>
          <w:p w14:paraId="5BD4718E"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0015467B" w14:textId="77777777" w:rsidR="004612E3" w:rsidRPr="00D61E7F" w:rsidRDefault="004612E3" w:rsidP="004612E3">
            <w:pPr>
              <w:pStyle w:val="afe"/>
              <w:rPr>
                <w:sz w:val="22"/>
                <w:szCs w:val="22"/>
              </w:rPr>
            </w:pPr>
          </w:p>
        </w:tc>
      </w:tr>
      <w:tr w:rsidR="004612E3" w:rsidRPr="00D61E7F" w14:paraId="0B841761" w14:textId="77777777" w:rsidTr="00E70D54">
        <w:trPr>
          <w:jc w:val="center"/>
        </w:trPr>
        <w:tc>
          <w:tcPr>
            <w:tcW w:w="401" w:type="pct"/>
            <w:shd w:val="clear" w:color="auto" w:fill="auto"/>
          </w:tcPr>
          <w:p w14:paraId="145A405D" w14:textId="3F0DC194" w:rsidR="004612E3" w:rsidRPr="00B63515" w:rsidRDefault="00D61E7F" w:rsidP="00D61E7F">
            <w:pPr>
              <w:pStyle w:val="afe"/>
              <w:jc w:val="center"/>
              <w:rPr>
                <w:sz w:val="22"/>
                <w:szCs w:val="22"/>
              </w:rPr>
            </w:pPr>
            <w:r>
              <w:rPr>
                <w:sz w:val="22"/>
                <w:szCs w:val="22"/>
                <w:lang w:val="en-US"/>
              </w:rPr>
              <w:t>20</w:t>
            </w:r>
            <w:r w:rsidR="00B63515">
              <w:rPr>
                <w:sz w:val="22"/>
                <w:szCs w:val="22"/>
              </w:rPr>
              <w:t>.</w:t>
            </w:r>
          </w:p>
        </w:tc>
        <w:tc>
          <w:tcPr>
            <w:tcW w:w="3003" w:type="pct"/>
            <w:shd w:val="clear" w:color="auto" w:fill="auto"/>
          </w:tcPr>
          <w:p w14:paraId="6563EA74" w14:textId="77777777" w:rsidR="004612E3" w:rsidRPr="00D61E7F" w:rsidRDefault="004612E3" w:rsidP="004612E3">
            <w:pPr>
              <w:pStyle w:val="afe"/>
              <w:rPr>
                <w:sz w:val="22"/>
                <w:szCs w:val="22"/>
              </w:rPr>
            </w:pPr>
            <w:r w:rsidRPr="00D61E7F">
              <w:rPr>
                <w:sz w:val="22"/>
                <w:szCs w:val="22"/>
              </w:rPr>
              <w:t>Через ул. Энгельса (кинотеатр «Кедр»)</w:t>
            </w:r>
          </w:p>
        </w:tc>
        <w:tc>
          <w:tcPr>
            <w:tcW w:w="713" w:type="pct"/>
            <w:shd w:val="clear" w:color="auto" w:fill="auto"/>
          </w:tcPr>
          <w:p w14:paraId="45264699"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686F28FB" w14:textId="77777777" w:rsidR="004612E3" w:rsidRPr="00D61E7F" w:rsidRDefault="004612E3" w:rsidP="004612E3">
            <w:pPr>
              <w:pStyle w:val="afe"/>
              <w:rPr>
                <w:sz w:val="22"/>
                <w:szCs w:val="22"/>
              </w:rPr>
            </w:pPr>
          </w:p>
        </w:tc>
      </w:tr>
      <w:tr w:rsidR="004612E3" w:rsidRPr="00D61E7F" w14:paraId="3BBE6627" w14:textId="77777777" w:rsidTr="00E70D54">
        <w:trPr>
          <w:jc w:val="center"/>
        </w:trPr>
        <w:tc>
          <w:tcPr>
            <w:tcW w:w="401" w:type="pct"/>
            <w:shd w:val="clear" w:color="auto" w:fill="auto"/>
          </w:tcPr>
          <w:p w14:paraId="658190D2" w14:textId="0DC81D91" w:rsidR="004612E3" w:rsidRPr="00B63515" w:rsidRDefault="00D61E7F" w:rsidP="00D61E7F">
            <w:pPr>
              <w:pStyle w:val="afe"/>
              <w:jc w:val="center"/>
              <w:rPr>
                <w:sz w:val="22"/>
                <w:szCs w:val="22"/>
              </w:rPr>
            </w:pPr>
            <w:r>
              <w:rPr>
                <w:sz w:val="22"/>
                <w:szCs w:val="22"/>
                <w:lang w:val="en-US"/>
              </w:rPr>
              <w:t>21</w:t>
            </w:r>
            <w:r w:rsidR="00B63515">
              <w:rPr>
                <w:sz w:val="22"/>
                <w:szCs w:val="22"/>
              </w:rPr>
              <w:t>.</w:t>
            </w:r>
          </w:p>
        </w:tc>
        <w:tc>
          <w:tcPr>
            <w:tcW w:w="3003" w:type="pct"/>
            <w:shd w:val="clear" w:color="auto" w:fill="auto"/>
          </w:tcPr>
          <w:p w14:paraId="369DA50D" w14:textId="77777777" w:rsidR="004612E3" w:rsidRPr="00D61E7F" w:rsidRDefault="004612E3" w:rsidP="004612E3">
            <w:pPr>
              <w:pStyle w:val="afe"/>
              <w:rPr>
                <w:sz w:val="22"/>
                <w:szCs w:val="22"/>
              </w:rPr>
            </w:pPr>
            <w:r w:rsidRPr="00D61E7F">
              <w:rPr>
                <w:sz w:val="22"/>
                <w:szCs w:val="22"/>
              </w:rPr>
              <w:t>Через ул. Энгельса / ул. Сабурова</w:t>
            </w:r>
          </w:p>
        </w:tc>
        <w:tc>
          <w:tcPr>
            <w:tcW w:w="713" w:type="pct"/>
            <w:shd w:val="clear" w:color="auto" w:fill="auto"/>
          </w:tcPr>
          <w:p w14:paraId="58D1B89D" w14:textId="77777777" w:rsidR="004612E3" w:rsidRPr="00D61E7F" w:rsidRDefault="004612E3" w:rsidP="00D61E7F">
            <w:pPr>
              <w:pStyle w:val="afe"/>
              <w:jc w:val="center"/>
              <w:rPr>
                <w:sz w:val="22"/>
                <w:szCs w:val="22"/>
              </w:rPr>
            </w:pPr>
            <w:r w:rsidRPr="00D61E7F">
              <w:rPr>
                <w:sz w:val="22"/>
                <w:szCs w:val="22"/>
              </w:rPr>
              <w:t>2</w:t>
            </w:r>
          </w:p>
        </w:tc>
        <w:tc>
          <w:tcPr>
            <w:tcW w:w="883" w:type="pct"/>
          </w:tcPr>
          <w:p w14:paraId="00A45786" w14:textId="77777777" w:rsidR="004612E3" w:rsidRPr="00D61E7F" w:rsidRDefault="004612E3" w:rsidP="004612E3">
            <w:pPr>
              <w:pStyle w:val="afe"/>
              <w:rPr>
                <w:sz w:val="22"/>
                <w:szCs w:val="22"/>
              </w:rPr>
            </w:pPr>
          </w:p>
        </w:tc>
      </w:tr>
      <w:tr w:rsidR="004612E3" w:rsidRPr="00D61E7F" w14:paraId="53358451" w14:textId="77777777" w:rsidTr="00E70D54">
        <w:trPr>
          <w:jc w:val="center"/>
        </w:trPr>
        <w:tc>
          <w:tcPr>
            <w:tcW w:w="401" w:type="pct"/>
            <w:shd w:val="clear" w:color="auto" w:fill="auto"/>
          </w:tcPr>
          <w:p w14:paraId="1261C209" w14:textId="5122EC23" w:rsidR="004612E3" w:rsidRPr="00B63515" w:rsidRDefault="00D61E7F" w:rsidP="00D61E7F">
            <w:pPr>
              <w:pStyle w:val="afe"/>
              <w:jc w:val="center"/>
              <w:rPr>
                <w:sz w:val="22"/>
                <w:szCs w:val="22"/>
              </w:rPr>
            </w:pPr>
            <w:r>
              <w:rPr>
                <w:sz w:val="22"/>
                <w:szCs w:val="22"/>
                <w:lang w:val="en-US"/>
              </w:rPr>
              <w:t>22</w:t>
            </w:r>
            <w:r w:rsidR="00B63515">
              <w:rPr>
                <w:sz w:val="22"/>
                <w:szCs w:val="22"/>
              </w:rPr>
              <w:t>.</w:t>
            </w:r>
          </w:p>
        </w:tc>
        <w:tc>
          <w:tcPr>
            <w:tcW w:w="3003" w:type="pct"/>
            <w:shd w:val="clear" w:color="auto" w:fill="auto"/>
          </w:tcPr>
          <w:p w14:paraId="4B5D865F" w14:textId="77777777" w:rsidR="004612E3" w:rsidRPr="00D61E7F" w:rsidRDefault="004612E3" w:rsidP="004612E3">
            <w:pPr>
              <w:pStyle w:val="afe"/>
              <w:rPr>
                <w:sz w:val="22"/>
                <w:szCs w:val="22"/>
              </w:rPr>
            </w:pPr>
            <w:r w:rsidRPr="00D61E7F">
              <w:rPr>
                <w:sz w:val="22"/>
                <w:szCs w:val="22"/>
              </w:rPr>
              <w:t>Через ул. Энгельса, 46 (Администрация)</w:t>
            </w:r>
          </w:p>
        </w:tc>
        <w:tc>
          <w:tcPr>
            <w:tcW w:w="713" w:type="pct"/>
            <w:shd w:val="clear" w:color="auto" w:fill="auto"/>
          </w:tcPr>
          <w:p w14:paraId="5DF8BFB4" w14:textId="77777777" w:rsidR="004612E3" w:rsidRPr="00D61E7F" w:rsidRDefault="004612E3" w:rsidP="00D61E7F">
            <w:pPr>
              <w:pStyle w:val="afe"/>
              <w:jc w:val="center"/>
              <w:rPr>
                <w:sz w:val="22"/>
                <w:szCs w:val="22"/>
              </w:rPr>
            </w:pPr>
            <w:r w:rsidRPr="00D61E7F">
              <w:rPr>
                <w:sz w:val="22"/>
                <w:szCs w:val="22"/>
              </w:rPr>
              <w:t>2</w:t>
            </w:r>
          </w:p>
        </w:tc>
        <w:tc>
          <w:tcPr>
            <w:tcW w:w="883" w:type="pct"/>
          </w:tcPr>
          <w:p w14:paraId="2ADF4A63" w14:textId="77777777" w:rsidR="004612E3" w:rsidRPr="00D61E7F" w:rsidRDefault="004612E3" w:rsidP="004612E3">
            <w:pPr>
              <w:pStyle w:val="afe"/>
              <w:rPr>
                <w:sz w:val="22"/>
                <w:szCs w:val="22"/>
              </w:rPr>
            </w:pPr>
          </w:p>
        </w:tc>
      </w:tr>
      <w:tr w:rsidR="004612E3" w:rsidRPr="00D61E7F" w14:paraId="3D242D8F" w14:textId="77777777" w:rsidTr="00E70D54">
        <w:trPr>
          <w:jc w:val="center"/>
        </w:trPr>
        <w:tc>
          <w:tcPr>
            <w:tcW w:w="401" w:type="pct"/>
            <w:shd w:val="clear" w:color="auto" w:fill="auto"/>
          </w:tcPr>
          <w:p w14:paraId="4721F4C9" w14:textId="43C9D7DA" w:rsidR="004612E3" w:rsidRPr="00B63515" w:rsidRDefault="00D61E7F" w:rsidP="00D61E7F">
            <w:pPr>
              <w:pStyle w:val="afe"/>
              <w:jc w:val="center"/>
              <w:rPr>
                <w:sz w:val="22"/>
                <w:szCs w:val="22"/>
              </w:rPr>
            </w:pPr>
            <w:r>
              <w:rPr>
                <w:sz w:val="22"/>
                <w:szCs w:val="22"/>
                <w:lang w:val="en-US"/>
              </w:rPr>
              <w:t>23</w:t>
            </w:r>
            <w:r w:rsidR="00B63515">
              <w:rPr>
                <w:sz w:val="22"/>
                <w:szCs w:val="22"/>
              </w:rPr>
              <w:t>.</w:t>
            </w:r>
          </w:p>
        </w:tc>
        <w:tc>
          <w:tcPr>
            <w:tcW w:w="3003" w:type="pct"/>
            <w:shd w:val="clear" w:color="auto" w:fill="auto"/>
          </w:tcPr>
          <w:p w14:paraId="7CB8A94B" w14:textId="77777777" w:rsidR="004612E3" w:rsidRPr="00D61E7F" w:rsidRDefault="004612E3" w:rsidP="004612E3">
            <w:pPr>
              <w:pStyle w:val="afe"/>
              <w:rPr>
                <w:sz w:val="22"/>
                <w:szCs w:val="22"/>
              </w:rPr>
            </w:pPr>
            <w:r w:rsidRPr="00D61E7F">
              <w:rPr>
                <w:sz w:val="22"/>
                <w:szCs w:val="22"/>
              </w:rPr>
              <w:t>Через ул. Энгельса / ул. Розы Люксембург</w:t>
            </w:r>
          </w:p>
        </w:tc>
        <w:tc>
          <w:tcPr>
            <w:tcW w:w="713" w:type="pct"/>
            <w:shd w:val="clear" w:color="auto" w:fill="auto"/>
          </w:tcPr>
          <w:p w14:paraId="5343A020" w14:textId="77777777" w:rsidR="004612E3" w:rsidRPr="00D61E7F" w:rsidRDefault="004612E3" w:rsidP="00D61E7F">
            <w:pPr>
              <w:pStyle w:val="afe"/>
              <w:jc w:val="center"/>
              <w:rPr>
                <w:sz w:val="22"/>
                <w:szCs w:val="22"/>
              </w:rPr>
            </w:pPr>
            <w:r w:rsidRPr="00D61E7F">
              <w:rPr>
                <w:sz w:val="22"/>
                <w:szCs w:val="22"/>
              </w:rPr>
              <w:t>2</w:t>
            </w:r>
          </w:p>
        </w:tc>
        <w:tc>
          <w:tcPr>
            <w:tcW w:w="883" w:type="pct"/>
          </w:tcPr>
          <w:p w14:paraId="6462CB75" w14:textId="77777777" w:rsidR="004612E3" w:rsidRPr="00D61E7F" w:rsidRDefault="004612E3" w:rsidP="004612E3">
            <w:pPr>
              <w:pStyle w:val="afe"/>
              <w:rPr>
                <w:sz w:val="22"/>
                <w:szCs w:val="22"/>
              </w:rPr>
            </w:pPr>
          </w:p>
        </w:tc>
      </w:tr>
      <w:tr w:rsidR="004612E3" w:rsidRPr="00D61E7F" w14:paraId="1B380D60" w14:textId="77777777" w:rsidTr="00E70D54">
        <w:trPr>
          <w:jc w:val="center"/>
        </w:trPr>
        <w:tc>
          <w:tcPr>
            <w:tcW w:w="401" w:type="pct"/>
            <w:shd w:val="clear" w:color="auto" w:fill="auto"/>
          </w:tcPr>
          <w:p w14:paraId="2FF48990" w14:textId="316A9792" w:rsidR="004612E3" w:rsidRPr="00B63515" w:rsidRDefault="00D61E7F" w:rsidP="00D61E7F">
            <w:pPr>
              <w:pStyle w:val="afe"/>
              <w:jc w:val="center"/>
              <w:rPr>
                <w:sz w:val="22"/>
                <w:szCs w:val="22"/>
              </w:rPr>
            </w:pPr>
            <w:r>
              <w:rPr>
                <w:sz w:val="22"/>
                <w:szCs w:val="22"/>
                <w:lang w:val="en-US"/>
              </w:rPr>
              <w:t>24</w:t>
            </w:r>
            <w:r w:rsidR="00B63515">
              <w:rPr>
                <w:sz w:val="22"/>
                <w:szCs w:val="22"/>
              </w:rPr>
              <w:t>.</w:t>
            </w:r>
          </w:p>
        </w:tc>
        <w:tc>
          <w:tcPr>
            <w:tcW w:w="3003" w:type="pct"/>
            <w:shd w:val="clear" w:color="auto" w:fill="auto"/>
          </w:tcPr>
          <w:p w14:paraId="534E1F25" w14:textId="77777777" w:rsidR="004612E3" w:rsidRPr="00D61E7F" w:rsidRDefault="004612E3" w:rsidP="004612E3">
            <w:pPr>
              <w:pStyle w:val="afe"/>
              <w:rPr>
                <w:sz w:val="22"/>
                <w:szCs w:val="22"/>
              </w:rPr>
            </w:pPr>
            <w:r w:rsidRPr="00D61E7F">
              <w:rPr>
                <w:sz w:val="22"/>
                <w:szCs w:val="22"/>
              </w:rPr>
              <w:t>Через ул. Энгельса / ул. Воронова, д.2</w:t>
            </w:r>
          </w:p>
        </w:tc>
        <w:tc>
          <w:tcPr>
            <w:tcW w:w="713" w:type="pct"/>
            <w:shd w:val="clear" w:color="auto" w:fill="auto"/>
          </w:tcPr>
          <w:p w14:paraId="770DB35E"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63A710B0" w14:textId="77777777" w:rsidR="004612E3" w:rsidRPr="00D61E7F" w:rsidRDefault="004612E3" w:rsidP="004612E3">
            <w:pPr>
              <w:pStyle w:val="afe"/>
              <w:rPr>
                <w:sz w:val="22"/>
                <w:szCs w:val="22"/>
              </w:rPr>
            </w:pPr>
          </w:p>
        </w:tc>
      </w:tr>
      <w:tr w:rsidR="004612E3" w:rsidRPr="00D61E7F" w14:paraId="76D9B1BE" w14:textId="77777777" w:rsidTr="00E70D54">
        <w:trPr>
          <w:jc w:val="center"/>
        </w:trPr>
        <w:tc>
          <w:tcPr>
            <w:tcW w:w="401" w:type="pct"/>
            <w:shd w:val="clear" w:color="auto" w:fill="auto"/>
          </w:tcPr>
          <w:p w14:paraId="5065E2C2" w14:textId="6145798E" w:rsidR="004612E3" w:rsidRPr="00B63515" w:rsidRDefault="00D61E7F" w:rsidP="00D61E7F">
            <w:pPr>
              <w:pStyle w:val="afe"/>
              <w:jc w:val="center"/>
              <w:rPr>
                <w:sz w:val="22"/>
                <w:szCs w:val="22"/>
              </w:rPr>
            </w:pPr>
            <w:r>
              <w:rPr>
                <w:sz w:val="22"/>
                <w:szCs w:val="22"/>
                <w:lang w:val="en-US"/>
              </w:rPr>
              <w:t>25</w:t>
            </w:r>
            <w:r w:rsidR="00B63515">
              <w:rPr>
                <w:sz w:val="22"/>
                <w:szCs w:val="22"/>
              </w:rPr>
              <w:t>.</w:t>
            </w:r>
          </w:p>
        </w:tc>
        <w:tc>
          <w:tcPr>
            <w:tcW w:w="3003" w:type="pct"/>
            <w:shd w:val="clear" w:color="auto" w:fill="auto"/>
          </w:tcPr>
          <w:p w14:paraId="6FB8FFDF" w14:textId="77777777" w:rsidR="004612E3" w:rsidRPr="00D61E7F" w:rsidRDefault="004612E3" w:rsidP="004612E3">
            <w:pPr>
              <w:pStyle w:val="afe"/>
              <w:rPr>
                <w:sz w:val="22"/>
                <w:szCs w:val="22"/>
              </w:rPr>
            </w:pPr>
            <w:r w:rsidRPr="00D61E7F">
              <w:rPr>
                <w:sz w:val="22"/>
                <w:szCs w:val="22"/>
              </w:rPr>
              <w:t>Через ул. Энгельса, д.81/1</w:t>
            </w:r>
          </w:p>
        </w:tc>
        <w:tc>
          <w:tcPr>
            <w:tcW w:w="713" w:type="pct"/>
            <w:shd w:val="clear" w:color="auto" w:fill="auto"/>
          </w:tcPr>
          <w:p w14:paraId="273CEE39"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678BBCDF" w14:textId="77777777" w:rsidR="004612E3" w:rsidRPr="00D61E7F" w:rsidRDefault="004612E3" w:rsidP="004612E3">
            <w:pPr>
              <w:pStyle w:val="afe"/>
              <w:rPr>
                <w:sz w:val="22"/>
                <w:szCs w:val="22"/>
              </w:rPr>
            </w:pPr>
          </w:p>
        </w:tc>
      </w:tr>
      <w:tr w:rsidR="004612E3" w:rsidRPr="00D61E7F" w14:paraId="23FC32F5" w14:textId="77777777" w:rsidTr="00E70D54">
        <w:trPr>
          <w:jc w:val="center"/>
        </w:trPr>
        <w:tc>
          <w:tcPr>
            <w:tcW w:w="401" w:type="pct"/>
            <w:shd w:val="clear" w:color="auto" w:fill="auto"/>
          </w:tcPr>
          <w:p w14:paraId="1884B419" w14:textId="41551B4C" w:rsidR="004612E3" w:rsidRPr="00B63515" w:rsidRDefault="00D61E7F" w:rsidP="00D61E7F">
            <w:pPr>
              <w:pStyle w:val="afe"/>
              <w:jc w:val="center"/>
              <w:rPr>
                <w:sz w:val="22"/>
                <w:szCs w:val="22"/>
              </w:rPr>
            </w:pPr>
            <w:r>
              <w:rPr>
                <w:sz w:val="22"/>
                <w:szCs w:val="22"/>
                <w:lang w:val="en-US"/>
              </w:rPr>
              <w:t>26</w:t>
            </w:r>
            <w:r w:rsidR="00B63515">
              <w:rPr>
                <w:sz w:val="22"/>
                <w:szCs w:val="22"/>
              </w:rPr>
              <w:t>.</w:t>
            </w:r>
          </w:p>
        </w:tc>
        <w:tc>
          <w:tcPr>
            <w:tcW w:w="3003" w:type="pct"/>
            <w:shd w:val="clear" w:color="auto" w:fill="auto"/>
          </w:tcPr>
          <w:p w14:paraId="35FDD01D" w14:textId="77777777" w:rsidR="004612E3" w:rsidRPr="00D61E7F" w:rsidRDefault="004612E3" w:rsidP="004612E3">
            <w:pPr>
              <w:pStyle w:val="afe"/>
              <w:rPr>
                <w:sz w:val="22"/>
                <w:szCs w:val="22"/>
              </w:rPr>
            </w:pPr>
            <w:r w:rsidRPr="00D61E7F">
              <w:rPr>
                <w:sz w:val="22"/>
                <w:szCs w:val="22"/>
              </w:rPr>
              <w:t>Через ул. Энгельса, д.85/1</w:t>
            </w:r>
          </w:p>
        </w:tc>
        <w:tc>
          <w:tcPr>
            <w:tcW w:w="713" w:type="pct"/>
            <w:shd w:val="clear" w:color="auto" w:fill="auto"/>
          </w:tcPr>
          <w:p w14:paraId="6525C8BE"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7593038D" w14:textId="77777777" w:rsidR="004612E3" w:rsidRPr="00D61E7F" w:rsidRDefault="004612E3" w:rsidP="004612E3">
            <w:pPr>
              <w:pStyle w:val="afe"/>
              <w:rPr>
                <w:sz w:val="22"/>
                <w:szCs w:val="22"/>
              </w:rPr>
            </w:pPr>
          </w:p>
        </w:tc>
      </w:tr>
      <w:tr w:rsidR="004612E3" w:rsidRPr="00D61E7F" w14:paraId="567AD87B" w14:textId="77777777" w:rsidTr="00E70D54">
        <w:trPr>
          <w:jc w:val="center"/>
        </w:trPr>
        <w:tc>
          <w:tcPr>
            <w:tcW w:w="401" w:type="pct"/>
            <w:shd w:val="clear" w:color="auto" w:fill="auto"/>
          </w:tcPr>
          <w:p w14:paraId="1D3BA8DD" w14:textId="7904FCDC" w:rsidR="004612E3" w:rsidRPr="00B63515" w:rsidRDefault="00D61E7F" w:rsidP="00D61E7F">
            <w:pPr>
              <w:pStyle w:val="afe"/>
              <w:jc w:val="center"/>
              <w:rPr>
                <w:sz w:val="22"/>
                <w:szCs w:val="22"/>
              </w:rPr>
            </w:pPr>
            <w:r>
              <w:rPr>
                <w:sz w:val="22"/>
                <w:szCs w:val="22"/>
                <w:lang w:val="en-US"/>
              </w:rPr>
              <w:t>27</w:t>
            </w:r>
            <w:r w:rsidR="00B63515">
              <w:rPr>
                <w:sz w:val="22"/>
                <w:szCs w:val="22"/>
              </w:rPr>
              <w:t>.</w:t>
            </w:r>
          </w:p>
        </w:tc>
        <w:tc>
          <w:tcPr>
            <w:tcW w:w="3003" w:type="pct"/>
            <w:shd w:val="clear" w:color="auto" w:fill="auto"/>
          </w:tcPr>
          <w:p w14:paraId="14C9E12F" w14:textId="77777777" w:rsidR="004612E3" w:rsidRPr="00D61E7F" w:rsidRDefault="004612E3" w:rsidP="004612E3">
            <w:pPr>
              <w:pStyle w:val="afe"/>
              <w:rPr>
                <w:sz w:val="22"/>
                <w:szCs w:val="22"/>
              </w:rPr>
            </w:pPr>
            <w:r w:rsidRPr="00D61E7F">
              <w:rPr>
                <w:sz w:val="22"/>
                <w:szCs w:val="22"/>
              </w:rPr>
              <w:t>Через ул. Энгельса, д.87 (торговый центр)</w:t>
            </w:r>
          </w:p>
        </w:tc>
        <w:tc>
          <w:tcPr>
            <w:tcW w:w="713" w:type="pct"/>
            <w:shd w:val="clear" w:color="auto" w:fill="auto"/>
          </w:tcPr>
          <w:p w14:paraId="1FD072B6"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1ACD7128" w14:textId="77777777" w:rsidR="004612E3" w:rsidRPr="00D61E7F" w:rsidRDefault="004612E3" w:rsidP="004612E3">
            <w:pPr>
              <w:pStyle w:val="afe"/>
              <w:rPr>
                <w:sz w:val="22"/>
                <w:szCs w:val="22"/>
              </w:rPr>
            </w:pPr>
          </w:p>
        </w:tc>
      </w:tr>
      <w:tr w:rsidR="004612E3" w:rsidRPr="00D61E7F" w14:paraId="0E711E0D" w14:textId="77777777" w:rsidTr="00E70D54">
        <w:trPr>
          <w:jc w:val="center"/>
        </w:trPr>
        <w:tc>
          <w:tcPr>
            <w:tcW w:w="401" w:type="pct"/>
            <w:shd w:val="clear" w:color="auto" w:fill="auto"/>
          </w:tcPr>
          <w:p w14:paraId="41CFD56E" w14:textId="4F658459" w:rsidR="004612E3" w:rsidRPr="00B63515" w:rsidRDefault="00D61E7F" w:rsidP="00D61E7F">
            <w:pPr>
              <w:pStyle w:val="afe"/>
              <w:jc w:val="center"/>
              <w:rPr>
                <w:sz w:val="22"/>
                <w:szCs w:val="22"/>
              </w:rPr>
            </w:pPr>
            <w:r>
              <w:rPr>
                <w:sz w:val="22"/>
                <w:szCs w:val="22"/>
                <w:lang w:val="en-US"/>
              </w:rPr>
              <w:t>28</w:t>
            </w:r>
            <w:r w:rsidR="00B63515">
              <w:rPr>
                <w:sz w:val="22"/>
                <w:szCs w:val="22"/>
              </w:rPr>
              <w:t>.</w:t>
            </w:r>
          </w:p>
        </w:tc>
        <w:tc>
          <w:tcPr>
            <w:tcW w:w="3003" w:type="pct"/>
            <w:shd w:val="clear" w:color="auto" w:fill="auto"/>
          </w:tcPr>
          <w:p w14:paraId="5D3BA245" w14:textId="77777777" w:rsidR="004612E3" w:rsidRPr="00D61E7F" w:rsidRDefault="004612E3" w:rsidP="004612E3">
            <w:pPr>
              <w:pStyle w:val="afe"/>
              <w:rPr>
                <w:sz w:val="22"/>
                <w:szCs w:val="22"/>
              </w:rPr>
            </w:pPr>
            <w:r w:rsidRPr="00D61E7F">
              <w:rPr>
                <w:sz w:val="22"/>
                <w:szCs w:val="22"/>
              </w:rPr>
              <w:t>Через ул. Энгельса, д.87/1 (сбербанк)</w:t>
            </w:r>
          </w:p>
        </w:tc>
        <w:tc>
          <w:tcPr>
            <w:tcW w:w="713" w:type="pct"/>
            <w:shd w:val="clear" w:color="auto" w:fill="auto"/>
          </w:tcPr>
          <w:p w14:paraId="53CD0B94"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7C4216C9" w14:textId="77777777" w:rsidR="004612E3" w:rsidRPr="00D61E7F" w:rsidRDefault="004612E3" w:rsidP="004612E3">
            <w:pPr>
              <w:pStyle w:val="afe"/>
              <w:rPr>
                <w:sz w:val="22"/>
                <w:szCs w:val="22"/>
              </w:rPr>
            </w:pPr>
          </w:p>
        </w:tc>
      </w:tr>
      <w:tr w:rsidR="004612E3" w:rsidRPr="00D61E7F" w14:paraId="4CEE6D7C" w14:textId="77777777" w:rsidTr="00E70D54">
        <w:trPr>
          <w:jc w:val="center"/>
        </w:trPr>
        <w:tc>
          <w:tcPr>
            <w:tcW w:w="401" w:type="pct"/>
            <w:shd w:val="clear" w:color="auto" w:fill="auto"/>
          </w:tcPr>
          <w:p w14:paraId="249A841C" w14:textId="049330EA" w:rsidR="004612E3" w:rsidRPr="00B63515" w:rsidRDefault="00D61E7F" w:rsidP="00D61E7F">
            <w:pPr>
              <w:pStyle w:val="afe"/>
              <w:jc w:val="center"/>
              <w:rPr>
                <w:sz w:val="22"/>
                <w:szCs w:val="22"/>
              </w:rPr>
            </w:pPr>
            <w:r>
              <w:rPr>
                <w:sz w:val="22"/>
                <w:szCs w:val="22"/>
                <w:lang w:val="en-US"/>
              </w:rPr>
              <w:t>29</w:t>
            </w:r>
            <w:r w:rsidR="00B63515">
              <w:rPr>
                <w:sz w:val="22"/>
                <w:szCs w:val="22"/>
              </w:rPr>
              <w:t>.</w:t>
            </w:r>
          </w:p>
        </w:tc>
        <w:tc>
          <w:tcPr>
            <w:tcW w:w="3003" w:type="pct"/>
            <w:shd w:val="clear" w:color="auto" w:fill="auto"/>
          </w:tcPr>
          <w:p w14:paraId="56CAE02A" w14:textId="77777777" w:rsidR="004612E3" w:rsidRPr="00D61E7F" w:rsidRDefault="004612E3" w:rsidP="004612E3">
            <w:pPr>
              <w:pStyle w:val="afe"/>
              <w:rPr>
                <w:sz w:val="22"/>
                <w:szCs w:val="22"/>
              </w:rPr>
            </w:pPr>
            <w:r w:rsidRPr="00D61E7F">
              <w:rPr>
                <w:sz w:val="22"/>
                <w:szCs w:val="22"/>
              </w:rPr>
              <w:t>Через ул. Энгельса, д.93/1 (школа № 2)</w:t>
            </w:r>
          </w:p>
        </w:tc>
        <w:tc>
          <w:tcPr>
            <w:tcW w:w="713" w:type="pct"/>
            <w:shd w:val="clear" w:color="auto" w:fill="auto"/>
          </w:tcPr>
          <w:p w14:paraId="40069BBA"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5890FAB2" w14:textId="77777777" w:rsidR="004612E3" w:rsidRPr="00D61E7F" w:rsidRDefault="004612E3" w:rsidP="004612E3">
            <w:pPr>
              <w:pStyle w:val="afe"/>
              <w:rPr>
                <w:sz w:val="22"/>
                <w:szCs w:val="22"/>
              </w:rPr>
            </w:pPr>
          </w:p>
        </w:tc>
      </w:tr>
      <w:tr w:rsidR="004612E3" w:rsidRPr="00D61E7F" w14:paraId="25D03820" w14:textId="77777777" w:rsidTr="00E70D54">
        <w:trPr>
          <w:jc w:val="center"/>
        </w:trPr>
        <w:tc>
          <w:tcPr>
            <w:tcW w:w="401" w:type="pct"/>
            <w:shd w:val="clear" w:color="auto" w:fill="auto"/>
          </w:tcPr>
          <w:p w14:paraId="71EAFA52" w14:textId="1DC827AC" w:rsidR="004612E3" w:rsidRPr="00B63515" w:rsidRDefault="00D61E7F" w:rsidP="00D61E7F">
            <w:pPr>
              <w:pStyle w:val="afe"/>
              <w:jc w:val="center"/>
              <w:rPr>
                <w:sz w:val="22"/>
                <w:szCs w:val="22"/>
              </w:rPr>
            </w:pPr>
            <w:r>
              <w:rPr>
                <w:sz w:val="22"/>
                <w:szCs w:val="22"/>
                <w:lang w:val="en-US"/>
              </w:rPr>
              <w:t>30</w:t>
            </w:r>
            <w:r w:rsidR="00B63515">
              <w:rPr>
                <w:sz w:val="22"/>
                <w:szCs w:val="22"/>
              </w:rPr>
              <w:t>.</w:t>
            </w:r>
          </w:p>
        </w:tc>
        <w:tc>
          <w:tcPr>
            <w:tcW w:w="3003" w:type="pct"/>
            <w:shd w:val="clear" w:color="auto" w:fill="auto"/>
          </w:tcPr>
          <w:p w14:paraId="5E92188B" w14:textId="77777777" w:rsidR="004612E3" w:rsidRPr="00D61E7F" w:rsidRDefault="004612E3" w:rsidP="004612E3">
            <w:pPr>
              <w:pStyle w:val="afe"/>
              <w:rPr>
                <w:sz w:val="22"/>
                <w:szCs w:val="22"/>
              </w:rPr>
            </w:pPr>
            <w:r w:rsidRPr="00D61E7F">
              <w:rPr>
                <w:sz w:val="22"/>
                <w:szCs w:val="22"/>
              </w:rPr>
              <w:t>Через ул. Энгельса, д.97/1</w:t>
            </w:r>
          </w:p>
        </w:tc>
        <w:tc>
          <w:tcPr>
            <w:tcW w:w="713" w:type="pct"/>
            <w:shd w:val="clear" w:color="auto" w:fill="auto"/>
          </w:tcPr>
          <w:p w14:paraId="25C476F9"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7D14E633" w14:textId="77777777" w:rsidR="004612E3" w:rsidRPr="00D61E7F" w:rsidRDefault="004612E3" w:rsidP="004612E3">
            <w:pPr>
              <w:pStyle w:val="afe"/>
              <w:rPr>
                <w:sz w:val="22"/>
                <w:szCs w:val="22"/>
              </w:rPr>
            </w:pPr>
          </w:p>
        </w:tc>
      </w:tr>
      <w:tr w:rsidR="004612E3" w:rsidRPr="00D61E7F" w14:paraId="1DD9E8C3" w14:textId="77777777" w:rsidTr="00E70D54">
        <w:trPr>
          <w:jc w:val="center"/>
        </w:trPr>
        <w:tc>
          <w:tcPr>
            <w:tcW w:w="401" w:type="pct"/>
            <w:shd w:val="clear" w:color="auto" w:fill="auto"/>
          </w:tcPr>
          <w:p w14:paraId="4005F85F" w14:textId="22A6C0D6" w:rsidR="004612E3" w:rsidRPr="00B63515" w:rsidRDefault="00D61E7F" w:rsidP="00D61E7F">
            <w:pPr>
              <w:pStyle w:val="afe"/>
              <w:jc w:val="center"/>
              <w:rPr>
                <w:sz w:val="22"/>
                <w:szCs w:val="22"/>
              </w:rPr>
            </w:pPr>
            <w:r>
              <w:rPr>
                <w:sz w:val="22"/>
                <w:szCs w:val="22"/>
                <w:lang w:val="en-US"/>
              </w:rPr>
              <w:t>31</w:t>
            </w:r>
            <w:r w:rsidR="00B63515">
              <w:rPr>
                <w:sz w:val="22"/>
                <w:szCs w:val="22"/>
              </w:rPr>
              <w:t>.</w:t>
            </w:r>
          </w:p>
        </w:tc>
        <w:tc>
          <w:tcPr>
            <w:tcW w:w="3003" w:type="pct"/>
            <w:shd w:val="clear" w:color="auto" w:fill="auto"/>
          </w:tcPr>
          <w:p w14:paraId="401618B2" w14:textId="77777777" w:rsidR="004612E3" w:rsidRPr="00D61E7F" w:rsidRDefault="004612E3" w:rsidP="004612E3">
            <w:pPr>
              <w:pStyle w:val="afe"/>
              <w:rPr>
                <w:sz w:val="22"/>
                <w:szCs w:val="22"/>
              </w:rPr>
            </w:pPr>
            <w:r w:rsidRPr="00D61E7F">
              <w:rPr>
                <w:sz w:val="22"/>
                <w:szCs w:val="22"/>
              </w:rPr>
              <w:t>Через ул. Энгельса, д.78/1</w:t>
            </w:r>
          </w:p>
        </w:tc>
        <w:tc>
          <w:tcPr>
            <w:tcW w:w="713" w:type="pct"/>
            <w:shd w:val="clear" w:color="auto" w:fill="auto"/>
          </w:tcPr>
          <w:p w14:paraId="2ABE49BE"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611FD922" w14:textId="77777777" w:rsidR="004612E3" w:rsidRPr="00D61E7F" w:rsidRDefault="004612E3" w:rsidP="004612E3">
            <w:pPr>
              <w:pStyle w:val="afe"/>
              <w:rPr>
                <w:sz w:val="22"/>
                <w:szCs w:val="22"/>
              </w:rPr>
            </w:pPr>
          </w:p>
        </w:tc>
      </w:tr>
      <w:tr w:rsidR="004612E3" w:rsidRPr="00D61E7F" w14:paraId="75846F73" w14:textId="77777777" w:rsidTr="00E70D54">
        <w:trPr>
          <w:jc w:val="center"/>
        </w:trPr>
        <w:tc>
          <w:tcPr>
            <w:tcW w:w="401" w:type="pct"/>
            <w:shd w:val="clear" w:color="auto" w:fill="auto"/>
          </w:tcPr>
          <w:p w14:paraId="4BC33A89" w14:textId="36D93E70" w:rsidR="004612E3" w:rsidRPr="00D61E7F" w:rsidRDefault="004612E3" w:rsidP="00D61E7F">
            <w:pPr>
              <w:pStyle w:val="afe"/>
              <w:jc w:val="center"/>
              <w:rPr>
                <w:sz w:val="22"/>
                <w:szCs w:val="22"/>
              </w:rPr>
            </w:pPr>
          </w:p>
        </w:tc>
        <w:tc>
          <w:tcPr>
            <w:tcW w:w="3003" w:type="pct"/>
            <w:shd w:val="clear" w:color="auto" w:fill="auto"/>
            <w:vAlign w:val="center"/>
          </w:tcPr>
          <w:p w14:paraId="1BA96E5E" w14:textId="77777777" w:rsidR="004612E3" w:rsidRPr="00D61E7F" w:rsidRDefault="004612E3" w:rsidP="00D61E7F">
            <w:pPr>
              <w:pStyle w:val="afe"/>
              <w:jc w:val="right"/>
              <w:rPr>
                <w:i/>
                <w:sz w:val="22"/>
                <w:szCs w:val="22"/>
              </w:rPr>
            </w:pPr>
            <w:r w:rsidRPr="00D61E7F">
              <w:rPr>
                <w:i/>
                <w:sz w:val="22"/>
                <w:szCs w:val="22"/>
              </w:rPr>
              <w:t>Итого через  ул. Энгельса</w:t>
            </w:r>
          </w:p>
        </w:tc>
        <w:tc>
          <w:tcPr>
            <w:tcW w:w="713" w:type="pct"/>
            <w:shd w:val="clear" w:color="auto" w:fill="auto"/>
          </w:tcPr>
          <w:p w14:paraId="4DFBC265" w14:textId="77777777" w:rsidR="004612E3" w:rsidRPr="00D61E7F" w:rsidRDefault="004612E3" w:rsidP="00D61E7F">
            <w:pPr>
              <w:pStyle w:val="afe"/>
              <w:jc w:val="center"/>
              <w:rPr>
                <w:i/>
                <w:sz w:val="22"/>
                <w:szCs w:val="22"/>
              </w:rPr>
            </w:pPr>
            <w:r w:rsidRPr="00D61E7F">
              <w:rPr>
                <w:i/>
                <w:sz w:val="22"/>
                <w:szCs w:val="22"/>
              </w:rPr>
              <w:t>20</w:t>
            </w:r>
          </w:p>
        </w:tc>
        <w:tc>
          <w:tcPr>
            <w:tcW w:w="883" w:type="pct"/>
          </w:tcPr>
          <w:p w14:paraId="4E5D8A03" w14:textId="77777777" w:rsidR="004612E3" w:rsidRPr="00D61E7F" w:rsidRDefault="004612E3" w:rsidP="004612E3">
            <w:pPr>
              <w:pStyle w:val="afe"/>
              <w:rPr>
                <w:i/>
                <w:sz w:val="22"/>
                <w:szCs w:val="22"/>
              </w:rPr>
            </w:pPr>
          </w:p>
        </w:tc>
      </w:tr>
      <w:tr w:rsidR="004612E3" w:rsidRPr="00D61E7F" w14:paraId="2A8FFDC8" w14:textId="77777777" w:rsidTr="00E70D54">
        <w:trPr>
          <w:jc w:val="center"/>
        </w:trPr>
        <w:tc>
          <w:tcPr>
            <w:tcW w:w="401" w:type="pct"/>
            <w:shd w:val="clear" w:color="auto" w:fill="auto"/>
          </w:tcPr>
          <w:p w14:paraId="74B4913A" w14:textId="724092ED" w:rsidR="004612E3" w:rsidRPr="00B63515" w:rsidRDefault="00D61E7F" w:rsidP="00D61E7F">
            <w:pPr>
              <w:pStyle w:val="afe"/>
              <w:jc w:val="center"/>
              <w:rPr>
                <w:sz w:val="22"/>
                <w:szCs w:val="22"/>
              </w:rPr>
            </w:pPr>
            <w:r>
              <w:rPr>
                <w:sz w:val="22"/>
                <w:szCs w:val="22"/>
                <w:lang w:val="en-US"/>
              </w:rPr>
              <w:t>32</w:t>
            </w:r>
            <w:r w:rsidR="00B63515">
              <w:rPr>
                <w:sz w:val="22"/>
                <w:szCs w:val="22"/>
              </w:rPr>
              <w:t>.</w:t>
            </w:r>
          </w:p>
        </w:tc>
        <w:tc>
          <w:tcPr>
            <w:tcW w:w="3003" w:type="pct"/>
            <w:shd w:val="clear" w:color="auto" w:fill="auto"/>
          </w:tcPr>
          <w:p w14:paraId="4E34410D" w14:textId="77777777" w:rsidR="004612E3" w:rsidRPr="00D61E7F" w:rsidRDefault="004612E3" w:rsidP="004612E3">
            <w:pPr>
              <w:pStyle w:val="afe"/>
              <w:rPr>
                <w:sz w:val="22"/>
                <w:szCs w:val="22"/>
              </w:rPr>
            </w:pPr>
            <w:r w:rsidRPr="00D61E7F">
              <w:rPr>
                <w:sz w:val="22"/>
                <w:szCs w:val="22"/>
              </w:rPr>
              <w:t>Через ул. Сабурова / ул. Парковая</w:t>
            </w:r>
          </w:p>
        </w:tc>
        <w:tc>
          <w:tcPr>
            <w:tcW w:w="713" w:type="pct"/>
            <w:shd w:val="clear" w:color="auto" w:fill="auto"/>
          </w:tcPr>
          <w:p w14:paraId="45B0679D" w14:textId="77777777" w:rsidR="004612E3" w:rsidRPr="00D61E7F" w:rsidRDefault="004612E3" w:rsidP="00D61E7F">
            <w:pPr>
              <w:pStyle w:val="afe"/>
              <w:jc w:val="center"/>
              <w:rPr>
                <w:sz w:val="22"/>
                <w:szCs w:val="22"/>
              </w:rPr>
            </w:pPr>
            <w:r w:rsidRPr="00D61E7F">
              <w:rPr>
                <w:sz w:val="22"/>
                <w:szCs w:val="22"/>
              </w:rPr>
              <w:t>2</w:t>
            </w:r>
          </w:p>
        </w:tc>
        <w:tc>
          <w:tcPr>
            <w:tcW w:w="883" w:type="pct"/>
          </w:tcPr>
          <w:p w14:paraId="1B83CE59" w14:textId="77777777" w:rsidR="004612E3" w:rsidRPr="00D61E7F" w:rsidRDefault="004612E3" w:rsidP="004612E3">
            <w:pPr>
              <w:pStyle w:val="afe"/>
              <w:rPr>
                <w:sz w:val="22"/>
                <w:szCs w:val="22"/>
              </w:rPr>
            </w:pPr>
            <w:r w:rsidRPr="00D61E7F">
              <w:rPr>
                <w:sz w:val="22"/>
                <w:szCs w:val="22"/>
              </w:rPr>
              <w:t>регулируемый</w:t>
            </w:r>
          </w:p>
        </w:tc>
      </w:tr>
      <w:tr w:rsidR="004612E3" w:rsidRPr="00D61E7F" w14:paraId="28AB201C" w14:textId="77777777" w:rsidTr="00E70D54">
        <w:trPr>
          <w:jc w:val="center"/>
        </w:trPr>
        <w:tc>
          <w:tcPr>
            <w:tcW w:w="401" w:type="pct"/>
            <w:shd w:val="clear" w:color="auto" w:fill="auto"/>
          </w:tcPr>
          <w:p w14:paraId="7107A623" w14:textId="32518F5A" w:rsidR="004612E3" w:rsidRPr="00B63515" w:rsidRDefault="00D61E7F" w:rsidP="00D61E7F">
            <w:pPr>
              <w:pStyle w:val="afe"/>
              <w:jc w:val="center"/>
              <w:rPr>
                <w:sz w:val="22"/>
                <w:szCs w:val="22"/>
              </w:rPr>
            </w:pPr>
            <w:r>
              <w:rPr>
                <w:sz w:val="22"/>
                <w:szCs w:val="22"/>
                <w:lang w:val="en-US"/>
              </w:rPr>
              <w:t>33</w:t>
            </w:r>
            <w:r w:rsidR="00B63515">
              <w:rPr>
                <w:sz w:val="22"/>
                <w:szCs w:val="22"/>
              </w:rPr>
              <w:t>.</w:t>
            </w:r>
          </w:p>
        </w:tc>
        <w:tc>
          <w:tcPr>
            <w:tcW w:w="3003" w:type="pct"/>
            <w:shd w:val="clear" w:color="auto" w:fill="auto"/>
          </w:tcPr>
          <w:p w14:paraId="4D7D8DAA" w14:textId="77777777" w:rsidR="004612E3" w:rsidRPr="00D61E7F" w:rsidRDefault="004612E3" w:rsidP="004612E3">
            <w:pPr>
              <w:pStyle w:val="afe"/>
              <w:rPr>
                <w:sz w:val="22"/>
                <w:szCs w:val="22"/>
              </w:rPr>
            </w:pPr>
            <w:r w:rsidRPr="00D61E7F">
              <w:rPr>
                <w:sz w:val="22"/>
                <w:szCs w:val="22"/>
              </w:rPr>
              <w:t>Через ул. Сабурова, д.4 (</w:t>
            </w:r>
            <w:proofErr w:type="spellStart"/>
            <w:r w:rsidRPr="00D61E7F">
              <w:rPr>
                <w:sz w:val="22"/>
                <w:szCs w:val="22"/>
              </w:rPr>
              <w:t>горгаз</w:t>
            </w:r>
            <w:proofErr w:type="spellEnd"/>
            <w:r w:rsidRPr="00D61E7F">
              <w:rPr>
                <w:sz w:val="22"/>
                <w:szCs w:val="22"/>
              </w:rPr>
              <w:t>)</w:t>
            </w:r>
          </w:p>
        </w:tc>
        <w:tc>
          <w:tcPr>
            <w:tcW w:w="713" w:type="pct"/>
            <w:shd w:val="clear" w:color="auto" w:fill="auto"/>
          </w:tcPr>
          <w:p w14:paraId="64B0A3D3"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6789B329" w14:textId="77777777" w:rsidR="004612E3" w:rsidRPr="00D61E7F" w:rsidRDefault="004612E3" w:rsidP="004612E3">
            <w:pPr>
              <w:pStyle w:val="afe"/>
              <w:rPr>
                <w:sz w:val="22"/>
                <w:szCs w:val="22"/>
              </w:rPr>
            </w:pPr>
          </w:p>
        </w:tc>
      </w:tr>
      <w:tr w:rsidR="004612E3" w:rsidRPr="00D61E7F" w14:paraId="20638E20" w14:textId="77777777" w:rsidTr="00E70D54">
        <w:trPr>
          <w:jc w:val="center"/>
        </w:trPr>
        <w:tc>
          <w:tcPr>
            <w:tcW w:w="401" w:type="pct"/>
            <w:shd w:val="clear" w:color="auto" w:fill="auto"/>
          </w:tcPr>
          <w:p w14:paraId="47FBA172" w14:textId="7DF52FE8" w:rsidR="004612E3" w:rsidRPr="00B63515" w:rsidRDefault="00D61E7F" w:rsidP="00D61E7F">
            <w:pPr>
              <w:pStyle w:val="afe"/>
              <w:jc w:val="center"/>
              <w:rPr>
                <w:sz w:val="22"/>
                <w:szCs w:val="22"/>
              </w:rPr>
            </w:pPr>
            <w:r>
              <w:rPr>
                <w:sz w:val="22"/>
                <w:szCs w:val="22"/>
                <w:lang w:val="en-US"/>
              </w:rPr>
              <w:t>34</w:t>
            </w:r>
            <w:r w:rsidR="00B63515">
              <w:rPr>
                <w:sz w:val="22"/>
                <w:szCs w:val="22"/>
              </w:rPr>
              <w:t>.</w:t>
            </w:r>
          </w:p>
        </w:tc>
        <w:tc>
          <w:tcPr>
            <w:tcW w:w="3003" w:type="pct"/>
            <w:shd w:val="clear" w:color="auto" w:fill="auto"/>
          </w:tcPr>
          <w:p w14:paraId="1B6D7300" w14:textId="77777777" w:rsidR="004612E3" w:rsidRPr="00D61E7F" w:rsidRDefault="004612E3" w:rsidP="004612E3">
            <w:pPr>
              <w:pStyle w:val="afe"/>
              <w:rPr>
                <w:sz w:val="22"/>
                <w:szCs w:val="22"/>
              </w:rPr>
            </w:pPr>
            <w:r w:rsidRPr="00D61E7F">
              <w:rPr>
                <w:sz w:val="22"/>
                <w:szCs w:val="22"/>
              </w:rPr>
              <w:t xml:space="preserve">Через ул. Сабурова, от д.9 ул. Сабурова к  д.69 </w:t>
            </w:r>
          </w:p>
          <w:p w14:paraId="50E17FA5" w14:textId="77777777" w:rsidR="004612E3" w:rsidRPr="00D61E7F" w:rsidRDefault="004612E3" w:rsidP="004612E3">
            <w:pPr>
              <w:pStyle w:val="afe"/>
              <w:rPr>
                <w:sz w:val="22"/>
                <w:szCs w:val="22"/>
              </w:rPr>
            </w:pPr>
            <w:r w:rsidRPr="00D61E7F">
              <w:rPr>
                <w:sz w:val="22"/>
                <w:szCs w:val="22"/>
              </w:rPr>
              <w:t>ул. Энгельса (школа № 3)</w:t>
            </w:r>
          </w:p>
        </w:tc>
        <w:tc>
          <w:tcPr>
            <w:tcW w:w="713" w:type="pct"/>
            <w:shd w:val="clear" w:color="auto" w:fill="auto"/>
          </w:tcPr>
          <w:p w14:paraId="75EAC311"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4A4A531E" w14:textId="77777777" w:rsidR="004612E3" w:rsidRPr="00D61E7F" w:rsidRDefault="004612E3" w:rsidP="004612E3">
            <w:pPr>
              <w:pStyle w:val="afe"/>
              <w:rPr>
                <w:sz w:val="22"/>
                <w:szCs w:val="22"/>
              </w:rPr>
            </w:pPr>
          </w:p>
        </w:tc>
      </w:tr>
      <w:tr w:rsidR="004612E3" w:rsidRPr="00D61E7F" w14:paraId="07703105" w14:textId="77777777" w:rsidTr="00E70D54">
        <w:trPr>
          <w:jc w:val="center"/>
        </w:trPr>
        <w:tc>
          <w:tcPr>
            <w:tcW w:w="401" w:type="pct"/>
            <w:shd w:val="clear" w:color="auto" w:fill="auto"/>
          </w:tcPr>
          <w:p w14:paraId="26502E81" w14:textId="423BCAAC" w:rsidR="004612E3" w:rsidRPr="00B63515" w:rsidRDefault="00D61E7F" w:rsidP="00D61E7F">
            <w:pPr>
              <w:pStyle w:val="afe"/>
              <w:jc w:val="center"/>
              <w:rPr>
                <w:sz w:val="22"/>
                <w:szCs w:val="22"/>
              </w:rPr>
            </w:pPr>
            <w:r>
              <w:rPr>
                <w:sz w:val="22"/>
                <w:szCs w:val="22"/>
                <w:lang w:val="en-US"/>
              </w:rPr>
              <w:t>35</w:t>
            </w:r>
            <w:r w:rsidR="00B63515">
              <w:rPr>
                <w:sz w:val="22"/>
                <w:szCs w:val="22"/>
              </w:rPr>
              <w:t>.</w:t>
            </w:r>
          </w:p>
        </w:tc>
        <w:tc>
          <w:tcPr>
            <w:tcW w:w="3003" w:type="pct"/>
            <w:shd w:val="clear" w:color="auto" w:fill="auto"/>
          </w:tcPr>
          <w:p w14:paraId="6D14CC46" w14:textId="77777777" w:rsidR="004612E3" w:rsidRPr="00D61E7F" w:rsidRDefault="004612E3" w:rsidP="004612E3">
            <w:pPr>
              <w:pStyle w:val="afe"/>
              <w:rPr>
                <w:sz w:val="22"/>
                <w:szCs w:val="22"/>
              </w:rPr>
            </w:pPr>
            <w:r w:rsidRPr="00D61E7F">
              <w:rPr>
                <w:sz w:val="22"/>
                <w:szCs w:val="22"/>
              </w:rPr>
              <w:t>Через ул. Сабурова / ул. Энгельса</w:t>
            </w:r>
          </w:p>
        </w:tc>
        <w:tc>
          <w:tcPr>
            <w:tcW w:w="713" w:type="pct"/>
            <w:shd w:val="clear" w:color="auto" w:fill="auto"/>
          </w:tcPr>
          <w:p w14:paraId="51ED8939" w14:textId="77777777" w:rsidR="004612E3" w:rsidRPr="00D61E7F" w:rsidRDefault="004612E3" w:rsidP="00D61E7F">
            <w:pPr>
              <w:pStyle w:val="afe"/>
              <w:jc w:val="center"/>
              <w:rPr>
                <w:sz w:val="22"/>
                <w:szCs w:val="22"/>
              </w:rPr>
            </w:pPr>
            <w:r w:rsidRPr="00D61E7F">
              <w:rPr>
                <w:sz w:val="22"/>
                <w:szCs w:val="22"/>
              </w:rPr>
              <w:t>2</w:t>
            </w:r>
          </w:p>
        </w:tc>
        <w:tc>
          <w:tcPr>
            <w:tcW w:w="883" w:type="pct"/>
          </w:tcPr>
          <w:p w14:paraId="20B629D9" w14:textId="77777777" w:rsidR="004612E3" w:rsidRPr="00D61E7F" w:rsidRDefault="004612E3" w:rsidP="004612E3">
            <w:pPr>
              <w:pStyle w:val="afe"/>
              <w:rPr>
                <w:sz w:val="22"/>
                <w:szCs w:val="22"/>
              </w:rPr>
            </w:pPr>
          </w:p>
        </w:tc>
      </w:tr>
      <w:tr w:rsidR="004612E3" w:rsidRPr="00D61E7F" w14:paraId="716DD788" w14:textId="77777777" w:rsidTr="00E70D54">
        <w:trPr>
          <w:jc w:val="center"/>
        </w:trPr>
        <w:tc>
          <w:tcPr>
            <w:tcW w:w="401" w:type="pct"/>
            <w:shd w:val="clear" w:color="auto" w:fill="auto"/>
          </w:tcPr>
          <w:p w14:paraId="76152F5B" w14:textId="0ADAF7D6" w:rsidR="004612E3" w:rsidRPr="00B63515" w:rsidRDefault="00D61E7F" w:rsidP="00D61E7F">
            <w:pPr>
              <w:pStyle w:val="afe"/>
              <w:jc w:val="center"/>
              <w:rPr>
                <w:sz w:val="22"/>
                <w:szCs w:val="22"/>
              </w:rPr>
            </w:pPr>
            <w:r>
              <w:rPr>
                <w:sz w:val="22"/>
                <w:szCs w:val="22"/>
                <w:lang w:val="en-US"/>
              </w:rPr>
              <w:t>36</w:t>
            </w:r>
            <w:r w:rsidR="00B63515">
              <w:rPr>
                <w:sz w:val="22"/>
                <w:szCs w:val="22"/>
              </w:rPr>
              <w:t>.</w:t>
            </w:r>
          </w:p>
        </w:tc>
        <w:tc>
          <w:tcPr>
            <w:tcW w:w="3003" w:type="pct"/>
            <w:shd w:val="clear" w:color="auto" w:fill="auto"/>
          </w:tcPr>
          <w:p w14:paraId="25C6AC26" w14:textId="77777777" w:rsidR="004612E3" w:rsidRPr="00D61E7F" w:rsidRDefault="004612E3" w:rsidP="004612E3">
            <w:pPr>
              <w:pStyle w:val="afe"/>
              <w:rPr>
                <w:sz w:val="22"/>
                <w:szCs w:val="22"/>
              </w:rPr>
            </w:pPr>
            <w:r w:rsidRPr="00D61E7F">
              <w:rPr>
                <w:sz w:val="22"/>
                <w:szCs w:val="22"/>
              </w:rPr>
              <w:t>Через ул. Сабурова  д/с № 2</w:t>
            </w:r>
          </w:p>
        </w:tc>
        <w:tc>
          <w:tcPr>
            <w:tcW w:w="713" w:type="pct"/>
            <w:shd w:val="clear" w:color="auto" w:fill="auto"/>
          </w:tcPr>
          <w:p w14:paraId="51C6EB78"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5744473D" w14:textId="77777777" w:rsidR="004612E3" w:rsidRPr="00D61E7F" w:rsidRDefault="004612E3" w:rsidP="004612E3">
            <w:pPr>
              <w:pStyle w:val="afe"/>
              <w:rPr>
                <w:sz w:val="22"/>
                <w:szCs w:val="22"/>
              </w:rPr>
            </w:pPr>
          </w:p>
        </w:tc>
      </w:tr>
      <w:tr w:rsidR="004612E3" w:rsidRPr="00D61E7F" w14:paraId="7B1F7DAB" w14:textId="77777777" w:rsidTr="00E70D54">
        <w:trPr>
          <w:jc w:val="center"/>
        </w:trPr>
        <w:tc>
          <w:tcPr>
            <w:tcW w:w="401" w:type="pct"/>
            <w:shd w:val="clear" w:color="auto" w:fill="auto"/>
          </w:tcPr>
          <w:p w14:paraId="1DF27D96" w14:textId="0D628DEF" w:rsidR="004612E3" w:rsidRPr="00B63515" w:rsidRDefault="00D61E7F" w:rsidP="00D61E7F">
            <w:pPr>
              <w:pStyle w:val="afe"/>
              <w:jc w:val="center"/>
              <w:rPr>
                <w:sz w:val="22"/>
                <w:szCs w:val="22"/>
              </w:rPr>
            </w:pPr>
            <w:r>
              <w:rPr>
                <w:sz w:val="22"/>
                <w:szCs w:val="22"/>
                <w:lang w:val="en-US"/>
              </w:rPr>
              <w:t>37</w:t>
            </w:r>
            <w:r w:rsidR="00B63515">
              <w:rPr>
                <w:sz w:val="22"/>
                <w:szCs w:val="22"/>
              </w:rPr>
              <w:t>.</w:t>
            </w:r>
          </w:p>
        </w:tc>
        <w:tc>
          <w:tcPr>
            <w:tcW w:w="3003" w:type="pct"/>
            <w:shd w:val="clear" w:color="auto" w:fill="auto"/>
          </w:tcPr>
          <w:p w14:paraId="7AC89CA9" w14:textId="77777777" w:rsidR="004612E3" w:rsidRPr="00D61E7F" w:rsidRDefault="004612E3" w:rsidP="004612E3">
            <w:pPr>
              <w:pStyle w:val="afe"/>
              <w:rPr>
                <w:sz w:val="22"/>
                <w:szCs w:val="22"/>
              </w:rPr>
            </w:pPr>
            <w:r w:rsidRPr="00D61E7F">
              <w:rPr>
                <w:sz w:val="22"/>
                <w:szCs w:val="22"/>
              </w:rPr>
              <w:t>Через ул. Сабурова  д/с № 4</w:t>
            </w:r>
          </w:p>
        </w:tc>
        <w:tc>
          <w:tcPr>
            <w:tcW w:w="713" w:type="pct"/>
            <w:shd w:val="clear" w:color="auto" w:fill="auto"/>
          </w:tcPr>
          <w:p w14:paraId="7D2EEFEF"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0CB79D70" w14:textId="77777777" w:rsidR="004612E3" w:rsidRPr="00D61E7F" w:rsidRDefault="004612E3" w:rsidP="004612E3">
            <w:pPr>
              <w:pStyle w:val="afe"/>
              <w:rPr>
                <w:sz w:val="22"/>
                <w:szCs w:val="22"/>
              </w:rPr>
            </w:pPr>
          </w:p>
        </w:tc>
      </w:tr>
      <w:tr w:rsidR="004612E3" w:rsidRPr="00D61E7F" w14:paraId="6DFA0AF2" w14:textId="77777777" w:rsidTr="00E70D54">
        <w:trPr>
          <w:jc w:val="center"/>
        </w:trPr>
        <w:tc>
          <w:tcPr>
            <w:tcW w:w="401" w:type="pct"/>
            <w:shd w:val="clear" w:color="auto" w:fill="auto"/>
          </w:tcPr>
          <w:p w14:paraId="0224FADE" w14:textId="255FB7EF" w:rsidR="004612E3" w:rsidRPr="00D61E7F" w:rsidRDefault="004612E3" w:rsidP="00D61E7F">
            <w:pPr>
              <w:pStyle w:val="afe"/>
              <w:jc w:val="center"/>
              <w:rPr>
                <w:sz w:val="22"/>
                <w:szCs w:val="22"/>
              </w:rPr>
            </w:pPr>
          </w:p>
        </w:tc>
        <w:tc>
          <w:tcPr>
            <w:tcW w:w="3003" w:type="pct"/>
            <w:shd w:val="clear" w:color="auto" w:fill="auto"/>
            <w:vAlign w:val="center"/>
          </w:tcPr>
          <w:p w14:paraId="5FB8BFEF" w14:textId="77777777" w:rsidR="004612E3" w:rsidRPr="00D61E7F" w:rsidRDefault="004612E3" w:rsidP="00D61E7F">
            <w:pPr>
              <w:pStyle w:val="afe"/>
              <w:jc w:val="right"/>
              <w:rPr>
                <w:i/>
                <w:sz w:val="22"/>
                <w:szCs w:val="22"/>
              </w:rPr>
            </w:pPr>
            <w:r w:rsidRPr="00D61E7F">
              <w:rPr>
                <w:i/>
                <w:sz w:val="22"/>
                <w:szCs w:val="22"/>
              </w:rPr>
              <w:t>Итого через  ул. Сабурова</w:t>
            </w:r>
          </w:p>
        </w:tc>
        <w:tc>
          <w:tcPr>
            <w:tcW w:w="713" w:type="pct"/>
            <w:shd w:val="clear" w:color="auto" w:fill="auto"/>
          </w:tcPr>
          <w:p w14:paraId="4DA810E3" w14:textId="77777777" w:rsidR="004612E3" w:rsidRPr="00D61E7F" w:rsidRDefault="004612E3" w:rsidP="00D61E7F">
            <w:pPr>
              <w:pStyle w:val="afe"/>
              <w:jc w:val="center"/>
              <w:rPr>
                <w:i/>
                <w:sz w:val="22"/>
                <w:szCs w:val="22"/>
              </w:rPr>
            </w:pPr>
            <w:r w:rsidRPr="00D61E7F">
              <w:rPr>
                <w:i/>
                <w:sz w:val="22"/>
                <w:szCs w:val="22"/>
              </w:rPr>
              <w:t>8</w:t>
            </w:r>
          </w:p>
        </w:tc>
        <w:tc>
          <w:tcPr>
            <w:tcW w:w="883" w:type="pct"/>
          </w:tcPr>
          <w:p w14:paraId="439CB5DF" w14:textId="77777777" w:rsidR="004612E3" w:rsidRPr="00D61E7F" w:rsidRDefault="004612E3" w:rsidP="004612E3">
            <w:pPr>
              <w:pStyle w:val="afe"/>
              <w:rPr>
                <w:i/>
                <w:sz w:val="22"/>
                <w:szCs w:val="22"/>
              </w:rPr>
            </w:pPr>
          </w:p>
        </w:tc>
      </w:tr>
      <w:tr w:rsidR="00D61E7F" w:rsidRPr="00D61E7F" w14:paraId="600DDDDE" w14:textId="77777777" w:rsidTr="00E70D54">
        <w:trPr>
          <w:jc w:val="center"/>
        </w:trPr>
        <w:tc>
          <w:tcPr>
            <w:tcW w:w="401" w:type="pct"/>
            <w:shd w:val="clear" w:color="auto" w:fill="auto"/>
          </w:tcPr>
          <w:p w14:paraId="2C82C513" w14:textId="18EBBE5A" w:rsidR="004612E3" w:rsidRPr="00B63515" w:rsidRDefault="00D61E7F" w:rsidP="00D61E7F">
            <w:pPr>
              <w:pStyle w:val="afe"/>
              <w:jc w:val="center"/>
              <w:rPr>
                <w:sz w:val="22"/>
                <w:szCs w:val="22"/>
              </w:rPr>
            </w:pPr>
            <w:r>
              <w:rPr>
                <w:sz w:val="22"/>
                <w:szCs w:val="22"/>
                <w:lang w:val="en-US"/>
              </w:rPr>
              <w:t>38</w:t>
            </w:r>
            <w:r w:rsidR="00B63515">
              <w:rPr>
                <w:sz w:val="22"/>
                <w:szCs w:val="22"/>
              </w:rPr>
              <w:t>.</w:t>
            </w:r>
          </w:p>
        </w:tc>
        <w:tc>
          <w:tcPr>
            <w:tcW w:w="3003" w:type="pct"/>
            <w:shd w:val="clear" w:color="auto" w:fill="auto"/>
          </w:tcPr>
          <w:p w14:paraId="2FCF37C1" w14:textId="77777777" w:rsidR="004612E3" w:rsidRPr="00D61E7F" w:rsidRDefault="004612E3" w:rsidP="004612E3">
            <w:pPr>
              <w:pStyle w:val="afe"/>
              <w:rPr>
                <w:sz w:val="22"/>
                <w:szCs w:val="22"/>
              </w:rPr>
            </w:pPr>
            <w:r w:rsidRPr="00D61E7F">
              <w:rPr>
                <w:sz w:val="22"/>
                <w:szCs w:val="22"/>
              </w:rPr>
              <w:t>Через ул. Розы Люксембург / ул. Воронова</w:t>
            </w:r>
          </w:p>
        </w:tc>
        <w:tc>
          <w:tcPr>
            <w:tcW w:w="713" w:type="pct"/>
            <w:shd w:val="clear" w:color="auto" w:fill="auto"/>
          </w:tcPr>
          <w:p w14:paraId="3B9AB663"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3953D48C" w14:textId="77777777" w:rsidR="004612E3" w:rsidRPr="00D61E7F" w:rsidRDefault="004612E3" w:rsidP="004612E3">
            <w:pPr>
              <w:pStyle w:val="afe"/>
              <w:rPr>
                <w:sz w:val="22"/>
                <w:szCs w:val="22"/>
              </w:rPr>
            </w:pPr>
          </w:p>
        </w:tc>
      </w:tr>
      <w:tr w:rsidR="00D61E7F" w:rsidRPr="00D61E7F" w14:paraId="358B0F44" w14:textId="77777777" w:rsidTr="00E70D54">
        <w:trPr>
          <w:trHeight w:val="215"/>
          <w:jc w:val="center"/>
        </w:trPr>
        <w:tc>
          <w:tcPr>
            <w:tcW w:w="401" w:type="pct"/>
            <w:shd w:val="clear" w:color="auto" w:fill="auto"/>
          </w:tcPr>
          <w:p w14:paraId="0F0573C7" w14:textId="26F242D6" w:rsidR="004612E3" w:rsidRPr="00B63515" w:rsidRDefault="00D61E7F" w:rsidP="00D61E7F">
            <w:pPr>
              <w:pStyle w:val="afe"/>
              <w:jc w:val="center"/>
              <w:rPr>
                <w:sz w:val="22"/>
                <w:szCs w:val="22"/>
              </w:rPr>
            </w:pPr>
            <w:r>
              <w:rPr>
                <w:sz w:val="22"/>
                <w:szCs w:val="22"/>
                <w:lang w:val="en-US"/>
              </w:rPr>
              <w:t>39</w:t>
            </w:r>
            <w:r w:rsidR="00B63515">
              <w:rPr>
                <w:sz w:val="22"/>
                <w:szCs w:val="22"/>
              </w:rPr>
              <w:t>.</w:t>
            </w:r>
          </w:p>
        </w:tc>
        <w:tc>
          <w:tcPr>
            <w:tcW w:w="3003" w:type="pct"/>
            <w:shd w:val="clear" w:color="auto" w:fill="auto"/>
            <w:vAlign w:val="center"/>
          </w:tcPr>
          <w:p w14:paraId="5F3762DF" w14:textId="77777777" w:rsidR="004612E3" w:rsidRPr="00D61E7F" w:rsidRDefault="004612E3" w:rsidP="004612E3">
            <w:pPr>
              <w:pStyle w:val="afe"/>
              <w:rPr>
                <w:sz w:val="22"/>
                <w:szCs w:val="22"/>
              </w:rPr>
            </w:pPr>
            <w:r w:rsidRPr="00D61E7F">
              <w:rPr>
                <w:sz w:val="22"/>
                <w:szCs w:val="22"/>
              </w:rPr>
              <w:t>Через ул. Розы Люксембург / ул. Энгельса (Маленькая страна)</w:t>
            </w:r>
          </w:p>
        </w:tc>
        <w:tc>
          <w:tcPr>
            <w:tcW w:w="713" w:type="pct"/>
            <w:shd w:val="clear" w:color="auto" w:fill="auto"/>
          </w:tcPr>
          <w:p w14:paraId="6AD8ED16"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1F0C4A4C" w14:textId="77777777" w:rsidR="004612E3" w:rsidRPr="00D61E7F" w:rsidRDefault="004612E3" w:rsidP="004612E3">
            <w:pPr>
              <w:pStyle w:val="afe"/>
              <w:rPr>
                <w:sz w:val="22"/>
                <w:szCs w:val="22"/>
              </w:rPr>
            </w:pPr>
          </w:p>
        </w:tc>
      </w:tr>
      <w:tr w:rsidR="00D61E7F" w:rsidRPr="00D61E7F" w14:paraId="172212AE" w14:textId="77777777" w:rsidTr="00E70D54">
        <w:trPr>
          <w:jc w:val="center"/>
        </w:trPr>
        <w:tc>
          <w:tcPr>
            <w:tcW w:w="401" w:type="pct"/>
            <w:shd w:val="clear" w:color="auto" w:fill="auto"/>
          </w:tcPr>
          <w:p w14:paraId="32D56C62" w14:textId="36FAD1CD" w:rsidR="004612E3" w:rsidRPr="00B63515" w:rsidRDefault="00D61E7F" w:rsidP="00D61E7F">
            <w:pPr>
              <w:pStyle w:val="afe"/>
              <w:jc w:val="center"/>
              <w:rPr>
                <w:sz w:val="22"/>
                <w:szCs w:val="22"/>
              </w:rPr>
            </w:pPr>
            <w:r>
              <w:rPr>
                <w:sz w:val="22"/>
                <w:szCs w:val="22"/>
                <w:lang w:val="en-US"/>
              </w:rPr>
              <w:t>40</w:t>
            </w:r>
            <w:r w:rsidR="00B63515">
              <w:rPr>
                <w:sz w:val="22"/>
                <w:szCs w:val="22"/>
              </w:rPr>
              <w:t>.</w:t>
            </w:r>
          </w:p>
        </w:tc>
        <w:tc>
          <w:tcPr>
            <w:tcW w:w="3003" w:type="pct"/>
            <w:shd w:val="clear" w:color="auto" w:fill="auto"/>
          </w:tcPr>
          <w:p w14:paraId="40ABCCC9" w14:textId="77777777" w:rsidR="004612E3" w:rsidRPr="00D61E7F" w:rsidRDefault="004612E3" w:rsidP="004612E3">
            <w:pPr>
              <w:pStyle w:val="afe"/>
              <w:rPr>
                <w:sz w:val="22"/>
                <w:szCs w:val="22"/>
              </w:rPr>
            </w:pPr>
            <w:r w:rsidRPr="00D61E7F">
              <w:rPr>
                <w:sz w:val="22"/>
                <w:szCs w:val="22"/>
              </w:rPr>
              <w:t>Через ул. Розы Люксембург / ул. Карла Маркса</w:t>
            </w:r>
          </w:p>
        </w:tc>
        <w:tc>
          <w:tcPr>
            <w:tcW w:w="713" w:type="pct"/>
            <w:shd w:val="clear" w:color="auto" w:fill="auto"/>
          </w:tcPr>
          <w:p w14:paraId="19DC050D"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28BA88E2" w14:textId="77777777" w:rsidR="004612E3" w:rsidRPr="00D61E7F" w:rsidRDefault="004612E3" w:rsidP="004612E3">
            <w:pPr>
              <w:pStyle w:val="afe"/>
              <w:rPr>
                <w:sz w:val="22"/>
                <w:szCs w:val="22"/>
              </w:rPr>
            </w:pPr>
          </w:p>
        </w:tc>
      </w:tr>
      <w:tr w:rsidR="00D61E7F" w:rsidRPr="00D61E7F" w14:paraId="2F85208D" w14:textId="77777777" w:rsidTr="00E70D54">
        <w:trPr>
          <w:jc w:val="center"/>
        </w:trPr>
        <w:tc>
          <w:tcPr>
            <w:tcW w:w="401" w:type="pct"/>
            <w:shd w:val="clear" w:color="auto" w:fill="auto"/>
          </w:tcPr>
          <w:p w14:paraId="1133691E" w14:textId="1CFCB3A1" w:rsidR="004612E3" w:rsidRPr="00D61E7F" w:rsidRDefault="004612E3" w:rsidP="00D61E7F">
            <w:pPr>
              <w:pStyle w:val="afe"/>
              <w:jc w:val="center"/>
              <w:rPr>
                <w:sz w:val="22"/>
                <w:szCs w:val="22"/>
              </w:rPr>
            </w:pPr>
          </w:p>
        </w:tc>
        <w:tc>
          <w:tcPr>
            <w:tcW w:w="3003" w:type="pct"/>
            <w:shd w:val="clear" w:color="auto" w:fill="auto"/>
            <w:vAlign w:val="center"/>
          </w:tcPr>
          <w:p w14:paraId="7C545772" w14:textId="77777777" w:rsidR="004612E3" w:rsidRPr="00D61E7F" w:rsidRDefault="004612E3" w:rsidP="00D61E7F">
            <w:pPr>
              <w:pStyle w:val="afe"/>
              <w:jc w:val="right"/>
              <w:rPr>
                <w:i/>
                <w:sz w:val="22"/>
                <w:szCs w:val="22"/>
              </w:rPr>
            </w:pPr>
            <w:r w:rsidRPr="00D61E7F">
              <w:rPr>
                <w:i/>
                <w:sz w:val="22"/>
                <w:szCs w:val="22"/>
              </w:rPr>
              <w:t>Итого через ул. Розы Люксембург</w:t>
            </w:r>
          </w:p>
        </w:tc>
        <w:tc>
          <w:tcPr>
            <w:tcW w:w="713" w:type="pct"/>
            <w:shd w:val="clear" w:color="auto" w:fill="auto"/>
          </w:tcPr>
          <w:p w14:paraId="4AABAF6B" w14:textId="77777777" w:rsidR="004612E3" w:rsidRPr="00D61E7F" w:rsidRDefault="004612E3" w:rsidP="00D61E7F">
            <w:pPr>
              <w:pStyle w:val="afe"/>
              <w:jc w:val="center"/>
              <w:rPr>
                <w:i/>
                <w:sz w:val="22"/>
                <w:szCs w:val="22"/>
              </w:rPr>
            </w:pPr>
            <w:r w:rsidRPr="00D61E7F">
              <w:rPr>
                <w:i/>
                <w:sz w:val="22"/>
                <w:szCs w:val="22"/>
              </w:rPr>
              <w:t>3</w:t>
            </w:r>
          </w:p>
        </w:tc>
        <w:tc>
          <w:tcPr>
            <w:tcW w:w="883" w:type="pct"/>
          </w:tcPr>
          <w:p w14:paraId="37757137" w14:textId="77777777" w:rsidR="004612E3" w:rsidRPr="00D61E7F" w:rsidRDefault="004612E3" w:rsidP="004612E3">
            <w:pPr>
              <w:pStyle w:val="afe"/>
              <w:rPr>
                <w:i/>
                <w:sz w:val="22"/>
                <w:szCs w:val="22"/>
              </w:rPr>
            </w:pPr>
          </w:p>
        </w:tc>
      </w:tr>
      <w:tr w:rsidR="004612E3" w:rsidRPr="00D61E7F" w14:paraId="5CA33D9F" w14:textId="77777777" w:rsidTr="00E70D54">
        <w:trPr>
          <w:jc w:val="center"/>
        </w:trPr>
        <w:tc>
          <w:tcPr>
            <w:tcW w:w="401" w:type="pct"/>
            <w:shd w:val="clear" w:color="auto" w:fill="auto"/>
          </w:tcPr>
          <w:p w14:paraId="213E8556" w14:textId="4F4F78F1" w:rsidR="004612E3" w:rsidRPr="00B63515" w:rsidRDefault="00D61E7F" w:rsidP="00D61E7F">
            <w:pPr>
              <w:pStyle w:val="afe"/>
              <w:jc w:val="center"/>
              <w:rPr>
                <w:sz w:val="22"/>
                <w:szCs w:val="22"/>
              </w:rPr>
            </w:pPr>
            <w:r>
              <w:rPr>
                <w:sz w:val="22"/>
                <w:szCs w:val="22"/>
                <w:lang w:val="en-US"/>
              </w:rPr>
              <w:t>41</w:t>
            </w:r>
            <w:r w:rsidR="00B63515">
              <w:rPr>
                <w:sz w:val="22"/>
                <w:szCs w:val="22"/>
              </w:rPr>
              <w:t>.</w:t>
            </w:r>
          </w:p>
        </w:tc>
        <w:tc>
          <w:tcPr>
            <w:tcW w:w="3003" w:type="pct"/>
            <w:shd w:val="clear" w:color="auto" w:fill="auto"/>
          </w:tcPr>
          <w:p w14:paraId="768DEBFC" w14:textId="77777777" w:rsidR="004612E3" w:rsidRPr="00D61E7F" w:rsidRDefault="004612E3" w:rsidP="004612E3">
            <w:pPr>
              <w:pStyle w:val="afe"/>
              <w:rPr>
                <w:sz w:val="22"/>
                <w:szCs w:val="22"/>
              </w:rPr>
            </w:pPr>
            <w:r w:rsidRPr="00D61E7F">
              <w:rPr>
                <w:sz w:val="22"/>
                <w:szCs w:val="22"/>
              </w:rPr>
              <w:t>Через ул. Воронова, д.30 (Аптека)</w:t>
            </w:r>
          </w:p>
        </w:tc>
        <w:tc>
          <w:tcPr>
            <w:tcW w:w="713" w:type="pct"/>
            <w:shd w:val="clear" w:color="auto" w:fill="auto"/>
          </w:tcPr>
          <w:p w14:paraId="3DA32825"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3747E830" w14:textId="77777777" w:rsidR="004612E3" w:rsidRPr="00D61E7F" w:rsidRDefault="004612E3" w:rsidP="004612E3">
            <w:pPr>
              <w:pStyle w:val="afe"/>
              <w:rPr>
                <w:sz w:val="22"/>
                <w:szCs w:val="22"/>
              </w:rPr>
            </w:pPr>
          </w:p>
        </w:tc>
      </w:tr>
      <w:tr w:rsidR="004612E3" w:rsidRPr="00D61E7F" w14:paraId="7788A9EC" w14:textId="77777777" w:rsidTr="00E70D54">
        <w:trPr>
          <w:jc w:val="center"/>
        </w:trPr>
        <w:tc>
          <w:tcPr>
            <w:tcW w:w="401" w:type="pct"/>
            <w:shd w:val="clear" w:color="auto" w:fill="auto"/>
          </w:tcPr>
          <w:p w14:paraId="7D7FE1D6" w14:textId="36DF9CBA" w:rsidR="004612E3" w:rsidRPr="00B63515" w:rsidRDefault="00D61E7F" w:rsidP="00D61E7F">
            <w:pPr>
              <w:pStyle w:val="afe"/>
              <w:jc w:val="center"/>
              <w:rPr>
                <w:sz w:val="22"/>
                <w:szCs w:val="22"/>
              </w:rPr>
            </w:pPr>
            <w:r>
              <w:rPr>
                <w:sz w:val="22"/>
                <w:szCs w:val="22"/>
                <w:lang w:val="en-US"/>
              </w:rPr>
              <w:t>42</w:t>
            </w:r>
            <w:r w:rsidR="00B63515">
              <w:rPr>
                <w:sz w:val="22"/>
                <w:szCs w:val="22"/>
              </w:rPr>
              <w:t>.</w:t>
            </w:r>
          </w:p>
        </w:tc>
        <w:tc>
          <w:tcPr>
            <w:tcW w:w="3003" w:type="pct"/>
            <w:shd w:val="clear" w:color="auto" w:fill="auto"/>
          </w:tcPr>
          <w:p w14:paraId="2E07D038" w14:textId="77777777" w:rsidR="004612E3" w:rsidRPr="00D61E7F" w:rsidRDefault="004612E3" w:rsidP="004612E3">
            <w:pPr>
              <w:pStyle w:val="afe"/>
              <w:rPr>
                <w:sz w:val="22"/>
                <w:szCs w:val="22"/>
              </w:rPr>
            </w:pPr>
            <w:r w:rsidRPr="00D61E7F">
              <w:rPr>
                <w:sz w:val="22"/>
                <w:szCs w:val="22"/>
              </w:rPr>
              <w:t xml:space="preserve">Через ул. Воронова, д. 1, д.3  маг. «Электротовары» </w:t>
            </w:r>
          </w:p>
        </w:tc>
        <w:tc>
          <w:tcPr>
            <w:tcW w:w="713" w:type="pct"/>
            <w:shd w:val="clear" w:color="auto" w:fill="auto"/>
          </w:tcPr>
          <w:p w14:paraId="7CCBC962"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30F9BB06" w14:textId="77777777" w:rsidR="004612E3" w:rsidRPr="00D61E7F" w:rsidRDefault="004612E3" w:rsidP="004612E3">
            <w:pPr>
              <w:pStyle w:val="afe"/>
              <w:rPr>
                <w:sz w:val="22"/>
                <w:szCs w:val="22"/>
              </w:rPr>
            </w:pPr>
          </w:p>
        </w:tc>
      </w:tr>
      <w:tr w:rsidR="004612E3" w:rsidRPr="00D61E7F" w14:paraId="6D484324" w14:textId="77777777" w:rsidTr="00E70D54">
        <w:trPr>
          <w:jc w:val="center"/>
        </w:trPr>
        <w:tc>
          <w:tcPr>
            <w:tcW w:w="401" w:type="pct"/>
            <w:shd w:val="clear" w:color="auto" w:fill="auto"/>
          </w:tcPr>
          <w:p w14:paraId="50EBAD48" w14:textId="3B8C69FB" w:rsidR="004612E3" w:rsidRPr="00B63515" w:rsidRDefault="00D61E7F" w:rsidP="00D61E7F">
            <w:pPr>
              <w:pStyle w:val="afe"/>
              <w:jc w:val="center"/>
              <w:rPr>
                <w:sz w:val="22"/>
                <w:szCs w:val="22"/>
              </w:rPr>
            </w:pPr>
            <w:r>
              <w:rPr>
                <w:sz w:val="22"/>
                <w:szCs w:val="22"/>
                <w:lang w:val="en-US"/>
              </w:rPr>
              <w:t>43</w:t>
            </w:r>
            <w:r w:rsidR="00B63515">
              <w:rPr>
                <w:sz w:val="22"/>
                <w:szCs w:val="22"/>
              </w:rPr>
              <w:t>.</w:t>
            </w:r>
          </w:p>
        </w:tc>
        <w:tc>
          <w:tcPr>
            <w:tcW w:w="3003" w:type="pct"/>
            <w:shd w:val="clear" w:color="auto" w:fill="auto"/>
          </w:tcPr>
          <w:p w14:paraId="7C638862" w14:textId="77777777" w:rsidR="004612E3" w:rsidRPr="00D61E7F" w:rsidRDefault="004612E3" w:rsidP="004612E3">
            <w:pPr>
              <w:pStyle w:val="afe"/>
              <w:rPr>
                <w:sz w:val="22"/>
                <w:szCs w:val="22"/>
              </w:rPr>
            </w:pPr>
            <w:r w:rsidRPr="00D61E7F">
              <w:rPr>
                <w:sz w:val="22"/>
                <w:szCs w:val="22"/>
              </w:rPr>
              <w:t>Через ул. Воронова, д.2, д.5</w:t>
            </w:r>
          </w:p>
        </w:tc>
        <w:tc>
          <w:tcPr>
            <w:tcW w:w="713" w:type="pct"/>
            <w:shd w:val="clear" w:color="auto" w:fill="auto"/>
          </w:tcPr>
          <w:p w14:paraId="117400A7" w14:textId="77777777" w:rsidR="004612E3" w:rsidRPr="00D61E7F" w:rsidRDefault="004612E3" w:rsidP="00D61E7F">
            <w:pPr>
              <w:pStyle w:val="afe"/>
              <w:jc w:val="center"/>
              <w:rPr>
                <w:sz w:val="22"/>
                <w:szCs w:val="22"/>
              </w:rPr>
            </w:pPr>
            <w:r w:rsidRPr="00D61E7F">
              <w:rPr>
                <w:sz w:val="22"/>
                <w:szCs w:val="22"/>
              </w:rPr>
              <w:t>2</w:t>
            </w:r>
          </w:p>
        </w:tc>
        <w:tc>
          <w:tcPr>
            <w:tcW w:w="883" w:type="pct"/>
          </w:tcPr>
          <w:p w14:paraId="2A49D39F" w14:textId="77777777" w:rsidR="004612E3" w:rsidRPr="00D61E7F" w:rsidRDefault="004612E3" w:rsidP="004612E3">
            <w:pPr>
              <w:pStyle w:val="afe"/>
              <w:rPr>
                <w:sz w:val="22"/>
                <w:szCs w:val="22"/>
              </w:rPr>
            </w:pPr>
          </w:p>
        </w:tc>
      </w:tr>
      <w:tr w:rsidR="004612E3" w:rsidRPr="00D61E7F" w14:paraId="6058CAA6" w14:textId="77777777" w:rsidTr="00E70D54">
        <w:trPr>
          <w:jc w:val="center"/>
        </w:trPr>
        <w:tc>
          <w:tcPr>
            <w:tcW w:w="401" w:type="pct"/>
            <w:shd w:val="clear" w:color="auto" w:fill="auto"/>
          </w:tcPr>
          <w:p w14:paraId="0844A7C1" w14:textId="14CA96EE" w:rsidR="004612E3" w:rsidRPr="00B63515" w:rsidRDefault="00D61E7F" w:rsidP="00D61E7F">
            <w:pPr>
              <w:pStyle w:val="afe"/>
              <w:jc w:val="center"/>
              <w:rPr>
                <w:sz w:val="22"/>
                <w:szCs w:val="22"/>
              </w:rPr>
            </w:pPr>
            <w:r>
              <w:rPr>
                <w:sz w:val="22"/>
                <w:szCs w:val="22"/>
                <w:lang w:val="en-US"/>
              </w:rPr>
              <w:t>44</w:t>
            </w:r>
            <w:r w:rsidR="00B63515">
              <w:rPr>
                <w:sz w:val="22"/>
                <w:szCs w:val="22"/>
              </w:rPr>
              <w:t>.</w:t>
            </w:r>
          </w:p>
        </w:tc>
        <w:tc>
          <w:tcPr>
            <w:tcW w:w="3003" w:type="pct"/>
            <w:shd w:val="clear" w:color="auto" w:fill="auto"/>
          </w:tcPr>
          <w:p w14:paraId="4CE44B56" w14:textId="77777777" w:rsidR="004612E3" w:rsidRPr="00D61E7F" w:rsidRDefault="004612E3" w:rsidP="004612E3">
            <w:pPr>
              <w:pStyle w:val="afe"/>
              <w:rPr>
                <w:sz w:val="22"/>
                <w:szCs w:val="22"/>
              </w:rPr>
            </w:pPr>
            <w:r w:rsidRPr="00D61E7F">
              <w:rPr>
                <w:sz w:val="22"/>
                <w:szCs w:val="22"/>
              </w:rPr>
              <w:t>Через ул. Воронова, д.2/1 (автобусная остановка)</w:t>
            </w:r>
          </w:p>
        </w:tc>
        <w:tc>
          <w:tcPr>
            <w:tcW w:w="713" w:type="pct"/>
            <w:shd w:val="clear" w:color="auto" w:fill="auto"/>
          </w:tcPr>
          <w:p w14:paraId="6D2B133B"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288DBB57" w14:textId="77777777" w:rsidR="004612E3" w:rsidRPr="00D61E7F" w:rsidRDefault="004612E3" w:rsidP="004612E3">
            <w:pPr>
              <w:pStyle w:val="afe"/>
              <w:rPr>
                <w:sz w:val="22"/>
                <w:szCs w:val="22"/>
              </w:rPr>
            </w:pPr>
          </w:p>
        </w:tc>
      </w:tr>
      <w:tr w:rsidR="004612E3" w:rsidRPr="00D61E7F" w14:paraId="5C135246" w14:textId="77777777" w:rsidTr="00E70D54">
        <w:trPr>
          <w:jc w:val="center"/>
        </w:trPr>
        <w:tc>
          <w:tcPr>
            <w:tcW w:w="401" w:type="pct"/>
            <w:shd w:val="clear" w:color="auto" w:fill="auto"/>
          </w:tcPr>
          <w:p w14:paraId="49633E89" w14:textId="3B0CECA5" w:rsidR="004612E3" w:rsidRPr="00B63515" w:rsidRDefault="00D61E7F" w:rsidP="00D61E7F">
            <w:pPr>
              <w:pStyle w:val="afe"/>
              <w:jc w:val="center"/>
              <w:rPr>
                <w:sz w:val="22"/>
                <w:szCs w:val="22"/>
              </w:rPr>
            </w:pPr>
            <w:r>
              <w:rPr>
                <w:sz w:val="22"/>
                <w:szCs w:val="22"/>
                <w:lang w:val="en-US"/>
              </w:rPr>
              <w:t>45</w:t>
            </w:r>
            <w:r w:rsidR="00B63515">
              <w:rPr>
                <w:sz w:val="22"/>
                <w:szCs w:val="22"/>
              </w:rPr>
              <w:t>.</w:t>
            </w:r>
          </w:p>
        </w:tc>
        <w:tc>
          <w:tcPr>
            <w:tcW w:w="3003" w:type="pct"/>
            <w:shd w:val="clear" w:color="auto" w:fill="auto"/>
          </w:tcPr>
          <w:p w14:paraId="7F62EDC0" w14:textId="77777777" w:rsidR="004612E3" w:rsidRPr="00D61E7F" w:rsidRDefault="004612E3" w:rsidP="004612E3">
            <w:pPr>
              <w:pStyle w:val="afe"/>
              <w:rPr>
                <w:sz w:val="22"/>
                <w:szCs w:val="22"/>
              </w:rPr>
            </w:pPr>
            <w:r w:rsidRPr="00D61E7F">
              <w:rPr>
                <w:sz w:val="22"/>
                <w:szCs w:val="22"/>
              </w:rPr>
              <w:t xml:space="preserve">Через ул. Воронова, д.9 </w:t>
            </w:r>
          </w:p>
        </w:tc>
        <w:tc>
          <w:tcPr>
            <w:tcW w:w="713" w:type="pct"/>
            <w:shd w:val="clear" w:color="auto" w:fill="auto"/>
          </w:tcPr>
          <w:p w14:paraId="1147D2BE"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0B6C7D65" w14:textId="77777777" w:rsidR="004612E3" w:rsidRPr="00D61E7F" w:rsidRDefault="004612E3" w:rsidP="004612E3">
            <w:pPr>
              <w:pStyle w:val="afe"/>
              <w:rPr>
                <w:sz w:val="22"/>
                <w:szCs w:val="22"/>
              </w:rPr>
            </w:pPr>
          </w:p>
        </w:tc>
      </w:tr>
      <w:tr w:rsidR="004612E3" w:rsidRPr="00D61E7F" w14:paraId="35A7A8F5" w14:textId="77777777" w:rsidTr="00E70D54">
        <w:trPr>
          <w:jc w:val="center"/>
        </w:trPr>
        <w:tc>
          <w:tcPr>
            <w:tcW w:w="401" w:type="pct"/>
            <w:shd w:val="clear" w:color="auto" w:fill="auto"/>
          </w:tcPr>
          <w:p w14:paraId="6C482550" w14:textId="79DF5B04" w:rsidR="004612E3" w:rsidRPr="00B63515" w:rsidRDefault="00D61E7F" w:rsidP="00D61E7F">
            <w:pPr>
              <w:pStyle w:val="afe"/>
              <w:jc w:val="center"/>
              <w:rPr>
                <w:sz w:val="22"/>
                <w:szCs w:val="22"/>
              </w:rPr>
            </w:pPr>
            <w:r>
              <w:rPr>
                <w:sz w:val="22"/>
                <w:szCs w:val="22"/>
                <w:lang w:val="en-US"/>
              </w:rPr>
              <w:t>46</w:t>
            </w:r>
            <w:r w:rsidR="00B63515">
              <w:rPr>
                <w:sz w:val="22"/>
                <w:szCs w:val="22"/>
              </w:rPr>
              <w:t>.</w:t>
            </w:r>
          </w:p>
        </w:tc>
        <w:tc>
          <w:tcPr>
            <w:tcW w:w="3003" w:type="pct"/>
            <w:shd w:val="clear" w:color="auto" w:fill="auto"/>
          </w:tcPr>
          <w:p w14:paraId="26CC5EC2" w14:textId="77777777" w:rsidR="004612E3" w:rsidRPr="00D61E7F" w:rsidRDefault="004612E3" w:rsidP="004612E3">
            <w:pPr>
              <w:pStyle w:val="afe"/>
              <w:rPr>
                <w:sz w:val="22"/>
                <w:szCs w:val="22"/>
              </w:rPr>
            </w:pPr>
            <w:r w:rsidRPr="00D61E7F">
              <w:rPr>
                <w:sz w:val="22"/>
                <w:szCs w:val="22"/>
              </w:rPr>
              <w:t>Через ул. Воронова, д.11  маг. «Заря»</w:t>
            </w:r>
          </w:p>
        </w:tc>
        <w:tc>
          <w:tcPr>
            <w:tcW w:w="713" w:type="pct"/>
            <w:shd w:val="clear" w:color="auto" w:fill="auto"/>
          </w:tcPr>
          <w:p w14:paraId="095BF326"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278BB4E6" w14:textId="77777777" w:rsidR="004612E3" w:rsidRPr="00D61E7F" w:rsidRDefault="004612E3" w:rsidP="004612E3">
            <w:pPr>
              <w:pStyle w:val="afe"/>
              <w:rPr>
                <w:sz w:val="22"/>
                <w:szCs w:val="22"/>
              </w:rPr>
            </w:pPr>
          </w:p>
        </w:tc>
      </w:tr>
      <w:tr w:rsidR="004612E3" w:rsidRPr="00D61E7F" w14:paraId="1E7216EF" w14:textId="77777777" w:rsidTr="00E70D54">
        <w:trPr>
          <w:jc w:val="center"/>
        </w:trPr>
        <w:tc>
          <w:tcPr>
            <w:tcW w:w="401" w:type="pct"/>
            <w:shd w:val="clear" w:color="auto" w:fill="auto"/>
          </w:tcPr>
          <w:p w14:paraId="7C098AD4" w14:textId="08B3A9EF" w:rsidR="004612E3" w:rsidRPr="00B63515" w:rsidRDefault="00D61E7F" w:rsidP="00D61E7F">
            <w:pPr>
              <w:pStyle w:val="afe"/>
              <w:jc w:val="center"/>
              <w:rPr>
                <w:sz w:val="22"/>
                <w:szCs w:val="22"/>
              </w:rPr>
            </w:pPr>
            <w:r>
              <w:rPr>
                <w:sz w:val="22"/>
                <w:szCs w:val="22"/>
                <w:lang w:val="en-US"/>
              </w:rPr>
              <w:t>47</w:t>
            </w:r>
            <w:r w:rsidR="00B63515">
              <w:rPr>
                <w:sz w:val="22"/>
                <w:szCs w:val="22"/>
              </w:rPr>
              <w:t>.</w:t>
            </w:r>
          </w:p>
        </w:tc>
        <w:tc>
          <w:tcPr>
            <w:tcW w:w="3003" w:type="pct"/>
            <w:shd w:val="clear" w:color="auto" w:fill="auto"/>
          </w:tcPr>
          <w:p w14:paraId="151FE054" w14:textId="77777777" w:rsidR="004612E3" w:rsidRPr="00D61E7F" w:rsidRDefault="004612E3" w:rsidP="004612E3">
            <w:pPr>
              <w:pStyle w:val="afe"/>
              <w:rPr>
                <w:sz w:val="22"/>
                <w:szCs w:val="22"/>
              </w:rPr>
            </w:pPr>
            <w:r w:rsidRPr="00D61E7F">
              <w:rPr>
                <w:sz w:val="22"/>
                <w:szCs w:val="22"/>
              </w:rPr>
              <w:t>Через ул. Воронова / ул. Спортивная</w:t>
            </w:r>
          </w:p>
        </w:tc>
        <w:tc>
          <w:tcPr>
            <w:tcW w:w="713" w:type="pct"/>
            <w:shd w:val="clear" w:color="auto" w:fill="auto"/>
          </w:tcPr>
          <w:p w14:paraId="02EDACFE" w14:textId="77777777" w:rsidR="004612E3" w:rsidRPr="00D61E7F" w:rsidRDefault="004612E3" w:rsidP="00D61E7F">
            <w:pPr>
              <w:pStyle w:val="afe"/>
              <w:jc w:val="center"/>
              <w:rPr>
                <w:sz w:val="22"/>
                <w:szCs w:val="22"/>
              </w:rPr>
            </w:pPr>
            <w:r w:rsidRPr="00D61E7F">
              <w:rPr>
                <w:sz w:val="22"/>
                <w:szCs w:val="22"/>
              </w:rPr>
              <w:t>2</w:t>
            </w:r>
          </w:p>
        </w:tc>
        <w:tc>
          <w:tcPr>
            <w:tcW w:w="883" w:type="pct"/>
          </w:tcPr>
          <w:p w14:paraId="731241C5" w14:textId="77777777" w:rsidR="004612E3" w:rsidRPr="00D61E7F" w:rsidRDefault="004612E3" w:rsidP="004612E3">
            <w:pPr>
              <w:pStyle w:val="afe"/>
              <w:rPr>
                <w:sz w:val="22"/>
                <w:szCs w:val="22"/>
              </w:rPr>
            </w:pPr>
            <w:r w:rsidRPr="00D61E7F">
              <w:rPr>
                <w:sz w:val="22"/>
                <w:szCs w:val="22"/>
              </w:rPr>
              <w:t>регулируемый</w:t>
            </w:r>
          </w:p>
        </w:tc>
      </w:tr>
      <w:tr w:rsidR="004612E3" w:rsidRPr="00D61E7F" w14:paraId="4939CC73" w14:textId="77777777" w:rsidTr="00E70D54">
        <w:trPr>
          <w:jc w:val="center"/>
        </w:trPr>
        <w:tc>
          <w:tcPr>
            <w:tcW w:w="401" w:type="pct"/>
            <w:shd w:val="clear" w:color="auto" w:fill="auto"/>
          </w:tcPr>
          <w:p w14:paraId="19E69CAD" w14:textId="6F8AE481" w:rsidR="004612E3" w:rsidRPr="00B63515" w:rsidRDefault="00D61E7F" w:rsidP="00D61E7F">
            <w:pPr>
              <w:pStyle w:val="afe"/>
              <w:jc w:val="center"/>
              <w:rPr>
                <w:sz w:val="22"/>
                <w:szCs w:val="22"/>
              </w:rPr>
            </w:pPr>
            <w:r>
              <w:rPr>
                <w:sz w:val="22"/>
                <w:szCs w:val="22"/>
                <w:lang w:val="en-US"/>
              </w:rPr>
              <w:t>48</w:t>
            </w:r>
            <w:r w:rsidR="00B63515">
              <w:rPr>
                <w:sz w:val="22"/>
                <w:szCs w:val="22"/>
              </w:rPr>
              <w:t>.</w:t>
            </w:r>
          </w:p>
        </w:tc>
        <w:tc>
          <w:tcPr>
            <w:tcW w:w="3003" w:type="pct"/>
            <w:shd w:val="clear" w:color="auto" w:fill="auto"/>
          </w:tcPr>
          <w:p w14:paraId="3F15681F" w14:textId="77777777" w:rsidR="004612E3" w:rsidRPr="00D61E7F" w:rsidRDefault="004612E3" w:rsidP="004612E3">
            <w:pPr>
              <w:pStyle w:val="afe"/>
              <w:rPr>
                <w:sz w:val="22"/>
                <w:szCs w:val="22"/>
              </w:rPr>
            </w:pPr>
            <w:r w:rsidRPr="00D61E7F">
              <w:rPr>
                <w:sz w:val="22"/>
                <w:szCs w:val="22"/>
              </w:rPr>
              <w:t>Через ул. Воронова, д. 15/1</w:t>
            </w:r>
          </w:p>
        </w:tc>
        <w:tc>
          <w:tcPr>
            <w:tcW w:w="713" w:type="pct"/>
            <w:shd w:val="clear" w:color="auto" w:fill="auto"/>
          </w:tcPr>
          <w:p w14:paraId="33484DD8"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77DF367A" w14:textId="77777777" w:rsidR="004612E3" w:rsidRPr="00D61E7F" w:rsidRDefault="004612E3" w:rsidP="004612E3">
            <w:pPr>
              <w:pStyle w:val="afe"/>
              <w:rPr>
                <w:sz w:val="22"/>
                <w:szCs w:val="22"/>
              </w:rPr>
            </w:pPr>
          </w:p>
        </w:tc>
      </w:tr>
      <w:tr w:rsidR="004612E3" w:rsidRPr="00D61E7F" w14:paraId="7DF2AAFC" w14:textId="77777777" w:rsidTr="00E70D54">
        <w:trPr>
          <w:jc w:val="center"/>
        </w:trPr>
        <w:tc>
          <w:tcPr>
            <w:tcW w:w="401" w:type="pct"/>
            <w:shd w:val="clear" w:color="auto" w:fill="auto"/>
          </w:tcPr>
          <w:p w14:paraId="4965216E" w14:textId="3E6D08EC" w:rsidR="004612E3" w:rsidRPr="00B63515" w:rsidRDefault="00D61E7F" w:rsidP="00D61E7F">
            <w:pPr>
              <w:pStyle w:val="afe"/>
              <w:jc w:val="center"/>
              <w:rPr>
                <w:sz w:val="22"/>
                <w:szCs w:val="22"/>
              </w:rPr>
            </w:pPr>
            <w:r>
              <w:rPr>
                <w:sz w:val="22"/>
                <w:szCs w:val="22"/>
                <w:lang w:val="en-US"/>
              </w:rPr>
              <w:t>49</w:t>
            </w:r>
            <w:r w:rsidR="00B63515">
              <w:rPr>
                <w:sz w:val="22"/>
                <w:szCs w:val="22"/>
              </w:rPr>
              <w:t>.</w:t>
            </w:r>
          </w:p>
        </w:tc>
        <w:tc>
          <w:tcPr>
            <w:tcW w:w="3003" w:type="pct"/>
            <w:shd w:val="clear" w:color="auto" w:fill="auto"/>
          </w:tcPr>
          <w:p w14:paraId="47C06801" w14:textId="77777777" w:rsidR="004612E3" w:rsidRPr="00D61E7F" w:rsidRDefault="004612E3" w:rsidP="004612E3">
            <w:pPr>
              <w:pStyle w:val="afe"/>
              <w:rPr>
                <w:sz w:val="22"/>
                <w:szCs w:val="22"/>
              </w:rPr>
            </w:pPr>
            <w:r w:rsidRPr="00D61E7F">
              <w:rPr>
                <w:sz w:val="22"/>
                <w:szCs w:val="22"/>
              </w:rPr>
              <w:t>Через ул. Воронова, д. 19 (Конечная остановка)</w:t>
            </w:r>
          </w:p>
        </w:tc>
        <w:tc>
          <w:tcPr>
            <w:tcW w:w="713" w:type="pct"/>
            <w:shd w:val="clear" w:color="auto" w:fill="auto"/>
          </w:tcPr>
          <w:p w14:paraId="3B62CF8C"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58C0F7E3" w14:textId="77777777" w:rsidR="004612E3" w:rsidRPr="00D61E7F" w:rsidRDefault="004612E3" w:rsidP="004612E3">
            <w:pPr>
              <w:pStyle w:val="afe"/>
              <w:rPr>
                <w:sz w:val="22"/>
                <w:szCs w:val="22"/>
              </w:rPr>
            </w:pPr>
          </w:p>
        </w:tc>
      </w:tr>
      <w:tr w:rsidR="004612E3" w:rsidRPr="00D61E7F" w14:paraId="656B788A" w14:textId="77777777" w:rsidTr="00E70D54">
        <w:trPr>
          <w:jc w:val="center"/>
        </w:trPr>
        <w:tc>
          <w:tcPr>
            <w:tcW w:w="401" w:type="pct"/>
            <w:shd w:val="clear" w:color="auto" w:fill="auto"/>
          </w:tcPr>
          <w:p w14:paraId="6196787C" w14:textId="3E5D9542" w:rsidR="004612E3" w:rsidRPr="00D61E7F" w:rsidRDefault="004612E3" w:rsidP="00D61E7F">
            <w:pPr>
              <w:pStyle w:val="afe"/>
              <w:jc w:val="center"/>
              <w:rPr>
                <w:sz w:val="22"/>
                <w:szCs w:val="22"/>
              </w:rPr>
            </w:pPr>
          </w:p>
        </w:tc>
        <w:tc>
          <w:tcPr>
            <w:tcW w:w="3003" w:type="pct"/>
            <w:shd w:val="clear" w:color="auto" w:fill="auto"/>
            <w:vAlign w:val="center"/>
          </w:tcPr>
          <w:p w14:paraId="64991F76" w14:textId="77777777" w:rsidR="004612E3" w:rsidRPr="00D61E7F" w:rsidRDefault="004612E3" w:rsidP="00D61E7F">
            <w:pPr>
              <w:pStyle w:val="afe"/>
              <w:jc w:val="right"/>
              <w:rPr>
                <w:i/>
                <w:sz w:val="22"/>
                <w:szCs w:val="22"/>
              </w:rPr>
            </w:pPr>
            <w:r w:rsidRPr="00D61E7F">
              <w:rPr>
                <w:i/>
                <w:sz w:val="22"/>
                <w:szCs w:val="22"/>
              </w:rPr>
              <w:t>Итого через ул. Воронова</w:t>
            </w:r>
          </w:p>
        </w:tc>
        <w:tc>
          <w:tcPr>
            <w:tcW w:w="713" w:type="pct"/>
            <w:shd w:val="clear" w:color="auto" w:fill="auto"/>
          </w:tcPr>
          <w:p w14:paraId="6158D9B7" w14:textId="77777777" w:rsidR="004612E3" w:rsidRPr="00D61E7F" w:rsidRDefault="004612E3" w:rsidP="00D61E7F">
            <w:pPr>
              <w:pStyle w:val="afe"/>
              <w:jc w:val="center"/>
              <w:rPr>
                <w:i/>
                <w:sz w:val="22"/>
                <w:szCs w:val="22"/>
              </w:rPr>
            </w:pPr>
            <w:r w:rsidRPr="00D61E7F">
              <w:rPr>
                <w:i/>
                <w:sz w:val="22"/>
                <w:szCs w:val="22"/>
              </w:rPr>
              <w:t>11</w:t>
            </w:r>
          </w:p>
        </w:tc>
        <w:tc>
          <w:tcPr>
            <w:tcW w:w="883" w:type="pct"/>
          </w:tcPr>
          <w:p w14:paraId="28A5383E" w14:textId="77777777" w:rsidR="004612E3" w:rsidRPr="00D61E7F" w:rsidRDefault="004612E3" w:rsidP="004612E3">
            <w:pPr>
              <w:pStyle w:val="afe"/>
              <w:rPr>
                <w:i/>
                <w:sz w:val="22"/>
                <w:szCs w:val="22"/>
              </w:rPr>
            </w:pPr>
          </w:p>
        </w:tc>
      </w:tr>
      <w:tr w:rsidR="004612E3" w:rsidRPr="00D61E7F" w14:paraId="690BEED1" w14:textId="77777777" w:rsidTr="00E70D54">
        <w:trPr>
          <w:jc w:val="center"/>
        </w:trPr>
        <w:tc>
          <w:tcPr>
            <w:tcW w:w="401" w:type="pct"/>
            <w:shd w:val="clear" w:color="auto" w:fill="auto"/>
          </w:tcPr>
          <w:p w14:paraId="66FC340D" w14:textId="77FC1A53" w:rsidR="004612E3" w:rsidRPr="00B63515" w:rsidRDefault="00D61E7F" w:rsidP="00D61E7F">
            <w:pPr>
              <w:pStyle w:val="afe"/>
              <w:jc w:val="center"/>
              <w:rPr>
                <w:sz w:val="22"/>
                <w:szCs w:val="22"/>
              </w:rPr>
            </w:pPr>
            <w:r>
              <w:rPr>
                <w:sz w:val="22"/>
                <w:szCs w:val="22"/>
                <w:lang w:val="en-US"/>
              </w:rPr>
              <w:t>50</w:t>
            </w:r>
            <w:r w:rsidR="00B63515">
              <w:rPr>
                <w:sz w:val="22"/>
                <w:szCs w:val="22"/>
              </w:rPr>
              <w:t>.</w:t>
            </w:r>
          </w:p>
        </w:tc>
        <w:tc>
          <w:tcPr>
            <w:tcW w:w="3003" w:type="pct"/>
            <w:shd w:val="clear" w:color="auto" w:fill="auto"/>
          </w:tcPr>
          <w:p w14:paraId="7465C277" w14:textId="77777777" w:rsidR="004612E3" w:rsidRPr="00D61E7F" w:rsidRDefault="004612E3" w:rsidP="004612E3">
            <w:pPr>
              <w:pStyle w:val="afe"/>
              <w:rPr>
                <w:sz w:val="22"/>
                <w:szCs w:val="22"/>
              </w:rPr>
            </w:pPr>
            <w:r w:rsidRPr="00D61E7F">
              <w:rPr>
                <w:sz w:val="22"/>
                <w:szCs w:val="22"/>
              </w:rPr>
              <w:t xml:space="preserve">Через ул. Спортивная / ул. Воронова </w:t>
            </w:r>
          </w:p>
        </w:tc>
        <w:tc>
          <w:tcPr>
            <w:tcW w:w="713" w:type="pct"/>
            <w:shd w:val="clear" w:color="auto" w:fill="auto"/>
          </w:tcPr>
          <w:p w14:paraId="7EE25712"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4C3359E1" w14:textId="77777777" w:rsidR="004612E3" w:rsidRPr="00D61E7F" w:rsidRDefault="004612E3" w:rsidP="004612E3">
            <w:pPr>
              <w:pStyle w:val="afe"/>
              <w:rPr>
                <w:sz w:val="22"/>
                <w:szCs w:val="22"/>
              </w:rPr>
            </w:pPr>
            <w:r w:rsidRPr="00D61E7F">
              <w:rPr>
                <w:sz w:val="22"/>
                <w:szCs w:val="22"/>
              </w:rPr>
              <w:t>регулируемый</w:t>
            </w:r>
          </w:p>
        </w:tc>
      </w:tr>
      <w:tr w:rsidR="004612E3" w:rsidRPr="00D61E7F" w14:paraId="433DDBBB" w14:textId="77777777" w:rsidTr="00E70D54">
        <w:trPr>
          <w:jc w:val="center"/>
        </w:trPr>
        <w:tc>
          <w:tcPr>
            <w:tcW w:w="401" w:type="pct"/>
            <w:shd w:val="clear" w:color="auto" w:fill="auto"/>
          </w:tcPr>
          <w:p w14:paraId="09D5BF37" w14:textId="1D8AE521" w:rsidR="004612E3" w:rsidRPr="00B63515" w:rsidRDefault="00D61E7F" w:rsidP="00D61E7F">
            <w:pPr>
              <w:pStyle w:val="afe"/>
              <w:jc w:val="center"/>
              <w:rPr>
                <w:sz w:val="22"/>
                <w:szCs w:val="22"/>
              </w:rPr>
            </w:pPr>
            <w:r>
              <w:rPr>
                <w:sz w:val="22"/>
                <w:szCs w:val="22"/>
                <w:lang w:val="en-US"/>
              </w:rPr>
              <w:t>51</w:t>
            </w:r>
            <w:r w:rsidR="00B63515">
              <w:rPr>
                <w:sz w:val="22"/>
                <w:szCs w:val="22"/>
              </w:rPr>
              <w:t>.</w:t>
            </w:r>
          </w:p>
        </w:tc>
        <w:tc>
          <w:tcPr>
            <w:tcW w:w="3003" w:type="pct"/>
            <w:shd w:val="clear" w:color="auto" w:fill="auto"/>
          </w:tcPr>
          <w:p w14:paraId="68155B0C" w14:textId="77777777" w:rsidR="004612E3" w:rsidRPr="00D61E7F" w:rsidRDefault="004612E3" w:rsidP="004612E3">
            <w:pPr>
              <w:pStyle w:val="afe"/>
              <w:rPr>
                <w:sz w:val="22"/>
                <w:szCs w:val="22"/>
              </w:rPr>
            </w:pPr>
            <w:r w:rsidRPr="00D61E7F">
              <w:rPr>
                <w:sz w:val="22"/>
                <w:szCs w:val="22"/>
              </w:rPr>
              <w:t>Через ул. Спортивная  (кафе «Екатерина»)</w:t>
            </w:r>
          </w:p>
        </w:tc>
        <w:tc>
          <w:tcPr>
            <w:tcW w:w="713" w:type="pct"/>
            <w:shd w:val="clear" w:color="auto" w:fill="auto"/>
          </w:tcPr>
          <w:p w14:paraId="1652D2CC" w14:textId="77777777" w:rsidR="004612E3" w:rsidRPr="00D61E7F" w:rsidRDefault="004612E3" w:rsidP="00D61E7F">
            <w:pPr>
              <w:pStyle w:val="afe"/>
              <w:jc w:val="center"/>
              <w:rPr>
                <w:sz w:val="22"/>
                <w:szCs w:val="22"/>
              </w:rPr>
            </w:pPr>
            <w:r w:rsidRPr="00D61E7F">
              <w:rPr>
                <w:sz w:val="22"/>
                <w:szCs w:val="22"/>
              </w:rPr>
              <w:t>3</w:t>
            </w:r>
          </w:p>
        </w:tc>
        <w:tc>
          <w:tcPr>
            <w:tcW w:w="883" w:type="pct"/>
          </w:tcPr>
          <w:p w14:paraId="026DA41F" w14:textId="77777777" w:rsidR="004612E3" w:rsidRPr="00D61E7F" w:rsidRDefault="004612E3" w:rsidP="004612E3">
            <w:pPr>
              <w:pStyle w:val="afe"/>
              <w:rPr>
                <w:sz w:val="22"/>
                <w:szCs w:val="22"/>
              </w:rPr>
            </w:pPr>
          </w:p>
        </w:tc>
      </w:tr>
      <w:tr w:rsidR="004612E3" w:rsidRPr="00D61E7F" w14:paraId="3ED7C677" w14:textId="77777777" w:rsidTr="00E70D54">
        <w:trPr>
          <w:jc w:val="center"/>
        </w:trPr>
        <w:tc>
          <w:tcPr>
            <w:tcW w:w="401" w:type="pct"/>
            <w:shd w:val="clear" w:color="auto" w:fill="auto"/>
          </w:tcPr>
          <w:p w14:paraId="37235DB1" w14:textId="7484E9F1" w:rsidR="004612E3" w:rsidRPr="00B63515" w:rsidRDefault="00D61E7F" w:rsidP="00D61E7F">
            <w:pPr>
              <w:pStyle w:val="afe"/>
              <w:jc w:val="center"/>
              <w:rPr>
                <w:sz w:val="22"/>
                <w:szCs w:val="22"/>
              </w:rPr>
            </w:pPr>
            <w:r>
              <w:rPr>
                <w:sz w:val="22"/>
                <w:szCs w:val="22"/>
                <w:lang w:val="en-US"/>
              </w:rPr>
              <w:t>52</w:t>
            </w:r>
            <w:r w:rsidR="00B63515">
              <w:rPr>
                <w:sz w:val="22"/>
                <w:szCs w:val="22"/>
              </w:rPr>
              <w:t>.</w:t>
            </w:r>
          </w:p>
        </w:tc>
        <w:tc>
          <w:tcPr>
            <w:tcW w:w="3003" w:type="pct"/>
            <w:shd w:val="clear" w:color="auto" w:fill="auto"/>
          </w:tcPr>
          <w:p w14:paraId="62CE2817" w14:textId="77777777" w:rsidR="004612E3" w:rsidRPr="00D61E7F" w:rsidRDefault="004612E3" w:rsidP="004612E3">
            <w:pPr>
              <w:pStyle w:val="afe"/>
              <w:rPr>
                <w:sz w:val="22"/>
                <w:szCs w:val="22"/>
              </w:rPr>
            </w:pPr>
            <w:r w:rsidRPr="00D61E7F">
              <w:rPr>
                <w:sz w:val="22"/>
                <w:szCs w:val="22"/>
              </w:rPr>
              <w:t>Через ул. Спортивная, д.8 (маг. «Ньюпорт»)</w:t>
            </w:r>
          </w:p>
        </w:tc>
        <w:tc>
          <w:tcPr>
            <w:tcW w:w="713" w:type="pct"/>
            <w:shd w:val="clear" w:color="auto" w:fill="auto"/>
          </w:tcPr>
          <w:p w14:paraId="19E4DD90"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7C14A3AB" w14:textId="77777777" w:rsidR="004612E3" w:rsidRPr="00D61E7F" w:rsidRDefault="004612E3" w:rsidP="004612E3">
            <w:pPr>
              <w:pStyle w:val="afe"/>
              <w:rPr>
                <w:sz w:val="22"/>
                <w:szCs w:val="22"/>
              </w:rPr>
            </w:pPr>
          </w:p>
        </w:tc>
      </w:tr>
      <w:tr w:rsidR="004612E3" w:rsidRPr="00D61E7F" w14:paraId="42A6F56A" w14:textId="77777777" w:rsidTr="00E70D54">
        <w:trPr>
          <w:jc w:val="center"/>
        </w:trPr>
        <w:tc>
          <w:tcPr>
            <w:tcW w:w="401" w:type="pct"/>
            <w:shd w:val="clear" w:color="auto" w:fill="auto"/>
          </w:tcPr>
          <w:p w14:paraId="76E59A12" w14:textId="2A0FC347" w:rsidR="004612E3" w:rsidRPr="00B63515" w:rsidRDefault="00D61E7F" w:rsidP="00D61E7F">
            <w:pPr>
              <w:pStyle w:val="afe"/>
              <w:jc w:val="center"/>
              <w:rPr>
                <w:sz w:val="22"/>
                <w:szCs w:val="22"/>
              </w:rPr>
            </w:pPr>
            <w:r>
              <w:rPr>
                <w:sz w:val="22"/>
                <w:szCs w:val="22"/>
                <w:lang w:val="en-US"/>
              </w:rPr>
              <w:t>53</w:t>
            </w:r>
            <w:r w:rsidR="00B63515">
              <w:rPr>
                <w:sz w:val="22"/>
                <w:szCs w:val="22"/>
              </w:rPr>
              <w:t>.</w:t>
            </w:r>
          </w:p>
        </w:tc>
        <w:tc>
          <w:tcPr>
            <w:tcW w:w="3003" w:type="pct"/>
            <w:shd w:val="clear" w:color="auto" w:fill="auto"/>
          </w:tcPr>
          <w:p w14:paraId="61549262" w14:textId="77777777" w:rsidR="004612E3" w:rsidRPr="00D61E7F" w:rsidRDefault="004612E3" w:rsidP="004612E3">
            <w:pPr>
              <w:pStyle w:val="afe"/>
              <w:rPr>
                <w:sz w:val="22"/>
                <w:szCs w:val="22"/>
              </w:rPr>
            </w:pPr>
            <w:r w:rsidRPr="00D61E7F">
              <w:rPr>
                <w:sz w:val="22"/>
                <w:szCs w:val="22"/>
              </w:rPr>
              <w:t>Через ул. Спортивная (школа № 6)</w:t>
            </w:r>
          </w:p>
        </w:tc>
        <w:tc>
          <w:tcPr>
            <w:tcW w:w="713" w:type="pct"/>
            <w:shd w:val="clear" w:color="auto" w:fill="auto"/>
          </w:tcPr>
          <w:p w14:paraId="04809E89" w14:textId="79741C33" w:rsidR="004612E3" w:rsidRPr="00D61E7F" w:rsidRDefault="00A66276" w:rsidP="00D61E7F">
            <w:pPr>
              <w:pStyle w:val="afe"/>
              <w:jc w:val="center"/>
              <w:rPr>
                <w:sz w:val="22"/>
                <w:szCs w:val="22"/>
              </w:rPr>
            </w:pPr>
            <w:r>
              <w:rPr>
                <w:sz w:val="22"/>
                <w:szCs w:val="22"/>
              </w:rPr>
              <w:t>2</w:t>
            </w:r>
          </w:p>
        </w:tc>
        <w:tc>
          <w:tcPr>
            <w:tcW w:w="883" w:type="pct"/>
          </w:tcPr>
          <w:p w14:paraId="554E9495" w14:textId="77777777" w:rsidR="004612E3" w:rsidRPr="00D61E7F" w:rsidRDefault="004612E3" w:rsidP="004612E3">
            <w:pPr>
              <w:pStyle w:val="afe"/>
              <w:rPr>
                <w:sz w:val="22"/>
                <w:szCs w:val="22"/>
              </w:rPr>
            </w:pPr>
          </w:p>
        </w:tc>
      </w:tr>
      <w:tr w:rsidR="004612E3" w:rsidRPr="00D61E7F" w14:paraId="1C8C1D4C" w14:textId="77777777" w:rsidTr="00E70D54">
        <w:trPr>
          <w:jc w:val="center"/>
        </w:trPr>
        <w:tc>
          <w:tcPr>
            <w:tcW w:w="401" w:type="pct"/>
            <w:shd w:val="clear" w:color="auto" w:fill="auto"/>
          </w:tcPr>
          <w:p w14:paraId="1A21C2D2" w14:textId="39C356E1" w:rsidR="004612E3" w:rsidRPr="00B63515" w:rsidRDefault="00D61E7F" w:rsidP="00D61E7F">
            <w:pPr>
              <w:pStyle w:val="afe"/>
              <w:jc w:val="center"/>
              <w:rPr>
                <w:sz w:val="22"/>
                <w:szCs w:val="22"/>
              </w:rPr>
            </w:pPr>
            <w:r>
              <w:rPr>
                <w:sz w:val="22"/>
                <w:szCs w:val="22"/>
                <w:lang w:val="en-US"/>
              </w:rPr>
              <w:t>54</w:t>
            </w:r>
            <w:r w:rsidR="00B63515">
              <w:rPr>
                <w:sz w:val="22"/>
                <w:szCs w:val="22"/>
              </w:rPr>
              <w:t>.</w:t>
            </w:r>
          </w:p>
        </w:tc>
        <w:tc>
          <w:tcPr>
            <w:tcW w:w="3003" w:type="pct"/>
            <w:shd w:val="clear" w:color="auto" w:fill="auto"/>
          </w:tcPr>
          <w:p w14:paraId="1C3BA791" w14:textId="77777777" w:rsidR="004612E3" w:rsidRPr="00D61E7F" w:rsidRDefault="004612E3" w:rsidP="004612E3">
            <w:pPr>
              <w:pStyle w:val="afe"/>
              <w:rPr>
                <w:sz w:val="22"/>
                <w:szCs w:val="22"/>
              </w:rPr>
            </w:pPr>
            <w:r w:rsidRPr="00D61E7F">
              <w:rPr>
                <w:sz w:val="22"/>
                <w:szCs w:val="22"/>
              </w:rPr>
              <w:t>Через ул. Спортивная, д. 16</w:t>
            </w:r>
          </w:p>
        </w:tc>
        <w:tc>
          <w:tcPr>
            <w:tcW w:w="713" w:type="pct"/>
            <w:shd w:val="clear" w:color="auto" w:fill="auto"/>
          </w:tcPr>
          <w:p w14:paraId="37981EC6"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61E15523" w14:textId="77777777" w:rsidR="004612E3" w:rsidRPr="00D61E7F" w:rsidRDefault="004612E3" w:rsidP="004612E3">
            <w:pPr>
              <w:pStyle w:val="afe"/>
              <w:rPr>
                <w:sz w:val="22"/>
                <w:szCs w:val="22"/>
              </w:rPr>
            </w:pPr>
          </w:p>
        </w:tc>
      </w:tr>
      <w:tr w:rsidR="004612E3" w:rsidRPr="00D61E7F" w14:paraId="2944EFD7" w14:textId="77777777" w:rsidTr="00E70D54">
        <w:trPr>
          <w:jc w:val="center"/>
        </w:trPr>
        <w:tc>
          <w:tcPr>
            <w:tcW w:w="401" w:type="pct"/>
            <w:shd w:val="clear" w:color="auto" w:fill="auto"/>
          </w:tcPr>
          <w:p w14:paraId="464CB092" w14:textId="15E8D8A6" w:rsidR="004612E3" w:rsidRPr="00B63515" w:rsidRDefault="00D61E7F" w:rsidP="00D61E7F">
            <w:pPr>
              <w:pStyle w:val="afe"/>
              <w:jc w:val="center"/>
              <w:rPr>
                <w:sz w:val="22"/>
                <w:szCs w:val="22"/>
              </w:rPr>
            </w:pPr>
            <w:r>
              <w:rPr>
                <w:sz w:val="22"/>
                <w:szCs w:val="22"/>
                <w:lang w:val="en-US"/>
              </w:rPr>
              <w:t>55</w:t>
            </w:r>
            <w:r w:rsidR="00B63515">
              <w:rPr>
                <w:sz w:val="22"/>
                <w:szCs w:val="22"/>
              </w:rPr>
              <w:t>.</w:t>
            </w:r>
          </w:p>
        </w:tc>
        <w:tc>
          <w:tcPr>
            <w:tcW w:w="3003" w:type="pct"/>
            <w:shd w:val="clear" w:color="auto" w:fill="auto"/>
          </w:tcPr>
          <w:p w14:paraId="071EA137" w14:textId="77777777" w:rsidR="004612E3" w:rsidRPr="00D61E7F" w:rsidRDefault="004612E3" w:rsidP="004612E3">
            <w:pPr>
              <w:pStyle w:val="afe"/>
              <w:rPr>
                <w:sz w:val="22"/>
                <w:szCs w:val="22"/>
              </w:rPr>
            </w:pPr>
            <w:r w:rsidRPr="00D61E7F">
              <w:rPr>
                <w:sz w:val="22"/>
                <w:szCs w:val="22"/>
              </w:rPr>
              <w:t>Через ул. Спортивная / ул. Парковая</w:t>
            </w:r>
          </w:p>
        </w:tc>
        <w:tc>
          <w:tcPr>
            <w:tcW w:w="713" w:type="pct"/>
            <w:shd w:val="clear" w:color="auto" w:fill="auto"/>
          </w:tcPr>
          <w:p w14:paraId="3D1B7C18"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627478A3" w14:textId="77777777" w:rsidR="004612E3" w:rsidRPr="00D61E7F" w:rsidRDefault="004612E3" w:rsidP="004612E3">
            <w:pPr>
              <w:pStyle w:val="afe"/>
              <w:rPr>
                <w:sz w:val="22"/>
                <w:szCs w:val="22"/>
              </w:rPr>
            </w:pPr>
          </w:p>
        </w:tc>
      </w:tr>
      <w:tr w:rsidR="004612E3" w:rsidRPr="00D61E7F" w14:paraId="28EB4803" w14:textId="77777777" w:rsidTr="00E70D54">
        <w:trPr>
          <w:jc w:val="center"/>
        </w:trPr>
        <w:tc>
          <w:tcPr>
            <w:tcW w:w="401" w:type="pct"/>
            <w:shd w:val="clear" w:color="auto" w:fill="auto"/>
          </w:tcPr>
          <w:p w14:paraId="54B1D0CA" w14:textId="20CC02CB" w:rsidR="004612E3" w:rsidRPr="00B63515" w:rsidRDefault="00D61E7F" w:rsidP="00D61E7F">
            <w:pPr>
              <w:pStyle w:val="afe"/>
              <w:jc w:val="center"/>
              <w:rPr>
                <w:sz w:val="22"/>
                <w:szCs w:val="22"/>
              </w:rPr>
            </w:pPr>
            <w:r>
              <w:rPr>
                <w:sz w:val="22"/>
                <w:szCs w:val="22"/>
                <w:lang w:val="en-US"/>
              </w:rPr>
              <w:t>56</w:t>
            </w:r>
            <w:r w:rsidR="00B63515">
              <w:rPr>
                <w:sz w:val="22"/>
                <w:szCs w:val="22"/>
              </w:rPr>
              <w:t>.</w:t>
            </w:r>
          </w:p>
        </w:tc>
        <w:tc>
          <w:tcPr>
            <w:tcW w:w="3003" w:type="pct"/>
            <w:shd w:val="clear" w:color="auto" w:fill="auto"/>
          </w:tcPr>
          <w:p w14:paraId="44A3AC60" w14:textId="77777777" w:rsidR="004612E3" w:rsidRPr="00D61E7F" w:rsidRDefault="004612E3" w:rsidP="004612E3">
            <w:pPr>
              <w:pStyle w:val="afe"/>
              <w:rPr>
                <w:sz w:val="22"/>
                <w:szCs w:val="22"/>
              </w:rPr>
            </w:pPr>
            <w:r w:rsidRPr="00D61E7F">
              <w:rPr>
                <w:sz w:val="22"/>
                <w:szCs w:val="22"/>
              </w:rPr>
              <w:t xml:space="preserve">Через ул. Спортивная, д. 11 (Почта) </w:t>
            </w:r>
          </w:p>
        </w:tc>
        <w:tc>
          <w:tcPr>
            <w:tcW w:w="713" w:type="pct"/>
            <w:shd w:val="clear" w:color="auto" w:fill="auto"/>
          </w:tcPr>
          <w:p w14:paraId="5618B44B"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0CC97DC9" w14:textId="77777777" w:rsidR="004612E3" w:rsidRPr="00D61E7F" w:rsidRDefault="004612E3" w:rsidP="004612E3">
            <w:pPr>
              <w:pStyle w:val="afe"/>
              <w:rPr>
                <w:sz w:val="22"/>
                <w:szCs w:val="22"/>
              </w:rPr>
            </w:pPr>
          </w:p>
        </w:tc>
      </w:tr>
      <w:tr w:rsidR="004612E3" w:rsidRPr="00D61E7F" w14:paraId="68DDD2D3" w14:textId="77777777" w:rsidTr="00E70D54">
        <w:trPr>
          <w:jc w:val="center"/>
        </w:trPr>
        <w:tc>
          <w:tcPr>
            <w:tcW w:w="401" w:type="pct"/>
            <w:shd w:val="clear" w:color="auto" w:fill="auto"/>
          </w:tcPr>
          <w:p w14:paraId="65365336" w14:textId="3BBB3164" w:rsidR="004612E3" w:rsidRPr="00D61E7F" w:rsidRDefault="004612E3" w:rsidP="00D61E7F">
            <w:pPr>
              <w:pStyle w:val="afe"/>
              <w:jc w:val="center"/>
              <w:rPr>
                <w:sz w:val="22"/>
                <w:szCs w:val="22"/>
                <w:lang w:val="en-US"/>
              </w:rPr>
            </w:pPr>
          </w:p>
        </w:tc>
        <w:tc>
          <w:tcPr>
            <w:tcW w:w="3003" w:type="pct"/>
            <w:shd w:val="clear" w:color="auto" w:fill="auto"/>
            <w:vAlign w:val="center"/>
          </w:tcPr>
          <w:p w14:paraId="70231A54" w14:textId="77777777" w:rsidR="004612E3" w:rsidRPr="00D61E7F" w:rsidRDefault="004612E3" w:rsidP="00D61E7F">
            <w:pPr>
              <w:pStyle w:val="afe"/>
              <w:jc w:val="right"/>
              <w:rPr>
                <w:i/>
                <w:sz w:val="22"/>
                <w:szCs w:val="22"/>
              </w:rPr>
            </w:pPr>
            <w:r w:rsidRPr="00D61E7F">
              <w:rPr>
                <w:i/>
                <w:sz w:val="22"/>
                <w:szCs w:val="22"/>
              </w:rPr>
              <w:t>Итого через ул. Спортивная</w:t>
            </w:r>
          </w:p>
        </w:tc>
        <w:tc>
          <w:tcPr>
            <w:tcW w:w="713" w:type="pct"/>
            <w:shd w:val="clear" w:color="auto" w:fill="auto"/>
          </w:tcPr>
          <w:p w14:paraId="0DB5EEF2" w14:textId="7A85EB4C" w:rsidR="004612E3" w:rsidRPr="00D61E7F" w:rsidRDefault="004612E3" w:rsidP="00A66276">
            <w:pPr>
              <w:pStyle w:val="afe"/>
              <w:jc w:val="center"/>
              <w:rPr>
                <w:i/>
                <w:sz w:val="22"/>
                <w:szCs w:val="22"/>
              </w:rPr>
            </w:pPr>
            <w:r w:rsidRPr="00D61E7F">
              <w:rPr>
                <w:i/>
                <w:sz w:val="22"/>
                <w:szCs w:val="22"/>
              </w:rPr>
              <w:t>1</w:t>
            </w:r>
            <w:r w:rsidR="00A66276">
              <w:rPr>
                <w:i/>
                <w:sz w:val="22"/>
                <w:szCs w:val="22"/>
              </w:rPr>
              <w:t>0</w:t>
            </w:r>
          </w:p>
        </w:tc>
        <w:tc>
          <w:tcPr>
            <w:tcW w:w="883" w:type="pct"/>
          </w:tcPr>
          <w:p w14:paraId="179C7915" w14:textId="77777777" w:rsidR="004612E3" w:rsidRPr="00D61E7F" w:rsidRDefault="004612E3" w:rsidP="004612E3">
            <w:pPr>
              <w:pStyle w:val="afe"/>
              <w:rPr>
                <w:i/>
                <w:sz w:val="22"/>
                <w:szCs w:val="22"/>
              </w:rPr>
            </w:pPr>
          </w:p>
        </w:tc>
      </w:tr>
      <w:tr w:rsidR="004612E3" w:rsidRPr="00D61E7F" w14:paraId="18940F1C" w14:textId="77777777" w:rsidTr="00E70D54">
        <w:trPr>
          <w:jc w:val="center"/>
        </w:trPr>
        <w:tc>
          <w:tcPr>
            <w:tcW w:w="401" w:type="pct"/>
            <w:shd w:val="clear" w:color="auto" w:fill="auto"/>
          </w:tcPr>
          <w:p w14:paraId="20EDCB56" w14:textId="4D93D8D9" w:rsidR="004612E3" w:rsidRPr="00B63515" w:rsidRDefault="00D61E7F" w:rsidP="00D61E7F">
            <w:pPr>
              <w:pStyle w:val="afe"/>
              <w:jc w:val="center"/>
              <w:rPr>
                <w:sz w:val="22"/>
                <w:szCs w:val="22"/>
              </w:rPr>
            </w:pPr>
            <w:r>
              <w:rPr>
                <w:sz w:val="22"/>
                <w:szCs w:val="22"/>
                <w:lang w:val="en-US"/>
              </w:rPr>
              <w:t>57</w:t>
            </w:r>
            <w:r w:rsidR="00B63515">
              <w:rPr>
                <w:sz w:val="22"/>
                <w:szCs w:val="22"/>
              </w:rPr>
              <w:t>.</w:t>
            </w:r>
          </w:p>
        </w:tc>
        <w:tc>
          <w:tcPr>
            <w:tcW w:w="3003" w:type="pct"/>
            <w:shd w:val="clear" w:color="auto" w:fill="auto"/>
          </w:tcPr>
          <w:p w14:paraId="5D9E5E2F" w14:textId="77777777" w:rsidR="004612E3" w:rsidRPr="00D61E7F" w:rsidRDefault="004612E3" w:rsidP="004612E3">
            <w:pPr>
              <w:pStyle w:val="afe"/>
              <w:rPr>
                <w:sz w:val="22"/>
                <w:szCs w:val="22"/>
              </w:rPr>
            </w:pPr>
            <w:r w:rsidRPr="00D61E7F">
              <w:rPr>
                <w:sz w:val="22"/>
                <w:szCs w:val="22"/>
              </w:rPr>
              <w:t>Через ул. Восточная / ул. Парковая</w:t>
            </w:r>
          </w:p>
        </w:tc>
        <w:tc>
          <w:tcPr>
            <w:tcW w:w="713" w:type="pct"/>
            <w:shd w:val="clear" w:color="auto" w:fill="auto"/>
          </w:tcPr>
          <w:p w14:paraId="1F9016E7"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75CB6FFC" w14:textId="77777777" w:rsidR="004612E3" w:rsidRPr="00D61E7F" w:rsidRDefault="004612E3" w:rsidP="004612E3">
            <w:pPr>
              <w:pStyle w:val="afe"/>
              <w:rPr>
                <w:sz w:val="22"/>
                <w:szCs w:val="22"/>
              </w:rPr>
            </w:pPr>
            <w:r w:rsidRPr="00D61E7F">
              <w:rPr>
                <w:sz w:val="22"/>
                <w:szCs w:val="22"/>
              </w:rPr>
              <w:t>регулируемый</w:t>
            </w:r>
          </w:p>
        </w:tc>
      </w:tr>
      <w:tr w:rsidR="004612E3" w:rsidRPr="00D61E7F" w14:paraId="46FEABF7" w14:textId="77777777" w:rsidTr="00E70D54">
        <w:trPr>
          <w:jc w:val="center"/>
        </w:trPr>
        <w:tc>
          <w:tcPr>
            <w:tcW w:w="401" w:type="pct"/>
            <w:shd w:val="clear" w:color="auto" w:fill="auto"/>
          </w:tcPr>
          <w:p w14:paraId="031462B1" w14:textId="3BF2D207" w:rsidR="004612E3" w:rsidRPr="00B63515" w:rsidRDefault="00D61E7F" w:rsidP="00D61E7F">
            <w:pPr>
              <w:pStyle w:val="afe"/>
              <w:jc w:val="center"/>
              <w:rPr>
                <w:sz w:val="22"/>
                <w:szCs w:val="22"/>
              </w:rPr>
            </w:pPr>
            <w:r>
              <w:rPr>
                <w:sz w:val="22"/>
                <w:szCs w:val="22"/>
                <w:lang w:val="en-US"/>
              </w:rPr>
              <w:t>58</w:t>
            </w:r>
            <w:r w:rsidR="00B63515">
              <w:rPr>
                <w:sz w:val="22"/>
                <w:szCs w:val="22"/>
              </w:rPr>
              <w:t>.</w:t>
            </w:r>
          </w:p>
        </w:tc>
        <w:tc>
          <w:tcPr>
            <w:tcW w:w="3003" w:type="pct"/>
            <w:shd w:val="clear" w:color="auto" w:fill="auto"/>
          </w:tcPr>
          <w:p w14:paraId="401AD8A6" w14:textId="77777777" w:rsidR="004612E3" w:rsidRPr="00D61E7F" w:rsidRDefault="004612E3" w:rsidP="004612E3">
            <w:pPr>
              <w:pStyle w:val="afe"/>
              <w:rPr>
                <w:sz w:val="22"/>
                <w:szCs w:val="22"/>
              </w:rPr>
            </w:pPr>
            <w:r w:rsidRPr="00D61E7F">
              <w:rPr>
                <w:sz w:val="22"/>
                <w:szCs w:val="22"/>
              </w:rPr>
              <w:t>Через ул. Восточная / ул. Спортивная</w:t>
            </w:r>
          </w:p>
        </w:tc>
        <w:tc>
          <w:tcPr>
            <w:tcW w:w="713" w:type="pct"/>
            <w:shd w:val="clear" w:color="auto" w:fill="auto"/>
          </w:tcPr>
          <w:p w14:paraId="60F6228F" w14:textId="77777777" w:rsidR="004612E3" w:rsidRPr="00D61E7F" w:rsidRDefault="004612E3" w:rsidP="00D61E7F">
            <w:pPr>
              <w:pStyle w:val="afe"/>
              <w:jc w:val="center"/>
              <w:rPr>
                <w:sz w:val="22"/>
                <w:szCs w:val="22"/>
              </w:rPr>
            </w:pPr>
            <w:r w:rsidRPr="00D61E7F">
              <w:rPr>
                <w:sz w:val="22"/>
                <w:szCs w:val="22"/>
              </w:rPr>
              <w:t>2</w:t>
            </w:r>
          </w:p>
        </w:tc>
        <w:tc>
          <w:tcPr>
            <w:tcW w:w="883" w:type="pct"/>
          </w:tcPr>
          <w:p w14:paraId="5D98B904" w14:textId="77777777" w:rsidR="004612E3" w:rsidRPr="00D61E7F" w:rsidRDefault="004612E3" w:rsidP="004612E3">
            <w:pPr>
              <w:pStyle w:val="afe"/>
              <w:rPr>
                <w:sz w:val="22"/>
                <w:szCs w:val="22"/>
              </w:rPr>
            </w:pPr>
          </w:p>
        </w:tc>
      </w:tr>
      <w:tr w:rsidR="004612E3" w:rsidRPr="00D61E7F" w14:paraId="6441A4DA" w14:textId="77777777" w:rsidTr="00E70D54">
        <w:trPr>
          <w:jc w:val="center"/>
        </w:trPr>
        <w:tc>
          <w:tcPr>
            <w:tcW w:w="401" w:type="pct"/>
            <w:shd w:val="clear" w:color="auto" w:fill="auto"/>
          </w:tcPr>
          <w:p w14:paraId="3317F095" w14:textId="6D701E2C" w:rsidR="004612E3" w:rsidRPr="00B63515" w:rsidRDefault="00D61E7F" w:rsidP="00D61E7F">
            <w:pPr>
              <w:pStyle w:val="afe"/>
              <w:jc w:val="center"/>
              <w:rPr>
                <w:sz w:val="22"/>
                <w:szCs w:val="22"/>
              </w:rPr>
            </w:pPr>
            <w:r>
              <w:rPr>
                <w:sz w:val="22"/>
                <w:szCs w:val="22"/>
                <w:lang w:val="en-US"/>
              </w:rPr>
              <w:t>59</w:t>
            </w:r>
            <w:r w:rsidR="00B63515">
              <w:rPr>
                <w:sz w:val="22"/>
                <w:szCs w:val="22"/>
              </w:rPr>
              <w:t>.</w:t>
            </w:r>
          </w:p>
        </w:tc>
        <w:tc>
          <w:tcPr>
            <w:tcW w:w="3003" w:type="pct"/>
            <w:shd w:val="clear" w:color="auto" w:fill="auto"/>
          </w:tcPr>
          <w:p w14:paraId="38755367" w14:textId="77777777" w:rsidR="004612E3" w:rsidRPr="00D61E7F" w:rsidRDefault="004612E3" w:rsidP="004612E3">
            <w:pPr>
              <w:pStyle w:val="afe"/>
              <w:rPr>
                <w:sz w:val="22"/>
                <w:szCs w:val="22"/>
              </w:rPr>
            </w:pPr>
            <w:r w:rsidRPr="00D61E7F">
              <w:rPr>
                <w:sz w:val="22"/>
                <w:szCs w:val="22"/>
              </w:rPr>
              <w:t>Через ул. Восточная, д. 5 («Юбилейный»)</w:t>
            </w:r>
          </w:p>
        </w:tc>
        <w:tc>
          <w:tcPr>
            <w:tcW w:w="713" w:type="pct"/>
            <w:shd w:val="clear" w:color="auto" w:fill="auto"/>
          </w:tcPr>
          <w:p w14:paraId="080D7701"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079B1A03" w14:textId="77777777" w:rsidR="004612E3" w:rsidRPr="00D61E7F" w:rsidRDefault="004612E3" w:rsidP="004612E3">
            <w:pPr>
              <w:pStyle w:val="afe"/>
              <w:rPr>
                <w:sz w:val="22"/>
                <w:szCs w:val="22"/>
              </w:rPr>
            </w:pPr>
          </w:p>
        </w:tc>
      </w:tr>
      <w:tr w:rsidR="004612E3" w:rsidRPr="00D61E7F" w14:paraId="3F318BE6" w14:textId="77777777" w:rsidTr="00E70D54">
        <w:trPr>
          <w:jc w:val="center"/>
        </w:trPr>
        <w:tc>
          <w:tcPr>
            <w:tcW w:w="401" w:type="pct"/>
            <w:shd w:val="clear" w:color="auto" w:fill="auto"/>
          </w:tcPr>
          <w:p w14:paraId="455E2F23" w14:textId="36503ADD" w:rsidR="004612E3" w:rsidRPr="00D61E7F" w:rsidRDefault="004612E3" w:rsidP="00D61E7F">
            <w:pPr>
              <w:pStyle w:val="afe"/>
              <w:jc w:val="center"/>
              <w:rPr>
                <w:sz w:val="22"/>
                <w:szCs w:val="22"/>
              </w:rPr>
            </w:pPr>
          </w:p>
        </w:tc>
        <w:tc>
          <w:tcPr>
            <w:tcW w:w="3003" w:type="pct"/>
            <w:shd w:val="clear" w:color="auto" w:fill="auto"/>
            <w:vAlign w:val="center"/>
          </w:tcPr>
          <w:p w14:paraId="494339CA" w14:textId="77777777" w:rsidR="004612E3" w:rsidRPr="00D61E7F" w:rsidRDefault="004612E3" w:rsidP="00D61E7F">
            <w:pPr>
              <w:pStyle w:val="afe"/>
              <w:jc w:val="right"/>
              <w:rPr>
                <w:i/>
                <w:sz w:val="22"/>
                <w:szCs w:val="22"/>
              </w:rPr>
            </w:pPr>
            <w:r w:rsidRPr="00D61E7F">
              <w:rPr>
                <w:i/>
                <w:sz w:val="22"/>
                <w:szCs w:val="22"/>
              </w:rPr>
              <w:t>Итого через ул. Восточная</w:t>
            </w:r>
          </w:p>
        </w:tc>
        <w:tc>
          <w:tcPr>
            <w:tcW w:w="713" w:type="pct"/>
            <w:shd w:val="clear" w:color="auto" w:fill="auto"/>
          </w:tcPr>
          <w:p w14:paraId="330CDFB0" w14:textId="77777777" w:rsidR="004612E3" w:rsidRPr="00D61E7F" w:rsidRDefault="004612E3" w:rsidP="00D61E7F">
            <w:pPr>
              <w:pStyle w:val="afe"/>
              <w:jc w:val="center"/>
              <w:rPr>
                <w:i/>
                <w:sz w:val="22"/>
                <w:szCs w:val="22"/>
              </w:rPr>
            </w:pPr>
            <w:r w:rsidRPr="00D61E7F">
              <w:rPr>
                <w:i/>
                <w:sz w:val="22"/>
                <w:szCs w:val="22"/>
              </w:rPr>
              <w:t>4</w:t>
            </w:r>
          </w:p>
        </w:tc>
        <w:tc>
          <w:tcPr>
            <w:tcW w:w="883" w:type="pct"/>
          </w:tcPr>
          <w:p w14:paraId="0FEE2C98" w14:textId="77777777" w:rsidR="004612E3" w:rsidRPr="00D61E7F" w:rsidRDefault="004612E3" w:rsidP="004612E3">
            <w:pPr>
              <w:pStyle w:val="afe"/>
              <w:rPr>
                <w:i/>
                <w:sz w:val="22"/>
                <w:szCs w:val="22"/>
              </w:rPr>
            </w:pPr>
          </w:p>
        </w:tc>
      </w:tr>
      <w:tr w:rsidR="004612E3" w:rsidRPr="00D61E7F" w14:paraId="19598652" w14:textId="77777777" w:rsidTr="00E70D54">
        <w:trPr>
          <w:jc w:val="center"/>
        </w:trPr>
        <w:tc>
          <w:tcPr>
            <w:tcW w:w="401" w:type="pct"/>
            <w:shd w:val="clear" w:color="auto" w:fill="auto"/>
          </w:tcPr>
          <w:p w14:paraId="6AD0D7BC" w14:textId="014270B4" w:rsidR="004612E3" w:rsidRPr="00B63515" w:rsidRDefault="00D61E7F" w:rsidP="00D61E7F">
            <w:pPr>
              <w:pStyle w:val="afe"/>
              <w:jc w:val="center"/>
              <w:rPr>
                <w:sz w:val="22"/>
                <w:szCs w:val="22"/>
              </w:rPr>
            </w:pPr>
            <w:r>
              <w:rPr>
                <w:sz w:val="22"/>
                <w:szCs w:val="22"/>
                <w:lang w:val="en-US"/>
              </w:rPr>
              <w:t>60</w:t>
            </w:r>
            <w:r w:rsidR="00B63515">
              <w:rPr>
                <w:sz w:val="22"/>
                <w:szCs w:val="22"/>
              </w:rPr>
              <w:t>.</w:t>
            </w:r>
          </w:p>
        </w:tc>
        <w:tc>
          <w:tcPr>
            <w:tcW w:w="3003" w:type="pct"/>
            <w:shd w:val="clear" w:color="auto" w:fill="auto"/>
          </w:tcPr>
          <w:p w14:paraId="68F137B0" w14:textId="77777777" w:rsidR="004612E3" w:rsidRPr="00D61E7F" w:rsidRDefault="004612E3" w:rsidP="004612E3">
            <w:pPr>
              <w:pStyle w:val="afe"/>
              <w:rPr>
                <w:sz w:val="22"/>
                <w:szCs w:val="22"/>
              </w:rPr>
            </w:pPr>
            <w:r w:rsidRPr="00D61E7F">
              <w:rPr>
                <w:sz w:val="22"/>
                <w:szCs w:val="22"/>
              </w:rPr>
              <w:t>Через ул. Парковая / ул. Энгельса (ОПК ВСМПО)</w:t>
            </w:r>
          </w:p>
        </w:tc>
        <w:tc>
          <w:tcPr>
            <w:tcW w:w="713" w:type="pct"/>
            <w:shd w:val="clear" w:color="auto" w:fill="auto"/>
          </w:tcPr>
          <w:p w14:paraId="08F24677"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5185E971" w14:textId="77777777" w:rsidR="004612E3" w:rsidRPr="00D61E7F" w:rsidRDefault="004612E3" w:rsidP="004612E3">
            <w:pPr>
              <w:pStyle w:val="afe"/>
              <w:rPr>
                <w:sz w:val="22"/>
                <w:szCs w:val="22"/>
              </w:rPr>
            </w:pPr>
          </w:p>
        </w:tc>
      </w:tr>
      <w:tr w:rsidR="004612E3" w:rsidRPr="00D61E7F" w14:paraId="490B5495" w14:textId="77777777" w:rsidTr="00E70D54">
        <w:trPr>
          <w:jc w:val="center"/>
        </w:trPr>
        <w:tc>
          <w:tcPr>
            <w:tcW w:w="401" w:type="pct"/>
            <w:shd w:val="clear" w:color="auto" w:fill="auto"/>
          </w:tcPr>
          <w:p w14:paraId="1A82AB58" w14:textId="6CEA6076" w:rsidR="004612E3" w:rsidRPr="00B63515" w:rsidRDefault="00D61E7F" w:rsidP="00D61E7F">
            <w:pPr>
              <w:pStyle w:val="afe"/>
              <w:jc w:val="center"/>
              <w:rPr>
                <w:sz w:val="22"/>
                <w:szCs w:val="22"/>
              </w:rPr>
            </w:pPr>
            <w:r>
              <w:rPr>
                <w:sz w:val="22"/>
                <w:szCs w:val="22"/>
                <w:lang w:val="en-US"/>
              </w:rPr>
              <w:t>61</w:t>
            </w:r>
            <w:r w:rsidR="00B63515">
              <w:rPr>
                <w:sz w:val="22"/>
                <w:szCs w:val="22"/>
              </w:rPr>
              <w:t>.</w:t>
            </w:r>
          </w:p>
        </w:tc>
        <w:tc>
          <w:tcPr>
            <w:tcW w:w="3003" w:type="pct"/>
            <w:shd w:val="clear" w:color="auto" w:fill="auto"/>
          </w:tcPr>
          <w:p w14:paraId="21F4013F" w14:textId="77777777" w:rsidR="004612E3" w:rsidRPr="00D61E7F" w:rsidRDefault="004612E3" w:rsidP="004612E3">
            <w:pPr>
              <w:pStyle w:val="afe"/>
              <w:rPr>
                <w:sz w:val="22"/>
                <w:szCs w:val="22"/>
              </w:rPr>
            </w:pPr>
            <w:r w:rsidRPr="00D61E7F">
              <w:rPr>
                <w:sz w:val="22"/>
                <w:szCs w:val="22"/>
              </w:rPr>
              <w:t>Через ул. Парковая (Центральный вход в парк им. Гагарина)</w:t>
            </w:r>
          </w:p>
        </w:tc>
        <w:tc>
          <w:tcPr>
            <w:tcW w:w="713" w:type="pct"/>
            <w:shd w:val="clear" w:color="auto" w:fill="auto"/>
          </w:tcPr>
          <w:p w14:paraId="28E0A328"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4CE00421" w14:textId="77777777" w:rsidR="004612E3" w:rsidRPr="00D61E7F" w:rsidRDefault="004612E3" w:rsidP="004612E3">
            <w:pPr>
              <w:pStyle w:val="afe"/>
              <w:rPr>
                <w:sz w:val="22"/>
                <w:szCs w:val="22"/>
              </w:rPr>
            </w:pPr>
          </w:p>
        </w:tc>
      </w:tr>
      <w:tr w:rsidR="004612E3" w:rsidRPr="00D61E7F" w14:paraId="4C64215B" w14:textId="77777777" w:rsidTr="00E70D54">
        <w:trPr>
          <w:jc w:val="center"/>
        </w:trPr>
        <w:tc>
          <w:tcPr>
            <w:tcW w:w="401" w:type="pct"/>
            <w:shd w:val="clear" w:color="auto" w:fill="auto"/>
          </w:tcPr>
          <w:p w14:paraId="52B8B5DD" w14:textId="76837C1C" w:rsidR="004612E3" w:rsidRPr="00B63515" w:rsidRDefault="00D61E7F" w:rsidP="00D61E7F">
            <w:pPr>
              <w:pStyle w:val="afe"/>
              <w:jc w:val="center"/>
              <w:rPr>
                <w:sz w:val="22"/>
                <w:szCs w:val="22"/>
              </w:rPr>
            </w:pPr>
            <w:r>
              <w:rPr>
                <w:sz w:val="22"/>
                <w:szCs w:val="22"/>
                <w:lang w:val="en-US"/>
              </w:rPr>
              <w:t>62</w:t>
            </w:r>
            <w:r w:rsidR="00B63515">
              <w:rPr>
                <w:sz w:val="22"/>
                <w:szCs w:val="22"/>
              </w:rPr>
              <w:t>.</w:t>
            </w:r>
          </w:p>
        </w:tc>
        <w:tc>
          <w:tcPr>
            <w:tcW w:w="3003" w:type="pct"/>
            <w:shd w:val="clear" w:color="auto" w:fill="auto"/>
          </w:tcPr>
          <w:p w14:paraId="1325C20B" w14:textId="77777777" w:rsidR="004612E3" w:rsidRPr="00D61E7F" w:rsidRDefault="004612E3" w:rsidP="004612E3">
            <w:pPr>
              <w:pStyle w:val="afe"/>
              <w:rPr>
                <w:sz w:val="22"/>
                <w:szCs w:val="22"/>
              </w:rPr>
            </w:pPr>
            <w:r w:rsidRPr="00D61E7F">
              <w:rPr>
                <w:sz w:val="22"/>
                <w:szCs w:val="22"/>
              </w:rPr>
              <w:t xml:space="preserve">Через ул. Парковая  / ул. Ленина </w:t>
            </w:r>
          </w:p>
        </w:tc>
        <w:tc>
          <w:tcPr>
            <w:tcW w:w="713" w:type="pct"/>
            <w:shd w:val="clear" w:color="auto" w:fill="auto"/>
          </w:tcPr>
          <w:p w14:paraId="2A91E2E9"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39BABFFD" w14:textId="77777777" w:rsidR="004612E3" w:rsidRPr="00D61E7F" w:rsidRDefault="004612E3" w:rsidP="004612E3">
            <w:pPr>
              <w:pStyle w:val="afe"/>
              <w:rPr>
                <w:sz w:val="22"/>
                <w:szCs w:val="22"/>
              </w:rPr>
            </w:pPr>
            <w:r w:rsidRPr="00D61E7F">
              <w:rPr>
                <w:sz w:val="22"/>
                <w:szCs w:val="22"/>
              </w:rPr>
              <w:t>регулируемый</w:t>
            </w:r>
          </w:p>
        </w:tc>
      </w:tr>
      <w:tr w:rsidR="004612E3" w:rsidRPr="00D61E7F" w14:paraId="5C46037D" w14:textId="77777777" w:rsidTr="00E70D54">
        <w:trPr>
          <w:jc w:val="center"/>
        </w:trPr>
        <w:tc>
          <w:tcPr>
            <w:tcW w:w="401" w:type="pct"/>
            <w:shd w:val="clear" w:color="auto" w:fill="auto"/>
          </w:tcPr>
          <w:p w14:paraId="38606EBC" w14:textId="2D3D4379" w:rsidR="004612E3" w:rsidRPr="00B63515" w:rsidRDefault="00D61E7F" w:rsidP="00D61E7F">
            <w:pPr>
              <w:pStyle w:val="afe"/>
              <w:jc w:val="center"/>
              <w:rPr>
                <w:sz w:val="22"/>
                <w:szCs w:val="22"/>
              </w:rPr>
            </w:pPr>
            <w:r>
              <w:rPr>
                <w:sz w:val="22"/>
                <w:szCs w:val="22"/>
                <w:lang w:val="en-US"/>
              </w:rPr>
              <w:t>63</w:t>
            </w:r>
            <w:r w:rsidR="00B63515">
              <w:rPr>
                <w:sz w:val="22"/>
                <w:szCs w:val="22"/>
              </w:rPr>
              <w:t>.</w:t>
            </w:r>
          </w:p>
        </w:tc>
        <w:tc>
          <w:tcPr>
            <w:tcW w:w="3003" w:type="pct"/>
            <w:shd w:val="clear" w:color="auto" w:fill="auto"/>
          </w:tcPr>
          <w:p w14:paraId="6684F17E" w14:textId="77777777" w:rsidR="004612E3" w:rsidRPr="00D61E7F" w:rsidRDefault="004612E3" w:rsidP="004612E3">
            <w:pPr>
              <w:pStyle w:val="afe"/>
              <w:rPr>
                <w:sz w:val="22"/>
                <w:szCs w:val="22"/>
              </w:rPr>
            </w:pPr>
            <w:r w:rsidRPr="00D61E7F">
              <w:rPr>
                <w:sz w:val="22"/>
                <w:szCs w:val="22"/>
              </w:rPr>
              <w:t>Через ул. Парковая, д.1а</w:t>
            </w:r>
          </w:p>
        </w:tc>
        <w:tc>
          <w:tcPr>
            <w:tcW w:w="713" w:type="pct"/>
            <w:shd w:val="clear" w:color="auto" w:fill="auto"/>
          </w:tcPr>
          <w:p w14:paraId="15316EC1"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24729EE2" w14:textId="77777777" w:rsidR="004612E3" w:rsidRPr="00D61E7F" w:rsidRDefault="004612E3" w:rsidP="004612E3">
            <w:pPr>
              <w:pStyle w:val="afe"/>
              <w:rPr>
                <w:sz w:val="22"/>
                <w:szCs w:val="22"/>
              </w:rPr>
            </w:pPr>
          </w:p>
        </w:tc>
      </w:tr>
      <w:tr w:rsidR="004612E3" w:rsidRPr="00D61E7F" w14:paraId="7E0E6724" w14:textId="77777777" w:rsidTr="00E70D54">
        <w:trPr>
          <w:jc w:val="center"/>
        </w:trPr>
        <w:tc>
          <w:tcPr>
            <w:tcW w:w="401" w:type="pct"/>
            <w:shd w:val="clear" w:color="auto" w:fill="auto"/>
          </w:tcPr>
          <w:p w14:paraId="0500C5E1" w14:textId="225231D4" w:rsidR="004612E3" w:rsidRPr="00B63515" w:rsidRDefault="00D61E7F" w:rsidP="00D61E7F">
            <w:pPr>
              <w:pStyle w:val="afe"/>
              <w:jc w:val="center"/>
              <w:rPr>
                <w:sz w:val="22"/>
                <w:szCs w:val="22"/>
              </w:rPr>
            </w:pPr>
            <w:r>
              <w:rPr>
                <w:sz w:val="22"/>
                <w:szCs w:val="22"/>
                <w:lang w:val="en-US"/>
              </w:rPr>
              <w:t>64</w:t>
            </w:r>
            <w:r w:rsidR="00B63515">
              <w:rPr>
                <w:sz w:val="22"/>
                <w:szCs w:val="22"/>
              </w:rPr>
              <w:t>.</w:t>
            </w:r>
          </w:p>
        </w:tc>
        <w:tc>
          <w:tcPr>
            <w:tcW w:w="3003" w:type="pct"/>
            <w:shd w:val="clear" w:color="auto" w:fill="auto"/>
          </w:tcPr>
          <w:p w14:paraId="09B3F8B2" w14:textId="77777777" w:rsidR="004612E3" w:rsidRPr="00D61E7F" w:rsidRDefault="004612E3" w:rsidP="004612E3">
            <w:pPr>
              <w:pStyle w:val="afe"/>
              <w:rPr>
                <w:sz w:val="22"/>
                <w:szCs w:val="22"/>
              </w:rPr>
            </w:pPr>
            <w:r w:rsidRPr="00D61E7F">
              <w:rPr>
                <w:sz w:val="22"/>
                <w:szCs w:val="22"/>
              </w:rPr>
              <w:t>Через ул. Парковая / ул. Сабурова</w:t>
            </w:r>
          </w:p>
        </w:tc>
        <w:tc>
          <w:tcPr>
            <w:tcW w:w="713" w:type="pct"/>
            <w:shd w:val="clear" w:color="auto" w:fill="auto"/>
          </w:tcPr>
          <w:p w14:paraId="585881BB"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5675BE32" w14:textId="77777777" w:rsidR="004612E3" w:rsidRPr="00D61E7F" w:rsidRDefault="004612E3" w:rsidP="004612E3">
            <w:pPr>
              <w:pStyle w:val="afe"/>
              <w:rPr>
                <w:sz w:val="22"/>
                <w:szCs w:val="22"/>
              </w:rPr>
            </w:pPr>
            <w:r w:rsidRPr="00D61E7F">
              <w:rPr>
                <w:sz w:val="22"/>
                <w:szCs w:val="22"/>
              </w:rPr>
              <w:t>регулируемый</w:t>
            </w:r>
          </w:p>
        </w:tc>
      </w:tr>
      <w:tr w:rsidR="004612E3" w:rsidRPr="00D61E7F" w14:paraId="441B9A84" w14:textId="77777777" w:rsidTr="00E70D54">
        <w:trPr>
          <w:jc w:val="center"/>
        </w:trPr>
        <w:tc>
          <w:tcPr>
            <w:tcW w:w="401" w:type="pct"/>
            <w:shd w:val="clear" w:color="auto" w:fill="auto"/>
          </w:tcPr>
          <w:p w14:paraId="0997CE43" w14:textId="464E66AF" w:rsidR="004612E3" w:rsidRPr="00B63515" w:rsidRDefault="00D61E7F" w:rsidP="00D61E7F">
            <w:pPr>
              <w:pStyle w:val="afe"/>
              <w:jc w:val="center"/>
              <w:rPr>
                <w:sz w:val="22"/>
                <w:szCs w:val="22"/>
              </w:rPr>
            </w:pPr>
            <w:r>
              <w:rPr>
                <w:sz w:val="22"/>
                <w:szCs w:val="22"/>
                <w:lang w:val="en-US"/>
              </w:rPr>
              <w:t>65</w:t>
            </w:r>
            <w:r w:rsidR="00B63515">
              <w:rPr>
                <w:sz w:val="22"/>
                <w:szCs w:val="22"/>
              </w:rPr>
              <w:t>.</w:t>
            </w:r>
          </w:p>
        </w:tc>
        <w:tc>
          <w:tcPr>
            <w:tcW w:w="3003" w:type="pct"/>
            <w:shd w:val="clear" w:color="auto" w:fill="auto"/>
          </w:tcPr>
          <w:p w14:paraId="1FD08F52" w14:textId="77777777" w:rsidR="004612E3" w:rsidRPr="00D61E7F" w:rsidRDefault="004612E3" w:rsidP="004612E3">
            <w:pPr>
              <w:pStyle w:val="afe"/>
              <w:rPr>
                <w:sz w:val="22"/>
                <w:szCs w:val="22"/>
              </w:rPr>
            </w:pPr>
            <w:r w:rsidRPr="00D61E7F">
              <w:rPr>
                <w:sz w:val="22"/>
                <w:szCs w:val="22"/>
              </w:rPr>
              <w:t>Через ул. Парковая (Дом книги)</w:t>
            </w:r>
          </w:p>
        </w:tc>
        <w:tc>
          <w:tcPr>
            <w:tcW w:w="713" w:type="pct"/>
            <w:shd w:val="clear" w:color="auto" w:fill="auto"/>
          </w:tcPr>
          <w:p w14:paraId="1F17125C" w14:textId="77777777" w:rsidR="004612E3" w:rsidRPr="00D61E7F" w:rsidRDefault="004612E3" w:rsidP="00D61E7F">
            <w:pPr>
              <w:pStyle w:val="afe"/>
              <w:jc w:val="center"/>
              <w:rPr>
                <w:sz w:val="22"/>
                <w:szCs w:val="22"/>
              </w:rPr>
            </w:pPr>
            <w:r w:rsidRPr="00D61E7F">
              <w:rPr>
                <w:sz w:val="22"/>
                <w:szCs w:val="22"/>
              </w:rPr>
              <w:t>2</w:t>
            </w:r>
          </w:p>
        </w:tc>
        <w:tc>
          <w:tcPr>
            <w:tcW w:w="883" w:type="pct"/>
          </w:tcPr>
          <w:p w14:paraId="53281788" w14:textId="77777777" w:rsidR="004612E3" w:rsidRPr="00D61E7F" w:rsidRDefault="004612E3" w:rsidP="004612E3">
            <w:pPr>
              <w:pStyle w:val="afe"/>
              <w:rPr>
                <w:sz w:val="22"/>
                <w:szCs w:val="22"/>
              </w:rPr>
            </w:pPr>
          </w:p>
        </w:tc>
      </w:tr>
      <w:tr w:rsidR="004612E3" w:rsidRPr="00D61E7F" w14:paraId="46600AC7" w14:textId="77777777" w:rsidTr="00E70D54">
        <w:trPr>
          <w:jc w:val="center"/>
        </w:trPr>
        <w:tc>
          <w:tcPr>
            <w:tcW w:w="401" w:type="pct"/>
            <w:shd w:val="clear" w:color="auto" w:fill="auto"/>
          </w:tcPr>
          <w:p w14:paraId="7203992F" w14:textId="48C62B27" w:rsidR="004612E3" w:rsidRPr="00B63515" w:rsidRDefault="00D61E7F" w:rsidP="00D61E7F">
            <w:pPr>
              <w:pStyle w:val="afe"/>
              <w:jc w:val="center"/>
              <w:rPr>
                <w:sz w:val="22"/>
                <w:szCs w:val="22"/>
              </w:rPr>
            </w:pPr>
            <w:r>
              <w:rPr>
                <w:sz w:val="22"/>
                <w:szCs w:val="22"/>
                <w:lang w:val="en-US"/>
              </w:rPr>
              <w:t>66</w:t>
            </w:r>
            <w:r w:rsidR="00B63515">
              <w:rPr>
                <w:sz w:val="22"/>
                <w:szCs w:val="22"/>
              </w:rPr>
              <w:t>.</w:t>
            </w:r>
          </w:p>
        </w:tc>
        <w:tc>
          <w:tcPr>
            <w:tcW w:w="3003" w:type="pct"/>
            <w:shd w:val="clear" w:color="auto" w:fill="auto"/>
          </w:tcPr>
          <w:p w14:paraId="0F189B1C" w14:textId="77777777" w:rsidR="004612E3" w:rsidRPr="00D61E7F" w:rsidRDefault="004612E3" w:rsidP="004612E3">
            <w:pPr>
              <w:pStyle w:val="afe"/>
              <w:rPr>
                <w:sz w:val="22"/>
                <w:szCs w:val="22"/>
              </w:rPr>
            </w:pPr>
            <w:r w:rsidRPr="00D61E7F">
              <w:rPr>
                <w:sz w:val="22"/>
                <w:szCs w:val="22"/>
              </w:rPr>
              <w:t>Через ул. Парковая (Восточная проходная  ВСМПО)</w:t>
            </w:r>
          </w:p>
        </w:tc>
        <w:tc>
          <w:tcPr>
            <w:tcW w:w="713" w:type="pct"/>
            <w:shd w:val="clear" w:color="auto" w:fill="auto"/>
          </w:tcPr>
          <w:p w14:paraId="3E033E8A"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1D8304E8" w14:textId="77777777" w:rsidR="004612E3" w:rsidRPr="00D61E7F" w:rsidRDefault="004612E3" w:rsidP="004612E3">
            <w:pPr>
              <w:pStyle w:val="afe"/>
              <w:rPr>
                <w:sz w:val="22"/>
                <w:szCs w:val="22"/>
              </w:rPr>
            </w:pPr>
            <w:r w:rsidRPr="00D61E7F">
              <w:rPr>
                <w:sz w:val="22"/>
                <w:szCs w:val="22"/>
              </w:rPr>
              <w:t>регулируемый</w:t>
            </w:r>
          </w:p>
        </w:tc>
      </w:tr>
      <w:tr w:rsidR="004612E3" w:rsidRPr="00D61E7F" w14:paraId="78D12CA2" w14:textId="77777777" w:rsidTr="00E70D54">
        <w:trPr>
          <w:jc w:val="center"/>
        </w:trPr>
        <w:tc>
          <w:tcPr>
            <w:tcW w:w="401" w:type="pct"/>
            <w:shd w:val="clear" w:color="auto" w:fill="auto"/>
          </w:tcPr>
          <w:p w14:paraId="6D8A4D9B" w14:textId="7572605D" w:rsidR="004612E3" w:rsidRPr="00B63515" w:rsidRDefault="00D61E7F" w:rsidP="00D61E7F">
            <w:pPr>
              <w:pStyle w:val="afe"/>
              <w:jc w:val="center"/>
              <w:rPr>
                <w:sz w:val="22"/>
                <w:szCs w:val="22"/>
              </w:rPr>
            </w:pPr>
            <w:r>
              <w:rPr>
                <w:sz w:val="22"/>
                <w:szCs w:val="22"/>
                <w:lang w:val="en-US"/>
              </w:rPr>
              <w:t>67</w:t>
            </w:r>
            <w:r w:rsidR="00B63515">
              <w:rPr>
                <w:sz w:val="22"/>
                <w:szCs w:val="22"/>
              </w:rPr>
              <w:t>.</w:t>
            </w:r>
          </w:p>
        </w:tc>
        <w:tc>
          <w:tcPr>
            <w:tcW w:w="3003" w:type="pct"/>
            <w:shd w:val="clear" w:color="auto" w:fill="auto"/>
          </w:tcPr>
          <w:p w14:paraId="6DD020ED" w14:textId="77777777" w:rsidR="004612E3" w:rsidRPr="00D61E7F" w:rsidRDefault="004612E3" w:rsidP="004612E3">
            <w:pPr>
              <w:pStyle w:val="afe"/>
              <w:rPr>
                <w:sz w:val="22"/>
                <w:szCs w:val="22"/>
              </w:rPr>
            </w:pPr>
            <w:r w:rsidRPr="00D61E7F">
              <w:rPr>
                <w:sz w:val="22"/>
                <w:szCs w:val="22"/>
              </w:rPr>
              <w:t xml:space="preserve">Через ул. Парковая   цех № </w:t>
            </w:r>
            <w:proofErr w:type="gramStart"/>
            <w:r w:rsidRPr="00D61E7F">
              <w:rPr>
                <w:sz w:val="22"/>
                <w:szCs w:val="22"/>
              </w:rPr>
              <w:t>29  ВСМПО</w:t>
            </w:r>
            <w:proofErr w:type="gramEnd"/>
          </w:p>
        </w:tc>
        <w:tc>
          <w:tcPr>
            <w:tcW w:w="713" w:type="pct"/>
            <w:shd w:val="clear" w:color="auto" w:fill="auto"/>
          </w:tcPr>
          <w:p w14:paraId="648C1A68"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6DDE00CA" w14:textId="77777777" w:rsidR="004612E3" w:rsidRPr="00D61E7F" w:rsidRDefault="004612E3" w:rsidP="004612E3">
            <w:pPr>
              <w:pStyle w:val="afe"/>
              <w:rPr>
                <w:sz w:val="22"/>
                <w:szCs w:val="22"/>
              </w:rPr>
            </w:pPr>
          </w:p>
        </w:tc>
      </w:tr>
      <w:tr w:rsidR="004612E3" w:rsidRPr="00D61E7F" w14:paraId="2BB07FF8" w14:textId="77777777" w:rsidTr="00E70D54">
        <w:trPr>
          <w:jc w:val="center"/>
        </w:trPr>
        <w:tc>
          <w:tcPr>
            <w:tcW w:w="401" w:type="pct"/>
            <w:shd w:val="clear" w:color="auto" w:fill="auto"/>
          </w:tcPr>
          <w:p w14:paraId="0BAA2862" w14:textId="6CD06B7A" w:rsidR="004612E3" w:rsidRPr="00D61E7F" w:rsidRDefault="004612E3" w:rsidP="00D61E7F">
            <w:pPr>
              <w:pStyle w:val="afe"/>
              <w:jc w:val="center"/>
              <w:rPr>
                <w:sz w:val="22"/>
                <w:szCs w:val="22"/>
              </w:rPr>
            </w:pPr>
          </w:p>
        </w:tc>
        <w:tc>
          <w:tcPr>
            <w:tcW w:w="3003" w:type="pct"/>
            <w:shd w:val="clear" w:color="auto" w:fill="auto"/>
            <w:vAlign w:val="center"/>
          </w:tcPr>
          <w:p w14:paraId="19DBEFE0" w14:textId="77777777" w:rsidR="004612E3" w:rsidRPr="00D61E7F" w:rsidRDefault="004612E3" w:rsidP="00D61E7F">
            <w:pPr>
              <w:pStyle w:val="afe"/>
              <w:jc w:val="right"/>
              <w:rPr>
                <w:i/>
                <w:sz w:val="22"/>
                <w:szCs w:val="22"/>
              </w:rPr>
            </w:pPr>
            <w:r w:rsidRPr="00D61E7F">
              <w:rPr>
                <w:i/>
                <w:sz w:val="22"/>
                <w:szCs w:val="22"/>
              </w:rPr>
              <w:t>Итого через  ул. Парковая</w:t>
            </w:r>
          </w:p>
        </w:tc>
        <w:tc>
          <w:tcPr>
            <w:tcW w:w="713" w:type="pct"/>
            <w:shd w:val="clear" w:color="auto" w:fill="auto"/>
          </w:tcPr>
          <w:p w14:paraId="258E27AA" w14:textId="77777777" w:rsidR="004612E3" w:rsidRPr="00D61E7F" w:rsidRDefault="004612E3" w:rsidP="00D61E7F">
            <w:pPr>
              <w:pStyle w:val="afe"/>
              <w:jc w:val="center"/>
              <w:rPr>
                <w:i/>
                <w:sz w:val="22"/>
                <w:szCs w:val="22"/>
              </w:rPr>
            </w:pPr>
            <w:r w:rsidRPr="00D61E7F">
              <w:rPr>
                <w:i/>
                <w:sz w:val="22"/>
                <w:szCs w:val="22"/>
              </w:rPr>
              <w:t>9</w:t>
            </w:r>
          </w:p>
        </w:tc>
        <w:tc>
          <w:tcPr>
            <w:tcW w:w="883" w:type="pct"/>
          </w:tcPr>
          <w:p w14:paraId="59945C94" w14:textId="77777777" w:rsidR="004612E3" w:rsidRPr="00D61E7F" w:rsidRDefault="004612E3" w:rsidP="004612E3">
            <w:pPr>
              <w:pStyle w:val="afe"/>
              <w:rPr>
                <w:i/>
                <w:sz w:val="22"/>
                <w:szCs w:val="22"/>
              </w:rPr>
            </w:pPr>
          </w:p>
        </w:tc>
      </w:tr>
      <w:tr w:rsidR="004612E3" w:rsidRPr="00D61E7F" w14:paraId="7CDFEF0F" w14:textId="77777777" w:rsidTr="00E70D54">
        <w:trPr>
          <w:jc w:val="center"/>
        </w:trPr>
        <w:tc>
          <w:tcPr>
            <w:tcW w:w="401" w:type="pct"/>
            <w:shd w:val="clear" w:color="auto" w:fill="auto"/>
          </w:tcPr>
          <w:p w14:paraId="2D2A1DA5" w14:textId="3FE7D0E3" w:rsidR="004612E3" w:rsidRPr="00B63515" w:rsidRDefault="00D61E7F" w:rsidP="00D61E7F">
            <w:pPr>
              <w:pStyle w:val="afe"/>
              <w:jc w:val="center"/>
              <w:rPr>
                <w:sz w:val="22"/>
                <w:szCs w:val="22"/>
              </w:rPr>
            </w:pPr>
            <w:r>
              <w:rPr>
                <w:sz w:val="22"/>
                <w:szCs w:val="22"/>
                <w:lang w:val="en-US"/>
              </w:rPr>
              <w:t>68</w:t>
            </w:r>
            <w:r w:rsidR="00B63515">
              <w:rPr>
                <w:sz w:val="22"/>
                <w:szCs w:val="22"/>
              </w:rPr>
              <w:t>.</w:t>
            </w:r>
          </w:p>
        </w:tc>
        <w:tc>
          <w:tcPr>
            <w:tcW w:w="3003" w:type="pct"/>
            <w:shd w:val="clear" w:color="auto" w:fill="auto"/>
          </w:tcPr>
          <w:p w14:paraId="43C00088" w14:textId="77777777" w:rsidR="004612E3" w:rsidRPr="00D61E7F" w:rsidRDefault="004612E3" w:rsidP="004612E3">
            <w:pPr>
              <w:pStyle w:val="afe"/>
              <w:rPr>
                <w:sz w:val="22"/>
                <w:szCs w:val="22"/>
              </w:rPr>
            </w:pPr>
            <w:r w:rsidRPr="00D61E7F">
              <w:rPr>
                <w:sz w:val="22"/>
                <w:szCs w:val="22"/>
              </w:rPr>
              <w:t>Через Нижнетагильский тракт (Остановка Металлургов)</w:t>
            </w:r>
          </w:p>
        </w:tc>
        <w:tc>
          <w:tcPr>
            <w:tcW w:w="713" w:type="pct"/>
            <w:shd w:val="clear" w:color="auto" w:fill="auto"/>
          </w:tcPr>
          <w:p w14:paraId="37E14716"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5870DD20" w14:textId="77777777" w:rsidR="004612E3" w:rsidRPr="00D61E7F" w:rsidRDefault="004612E3" w:rsidP="004612E3">
            <w:pPr>
              <w:pStyle w:val="afe"/>
              <w:rPr>
                <w:sz w:val="22"/>
                <w:szCs w:val="22"/>
              </w:rPr>
            </w:pPr>
          </w:p>
        </w:tc>
      </w:tr>
      <w:tr w:rsidR="004612E3" w:rsidRPr="00D61E7F" w14:paraId="0177D4E9" w14:textId="77777777" w:rsidTr="00E70D54">
        <w:trPr>
          <w:jc w:val="center"/>
        </w:trPr>
        <w:tc>
          <w:tcPr>
            <w:tcW w:w="401" w:type="pct"/>
            <w:shd w:val="clear" w:color="auto" w:fill="auto"/>
          </w:tcPr>
          <w:p w14:paraId="35E31BDE" w14:textId="3B456D1B" w:rsidR="004612E3" w:rsidRPr="00B63515" w:rsidRDefault="00D61E7F" w:rsidP="00D61E7F">
            <w:pPr>
              <w:pStyle w:val="afe"/>
              <w:jc w:val="center"/>
              <w:rPr>
                <w:sz w:val="22"/>
                <w:szCs w:val="22"/>
              </w:rPr>
            </w:pPr>
            <w:r>
              <w:rPr>
                <w:sz w:val="22"/>
                <w:szCs w:val="22"/>
                <w:lang w:val="en-US"/>
              </w:rPr>
              <w:t>69</w:t>
            </w:r>
            <w:r w:rsidR="00B63515">
              <w:rPr>
                <w:sz w:val="22"/>
                <w:szCs w:val="22"/>
              </w:rPr>
              <w:t>.</w:t>
            </w:r>
          </w:p>
        </w:tc>
        <w:tc>
          <w:tcPr>
            <w:tcW w:w="3003" w:type="pct"/>
            <w:shd w:val="clear" w:color="auto" w:fill="auto"/>
          </w:tcPr>
          <w:p w14:paraId="64B0F295" w14:textId="77777777" w:rsidR="004612E3" w:rsidRPr="00D61E7F" w:rsidRDefault="004612E3" w:rsidP="004612E3">
            <w:pPr>
              <w:pStyle w:val="afe"/>
              <w:rPr>
                <w:sz w:val="22"/>
                <w:szCs w:val="22"/>
              </w:rPr>
            </w:pPr>
            <w:r w:rsidRPr="00D61E7F">
              <w:rPr>
                <w:sz w:val="22"/>
                <w:szCs w:val="22"/>
              </w:rPr>
              <w:t>Через Нижнетагильский тракт / ул. Рабочей Молодежи (маг. № 8)</w:t>
            </w:r>
          </w:p>
        </w:tc>
        <w:tc>
          <w:tcPr>
            <w:tcW w:w="713" w:type="pct"/>
            <w:shd w:val="clear" w:color="auto" w:fill="auto"/>
          </w:tcPr>
          <w:p w14:paraId="73571D49"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700B6D95" w14:textId="77777777" w:rsidR="004612E3" w:rsidRPr="00D61E7F" w:rsidRDefault="004612E3" w:rsidP="004612E3">
            <w:pPr>
              <w:pStyle w:val="afe"/>
              <w:rPr>
                <w:sz w:val="22"/>
                <w:szCs w:val="22"/>
              </w:rPr>
            </w:pPr>
          </w:p>
        </w:tc>
      </w:tr>
      <w:tr w:rsidR="004612E3" w:rsidRPr="00D61E7F" w14:paraId="5B366FBA" w14:textId="77777777" w:rsidTr="00E70D54">
        <w:trPr>
          <w:jc w:val="center"/>
        </w:trPr>
        <w:tc>
          <w:tcPr>
            <w:tcW w:w="401" w:type="pct"/>
            <w:shd w:val="clear" w:color="auto" w:fill="auto"/>
          </w:tcPr>
          <w:p w14:paraId="6D2F91C9" w14:textId="4657B0A0" w:rsidR="004612E3" w:rsidRPr="00D61E7F" w:rsidRDefault="004612E3" w:rsidP="00D61E7F">
            <w:pPr>
              <w:pStyle w:val="afe"/>
              <w:jc w:val="center"/>
              <w:rPr>
                <w:sz w:val="22"/>
                <w:szCs w:val="22"/>
              </w:rPr>
            </w:pPr>
          </w:p>
        </w:tc>
        <w:tc>
          <w:tcPr>
            <w:tcW w:w="3003" w:type="pct"/>
            <w:shd w:val="clear" w:color="auto" w:fill="auto"/>
            <w:vAlign w:val="center"/>
          </w:tcPr>
          <w:p w14:paraId="54F8AD20" w14:textId="77777777" w:rsidR="004612E3" w:rsidRPr="00D61E7F" w:rsidRDefault="004612E3" w:rsidP="00D61E7F">
            <w:pPr>
              <w:pStyle w:val="afe"/>
              <w:jc w:val="right"/>
              <w:rPr>
                <w:i/>
                <w:sz w:val="22"/>
                <w:szCs w:val="22"/>
              </w:rPr>
            </w:pPr>
            <w:r w:rsidRPr="00D61E7F">
              <w:rPr>
                <w:i/>
                <w:sz w:val="22"/>
                <w:szCs w:val="22"/>
              </w:rPr>
              <w:t>Итого через Нижнетагильский тракт</w:t>
            </w:r>
          </w:p>
        </w:tc>
        <w:tc>
          <w:tcPr>
            <w:tcW w:w="713" w:type="pct"/>
            <w:shd w:val="clear" w:color="auto" w:fill="auto"/>
          </w:tcPr>
          <w:p w14:paraId="63169996" w14:textId="77777777" w:rsidR="004612E3" w:rsidRPr="00D61E7F" w:rsidRDefault="004612E3" w:rsidP="00D61E7F">
            <w:pPr>
              <w:pStyle w:val="afe"/>
              <w:jc w:val="center"/>
              <w:rPr>
                <w:i/>
                <w:sz w:val="22"/>
                <w:szCs w:val="22"/>
              </w:rPr>
            </w:pPr>
            <w:r w:rsidRPr="00D61E7F">
              <w:rPr>
                <w:i/>
                <w:sz w:val="22"/>
                <w:szCs w:val="22"/>
              </w:rPr>
              <w:t>2</w:t>
            </w:r>
          </w:p>
        </w:tc>
        <w:tc>
          <w:tcPr>
            <w:tcW w:w="883" w:type="pct"/>
          </w:tcPr>
          <w:p w14:paraId="750EFE15" w14:textId="77777777" w:rsidR="004612E3" w:rsidRPr="00D61E7F" w:rsidRDefault="004612E3" w:rsidP="004612E3">
            <w:pPr>
              <w:pStyle w:val="afe"/>
              <w:rPr>
                <w:i/>
                <w:sz w:val="22"/>
                <w:szCs w:val="22"/>
              </w:rPr>
            </w:pPr>
          </w:p>
        </w:tc>
      </w:tr>
      <w:tr w:rsidR="004612E3" w:rsidRPr="00D61E7F" w14:paraId="611AA3B3" w14:textId="77777777" w:rsidTr="00E70D54">
        <w:trPr>
          <w:jc w:val="center"/>
        </w:trPr>
        <w:tc>
          <w:tcPr>
            <w:tcW w:w="401" w:type="pct"/>
            <w:shd w:val="clear" w:color="auto" w:fill="auto"/>
          </w:tcPr>
          <w:p w14:paraId="52691566" w14:textId="71777A13" w:rsidR="004612E3" w:rsidRPr="00B63515" w:rsidRDefault="00D61E7F" w:rsidP="00D61E7F">
            <w:pPr>
              <w:pStyle w:val="afe"/>
              <w:jc w:val="center"/>
              <w:rPr>
                <w:sz w:val="22"/>
                <w:szCs w:val="22"/>
              </w:rPr>
            </w:pPr>
            <w:r>
              <w:rPr>
                <w:sz w:val="22"/>
                <w:szCs w:val="22"/>
                <w:lang w:val="en-US"/>
              </w:rPr>
              <w:t>70</w:t>
            </w:r>
            <w:r w:rsidR="00B63515">
              <w:rPr>
                <w:sz w:val="22"/>
                <w:szCs w:val="22"/>
              </w:rPr>
              <w:t>.</w:t>
            </w:r>
          </w:p>
        </w:tc>
        <w:tc>
          <w:tcPr>
            <w:tcW w:w="3003" w:type="pct"/>
            <w:shd w:val="clear" w:color="auto" w:fill="auto"/>
          </w:tcPr>
          <w:p w14:paraId="2466DA4D" w14:textId="77777777" w:rsidR="004612E3" w:rsidRPr="00D61E7F" w:rsidRDefault="004612E3" w:rsidP="004612E3">
            <w:pPr>
              <w:pStyle w:val="afe"/>
              <w:rPr>
                <w:sz w:val="22"/>
                <w:szCs w:val="22"/>
              </w:rPr>
            </w:pPr>
            <w:r w:rsidRPr="00D61E7F">
              <w:rPr>
                <w:sz w:val="22"/>
                <w:szCs w:val="22"/>
              </w:rPr>
              <w:t>Через ул. 25 Октября / ул. Энгельса</w:t>
            </w:r>
          </w:p>
        </w:tc>
        <w:tc>
          <w:tcPr>
            <w:tcW w:w="713" w:type="pct"/>
            <w:shd w:val="clear" w:color="auto" w:fill="auto"/>
          </w:tcPr>
          <w:p w14:paraId="18D17333"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363D19FC" w14:textId="77777777" w:rsidR="004612E3" w:rsidRPr="00D61E7F" w:rsidRDefault="004612E3" w:rsidP="004612E3">
            <w:pPr>
              <w:pStyle w:val="afe"/>
              <w:rPr>
                <w:sz w:val="22"/>
                <w:szCs w:val="22"/>
              </w:rPr>
            </w:pPr>
          </w:p>
        </w:tc>
      </w:tr>
      <w:tr w:rsidR="004612E3" w:rsidRPr="00D61E7F" w14:paraId="521294FE" w14:textId="77777777" w:rsidTr="00E70D54">
        <w:trPr>
          <w:jc w:val="center"/>
        </w:trPr>
        <w:tc>
          <w:tcPr>
            <w:tcW w:w="401" w:type="pct"/>
            <w:shd w:val="clear" w:color="auto" w:fill="auto"/>
          </w:tcPr>
          <w:p w14:paraId="5606EAFC" w14:textId="0F931FDE" w:rsidR="004612E3" w:rsidRPr="00B63515" w:rsidRDefault="00D61E7F" w:rsidP="00D61E7F">
            <w:pPr>
              <w:pStyle w:val="afe"/>
              <w:jc w:val="center"/>
              <w:rPr>
                <w:sz w:val="22"/>
                <w:szCs w:val="22"/>
              </w:rPr>
            </w:pPr>
            <w:r>
              <w:rPr>
                <w:sz w:val="22"/>
                <w:szCs w:val="22"/>
                <w:lang w:val="en-US"/>
              </w:rPr>
              <w:t>71</w:t>
            </w:r>
            <w:r w:rsidR="00B63515">
              <w:rPr>
                <w:sz w:val="22"/>
                <w:szCs w:val="22"/>
              </w:rPr>
              <w:t>.</w:t>
            </w:r>
          </w:p>
        </w:tc>
        <w:tc>
          <w:tcPr>
            <w:tcW w:w="3003" w:type="pct"/>
            <w:shd w:val="clear" w:color="auto" w:fill="auto"/>
          </w:tcPr>
          <w:p w14:paraId="6271A108" w14:textId="77777777" w:rsidR="004612E3" w:rsidRPr="00D61E7F" w:rsidRDefault="004612E3" w:rsidP="004612E3">
            <w:pPr>
              <w:pStyle w:val="afe"/>
              <w:rPr>
                <w:sz w:val="22"/>
                <w:szCs w:val="22"/>
              </w:rPr>
            </w:pPr>
            <w:r w:rsidRPr="00D61E7F">
              <w:rPr>
                <w:sz w:val="22"/>
                <w:szCs w:val="22"/>
              </w:rPr>
              <w:t>Через ул. 25 Октября, д.3</w:t>
            </w:r>
          </w:p>
        </w:tc>
        <w:tc>
          <w:tcPr>
            <w:tcW w:w="713" w:type="pct"/>
            <w:shd w:val="clear" w:color="auto" w:fill="auto"/>
          </w:tcPr>
          <w:p w14:paraId="3C3BA7CB"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57A0E233" w14:textId="77777777" w:rsidR="004612E3" w:rsidRPr="00D61E7F" w:rsidRDefault="004612E3" w:rsidP="004612E3">
            <w:pPr>
              <w:pStyle w:val="afe"/>
              <w:rPr>
                <w:sz w:val="22"/>
                <w:szCs w:val="22"/>
              </w:rPr>
            </w:pPr>
          </w:p>
        </w:tc>
      </w:tr>
      <w:tr w:rsidR="004612E3" w:rsidRPr="00D61E7F" w14:paraId="3462493D" w14:textId="77777777" w:rsidTr="00E70D54">
        <w:trPr>
          <w:jc w:val="center"/>
        </w:trPr>
        <w:tc>
          <w:tcPr>
            <w:tcW w:w="401" w:type="pct"/>
            <w:shd w:val="clear" w:color="auto" w:fill="auto"/>
          </w:tcPr>
          <w:p w14:paraId="2DEAC5A4" w14:textId="1A3A4FF5" w:rsidR="004612E3" w:rsidRPr="00B63515" w:rsidRDefault="00D61E7F" w:rsidP="00D61E7F">
            <w:pPr>
              <w:pStyle w:val="afe"/>
              <w:jc w:val="center"/>
              <w:rPr>
                <w:sz w:val="22"/>
                <w:szCs w:val="22"/>
              </w:rPr>
            </w:pPr>
            <w:r>
              <w:rPr>
                <w:sz w:val="22"/>
                <w:szCs w:val="22"/>
                <w:lang w:val="en-US"/>
              </w:rPr>
              <w:t>72</w:t>
            </w:r>
            <w:r w:rsidR="00B63515">
              <w:rPr>
                <w:sz w:val="22"/>
                <w:szCs w:val="22"/>
              </w:rPr>
              <w:t>.</w:t>
            </w:r>
          </w:p>
        </w:tc>
        <w:tc>
          <w:tcPr>
            <w:tcW w:w="3003" w:type="pct"/>
            <w:shd w:val="clear" w:color="auto" w:fill="auto"/>
          </w:tcPr>
          <w:p w14:paraId="22ACF79A" w14:textId="77777777" w:rsidR="004612E3" w:rsidRPr="00D61E7F" w:rsidRDefault="004612E3" w:rsidP="004612E3">
            <w:pPr>
              <w:pStyle w:val="afe"/>
              <w:rPr>
                <w:sz w:val="22"/>
                <w:szCs w:val="22"/>
              </w:rPr>
            </w:pPr>
            <w:r w:rsidRPr="00D61E7F">
              <w:rPr>
                <w:sz w:val="22"/>
                <w:szCs w:val="22"/>
              </w:rPr>
              <w:t>Через ул. 25 Октября / поворот на АТП</w:t>
            </w:r>
          </w:p>
        </w:tc>
        <w:tc>
          <w:tcPr>
            <w:tcW w:w="713" w:type="pct"/>
            <w:shd w:val="clear" w:color="auto" w:fill="auto"/>
          </w:tcPr>
          <w:p w14:paraId="60A38C4F"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7D4AA9D5" w14:textId="77777777" w:rsidR="004612E3" w:rsidRPr="00D61E7F" w:rsidRDefault="004612E3" w:rsidP="004612E3">
            <w:pPr>
              <w:pStyle w:val="afe"/>
              <w:rPr>
                <w:sz w:val="22"/>
                <w:szCs w:val="22"/>
              </w:rPr>
            </w:pPr>
          </w:p>
        </w:tc>
      </w:tr>
      <w:tr w:rsidR="004612E3" w:rsidRPr="00D61E7F" w14:paraId="794F357B" w14:textId="77777777" w:rsidTr="00E70D54">
        <w:trPr>
          <w:jc w:val="center"/>
        </w:trPr>
        <w:tc>
          <w:tcPr>
            <w:tcW w:w="401" w:type="pct"/>
            <w:shd w:val="clear" w:color="auto" w:fill="auto"/>
          </w:tcPr>
          <w:p w14:paraId="39A0828D" w14:textId="0D80D20C" w:rsidR="004612E3" w:rsidRPr="00B63515" w:rsidRDefault="004612E3" w:rsidP="00D61E7F">
            <w:pPr>
              <w:pStyle w:val="afe"/>
              <w:jc w:val="center"/>
              <w:rPr>
                <w:sz w:val="22"/>
                <w:szCs w:val="22"/>
              </w:rPr>
            </w:pPr>
          </w:p>
        </w:tc>
        <w:tc>
          <w:tcPr>
            <w:tcW w:w="3003" w:type="pct"/>
            <w:shd w:val="clear" w:color="auto" w:fill="auto"/>
            <w:vAlign w:val="center"/>
          </w:tcPr>
          <w:p w14:paraId="5DBD2972" w14:textId="77777777" w:rsidR="004612E3" w:rsidRPr="00D61E7F" w:rsidRDefault="004612E3" w:rsidP="00D61E7F">
            <w:pPr>
              <w:pStyle w:val="afe"/>
              <w:jc w:val="right"/>
              <w:rPr>
                <w:i/>
                <w:sz w:val="22"/>
                <w:szCs w:val="22"/>
              </w:rPr>
            </w:pPr>
            <w:r w:rsidRPr="00D61E7F">
              <w:rPr>
                <w:i/>
                <w:sz w:val="22"/>
                <w:szCs w:val="22"/>
              </w:rPr>
              <w:t>Итого через ул. 25 Октября</w:t>
            </w:r>
          </w:p>
        </w:tc>
        <w:tc>
          <w:tcPr>
            <w:tcW w:w="713" w:type="pct"/>
            <w:shd w:val="clear" w:color="auto" w:fill="auto"/>
          </w:tcPr>
          <w:p w14:paraId="3CEBEC88" w14:textId="77777777" w:rsidR="004612E3" w:rsidRPr="00D61E7F" w:rsidRDefault="004612E3" w:rsidP="00D61E7F">
            <w:pPr>
              <w:pStyle w:val="afe"/>
              <w:jc w:val="center"/>
              <w:rPr>
                <w:i/>
                <w:sz w:val="22"/>
                <w:szCs w:val="22"/>
              </w:rPr>
            </w:pPr>
            <w:r w:rsidRPr="00D61E7F">
              <w:rPr>
                <w:i/>
                <w:sz w:val="22"/>
                <w:szCs w:val="22"/>
              </w:rPr>
              <w:t>3</w:t>
            </w:r>
          </w:p>
        </w:tc>
        <w:tc>
          <w:tcPr>
            <w:tcW w:w="883" w:type="pct"/>
          </w:tcPr>
          <w:p w14:paraId="41DDE962" w14:textId="77777777" w:rsidR="004612E3" w:rsidRPr="00D61E7F" w:rsidRDefault="004612E3" w:rsidP="004612E3">
            <w:pPr>
              <w:pStyle w:val="afe"/>
              <w:rPr>
                <w:i/>
                <w:sz w:val="22"/>
                <w:szCs w:val="22"/>
              </w:rPr>
            </w:pPr>
          </w:p>
        </w:tc>
      </w:tr>
      <w:tr w:rsidR="004612E3" w:rsidRPr="00D61E7F" w14:paraId="1765EAB8" w14:textId="77777777" w:rsidTr="00E70D54">
        <w:trPr>
          <w:jc w:val="center"/>
        </w:trPr>
        <w:tc>
          <w:tcPr>
            <w:tcW w:w="401" w:type="pct"/>
            <w:shd w:val="clear" w:color="auto" w:fill="auto"/>
          </w:tcPr>
          <w:p w14:paraId="6EC3AA90" w14:textId="4A1A2858" w:rsidR="004612E3" w:rsidRPr="00B63515" w:rsidRDefault="00D61E7F" w:rsidP="00D61E7F">
            <w:pPr>
              <w:pStyle w:val="afe"/>
              <w:jc w:val="center"/>
              <w:rPr>
                <w:sz w:val="22"/>
                <w:szCs w:val="22"/>
              </w:rPr>
            </w:pPr>
            <w:r>
              <w:rPr>
                <w:sz w:val="22"/>
                <w:szCs w:val="22"/>
                <w:lang w:val="en-US"/>
              </w:rPr>
              <w:t>73</w:t>
            </w:r>
            <w:r w:rsidR="00B63515">
              <w:rPr>
                <w:sz w:val="22"/>
                <w:szCs w:val="22"/>
              </w:rPr>
              <w:t>.</w:t>
            </w:r>
          </w:p>
        </w:tc>
        <w:tc>
          <w:tcPr>
            <w:tcW w:w="3003" w:type="pct"/>
            <w:shd w:val="clear" w:color="auto" w:fill="auto"/>
          </w:tcPr>
          <w:p w14:paraId="63735251" w14:textId="77777777" w:rsidR="004612E3" w:rsidRPr="00D61E7F" w:rsidRDefault="004612E3" w:rsidP="004612E3">
            <w:pPr>
              <w:pStyle w:val="afe"/>
              <w:rPr>
                <w:sz w:val="22"/>
                <w:szCs w:val="22"/>
              </w:rPr>
            </w:pPr>
            <w:r w:rsidRPr="00D61E7F">
              <w:rPr>
                <w:sz w:val="22"/>
                <w:szCs w:val="22"/>
              </w:rPr>
              <w:t>Через ул. Евстигнеева / ул. Крупская</w:t>
            </w:r>
          </w:p>
        </w:tc>
        <w:tc>
          <w:tcPr>
            <w:tcW w:w="713" w:type="pct"/>
            <w:shd w:val="clear" w:color="auto" w:fill="auto"/>
          </w:tcPr>
          <w:p w14:paraId="5A29DEF1"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135AA483" w14:textId="77777777" w:rsidR="004612E3" w:rsidRPr="00D61E7F" w:rsidRDefault="004612E3" w:rsidP="004612E3">
            <w:pPr>
              <w:pStyle w:val="afe"/>
              <w:rPr>
                <w:sz w:val="22"/>
                <w:szCs w:val="22"/>
              </w:rPr>
            </w:pPr>
          </w:p>
        </w:tc>
      </w:tr>
      <w:tr w:rsidR="004612E3" w:rsidRPr="00D61E7F" w14:paraId="5134F5AF" w14:textId="77777777" w:rsidTr="00E70D54">
        <w:trPr>
          <w:jc w:val="center"/>
        </w:trPr>
        <w:tc>
          <w:tcPr>
            <w:tcW w:w="401" w:type="pct"/>
            <w:shd w:val="clear" w:color="auto" w:fill="auto"/>
          </w:tcPr>
          <w:p w14:paraId="3BEA4001" w14:textId="688A969A" w:rsidR="004612E3" w:rsidRPr="00B63515" w:rsidRDefault="00D61E7F" w:rsidP="00D61E7F">
            <w:pPr>
              <w:pStyle w:val="afe"/>
              <w:jc w:val="center"/>
              <w:rPr>
                <w:sz w:val="22"/>
                <w:szCs w:val="22"/>
              </w:rPr>
            </w:pPr>
            <w:r>
              <w:rPr>
                <w:sz w:val="22"/>
                <w:szCs w:val="22"/>
                <w:lang w:val="en-US"/>
              </w:rPr>
              <w:t>74</w:t>
            </w:r>
            <w:r w:rsidR="00B63515">
              <w:rPr>
                <w:sz w:val="22"/>
                <w:szCs w:val="22"/>
              </w:rPr>
              <w:t>.</w:t>
            </w:r>
          </w:p>
        </w:tc>
        <w:tc>
          <w:tcPr>
            <w:tcW w:w="3003" w:type="pct"/>
            <w:shd w:val="clear" w:color="auto" w:fill="auto"/>
          </w:tcPr>
          <w:p w14:paraId="24A631D1" w14:textId="77777777" w:rsidR="004612E3" w:rsidRPr="00D61E7F" w:rsidRDefault="004612E3" w:rsidP="004612E3">
            <w:pPr>
              <w:pStyle w:val="afe"/>
              <w:rPr>
                <w:sz w:val="22"/>
                <w:szCs w:val="22"/>
              </w:rPr>
            </w:pPr>
            <w:r w:rsidRPr="00D61E7F">
              <w:rPr>
                <w:sz w:val="22"/>
                <w:szCs w:val="22"/>
              </w:rPr>
              <w:t>Через ул. Евстигнеева / ул. Энгельса</w:t>
            </w:r>
          </w:p>
        </w:tc>
        <w:tc>
          <w:tcPr>
            <w:tcW w:w="713" w:type="pct"/>
            <w:shd w:val="clear" w:color="auto" w:fill="auto"/>
          </w:tcPr>
          <w:p w14:paraId="16D1F565"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0FBFEEB3" w14:textId="77777777" w:rsidR="004612E3" w:rsidRPr="00D61E7F" w:rsidRDefault="004612E3" w:rsidP="004612E3">
            <w:pPr>
              <w:pStyle w:val="afe"/>
              <w:rPr>
                <w:sz w:val="22"/>
                <w:szCs w:val="22"/>
              </w:rPr>
            </w:pPr>
          </w:p>
        </w:tc>
      </w:tr>
      <w:tr w:rsidR="004612E3" w:rsidRPr="00D61E7F" w14:paraId="75BC5F98" w14:textId="77777777" w:rsidTr="00E70D54">
        <w:trPr>
          <w:jc w:val="center"/>
        </w:trPr>
        <w:tc>
          <w:tcPr>
            <w:tcW w:w="401" w:type="pct"/>
            <w:shd w:val="clear" w:color="auto" w:fill="auto"/>
          </w:tcPr>
          <w:p w14:paraId="77C21E4D" w14:textId="7BE1BF90" w:rsidR="004612E3" w:rsidRPr="00D61E7F" w:rsidRDefault="004612E3" w:rsidP="00D61E7F">
            <w:pPr>
              <w:pStyle w:val="afe"/>
              <w:jc w:val="center"/>
              <w:rPr>
                <w:sz w:val="22"/>
                <w:szCs w:val="22"/>
              </w:rPr>
            </w:pPr>
          </w:p>
        </w:tc>
        <w:tc>
          <w:tcPr>
            <w:tcW w:w="3003" w:type="pct"/>
            <w:shd w:val="clear" w:color="auto" w:fill="auto"/>
            <w:vAlign w:val="center"/>
          </w:tcPr>
          <w:p w14:paraId="6D11671B" w14:textId="77777777" w:rsidR="004612E3" w:rsidRPr="00D61E7F" w:rsidRDefault="004612E3" w:rsidP="00D61E7F">
            <w:pPr>
              <w:pStyle w:val="afe"/>
              <w:jc w:val="right"/>
              <w:rPr>
                <w:i/>
                <w:sz w:val="22"/>
                <w:szCs w:val="22"/>
              </w:rPr>
            </w:pPr>
            <w:r w:rsidRPr="00D61E7F">
              <w:rPr>
                <w:i/>
                <w:sz w:val="22"/>
                <w:szCs w:val="22"/>
              </w:rPr>
              <w:t>Итого через ул. Евстигнеева</w:t>
            </w:r>
          </w:p>
        </w:tc>
        <w:tc>
          <w:tcPr>
            <w:tcW w:w="713" w:type="pct"/>
            <w:shd w:val="clear" w:color="auto" w:fill="auto"/>
          </w:tcPr>
          <w:p w14:paraId="4FAD6FD1" w14:textId="77777777" w:rsidR="004612E3" w:rsidRPr="00D61E7F" w:rsidRDefault="004612E3" w:rsidP="00D61E7F">
            <w:pPr>
              <w:pStyle w:val="afe"/>
              <w:jc w:val="center"/>
              <w:rPr>
                <w:i/>
                <w:sz w:val="22"/>
                <w:szCs w:val="22"/>
              </w:rPr>
            </w:pPr>
            <w:r w:rsidRPr="00D61E7F">
              <w:rPr>
                <w:i/>
                <w:sz w:val="22"/>
                <w:szCs w:val="22"/>
              </w:rPr>
              <w:t>2</w:t>
            </w:r>
          </w:p>
        </w:tc>
        <w:tc>
          <w:tcPr>
            <w:tcW w:w="883" w:type="pct"/>
          </w:tcPr>
          <w:p w14:paraId="4BA78C40" w14:textId="77777777" w:rsidR="004612E3" w:rsidRPr="00D61E7F" w:rsidRDefault="004612E3" w:rsidP="004612E3">
            <w:pPr>
              <w:pStyle w:val="afe"/>
              <w:rPr>
                <w:i/>
                <w:sz w:val="22"/>
                <w:szCs w:val="22"/>
              </w:rPr>
            </w:pPr>
          </w:p>
        </w:tc>
      </w:tr>
      <w:tr w:rsidR="004612E3" w:rsidRPr="00D61E7F" w14:paraId="3FE51564" w14:textId="77777777" w:rsidTr="00E70D54">
        <w:trPr>
          <w:jc w:val="center"/>
        </w:trPr>
        <w:tc>
          <w:tcPr>
            <w:tcW w:w="401" w:type="pct"/>
            <w:shd w:val="clear" w:color="auto" w:fill="auto"/>
          </w:tcPr>
          <w:p w14:paraId="56AC3D15" w14:textId="27C07B99" w:rsidR="004612E3" w:rsidRPr="00B63515" w:rsidRDefault="00D61E7F" w:rsidP="00D61E7F">
            <w:pPr>
              <w:pStyle w:val="afe"/>
              <w:jc w:val="center"/>
              <w:rPr>
                <w:sz w:val="22"/>
                <w:szCs w:val="22"/>
              </w:rPr>
            </w:pPr>
            <w:r>
              <w:rPr>
                <w:sz w:val="22"/>
                <w:szCs w:val="22"/>
                <w:lang w:val="en-US"/>
              </w:rPr>
              <w:t>75</w:t>
            </w:r>
            <w:r w:rsidR="00B63515">
              <w:rPr>
                <w:sz w:val="22"/>
                <w:szCs w:val="22"/>
              </w:rPr>
              <w:t>.</w:t>
            </w:r>
          </w:p>
        </w:tc>
        <w:tc>
          <w:tcPr>
            <w:tcW w:w="3003" w:type="pct"/>
            <w:shd w:val="clear" w:color="auto" w:fill="auto"/>
          </w:tcPr>
          <w:p w14:paraId="28B03A01" w14:textId="77777777" w:rsidR="004612E3" w:rsidRPr="00D61E7F" w:rsidRDefault="004612E3" w:rsidP="004612E3">
            <w:pPr>
              <w:pStyle w:val="afe"/>
              <w:rPr>
                <w:sz w:val="22"/>
                <w:szCs w:val="22"/>
              </w:rPr>
            </w:pPr>
            <w:r w:rsidRPr="00D61E7F">
              <w:rPr>
                <w:sz w:val="22"/>
                <w:szCs w:val="22"/>
              </w:rPr>
              <w:t>Через ул.3 Интернационала / ул. Ленина</w:t>
            </w:r>
          </w:p>
        </w:tc>
        <w:tc>
          <w:tcPr>
            <w:tcW w:w="713" w:type="pct"/>
            <w:shd w:val="clear" w:color="auto" w:fill="auto"/>
          </w:tcPr>
          <w:p w14:paraId="0BADF702" w14:textId="77777777" w:rsidR="004612E3" w:rsidRPr="00D61E7F" w:rsidRDefault="004612E3" w:rsidP="00D61E7F">
            <w:pPr>
              <w:pStyle w:val="afe"/>
              <w:jc w:val="center"/>
              <w:rPr>
                <w:sz w:val="22"/>
                <w:szCs w:val="22"/>
              </w:rPr>
            </w:pPr>
            <w:r w:rsidRPr="00D61E7F">
              <w:rPr>
                <w:sz w:val="22"/>
                <w:szCs w:val="22"/>
              </w:rPr>
              <w:t>2</w:t>
            </w:r>
          </w:p>
        </w:tc>
        <w:tc>
          <w:tcPr>
            <w:tcW w:w="883" w:type="pct"/>
          </w:tcPr>
          <w:p w14:paraId="2BE9B582" w14:textId="77777777" w:rsidR="004612E3" w:rsidRPr="00D61E7F" w:rsidRDefault="004612E3" w:rsidP="004612E3">
            <w:pPr>
              <w:pStyle w:val="afe"/>
              <w:rPr>
                <w:sz w:val="22"/>
                <w:szCs w:val="22"/>
              </w:rPr>
            </w:pPr>
          </w:p>
        </w:tc>
      </w:tr>
      <w:tr w:rsidR="004612E3" w:rsidRPr="00D61E7F" w14:paraId="059B84BD" w14:textId="77777777" w:rsidTr="00E70D54">
        <w:trPr>
          <w:jc w:val="center"/>
        </w:trPr>
        <w:tc>
          <w:tcPr>
            <w:tcW w:w="401" w:type="pct"/>
            <w:shd w:val="clear" w:color="auto" w:fill="auto"/>
          </w:tcPr>
          <w:p w14:paraId="52727D03" w14:textId="1E525468" w:rsidR="004612E3" w:rsidRPr="00B63515" w:rsidRDefault="00D61E7F" w:rsidP="00D61E7F">
            <w:pPr>
              <w:pStyle w:val="afe"/>
              <w:jc w:val="center"/>
              <w:rPr>
                <w:sz w:val="22"/>
                <w:szCs w:val="22"/>
              </w:rPr>
            </w:pPr>
            <w:r>
              <w:rPr>
                <w:sz w:val="22"/>
                <w:szCs w:val="22"/>
                <w:lang w:val="en-US"/>
              </w:rPr>
              <w:t>76</w:t>
            </w:r>
            <w:r w:rsidR="00B63515">
              <w:rPr>
                <w:sz w:val="22"/>
                <w:szCs w:val="22"/>
              </w:rPr>
              <w:t>.</w:t>
            </w:r>
          </w:p>
        </w:tc>
        <w:tc>
          <w:tcPr>
            <w:tcW w:w="3003" w:type="pct"/>
            <w:shd w:val="clear" w:color="auto" w:fill="auto"/>
          </w:tcPr>
          <w:p w14:paraId="0D32B435" w14:textId="77777777" w:rsidR="004612E3" w:rsidRPr="00D61E7F" w:rsidRDefault="004612E3" w:rsidP="004612E3">
            <w:pPr>
              <w:pStyle w:val="afe"/>
              <w:rPr>
                <w:sz w:val="22"/>
                <w:szCs w:val="22"/>
              </w:rPr>
            </w:pPr>
            <w:r w:rsidRPr="00D61E7F">
              <w:rPr>
                <w:sz w:val="22"/>
                <w:szCs w:val="22"/>
              </w:rPr>
              <w:t>Через ул. Р. Молодежи / ул. Карла Маркса</w:t>
            </w:r>
          </w:p>
        </w:tc>
        <w:tc>
          <w:tcPr>
            <w:tcW w:w="713" w:type="pct"/>
            <w:shd w:val="clear" w:color="auto" w:fill="auto"/>
          </w:tcPr>
          <w:p w14:paraId="6D38201B"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1D349742" w14:textId="77777777" w:rsidR="004612E3" w:rsidRPr="00D61E7F" w:rsidRDefault="004612E3" w:rsidP="004612E3">
            <w:pPr>
              <w:pStyle w:val="afe"/>
              <w:rPr>
                <w:sz w:val="22"/>
                <w:szCs w:val="22"/>
              </w:rPr>
            </w:pPr>
          </w:p>
        </w:tc>
      </w:tr>
      <w:tr w:rsidR="004612E3" w:rsidRPr="00D61E7F" w14:paraId="76A1DF90" w14:textId="77777777" w:rsidTr="00E70D54">
        <w:trPr>
          <w:jc w:val="center"/>
        </w:trPr>
        <w:tc>
          <w:tcPr>
            <w:tcW w:w="401" w:type="pct"/>
            <w:shd w:val="clear" w:color="auto" w:fill="auto"/>
          </w:tcPr>
          <w:p w14:paraId="3A3FFE42" w14:textId="577CD99E" w:rsidR="004612E3" w:rsidRPr="00B63515" w:rsidRDefault="00D61E7F" w:rsidP="00D61E7F">
            <w:pPr>
              <w:pStyle w:val="afe"/>
              <w:jc w:val="center"/>
              <w:rPr>
                <w:sz w:val="22"/>
                <w:szCs w:val="22"/>
              </w:rPr>
            </w:pPr>
            <w:r>
              <w:rPr>
                <w:sz w:val="22"/>
                <w:szCs w:val="22"/>
                <w:lang w:val="en-US"/>
              </w:rPr>
              <w:t>77</w:t>
            </w:r>
            <w:r w:rsidR="00B63515">
              <w:rPr>
                <w:sz w:val="22"/>
                <w:szCs w:val="22"/>
              </w:rPr>
              <w:t>.</w:t>
            </w:r>
          </w:p>
        </w:tc>
        <w:tc>
          <w:tcPr>
            <w:tcW w:w="3003" w:type="pct"/>
            <w:shd w:val="clear" w:color="auto" w:fill="auto"/>
          </w:tcPr>
          <w:p w14:paraId="4409FB46" w14:textId="77777777" w:rsidR="004612E3" w:rsidRPr="00D61E7F" w:rsidRDefault="004612E3" w:rsidP="004612E3">
            <w:pPr>
              <w:pStyle w:val="afe"/>
              <w:rPr>
                <w:sz w:val="22"/>
                <w:szCs w:val="22"/>
              </w:rPr>
            </w:pPr>
            <w:r w:rsidRPr="00D61E7F">
              <w:rPr>
                <w:sz w:val="22"/>
                <w:szCs w:val="22"/>
              </w:rPr>
              <w:t>Через ул. Крупская / ул. Евстигнеева</w:t>
            </w:r>
          </w:p>
        </w:tc>
        <w:tc>
          <w:tcPr>
            <w:tcW w:w="713" w:type="pct"/>
            <w:shd w:val="clear" w:color="auto" w:fill="auto"/>
          </w:tcPr>
          <w:p w14:paraId="4DF98957"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7916B16F" w14:textId="77777777" w:rsidR="004612E3" w:rsidRPr="00D61E7F" w:rsidRDefault="004612E3" w:rsidP="004612E3">
            <w:pPr>
              <w:pStyle w:val="afe"/>
              <w:rPr>
                <w:sz w:val="22"/>
                <w:szCs w:val="22"/>
              </w:rPr>
            </w:pPr>
          </w:p>
        </w:tc>
      </w:tr>
      <w:tr w:rsidR="004612E3" w:rsidRPr="00D61E7F" w14:paraId="05682CDC" w14:textId="77777777" w:rsidTr="00E70D54">
        <w:trPr>
          <w:jc w:val="center"/>
        </w:trPr>
        <w:tc>
          <w:tcPr>
            <w:tcW w:w="401" w:type="pct"/>
            <w:shd w:val="clear" w:color="auto" w:fill="auto"/>
          </w:tcPr>
          <w:p w14:paraId="3B0A9B69" w14:textId="6BB5794F" w:rsidR="004612E3" w:rsidRPr="00B63515" w:rsidRDefault="00D61E7F" w:rsidP="00D61E7F">
            <w:pPr>
              <w:pStyle w:val="afe"/>
              <w:jc w:val="center"/>
              <w:rPr>
                <w:sz w:val="22"/>
                <w:szCs w:val="22"/>
              </w:rPr>
            </w:pPr>
            <w:r>
              <w:rPr>
                <w:sz w:val="22"/>
                <w:szCs w:val="22"/>
                <w:lang w:val="en-US"/>
              </w:rPr>
              <w:t>78</w:t>
            </w:r>
            <w:r w:rsidR="00B63515">
              <w:rPr>
                <w:sz w:val="22"/>
                <w:szCs w:val="22"/>
              </w:rPr>
              <w:t>.</w:t>
            </w:r>
          </w:p>
        </w:tc>
        <w:tc>
          <w:tcPr>
            <w:tcW w:w="3003" w:type="pct"/>
            <w:shd w:val="clear" w:color="auto" w:fill="auto"/>
          </w:tcPr>
          <w:p w14:paraId="20F8EDFA" w14:textId="77777777" w:rsidR="004612E3" w:rsidRPr="00D61E7F" w:rsidRDefault="004612E3" w:rsidP="004612E3">
            <w:pPr>
              <w:pStyle w:val="afe"/>
              <w:rPr>
                <w:sz w:val="22"/>
                <w:szCs w:val="22"/>
              </w:rPr>
            </w:pPr>
            <w:r w:rsidRPr="00D61E7F">
              <w:rPr>
                <w:sz w:val="22"/>
                <w:szCs w:val="22"/>
              </w:rPr>
              <w:t>Через ул. Районная (Квант)</w:t>
            </w:r>
          </w:p>
        </w:tc>
        <w:tc>
          <w:tcPr>
            <w:tcW w:w="713" w:type="pct"/>
            <w:shd w:val="clear" w:color="auto" w:fill="auto"/>
          </w:tcPr>
          <w:p w14:paraId="08CE59B4"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6F54059C" w14:textId="77777777" w:rsidR="004612E3" w:rsidRPr="00D61E7F" w:rsidRDefault="004612E3" w:rsidP="004612E3">
            <w:pPr>
              <w:pStyle w:val="afe"/>
              <w:rPr>
                <w:sz w:val="22"/>
                <w:szCs w:val="22"/>
              </w:rPr>
            </w:pPr>
          </w:p>
        </w:tc>
      </w:tr>
      <w:tr w:rsidR="004612E3" w:rsidRPr="00D61E7F" w14:paraId="36EF1EA6" w14:textId="77777777" w:rsidTr="00E70D54">
        <w:trPr>
          <w:jc w:val="center"/>
        </w:trPr>
        <w:tc>
          <w:tcPr>
            <w:tcW w:w="401" w:type="pct"/>
            <w:shd w:val="clear" w:color="auto" w:fill="auto"/>
          </w:tcPr>
          <w:p w14:paraId="088D98B7" w14:textId="2BFBAFA8" w:rsidR="004612E3" w:rsidRPr="00B63515" w:rsidRDefault="00D61E7F" w:rsidP="00D61E7F">
            <w:pPr>
              <w:pStyle w:val="afe"/>
              <w:jc w:val="center"/>
              <w:rPr>
                <w:sz w:val="22"/>
                <w:szCs w:val="22"/>
              </w:rPr>
            </w:pPr>
            <w:r>
              <w:rPr>
                <w:sz w:val="22"/>
                <w:szCs w:val="22"/>
                <w:lang w:val="en-US"/>
              </w:rPr>
              <w:t>79</w:t>
            </w:r>
            <w:r w:rsidR="00B63515">
              <w:rPr>
                <w:sz w:val="22"/>
                <w:szCs w:val="22"/>
              </w:rPr>
              <w:t>.</w:t>
            </w:r>
          </w:p>
        </w:tc>
        <w:tc>
          <w:tcPr>
            <w:tcW w:w="3003" w:type="pct"/>
            <w:shd w:val="clear" w:color="auto" w:fill="auto"/>
          </w:tcPr>
          <w:p w14:paraId="3B285F13" w14:textId="77777777" w:rsidR="004612E3" w:rsidRPr="00D61E7F" w:rsidRDefault="004612E3" w:rsidP="004612E3">
            <w:pPr>
              <w:pStyle w:val="afe"/>
              <w:rPr>
                <w:sz w:val="22"/>
                <w:szCs w:val="22"/>
              </w:rPr>
            </w:pPr>
            <w:r w:rsidRPr="00D61E7F">
              <w:rPr>
                <w:sz w:val="22"/>
                <w:szCs w:val="22"/>
              </w:rPr>
              <w:t>Через ул. Южная</w:t>
            </w:r>
          </w:p>
        </w:tc>
        <w:tc>
          <w:tcPr>
            <w:tcW w:w="713" w:type="pct"/>
            <w:shd w:val="clear" w:color="auto" w:fill="auto"/>
          </w:tcPr>
          <w:p w14:paraId="16D43765"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665DC8D9" w14:textId="77777777" w:rsidR="004612E3" w:rsidRPr="00D61E7F" w:rsidRDefault="004612E3" w:rsidP="004612E3">
            <w:pPr>
              <w:pStyle w:val="afe"/>
              <w:rPr>
                <w:sz w:val="22"/>
                <w:szCs w:val="22"/>
              </w:rPr>
            </w:pPr>
          </w:p>
        </w:tc>
      </w:tr>
      <w:tr w:rsidR="004612E3" w:rsidRPr="00D61E7F" w14:paraId="7647144C" w14:textId="77777777" w:rsidTr="00E70D54">
        <w:trPr>
          <w:jc w:val="center"/>
        </w:trPr>
        <w:tc>
          <w:tcPr>
            <w:tcW w:w="401" w:type="pct"/>
            <w:shd w:val="clear" w:color="auto" w:fill="auto"/>
          </w:tcPr>
          <w:p w14:paraId="0E779CC6" w14:textId="718E7F58" w:rsidR="004612E3" w:rsidRPr="00B63515" w:rsidRDefault="00D61E7F" w:rsidP="00D61E7F">
            <w:pPr>
              <w:pStyle w:val="afe"/>
              <w:jc w:val="center"/>
              <w:rPr>
                <w:sz w:val="22"/>
                <w:szCs w:val="22"/>
              </w:rPr>
            </w:pPr>
            <w:r>
              <w:rPr>
                <w:sz w:val="22"/>
                <w:szCs w:val="22"/>
                <w:lang w:val="en-US"/>
              </w:rPr>
              <w:t>80</w:t>
            </w:r>
            <w:r w:rsidR="00B63515">
              <w:rPr>
                <w:sz w:val="22"/>
                <w:szCs w:val="22"/>
              </w:rPr>
              <w:t>.</w:t>
            </w:r>
          </w:p>
        </w:tc>
        <w:tc>
          <w:tcPr>
            <w:tcW w:w="3003" w:type="pct"/>
            <w:shd w:val="clear" w:color="auto" w:fill="auto"/>
          </w:tcPr>
          <w:p w14:paraId="1DC622EF" w14:textId="77777777" w:rsidR="004612E3" w:rsidRPr="00D61E7F" w:rsidRDefault="004612E3" w:rsidP="004612E3">
            <w:pPr>
              <w:pStyle w:val="afe"/>
              <w:rPr>
                <w:sz w:val="22"/>
                <w:szCs w:val="22"/>
              </w:rPr>
            </w:pPr>
            <w:r w:rsidRPr="00D61E7F">
              <w:rPr>
                <w:sz w:val="22"/>
                <w:szCs w:val="22"/>
              </w:rPr>
              <w:t>Через ул. Северная (проходная цеха № 21 ВСМПО)</w:t>
            </w:r>
          </w:p>
        </w:tc>
        <w:tc>
          <w:tcPr>
            <w:tcW w:w="713" w:type="pct"/>
            <w:shd w:val="clear" w:color="auto" w:fill="auto"/>
          </w:tcPr>
          <w:p w14:paraId="5536FDD8"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39B52B33" w14:textId="77777777" w:rsidR="004612E3" w:rsidRPr="00D61E7F" w:rsidRDefault="004612E3" w:rsidP="004612E3">
            <w:pPr>
              <w:pStyle w:val="afe"/>
              <w:rPr>
                <w:sz w:val="22"/>
                <w:szCs w:val="22"/>
              </w:rPr>
            </w:pPr>
          </w:p>
        </w:tc>
      </w:tr>
      <w:tr w:rsidR="004612E3" w:rsidRPr="00D61E7F" w14:paraId="359DDD8D" w14:textId="77777777" w:rsidTr="00E70D54">
        <w:trPr>
          <w:jc w:val="center"/>
        </w:trPr>
        <w:tc>
          <w:tcPr>
            <w:tcW w:w="401" w:type="pct"/>
            <w:shd w:val="clear" w:color="auto" w:fill="auto"/>
          </w:tcPr>
          <w:p w14:paraId="1FE2A079" w14:textId="02B83F78" w:rsidR="004612E3" w:rsidRPr="00B63515" w:rsidRDefault="00D61E7F" w:rsidP="00D61E7F">
            <w:pPr>
              <w:pStyle w:val="afe"/>
              <w:jc w:val="center"/>
              <w:rPr>
                <w:sz w:val="22"/>
                <w:szCs w:val="22"/>
              </w:rPr>
            </w:pPr>
            <w:r>
              <w:rPr>
                <w:sz w:val="22"/>
                <w:szCs w:val="22"/>
                <w:lang w:val="en-US"/>
              </w:rPr>
              <w:t>81</w:t>
            </w:r>
            <w:r w:rsidR="00B63515">
              <w:rPr>
                <w:sz w:val="22"/>
                <w:szCs w:val="22"/>
              </w:rPr>
              <w:t>.</w:t>
            </w:r>
          </w:p>
        </w:tc>
        <w:tc>
          <w:tcPr>
            <w:tcW w:w="3003" w:type="pct"/>
            <w:shd w:val="clear" w:color="auto" w:fill="auto"/>
          </w:tcPr>
          <w:p w14:paraId="5432F4FB" w14:textId="77777777" w:rsidR="004612E3" w:rsidRPr="00D61E7F" w:rsidRDefault="004612E3" w:rsidP="004612E3">
            <w:pPr>
              <w:pStyle w:val="afe"/>
              <w:rPr>
                <w:sz w:val="22"/>
                <w:szCs w:val="22"/>
              </w:rPr>
            </w:pPr>
            <w:r w:rsidRPr="00D61E7F">
              <w:rPr>
                <w:sz w:val="22"/>
                <w:szCs w:val="22"/>
              </w:rPr>
              <w:t>Через объездную дорогу / ул. Парковая (АТП)</w:t>
            </w:r>
          </w:p>
        </w:tc>
        <w:tc>
          <w:tcPr>
            <w:tcW w:w="713" w:type="pct"/>
            <w:shd w:val="clear" w:color="auto" w:fill="auto"/>
          </w:tcPr>
          <w:p w14:paraId="41ED35C6" w14:textId="77777777" w:rsidR="004612E3" w:rsidRPr="00D61E7F" w:rsidRDefault="004612E3" w:rsidP="00D61E7F">
            <w:pPr>
              <w:pStyle w:val="afe"/>
              <w:jc w:val="center"/>
              <w:rPr>
                <w:sz w:val="22"/>
                <w:szCs w:val="22"/>
              </w:rPr>
            </w:pPr>
            <w:r w:rsidRPr="00D61E7F">
              <w:rPr>
                <w:sz w:val="22"/>
                <w:szCs w:val="22"/>
              </w:rPr>
              <w:t>1</w:t>
            </w:r>
          </w:p>
        </w:tc>
        <w:tc>
          <w:tcPr>
            <w:tcW w:w="883" w:type="pct"/>
          </w:tcPr>
          <w:p w14:paraId="4434B8AF" w14:textId="77777777" w:rsidR="004612E3" w:rsidRPr="00D61E7F" w:rsidRDefault="004612E3" w:rsidP="004612E3">
            <w:pPr>
              <w:pStyle w:val="afe"/>
              <w:rPr>
                <w:sz w:val="22"/>
                <w:szCs w:val="22"/>
              </w:rPr>
            </w:pPr>
          </w:p>
        </w:tc>
      </w:tr>
      <w:tr w:rsidR="004612E3" w:rsidRPr="00D61E7F" w14:paraId="13966473" w14:textId="77777777" w:rsidTr="00E70D54">
        <w:trPr>
          <w:jc w:val="center"/>
        </w:trPr>
        <w:tc>
          <w:tcPr>
            <w:tcW w:w="401" w:type="pct"/>
            <w:shd w:val="clear" w:color="auto" w:fill="auto"/>
          </w:tcPr>
          <w:p w14:paraId="04494B1C" w14:textId="716792AB" w:rsidR="004612E3" w:rsidRPr="00B63515" w:rsidRDefault="00D61E7F" w:rsidP="00D61E7F">
            <w:pPr>
              <w:pStyle w:val="afe"/>
              <w:jc w:val="center"/>
              <w:rPr>
                <w:sz w:val="22"/>
                <w:szCs w:val="22"/>
              </w:rPr>
            </w:pPr>
            <w:r>
              <w:rPr>
                <w:sz w:val="22"/>
                <w:szCs w:val="22"/>
                <w:lang w:val="en-US"/>
              </w:rPr>
              <w:t>82</w:t>
            </w:r>
            <w:r w:rsidR="00B63515">
              <w:rPr>
                <w:sz w:val="22"/>
                <w:szCs w:val="22"/>
              </w:rPr>
              <w:t>.</w:t>
            </w:r>
          </w:p>
        </w:tc>
        <w:tc>
          <w:tcPr>
            <w:tcW w:w="3003" w:type="pct"/>
            <w:shd w:val="clear" w:color="auto" w:fill="auto"/>
          </w:tcPr>
          <w:p w14:paraId="0AD31F55" w14:textId="77777777" w:rsidR="004612E3" w:rsidRPr="00D61E7F" w:rsidRDefault="004612E3" w:rsidP="004612E3">
            <w:pPr>
              <w:pStyle w:val="afe"/>
              <w:rPr>
                <w:sz w:val="22"/>
                <w:szCs w:val="22"/>
              </w:rPr>
            </w:pPr>
            <w:r w:rsidRPr="00D61E7F">
              <w:rPr>
                <w:sz w:val="22"/>
                <w:szCs w:val="22"/>
              </w:rPr>
              <w:t>Через дворовую дорогу между ул. Энгельса и ул. Карла Маркса</w:t>
            </w:r>
          </w:p>
        </w:tc>
        <w:tc>
          <w:tcPr>
            <w:tcW w:w="713" w:type="pct"/>
            <w:shd w:val="clear" w:color="auto" w:fill="auto"/>
          </w:tcPr>
          <w:p w14:paraId="6065AF28" w14:textId="77777777" w:rsidR="004612E3" w:rsidRPr="00D61E7F" w:rsidRDefault="004612E3" w:rsidP="00D61E7F">
            <w:pPr>
              <w:pStyle w:val="afe"/>
              <w:jc w:val="center"/>
              <w:rPr>
                <w:sz w:val="22"/>
                <w:szCs w:val="22"/>
              </w:rPr>
            </w:pPr>
            <w:r w:rsidRPr="00D61E7F">
              <w:rPr>
                <w:sz w:val="22"/>
                <w:szCs w:val="22"/>
              </w:rPr>
              <w:t>2</w:t>
            </w:r>
          </w:p>
        </w:tc>
        <w:tc>
          <w:tcPr>
            <w:tcW w:w="883" w:type="pct"/>
          </w:tcPr>
          <w:p w14:paraId="37FD82F9" w14:textId="77777777" w:rsidR="004612E3" w:rsidRPr="00D61E7F" w:rsidRDefault="004612E3" w:rsidP="004612E3">
            <w:pPr>
              <w:pStyle w:val="afe"/>
              <w:rPr>
                <w:sz w:val="22"/>
                <w:szCs w:val="22"/>
              </w:rPr>
            </w:pPr>
          </w:p>
        </w:tc>
      </w:tr>
      <w:tr w:rsidR="004612E3" w:rsidRPr="00D61E7F" w14:paraId="79B8E4FD" w14:textId="77777777" w:rsidTr="00E70D54">
        <w:trPr>
          <w:jc w:val="center"/>
        </w:trPr>
        <w:tc>
          <w:tcPr>
            <w:tcW w:w="401" w:type="pct"/>
            <w:shd w:val="clear" w:color="auto" w:fill="auto"/>
          </w:tcPr>
          <w:p w14:paraId="0B984907" w14:textId="77777777" w:rsidR="004612E3" w:rsidRPr="00D61E7F" w:rsidRDefault="004612E3" w:rsidP="00D61E7F">
            <w:pPr>
              <w:pStyle w:val="afe"/>
              <w:jc w:val="center"/>
              <w:rPr>
                <w:sz w:val="22"/>
                <w:szCs w:val="22"/>
              </w:rPr>
            </w:pPr>
          </w:p>
        </w:tc>
        <w:tc>
          <w:tcPr>
            <w:tcW w:w="3003" w:type="pct"/>
            <w:shd w:val="clear" w:color="auto" w:fill="auto"/>
            <w:vAlign w:val="center"/>
          </w:tcPr>
          <w:p w14:paraId="6C363C53" w14:textId="77777777" w:rsidR="004612E3" w:rsidRPr="00D61E7F" w:rsidRDefault="004612E3" w:rsidP="00D61E7F">
            <w:pPr>
              <w:pStyle w:val="afe"/>
              <w:jc w:val="right"/>
              <w:rPr>
                <w:i/>
                <w:sz w:val="22"/>
                <w:szCs w:val="22"/>
              </w:rPr>
            </w:pPr>
            <w:r w:rsidRPr="00D61E7F">
              <w:rPr>
                <w:i/>
                <w:sz w:val="22"/>
                <w:szCs w:val="22"/>
              </w:rPr>
              <w:t>Итого прочие</w:t>
            </w:r>
          </w:p>
        </w:tc>
        <w:tc>
          <w:tcPr>
            <w:tcW w:w="713" w:type="pct"/>
            <w:shd w:val="clear" w:color="auto" w:fill="auto"/>
          </w:tcPr>
          <w:p w14:paraId="77B5317D" w14:textId="77777777" w:rsidR="004612E3" w:rsidRPr="00D61E7F" w:rsidRDefault="004612E3" w:rsidP="00D61E7F">
            <w:pPr>
              <w:pStyle w:val="afe"/>
              <w:jc w:val="center"/>
              <w:rPr>
                <w:i/>
                <w:sz w:val="22"/>
                <w:szCs w:val="22"/>
              </w:rPr>
            </w:pPr>
            <w:r w:rsidRPr="00D61E7F">
              <w:rPr>
                <w:i/>
                <w:sz w:val="22"/>
                <w:szCs w:val="22"/>
              </w:rPr>
              <w:t>10</w:t>
            </w:r>
          </w:p>
        </w:tc>
        <w:tc>
          <w:tcPr>
            <w:tcW w:w="883" w:type="pct"/>
          </w:tcPr>
          <w:p w14:paraId="7D3873A1" w14:textId="77777777" w:rsidR="004612E3" w:rsidRPr="00D61E7F" w:rsidRDefault="004612E3" w:rsidP="004612E3">
            <w:pPr>
              <w:pStyle w:val="afe"/>
              <w:rPr>
                <w:i/>
                <w:sz w:val="22"/>
                <w:szCs w:val="22"/>
              </w:rPr>
            </w:pPr>
          </w:p>
        </w:tc>
      </w:tr>
      <w:tr w:rsidR="004612E3" w:rsidRPr="00D61E7F" w14:paraId="1E8A2ECF" w14:textId="77777777" w:rsidTr="00E70D54">
        <w:trPr>
          <w:jc w:val="center"/>
        </w:trPr>
        <w:tc>
          <w:tcPr>
            <w:tcW w:w="401" w:type="pct"/>
            <w:shd w:val="clear" w:color="auto" w:fill="auto"/>
          </w:tcPr>
          <w:p w14:paraId="4535C7B4" w14:textId="77777777" w:rsidR="004612E3" w:rsidRPr="00D61E7F" w:rsidRDefault="004612E3" w:rsidP="00D61E7F">
            <w:pPr>
              <w:pStyle w:val="afe"/>
              <w:jc w:val="center"/>
              <w:rPr>
                <w:sz w:val="22"/>
                <w:szCs w:val="22"/>
              </w:rPr>
            </w:pPr>
          </w:p>
        </w:tc>
        <w:tc>
          <w:tcPr>
            <w:tcW w:w="3003" w:type="pct"/>
            <w:shd w:val="clear" w:color="auto" w:fill="auto"/>
            <w:vAlign w:val="center"/>
          </w:tcPr>
          <w:p w14:paraId="3B3B1FBB" w14:textId="77777777" w:rsidR="004612E3" w:rsidRPr="00D61E7F" w:rsidRDefault="004612E3" w:rsidP="00D61E7F">
            <w:pPr>
              <w:pStyle w:val="afe"/>
              <w:jc w:val="right"/>
              <w:rPr>
                <w:i/>
                <w:sz w:val="22"/>
                <w:szCs w:val="22"/>
              </w:rPr>
            </w:pPr>
            <w:r w:rsidRPr="00D61E7F">
              <w:rPr>
                <w:i/>
                <w:sz w:val="22"/>
                <w:szCs w:val="22"/>
              </w:rPr>
              <w:t>ИТОГО</w:t>
            </w:r>
          </w:p>
        </w:tc>
        <w:tc>
          <w:tcPr>
            <w:tcW w:w="713" w:type="pct"/>
            <w:shd w:val="clear" w:color="auto" w:fill="auto"/>
          </w:tcPr>
          <w:p w14:paraId="663D0C84" w14:textId="7C620012" w:rsidR="004612E3" w:rsidRPr="00D61E7F" w:rsidRDefault="00A66276" w:rsidP="00D61E7F">
            <w:pPr>
              <w:pStyle w:val="afe"/>
              <w:jc w:val="center"/>
              <w:rPr>
                <w:i/>
                <w:sz w:val="22"/>
                <w:szCs w:val="22"/>
              </w:rPr>
            </w:pPr>
            <w:r>
              <w:rPr>
                <w:i/>
                <w:sz w:val="22"/>
                <w:szCs w:val="22"/>
              </w:rPr>
              <w:t>99</w:t>
            </w:r>
          </w:p>
        </w:tc>
        <w:tc>
          <w:tcPr>
            <w:tcW w:w="883" w:type="pct"/>
          </w:tcPr>
          <w:p w14:paraId="4F161E03" w14:textId="77777777" w:rsidR="004612E3" w:rsidRPr="00D61E7F" w:rsidRDefault="004612E3" w:rsidP="004612E3">
            <w:pPr>
              <w:pStyle w:val="afe"/>
              <w:rPr>
                <w:i/>
                <w:sz w:val="22"/>
                <w:szCs w:val="22"/>
              </w:rPr>
            </w:pPr>
          </w:p>
        </w:tc>
      </w:tr>
    </w:tbl>
    <w:p w14:paraId="0503CB45" w14:textId="77777777" w:rsidR="00DE7492" w:rsidRDefault="00DE7492" w:rsidP="009737A2"/>
    <w:p w14:paraId="56246326" w14:textId="7F44AEDC" w:rsidR="00983E04" w:rsidRDefault="00983E04" w:rsidP="009737A2">
      <w:r>
        <w:t>На территории Верхнесалдинского ГО отсутствуют велосипедные дорожки. Передвижение велосипедистов осуществляется по проезжей части.</w:t>
      </w:r>
    </w:p>
    <w:p w14:paraId="22FC4C09" w14:textId="77777777" w:rsidR="009737A2" w:rsidRDefault="008962B0" w:rsidP="008D6CDA">
      <w:pPr>
        <w:pStyle w:val="2"/>
      </w:pPr>
      <w:bookmarkStart w:id="28" w:name="_Toc459109518"/>
      <w:r>
        <w:t>2.8.</w:t>
      </w:r>
      <w:r w:rsidR="009737A2">
        <w:t xml:space="preserve"> </w:t>
      </w:r>
      <w:r>
        <w:t>Характеристик</w:t>
      </w:r>
      <w:r w:rsidR="0005456B">
        <w:t>а</w:t>
      </w:r>
      <w:r>
        <w:t xml:space="preserve"> </w:t>
      </w:r>
      <w:r w:rsidR="009737A2">
        <w:t>движения грузовых транспортных средств, оценк</w:t>
      </w:r>
      <w:r w:rsidR="0005456B">
        <w:t>а</w:t>
      </w:r>
      <w:r w:rsidR="009737A2">
        <w:t xml:space="preserve"> работы транспортных средств коммунальных и дорожных служб, состояния инфраструктуры </w:t>
      </w:r>
      <w:r>
        <w:t>для данных транспортных средств</w:t>
      </w:r>
      <w:bookmarkEnd w:id="28"/>
    </w:p>
    <w:p w14:paraId="18C5772F" w14:textId="1CAB0D13" w:rsidR="004062E6" w:rsidRDefault="00CC3FCA" w:rsidP="008D64C6">
      <w:r w:rsidRPr="00CC3FCA">
        <w:t>Часть автомобильных трасс проходит транзитом по территориям населенных пунктов</w:t>
      </w:r>
      <w:r w:rsidR="004062E6">
        <w:t>, а именно</w:t>
      </w:r>
      <w:r w:rsidRPr="00CC3FCA">
        <w:t xml:space="preserve"> автодорога Нижний Тагил – Нижняя Салда (транзит по территории </w:t>
      </w:r>
      <w:proofErr w:type="spellStart"/>
      <w:r w:rsidRPr="00CC3FCA">
        <w:t>г.Верхняя</w:t>
      </w:r>
      <w:proofErr w:type="spellEnd"/>
      <w:r w:rsidRPr="00CC3FCA">
        <w:t xml:space="preserve"> Салда)</w:t>
      </w:r>
      <w:r w:rsidR="0009290D">
        <w:t>.</w:t>
      </w:r>
      <w:r w:rsidR="004062E6">
        <w:t xml:space="preserve"> Вынос транзита за территори</w:t>
      </w:r>
      <w:r w:rsidR="008D64C6">
        <w:t>ю</w:t>
      </w:r>
      <w:r w:rsidR="004062E6">
        <w:t xml:space="preserve"> города не является возможным </w:t>
      </w:r>
      <w:r w:rsidR="008D64C6">
        <w:t xml:space="preserve">в связи с тем, что </w:t>
      </w:r>
      <w:r w:rsidR="004062E6">
        <w:t xml:space="preserve">город Верхняя Салда окружен водоемами и болотистой </w:t>
      </w:r>
      <w:r w:rsidR="008D64C6">
        <w:t>местностью.</w:t>
      </w:r>
    </w:p>
    <w:p w14:paraId="34053495" w14:textId="2ED1C9BE" w:rsidR="00F72410" w:rsidRDefault="00970B7E" w:rsidP="008D64C6">
      <w:r>
        <w:t xml:space="preserve">Обслуживание дорог Верхнесалдинского ГО осуществляет специализированная организация, которая ежегодно определяется по результатам закупок. </w:t>
      </w:r>
      <w:r w:rsidR="00677C1A">
        <w:t>По состоянию на 2016 год предъявляются следующие требования к составу парка транспортных средств для обслуживания дорожных сетей Верхнесалдинского ГО:</w:t>
      </w:r>
    </w:p>
    <w:p w14:paraId="2A9788EC" w14:textId="0DEAD5C5" w:rsidR="00677C1A" w:rsidRDefault="00677C1A" w:rsidP="00677C1A">
      <w:pPr>
        <w:pStyle w:val="a"/>
      </w:pPr>
      <w:r>
        <w:t>Автогрейдер среднего или тяжелого класса с длиной отвала не менее 3 м – не менее 3 ед.</w:t>
      </w:r>
    </w:p>
    <w:p w14:paraId="126C9802" w14:textId="3B65ED17" w:rsidR="00677C1A" w:rsidRDefault="00677C1A" w:rsidP="00677C1A">
      <w:pPr>
        <w:pStyle w:val="a"/>
      </w:pPr>
      <w:r>
        <w:t>Плужно-щеточные снегоочистители на базе автомобиля с длиной щетки, отвала не менее 2,5 м – не менее 4 ед.</w:t>
      </w:r>
    </w:p>
    <w:p w14:paraId="6B104922" w14:textId="62191AE3" w:rsidR="00677C1A" w:rsidRDefault="00677C1A" w:rsidP="00677C1A">
      <w:pPr>
        <w:pStyle w:val="a"/>
      </w:pPr>
      <w:r>
        <w:t xml:space="preserve">Комбинированные дорожные машины с </w:t>
      </w:r>
      <w:proofErr w:type="spellStart"/>
      <w:r>
        <w:t>пескоразбрасывающим</w:t>
      </w:r>
      <w:proofErr w:type="spellEnd"/>
      <w:r>
        <w:t xml:space="preserve"> оборудованием </w:t>
      </w:r>
      <w:r w:rsidR="00B63515">
        <w:t>с емкостью бункера не менее 6 м</w:t>
      </w:r>
      <w:r w:rsidR="00B63515">
        <w:rPr>
          <w:vertAlign w:val="superscript"/>
        </w:rPr>
        <w:t>3</w:t>
      </w:r>
      <w:r>
        <w:t xml:space="preserve"> – не менее 2 ед.</w:t>
      </w:r>
    </w:p>
    <w:p w14:paraId="6AD29755" w14:textId="27FEB9B5" w:rsidR="00677C1A" w:rsidRDefault="00677C1A" w:rsidP="00677C1A">
      <w:pPr>
        <w:pStyle w:val="a"/>
      </w:pPr>
      <w:r>
        <w:t>Плужно-щеточные снегоочистители на базе трактора – не менее 6 ед.</w:t>
      </w:r>
    </w:p>
    <w:p w14:paraId="2C048CFE" w14:textId="1341DC46" w:rsidR="00677C1A" w:rsidRDefault="00677C1A" w:rsidP="00677C1A">
      <w:pPr>
        <w:pStyle w:val="a"/>
      </w:pPr>
      <w:r>
        <w:t xml:space="preserve">Трактор с навесным/прицепным </w:t>
      </w:r>
      <w:proofErr w:type="spellStart"/>
      <w:r>
        <w:t>пескоразбрасывающим</w:t>
      </w:r>
      <w:proofErr w:type="spellEnd"/>
      <w:r>
        <w:t xml:space="preserve"> оборудованием – не менее 2 ед.</w:t>
      </w:r>
    </w:p>
    <w:p w14:paraId="45A1C284" w14:textId="184B1D05" w:rsidR="00677C1A" w:rsidRDefault="00677C1A" w:rsidP="00677C1A">
      <w:pPr>
        <w:pStyle w:val="a"/>
      </w:pPr>
      <w:r>
        <w:t>Погрузчик фронтальный грузоподъемность не менее 2,5 т – не менее 4 ед.</w:t>
      </w:r>
    </w:p>
    <w:p w14:paraId="69B01E6A" w14:textId="0E25BD52" w:rsidR="00677C1A" w:rsidRDefault="00677C1A" w:rsidP="00677C1A">
      <w:pPr>
        <w:pStyle w:val="a"/>
      </w:pPr>
      <w:r>
        <w:t>Автосамосвал грузоподъемностью не менее 10 т – не менее 9 ед.</w:t>
      </w:r>
    </w:p>
    <w:p w14:paraId="248BA7E5" w14:textId="12D0FB00" w:rsidR="00677C1A" w:rsidRDefault="00677C1A" w:rsidP="00677C1A">
      <w:pPr>
        <w:pStyle w:val="a"/>
      </w:pPr>
      <w:r>
        <w:t>Установка холодного фрезерования с шириной барабана 1500-2100 мм типа «</w:t>
      </w:r>
      <w:proofErr w:type="spellStart"/>
      <w:r>
        <w:t>Wirtgen</w:t>
      </w:r>
      <w:proofErr w:type="spellEnd"/>
      <w:r>
        <w:t>» или аналог  – не менее 1 ед.</w:t>
      </w:r>
    </w:p>
    <w:p w14:paraId="1CB4B870" w14:textId="59114C25" w:rsidR="00677C1A" w:rsidRDefault="00677C1A" w:rsidP="00677C1A">
      <w:pPr>
        <w:pStyle w:val="a"/>
      </w:pPr>
      <w:proofErr w:type="spellStart"/>
      <w:r>
        <w:t>Асфальтоукладчик</w:t>
      </w:r>
      <w:proofErr w:type="spellEnd"/>
      <w:r>
        <w:t xml:space="preserve"> типа </w:t>
      </w:r>
      <w:proofErr w:type="spellStart"/>
      <w:r>
        <w:t>Vogele</w:t>
      </w:r>
      <w:proofErr w:type="spellEnd"/>
      <w:r>
        <w:t xml:space="preserve"> или аналог – не менее 1 ед.</w:t>
      </w:r>
    </w:p>
    <w:p w14:paraId="5C1455A9" w14:textId="7AFE3276" w:rsidR="00677C1A" w:rsidRDefault="00677C1A" w:rsidP="00677C1A">
      <w:pPr>
        <w:pStyle w:val="a"/>
      </w:pPr>
      <w:r>
        <w:t>Катки дорожные самоходные типа «HAMM» или аналог от 4 до 7 тонн – не менее 1 ед.</w:t>
      </w:r>
    </w:p>
    <w:p w14:paraId="3A2B6291" w14:textId="74579351" w:rsidR="00677C1A" w:rsidRDefault="00677C1A" w:rsidP="00677C1A">
      <w:pPr>
        <w:pStyle w:val="a"/>
      </w:pPr>
      <w:r>
        <w:t>Катки дорожные самоходные типа «BOMAG» или аналог от 7 до 10 тонн – не менее 1 ед.</w:t>
      </w:r>
    </w:p>
    <w:p w14:paraId="7D605987" w14:textId="23AE31EA" w:rsidR="00BE35E6" w:rsidRDefault="00BE35E6" w:rsidP="00BE35E6">
      <w:r>
        <w:t>Объем работ, подлежащих выполнению в рамках обслуживания дорожной сети Верхнесалдинского ГО представлен в Приложении 1.</w:t>
      </w:r>
    </w:p>
    <w:p w14:paraId="22FC4C0B" w14:textId="77777777" w:rsidR="009737A2" w:rsidRDefault="008962B0" w:rsidP="008D6CDA">
      <w:pPr>
        <w:pStyle w:val="2"/>
      </w:pPr>
      <w:bookmarkStart w:id="29" w:name="_Toc459109519"/>
      <w:r>
        <w:t>2.9.</w:t>
      </w:r>
      <w:r w:rsidR="009737A2">
        <w:t xml:space="preserve"> </w:t>
      </w:r>
      <w:r>
        <w:t xml:space="preserve">Анализ </w:t>
      </w:r>
      <w:r w:rsidR="009737A2">
        <w:t xml:space="preserve">уровня безопасности дорожного </w:t>
      </w:r>
      <w:r>
        <w:t>движения</w:t>
      </w:r>
      <w:bookmarkEnd w:id="29"/>
    </w:p>
    <w:p w14:paraId="22FC4C0C" w14:textId="654205AD" w:rsidR="008962B0" w:rsidRPr="00AA190F" w:rsidRDefault="00876417" w:rsidP="009737A2">
      <w:r>
        <w:t xml:space="preserve">Безопасность дорожного движения зависит от множества факторов. Одним из таких факторов является наличие и развитость светофорного движения на территории населенного пункта. </w:t>
      </w:r>
      <w:r w:rsidR="00AA190F" w:rsidRPr="00AA190F">
        <w:t xml:space="preserve">Список светофорных объектов, расположенных в г. Верхняя Салда представлен в таблице </w:t>
      </w:r>
      <w:r>
        <w:fldChar w:fldCharType="begin"/>
      </w:r>
      <w:r>
        <w:instrText xml:space="preserve"> REF _Ref457063877 \h  \* MERGEFORMAT </w:instrText>
      </w:r>
      <w:r>
        <w:fldChar w:fldCharType="separate"/>
      </w:r>
      <w:r w:rsidR="004C3FCA" w:rsidRPr="004C3FCA">
        <w:rPr>
          <w:vanish/>
        </w:rPr>
        <w:t xml:space="preserve">Таблица </w:t>
      </w:r>
      <w:r w:rsidR="004C3FCA">
        <w:rPr>
          <w:noProof/>
        </w:rPr>
        <w:t>17</w:t>
      </w:r>
      <w:r>
        <w:fldChar w:fldCharType="end"/>
      </w:r>
      <w:r w:rsidR="00AA190F" w:rsidRPr="00AA190F">
        <w:t>.</w:t>
      </w:r>
    </w:p>
    <w:p w14:paraId="0B02F01A" w14:textId="57971FE2" w:rsidR="00876417" w:rsidRDefault="00876417" w:rsidP="00876417">
      <w:pPr>
        <w:pStyle w:val="af3"/>
      </w:pPr>
      <w:bookmarkStart w:id="30" w:name="_Ref457063877"/>
      <w:r>
        <w:t xml:space="preserve">Таблица </w:t>
      </w:r>
      <w:r w:rsidR="00282000">
        <w:fldChar w:fldCharType="begin"/>
      </w:r>
      <w:r w:rsidR="00282000">
        <w:instrText xml:space="preserve"> SEQ Таблица \* ARABIC </w:instrText>
      </w:r>
      <w:r w:rsidR="00282000">
        <w:fldChar w:fldCharType="separate"/>
      </w:r>
      <w:r w:rsidR="004C3FCA">
        <w:rPr>
          <w:noProof/>
        </w:rPr>
        <w:t>17</w:t>
      </w:r>
      <w:r w:rsidR="00282000">
        <w:rPr>
          <w:noProof/>
        </w:rPr>
        <w:fldChar w:fldCharType="end"/>
      </w:r>
      <w:bookmarkEnd w:id="30"/>
      <w:r>
        <w:t>. Перечень светофоров в г. Верхняя Салда</w:t>
      </w:r>
    </w:p>
    <w:tbl>
      <w:tblPr>
        <w:tblStyle w:val="ae"/>
        <w:tblW w:w="0" w:type="auto"/>
        <w:jc w:val="center"/>
        <w:tblLook w:val="04A0" w:firstRow="1" w:lastRow="0" w:firstColumn="1" w:lastColumn="0" w:noHBand="0" w:noVBand="1"/>
      </w:tblPr>
      <w:tblGrid>
        <w:gridCol w:w="562"/>
        <w:gridCol w:w="3255"/>
        <w:gridCol w:w="1925"/>
        <w:gridCol w:w="1926"/>
        <w:gridCol w:w="1926"/>
      </w:tblGrid>
      <w:tr w:rsidR="00AA190F" w:rsidRPr="00AA190F" w14:paraId="7E49EEFC" w14:textId="77777777" w:rsidTr="001F42C4">
        <w:trPr>
          <w:jc w:val="center"/>
        </w:trPr>
        <w:tc>
          <w:tcPr>
            <w:tcW w:w="562" w:type="dxa"/>
            <w:vAlign w:val="center"/>
          </w:tcPr>
          <w:p w14:paraId="5B543D8B" w14:textId="75624609" w:rsidR="00AA190F" w:rsidRPr="00AA190F" w:rsidRDefault="00AA190F" w:rsidP="00876417">
            <w:pPr>
              <w:pStyle w:val="aff0"/>
            </w:pPr>
            <w:r w:rsidRPr="00AA190F">
              <w:t>№ п/п</w:t>
            </w:r>
          </w:p>
        </w:tc>
        <w:tc>
          <w:tcPr>
            <w:tcW w:w="3255" w:type="dxa"/>
            <w:vAlign w:val="center"/>
          </w:tcPr>
          <w:p w14:paraId="49C9DB02" w14:textId="1AC45D01" w:rsidR="00AA190F" w:rsidRPr="00AA190F" w:rsidRDefault="00116886" w:rsidP="00876417">
            <w:pPr>
              <w:pStyle w:val="aff0"/>
            </w:pPr>
            <w:r>
              <w:t>Расположение</w:t>
            </w:r>
          </w:p>
        </w:tc>
        <w:tc>
          <w:tcPr>
            <w:tcW w:w="1925" w:type="dxa"/>
            <w:vAlign w:val="center"/>
          </w:tcPr>
          <w:p w14:paraId="5FE3A993" w14:textId="7A30A8AE" w:rsidR="00AA190F" w:rsidRPr="00AA190F" w:rsidRDefault="00116886" w:rsidP="00876417">
            <w:pPr>
              <w:pStyle w:val="aff0"/>
            </w:pPr>
            <w:r>
              <w:t>Тип светофора</w:t>
            </w:r>
          </w:p>
        </w:tc>
        <w:tc>
          <w:tcPr>
            <w:tcW w:w="1926" w:type="dxa"/>
            <w:vAlign w:val="center"/>
          </w:tcPr>
          <w:p w14:paraId="3BED620A" w14:textId="1511D64B" w:rsidR="00AA190F" w:rsidRPr="00AA190F" w:rsidRDefault="00116886" w:rsidP="00876417">
            <w:pPr>
              <w:pStyle w:val="aff0"/>
            </w:pPr>
            <w:r>
              <w:t>Количество транспортных светофоров</w:t>
            </w:r>
          </w:p>
        </w:tc>
        <w:tc>
          <w:tcPr>
            <w:tcW w:w="1926" w:type="dxa"/>
            <w:vAlign w:val="center"/>
          </w:tcPr>
          <w:p w14:paraId="1CD6FA38" w14:textId="6856B6E3" w:rsidR="00AA190F" w:rsidRPr="00AA190F" w:rsidRDefault="00116886" w:rsidP="00876417">
            <w:pPr>
              <w:pStyle w:val="aff0"/>
            </w:pPr>
            <w:r>
              <w:t>Количество пешеходных светофоров</w:t>
            </w:r>
          </w:p>
        </w:tc>
      </w:tr>
      <w:tr w:rsidR="00116886" w:rsidRPr="00AA190F" w14:paraId="307F0C91" w14:textId="77777777" w:rsidTr="001F42C4">
        <w:trPr>
          <w:jc w:val="center"/>
        </w:trPr>
        <w:tc>
          <w:tcPr>
            <w:tcW w:w="562" w:type="dxa"/>
          </w:tcPr>
          <w:p w14:paraId="61925D09" w14:textId="78295CF7" w:rsidR="00116886" w:rsidRPr="00AA190F" w:rsidRDefault="00116886" w:rsidP="00116886">
            <w:pPr>
              <w:pStyle w:val="afe"/>
              <w:jc w:val="center"/>
            </w:pPr>
            <w:r>
              <w:t>1</w:t>
            </w:r>
            <w:r w:rsidR="00B63515">
              <w:t>.</w:t>
            </w:r>
          </w:p>
        </w:tc>
        <w:tc>
          <w:tcPr>
            <w:tcW w:w="3255" w:type="dxa"/>
          </w:tcPr>
          <w:p w14:paraId="470803D3" w14:textId="3A2E8D42" w:rsidR="00116886" w:rsidRDefault="00116886" w:rsidP="00116886">
            <w:pPr>
              <w:pStyle w:val="afe"/>
              <w:jc w:val="left"/>
            </w:pPr>
            <w:r w:rsidRPr="00116886">
              <w:t xml:space="preserve">ул. Парковая остановка «Восточная»  </w:t>
            </w:r>
          </w:p>
        </w:tc>
        <w:tc>
          <w:tcPr>
            <w:tcW w:w="1925" w:type="dxa"/>
          </w:tcPr>
          <w:p w14:paraId="1987A287" w14:textId="6B06EEB0" w:rsidR="00116886" w:rsidRDefault="00116886" w:rsidP="00116886">
            <w:pPr>
              <w:pStyle w:val="afe"/>
              <w:jc w:val="center"/>
            </w:pPr>
            <w:r w:rsidRPr="00116886">
              <w:t>светодиодный</w:t>
            </w:r>
          </w:p>
        </w:tc>
        <w:tc>
          <w:tcPr>
            <w:tcW w:w="1926" w:type="dxa"/>
          </w:tcPr>
          <w:p w14:paraId="0372C59A" w14:textId="03FFC3C9" w:rsidR="00116886" w:rsidRPr="00AA190F" w:rsidRDefault="00116886" w:rsidP="00116886">
            <w:pPr>
              <w:pStyle w:val="afe"/>
              <w:jc w:val="center"/>
            </w:pPr>
            <w:r>
              <w:t>4</w:t>
            </w:r>
          </w:p>
        </w:tc>
        <w:tc>
          <w:tcPr>
            <w:tcW w:w="1926" w:type="dxa"/>
          </w:tcPr>
          <w:p w14:paraId="65134D08" w14:textId="0606B497" w:rsidR="00116886" w:rsidRPr="00AA190F" w:rsidRDefault="00116886" w:rsidP="00116886">
            <w:pPr>
              <w:pStyle w:val="afe"/>
              <w:jc w:val="center"/>
            </w:pPr>
            <w:r>
              <w:t>2</w:t>
            </w:r>
          </w:p>
        </w:tc>
      </w:tr>
      <w:tr w:rsidR="00116886" w:rsidRPr="00AA190F" w14:paraId="03D637FD" w14:textId="77777777" w:rsidTr="001F42C4">
        <w:trPr>
          <w:jc w:val="center"/>
        </w:trPr>
        <w:tc>
          <w:tcPr>
            <w:tcW w:w="562" w:type="dxa"/>
          </w:tcPr>
          <w:p w14:paraId="0CCB919E" w14:textId="65E05C26" w:rsidR="00116886" w:rsidRPr="00AA190F" w:rsidRDefault="00116886" w:rsidP="00116886">
            <w:pPr>
              <w:pStyle w:val="afe"/>
              <w:jc w:val="center"/>
            </w:pPr>
            <w:r>
              <w:t>2</w:t>
            </w:r>
            <w:r w:rsidR="00B63515">
              <w:t>.</w:t>
            </w:r>
          </w:p>
        </w:tc>
        <w:tc>
          <w:tcPr>
            <w:tcW w:w="3255" w:type="dxa"/>
          </w:tcPr>
          <w:p w14:paraId="789E05A1" w14:textId="4F8A748F" w:rsidR="00116886" w:rsidRDefault="00116886" w:rsidP="00116886">
            <w:pPr>
              <w:pStyle w:val="afe"/>
              <w:jc w:val="left"/>
            </w:pPr>
            <w:proofErr w:type="gramStart"/>
            <w:r w:rsidRPr="00116886">
              <w:t>Перекресток  ул.</w:t>
            </w:r>
            <w:proofErr w:type="gramEnd"/>
            <w:r w:rsidRPr="00116886">
              <w:t xml:space="preserve"> Парковая - ул. Восточная  </w:t>
            </w:r>
          </w:p>
        </w:tc>
        <w:tc>
          <w:tcPr>
            <w:tcW w:w="1925" w:type="dxa"/>
          </w:tcPr>
          <w:p w14:paraId="614AEA45" w14:textId="3583A7C0" w:rsidR="00116886" w:rsidRDefault="00116886" w:rsidP="00116886">
            <w:pPr>
              <w:pStyle w:val="afe"/>
              <w:jc w:val="center"/>
            </w:pPr>
            <w:r w:rsidRPr="00116886">
              <w:t>светодиодный</w:t>
            </w:r>
          </w:p>
        </w:tc>
        <w:tc>
          <w:tcPr>
            <w:tcW w:w="1926" w:type="dxa"/>
          </w:tcPr>
          <w:p w14:paraId="120A51C7" w14:textId="7537D514" w:rsidR="00116886" w:rsidRPr="00AA190F" w:rsidRDefault="00116886" w:rsidP="00116886">
            <w:pPr>
              <w:pStyle w:val="afe"/>
              <w:jc w:val="center"/>
            </w:pPr>
            <w:r>
              <w:t>6</w:t>
            </w:r>
          </w:p>
        </w:tc>
        <w:tc>
          <w:tcPr>
            <w:tcW w:w="1926" w:type="dxa"/>
          </w:tcPr>
          <w:p w14:paraId="30F00AAC" w14:textId="79F65A9F" w:rsidR="00116886" w:rsidRPr="00AA190F" w:rsidRDefault="00116886" w:rsidP="00116886">
            <w:pPr>
              <w:pStyle w:val="afe"/>
              <w:jc w:val="center"/>
            </w:pPr>
            <w:r>
              <w:t>2</w:t>
            </w:r>
          </w:p>
        </w:tc>
      </w:tr>
      <w:tr w:rsidR="00116886" w:rsidRPr="00AA190F" w14:paraId="42809511" w14:textId="77777777" w:rsidTr="001F42C4">
        <w:trPr>
          <w:jc w:val="center"/>
        </w:trPr>
        <w:tc>
          <w:tcPr>
            <w:tcW w:w="562" w:type="dxa"/>
          </w:tcPr>
          <w:p w14:paraId="73A88B74" w14:textId="6B3C17B6" w:rsidR="00116886" w:rsidRPr="00AA190F" w:rsidRDefault="00116886" w:rsidP="00116886">
            <w:pPr>
              <w:pStyle w:val="afe"/>
              <w:jc w:val="center"/>
            </w:pPr>
            <w:r>
              <w:t>3</w:t>
            </w:r>
            <w:r w:rsidR="00B63515">
              <w:t>.</w:t>
            </w:r>
          </w:p>
        </w:tc>
        <w:tc>
          <w:tcPr>
            <w:tcW w:w="3255" w:type="dxa"/>
          </w:tcPr>
          <w:p w14:paraId="23FACDB7" w14:textId="424049AD" w:rsidR="00116886" w:rsidRDefault="00116886" w:rsidP="00116886">
            <w:pPr>
              <w:pStyle w:val="afe"/>
              <w:jc w:val="left"/>
            </w:pPr>
            <w:r w:rsidRPr="00116886">
              <w:t xml:space="preserve">Перекресток  ул. Парковая - ул. Сабурова  </w:t>
            </w:r>
          </w:p>
        </w:tc>
        <w:tc>
          <w:tcPr>
            <w:tcW w:w="1925" w:type="dxa"/>
          </w:tcPr>
          <w:p w14:paraId="67B2A099" w14:textId="00B209B2" w:rsidR="00116886" w:rsidRDefault="00116886" w:rsidP="00116886">
            <w:pPr>
              <w:pStyle w:val="afe"/>
              <w:jc w:val="center"/>
            </w:pPr>
            <w:r w:rsidRPr="00116886">
              <w:t>светодиодный</w:t>
            </w:r>
          </w:p>
        </w:tc>
        <w:tc>
          <w:tcPr>
            <w:tcW w:w="1926" w:type="dxa"/>
          </w:tcPr>
          <w:p w14:paraId="4AC7F37C" w14:textId="7AFF776D" w:rsidR="00116886" w:rsidRPr="00AA190F" w:rsidRDefault="00116886" w:rsidP="00116886">
            <w:pPr>
              <w:pStyle w:val="afe"/>
              <w:jc w:val="center"/>
            </w:pPr>
            <w:r>
              <w:t>8</w:t>
            </w:r>
          </w:p>
        </w:tc>
        <w:tc>
          <w:tcPr>
            <w:tcW w:w="1926" w:type="dxa"/>
          </w:tcPr>
          <w:p w14:paraId="73D4B715" w14:textId="35957F91" w:rsidR="00116886" w:rsidRPr="00AA190F" w:rsidRDefault="00116886" w:rsidP="00116886">
            <w:pPr>
              <w:pStyle w:val="afe"/>
              <w:jc w:val="center"/>
            </w:pPr>
            <w:r>
              <w:t>6</w:t>
            </w:r>
          </w:p>
        </w:tc>
      </w:tr>
      <w:tr w:rsidR="00116886" w:rsidRPr="00AA190F" w14:paraId="41B507B4" w14:textId="77777777" w:rsidTr="001F42C4">
        <w:trPr>
          <w:jc w:val="center"/>
        </w:trPr>
        <w:tc>
          <w:tcPr>
            <w:tcW w:w="562" w:type="dxa"/>
          </w:tcPr>
          <w:p w14:paraId="4562C4E7" w14:textId="7B668F42" w:rsidR="00116886" w:rsidRPr="00AA190F" w:rsidRDefault="00116886" w:rsidP="00116886">
            <w:pPr>
              <w:pStyle w:val="afe"/>
              <w:jc w:val="center"/>
            </w:pPr>
            <w:r>
              <w:t>4</w:t>
            </w:r>
            <w:r w:rsidR="00B63515">
              <w:t>.</w:t>
            </w:r>
          </w:p>
        </w:tc>
        <w:tc>
          <w:tcPr>
            <w:tcW w:w="3255" w:type="dxa"/>
          </w:tcPr>
          <w:p w14:paraId="7928A430" w14:textId="7C77E275" w:rsidR="00116886" w:rsidRDefault="00116886" w:rsidP="00116886">
            <w:pPr>
              <w:pStyle w:val="afe"/>
              <w:jc w:val="left"/>
            </w:pPr>
            <w:r w:rsidRPr="00116886">
              <w:t>Перекресток ул. Парковая - ул. Ленина</w:t>
            </w:r>
          </w:p>
        </w:tc>
        <w:tc>
          <w:tcPr>
            <w:tcW w:w="1925" w:type="dxa"/>
          </w:tcPr>
          <w:p w14:paraId="272FB036" w14:textId="25A8B6EE" w:rsidR="00116886" w:rsidRDefault="00116886" w:rsidP="00116886">
            <w:pPr>
              <w:pStyle w:val="afe"/>
              <w:jc w:val="center"/>
            </w:pPr>
            <w:proofErr w:type="gramStart"/>
            <w:r w:rsidRPr="00116886">
              <w:t>светодиодный</w:t>
            </w:r>
            <w:proofErr w:type="gramEnd"/>
            <w:r w:rsidRPr="00116886">
              <w:t xml:space="preserve"> с обратным отчетом</w:t>
            </w:r>
          </w:p>
        </w:tc>
        <w:tc>
          <w:tcPr>
            <w:tcW w:w="1926" w:type="dxa"/>
          </w:tcPr>
          <w:p w14:paraId="6B87DB4F" w14:textId="547E8467" w:rsidR="00116886" w:rsidRPr="00AA190F" w:rsidRDefault="00116886" w:rsidP="00116886">
            <w:pPr>
              <w:pStyle w:val="afe"/>
              <w:jc w:val="center"/>
            </w:pPr>
            <w:r>
              <w:t>6</w:t>
            </w:r>
          </w:p>
        </w:tc>
        <w:tc>
          <w:tcPr>
            <w:tcW w:w="1926" w:type="dxa"/>
          </w:tcPr>
          <w:p w14:paraId="55F561C8" w14:textId="14AA4940" w:rsidR="00116886" w:rsidRPr="00AA190F" w:rsidRDefault="00116886" w:rsidP="00116886">
            <w:pPr>
              <w:pStyle w:val="afe"/>
              <w:jc w:val="center"/>
            </w:pPr>
            <w:r>
              <w:t>2</w:t>
            </w:r>
          </w:p>
        </w:tc>
      </w:tr>
      <w:tr w:rsidR="00116886" w:rsidRPr="00AA190F" w14:paraId="184BFF33" w14:textId="77777777" w:rsidTr="001F42C4">
        <w:trPr>
          <w:jc w:val="center"/>
        </w:trPr>
        <w:tc>
          <w:tcPr>
            <w:tcW w:w="562" w:type="dxa"/>
          </w:tcPr>
          <w:p w14:paraId="4FF30518" w14:textId="2892D7A1" w:rsidR="00116886" w:rsidRPr="00AA190F" w:rsidRDefault="00116886" w:rsidP="00116886">
            <w:pPr>
              <w:pStyle w:val="afe"/>
              <w:jc w:val="center"/>
            </w:pPr>
            <w:r>
              <w:t>5</w:t>
            </w:r>
            <w:r w:rsidR="00B63515">
              <w:t>.</w:t>
            </w:r>
          </w:p>
        </w:tc>
        <w:tc>
          <w:tcPr>
            <w:tcW w:w="3255" w:type="dxa"/>
          </w:tcPr>
          <w:p w14:paraId="39173ED7" w14:textId="16E31D10" w:rsidR="00116886" w:rsidRDefault="00116886" w:rsidP="00116886">
            <w:pPr>
              <w:pStyle w:val="afe"/>
              <w:jc w:val="left"/>
            </w:pPr>
            <w:r w:rsidRPr="00116886">
              <w:t>Перекресток ул. Карла Маркса - ул. Ленина</w:t>
            </w:r>
          </w:p>
        </w:tc>
        <w:tc>
          <w:tcPr>
            <w:tcW w:w="1925" w:type="dxa"/>
          </w:tcPr>
          <w:p w14:paraId="4BD27EC5" w14:textId="786E9B3D" w:rsidR="00116886" w:rsidRDefault="00116886" w:rsidP="00116886">
            <w:pPr>
              <w:pStyle w:val="afe"/>
              <w:jc w:val="center"/>
            </w:pPr>
            <w:proofErr w:type="gramStart"/>
            <w:r w:rsidRPr="00116886">
              <w:t>светодиодный</w:t>
            </w:r>
            <w:proofErr w:type="gramEnd"/>
            <w:r w:rsidRPr="00116886">
              <w:t xml:space="preserve"> с обратным отчетом</w:t>
            </w:r>
          </w:p>
        </w:tc>
        <w:tc>
          <w:tcPr>
            <w:tcW w:w="1926" w:type="dxa"/>
          </w:tcPr>
          <w:p w14:paraId="65561C0A" w14:textId="464659BD" w:rsidR="00116886" w:rsidRPr="00AA190F" w:rsidRDefault="00116886" w:rsidP="00116886">
            <w:pPr>
              <w:pStyle w:val="afe"/>
              <w:jc w:val="center"/>
            </w:pPr>
            <w:r>
              <w:t>8</w:t>
            </w:r>
          </w:p>
        </w:tc>
        <w:tc>
          <w:tcPr>
            <w:tcW w:w="1926" w:type="dxa"/>
          </w:tcPr>
          <w:p w14:paraId="337E889F" w14:textId="13ED74C4" w:rsidR="00116886" w:rsidRPr="00AA190F" w:rsidRDefault="00116886" w:rsidP="00116886">
            <w:pPr>
              <w:pStyle w:val="afe"/>
              <w:jc w:val="center"/>
            </w:pPr>
            <w:r>
              <w:t>6</w:t>
            </w:r>
          </w:p>
        </w:tc>
      </w:tr>
      <w:tr w:rsidR="00116886" w:rsidRPr="00AA190F" w14:paraId="22A7BCF2" w14:textId="77777777" w:rsidTr="001F42C4">
        <w:trPr>
          <w:jc w:val="center"/>
        </w:trPr>
        <w:tc>
          <w:tcPr>
            <w:tcW w:w="562" w:type="dxa"/>
          </w:tcPr>
          <w:p w14:paraId="41EF9717" w14:textId="246710AF" w:rsidR="00116886" w:rsidRPr="00AA190F" w:rsidRDefault="00116886" w:rsidP="00116886">
            <w:pPr>
              <w:pStyle w:val="afe"/>
              <w:jc w:val="center"/>
            </w:pPr>
            <w:r>
              <w:t>6</w:t>
            </w:r>
            <w:r w:rsidR="00B63515">
              <w:t>.</w:t>
            </w:r>
          </w:p>
        </w:tc>
        <w:tc>
          <w:tcPr>
            <w:tcW w:w="3255" w:type="dxa"/>
          </w:tcPr>
          <w:p w14:paraId="1F84142A" w14:textId="7F58BE32" w:rsidR="00116886" w:rsidRDefault="00116886" w:rsidP="00116886">
            <w:pPr>
              <w:pStyle w:val="afe"/>
              <w:jc w:val="left"/>
            </w:pPr>
            <w:r w:rsidRPr="00116886">
              <w:t>Перекресток ул. Карла Маркса - ул. Карла Либкнехта</w:t>
            </w:r>
          </w:p>
        </w:tc>
        <w:tc>
          <w:tcPr>
            <w:tcW w:w="1925" w:type="dxa"/>
          </w:tcPr>
          <w:p w14:paraId="29065BB0" w14:textId="6D2C0D62" w:rsidR="00116886" w:rsidRDefault="00116886" w:rsidP="00116886">
            <w:pPr>
              <w:pStyle w:val="afe"/>
              <w:jc w:val="center"/>
            </w:pPr>
            <w:proofErr w:type="gramStart"/>
            <w:r w:rsidRPr="00116886">
              <w:t>светодиодный</w:t>
            </w:r>
            <w:proofErr w:type="gramEnd"/>
            <w:r w:rsidRPr="00116886">
              <w:t xml:space="preserve"> с обратным отчетом</w:t>
            </w:r>
          </w:p>
        </w:tc>
        <w:tc>
          <w:tcPr>
            <w:tcW w:w="1926" w:type="dxa"/>
          </w:tcPr>
          <w:p w14:paraId="73F82CE6" w14:textId="346413EA" w:rsidR="00116886" w:rsidRPr="00AA190F" w:rsidRDefault="00116886" w:rsidP="00116886">
            <w:pPr>
              <w:pStyle w:val="afe"/>
              <w:jc w:val="center"/>
            </w:pPr>
            <w:r>
              <w:t>8</w:t>
            </w:r>
          </w:p>
        </w:tc>
        <w:tc>
          <w:tcPr>
            <w:tcW w:w="1926" w:type="dxa"/>
          </w:tcPr>
          <w:p w14:paraId="12DF7C14" w14:textId="7E5CC614" w:rsidR="00116886" w:rsidRPr="00AA190F" w:rsidRDefault="00116886" w:rsidP="00116886">
            <w:pPr>
              <w:pStyle w:val="afe"/>
              <w:jc w:val="center"/>
            </w:pPr>
            <w:r>
              <w:t>4</w:t>
            </w:r>
          </w:p>
        </w:tc>
      </w:tr>
      <w:tr w:rsidR="00116886" w:rsidRPr="00AA190F" w14:paraId="38C8DE39" w14:textId="77777777" w:rsidTr="001F42C4">
        <w:trPr>
          <w:jc w:val="center"/>
        </w:trPr>
        <w:tc>
          <w:tcPr>
            <w:tcW w:w="562" w:type="dxa"/>
          </w:tcPr>
          <w:p w14:paraId="1377F204" w14:textId="20F7D135" w:rsidR="00116886" w:rsidRPr="00AA190F" w:rsidRDefault="00116886" w:rsidP="00116886">
            <w:pPr>
              <w:pStyle w:val="afe"/>
              <w:jc w:val="center"/>
            </w:pPr>
            <w:r>
              <w:t>7</w:t>
            </w:r>
            <w:r w:rsidR="00B63515">
              <w:t>.</w:t>
            </w:r>
          </w:p>
        </w:tc>
        <w:tc>
          <w:tcPr>
            <w:tcW w:w="3255" w:type="dxa"/>
          </w:tcPr>
          <w:p w14:paraId="7B8C4D54" w14:textId="2972CE60" w:rsidR="00116886" w:rsidRDefault="00116886" w:rsidP="00116886">
            <w:pPr>
              <w:pStyle w:val="afe"/>
              <w:jc w:val="left"/>
            </w:pPr>
            <w:r w:rsidRPr="00116886">
              <w:t>Перекресток  ул. Воронова - ул. Спортивная</w:t>
            </w:r>
          </w:p>
        </w:tc>
        <w:tc>
          <w:tcPr>
            <w:tcW w:w="1925" w:type="dxa"/>
          </w:tcPr>
          <w:p w14:paraId="507F9377" w14:textId="772FFFAC" w:rsidR="00116886" w:rsidRDefault="00116886" w:rsidP="00116886">
            <w:pPr>
              <w:pStyle w:val="afe"/>
              <w:jc w:val="center"/>
            </w:pPr>
            <w:r w:rsidRPr="00116886">
              <w:t>светодиодный</w:t>
            </w:r>
          </w:p>
        </w:tc>
        <w:tc>
          <w:tcPr>
            <w:tcW w:w="1926" w:type="dxa"/>
          </w:tcPr>
          <w:p w14:paraId="49491120" w14:textId="4827F7CF" w:rsidR="00116886" w:rsidRPr="00AA190F" w:rsidRDefault="00116886" w:rsidP="00116886">
            <w:pPr>
              <w:pStyle w:val="afe"/>
              <w:jc w:val="center"/>
            </w:pPr>
            <w:r>
              <w:t>6</w:t>
            </w:r>
          </w:p>
        </w:tc>
        <w:tc>
          <w:tcPr>
            <w:tcW w:w="1926" w:type="dxa"/>
          </w:tcPr>
          <w:p w14:paraId="1322CAC0" w14:textId="405A947E" w:rsidR="00116886" w:rsidRPr="00AA190F" w:rsidRDefault="00116886" w:rsidP="00116886">
            <w:pPr>
              <w:pStyle w:val="afe"/>
              <w:jc w:val="center"/>
            </w:pPr>
            <w:r>
              <w:t>6</w:t>
            </w:r>
          </w:p>
        </w:tc>
      </w:tr>
      <w:tr w:rsidR="00116886" w:rsidRPr="00AA190F" w14:paraId="562116CA" w14:textId="77777777" w:rsidTr="001F42C4">
        <w:trPr>
          <w:jc w:val="center"/>
        </w:trPr>
        <w:tc>
          <w:tcPr>
            <w:tcW w:w="5742" w:type="dxa"/>
            <w:gridSpan w:val="3"/>
          </w:tcPr>
          <w:p w14:paraId="54B294D9" w14:textId="339CC537" w:rsidR="00116886" w:rsidRPr="00116886" w:rsidRDefault="00116886" w:rsidP="00116886">
            <w:pPr>
              <w:pStyle w:val="afe"/>
              <w:jc w:val="right"/>
            </w:pPr>
            <w:r>
              <w:t>ИТОГО</w:t>
            </w:r>
          </w:p>
        </w:tc>
        <w:tc>
          <w:tcPr>
            <w:tcW w:w="1926" w:type="dxa"/>
          </w:tcPr>
          <w:p w14:paraId="6205395F" w14:textId="10DAB5D9" w:rsidR="00116886" w:rsidRDefault="00876417" w:rsidP="00116886">
            <w:pPr>
              <w:pStyle w:val="afe"/>
              <w:jc w:val="center"/>
            </w:pPr>
            <w:r>
              <w:t>46</w:t>
            </w:r>
          </w:p>
        </w:tc>
        <w:tc>
          <w:tcPr>
            <w:tcW w:w="1926" w:type="dxa"/>
          </w:tcPr>
          <w:p w14:paraId="7D76EAF8" w14:textId="317EF2A4" w:rsidR="00116886" w:rsidRDefault="00876417" w:rsidP="00116886">
            <w:pPr>
              <w:pStyle w:val="afe"/>
              <w:jc w:val="center"/>
            </w:pPr>
            <w:r>
              <w:t>28</w:t>
            </w:r>
          </w:p>
        </w:tc>
      </w:tr>
    </w:tbl>
    <w:p w14:paraId="5E21AA9B" w14:textId="77777777" w:rsidR="00B63515" w:rsidRDefault="00B63515" w:rsidP="009737A2"/>
    <w:p w14:paraId="3F9E98BA" w14:textId="30E09BCF" w:rsidR="00AA190F" w:rsidRPr="00876417" w:rsidRDefault="00876417" w:rsidP="009737A2">
      <w:r w:rsidRPr="00876417">
        <w:t>Таким образом видно, что на территории города расположено 46 транспортных и 28 пешеходных светофорных объекта.</w:t>
      </w:r>
    </w:p>
    <w:p w14:paraId="651126BC" w14:textId="45C5D7BE" w:rsidR="007D4B6D" w:rsidRDefault="007D4B6D" w:rsidP="009737A2">
      <w:pPr>
        <w:rPr>
          <w:highlight w:val="yellow"/>
        </w:rPr>
      </w:pPr>
      <w:r>
        <w:t>Информация о дорожно-</w:t>
      </w:r>
      <w:r w:rsidRPr="007D4B6D">
        <w:t>транспортных происшествиях</w:t>
      </w:r>
      <w:r w:rsidR="00891924">
        <w:t xml:space="preserve"> (далее – ДТП)</w:t>
      </w:r>
      <w:r>
        <w:t>, зарегистрированных</w:t>
      </w:r>
      <w:r w:rsidRPr="007D4B6D">
        <w:t xml:space="preserve"> на территории Верхнесалдинского ГО</w:t>
      </w:r>
      <w:r>
        <w:t>,</w:t>
      </w:r>
      <w:r w:rsidRPr="007D4B6D">
        <w:t xml:space="preserve"> приведена в </w:t>
      </w:r>
      <w:r w:rsidR="00891924">
        <w:br/>
      </w:r>
      <w:r w:rsidRPr="00891924">
        <w:t xml:space="preserve">таблице </w:t>
      </w:r>
      <w:r w:rsidR="00891924" w:rsidRPr="00891924">
        <w:fldChar w:fldCharType="begin"/>
      </w:r>
      <w:r w:rsidR="00891924" w:rsidRPr="00891924">
        <w:instrText xml:space="preserve"> REF _Ref457326067 \h  \* MERGEFORMAT </w:instrText>
      </w:r>
      <w:r w:rsidR="00891924" w:rsidRPr="00891924">
        <w:fldChar w:fldCharType="separate"/>
      </w:r>
      <w:r w:rsidR="004C3FCA" w:rsidRPr="004C3FCA">
        <w:rPr>
          <w:vanish/>
        </w:rPr>
        <w:t xml:space="preserve">Таблица </w:t>
      </w:r>
      <w:r w:rsidR="004C3FCA">
        <w:rPr>
          <w:noProof/>
        </w:rPr>
        <w:t>18</w:t>
      </w:r>
      <w:r w:rsidR="00891924" w:rsidRPr="00891924">
        <w:fldChar w:fldCharType="end"/>
      </w:r>
      <w:r w:rsidRPr="00891924">
        <w:t>.</w:t>
      </w:r>
    </w:p>
    <w:p w14:paraId="15C723FB" w14:textId="2D77725F" w:rsidR="00891924" w:rsidRDefault="00891924" w:rsidP="00891924">
      <w:pPr>
        <w:pStyle w:val="af3"/>
      </w:pPr>
      <w:bookmarkStart w:id="31" w:name="_Ref457326067"/>
      <w:r>
        <w:t xml:space="preserve">Таблица </w:t>
      </w:r>
      <w:r w:rsidR="00282000">
        <w:fldChar w:fldCharType="begin"/>
      </w:r>
      <w:r w:rsidR="00282000">
        <w:instrText xml:space="preserve"> SEQ Таблица \* ARABIC </w:instrText>
      </w:r>
      <w:r w:rsidR="00282000">
        <w:fldChar w:fldCharType="separate"/>
      </w:r>
      <w:r w:rsidR="004C3FCA">
        <w:rPr>
          <w:noProof/>
        </w:rPr>
        <w:t>18</w:t>
      </w:r>
      <w:r w:rsidR="00282000">
        <w:rPr>
          <w:noProof/>
        </w:rPr>
        <w:fldChar w:fldCharType="end"/>
      </w:r>
      <w:bookmarkEnd w:id="31"/>
      <w:r>
        <w:t>. Информация о численности ДТП</w:t>
      </w:r>
    </w:p>
    <w:tbl>
      <w:tblPr>
        <w:tblStyle w:val="ae"/>
        <w:tblW w:w="0" w:type="auto"/>
        <w:jc w:val="center"/>
        <w:tblLook w:val="04A0" w:firstRow="1" w:lastRow="0" w:firstColumn="1" w:lastColumn="0" w:noHBand="0" w:noVBand="1"/>
      </w:tblPr>
      <w:tblGrid>
        <w:gridCol w:w="4233"/>
        <w:gridCol w:w="2651"/>
        <w:gridCol w:w="2670"/>
      </w:tblGrid>
      <w:tr w:rsidR="007D4B6D" w:rsidRPr="007D4B6D" w14:paraId="7682BDEA" w14:textId="77777777" w:rsidTr="000D6A9A">
        <w:trPr>
          <w:jc w:val="center"/>
        </w:trPr>
        <w:tc>
          <w:tcPr>
            <w:tcW w:w="4233" w:type="dxa"/>
          </w:tcPr>
          <w:p w14:paraId="5E8D40DD" w14:textId="77777777" w:rsidR="007D4B6D" w:rsidRPr="007D4B6D" w:rsidRDefault="007D4B6D" w:rsidP="003149CD">
            <w:pPr>
              <w:pStyle w:val="aff0"/>
            </w:pPr>
          </w:p>
        </w:tc>
        <w:tc>
          <w:tcPr>
            <w:tcW w:w="2651" w:type="dxa"/>
          </w:tcPr>
          <w:p w14:paraId="6BFE50D9" w14:textId="27DDFC86" w:rsidR="007D4B6D" w:rsidRPr="007D4B6D" w:rsidRDefault="007D4B6D" w:rsidP="003149CD">
            <w:pPr>
              <w:pStyle w:val="aff0"/>
            </w:pPr>
            <w:r w:rsidRPr="007D4B6D">
              <w:t>2014 год</w:t>
            </w:r>
          </w:p>
        </w:tc>
        <w:tc>
          <w:tcPr>
            <w:tcW w:w="2670" w:type="dxa"/>
          </w:tcPr>
          <w:p w14:paraId="16708A9F" w14:textId="0A2D5D27" w:rsidR="007D4B6D" w:rsidRPr="007D4B6D" w:rsidRDefault="007D4B6D" w:rsidP="003149CD">
            <w:pPr>
              <w:pStyle w:val="aff0"/>
            </w:pPr>
            <w:r w:rsidRPr="007D4B6D">
              <w:t>2015 год</w:t>
            </w:r>
          </w:p>
        </w:tc>
      </w:tr>
      <w:tr w:rsidR="007D4B6D" w:rsidRPr="007D4B6D" w14:paraId="732D0A1F" w14:textId="77777777" w:rsidTr="000D6A9A">
        <w:trPr>
          <w:jc w:val="center"/>
        </w:trPr>
        <w:tc>
          <w:tcPr>
            <w:tcW w:w="4233" w:type="dxa"/>
          </w:tcPr>
          <w:p w14:paraId="10BCB724" w14:textId="095B44B0" w:rsidR="007D4B6D" w:rsidRPr="007D4B6D" w:rsidRDefault="007D4B6D" w:rsidP="007D4B6D">
            <w:pPr>
              <w:pStyle w:val="afe"/>
            </w:pPr>
            <w:r w:rsidRPr="007D4B6D">
              <w:t>Всего ДТП</w:t>
            </w:r>
          </w:p>
        </w:tc>
        <w:tc>
          <w:tcPr>
            <w:tcW w:w="2651" w:type="dxa"/>
          </w:tcPr>
          <w:p w14:paraId="32CAA0BE" w14:textId="679E4E33" w:rsidR="007D4B6D" w:rsidRPr="007D4B6D" w:rsidRDefault="007D4B6D" w:rsidP="003149CD">
            <w:pPr>
              <w:pStyle w:val="afe"/>
              <w:jc w:val="center"/>
            </w:pPr>
            <w:r>
              <w:t>620</w:t>
            </w:r>
          </w:p>
        </w:tc>
        <w:tc>
          <w:tcPr>
            <w:tcW w:w="2670" w:type="dxa"/>
          </w:tcPr>
          <w:p w14:paraId="22856980" w14:textId="6DF31456" w:rsidR="007D4B6D" w:rsidRPr="007D4B6D" w:rsidRDefault="007D4B6D" w:rsidP="003149CD">
            <w:pPr>
              <w:pStyle w:val="afe"/>
              <w:jc w:val="center"/>
            </w:pPr>
            <w:r>
              <w:t>1222</w:t>
            </w:r>
          </w:p>
        </w:tc>
      </w:tr>
      <w:tr w:rsidR="007D4B6D" w:rsidRPr="007D4B6D" w14:paraId="2888EC4D" w14:textId="77777777" w:rsidTr="000D6A9A">
        <w:trPr>
          <w:jc w:val="center"/>
        </w:trPr>
        <w:tc>
          <w:tcPr>
            <w:tcW w:w="4233" w:type="dxa"/>
          </w:tcPr>
          <w:p w14:paraId="21EA3110" w14:textId="57A81E46" w:rsidR="007D4B6D" w:rsidRPr="007D4B6D" w:rsidRDefault="007D4B6D" w:rsidP="007D4B6D">
            <w:pPr>
              <w:pStyle w:val="afe"/>
            </w:pPr>
            <w:r>
              <w:t>из</w:t>
            </w:r>
            <w:r w:rsidRPr="007D4B6D">
              <w:t xml:space="preserve"> них с пострадавшими</w:t>
            </w:r>
          </w:p>
        </w:tc>
        <w:tc>
          <w:tcPr>
            <w:tcW w:w="2651" w:type="dxa"/>
          </w:tcPr>
          <w:p w14:paraId="3068F892" w14:textId="3F2AF483" w:rsidR="007D4B6D" w:rsidRPr="007D4B6D" w:rsidRDefault="007D4B6D" w:rsidP="003149CD">
            <w:pPr>
              <w:pStyle w:val="afe"/>
              <w:jc w:val="center"/>
            </w:pPr>
            <w:r>
              <w:t>52</w:t>
            </w:r>
          </w:p>
        </w:tc>
        <w:tc>
          <w:tcPr>
            <w:tcW w:w="2670" w:type="dxa"/>
          </w:tcPr>
          <w:p w14:paraId="4614D700" w14:textId="216023C6" w:rsidR="007D4B6D" w:rsidRPr="007D4B6D" w:rsidRDefault="007D4B6D" w:rsidP="003149CD">
            <w:pPr>
              <w:pStyle w:val="afe"/>
              <w:jc w:val="center"/>
            </w:pPr>
            <w:r>
              <w:t>34</w:t>
            </w:r>
          </w:p>
        </w:tc>
      </w:tr>
    </w:tbl>
    <w:p w14:paraId="4C9AD9AB" w14:textId="77777777" w:rsidR="00B63515" w:rsidRDefault="00B63515" w:rsidP="009737A2"/>
    <w:p w14:paraId="0AB12225" w14:textId="6FF34282" w:rsidR="007D4B6D" w:rsidRPr="00891924" w:rsidRDefault="00891924" w:rsidP="009737A2">
      <w:r w:rsidRPr="00891924">
        <w:t xml:space="preserve">Как видно из таблицы выше, в 2105 году </w:t>
      </w:r>
      <w:r w:rsidR="003149CD" w:rsidRPr="00891924">
        <w:t>численность</w:t>
      </w:r>
      <w:r w:rsidRPr="00891924">
        <w:t xml:space="preserve"> </w:t>
      </w:r>
      <w:r w:rsidR="003149CD" w:rsidRPr="00891924">
        <w:t>зарегистрированных</w:t>
      </w:r>
      <w:r w:rsidRPr="00891924">
        <w:t xml:space="preserve"> ДТП вдвое превысила численность 2014 года.</w:t>
      </w:r>
      <w:r w:rsidR="003149CD">
        <w:t xml:space="preserve"> На данный показатель влияет большое количество факторов, одними из которых являются ежегодное ухудшение качества дорожного полотна, а также увеличение числа автотранспортных средств на территории городского округа</w:t>
      </w:r>
    </w:p>
    <w:p w14:paraId="22FC4C0D" w14:textId="77777777" w:rsidR="009737A2" w:rsidRDefault="008962B0" w:rsidP="008D6CDA">
      <w:pPr>
        <w:pStyle w:val="2"/>
      </w:pPr>
      <w:bookmarkStart w:id="32" w:name="_Toc459109520"/>
      <w:r>
        <w:t>2.10.</w:t>
      </w:r>
      <w:r w:rsidR="009737A2">
        <w:t xml:space="preserve"> </w:t>
      </w:r>
      <w:r>
        <w:t>Оценк</w:t>
      </w:r>
      <w:r w:rsidR="0005456B">
        <w:t>а</w:t>
      </w:r>
      <w:r>
        <w:t xml:space="preserve"> </w:t>
      </w:r>
      <w:r w:rsidR="009737A2">
        <w:t>уровня негативного воздействия транспортной инфраструктуры на окружающую среду, бе</w:t>
      </w:r>
      <w:r>
        <w:t>зопасность и здоровье населения</w:t>
      </w:r>
      <w:bookmarkEnd w:id="32"/>
    </w:p>
    <w:p w14:paraId="22FC4C0E" w14:textId="5090B7F8" w:rsidR="008962B0" w:rsidRDefault="009B5A4A" w:rsidP="009737A2">
      <w:r w:rsidRPr="009B5A4A">
        <w:t>Негативное влияние транспорта на окружающую среду состоит в том, что для его функционирования необходимо топливо, которое само по себе токсично; при работе разных двигателей поглощается кислород и выделяются выхлопные газы, многие из которых отрицательно влияют на Природу. Нерациональное использование веществ, применяемых при уходе за двигателями, также загрязняет внешнюю среду. Работа транспорта сопровождается шумом, вибрациями, излучением электромагнитных колебаний, тепловым загрязнением среды обитания. При движении машин по грунтовым дорогам нарушается поверхностный слой почвы, возникает запылени</w:t>
      </w:r>
      <w:r>
        <w:t>е и т.</w:t>
      </w:r>
      <w:r w:rsidRPr="009B5A4A">
        <w:t>д.</w:t>
      </w:r>
    </w:p>
    <w:p w14:paraId="07B858BC" w14:textId="6FFD9045" w:rsidR="009B5A4A" w:rsidRDefault="009B5A4A" w:rsidP="009B5A4A">
      <w:r>
        <w:t>При эксплуатации транспортных средств выделяются газообразные (оксиды серы, азота, угарный газ, различные углеводороды, продукты неполного сгорания и разложения топлива переменного состава), парообразные (тетраэтилсвинец и другие вещества), жидкие (сточные воды переменного состава) и твердые (золы) загрязняющие вещества.</w:t>
      </w:r>
    </w:p>
    <w:p w14:paraId="4630E8C8" w14:textId="6C058FB4" w:rsidR="009B5A4A" w:rsidRDefault="009B5A4A" w:rsidP="009B5A4A">
      <w:r>
        <w:t xml:space="preserve">Транспортные средства, работающие на </w:t>
      </w:r>
      <w:r w:rsidR="00A26253">
        <w:t>бензиновых</w:t>
      </w:r>
      <w:r>
        <w:t xml:space="preserve"> двигателях, сильно загрязняют среду угарным газом, тетраэтилсвинцом, оксидами азота и углеводородами.</w:t>
      </w:r>
    </w:p>
    <w:p w14:paraId="5D5F1B3E" w14:textId="77777777" w:rsidR="009B5A4A" w:rsidRDefault="009B5A4A" w:rsidP="009B5A4A">
      <w:r>
        <w:t>Транспортные средства, работающие на дизельных двигателях, в меньшей степени загрязняют среду СО, но в большей — оксидами серы и азота.</w:t>
      </w:r>
    </w:p>
    <w:p w14:paraId="24A50A84" w14:textId="77777777" w:rsidR="009B5A4A" w:rsidRDefault="009B5A4A" w:rsidP="009B5A4A">
      <w:r>
        <w:t xml:space="preserve">За счет работы транспортных средств возникает фотохимический смог, связанный с поступлением в атмосферу оксидов азота, углеводородов, кислорода и паров воды. Под воздействием солнечной радиации образуются </w:t>
      </w:r>
      <w:proofErr w:type="spellStart"/>
      <w:r>
        <w:t>оксиданты</w:t>
      </w:r>
      <w:proofErr w:type="spellEnd"/>
      <w:r>
        <w:t>, отравляющее воздействие которых очень велико и превышает таковое для других веществ, поступающих в атмосферу.</w:t>
      </w:r>
    </w:p>
    <w:p w14:paraId="7B99A660" w14:textId="033ED897" w:rsidR="009B5A4A" w:rsidRDefault="009B5A4A" w:rsidP="009B5A4A">
      <w:r>
        <w:t>Продукты превращений различных загрязнителей, находящихся в атмосфере, попадают в почву и природные воды.</w:t>
      </w:r>
    </w:p>
    <w:p w14:paraId="2C66EA7F" w14:textId="5F10EE10" w:rsidR="00A26253" w:rsidRDefault="00A26253" w:rsidP="009B5A4A">
      <w:r>
        <w:t xml:space="preserve">По приблизительным оценкам объем </w:t>
      </w:r>
      <w:r w:rsidRPr="00A26253">
        <w:t xml:space="preserve">загрязняющих веществ от автомобильного транспорта </w:t>
      </w:r>
      <w:r>
        <w:t>на территории городского округа составляет:</w:t>
      </w:r>
    </w:p>
    <w:p w14:paraId="73109AD6" w14:textId="26D80D9C" w:rsidR="00A26253" w:rsidRPr="00A26253" w:rsidRDefault="00A26253" w:rsidP="002C71DE">
      <w:pPr>
        <w:pStyle w:val="a"/>
      </w:pPr>
      <w:r>
        <w:rPr>
          <w:lang w:val="en-US"/>
        </w:rPr>
        <w:t>CO</w:t>
      </w:r>
      <w:r>
        <w:t xml:space="preserve"> (угарный газ) </w:t>
      </w:r>
      <w:r w:rsidR="002C71DE">
        <w:t>–</w:t>
      </w:r>
      <w:r>
        <w:t xml:space="preserve"> </w:t>
      </w:r>
      <w:r w:rsidR="002C71DE">
        <w:t>1,635 тыс. тонн/год;</w:t>
      </w:r>
    </w:p>
    <w:p w14:paraId="087D642B" w14:textId="573585EE" w:rsidR="002C71DE" w:rsidRPr="00A26253" w:rsidRDefault="00A26253" w:rsidP="002C71DE">
      <w:pPr>
        <w:pStyle w:val="a"/>
      </w:pPr>
      <w:r>
        <w:rPr>
          <w:lang w:val="en-US"/>
        </w:rPr>
        <w:t>NO</w:t>
      </w:r>
      <w:r>
        <w:t xml:space="preserve"> (оксид азота) </w:t>
      </w:r>
      <w:r w:rsidR="002C71DE">
        <w:t>–</w:t>
      </w:r>
      <w:r>
        <w:t xml:space="preserve"> </w:t>
      </w:r>
      <w:r w:rsidR="002C71DE">
        <w:t>0,124 тыс. тонн/год;</w:t>
      </w:r>
    </w:p>
    <w:p w14:paraId="4D787127" w14:textId="44A32AA4" w:rsidR="002C71DE" w:rsidRPr="00A26253" w:rsidRDefault="00A26253" w:rsidP="002C71DE">
      <w:pPr>
        <w:pStyle w:val="a"/>
      </w:pPr>
      <w:r>
        <w:rPr>
          <w:lang w:val="en-US"/>
        </w:rPr>
        <w:t>CH</w:t>
      </w:r>
      <w:r>
        <w:t xml:space="preserve"> </w:t>
      </w:r>
      <w:r w:rsidR="002C71DE">
        <w:t>–</w:t>
      </w:r>
      <w:r>
        <w:t xml:space="preserve"> </w:t>
      </w:r>
      <w:r w:rsidR="002C71DE">
        <w:t>0,208 тыс. тонн/год;</w:t>
      </w:r>
    </w:p>
    <w:p w14:paraId="2099D377" w14:textId="571FB1DA" w:rsidR="002C71DE" w:rsidRDefault="00A26253" w:rsidP="002C71DE">
      <w:pPr>
        <w:pStyle w:val="a"/>
      </w:pPr>
      <w:r>
        <w:t xml:space="preserve">Валовый выброс </w:t>
      </w:r>
      <w:r w:rsidR="002C71DE">
        <w:t>–</w:t>
      </w:r>
      <w:r>
        <w:t xml:space="preserve"> </w:t>
      </w:r>
      <w:r w:rsidR="002C71DE">
        <w:t>1,967 тыс. тонн/год.</w:t>
      </w:r>
    </w:p>
    <w:p w14:paraId="4466280E" w14:textId="2BAEB054" w:rsidR="006066D2" w:rsidRDefault="006066D2" w:rsidP="006066D2">
      <w:r>
        <w:t>Наибольшее влияние выхлопные газы оказывают на водителей и пассажиров автотранспорта, особенно тех, кому подолгу приходится стоять в пробках. Среди пешеходов, больше всех страдают дети, так как наибольшая концентрация вредных веществ происходит в приземном воздушном слое, как раз на уровне дыхательных путей ребенка.</w:t>
      </w:r>
    </w:p>
    <w:p w14:paraId="3DFBE8B7" w14:textId="77777777" w:rsidR="006066D2" w:rsidRDefault="006066D2" w:rsidP="006066D2">
      <w:r>
        <w:t>Для уменьшения загрязнения атмосферного воздуха владельцам автотранспорта рекомендуется:</w:t>
      </w:r>
    </w:p>
    <w:p w14:paraId="041B7FA3" w14:textId="4C26783A" w:rsidR="006066D2" w:rsidRDefault="006066D2" w:rsidP="006066D2">
      <w:pPr>
        <w:pStyle w:val="a"/>
      </w:pPr>
      <w:r>
        <w:t>переход, по возможности, на использование газобаллонного топлива,</w:t>
      </w:r>
    </w:p>
    <w:p w14:paraId="2DFC4ACF" w14:textId="500D225A" w:rsidR="006066D2" w:rsidRDefault="006066D2" w:rsidP="006066D2">
      <w:pPr>
        <w:pStyle w:val="a"/>
      </w:pPr>
      <w:r>
        <w:t>качественная регулировка двигателя,</w:t>
      </w:r>
    </w:p>
    <w:p w14:paraId="42CEC2B0" w14:textId="22EBC2BE" w:rsidR="006066D2" w:rsidRDefault="006066D2" w:rsidP="006066D2">
      <w:pPr>
        <w:pStyle w:val="a"/>
      </w:pPr>
      <w:r>
        <w:t>использование нейтрализаторов отработанных газов,</w:t>
      </w:r>
    </w:p>
    <w:p w14:paraId="110FAB76" w14:textId="499ACA04" w:rsidR="006066D2" w:rsidRDefault="006066D2" w:rsidP="006066D2">
      <w:pPr>
        <w:pStyle w:val="a"/>
      </w:pPr>
      <w:r>
        <w:t>выбор рационального режима работы двигателя,</w:t>
      </w:r>
    </w:p>
    <w:p w14:paraId="21319952" w14:textId="5244D0DF" w:rsidR="006066D2" w:rsidRDefault="006066D2" w:rsidP="006066D2">
      <w:pPr>
        <w:pStyle w:val="a"/>
      </w:pPr>
      <w:r>
        <w:t>минимизация количества поездок на автомобиле, по возможности объединение для совместных поездок с соседями или коллегами,</w:t>
      </w:r>
    </w:p>
    <w:p w14:paraId="2806E5E8" w14:textId="350DD78D" w:rsidR="006066D2" w:rsidRDefault="006066D2" w:rsidP="006066D2">
      <w:pPr>
        <w:pStyle w:val="a"/>
      </w:pPr>
      <w:r>
        <w:t>для передвижения на небольшие расстояния - использование велосипеда или пешеходные прогулки.</w:t>
      </w:r>
    </w:p>
    <w:p w14:paraId="22FC4C0F" w14:textId="392853FB" w:rsidR="009737A2" w:rsidRDefault="008962B0" w:rsidP="008D6CDA">
      <w:pPr>
        <w:pStyle w:val="2"/>
      </w:pPr>
      <w:bookmarkStart w:id="33" w:name="_Toc459109521"/>
      <w:r w:rsidRPr="006066D2">
        <w:t>2.11.</w:t>
      </w:r>
      <w:r w:rsidR="009737A2" w:rsidRPr="006066D2">
        <w:t xml:space="preserve"> </w:t>
      </w:r>
      <w:r w:rsidRPr="006066D2">
        <w:t>Характеристик</w:t>
      </w:r>
      <w:r w:rsidR="0005456B" w:rsidRPr="006066D2">
        <w:t>а</w:t>
      </w:r>
      <w:r w:rsidRPr="006066D2">
        <w:t xml:space="preserve"> </w:t>
      </w:r>
      <w:r w:rsidR="009737A2" w:rsidRPr="006066D2">
        <w:t xml:space="preserve">существующих условий и перспектив развития и размещения транспортной инфраструктуры </w:t>
      </w:r>
      <w:r w:rsidR="00D42F01" w:rsidRPr="006066D2">
        <w:t>Верхнесалдинского городского округа</w:t>
      </w:r>
      <w:bookmarkEnd w:id="33"/>
    </w:p>
    <w:p w14:paraId="76931047" w14:textId="5C1B940C" w:rsidR="006776FC" w:rsidRDefault="0009290D" w:rsidP="006776FC">
      <w:r w:rsidRPr="0009290D">
        <w:t xml:space="preserve">На территории Верхнесалдинского </w:t>
      </w:r>
      <w:r>
        <w:t>ГО п</w:t>
      </w:r>
      <w:r w:rsidRPr="0086345B">
        <w:t>о участку железной дороги «Нижний Тагил – Алапаевск» осуществляется пассажирское и грузовое движение.</w:t>
      </w:r>
      <w:r>
        <w:t xml:space="preserve"> Пригородные пассажирские электропоезда осуществляют перевозку пассажиров</w:t>
      </w:r>
      <w:r w:rsidR="006776FC">
        <w:t>, а товарные составы осуществляют перевозку грузов для торговых, промышленных и прочих организаций города. От основной железной дороги имеются ответвления на производственные предприятия города, такие как</w:t>
      </w:r>
      <w:r w:rsidR="006776FC" w:rsidRPr="006776FC">
        <w:t xml:space="preserve"> </w:t>
      </w:r>
      <w:r w:rsidR="00A13134">
        <w:t>П</w:t>
      </w:r>
      <w:r w:rsidR="006776FC">
        <w:t>АО «</w:t>
      </w:r>
      <w:r w:rsidR="006776FC" w:rsidRPr="009938A1">
        <w:t>Корпорации ВСМПО-АВИСМА</w:t>
      </w:r>
      <w:r w:rsidR="006776FC">
        <w:t>»</w:t>
      </w:r>
      <w:r w:rsidR="00A05065">
        <w:t xml:space="preserve">. </w:t>
      </w:r>
      <w:r w:rsidR="006776FC">
        <w:t xml:space="preserve">Ближайшая станция остановки поездов дальнего следования расположена в г. Нижний Тагил. </w:t>
      </w:r>
      <w:r w:rsidR="006776FC" w:rsidRPr="0086345B">
        <w:t>Железнодорожный вокзал города Верхняя Салда находится в удовлетворительном состоянии, прочие железнодорожные станции и остановочные пункты нуждаются в реконструкции.</w:t>
      </w:r>
    </w:p>
    <w:p w14:paraId="1781895D" w14:textId="53363AAC" w:rsidR="00A05065" w:rsidRDefault="00A05065" w:rsidP="006776FC">
      <w:r>
        <w:t xml:space="preserve">Автовокзал расположен в г. Верхняя Салда на площади им. Ленина. Данный объект находится в ведении </w:t>
      </w:r>
      <w:r w:rsidRPr="00A05065">
        <w:t>Государственно</w:t>
      </w:r>
      <w:r>
        <w:t>го</w:t>
      </w:r>
      <w:r w:rsidRPr="00A05065">
        <w:t xml:space="preserve"> унитарно</w:t>
      </w:r>
      <w:r>
        <w:t>го</w:t>
      </w:r>
      <w:r w:rsidRPr="00A05065">
        <w:t xml:space="preserve"> предприяти</w:t>
      </w:r>
      <w:r>
        <w:t>я Свердловской области «</w:t>
      </w:r>
      <w:r w:rsidRPr="00A05065">
        <w:t>Свердловское областное объединение пассажирского автотранспорта</w:t>
      </w:r>
      <w:r>
        <w:t xml:space="preserve">» (далее - </w:t>
      </w:r>
      <w:r w:rsidRPr="00A05065">
        <w:t>ГУП СО «СООПА»</w:t>
      </w:r>
      <w:r>
        <w:t xml:space="preserve">). Помещение автовокзала находится в удовлетворительном состоянии. </w:t>
      </w:r>
      <w:r w:rsidR="009706D1">
        <w:t>Электронное бронирование и продажа билетов на вокзале не используются.</w:t>
      </w:r>
    </w:p>
    <w:p w14:paraId="6275CD98" w14:textId="35E3F1DA" w:rsidR="008A71BD" w:rsidRDefault="00480DE9" w:rsidP="006776FC">
      <w:r w:rsidRPr="0001198E">
        <w:t>Описание автобусных остановок приведено в п. 2.6.2. настоящего раздела.</w:t>
      </w:r>
    </w:p>
    <w:p w14:paraId="2F88B237" w14:textId="6EBAAAE0" w:rsidR="00480DE9" w:rsidRDefault="00480DE9" w:rsidP="006776FC">
      <w:r>
        <w:t xml:space="preserve">На территории городского округа расположено 6 автозаправочных </w:t>
      </w:r>
      <w:r w:rsidRPr="0001198E">
        <w:t>станций</w:t>
      </w:r>
      <w:r w:rsidR="0001198E" w:rsidRPr="0001198E">
        <w:t xml:space="preserve"> (далее – АЗС)</w:t>
      </w:r>
      <w:r w:rsidRPr="0001198E">
        <w:t xml:space="preserve">. Перечень АЗС приведен в таблице </w:t>
      </w:r>
      <w:r w:rsidR="0001198E" w:rsidRPr="0001198E">
        <w:fldChar w:fldCharType="begin"/>
      </w:r>
      <w:r w:rsidR="0001198E" w:rsidRPr="0001198E">
        <w:instrText xml:space="preserve"> REF _Ref456701595 \h  \* MERGEFORMAT </w:instrText>
      </w:r>
      <w:r w:rsidR="0001198E" w:rsidRPr="0001198E">
        <w:fldChar w:fldCharType="separate"/>
      </w:r>
      <w:r w:rsidR="004C3FCA" w:rsidRPr="004C3FCA">
        <w:rPr>
          <w:vanish/>
        </w:rPr>
        <w:t xml:space="preserve">Таблица </w:t>
      </w:r>
      <w:r w:rsidR="004C3FCA">
        <w:rPr>
          <w:noProof/>
        </w:rPr>
        <w:t>19</w:t>
      </w:r>
      <w:r w:rsidR="0001198E" w:rsidRPr="0001198E">
        <w:fldChar w:fldCharType="end"/>
      </w:r>
      <w:r w:rsidRPr="0001198E">
        <w:t>.</w:t>
      </w:r>
    </w:p>
    <w:p w14:paraId="3CF05BD8" w14:textId="463C298A" w:rsidR="0001198E" w:rsidRDefault="0001198E" w:rsidP="00887E26">
      <w:pPr>
        <w:pStyle w:val="af3"/>
      </w:pPr>
      <w:bookmarkStart w:id="34" w:name="_Ref456701595"/>
      <w:r>
        <w:t xml:space="preserve">Таблица </w:t>
      </w:r>
      <w:r w:rsidR="00282000">
        <w:fldChar w:fldCharType="begin"/>
      </w:r>
      <w:r w:rsidR="00282000">
        <w:instrText xml:space="preserve"> SEQ Таблица \* ARABIC </w:instrText>
      </w:r>
      <w:r w:rsidR="00282000">
        <w:fldChar w:fldCharType="separate"/>
      </w:r>
      <w:r w:rsidR="004C3FCA">
        <w:rPr>
          <w:noProof/>
        </w:rPr>
        <w:t>19</w:t>
      </w:r>
      <w:r w:rsidR="00282000">
        <w:rPr>
          <w:noProof/>
        </w:rPr>
        <w:fldChar w:fldCharType="end"/>
      </w:r>
      <w:bookmarkEnd w:id="34"/>
      <w:r>
        <w:t xml:space="preserve">. Перечень автозаправочных станций </w:t>
      </w:r>
      <w:r w:rsidR="00677196">
        <w:t>Верхнесалдинского ГО</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46"/>
        <w:gridCol w:w="831"/>
        <w:gridCol w:w="3026"/>
        <w:gridCol w:w="2453"/>
        <w:gridCol w:w="786"/>
      </w:tblGrid>
      <w:tr w:rsidR="00595028" w:rsidRPr="00B71ADB" w14:paraId="257C1854" w14:textId="77777777" w:rsidTr="00595028">
        <w:trPr>
          <w:cantSplit/>
          <w:trHeight w:val="562"/>
          <w:tblHeader/>
          <w:jc w:val="center"/>
        </w:trPr>
        <w:tc>
          <w:tcPr>
            <w:tcW w:w="562" w:type="dxa"/>
            <w:vAlign w:val="center"/>
          </w:tcPr>
          <w:p w14:paraId="4E34FB62" w14:textId="77777777" w:rsidR="00595028" w:rsidRPr="00B71ADB" w:rsidRDefault="00595028" w:rsidP="0001198E">
            <w:pPr>
              <w:pStyle w:val="aff0"/>
            </w:pPr>
            <w:r w:rsidRPr="00B71ADB">
              <w:t>№</w:t>
            </w:r>
          </w:p>
          <w:p w14:paraId="619CCE51" w14:textId="77777777" w:rsidR="00595028" w:rsidRPr="00B71ADB" w:rsidRDefault="00595028" w:rsidP="0001198E">
            <w:pPr>
              <w:pStyle w:val="aff0"/>
            </w:pPr>
            <w:proofErr w:type="gramStart"/>
            <w:r w:rsidRPr="00B71ADB">
              <w:t>п</w:t>
            </w:r>
            <w:proofErr w:type="gramEnd"/>
            <w:r w:rsidRPr="00B71ADB">
              <w:t>/п</w:t>
            </w:r>
          </w:p>
        </w:tc>
        <w:tc>
          <w:tcPr>
            <w:tcW w:w="2146" w:type="dxa"/>
            <w:vAlign w:val="center"/>
          </w:tcPr>
          <w:p w14:paraId="57A3F2F5" w14:textId="77777777" w:rsidR="00595028" w:rsidRPr="00B71ADB" w:rsidRDefault="00595028" w:rsidP="0001198E">
            <w:pPr>
              <w:pStyle w:val="aff0"/>
            </w:pPr>
            <w:r w:rsidRPr="00B71ADB">
              <w:t>Компания</w:t>
            </w:r>
          </w:p>
        </w:tc>
        <w:tc>
          <w:tcPr>
            <w:tcW w:w="831" w:type="dxa"/>
            <w:vAlign w:val="center"/>
          </w:tcPr>
          <w:p w14:paraId="47AC92AC" w14:textId="77777777" w:rsidR="00595028" w:rsidRPr="00B71ADB" w:rsidRDefault="00595028" w:rsidP="0001198E">
            <w:pPr>
              <w:pStyle w:val="aff0"/>
            </w:pPr>
            <w:r w:rsidRPr="00B71ADB">
              <w:t>№</w:t>
            </w:r>
          </w:p>
          <w:p w14:paraId="42839904" w14:textId="77777777" w:rsidR="00595028" w:rsidRPr="00B71ADB" w:rsidRDefault="00595028" w:rsidP="0001198E">
            <w:pPr>
              <w:pStyle w:val="aff0"/>
            </w:pPr>
            <w:r w:rsidRPr="00B71ADB">
              <w:t>АЗС</w:t>
            </w:r>
          </w:p>
        </w:tc>
        <w:tc>
          <w:tcPr>
            <w:tcW w:w="3026" w:type="dxa"/>
            <w:vAlign w:val="center"/>
          </w:tcPr>
          <w:p w14:paraId="4D9201B3" w14:textId="77777777" w:rsidR="00595028" w:rsidRPr="00B71ADB" w:rsidRDefault="00595028" w:rsidP="0001198E">
            <w:pPr>
              <w:pStyle w:val="aff0"/>
            </w:pPr>
            <w:r w:rsidRPr="00B71ADB">
              <w:t>Адрес АЗС</w:t>
            </w:r>
          </w:p>
        </w:tc>
        <w:tc>
          <w:tcPr>
            <w:tcW w:w="3239" w:type="dxa"/>
            <w:gridSpan w:val="2"/>
            <w:vAlign w:val="center"/>
          </w:tcPr>
          <w:p w14:paraId="7558024C" w14:textId="564299EE" w:rsidR="00595028" w:rsidRPr="00B71ADB" w:rsidRDefault="00595028" w:rsidP="0001198E">
            <w:pPr>
              <w:pStyle w:val="aff0"/>
            </w:pPr>
            <w:r>
              <w:t>Вид топлива</w:t>
            </w:r>
          </w:p>
        </w:tc>
      </w:tr>
      <w:tr w:rsidR="00595028" w:rsidRPr="00B71ADB" w14:paraId="0415ED0D" w14:textId="77777777" w:rsidTr="00595028">
        <w:trPr>
          <w:cantSplit/>
          <w:jc w:val="center"/>
        </w:trPr>
        <w:tc>
          <w:tcPr>
            <w:tcW w:w="562" w:type="dxa"/>
          </w:tcPr>
          <w:p w14:paraId="79634648" w14:textId="605BFF93" w:rsidR="00595028" w:rsidRPr="00B71ADB" w:rsidRDefault="00595028" w:rsidP="0001198E">
            <w:pPr>
              <w:pStyle w:val="afe"/>
              <w:jc w:val="center"/>
            </w:pPr>
            <w:r>
              <w:t>1.</w:t>
            </w:r>
          </w:p>
        </w:tc>
        <w:tc>
          <w:tcPr>
            <w:tcW w:w="2146" w:type="dxa"/>
          </w:tcPr>
          <w:p w14:paraId="708C2147" w14:textId="713B3333" w:rsidR="00595028" w:rsidRPr="00B71ADB" w:rsidRDefault="00595028" w:rsidP="0001198E">
            <w:pPr>
              <w:pStyle w:val="afe"/>
              <w:jc w:val="left"/>
            </w:pPr>
            <w:r w:rsidRPr="00B71ADB">
              <w:t>ПАО «ЛУКОЙЛ»</w:t>
            </w:r>
          </w:p>
        </w:tc>
        <w:tc>
          <w:tcPr>
            <w:tcW w:w="831" w:type="dxa"/>
          </w:tcPr>
          <w:p w14:paraId="4AE59B00" w14:textId="77777777" w:rsidR="00595028" w:rsidRPr="00B71ADB" w:rsidRDefault="00595028" w:rsidP="0001198E">
            <w:pPr>
              <w:pStyle w:val="afe"/>
              <w:jc w:val="center"/>
            </w:pPr>
            <w:r w:rsidRPr="00B71ADB">
              <w:t>494</w:t>
            </w:r>
          </w:p>
        </w:tc>
        <w:tc>
          <w:tcPr>
            <w:tcW w:w="3026" w:type="dxa"/>
          </w:tcPr>
          <w:p w14:paraId="657832BA" w14:textId="07282870" w:rsidR="00595028" w:rsidRPr="00B71ADB" w:rsidRDefault="00595028" w:rsidP="0001198E">
            <w:pPr>
              <w:pStyle w:val="afe"/>
              <w:jc w:val="left"/>
              <w:rPr>
                <w:rFonts w:eastAsia="Times New Roman"/>
              </w:rPr>
            </w:pPr>
            <w:r w:rsidRPr="00B71ADB">
              <w:rPr>
                <w:rFonts w:eastAsia="Times New Roman"/>
              </w:rPr>
              <w:t>г. Верхняя Салда,</w:t>
            </w:r>
          </w:p>
          <w:p w14:paraId="4F3F00B5" w14:textId="77777777" w:rsidR="00595028" w:rsidRPr="00B71ADB" w:rsidRDefault="00595028" w:rsidP="0001198E">
            <w:pPr>
              <w:pStyle w:val="afe"/>
              <w:jc w:val="left"/>
              <w:rPr>
                <w:rFonts w:eastAsia="Times New Roman"/>
              </w:rPr>
            </w:pPr>
            <w:r w:rsidRPr="00B71ADB">
              <w:rPr>
                <w:rFonts w:eastAsia="Times New Roman"/>
              </w:rPr>
              <w:t>ул. Паркова</w:t>
            </w:r>
            <w:r>
              <w:rPr>
                <w:rFonts w:eastAsia="Times New Roman"/>
              </w:rPr>
              <w:t>я</w:t>
            </w:r>
            <w:r w:rsidRPr="00B71ADB">
              <w:rPr>
                <w:rFonts w:eastAsia="Times New Roman"/>
              </w:rPr>
              <w:t>, д. 14 б</w:t>
            </w:r>
          </w:p>
        </w:tc>
        <w:tc>
          <w:tcPr>
            <w:tcW w:w="2453" w:type="dxa"/>
          </w:tcPr>
          <w:p w14:paraId="397427B3" w14:textId="4FFFE4C2" w:rsidR="00595028" w:rsidRPr="00B71ADB" w:rsidRDefault="00595028" w:rsidP="0001198E">
            <w:pPr>
              <w:pStyle w:val="afe"/>
              <w:jc w:val="center"/>
            </w:pPr>
            <w:r>
              <w:t>Бензин, дизельное топливо</w:t>
            </w:r>
          </w:p>
        </w:tc>
        <w:tc>
          <w:tcPr>
            <w:tcW w:w="786" w:type="dxa"/>
          </w:tcPr>
          <w:p w14:paraId="634BD3E4" w14:textId="77777777" w:rsidR="00595028" w:rsidRDefault="00595028" w:rsidP="0001198E">
            <w:pPr>
              <w:pStyle w:val="afe"/>
              <w:jc w:val="center"/>
            </w:pPr>
          </w:p>
          <w:p w14:paraId="3823C9A1" w14:textId="3053AD98" w:rsidR="00595028" w:rsidRPr="00B71ADB" w:rsidRDefault="00595028" w:rsidP="0001198E">
            <w:pPr>
              <w:pStyle w:val="afe"/>
              <w:jc w:val="center"/>
            </w:pPr>
            <w:r>
              <w:t>Х</w:t>
            </w:r>
          </w:p>
        </w:tc>
      </w:tr>
      <w:tr w:rsidR="00595028" w:rsidRPr="00B71ADB" w14:paraId="018710A5" w14:textId="77777777" w:rsidTr="00595028">
        <w:trPr>
          <w:cantSplit/>
          <w:jc w:val="center"/>
        </w:trPr>
        <w:tc>
          <w:tcPr>
            <w:tcW w:w="562" w:type="dxa"/>
          </w:tcPr>
          <w:p w14:paraId="5833B35C" w14:textId="446889B6" w:rsidR="00595028" w:rsidRPr="00B71ADB" w:rsidRDefault="00595028" w:rsidP="0001198E">
            <w:pPr>
              <w:pStyle w:val="afe"/>
              <w:jc w:val="center"/>
            </w:pPr>
            <w:r>
              <w:t>2.</w:t>
            </w:r>
          </w:p>
        </w:tc>
        <w:tc>
          <w:tcPr>
            <w:tcW w:w="2146" w:type="dxa"/>
          </w:tcPr>
          <w:p w14:paraId="5274ADA2" w14:textId="77777777" w:rsidR="00595028" w:rsidRPr="00B71ADB" w:rsidRDefault="00595028" w:rsidP="0001198E">
            <w:pPr>
              <w:pStyle w:val="afe"/>
              <w:jc w:val="left"/>
            </w:pPr>
            <w:r>
              <w:t>П</w:t>
            </w:r>
            <w:r w:rsidRPr="00B71ADB">
              <w:t>АО «Газпром нефть»</w:t>
            </w:r>
          </w:p>
        </w:tc>
        <w:tc>
          <w:tcPr>
            <w:tcW w:w="831" w:type="dxa"/>
          </w:tcPr>
          <w:p w14:paraId="6135F831" w14:textId="77777777" w:rsidR="00595028" w:rsidRPr="00B71ADB" w:rsidRDefault="00595028" w:rsidP="0001198E">
            <w:pPr>
              <w:pStyle w:val="afe"/>
              <w:jc w:val="center"/>
            </w:pPr>
            <w:r w:rsidRPr="00B71ADB">
              <w:t>84</w:t>
            </w:r>
          </w:p>
        </w:tc>
        <w:tc>
          <w:tcPr>
            <w:tcW w:w="3026" w:type="dxa"/>
          </w:tcPr>
          <w:p w14:paraId="6E7F4F8E" w14:textId="2AA3FC5F" w:rsidR="00595028" w:rsidRPr="00B71ADB" w:rsidRDefault="00595028" w:rsidP="0001198E">
            <w:pPr>
              <w:pStyle w:val="afe"/>
              <w:jc w:val="left"/>
            </w:pPr>
            <w:r w:rsidRPr="00B71ADB">
              <w:t>г. Верхняя Салда,</w:t>
            </w:r>
          </w:p>
          <w:p w14:paraId="251C0009" w14:textId="70159E60" w:rsidR="00595028" w:rsidRPr="00B71ADB" w:rsidRDefault="00595028" w:rsidP="0001198E">
            <w:pPr>
              <w:pStyle w:val="afe"/>
              <w:jc w:val="left"/>
            </w:pPr>
            <w:r w:rsidRPr="00B71ADB">
              <w:t>ул. Народная стройка, д.1</w:t>
            </w:r>
          </w:p>
        </w:tc>
        <w:tc>
          <w:tcPr>
            <w:tcW w:w="2453" w:type="dxa"/>
          </w:tcPr>
          <w:p w14:paraId="2F9A87A5" w14:textId="138FAF6A" w:rsidR="00595028" w:rsidRPr="00B71ADB" w:rsidRDefault="00595028" w:rsidP="0001198E">
            <w:pPr>
              <w:pStyle w:val="afe"/>
              <w:jc w:val="center"/>
            </w:pPr>
            <w:r w:rsidRPr="00595028">
              <w:t>Бензин, дизельное топливо</w:t>
            </w:r>
          </w:p>
        </w:tc>
        <w:tc>
          <w:tcPr>
            <w:tcW w:w="786" w:type="dxa"/>
          </w:tcPr>
          <w:p w14:paraId="6F0CBA80" w14:textId="77777777" w:rsidR="00595028" w:rsidRDefault="00595028" w:rsidP="0001198E">
            <w:pPr>
              <w:pStyle w:val="afe"/>
              <w:jc w:val="center"/>
            </w:pPr>
          </w:p>
          <w:p w14:paraId="56529CFB" w14:textId="1427B8BC" w:rsidR="00595028" w:rsidRPr="00B71ADB" w:rsidRDefault="00595028" w:rsidP="0001198E">
            <w:pPr>
              <w:pStyle w:val="afe"/>
              <w:jc w:val="center"/>
            </w:pPr>
            <w:r>
              <w:t>Х</w:t>
            </w:r>
          </w:p>
        </w:tc>
      </w:tr>
      <w:tr w:rsidR="00595028" w:rsidRPr="00B71ADB" w14:paraId="5D67D116" w14:textId="77777777" w:rsidTr="00595028">
        <w:trPr>
          <w:cantSplit/>
          <w:jc w:val="center"/>
        </w:trPr>
        <w:tc>
          <w:tcPr>
            <w:tcW w:w="562" w:type="dxa"/>
          </w:tcPr>
          <w:p w14:paraId="35963720" w14:textId="7977E6C0" w:rsidR="00595028" w:rsidRPr="00B71ADB" w:rsidRDefault="00595028" w:rsidP="0001198E">
            <w:pPr>
              <w:pStyle w:val="afe"/>
              <w:jc w:val="center"/>
            </w:pPr>
            <w:r>
              <w:t>3.</w:t>
            </w:r>
          </w:p>
        </w:tc>
        <w:tc>
          <w:tcPr>
            <w:tcW w:w="2146" w:type="dxa"/>
          </w:tcPr>
          <w:p w14:paraId="5ECD8E68" w14:textId="77777777" w:rsidR="00595028" w:rsidRPr="00B71ADB" w:rsidRDefault="00595028" w:rsidP="0001198E">
            <w:pPr>
              <w:pStyle w:val="afe"/>
              <w:jc w:val="left"/>
            </w:pPr>
            <w:r w:rsidRPr="00B71ADB">
              <w:t>ООО «Энергия</w:t>
            </w:r>
            <w:r>
              <w:t xml:space="preserve"> Авто</w:t>
            </w:r>
            <w:r w:rsidRPr="00B71ADB">
              <w:t>»</w:t>
            </w:r>
          </w:p>
        </w:tc>
        <w:tc>
          <w:tcPr>
            <w:tcW w:w="831" w:type="dxa"/>
          </w:tcPr>
          <w:p w14:paraId="0EDD118A" w14:textId="77777777" w:rsidR="00595028" w:rsidRPr="00B71ADB" w:rsidRDefault="00595028" w:rsidP="0001198E">
            <w:pPr>
              <w:pStyle w:val="afe"/>
              <w:jc w:val="center"/>
            </w:pPr>
            <w:proofErr w:type="gramStart"/>
            <w:r w:rsidRPr="00B71ADB">
              <w:t>б</w:t>
            </w:r>
            <w:proofErr w:type="gramEnd"/>
            <w:r w:rsidRPr="00B71ADB">
              <w:t>/н</w:t>
            </w:r>
          </w:p>
        </w:tc>
        <w:tc>
          <w:tcPr>
            <w:tcW w:w="3026" w:type="dxa"/>
          </w:tcPr>
          <w:p w14:paraId="51F681DF" w14:textId="0869CF3A" w:rsidR="00595028" w:rsidRPr="00B71ADB" w:rsidRDefault="00595028" w:rsidP="0001198E">
            <w:pPr>
              <w:pStyle w:val="afe"/>
              <w:jc w:val="left"/>
            </w:pPr>
            <w:r w:rsidRPr="00B71ADB">
              <w:t>г. Верхняя Салда,</w:t>
            </w:r>
          </w:p>
          <w:p w14:paraId="78E11E53" w14:textId="77777777" w:rsidR="00595028" w:rsidRPr="00B71ADB" w:rsidRDefault="00595028" w:rsidP="0001198E">
            <w:pPr>
              <w:pStyle w:val="afe"/>
              <w:jc w:val="left"/>
            </w:pPr>
            <w:r w:rsidRPr="00B71ADB">
              <w:t>ул. Районная, д.</w:t>
            </w:r>
            <w:r>
              <w:t>1а</w:t>
            </w:r>
          </w:p>
        </w:tc>
        <w:tc>
          <w:tcPr>
            <w:tcW w:w="2453" w:type="dxa"/>
          </w:tcPr>
          <w:p w14:paraId="33C16718" w14:textId="58679301" w:rsidR="00595028" w:rsidRPr="00B71ADB" w:rsidRDefault="00595028" w:rsidP="0001198E">
            <w:pPr>
              <w:pStyle w:val="afe"/>
              <w:jc w:val="center"/>
            </w:pPr>
            <w:r w:rsidRPr="00595028">
              <w:t>Бензин, дизельное топливо</w:t>
            </w:r>
          </w:p>
        </w:tc>
        <w:tc>
          <w:tcPr>
            <w:tcW w:w="786" w:type="dxa"/>
          </w:tcPr>
          <w:p w14:paraId="565BB72F" w14:textId="77777777" w:rsidR="00595028" w:rsidRDefault="00595028" w:rsidP="0001198E">
            <w:pPr>
              <w:pStyle w:val="afe"/>
              <w:jc w:val="center"/>
            </w:pPr>
          </w:p>
          <w:p w14:paraId="1D9CD551" w14:textId="3F8346A3" w:rsidR="00595028" w:rsidRPr="00B71ADB" w:rsidRDefault="00595028" w:rsidP="0001198E">
            <w:pPr>
              <w:pStyle w:val="afe"/>
              <w:jc w:val="center"/>
            </w:pPr>
            <w:r>
              <w:t>Х</w:t>
            </w:r>
          </w:p>
        </w:tc>
      </w:tr>
      <w:tr w:rsidR="00595028" w:rsidRPr="00B71ADB" w14:paraId="23E55737" w14:textId="77777777" w:rsidTr="00595028">
        <w:trPr>
          <w:cantSplit/>
          <w:jc w:val="center"/>
        </w:trPr>
        <w:tc>
          <w:tcPr>
            <w:tcW w:w="562" w:type="dxa"/>
          </w:tcPr>
          <w:p w14:paraId="72CD2EDA" w14:textId="07DC5993" w:rsidR="00595028" w:rsidRPr="00B71ADB" w:rsidRDefault="00595028" w:rsidP="0001198E">
            <w:pPr>
              <w:pStyle w:val="afe"/>
              <w:jc w:val="center"/>
            </w:pPr>
            <w:r>
              <w:t>4.</w:t>
            </w:r>
          </w:p>
        </w:tc>
        <w:tc>
          <w:tcPr>
            <w:tcW w:w="2146" w:type="dxa"/>
          </w:tcPr>
          <w:p w14:paraId="448B56AF" w14:textId="77777777" w:rsidR="00595028" w:rsidRPr="00B71ADB" w:rsidRDefault="00595028" w:rsidP="0001198E">
            <w:pPr>
              <w:pStyle w:val="afe"/>
              <w:jc w:val="left"/>
            </w:pPr>
            <w:r w:rsidRPr="00B71ADB">
              <w:t>ООО «Омега»</w:t>
            </w:r>
          </w:p>
        </w:tc>
        <w:tc>
          <w:tcPr>
            <w:tcW w:w="831" w:type="dxa"/>
          </w:tcPr>
          <w:p w14:paraId="30894A39" w14:textId="77777777" w:rsidR="00595028" w:rsidRPr="00B71ADB" w:rsidRDefault="00595028" w:rsidP="0001198E">
            <w:pPr>
              <w:pStyle w:val="afe"/>
              <w:jc w:val="center"/>
            </w:pPr>
            <w:proofErr w:type="gramStart"/>
            <w:r w:rsidRPr="00B71ADB">
              <w:t>б</w:t>
            </w:r>
            <w:proofErr w:type="gramEnd"/>
            <w:r w:rsidRPr="00B71ADB">
              <w:t>/н</w:t>
            </w:r>
          </w:p>
        </w:tc>
        <w:tc>
          <w:tcPr>
            <w:tcW w:w="3026" w:type="dxa"/>
          </w:tcPr>
          <w:p w14:paraId="1DF12D99" w14:textId="5E3F8B68" w:rsidR="00595028" w:rsidRPr="00B71ADB" w:rsidRDefault="00595028" w:rsidP="0001198E">
            <w:pPr>
              <w:pStyle w:val="afe"/>
              <w:jc w:val="left"/>
            </w:pPr>
            <w:r w:rsidRPr="00B71ADB">
              <w:t>г. Верхняя Салда,</w:t>
            </w:r>
          </w:p>
          <w:p w14:paraId="486F0599" w14:textId="46D3FC7B" w:rsidR="00595028" w:rsidRDefault="00595028" w:rsidP="0001198E">
            <w:pPr>
              <w:pStyle w:val="afe"/>
              <w:jc w:val="left"/>
            </w:pPr>
            <w:r w:rsidRPr="00B71ADB">
              <w:t>ул. Евстигнеева</w:t>
            </w:r>
          </w:p>
          <w:p w14:paraId="66368F34" w14:textId="77777777" w:rsidR="00595028" w:rsidRPr="00B71ADB" w:rsidRDefault="00595028" w:rsidP="0001198E">
            <w:pPr>
              <w:pStyle w:val="afe"/>
              <w:jc w:val="left"/>
            </w:pPr>
            <w:r>
              <w:t>в районе цеха № 40</w:t>
            </w:r>
          </w:p>
        </w:tc>
        <w:tc>
          <w:tcPr>
            <w:tcW w:w="2453" w:type="dxa"/>
          </w:tcPr>
          <w:p w14:paraId="3E72B87C" w14:textId="6F40F945" w:rsidR="00595028" w:rsidRPr="00B71ADB" w:rsidRDefault="00595028" w:rsidP="0001198E">
            <w:pPr>
              <w:pStyle w:val="afe"/>
              <w:jc w:val="center"/>
            </w:pPr>
            <w:r w:rsidRPr="00595028">
              <w:t>Бензин, дизельное топливо</w:t>
            </w:r>
          </w:p>
        </w:tc>
        <w:tc>
          <w:tcPr>
            <w:tcW w:w="786" w:type="dxa"/>
          </w:tcPr>
          <w:p w14:paraId="178F7B7D" w14:textId="77777777" w:rsidR="00595028" w:rsidRDefault="00595028" w:rsidP="00595028">
            <w:pPr>
              <w:pStyle w:val="afe"/>
              <w:jc w:val="center"/>
            </w:pPr>
          </w:p>
          <w:p w14:paraId="521C3B7F" w14:textId="2A1A6E55" w:rsidR="00595028" w:rsidRPr="00B71ADB" w:rsidRDefault="00595028" w:rsidP="00595028">
            <w:pPr>
              <w:pStyle w:val="afe"/>
              <w:jc w:val="center"/>
            </w:pPr>
            <w:r>
              <w:t>Х</w:t>
            </w:r>
          </w:p>
        </w:tc>
      </w:tr>
      <w:tr w:rsidR="00595028" w:rsidRPr="00B71ADB" w14:paraId="3C6F53F3" w14:textId="77777777" w:rsidTr="00595028">
        <w:trPr>
          <w:cantSplit/>
          <w:jc w:val="center"/>
        </w:trPr>
        <w:tc>
          <w:tcPr>
            <w:tcW w:w="562" w:type="dxa"/>
          </w:tcPr>
          <w:p w14:paraId="304FA2F0" w14:textId="2B651F9D" w:rsidR="00595028" w:rsidRPr="00B71ADB" w:rsidRDefault="00595028" w:rsidP="0001198E">
            <w:pPr>
              <w:pStyle w:val="afe"/>
              <w:jc w:val="center"/>
            </w:pPr>
            <w:r>
              <w:t>5.</w:t>
            </w:r>
          </w:p>
        </w:tc>
        <w:tc>
          <w:tcPr>
            <w:tcW w:w="2146" w:type="dxa"/>
          </w:tcPr>
          <w:p w14:paraId="7A2A8F60" w14:textId="77777777" w:rsidR="00595028" w:rsidRPr="00B71ADB" w:rsidRDefault="00595028" w:rsidP="0001198E">
            <w:pPr>
              <w:pStyle w:val="afe"/>
              <w:jc w:val="left"/>
            </w:pPr>
            <w:r w:rsidRPr="00B71ADB">
              <w:t>ООО «Резонанс»</w:t>
            </w:r>
          </w:p>
        </w:tc>
        <w:tc>
          <w:tcPr>
            <w:tcW w:w="831" w:type="dxa"/>
          </w:tcPr>
          <w:p w14:paraId="4DCB4CEF" w14:textId="77777777" w:rsidR="00595028" w:rsidRPr="00B71ADB" w:rsidRDefault="00595028" w:rsidP="0001198E">
            <w:pPr>
              <w:pStyle w:val="afe"/>
              <w:jc w:val="center"/>
            </w:pPr>
            <w:proofErr w:type="gramStart"/>
            <w:r w:rsidRPr="00B71ADB">
              <w:t>б</w:t>
            </w:r>
            <w:proofErr w:type="gramEnd"/>
            <w:r w:rsidRPr="00B71ADB">
              <w:t>/н</w:t>
            </w:r>
          </w:p>
        </w:tc>
        <w:tc>
          <w:tcPr>
            <w:tcW w:w="3026" w:type="dxa"/>
          </w:tcPr>
          <w:p w14:paraId="0B535ECB" w14:textId="4D89E382" w:rsidR="00595028" w:rsidRPr="00B71ADB" w:rsidRDefault="00595028" w:rsidP="0001198E">
            <w:pPr>
              <w:pStyle w:val="afe"/>
              <w:jc w:val="left"/>
            </w:pPr>
            <w:r w:rsidRPr="00B71ADB">
              <w:t>г. Верхняя Салда,</w:t>
            </w:r>
          </w:p>
          <w:p w14:paraId="18684FCA" w14:textId="77777777" w:rsidR="00595028" w:rsidRPr="00B71ADB" w:rsidRDefault="00595028" w:rsidP="0001198E">
            <w:pPr>
              <w:pStyle w:val="afe"/>
              <w:jc w:val="left"/>
            </w:pPr>
            <w:r w:rsidRPr="00B71ADB">
              <w:t>ул. Народного фронта</w:t>
            </w:r>
            <w:r>
              <w:t>, д.61</w:t>
            </w:r>
          </w:p>
        </w:tc>
        <w:tc>
          <w:tcPr>
            <w:tcW w:w="2453" w:type="dxa"/>
          </w:tcPr>
          <w:p w14:paraId="438B2014" w14:textId="49FAE73B" w:rsidR="00595028" w:rsidRPr="00B71ADB" w:rsidRDefault="00595028" w:rsidP="0001198E">
            <w:pPr>
              <w:pStyle w:val="afe"/>
              <w:jc w:val="center"/>
            </w:pPr>
            <w:r w:rsidRPr="00595028">
              <w:t>Бензин, дизельное топливо</w:t>
            </w:r>
          </w:p>
        </w:tc>
        <w:tc>
          <w:tcPr>
            <w:tcW w:w="786" w:type="dxa"/>
          </w:tcPr>
          <w:p w14:paraId="76813616" w14:textId="77777777" w:rsidR="00595028" w:rsidRDefault="00595028" w:rsidP="00595028">
            <w:pPr>
              <w:pStyle w:val="afe"/>
              <w:jc w:val="center"/>
            </w:pPr>
          </w:p>
          <w:p w14:paraId="4B5A743C" w14:textId="0512A53E" w:rsidR="00595028" w:rsidRPr="00B71ADB" w:rsidRDefault="00595028" w:rsidP="00595028">
            <w:pPr>
              <w:pStyle w:val="afe"/>
              <w:jc w:val="center"/>
            </w:pPr>
            <w:r>
              <w:t>Х</w:t>
            </w:r>
          </w:p>
        </w:tc>
      </w:tr>
      <w:tr w:rsidR="00595028" w:rsidRPr="00B71ADB" w14:paraId="15E18F54" w14:textId="77777777" w:rsidTr="00595028">
        <w:trPr>
          <w:cantSplit/>
          <w:jc w:val="center"/>
        </w:trPr>
        <w:tc>
          <w:tcPr>
            <w:tcW w:w="562" w:type="dxa"/>
          </w:tcPr>
          <w:p w14:paraId="15F45BC2" w14:textId="617AA140" w:rsidR="00595028" w:rsidRPr="00B71ADB" w:rsidRDefault="00595028" w:rsidP="0001198E">
            <w:pPr>
              <w:pStyle w:val="afe"/>
              <w:jc w:val="center"/>
            </w:pPr>
            <w:r>
              <w:t>6.</w:t>
            </w:r>
          </w:p>
        </w:tc>
        <w:tc>
          <w:tcPr>
            <w:tcW w:w="2146" w:type="dxa"/>
          </w:tcPr>
          <w:p w14:paraId="5A70EA15" w14:textId="77777777" w:rsidR="00595028" w:rsidRPr="00B71ADB" w:rsidRDefault="00595028" w:rsidP="0001198E">
            <w:pPr>
              <w:pStyle w:val="afe"/>
              <w:jc w:val="left"/>
            </w:pPr>
            <w:r w:rsidRPr="00B71ADB">
              <w:t>АО «ГАЗЭКС»</w:t>
            </w:r>
            <w:r>
              <w:t xml:space="preserve"> (АО «СГ Инвест»)</w:t>
            </w:r>
          </w:p>
        </w:tc>
        <w:tc>
          <w:tcPr>
            <w:tcW w:w="831" w:type="dxa"/>
          </w:tcPr>
          <w:p w14:paraId="38D101D8" w14:textId="77777777" w:rsidR="00595028" w:rsidRPr="00B71ADB" w:rsidRDefault="00595028" w:rsidP="0001198E">
            <w:pPr>
              <w:pStyle w:val="afe"/>
              <w:jc w:val="center"/>
            </w:pPr>
            <w:proofErr w:type="gramStart"/>
            <w:r>
              <w:t>б</w:t>
            </w:r>
            <w:proofErr w:type="gramEnd"/>
            <w:r>
              <w:t>/н</w:t>
            </w:r>
          </w:p>
        </w:tc>
        <w:tc>
          <w:tcPr>
            <w:tcW w:w="3026" w:type="dxa"/>
          </w:tcPr>
          <w:p w14:paraId="4540899E" w14:textId="3DE9D07D" w:rsidR="00595028" w:rsidRPr="00B71ADB" w:rsidRDefault="00595028" w:rsidP="0001198E">
            <w:pPr>
              <w:pStyle w:val="afe"/>
              <w:jc w:val="left"/>
            </w:pPr>
            <w:r w:rsidRPr="00B71ADB">
              <w:t>г. Верхняя Салда,</w:t>
            </w:r>
          </w:p>
          <w:p w14:paraId="57EC5D8B" w14:textId="4DF01238" w:rsidR="00595028" w:rsidRPr="00B71ADB" w:rsidRDefault="00595028" w:rsidP="0001198E">
            <w:pPr>
              <w:pStyle w:val="afe"/>
              <w:jc w:val="left"/>
            </w:pPr>
            <w:r w:rsidRPr="00B71ADB">
              <w:t xml:space="preserve">ул. </w:t>
            </w:r>
            <w:r>
              <w:t>Парковая</w:t>
            </w:r>
            <w:r w:rsidRPr="00B71ADB">
              <w:t>, д. 24</w:t>
            </w:r>
          </w:p>
        </w:tc>
        <w:tc>
          <w:tcPr>
            <w:tcW w:w="2453" w:type="dxa"/>
          </w:tcPr>
          <w:p w14:paraId="11F030A1" w14:textId="29DB7608" w:rsidR="00595028" w:rsidRDefault="00595028" w:rsidP="0001198E">
            <w:pPr>
              <w:pStyle w:val="afe"/>
              <w:jc w:val="center"/>
            </w:pPr>
            <w:r>
              <w:t>Х</w:t>
            </w:r>
          </w:p>
          <w:p w14:paraId="542D6DBC" w14:textId="3759FA9D" w:rsidR="00595028" w:rsidRPr="00B71ADB" w:rsidRDefault="00595028" w:rsidP="0001198E">
            <w:pPr>
              <w:pStyle w:val="afe"/>
              <w:jc w:val="center"/>
            </w:pPr>
          </w:p>
        </w:tc>
        <w:tc>
          <w:tcPr>
            <w:tcW w:w="786" w:type="dxa"/>
          </w:tcPr>
          <w:p w14:paraId="6DD7B4DD" w14:textId="68DE87EB" w:rsidR="00595028" w:rsidRPr="00B71ADB" w:rsidRDefault="00595028" w:rsidP="0001198E">
            <w:pPr>
              <w:pStyle w:val="afe"/>
              <w:jc w:val="center"/>
            </w:pPr>
            <w:r>
              <w:t>газ</w:t>
            </w:r>
          </w:p>
        </w:tc>
      </w:tr>
    </w:tbl>
    <w:p w14:paraId="127A35DE" w14:textId="77777777" w:rsidR="00595028" w:rsidRDefault="00595028" w:rsidP="006776FC"/>
    <w:p w14:paraId="569B2418" w14:textId="25085A6B" w:rsidR="00480DE9" w:rsidRDefault="0001198E" w:rsidP="006776FC">
      <w:r>
        <w:t>Все АЗС на территории городского округа работают в круглосуточном режиме.</w:t>
      </w:r>
    </w:p>
    <w:p w14:paraId="26F6E933" w14:textId="3CD646C7" w:rsidR="00730F5D" w:rsidRPr="009500B6" w:rsidRDefault="00730F5D" w:rsidP="006776FC">
      <w:r>
        <w:t xml:space="preserve">В перспективе в г. Верхняя Салда планируется строительство нового автовокзала на перекрестке улиц Восточная-Парковая. Данное мероприятие позволит повысить качество предоставления жителям услуг междугородных и местных перевозок, а также повысить уровень комфорта пассажиров. Помимо этого </w:t>
      </w:r>
      <w:r w:rsidRPr="009500B6">
        <w:rPr>
          <w:u w:val="single"/>
        </w:rPr>
        <w:t xml:space="preserve">в 2016 году </w:t>
      </w:r>
      <w:proofErr w:type="gramStart"/>
      <w:r w:rsidR="009500B6" w:rsidRPr="009500B6">
        <w:rPr>
          <w:u w:val="single"/>
        </w:rPr>
        <w:t xml:space="preserve">организовано </w:t>
      </w:r>
      <w:r w:rsidRPr="009500B6">
        <w:t xml:space="preserve"> </w:t>
      </w:r>
      <w:r w:rsidR="00C32E3A" w:rsidRPr="009500B6">
        <w:t>строительство</w:t>
      </w:r>
      <w:proofErr w:type="gramEnd"/>
      <w:r w:rsidRPr="009500B6">
        <w:t xml:space="preserve"> павильонов на 6 </w:t>
      </w:r>
      <w:r w:rsidR="00C32E3A" w:rsidRPr="009500B6">
        <w:t xml:space="preserve">остановочных пунктах городского округа, </w:t>
      </w:r>
      <w:r w:rsidR="009500B6" w:rsidRPr="009500B6">
        <w:t xml:space="preserve">в 2017 году планируется строительство павильонов на 9 остановочных пунктах городского округа </w:t>
      </w:r>
      <w:r w:rsidR="00C32E3A" w:rsidRPr="009500B6">
        <w:t>тем самы</w:t>
      </w:r>
      <w:r w:rsidR="00B316B8" w:rsidRPr="009500B6">
        <w:t xml:space="preserve">м число необорудованных остановочных пунктов с 24 снизится до </w:t>
      </w:r>
      <w:r w:rsidR="009500B6" w:rsidRPr="009500B6">
        <w:t>9</w:t>
      </w:r>
      <w:r w:rsidR="00B316B8" w:rsidRPr="009500B6">
        <w:t xml:space="preserve"> единиц.</w:t>
      </w:r>
    </w:p>
    <w:p w14:paraId="22FC4C11" w14:textId="0AEC35A7" w:rsidR="009737A2" w:rsidRDefault="008962B0" w:rsidP="008D6CDA">
      <w:pPr>
        <w:pStyle w:val="2"/>
      </w:pPr>
      <w:bookmarkStart w:id="35" w:name="_Toc459109522"/>
      <w:r>
        <w:t>2.12.</w:t>
      </w:r>
      <w:r w:rsidR="009737A2">
        <w:t xml:space="preserve"> </w:t>
      </w:r>
      <w:r>
        <w:t>Оценк</w:t>
      </w:r>
      <w:r w:rsidR="0005456B">
        <w:t>а</w:t>
      </w:r>
      <w:r>
        <w:t xml:space="preserve"> </w:t>
      </w:r>
      <w:r w:rsidR="009737A2">
        <w:t>нормативно-правовой базы, необходимой для функционирования и развития транспортной инфраструкту</w:t>
      </w:r>
      <w:r>
        <w:t xml:space="preserve">ры </w:t>
      </w:r>
      <w:r w:rsidR="00D42F01" w:rsidRPr="005B5CFC">
        <w:t>Верхнесалдинского городского округа</w:t>
      </w:r>
      <w:bookmarkEnd w:id="35"/>
    </w:p>
    <w:p w14:paraId="22FC4C12" w14:textId="14F454C4" w:rsidR="008962B0" w:rsidRDefault="009706D1" w:rsidP="009737A2">
      <w:r>
        <w:t xml:space="preserve">Состав </w:t>
      </w:r>
      <w:r w:rsidRPr="009706D1">
        <w:t xml:space="preserve">нормативно-правовой базы, необходимой для функционирования и развития транспортной инфраструктуры </w:t>
      </w:r>
      <w:r w:rsidR="00677196">
        <w:t>Верхнесалдинского ГО</w:t>
      </w:r>
      <w:r>
        <w:t xml:space="preserve"> </w:t>
      </w:r>
      <w:r w:rsidRPr="004062E6">
        <w:t xml:space="preserve">приведен в таблице </w:t>
      </w:r>
      <w:r w:rsidR="004062E6" w:rsidRPr="004062E6">
        <w:fldChar w:fldCharType="begin"/>
      </w:r>
      <w:r w:rsidR="004062E6" w:rsidRPr="004062E6">
        <w:instrText xml:space="preserve"> REF _Ref456722525 \h  \* MERGEFORMAT </w:instrText>
      </w:r>
      <w:r w:rsidR="004062E6" w:rsidRPr="004062E6">
        <w:fldChar w:fldCharType="separate"/>
      </w:r>
      <w:r w:rsidR="004C3FCA" w:rsidRPr="004C3FCA">
        <w:rPr>
          <w:vanish/>
        </w:rPr>
        <w:t xml:space="preserve">Таблица </w:t>
      </w:r>
      <w:r w:rsidR="004C3FCA">
        <w:rPr>
          <w:noProof/>
        </w:rPr>
        <w:t>20</w:t>
      </w:r>
      <w:r w:rsidR="004062E6" w:rsidRPr="004062E6">
        <w:fldChar w:fldCharType="end"/>
      </w:r>
      <w:r w:rsidRPr="004062E6">
        <w:t>.</w:t>
      </w:r>
    </w:p>
    <w:p w14:paraId="78BB5B5C" w14:textId="35B227EA" w:rsidR="009706D1" w:rsidRDefault="009706D1" w:rsidP="00887E26">
      <w:pPr>
        <w:pStyle w:val="af3"/>
      </w:pPr>
      <w:bookmarkStart w:id="36" w:name="_Ref456722525"/>
      <w:r>
        <w:t xml:space="preserve">Таблица </w:t>
      </w:r>
      <w:r w:rsidR="00282000">
        <w:fldChar w:fldCharType="begin"/>
      </w:r>
      <w:r w:rsidR="00282000">
        <w:instrText xml:space="preserve"> SEQ Таблица \* ARABIC </w:instrText>
      </w:r>
      <w:r w:rsidR="00282000">
        <w:fldChar w:fldCharType="separate"/>
      </w:r>
      <w:r w:rsidR="004C3FCA">
        <w:rPr>
          <w:noProof/>
        </w:rPr>
        <w:t>20</w:t>
      </w:r>
      <w:r w:rsidR="00282000">
        <w:rPr>
          <w:noProof/>
        </w:rPr>
        <w:fldChar w:fldCharType="end"/>
      </w:r>
      <w:bookmarkEnd w:id="36"/>
      <w:r>
        <w:t>. Нормативно-правовая база транспортной инфраструктуры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845"/>
        <w:gridCol w:w="2268"/>
      </w:tblGrid>
      <w:tr w:rsidR="009706D1" w14:paraId="384F8F86" w14:textId="77777777" w:rsidTr="001F42C4">
        <w:trPr>
          <w:jc w:val="center"/>
        </w:trPr>
        <w:tc>
          <w:tcPr>
            <w:tcW w:w="562" w:type="dxa"/>
          </w:tcPr>
          <w:p w14:paraId="1FD9B4F4" w14:textId="35A7FB43" w:rsidR="009706D1" w:rsidRDefault="009706D1" w:rsidP="009706D1">
            <w:pPr>
              <w:pStyle w:val="aff0"/>
            </w:pPr>
            <w:r>
              <w:t>№ п/п</w:t>
            </w:r>
          </w:p>
        </w:tc>
        <w:tc>
          <w:tcPr>
            <w:tcW w:w="6845" w:type="dxa"/>
          </w:tcPr>
          <w:p w14:paraId="7DFFA75D" w14:textId="085EF6A3" w:rsidR="009706D1" w:rsidRDefault="009706D1" w:rsidP="009706D1">
            <w:pPr>
              <w:pStyle w:val="aff0"/>
            </w:pPr>
            <w:r>
              <w:t>Наименование документа</w:t>
            </w:r>
          </w:p>
        </w:tc>
        <w:tc>
          <w:tcPr>
            <w:tcW w:w="2268" w:type="dxa"/>
          </w:tcPr>
          <w:p w14:paraId="53C499DD" w14:textId="3E286EA8" w:rsidR="009706D1" w:rsidRDefault="009706D1" w:rsidP="009706D1">
            <w:pPr>
              <w:pStyle w:val="aff0"/>
            </w:pPr>
            <w:r>
              <w:t>Год утверждения</w:t>
            </w:r>
          </w:p>
        </w:tc>
      </w:tr>
      <w:tr w:rsidR="009706D1" w14:paraId="232951A2" w14:textId="77777777" w:rsidTr="001F42C4">
        <w:trPr>
          <w:jc w:val="center"/>
        </w:trPr>
        <w:tc>
          <w:tcPr>
            <w:tcW w:w="562" w:type="dxa"/>
          </w:tcPr>
          <w:p w14:paraId="5F41D228" w14:textId="3888FE93" w:rsidR="009706D1" w:rsidRDefault="009706D1" w:rsidP="009706D1">
            <w:pPr>
              <w:pStyle w:val="afe"/>
              <w:jc w:val="center"/>
            </w:pPr>
            <w:r>
              <w:t>1</w:t>
            </w:r>
            <w:r w:rsidR="00B63515">
              <w:t>.</w:t>
            </w:r>
          </w:p>
        </w:tc>
        <w:tc>
          <w:tcPr>
            <w:tcW w:w="6845" w:type="dxa"/>
          </w:tcPr>
          <w:p w14:paraId="7B28377F" w14:textId="617B97A9" w:rsidR="009706D1" w:rsidRDefault="009706D1" w:rsidP="009706D1">
            <w:pPr>
              <w:pStyle w:val="afe"/>
              <w:jc w:val="left"/>
            </w:pPr>
            <w:r w:rsidRPr="009706D1">
              <w:t>Генеральный план Верхнесалдинского городского округа</w:t>
            </w:r>
          </w:p>
        </w:tc>
        <w:tc>
          <w:tcPr>
            <w:tcW w:w="2268" w:type="dxa"/>
          </w:tcPr>
          <w:p w14:paraId="50E603B7" w14:textId="27194F92" w:rsidR="009706D1" w:rsidRDefault="008A71BD" w:rsidP="008A71BD">
            <w:pPr>
              <w:pStyle w:val="afe"/>
              <w:ind w:left="34"/>
              <w:jc w:val="center"/>
            </w:pPr>
            <w:r>
              <w:t>2010</w:t>
            </w:r>
          </w:p>
        </w:tc>
      </w:tr>
      <w:tr w:rsidR="009706D1" w14:paraId="72E25613" w14:textId="77777777" w:rsidTr="001F42C4">
        <w:trPr>
          <w:jc w:val="center"/>
        </w:trPr>
        <w:tc>
          <w:tcPr>
            <w:tcW w:w="562" w:type="dxa"/>
          </w:tcPr>
          <w:p w14:paraId="032D78A4" w14:textId="7A9B1D93" w:rsidR="009706D1" w:rsidRDefault="009706D1" w:rsidP="009706D1">
            <w:pPr>
              <w:pStyle w:val="afe"/>
              <w:jc w:val="center"/>
            </w:pPr>
            <w:r>
              <w:t>2</w:t>
            </w:r>
            <w:r w:rsidR="00B63515">
              <w:t>.</w:t>
            </w:r>
          </w:p>
        </w:tc>
        <w:tc>
          <w:tcPr>
            <w:tcW w:w="6845" w:type="dxa"/>
          </w:tcPr>
          <w:p w14:paraId="0279D551" w14:textId="67593751" w:rsidR="009706D1" w:rsidRDefault="008A71BD" w:rsidP="00536C3C">
            <w:pPr>
              <w:pStyle w:val="afe"/>
              <w:jc w:val="left"/>
            </w:pPr>
            <w:r>
              <w:t>Муниципальная программа «Развитие дорожного хозяйства Верхнесалдинского городского округа до 2021 года»</w:t>
            </w:r>
          </w:p>
        </w:tc>
        <w:tc>
          <w:tcPr>
            <w:tcW w:w="2268" w:type="dxa"/>
          </w:tcPr>
          <w:p w14:paraId="16F93E93" w14:textId="77BAC576" w:rsidR="009706D1" w:rsidRDefault="008A71BD" w:rsidP="008A71BD">
            <w:pPr>
              <w:pStyle w:val="afe"/>
              <w:ind w:left="34"/>
              <w:jc w:val="center"/>
            </w:pPr>
            <w:r>
              <w:t>2014</w:t>
            </w:r>
          </w:p>
        </w:tc>
      </w:tr>
      <w:tr w:rsidR="009706D1" w14:paraId="645CB38B" w14:textId="77777777" w:rsidTr="001F42C4">
        <w:trPr>
          <w:jc w:val="center"/>
        </w:trPr>
        <w:tc>
          <w:tcPr>
            <w:tcW w:w="562" w:type="dxa"/>
          </w:tcPr>
          <w:p w14:paraId="700D16D2" w14:textId="2BCA77E1" w:rsidR="009706D1" w:rsidRDefault="009706D1" w:rsidP="009706D1">
            <w:pPr>
              <w:pStyle w:val="afe"/>
              <w:jc w:val="center"/>
            </w:pPr>
            <w:r>
              <w:t>3</w:t>
            </w:r>
            <w:r w:rsidR="00B63515">
              <w:t>.</w:t>
            </w:r>
          </w:p>
        </w:tc>
        <w:tc>
          <w:tcPr>
            <w:tcW w:w="6845" w:type="dxa"/>
          </w:tcPr>
          <w:p w14:paraId="41317119" w14:textId="5A2C2F13" w:rsidR="009706D1" w:rsidRDefault="00536C3C" w:rsidP="008A71BD">
            <w:pPr>
              <w:pStyle w:val="afe"/>
              <w:jc w:val="left"/>
            </w:pPr>
            <w:r>
              <w:t>Проект организации дорожного движения в г. Верхняя Салда</w:t>
            </w:r>
          </w:p>
        </w:tc>
        <w:tc>
          <w:tcPr>
            <w:tcW w:w="2268" w:type="dxa"/>
          </w:tcPr>
          <w:p w14:paraId="20CC9AD5" w14:textId="355E6D6A" w:rsidR="009706D1" w:rsidRDefault="00536C3C" w:rsidP="008A71BD">
            <w:pPr>
              <w:pStyle w:val="afe"/>
              <w:ind w:left="34"/>
              <w:jc w:val="center"/>
            </w:pPr>
            <w:r>
              <w:t>2011</w:t>
            </w:r>
          </w:p>
        </w:tc>
      </w:tr>
    </w:tbl>
    <w:p w14:paraId="22FC4C13" w14:textId="77777777" w:rsidR="00353003" w:rsidRDefault="008962B0" w:rsidP="008D6CDA">
      <w:pPr>
        <w:pStyle w:val="2"/>
      </w:pPr>
      <w:bookmarkStart w:id="37" w:name="_Toc459109523"/>
      <w:r>
        <w:t>2.13.</w:t>
      </w:r>
      <w:r w:rsidR="009737A2">
        <w:t xml:space="preserve"> </w:t>
      </w:r>
      <w:r>
        <w:t>Оценк</w:t>
      </w:r>
      <w:r w:rsidR="0005456B">
        <w:t>а</w:t>
      </w:r>
      <w:r>
        <w:t xml:space="preserve"> </w:t>
      </w:r>
      <w:r w:rsidR="009737A2">
        <w:t>финансирова</w:t>
      </w:r>
      <w:r>
        <w:t>ния транспортной инфраструктуры</w:t>
      </w:r>
      <w:bookmarkEnd w:id="37"/>
    </w:p>
    <w:p w14:paraId="31B24F5F" w14:textId="315E8FE3" w:rsidR="00C44DFF" w:rsidRDefault="00C44DFF" w:rsidP="009737A2">
      <w:r>
        <w:t>Поддержание существующей инфраструктуры транспорта осуществляется за счет средств местного бюджета, а также за счет организаций, осуществляющих свою деятельность на территории Верх</w:t>
      </w:r>
      <w:r w:rsidR="005F7CAB">
        <w:t>несалдинского ГО.</w:t>
      </w:r>
    </w:p>
    <w:p w14:paraId="40DE75EB" w14:textId="1334F12A" w:rsidR="005F7CAB" w:rsidRDefault="005F7CAB" w:rsidP="009737A2">
      <w:r>
        <w:t xml:space="preserve">Объем финансирования в дорожную инфраструктуру Верхнесалдинского ГО за 2015 год приведен в </w:t>
      </w:r>
      <w:r w:rsidRPr="005F7CAB">
        <w:t>таблице</w:t>
      </w:r>
      <w:r w:rsidR="00B3418D">
        <w:t xml:space="preserve"> </w:t>
      </w:r>
      <w:r w:rsidR="00AA3A2F">
        <w:fldChar w:fldCharType="begin"/>
      </w:r>
      <w:r w:rsidR="00AA3A2F">
        <w:instrText xml:space="preserve"> REF _Ref458111427 \h  \* MERGEFORMAT </w:instrText>
      </w:r>
      <w:r w:rsidR="00AA3A2F">
        <w:fldChar w:fldCharType="separate"/>
      </w:r>
      <w:r w:rsidR="004C3FCA" w:rsidRPr="004C3FCA">
        <w:rPr>
          <w:vanish/>
        </w:rPr>
        <w:t xml:space="preserve">Таблица </w:t>
      </w:r>
      <w:r w:rsidR="004C3FCA">
        <w:rPr>
          <w:noProof/>
        </w:rPr>
        <w:t>21</w:t>
      </w:r>
      <w:r w:rsidR="00AA3A2F">
        <w:fldChar w:fldCharType="end"/>
      </w:r>
      <w:r w:rsidRPr="005F7CAB">
        <w:t>.</w:t>
      </w:r>
    </w:p>
    <w:p w14:paraId="043044E6" w14:textId="2053AB27" w:rsidR="00F356A8" w:rsidRDefault="00F356A8" w:rsidP="00AA3A2F">
      <w:pPr>
        <w:pStyle w:val="af3"/>
      </w:pPr>
      <w:bookmarkStart w:id="38" w:name="_Ref458111427"/>
      <w:r>
        <w:t xml:space="preserve">Таблица </w:t>
      </w:r>
      <w:r w:rsidR="00282000">
        <w:fldChar w:fldCharType="begin"/>
      </w:r>
      <w:r w:rsidR="00282000">
        <w:instrText xml:space="preserve"> SEQ Таблица \* ARABIC </w:instrText>
      </w:r>
      <w:r w:rsidR="00282000">
        <w:fldChar w:fldCharType="separate"/>
      </w:r>
      <w:r w:rsidR="004C3FCA">
        <w:rPr>
          <w:noProof/>
        </w:rPr>
        <w:t>21</w:t>
      </w:r>
      <w:r w:rsidR="00282000">
        <w:rPr>
          <w:noProof/>
        </w:rPr>
        <w:fldChar w:fldCharType="end"/>
      </w:r>
      <w:bookmarkEnd w:id="38"/>
      <w:r>
        <w:t>. Финансирование Администрацией Верхнесалдинского ГО</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6997"/>
        <w:gridCol w:w="1755"/>
      </w:tblGrid>
      <w:tr w:rsidR="00F356A8" w:rsidRPr="00F356A8" w14:paraId="0ADC91CB" w14:textId="77777777" w:rsidTr="000D6A9A">
        <w:trPr>
          <w:trHeight w:val="409"/>
          <w:jc w:val="center"/>
        </w:trPr>
        <w:tc>
          <w:tcPr>
            <w:tcW w:w="965" w:type="dxa"/>
            <w:shd w:val="clear" w:color="auto" w:fill="auto"/>
            <w:vAlign w:val="center"/>
          </w:tcPr>
          <w:p w14:paraId="31CE2FBD" w14:textId="11CA2178" w:rsidR="00B3418D" w:rsidRPr="00F356A8" w:rsidRDefault="00B3418D" w:rsidP="00F356A8">
            <w:pPr>
              <w:pStyle w:val="aff0"/>
            </w:pPr>
            <w:r w:rsidRPr="00F356A8">
              <w:t>№</w:t>
            </w:r>
            <w:r w:rsidR="00F356A8" w:rsidRPr="00F356A8">
              <w:t xml:space="preserve"> </w:t>
            </w:r>
            <w:r w:rsidRPr="00F356A8">
              <w:t>п/п</w:t>
            </w:r>
          </w:p>
        </w:tc>
        <w:tc>
          <w:tcPr>
            <w:tcW w:w="6997" w:type="dxa"/>
            <w:shd w:val="clear" w:color="auto" w:fill="auto"/>
            <w:vAlign w:val="center"/>
          </w:tcPr>
          <w:p w14:paraId="4E0A3682" w14:textId="770392C4" w:rsidR="00B3418D" w:rsidRPr="00F356A8" w:rsidRDefault="00F356A8" w:rsidP="00F356A8">
            <w:pPr>
              <w:pStyle w:val="aff0"/>
            </w:pPr>
            <w:r>
              <w:t>Направление расходов</w:t>
            </w:r>
          </w:p>
        </w:tc>
        <w:tc>
          <w:tcPr>
            <w:tcW w:w="1755" w:type="dxa"/>
            <w:shd w:val="clear" w:color="auto" w:fill="auto"/>
            <w:vAlign w:val="center"/>
          </w:tcPr>
          <w:p w14:paraId="78D9F2B0" w14:textId="108F5300" w:rsidR="00B3418D" w:rsidRPr="00F356A8" w:rsidRDefault="00B3418D" w:rsidP="00F356A8">
            <w:pPr>
              <w:pStyle w:val="aff0"/>
            </w:pPr>
            <w:r w:rsidRPr="00F356A8">
              <w:t>Сумма</w:t>
            </w:r>
          </w:p>
        </w:tc>
      </w:tr>
      <w:tr w:rsidR="00F356A8" w:rsidRPr="00F356A8" w14:paraId="1110CB8C" w14:textId="77777777" w:rsidTr="000D6A9A">
        <w:trPr>
          <w:jc w:val="center"/>
        </w:trPr>
        <w:tc>
          <w:tcPr>
            <w:tcW w:w="965" w:type="dxa"/>
            <w:shd w:val="clear" w:color="auto" w:fill="auto"/>
          </w:tcPr>
          <w:p w14:paraId="5541CC9C" w14:textId="77777777" w:rsidR="00B3418D" w:rsidRPr="00F356A8" w:rsidRDefault="00B3418D" w:rsidP="00F356A8">
            <w:pPr>
              <w:pStyle w:val="afe"/>
              <w:jc w:val="left"/>
            </w:pPr>
            <w:r w:rsidRPr="00F356A8">
              <w:t>1.</w:t>
            </w:r>
          </w:p>
        </w:tc>
        <w:tc>
          <w:tcPr>
            <w:tcW w:w="6997" w:type="dxa"/>
            <w:shd w:val="clear" w:color="auto" w:fill="auto"/>
          </w:tcPr>
          <w:p w14:paraId="58536F0C" w14:textId="76E6A7E7" w:rsidR="00B3418D" w:rsidRPr="00F356A8" w:rsidRDefault="00B3418D" w:rsidP="00F356A8">
            <w:pPr>
              <w:pStyle w:val="afe"/>
              <w:jc w:val="left"/>
            </w:pPr>
            <w:r w:rsidRPr="00F356A8">
              <w:t>Всего</w:t>
            </w:r>
          </w:p>
        </w:tc>
        <w:tc>
          <w:tcPr>
            <w:tcW w:w="1755" w:type="dxa"/>
            <w:shd w:val="clear" w:color="auto" w:fill="auto"/>
          </w:tcPr>
          <w:p w14:paraId="5A765218" w14:textId="673C3209" w:rsidR="00B3418D" w:rsidRPr="00F356A8" w:rsidRDefault="00B3418D" w:rsidP="00F356A8">
            <w:pPr>
              <w:pStyle w:val="afe"/>
              <w:jc w:val="center"/>
            </w:pPr>
            <w:r w:rsidRPr="00F356A8">
              <w:t>53 763</w:t>
            </w:r>
            <w:r w:rsidRPr="00F356A8">
              <w:rPr>
                <w:lang w:val="en-US"/>
              </w:rPr>
              <w:t xml:space="preserve"> </w:t>
            </w:r>
            <w:r w:rsidRPr="00F356A8">
              <w:t>349,45</w:t>
            </w:r>
          </w:p>
        </w:tc>
      </w:tr>
      <w:tr w:rsidR="00F356A8" w:rsidRPr="00F356A8" w14:paraId="4E6D1C64" w14:textId="77777777" w:rsidTr="000D6A9A">
        <w:trPr>
          <w:jc w:val="center"/>
        </w:trPr>
        <w:tc>
          <w:tcPr>
            <w:tcW w:w="965" w:type="dxa"/>
            <w:shd w:val="clear" w:color="auto" w:fill="auto"/>
          </w:tcPr>
          <w:p w14:paraId="4C5D8636" w14:textId="1165C6BC" w:rsidR="00B3418D" w:rsidRPr="00F356A8" w:rsidRDefault="00B3418D" w:rsidP="00F356A8">
            <w:pPr>
              <w:pStyle w:val="afe"/>
              <w:jc w:val="left"/>
            </w:pPr>
            <w:r w:rsidRPr="00F356A8">
              <w:t>2</w:t>
            </w:r>
            <w:r w:rsidR="00B63515">
              <w:t>.</w:t>
            </w:r>
          </w:p>
        </w:tc>
        <w:tc>
          <w:tcPr>
            <w:tcW w:w="6997" w:type="dxa"/>
            <w:shd w:val="clear" w:color="auto" w:fill="auto"/>
          </w:tcPr>
          <w:p w14:paraId="3AF2A2FA" w14:textId="5D57CC5B" w:rsidR="00B3418D" w:rsidRPr="00F356A8" w:rsidRDefault="00B3418D" w:rsidP="00F356A8">
            <w:pPr>
              <w:pStyle w:val="afe"/>
              <w:jc w:val="left"/>
            </w:pPr>
            <w:r w:rsidRPr="00F356A8">
              <w:t xml:space="preserve">Строительство, реконструкция и капитальный ремонт </w:t>
            </w:r>
            <w:r w:rsidR="006E5124" w:rsidRPr="00F356A8">
              <w:t>автомобильных дорог</w:t>
            </w:r>
            <w:r w:rsidRPr="00F356A8">
              <w:t xml:space="preserve"> общег</w:t>
            </w:r>
            <w:r w:rsidR="00F356A8" w:rsidRPr="00F356A8">
              <w:t>о пользования местного значения</w:t>
            </w:r>
          </w:p>
        </w:tc>
        <w:tc>
          <w:tcPr>
            <w:tcW w:w="1755" w:type="dxa"/>
            <w:shd w:val="clear" w:color="auto" w:fill="auto"/>
          </w:tcPr>
          <w:p w14:paraId="37381A90" w14:textId="59183FE9" w:rsidR="00B3418D" w:rsidRPr="00F356A8" w:rsidRDefault="00B3418D" w:rsidP="00F356A8">
            <w:pPr>
              <w:pStyle w:val="afe"/>
              <w:jc w:val="center"/>
            </w:pPr>
            <w:r w:rsidRPr="00F356A8">
              <w:t>31 </w:t>
            </w:r>
            <w:r w:rsidRPr="00F356A8">
              <w:rPr>
                <w:lang w:val="en-US"/>
              </w:rPr>
              <w:t>84</w:t>
            </w:r>
            <w:r w:rsidRPr="00F356A8">
              <w:t>2 910,</w:t>
            </w:r>
            <w:r w:rsidRPr="00F356A8">
              <w:rPr>
                <w:lang w:val="en-US"/>
              </w:rPr>
              <w:t>73</w:t>
            </w:r>
          </w:p>
        </w:tc>
      </w:tr>
      <w:tr w:rsidR="00F356A8" w:rsidRPr="00F356A8" w14:paraId="0932EF55" w14:textId="77777777" w:rsidTr="000D6A9A">
        <w:trPr>
          <w:jc w:val="center"/>
        </w:trPr>
        <w:tc>
          <w:tcPr>
            <w:tcW w:w="965" w:type="dxa"/>
            <w:shd w:val="clear" w:color="auto" w:fill="auto"/>
          </w:tcPr>
          <w:p w14:paraId="4AE6F581" w14:textId="0885E587" w:rsidR="00B3418D" w:rsidRPr="00F356A8" w:rsidRDefault="00B3418D" w:rsidP="00F356A8">
            <w:pPr>
              <w:pStyle w:val="afe"/>
              <w:jc w:val="left"/>
            </w:pPr>
            <w:r w:rsidRPr="00F356A8">
              <w:t>2.1</w:t>
            </w:r>
            <w:r w:rsidR="00B63515">
              <w:t>.</w:t>
            </w:r>
          </w:p>
        </w:tc>
        <w:tc>
          <w:tcPr>
            <w:tcW w:w="6997" w:type="dxa"/>
            <w:shd w:val="clear" w:color="auto" w:fill="auto"/>
          </w:tcPr>
          <w:p w14:paraId="675939C3" w14:textId="77777777" w:rsidR="001F42C4" w:rsidRPr="004C3FCA" w:rsidRDefault="00B3418D" w:rsidP="00F356A8">
            <w:pPr>
              <w:pStyle w:val="afe"/>
              <w:jc w:val="left"/>
            </w:pPr>
            <w:r w:rsidRPr="00F356A8">
              <w:t xml:space="preserve">Строительство автомобильной дороги в г. Верхняя Салда по </w:t>
            </w:r>
          </w:p>
          <w:p w14:paraId="19653327" w14:textId="6509CAD3" w:rsidR="00B3418D" w:rsidRPr="00F356A8" w:rsidRDefault="00B3418D" w:rsidP="00F356A8">
            <w:pPr>
              <w:pStyle w:val="afe"/>
              <w:jc w:val="left"/>
            </w:pPr>
            <w:r w:rsidRPr="00F356A8">
              <w:t xml:space="preserve">ул. Энгельса (от ул. Энгельса, д. 48 до ул. Энгельса, д. 60 корп. 2)                                                                                                                                            </w:t>
            </w:r>
          </w:p>
        </w:tc>
        <w:tc>
          <w:tcPr>
            <w:tcW w:w="1755" w:type="dxa"/>
            <w:shd w:val="clear" w:color="auto" w:fill="auto"/>
          </w:tcPr>
          <w:p w14:paraId="73885F9F" w14:textId="0B58649B" w:rsidR="00B3418D" w:rsidRPr="00F356A8" w:rsidRDefault="00B3418D" w:rsidP="00F356A8">
            <w:pPr>
              <w:pStyle w:val="afe"/>
              <w:jc w:val="center"/>
              <w:rPr>
                <w:lang w:val="en-US"/>
              </w:rPr>
            </w:pPr>
            <w:r w:rsidRPr="00F356A8">
              <w:rPr>
                <w:lang w:val="en-US"/>
              </w:rPr>
              <w:t>0</w:t>
            </w:r>
          </w:p>
        </w:tc>
      </w:tr>
      <w:tr w:rsidR="00F356A8" w:rsidRPr="00F356A8" w14:paraId="75517B26" w14:textId="77777777" w:rsidTr="000D6A9A">
        <w:trPr>
          <w:jc w:val="center"/>
        </w:trPr>
        <w:tc>
          <w:tcPr>
            <w:tcW w:w="965" w:type="dxa"/>
            <w:shd w:val="clear" w:color="auto" w:fill="auto"/>
          </w:tcPr>
          <w:p w14:paraId="02143D70" w14:textId="13C32D9C" w:rsidR="00B3418D" w:rsidRPr="00F356A8" w:rsidRDefault="00B3418D" w:rsidP="00F356A8">
            <w:pPr>
              <w:pStyle w:val="afe"/>
              <w:jc w:val="left"/>
            </w:pPr>
            <w:r w:rsidRPr="00F356A8">
              <w:t>2.2</w:t>
            </w:r>
            <w:r w:rsidR="00B63515">
              <w:t>.</w:t>
            </w:r>
          </w:p>
        </w:tc>
        <w:tc>
          <w:tcPr>
            <w:tcW w:w="6997" w:type="dxa"/>
            <w:shd w:val="clear" w:color="auto" w:fill="auto"/>
          </w:tcPr>
          <w:p w14:paraId="5D85B5F2" w14:textId="2A97309C" w:rsidR="00B3418D" w:rsidRPr="00F356A8" w:rsidRDefault="00B3418D" w:rsidP="00F356A8">
            <w:pPr>
              <w:pStyle w:val="afe"/>
              <w:jc w:val="left"/>
            </w:pPr>
            <w:r w:rsidRPr="00F356A8">
              <w:t>Разработка проектной документации на объекты капитального ремонта   автомобильных дорог  общего пользования местного значения, в том числе:</w:t>
            </w:r>
          </w:p>
        </w:tc>
        <w:tc>
          <w:tcPr>
            <w:tcW w:w="1755" w:type="dxa"/>
            <w:shd w:val="clear" w:color="auto" w:fill="auto"/>
          </w:tcPr>
          <w:p w14:paraId="78A5FB5C" w14:textId="77777777" w:rsidR="00B3418D" w:rsidRPr="00F356A8" w:rsidRDefault="00B3418D" w:rsidP="00F356A8">
            <w:pPr>
              <w:pStyle w:val="afe"/>
              <w:jc w:val="center"/>
            </w:pPr>
            <w:r w:rsidRPr="00F356A8">
              <w:t>255 443,34</w:t>
            </w:r>
          </w:p>
        </w:tc>
      </w:tr>
      <w:tr w:rsidR="00F356A8" w:rsidRPr="00F356A8" w14:paraId="37D6CB44" w14:textId="77777777" w:rsidTr="000D6A9A">
        <w:trPr>
          <w:jc w:val="center"/>
        </w:trPr>
        <w:tc>
          <w:tcPr>
            <w:tcW w:w="965" w:type="dxa"/>
            <w:shd w:val="clear" w:color="auto" w:fill="auto"/>
          </w:tcPr>
          <w:p w14:paraId="51EE4E0D" w14:textId="41B96AAD" w:rsidR="00B3418D" w:rsidRPr="00F356A8" w:rsidRDefault="00B3418D" w:rsidP="00F356A8">
            <w:pPr>
              <w:pStyle w:val="afe"/>
              <w:jc w:val="left"/>
            </w:pPr>
            <w:r w:rsidRPr="00F356A8">
              <w:t>2.2.1</w:t>
            </w:r>
            <w:r w:rsidR="00B63515">
              <w:t>.</w:t>
            </w:r>
          </w:p>
        </w:tc>
        <w:tc>
          <w:tcPr>
            <w:tcW w:w="6997" w:type="dxa"/>
            <w:shd w:val="clear" w:color="auto" w:fill="auto"/>
          </w:tcPr>
          <w:p w14:paraId="3E351C45" w14:textId="77777777" w:rsidR="00B3418D" w:rsidRPr="00F356A8" w:rsidRDefault="00B3418D" w:rsidP="00F356A8">
            <w:pPr>
              <w:pStyle w:val="afe"/>
              <w:jc w:val="left"/>
            </w:pPr>
            <w:r w:rsidRPr="00F356A8">
              <w:t xml:space="preserve">Проведение государственной экспертизы проектной документации по объекту: «Строительство автодороги по ул. Энгельса на участке от ул. Энгельса, д. 48 до ул. Энгельса, д. 60 корп. 2 в г. </w:t>
            </w:r>
            <w:proofErr w:type="spellStart"/>
            <w:r w:rsidRPr="00F356A8">
              <w:t>В.Салда</w:t>
            </w:r>
            <w:proofErr w:type="spellEnd"/>
            <w:r w:rsidRPr="00F356A8">
              <w:t xml:space="preserve">» </w:t>
            </w:r>
          </w:p>
        </w:tc>
        <w:tc>
          <w:tcPr>
            <w:tcW w:w="1755" w:type="dxa"/>
            <w:shd w:val="clear" w:color="auto" w:fill="auto"/>
          </w:tcPr>
          <w:p w14:paraId="5266411F" w14:textId="77777777" w:rsidR="00B3418D" w:rsidRPr="00F356A8" w:rsidRDefault="00B3418D" w:rsidP="00F356A8">
            <w:pPr>
              <w:pStyle w:val="afe"/>
              <w:jc w:val="center"/>
              <w:rPr>
                <w:lang w:val="en-US"/>
              </w:rPr>
            </w:pPr>
            <w:r w:rsidRPr="00F356A8">
              <w:t>36 538,34</w:t>
            </w:r>
          </w:p>
        </w:tc>
      </w:tr>
      <w:tr w:rsidR="00F356A8" w:rsidRPr="00F356A8" w14:paraId="68E3F362" w14:textId="77777777" w:rsidTr="000D6A9A">
        <w:trPr>
          <w:jc w:val="center"/>
        </w:trPr>
        <w:tc>
          <w:tcPr>
            <w:tcW w:w="965" w:type="dxa"/>
            <w:shd w:val="clear" w:color="auto" w:fill="auto"/>
          </w:tcPr>
          <w:p w14:paraId="4640C02D" w14:textId="013E40C0" w:rsidR="00B3418D" w:rsidRPr="00F356A8" w:rsidRDefault="00B3418D" w:rsidP="00F356A8">
            <w:pPr>
              <w:pStyle w:val="afe"/>
              <w:jc w:val="left"/>
            </w:pPr>
            <w:r w:rsidRPr="00F356A8">
              <w:t>2.2.2</w:t>
            </w:r>
            <w:r w:rsidR="00B63515">
              <w:t>.</w:t>
            </w:r>
          </w:p>
        </w:tc>
        <w:tc>
          <w:tcPr>
            <w:tcW w:w="6997" w:type="dxa"/>
            <w:shd w:val="clear" w:color="auto" w:fill="auto"/>
          </w:tcPr>
          <w:p w14:paraId="43B6EA74" w14:textId="77777777" w:rsidR="001F42C4" w:rsidRPr="004C3FCA" w:rsidRDefault="00B3418D" w:rsidP="00F356A8">
            <w:pPr>
              <w:pStyle w:val="afe"/>
              <w:jc w:val="left"/>
            </w:pPr>
            <w:r w:rsidRPr="00F356A8">
              <w:t xml:space="preserve">Проверка достоверности </w:t>
            </w:r>
            <w:proofErr w:type="gramStart"/>
            <w:r w:rsidRPr="00F356A8">
              <w:t>определения  сметной</w:t>
            </w:r>
            <w:proofErr w:type="gramEnd"/>
            <w:r w:rsidRPr="00F356A8">
              <w:t xml:space="preserve"> стоимости  проекта по объекту:  «Строительство автодороги по ул. Энгельса на участке от ул.Энгельса,д.48 до ул.Энгельса,д.60 корп.2 в </w:t>
            </w:r>
          </w:p>
          <w:p w14:paraId="3D195B56" w14:textId="5B4D29E6" w:rsidR="00B3418D" w:rsidRPr="00F356A8" w:rsidRDefault="00B3418D" w:rsidP="00F356A8">
            <w:pPr>
              <w:pStyle w:val="afe"/>
              <w:jc w:val="left"/>
            </w:pPr>
            <w:r w:rsidRPr="00F356A8">
              <w:t xml:space="preserve">г. </w:t>
            </w:r>
            <w:proofErr w:type="spellStart"/>
            <w:r w:rsidRPr="00F356A8">
              <w:t>В.Салда</w:t>
            </w:r>
            <w:proofErr w:type="spellEnd"/>
            <w:r w:rsidRPr="00F356A8">
              <w:t xml:space="preserve">»  </w:t>
            </w:r>
          </w:p>
        </w:tc>
        <w:tc>
          <w:tcPr>
            <w:tcW w:w="1755" w:type="dxa"/>
            <w:shd w:val="clear" w:color="auto" w:fill="auto"/>
          </w:tcPr>
          <w:p w14:paraId="583399F8" w14:textId="77777777" w:rsidR="00B3418D" w:rsidRPr="00F356A8" w:rsidRDefault="00B3418D" w:rsidP="00F356A8">
            <w:pPr>
              <w:pStyle w:val="afe"/>
              <w:jc w:val="center"/>
              <w:rPr>
                <w:lang w:val="en-US"/>
              </w:rPr>
            </w:pPr>
            <w:r w:rsidRPr="00F356A8">
              <w:t>20 000,0</w:t>
            </w:r>
          </w:p>
        </w:tc>
      </w:tr>
      <w:tr w:rsidR="00F356A8" w:rsidRPr="00F356A8" w14:paraId="72377490" w14:textId="77777777" w:rsidTr="000D6A9A">
        <w:trPr>
          <w:jc w:val="center"/>
        </w:trPr>
        <w:tc>
          <w:tcPr>
            <w:tcW w:w="965" w:type="dxa"/>
            <w:shd w:val="clear" w:color="auto" w:fill="auto"/>
          </w:tcPr>
          <w:p w14:paraId="0BFCD384" w14:textId="4C46A751" w:rsidR="00B3418D" w:rsidRPr="00F356A8" w:rsidRDefault="00B3418D" w:rsidP="00F356A8">
            <w:pPr>
              <w:pStyle w:val="afe"/>
              <w:jc w:val="left"/>
            </w:pPr>
            <w:r w:rsidRPr="00F356A8">
              <w:t>2.2.3</w:t>
            </w:r>
            <w:r w:rsidR="00B63515">
              <w:t>.</w:t>
            </w:r>
          </w:p>
        </w:tc>
        <w:tc>
          <w:tcPr>
            <w:tcW w:w="6997" w:type="dxa"/>
            <w:shd w:val="clear" w:color="auto" w:fill="auto"/>
          </w:tcPr>
          <w:p w14:paraId="7D4B2B6B" w14:textId="053098AF" w:rsidR="00B3418D" w:rsidRPr="00F356A8" w:rsidRDefault="00B3418D" w:rsidP="00F356A8">
            <w:pPr>
              <w:pStyle w:val="afe"/>
              <w:jc w:val="left"/>
            </w:pPr>
            <w:r w:rsidRPr="00F356A8">
              <w:t xml:space="preserve">Корректировка проектно-сметной и рабочей документации по строительству автодороги по ул. Энгельса на участке от </w:t>
            </w:r>
            <w:proofErr w:type="spellStart"/>
            <w:r w:rsidRPr="00F356A8">
              <w:t>ул.Энгельса</w:t>
            </w:r>
            <w:proofErr w:type="spellEnd"/>
            <w:r w:rsidRPr="00F356A8">
              <w:t xml:space="preserve">, д.48 до </w:t>
            </w:r>
            <w:proofErr w:type="spellStart"/>
            <w:r w:rsidRPr="00F356A8">
              <w:t>ул.Энгельса</w:t>
            </w:r>
            <w:proofErr w:type="spellEnd"/>
            <w:r w:rsidRPr="00F356A8">
              <w:t xml:space="preserve">, д.60 корп. 2 в </w:t>
            </w:r>
            <w:proofErr w:type="spellStart"/>
            <w:r w:rsidRPr="00F356A8">
              <w:t>г.В.Салда</w:t>
            </w:r>
            <w:proofErr w:type="spellEnd"/>
          </w:p>
        </w:tc>
        <w:tc>
          <w:tcPr>
            <w:tcW w:w="1755" w:type="dxa"/>
            <w:shd w:val="clear" w:color="auto" w:fill="auto"/>
          </w:tcPr>
          <w:p w14:paraId="35516E45" w14:textId="77777777" w:rsidR="00B3418D" w:rsidRPr="00F356A8" w:rsidRDefault="00B3418D" w:rsidP="00F356A8">
            <w:pPr>
              <w:pStyle w:val="afe"/>
              <w:jc w:val="center"/>
            </w:pPr>
            <w:r w:rsidRPr="00F356A8">
              <w:t>198 905,0</w:t>
            </w:r>
          </w:p>
        </w:tc>
      </w:tr>
      <w:tr w:rsidR="00F356A8" w:rsidRPr="00F356A8" w14:paraId="3C3FD7B9" w14:textId="77777777" w:rsidTr="000D6A9A">
        <w:trPr>
          <w:jc w:val="center"/>
        </w:trPr>
        <w:tc>
          <w:tcPr>
            <w:tcW w:w="965" w:type="dxa"/>
            <w:shd w:val="clear" w:color="auto" w:fill="auto"/>
          </w:tcPr>
          <w:p w14:paraId="547F9A05" w14:textId="4D8DB6A7" w:rsidR="00B3418D" w:rsidRPr="00F356A8" w:rsidRDefault="00B3418D" w:rsidP="00F356A8">
            <w:pPr>
              <w:pStyle w:val="afe"/>
              <w:jc w:val="left"/>
            </w:pPr>
            <w:r w:rsidRPr="00F356A8">
              <w:t>2.3</w:t>
            </w:r>
            <w:r w:rsidR="00B63515">
              <w:t>.</w:t>
            </w:r>
          </w:p>
        </w:tc>
        <w:tc>
          <w:tcPr>
            <w:tcW w:w="6997" w:type="dxa"/>
            <w:shd w:val="clear" w:color="auto" w:fill="auto"/>
          </w:tcPr>
          <w:p w14:paraId="3E448643" w14:textId="345E140B" w:rsidR="00B3418D" w:rsidRPr="00F356A8" w:rsidRDefault="00B3418D" w:rsidP="00F356A8">
            <w:pPr>
              <w:pStyle w:val="afe"/>
              <w:jc w:val="left"/>
            </w:pPr>
            <w:r w:rsidRPr="00F356A8">
              <w:t xml:space="preserve">Ремонт автомобильных дорог общего пользования местного значения, тротуаров общего пользования и подходов к пешеходным переходам, в том числе:  </w:t>
            </w:r>
          </w:p>
        </w:tc>
        <w:tc>
          <w:tcPr>
            <w:tcW w:w="1755" w:type="dxa"/>
            <w:shd w:val="clear" w:color="auto" w:fill="auto"/>
          </w:tcPr>
          <w:p w14:paraId="363E584A" w14:textId="77777777" w:rsidR="00B3418D" w:rsidRPr="00F356A8" w:rsidRDefault="00B3418D" w:rsidP="00F356A8">
            <w:pPr>
              <w:pStyle w:val="afe"/>
              <w:jc w:val="center"/>
            </w:pPr>
            <w:r w:rsidRPr="00F356A8">
              <w:t>26 877 239,22</w:t>
            </w:r>
          </w:p>
        </w:tc>
      </w:tr>
      <w:tr w:rsidR="00F356A8" w:rsidRPr="00F356A8" w14:paraId="79BCBA48" w14:textId="77777777" w:rsidTr="000D6A9A">
        <w:trPr>
          <w:jc w:val="center"/>
        </w:trPr>
        <w:tc>
          <w:tcPr>
            <w:tcW w:w="965" w:type="dxa"/>
            <w:shd w:val="clear" w:color="auto" w:fill="auto"/>
          </w:tcPr>
          <w:p w14:paraId="7843B7A2" w14:textId="50A4FD02" w:rsidR="00B3418D" w:rsidRPr="00F356A8" w:rsidRDefault="00B3418D" w:rsidP="00F356A8">
            <w:pPr>
              <w:pStyle w:val="afe"/>
              <w:jc w:val="left"/>
            </w:pPr>
            <w:r w:rsidRPr="00F356A8">
              <w:t>2.3.1</w:t>
            </w:r>
            <w:r w:rsidR="00B63515">
              <w:t>.</w:t>
            </w:r>
          </w:p>
        </w:tc>
        <w:tc>
          <w:tcPr>
            <w:tcW w:w="6997" w:type="dxa"/>
            <w:shd w:val="clear" w:color="auto" w:fill="auto"/>
          </w:tcPr>
          <w:p w14:paraId="58E8C37A" w14:textId="77777777" w:rsidR="00B3418D" w:rsidRPr="00F356A8" w:rsidRDefault="00B3418D" w:rsidP="00F356A8">
            <w:pPr>
              <w:pStyle w:val="afe"/>
              <w:jc w:val="left"/>
            </w:pPr>
            <w:r w:rsidRPr="00F356A8">
              <w:t xml:space="preserve">Ремонт автомобильных дорог общего пользования местного значения, в том числе:  </w:t>
            </w:r>
          </w:p>
        </w:tc>
        <w:tc>
          <w:tcPr>
            <w:tcW w:w="1755" w:type="dxa"/>
            <w:shd w:val="clear" w:color="auto" w:fill="auto"/>
          </w:tcPr>
          <w:p w14:paraId="398ADB88" w14:textId="77777777" w:rsidR="00B3418D" w:rsidRPr="00F356A8" w:rsidRDefault="00B3418D" w:rsidP="00F356A8">
            <w:pPr>
              <w:pStyle w:val="afe"/>
              <w:jc w:val="center"/>
            </w:pPr>
            <w:r w:rsidRPr="00F356A8">
              <w:t>25 252 209,26</w:t>
            </w:r>
          </w:p>
        </w:tc>
      </w:tr>
      <w:tr w:rsidR="00F356A8" w:rsidRPr="00F356A8" w14:paraId="411992EB" w14:textId="77777777" w:rsidTr="000D6A9A">
        <w:trPr>
          <w:trHeight w:val="523"/>
          <w:jc w:val="center"/>
        </w:trPr>
        <w:tc>
          <w:tcPr>
            <w:tcW w:w="965" w:type="dxa"/>
            <w:shd w:val="clear" w:color="auto" w:fill="auto"/>
          </w:tcPr>
          <w:p w14:paraId="58435DB5" w14:textId="648B157C" w:rsidR="00B3418D" w:rsidRPr="00F356A8" w:rsidRDefault="00B3418D" w:rsidP="00F356A8">
            <w:pPr>
              <w:pStyle w:val="afe"/>
              <w:jc w:val="left"/>
            </w:pPr>
            <w:r w:rsidRPr="00F356A8">
              <w:t>2.3.1.1</w:t>
            </w:r>
            <w:r w:rsidR="00B63515">
              <w:t>.</w:t>
            </w:r>
          </w:p>
        </w:tc>
        <w:tc>
          <w:tcPr>
            <w:tcW w:w="6997" w:type="dxa"/>
            <w:shd w:val="clear" w:color="auto" w:fill="auto"/>
          </w:tcPr>
          <w:p w14:paraId="2B6EC4D8" w14:textId="77777777" w:rsidR="00B3418D" w:rsidRPr="00F356A8" w:rsidRDefault="00B3418D" w:rsidP="00F356A8">
            <w:pPr>
              <w:pStyle w:val="afe"/>
              <w:jc w:val="left"/>
            </w:pPr>
            <w:r w:rsidRPr="00F356A8">
              <w:t xml:space="preserve">Ремонт автомобильных дорог общего пользования местного значения (ул.3 Интернационала от </w:t>
            </w:r>
            <w:proofErr w:type="spellStart"/>
            <w:r w:rsidRPr="00F356A8">
              <w:t>ул.Р.Молодежи</w:t>
            </w:r>
            <w:proofErr w:type="spellEnd"/>
            <w:r w:rsidRPr="00F356A8">
              <w:t xml:space="preserve"> до </w:t>
            </w:r>
            <w:proofErr w:type="spellStart"/>
            <w:r w:rsidRPr="00F356A8">
              <w:t>ул.Ленина</w:t>
            </w:r>
            <w:proofErr w:type="spellEnd"/>
            <w:r w:rsidRPr="00F356A8">
              <w:t>)</w:t>
            </w:r>
          </w:p>
        </w:tc>
        <w:tc>
          <w:tcPr>
            <w:tcW w:w="1755" w:type="dxa"/>
            <w:shd w:val="clear" w:color="auto" w:fill="auto"/>
          </w:tcPr>
          <w:p w14:paraId="1D972EA8" w14:textId="500D685B" w:rsidR="00B3418D" w:rsidRPr="00F356A8" w:rsidRDefault="00B3418D" w:rsidP="00F356A8">
            <w:pPr>
              <w:pStyle w:val="afe"/>
              <w:jc w:val="center"/>
            </w:pPr>
            <w:r w:rsidRPr="00F356A8">
              <w:t>7 641 183,31</w:t>
            </w:r>
          </w:p>
        </w:tc>
      </w:tr>
      <w:tr w:rsidR="00F356A8" w:rsidRPr="00F356A8" w14:paraId="2C29B8DD" w14:textId="77777777" w:rsidTr="000D6A9A">
        <w:trPr>
          <w:jc w:val="center"/>
        </w:trPr>
        <w:tc>
          <w:tcPr>
            <w:tcW w:w="965" w:type="dxa"/>
            <w:shd w:val="clear" w:color="auto" w:fill="auto"/>
          </w:tcPr>
          <w:p w14:paraId="0D260DBA" w14:textId="46C41521" w:rsidR="00B3418D" w:rsidRPr="00F356A8" w:rsidRDefault="00B3418D" w:rsidP="00F356A8">
            <w:pPr>
              <w:pStyle w:val="afe"/>
              <w:jc w:val="left"/>
            </w:pPr>
            <w:r w:rsidRPr="00F356A8">
              <w:t>2.3.1.2</w:t>
            </w:r>
            <w:r w:rsidR="00B63515">
              <w:t>.</w:t>
            </w:r>
          </w:p>
        </w:tc>
        <w:tc>
          <w:tcPr>
            <w:tcW w:w="6997" w:type="dxa"/>
            <w:shd w:val="clear" w:color="auto" w:fill="auto"/>
          </w:tcPr>
          <w:p w14:paraId="07E94F92" w14:textId="77777777" w:rsidR="00B3418D" w:rsidRPr="00F356A8" w:rsidRDefault="00B3418D" w:rsidP="00F356A8">
            <w:pPr>
              <w:pStyle w:val="afe"/>
              <w:jc w:val="left"/>
            </w:pPr>
            <w:r w:rsidRPr="00F356A8">
              <w:t>Ремонт автомобильных дорог общего пользования местного значения (ул. Устинова от ул. Воронова до д. 15 ул. Устинова)</w:t>
            </w:r>
          </w:p>
        </w:tc>
        <w:tc>
          <w:tcPr>
            <w:tcW w:w="1755" w:type="dxa"/>
            <w:shd w:val="clear" w:color="auto" w:fill="auto"/>
          </w:tcPr>
          <w:p w14:paraId="1A0BD15E" w14:textId="77777777" w:rsidR="00B3418D" w:rsidRPr="00F356A8" w:rsidRDefault="00B3418D" w:rsidP="00F356A8">
            <w:pPr>
              <w:pStyle w:val="afe"/>
              <w:jc w:val="center"/>
            </w:pPr>
            <w:r w:rsidRPr="00F356A8">
              <w:t>10 907 998,63</w:t>
            </w:r>
          </w:p>
        </w:tc>
      </w:tr>
      <w:tr w:rsidR="00F356A8" w:rsidRPr="00F356A8" w14:paraId="06167FDF" w14:textId="77777777" w:rsidTr="000D6A9A">
        <w:trPr>
          <w:jc w:val="center"/>
        </w:trPr>
        <w:tc>
          <w:tcPr>
            <w:tcW w:w="965" w:type="dxa"/>
            <w:shd w:val="clear" w:color="auto" w:fill="auto"/>
          </w:tcPr>
          <w:p w14:paraId="57A5CBED" w14:textId="6B6B8015" w:rsidR="00B3418D" w:rsidRPr="00F356A8" w:rsidRDefault="00B3418D" w:rsidP="00F356A8">
            <w:pPr>
              <w:pStyle w:val="afe"/>
              <w:jc w:val="left"/>
            </w:pPr>
            <w:r w:rsidRPr="00F356A8">
              <w:t>2.3.1.3</w:t>
            </w:r>
            <w:r w:rsidR="00B63515">
              <w:t>.</w:t>
            </w:r>
          </w:p>
        </w:tc>
        <w:tc>
          <w:tcPr>
            <w:tcW w:w="6997" w:type="dxa"/>
            <w:shd w:val="clear" w:color="auto" w:fill="auto"/>
          </w:tcPr>
          <w:p w14:paraId="0E8D348B" w14:textId="77777777" w:rsidR="00B3418D" w:rsidRPr="00F356A8" w:rsidRDefault="00B3418D" w:rsidP="00F356A8">
            <w:pPr>
              <w:pStyle w:val="afe"/>
              <w:jc w:val="left"/>
            </w:pPr>
            <w:r w:rsidRPr="00F356A8">
              <w:t>Ремонт автомобильных дорог общего пользования местного значения (ул. Устинова от ул. Парковая до д. 15 ул. Устинова)</w:t>
            </w:r>
          </w:p>
        </w:tc>
        <w:tc>
          <w:tcPr>
            <w:tcW w:w="1755" w:type="dxa"/>
            <w:shd w:val="clear" w:color="auto" w:fill="auto"/>
          </w:tcPr>
          <w:p w14:paraId="68B1C0DE" w14:textId="77777777" w:rsidR="00B3418D" w:rsidRPr="00F356A8" w:rsidRDefault="00B3418D" w:rsidP="00F356A8">
            <w:pPr>
              <w:pStyle w:val="afe"/>
              <w:jc w:val="center"/>
            </w:pPr>
            <w:r w:rsidRPr="00F356A8">
              <w:t>5 8</w:t>
            </w:r>
            <w:r w:rsidRPr="00F356A8">
              <w:rPr>
                <w:lang w:val="en-US"/>
              </w:rPr>
              <w:t>21</w:t>
            </w:r>
            <w:r w:rsidRPr="00F356A8">
              <w:t xml:space="preserve"> </w:t>
            </w:r>
            <w:r w:rsidRPr="00F356A8">
              <w:rPr>
                <w:lang w:val="en-US"/>
              </w:rPr>
              <w:t>963</w:t>
            </w:r>
            <w:r w:rsidRPr="00F356A8">
              <w:t>,</w:t>
            </w:r>
            <w:r w:rsidRPr="00F356A8">
              <w:rPr>
                <w:lang w:val="en-US"/>
              </w:rPr>
              <w:t>8</w:t>
            </w:r>
            <w:r w:rsidRPr="00F356A8">
              <w:t>1</w:t>
            </w:r>
          </w:p>
        </w:tc>
      </w:tr>
      <w:tr w:rsidR="00F356A8" w:rsidRPr="00F356A8" w14:paraId="4804F12E" w14:textId="77777777" w:rsidTr="000D6A9A">
        <w:trPr>
          <w:jc w:val="center"/>
        </w:trPr>
        <w:tc>
          <w:tcPr>
            <w:tcW w:w="965" w:type="dxa"/>
            <w:shd w:val="clear" w:color="auto" w:fill="auto"/>
          </w:tcPr>
          <w:p w14:paraId="283452B9" w14:textId="161D9174" w:rsidR="00B3418D" w:rsidRPr="00F356A8" w:rsidRDefault="00B3418D" w:rsidP="00F356A8">
            <w:pPr>
              <w:pStyle w:val="afe"/>
              <w:jc w:val="left"/>
            </w:pPr>
            <w:r w:rsidRPr="00F356A8">
              <w:t>2.3.1.4</w:t>
            </w:r>
            <w:r w:rsidR="00B63515">
              <w:t>.</w:t>
            </w:r>
          </w:p>
        </w:tc>
        <w:tc>
          <w:tcPr>
            <w:tcW w:w="6997" w:type="dxa"/>
            <w:shd w:val="clear" w:color="auto" w:fill="auto"/>
          </w:tcPr>
          <w:p w14:paraId="7A564C55" w14:textId="77777777" w:rsidR="00B3418D" w:rsidRPr="00F356A8" w:rsidRDefault="00B3418D" w:rsidP="00F356A8">
            <w:pPr>
              <w:pStyle w:val="afe"/>
              <w:jc w:val="left"/>
            </w:pPr>
            <w:r w:rsidRPr="00F356A8">
              <w:t xml:space="preserve">Ремонт автомобильных дорог общего пользования местного значения по ул. 25 Октября </w:t>
            </w:r>
          </w:p>
        </w:tc>
        <w:tc>
          <w:tcPr>
            <w:tcW w:w="1755" w:type="dxa"/>
            <w:shd w:val="clear" w:color="auto" w:fill="auto"/>
          </w:tcPr>
          <w:p w14:paraId="13FB6F7E" w14:textId="77777777" w:rsidR="00B3418D" w:rsidRPr="00F356A8" w:rsidRDefault="00B3418D" w:rsidP="00F356A8">
            <w:pPr>
              <w:pStyle w:val="afe"/>
              <w:jc w:val="center"/>
              <w:rPr>
                <w:lang w:val="en-US"/>
              </w:rPr>
            </w:pPr>
            <w:r w:rsidRPr="00F356A8">
              <w:t>345 529,2</w:t>
            </w:r>
          </w:p>
        </w:tc>
      </w:tr>
      <w:tr w:rsidR="00F356A8" w:rsidRPr="00F356A8" w14:paraId="1EA4F81B" w14:textId="77777777" w:rsidTr="000D6A9A">
        <w:trPr>
          <w:jc w:val="center"/>
        </w:trPr>
        <w:tc>
          <w:tcPr>
            <w:tcW w:w="965" w:type="dxa"/>
            <w:shd w:val="clear" w:color="auto" w:fill="auto"/>
          </w:tcPr>
          <w:p w14:paraId="00A55359" w14:textId="0761D14E" w:rsidR="00B3418D" w:rsidRPr="00F356A8" w:rsidRDefault="00B3418D" w:rsidP="00F356A8">
            <w:pPr>
              <w:pStyle w:val="afe"/>
              <w:jc w:val="left"/>
            </w:pPr>
            <w:r w:rsidRPr="00F356A8">
              <w:t>2.3.1.5</w:t>
            </w:r>
            <w:r w:rsidR="00B63515">
              <w:t>.</w:t>
            </w:r>
          </w:p>
        </w:tc>
        <w:tc>
          <w:tcPr>
            <w:tcW w:w="6997" w:type="dxa"/>
            <w:shd w:val="clear" w:color="auto" w:fill="auto"/>
          </w:tcPr>
          <w:p w14:paraId="617B2471" w14:textId="77777777" w:rsidR="00B3418D" w:rsidRPr="00F356A8" w:rsidRDefault="00B3418D" w:rsidP="00F356A8">
            <w:pPr>
              <w:pStyle w:val="afe"/>
              <w:jc w:val="left"/>
            </w:pPr>
            <w:r w:rsidRPr="00F356A8">
              <w:t xml:space="preserve">Ремонт автомобильных дорог общего пользования местного значения (ремонт ограждения ГТС по ул. </w:t>
            </w:r>
            <w:proofErr w:type="spellStart"/>
            <w:r w:rsidRPr="00F356A8">
              <w:t>Р.Люксембург</w:t>
            </w:r>
            <w:proofErr w:type="spellEnd"/>
            <w:r w:rsidRPr="00F356A8">
              <w:t>)</w:t>
            </w:r>
          </w:p>
        </w:tc>
        <w:tc>
          <w:tcPr>
            <w:tcW w:w="1755" w:type="dxa"/>
            <w:shd w:val="clear" w:color="auto" w:fill="auto"/>
          </w:tcPr>
          <w:p w14:paraId="4BDC0266" w14:textId="77777777" w:rsidR="00B3418D" w:rsidRPr="00F356A8" w:rsidRDefault="00B3418D" w:rsidP="00F356A8">
            <w:pPr>
              <w:pStyle w:val="afe"/>
              <w:jc w:val="center"/>
              <w:rPr>
                <w:lang w:val="en-US"/>
              </w:rPr>
            </w:pPr>
            <w:r w:rsidRPr="00F356A8">
              <w:t>99 997,03</w:t>
            </w:r>
          </w:p>
        </w:tc>
      </w:tr>
      <w:tr w:rsidR="00F356A8" w:rsidRPr="00F356A8" w14:paraId="0557D9BC" w14:textId="77777777" w:rsidTr="000D6A9A">
        <w:trPr>
          <w:jc w:val="center"/>
        </w:trPr>
        <w:tc>
          <w:tcPr>
            <w:tcW w:w="965" w:type="dxa"/>
            <w:shd w:val="clear" w:color="auto" w:fill="auto"/>
          </w:tcPr>
          <w:p w14:paraId="39CEDA6F" w14:textId="4EA75FB9" w:rsidR="00B3418D" w:rsidRPr="00F356A8" w:rsidRDefault="00B3418D" w:rsidP="00F356A8">
            <w:pPr>
              <w:pStyle w:val="afe"/>
              <w:jc w:val="left"/>
            </w:pPr>
            <w:r w:rsidRPr="00F356A8">
              <w:t>2.3.1.6</w:t>
            </w:r>
            <w:r w:rsidR="00B63515">
              <w:t>.</w:t>
            </w:r>
          </w:p>
        </w:tc>
        <w:tc>
          <w:tcPr>
            <w:tcW w:w="6997" w:type="dxa"/>
            <w:shd w:val="clear" w:color="auto" w:fill="auto"/>
          </w:tcPr>
          <w:p w14:paraId="4F9E97C2" w14:textId="77777777" w:rsidR="00B3418D" w:rsidRPr="00F356A8" w:rsidRDefault="00B3418D" w:rsidP="00F356A8">
            <w:pPr>
              <w:pStyle w:val="afe"/>
              <w:jc w:val="left"/>
            </w:pPr>
            <w:r w:rsidRPr="00F356A8">
              <w:t xml:space="preserve">Ремонт автомобильных дорог общего пользования местного значения (Устройство остановочных площадок в </w:t>
            </w:r>
            <w:proofErr w:type="spellStart"/>
            <w:r w:rsidRPr="00F356A8">
              <w:t>г.В</w:t>
            </w:r>
            <w:proofErr w:type="spellEnd"/>
            <w:r w:rsidRPr="00F356A8">
              <w:t>. Салда)</w:t>
            </w:r>
          </w:p>
        </w:tc>
        <w:tc>
          <w:tcPr>
            <w:tcW w:w="1755" w:type="dxa"/>
            <w:shd w:val="clear" w:color="auto" w:fill="auto"/>
          </w:tcPr>
          <w:p w14:paraId="7718A08A" w14:textId="77777777" w:rsidR="00B3418D" w:rsidRPr="00F356A8" w:rsidRDefault="00B3418D" w:rsidP="00F356A8">
            <w:pPr>
              <w:pStyle w:val="afe"/>
              <w:jc w:val="center"/>
              <w:rPr>
                <w:lang w:val="en-US"/>
              </w:rPr>
            </w:pPr>
            <w:r w:rsidRPr="00F356A8">
              <w:t>335 637,28</w:t>
            </w:r>
          </w:p>
        </w:tc>
      </w:tr>
      <w:tr w:rsidR="00F356A8" w:rsidRPr="00F356A8" w14:paraId="46CF8887" w14:textId="77777777" w:rsidTr="000D6A9A">
        <w:trPr>
          <w:jc w:val="center"/>
        </w:trPr>
        <w:tc>
          <w:tcPr>
            <w:tcW w:w="965" w:type="dxa"/>
            <w:shd w:val="clear" w:color="auto" w:fill="auto"/>
          </w:tcPr>
          <w:p w14:paraId="1648C4BC" w14:textId="06101381" w:rsidR="00B3418D" w:rsidRPr="00F356A8" w:rsidRDefault="00B3418D" w:rsidP="00F356A8">
            <w:pPr>
              <w:pStyle w:val="afe"/>
              <w:jc w:val="left"/>
            </w:pPr>
            <w:r w:rsidRPr="00F356A8">
              <w:t>2.3.1.7</w:t>
            </w:r>
            <w:r w:rsidR="00B63515">
              <w:t>.</w:t>
            </w:r>
          </w:p>
        </w:tc>
        <w:tc>
          <w:tcPr>
            <w:tcW w:w="6997" w:type="dxa"/>
            <w:shd w:val="clear" w:color="auto" w:fill="auto"/>
          </w:tcPr>
          <w:p w14:paraId="00B0260F" w14:textId="77777777" w:rsidR="00B3418D" w:rsidRPr="00F356A8" w:rsidRDefault="00B3418D" w:rsidP="00F356A8">
            <w:pPr>
              <w:pStyle w:val="afe"/>
              <w:jc w:val="left"/>
            </w:pPr>
            <w:r w:rsidRPr="00F356A8">
              <w:t xml:space="preserve">Ремонт автомобильных дорог общего пользования до </w:t>
            </w:r>
            <w:proofErr w:type="spellStart"/>
            <w:r w:rsidRPr="00F356A8">
              <w:t>д.Малыгино</w:t>
            </w:r>
            <w:proofErr w:type="spellEnd"/>
          </w:p>
        </w:tc>
        <w:tc>
          <w:tcPr>
            <w:tcW w:w="1755" w:type="dxa"/>
            <w:shd w:val="clear" w:color="auto" w:fill="auto"/>
          </w:tcPr>
          <w:p w14:paraId="18842EA9" w14:textId="77777777" w:rsidR="00B3418D" w:rsidRPr="00F356A8" w:rsidRDefault="00B3418D" w:rsidP="00F356A8">
            <w:pPr>
              <w:pStyle w:val="afe"/>
              <w:jc w:val="center"/>
            </w:pPr>
            <w:r w:rsidRPr="00F356A8">
              <w:t>99 900,0</w:t>
            </w:r>
          </w:p>
        </w:tc>
      </w:tr>
      <w:tr w:rsidR="00F356A8" w:rsidRPr="00F356A8" w14:paraId="17755A83" w14:textId="77777777" w:rsidTr="000D6A9A">
        <w:trPr>
          <w:jc w:val="center"/>
        </w:trPr>
        <w:tc>
          <w:tcPr>
            <w:tcW w:w="965" w:type="dxa"/>
            <w:shd w:val="clear" w:color="auto" w:fill="auto"/>
          </w:tcPr>
          <w:p w14:paraId="22B57667" w14:textId="31C8E06E" w:rsidR="00B3418D" w:rsidRPr="00F356A8" w:rsidRDefault="00B3418D" w:rsidP="00F356A8">
            <w:pPr>
              <w:pStyle w:val="afe"/>
              <w:jc w:val="left"/>
            </w:pPr>
            <w:r w:rsidRPr="00F356A8">
              <w:t>2.3.2</w:t>
            </w:r>
            <w:r w:rsidR="00B63515">
              <w:t>.</w:t>
            </w:r>
          </w:p>
        </w:tc>
        <w:tc>
          <w:tcPr>
            <w:tcW w:w="6997" w:type="dxa"/>
            <w:shd w:val="clear" w:color="auto" w:fill="auto"/>
          </w:tcPr>
          <w:p w14:paraId="268C1700" w14:textId="1833B2C1" w:rsidR="00B3418D" w:rsidRPr="00F356A8" w:rsidRDefault="00B3418D" w:rsidP="00F356A8">
            <w:pPr>
              <w:pStyle w:val="afe"/>
              <w:jc w:val="left"/>
            </w:pPr>
            <w:r w:rsidRPr="00F356A8">
              <w:t xml:space="preserve">Ремонт тротуаров общего пользования и подходов к пешеходным переходам, в том числе:  </w:t>
            </w:r>
          </w:p>
        </w:tc>
        <w:tc>
          <w:tcPr>
            <w:tcW w:w="1755" w:type="dxa"/>
            <w:shd w:val="clear" w:color="auto" w:fill="auto"/>
          </w:tcPr>
          <w:p w14:paraId="2D69576C" w14:textId="77777777" w:rsidR="00B3418D" w:rsidRPr="00F356A8" w:rsidRDefault="00B3418D" w:rsidP="00F356A8">
            <w:pPr>
              <w:pStyle w:val="afe"/>
              <w:jc w:val="center"/>
            </w:pPr>
            <w:r w:rsidRPr="00F356A8">
              <w:rPr>
                <w:lang w:val="en-US"/>
              </w:rPr>
              <w:t>1625</w:t>
            </w:r>
            <w:r w:rsidRPr="00F356A8">
              <w:t> </w:t>
            </w:r>
            <w:r w:rsidRPr="00F356A8">
              <w:rPr>
                <w:lang w:val="en-US"/>
              </w:rPr>
              <w:t>029</w:t>
            </w:r>
            <w:r w:rsidRPr="00F356A8">
              <w:t>,</w:t>
            </w:r>
            <w:r w:rsidRPr="00F356A8">
              <w:rPr>
                <w:lang w:val="en-US"/>
              </w:rPr>
              <w:t>96</w:t>
            </w:r>
          </w:p>
        </w:tc>
      </w:tr>
      <w:tr w:rsidR="00F356A8" w:rsidRPr="00F356A8" w14:paraId="1992683F" w14:textId="77777777" w:rsidTr="000D6A9A">
        <w:trPr>
          <w:jc w:val="center"/>
        </w:trPr>
        <w:tc>
          <w:tcPr>
            <w:tcW w:w="965" w:type="dxa"/>
            <w:shd w:val="clear" w:color="auto" w:fill="auto"/>
          </w:tcPr>
          <w:p w14:paraId="0C1E0E69" w14:textId="0256A804" w:rsidR="00B3418D" w:rsidRPr="00F356A8" w:rsidRDefault="00B3418D" w:rsidP="00F356A8">
            <w:pPr>
              <w:pStyle w:val="afe"/>
              <w:jc w:val="left"/>
            </w:pPr>
            <w:r w:rsidRPr="00F356A8">
              <w:t>2.3.2.1</w:t>
            </w:r>
            <w:r w:rsidR="00B63515">
              <w:t>.</w:t>
            </w:r>
          </w:p>
        </w:tc>
        <w:tc>
          <w:tcPr>
            <w:tcW w:w="6997" w:type="dxa"/>
            <w:shd w:val="clear" w:color="auto" w:fill="auto"/>
          </w:tcPr>
          <w:p w14:paraId="781B9C2C" w14:textId="125D57E7" w:rsidR="00B3418D" w:rsidRPr="00F356A8" w:rsidRDefault="00B3418D" w:rsidP="00F356A8">
            <w:pPr>
              <w:pStyle w:val="afe"/>
              <w:jc w:val="left"/>
            </w:pPr>
            <w:r w:rsidRPr="00F356A8">
              <w:t>Ремонт тротуаров общего пользования и подходов к пешеходным переходам</w:t>
            </w:r>
          </w:p>
        </w:tc>
        <w:tc>
          <w:tcPr>
            <w:tcW w:w="1755" w:type="dxa"/>
            <w:shd w:val="clear" w:color="auto" w:fill="auto"/>
          </w:tcPr>
          <w:p w14:paraId="25E53C9C" w14:textId="77777777" w:rsidR="00B3418D" w:rsidRPr="00F356A8" w:rsidRDefault="00B3418D" w:rsidP="00F356A8">
            <w:pPr>
              <w:pStyle w:val="afe"/>
              <w:jc w:val="center"/>
            </w:pPr>
            <w:r w:rsidRPr="00F356A8">
              <w:t>671 221,56</w:t>
            </w:r>
          </w:p>
        </w:tc>
      </w:tr>
      <w:tr w:rsidR="00F356A8" w:rsidRPr="00F356A8" w14:paraId="035FC6CB" w14:textId="77777777" w:rsidTr="000D6A9A">
        <w:trPr>
          <w:jc w:val="center"/>
        </w:trPr>
        <w:tc>
          <w:tcPr>
            <w:tcW w:w="965" w:type="dxa"/>
            <w:shd w:val="clear" w:color="auto" w:fill="auto"/>
          </w:tcPr>
          <w:p w14:paraId="20B60AA3" w14:textId="517862F1" w:rsidR="00B3418D" w:rsidRPr="00F356A8" w:rsidRDefault="00B3418D" w:rsidP="00F356A8">
            <w:pPr>
              <w:pStyle w:val="afe"/>
              <w:jc w:val="left"/>
            </w:pPr>
            <w:r w:rsidRPr="00F356A8">
              <w:t>2.3.2.2</w:t>
            </w:r>
            <w:r w:rsidR="00B63515">
              <w:t>.</w:t>
            </w:r>
          </w:p>
        </w:tc>
        <w:tc>
          <w:tcPr>
            <w:tcW w:w="6997" w:type="dxa"/>
            <w:shd w:val="clear" w:color="auto" w:fill="auto"/>
          </w:tcPr>
          <w:p w14:paraId="02C2C937" w14:textId="77777777" w:rsidR="00B3418D" w:rsidRPr="00F356A8" w:rsidRDefault="00B3418D" w:rsidP="00F356A8">
            <w:pPr>
              <w:pStyle w:val="afe"/>
              <w:jc w:val="left"/>
            </w:pPr>
            <w:r w:rsidRPr="00F356A8">
              <w:t>Ремонт тротуаров общего пользования и подходов к пешеходным переходам (ул. Рабочей Молодежи)</w:t>
            </w:r>
          </w:p>
        </w:tc>
        <w:tc>
          <w:tcPr>
            <w:tcW w:w="1755" w:type="dxa"/>
            <w:shd w:val="clear" w:color="auto" w:fill="auto"/>
          </w:tcPr>
          <w:p w14:paraId="6EE7A9B0" w14:textId="77777777" w:rsidR="00B3418D" w:rsidRPr="00F356A8" w:rsidRDefault="00B3418D" w:rsidP="00F356A8">
            <w:pPr>
              <w:pStyle w:val="afe"/>
              <w:jc w:val="center"/>
              <w:rPr>
                <w:lang w:val="en-US"/>
              </w:rPr>
            </w:pPr>
            <w:r w:rsidRPr="00F356A8">
              <w:rPr>
                <w:lang w:val="en-US"/>
              </w:rPr>
              <w:t>953 808</w:t>
            </w:r>
            <w:r w:rsidRPr="00F356A8">
              <w:t>,</w:t>
            </w:r>
            <w:r w:rsidRPr="00F356A8">
              <w:rPr>
                <w:lang w:val="en-US"/>
              </w:rPr>
              <w:t>40</w:t>
            </w:r>
          </w:p>
        </w:tc>
      </w:tr>
      <w:tr w:rsidR="00F356A8" w:rsidRPr="00F356A8" w14:paraId="36236543" w14:textId="77777777" w:rsidTr="000D6A9A">
        <w:trPr>
          <w:jc w:val="center"/>
        </w:trPr>
        <w:tc>
          <w:tcPr>
            <w:tcW w:w="965" w:type="dxa"/>
            <w:shd w:val="clear" w:color="auto" w:fill="auto"/>
          </w:tcPr>
          <w:p w14:paraId="0C5A1924" w14:textId="127887F4" w:rsidR="00B3418D" w:rsidRPr="00F356A8" w:rsidRDefault="00B3418D" w:rsidP="00F356A8">
            <w:pPr>
              <w:pStyle w:val="afe"/>
              <w:jc w:val="left"/>
            </w:pPr>
            <w:r w:rsidRPr="00F356A8">
              <w:t>2.4</w:t>
            </w:r>
            <w:r w:rsidR="00B63515">
              <w:t>.</w:t>
            </w:r>
          </w:p>
        </w:tc>
        <w:tc>
          <w:tcPr>
            <w:tcW w:w="6997" w:type="dxa"/>
            <w:shd w:val="clear" w:color="auto" w:fill="auto"/>
          </w:tcPr>
          <w:p w14:paraId="778320D0" w14:textId="2201FED4" w:rsidR="00B3418D" w:rsidRPr="00F356A8" w:rsidRDefault="00B3418D" w:rsidP="00F356A8">
            <w:pPr>
              <w:pStyle w:val="afe"/>
              <w:jc w:val="left"/>
            </w:pPr>
            <w:r w:rsidRPr="00F356A8">
              <w:t xml:space="preserve">Ремонт дворовых территорий многоквартирных домов, проездов к дворовым территориям многоквартирных домов, в </w:t>
            </w:r>
            <w:proofErr w:type="spellStart"/>
            <w:r w:rsidRPr="00F356A8">
              <w:t>т.ч</w:t>
            </w:r>
            <w:proofErr w:type="spellEnd"/>
            <w:r w:rsidRPr="00F356A8">
              <w:t>.:</w:t>
            </w:r>
          </w:p>
        </w:tc>
        <w:tc>
          <w:tcPr>
            <w:tcW w:w="1755" w:type="dxa"/>
            <w:shd w:val="clear" w:color="auto" w:fill="auto"/>
          </w:tcPr>
          <w:p w14:paraId="2AB0CCFB" w14:textId="77777777" w:rsidR="00B3418D" w:rsidRPr="00F356A8" w:rsidRDefault="00B3418D" w:rsidP="00F356A8">
            <w:pPr>
              <w:pStyle w:val="afe"/>
              <w:jc w:val="center"/>
            </w:pPr>
            <w:r w:rsidRPr="00F356A8">
              <w:t>4 710 228,17</w:t>
            </w:r>
          </w:p>
        </w:tc>
      </w:tr>
      <w:tr w:rsidR="00F356A8" w:rsidRPr="00F356A8" w14:paraId="09F7B13F" w14:textId="77777777" w:rsidTr="000D6A9A">
        <w:trPr>
          <w:jc w:val="center"/>
        </w:trPr>
        <w:tc>
          <w:tcPr>
            <w:tcW w:w="965" w:type="dxa"/>
            <w:shd w:val="clear" w:color="auto" w:fill="auto"/>
          </w:tcPr>
          <w:p w14:paraId="06F09110" w14:textId="3504624D" w:rsidR="00B3418D" w:rsidRPr="00F356A8" w:rsidRDefault="00B3418D" w:rsidP="00F356A8">
            <w:pPr>
              <w:pStyle w:val="afe"/>
              <w:jc w:val="left"/>
            </w:pPr>
            <w:r w:rsidRPr="00F356A8">
              <w:t>2.4.1</w:t>
            </w:r>
            <w:r w:rsidR="00B63515">
              <w:t>.</w:t>
            </w:r>
          </w:p>
        </w:tc>
        <w:tc>
          <w:tcPr>
            <w:tcW w:w="6997" w:type="dxa"/>
            <w:shd w:val="clear" w:color="auto" w:fill="auto"/>
          </w:tcPr>
          <w:p w14:paraId="55F9BE7F" w14:textId="4199D08D" w:rsidR="00B3418D" w:rsidRPr="00F356A8" w:rsidRDefault="00B3418D" w:rsidP="00F356A8">
            <w:pPr>
              <w:pStyle w:val="afe"/>
              <w:jc w:val="left"/>
            </w:pPr>
            <w:r w:rsidRPr="00F356A8">
              <w:t xml:space="preserve">Ремонт дворовых территорий многоквартирных домов, проездов к дворовым территориям многоквартирных домов </w:t>
            </w:r>
          </w:p>
        </w:tc>
        <w:tc>
          <w:tcPr>
            <w:tcW w:w="1755" w:type="dxa"/>
            <w:shd w:val="clear" w:color="auto" w:fill="auto"/>
          </w:tcPr>
          <w:p w14:paraId="36F555F5" w14:textId="77777777" w:rsidR="00B3418D" w:rsidRPr="00F356A8" w:rsidRDefault="00B3418D" w:rsidP="00F356A8">
            <w:pPr>
              <w:pStyle w:val="afe"/>
              <w:jc w:val="center"/>
            </w:pPr>
            <w:r w:rsidRPr="00F356A8">
              <w:rPr>
                <w:lang w:val="en-US"/>
              </w:rPr>
              <w:t>3 400 312</w:t>
            </w:r>
            <w:r w:rsidRPr="00F356A8">
              <w:t>,35</w:t>
            </w:r>
          </w:p>
        </w:tc>
      </w:tr>
      <w:tr w:rsidR="00F356A8" w:rsidRPr="00F356A8" w14:paraId="0CE1B1EC" w14:textId="77777777" w:rsidTr="000D6A9A">
        <w:trPr>
          <w:jc w:val="center"/>
        </w:trPr>
        <w:tc>
          <w:tcPr>
            <w:tcW w:w="965" w:type="dxa"/>
            <w:shd w:val="clear" w:color="auto" w:fill="auto"/>
          </w:tcPr>
          <w:p w14:paraId="7E57758E" w14:textId="043BE278" w:rsidR="00B3418D" w:rsidRPr="00F356A8" w:rsidRDefault="00B3418D" w:rsidP="00F356A8">
            <w:pPr>
              <w:pStyle w:val="afe"/>
              <w:jc w:val="left"/>
            </w:pPr>
            <w:r w:rsidRPr="00F356A8">
              <w:t>2.4.2</w:t>
            </w:r>
            <w:r w:rsidR="00B63515">
              <w:t>.</w:t>
            </w:r>
          </w:p>
        </w:tc>
        <w:tc>
          <w:tcPr>
            <w:tcW w:w="6997" w:type="dxa"/>
            <w:shd w:val="clear" w:color="auto" w:fill="auto"/>
          </w:tcPr>
          <w:p w14:paraId="7C45C736" w14:textId="44E27A47" w:rsidR="00B3418D" w:rsidRPr="00F356A8" w:rsidRDefault="00B3418D" w:rsidP="00F356A8">
            <w:pPr>
              <w:pStyle w:val="afe"/>
              <w:jc w:val="left"/>
            </w:pPr>
            <w:r w:rsidRPr="00F356A8">
              <w:t xml:space="preserve">Ремонт дворовых территорий многоквартирных домов, проездов к дворовым территориям многоквартирных домов (ул.25 Октября, д.8, </w:t>
            </w:r>
            <w:proofErr w:type="spellStart"/>
            <w:r w:rsidRPr="00F356A8">
              <w:t>ул.К.Маркса</w:t>
            </w:r>
            <w:proofErr w:type="spellEnd"/>
            <w:r w:rsidRPr="00F356A8">
              <w:t xml:space="preserve">, д.9, проезды к д.29, 31 по </w:t>
            </w:r>
            <w:proofErr w:type="spellStart"/>
            <w:r w:rsidRPr="00F356A8">
              <w:t>ул.К</w:t>
            </w:r>
            <w:proofErr w:type="spellEnd"/>
            <w:r w:rsidRPr="00F356A8">
              <w:t>. Маркса)</w:t>
            </w:r>
          </w:p>
        </w:tc>
        <w:tc>
          <w:tcPr>
            <w:tcW w:w="1755" w:type="dxa"/>
            <w:shd w:val="clear" w:color="auto" w:fill="auto"/>
          </w:tcPr>
          <w:p w14:paraId="563316F0" w14:textId="77777777" w:rsidR="00B3418D" w:rsidRPr="00F356A8" w:rsidRDefault="00B3418D" w:rsidP="00F356A8">
            <w:pPr>
              <w:pStyle w:val="afe"/>
              <w:jc w:val="center"/>
              <w:rPr>
                <w:lang w:val="en-US"/>
              </w:rPr>
            </w:pPr>
            <w:r w:rsidRPr="00F356A8">
              <w:t>1 068 178,51</w:t>
            </w:r>
          </w:p>
        </w:tc>
      </w:tr>
      <w:tr w:rsidR="00F356A8" w:rsidRPr="00F356A8" w14:paraId="085ECD5C" w14:textId="77777777" w:rsidTr="000D6A9A">
        <w:trPr>
          <w:jc w:val="center"/>
        </w:trPr>
        <w:tc>
          <w:tcPr>
            <w:tcW w:w="965" w:type="dxa"/>
            <w:shd w:val="clear" w:color="auto" w:fill="auto"/>
          </w:tcPr>
          <w:p w14:paraId="49735DE9" w14:textId="086BB571" w:rsidR="00B3418D" w:rsidRPr="00F356A8" w:rsidRDefault="00B3418D" w:rsidP="00F356A8">
            <w:pPr>
              <w:pStyle w:val="afe"/>
              <w:jc w:val="left"/>
            </w:pPr>
            <w:r w:rsidRPr="00F356A8">
              <w:t>2.4.3</w:t>
            </w:r>
            <w:r w:rsidR="00B63515">
              <w:t>.</w:t>
            </w:r>
          </w:p>
        </w:tc>
        <w:tc>
          <w:tcPr>
            <w:tcW w:w="6997" w:type="dxa"/>
            <w:shd w:val="clear" w:color="auto" w:fill="auto"/>
          </w:tcPr>
          <w:p w14:paraId="69E69B4E" w14:textId="77777777" w:rsidR="00B3418D" w:rsidRPr="00F356A8" w:rsidRDefault="00B3418D" w:rsidP="00F356A8">
            <w:pPr>
              <w:pStyle w:val="afe"/>
              <w:jc w:val="left"/>
            </w:pPr>
            <w:r w:rsidRPr="00F356A8">
              <w:t>Ремонт дворовых территорий многоквартирных домов, проездов к дворовым территориям многоквартирных домов (</w:t>
            </w:r>
            <w:proofErr w:type="spellStart"/>
            <w:r w:rsidRPr="00F356A8">
              <w:t>ул.Воронова</w:t>
            </w:r>
            <w:proofErr w:type="spellEnd"/>
            <w:r w:rsidRPr="00F356A8">
              <w:t>, 4)</w:t>
            </w:r>
          </w:p>
        </w:tc>
        <w:tc>
          <w:tcPr>
            <w:tcW w:w="1755" w:type="dxa"/>
            <w:shd w:val="clear" w:color="auto" w:fill="auto"/>
          </w:tcPr>
          <w:p w14:paraId="5CC7777C" w14:textId="77777777" w:rsidR="00B3418D" w:rsidRPr="00F356A8" w:rsidRDefault="00B3418D" w:rsidP="00F356A8">
            <w:pPr>
              <w:pStyle w:val="afe"/>
              <w:jc w:val="center"/>
              <w:rPr>
                <w:lang w:val="en-US"/>
              </w:rPr>
            </w:pPr>
            <w:r w:rsidRPr="00F356A8">
              <w:t>2</w:t>
            </w:r>
            <w:r w:rsidRPr="00F356A8">
              <w:rPr>
                <w:lang w:val="en-US"/>
              </w:rPr>
              <w:t>0</w:t>
            </w:r>
            <w:r w:rsidRPr="00F356A8">
              <w:t>1 8</w:t>
            </w:r>
            <w:r w:rsidRPr="00F356A8">
              <w:rPr>
                <w:lang w:val="en-US"/>
              </w:rPr>
              <w:t>37</w:t>
            </w:r>
            <w:r w:rsidRPr="00F356A8">
              <w:t>,3</w:t>
            </w:r>
            <w:r w:rsidRPr="00F356A8">
              <w:rPr>
                <w:lang w:val="en-US"/>
              </w:rPr>
              <w:t>1</w:t>
            </w:r>
          </w:p>
        </w:tc>
      </w:tr>
      <w:tr w:rsidR="00F356A8" w:rsidRPr="00F356A8" w14:paraId="63C348CE" w14:textId="77777777" w:rsidTr="000D6A9A">
        <w:trPr>
          <w:jc w:val="center"/>
        </w:trPr>
        <w:tc>
          <w:tcPr>
            <w:tcW w:w="965" w:type="dxa"/>
            <w:shd w:val="clear" w:color="auto" w:fill="auto"/>
          </w:tcPr>
          <w:p w14:paraId="37F8F466" w14:textId="271C6B19" w:rsidR="00B3418D" w:rsidRPr="00F356A8" w:rsidRDefault="00B3418D" w:rsidP="00F356A8">
            <w:pPr>
              <w:pStyle w:val="afe"/>
              <w:jc w:val="left"/>
            </w:pPr>
            <w:r w:rsidRPr="00F356A8">
              <w:t>2.4.2</w:t>
            </w:r>
            <w:r w:rsidR="00B63515">
              <w:t>.</w:t>
            </w:r>
          </w:p>
        </w:tc>
        <w:tc>
          <w:tcPr>
            <w:tcW w:w="6997" w:type="dxa"/>
            <w:shd w:val="clear" w:color="auto" w:fill="auto"/>
          </w:tcPr>
          <w:p w14:paraId="64C4CCD0" w14:textId="3F79D374" w:rsidR="00B3418D" w:rsidRPr="00F356A8" w:rsidRDefault="00B3418D" w:rsidP="00F356A8">
            <w:pPr>
              <w:pStyle w:val="afe"/>
              <w:jc w:val="left"/>
            </w:pPr>
            <w:r w:rsidRPr="00F356A8">
              <w:t>Возврат в областной бюджет средств, выделенных на ремонт  дворовых территорий многоквартирных домов, проездов к дворовым территориям многоквартирных домов  (по акту проверки Счетной палаты Свердловской области)</w:t>
            </w:r>
          </w:p>
        </w:tc>
        <w:tc>
          <w:tcPr>
            <w:tcW w:w="1755" w:type="dxa"/>
            <w:shd w:val="clear" w:color="auto" w:fill="auto"/>
          </w:tcPr>
          <w:p w14:paraId="20C1750A" w14:textId="77777777" w:rsidR="00B3418D" w:rsidRPr="00F356A8" w:rsidRDefault="00B3418D" w:rsidP="00F356A8">
            <w:pPr>
              <w:pStyle w:val="afe"/>
              <w:jc w:val="center"/>
            </w:pPr>
            <w:r w:rsidRPr="00F356A8">
              <w:t>39 900,0</w:t>
            </w:r>
          </w:p>
        </w:tc>
      </w:tr>
      <w:tr w:rsidR="00F356A8" w:rsidRPr="00F356A8" w14:paraId="67122FCB" w14:textId="77777777" w:rsidTr="000D6A9A">
        <w:trPr>
          <w:trHeight w:val="276"/>
          <w:jc w:val="center"/>
        </w:trPr>
        <w:tc>
          <w:tcPr>
            <w:tcW w:w="965" w:type="dxa"/>
            <w:shd w:val="clear" w:color="auto" w:fill="auto"/>
          </w:tcPr>
          <w:p w14:paraId="55CCE89E" w14:textId="77777777" w:rsidR="00B3418D" w:rsidRPr="00F356A8" w:rsidRDefault="00B3418D" w:rsidP="00F356A8">
            <w:pPr>
              <w:pStyle w:val="afe"/>
              <w:jc w:val="left"/>
            </w:pPr>
            <w:r w:rsidRPr="00F356A8">
              <w:t>3.</w:t>
            </w:r>
          </w:p>
        </w:tc>
        <w:tc>
          <w:tcPr>
            <w:tcW w:w="6997" w:type="dxa"/>
            <w:shd w:val="clear" w:color="auto" w:fill="auto"/>
          </w:tcPr>
          <w:p w14:paraId="3104D0D0" w14:textId="326D44AC" w:rsidR="00B3418D" w:rsidRPr="00F356A8" w:rsidRDefault="00F356A8" w:rsidP="00F356A8">
            <w:pPr>
              <w:pStyle w:val="afe"/>
              <w:jc w:val="left"/>
            </w:pPr>
            <w:r w:rsidRPr="00F356A8">
              <w:t>Содержание дорожного хозяйства</w:t>
            </w:r>
          </w:p>
          <w:p w14:paraId="20CB861E" w14:textId="77777777" w:rsidR="00B3418D" w:rsidRPr="00F356A8" w:rsidRDefault="00B3418D" w:rsidP="00F356A8">
            <w:pPr>
              <w:pStyle w:val="afe"/>
              <w:jc w:val="left"/>
            </w:pPr>
          </w:p>
        </w:tc>
        <w:tc>
          <w:tcPr>
            <w:tcW w:w="1755" w:type="dxa"/>
            <w:shd w:val="clear" w:color="auto" w:fill="auto"/>
          </w:tcPr>
          <w:p w14:paraId="5DF4B53F" w14:textId="77777777" w:rsidR="00B3418D" w:rsidRPr="00F356A8" w:rsidRDefault="00B3418D" w:rsidP="00F356A8">
            <w:pPr>
              <w:pStyle w:val="afe"/>
              <w:jc w:val="center"/>
            </w:pPr>
            <w:r w:rsidRPr="00F356A8">
              <w:t>19 296 056,39</w:t>
            </w:r>
          </w:p>
        </w:tc>
      </w:tr>
      <w:tr w:rsidR="00F356A8" w:rsidRPr="00F356A8" w14:paraId="7C803F33" w14:textId="77777777" w:rsidTr="000D6A9A">
        <w:trPr>
          <w:jc w:val="center"/>
        </w:trPr>
        <w:tc>
          <w:tcPr>
            <w:tcW w:w="965" w:type="dxa"/>
            <w:shd w:val="clear" w:color="auto" w:fill="auto"/>
          </w:tcPr>
          <w:p w14:paraId="3FC06B8B" w14:textId="084556A8" w:rsidR="00B3418D" w:rsidRPr="00F356A8" w:rsidRDefault="00B3418D" w:rsidP="00F356A8">
            <w:pPr>
              <w:pStyle w:val="afe"/>
              <w:jc w:val="left"/>
            </w:pPr>
            <w:r w:rsidRPr="00F356A8">
              <w:t>3.1</w:t>
            </w:r>
            <w:r w:rsidR="00B63515">
              <w:t>.</w:t>
            </w:r>
          </w:p>
        </w:tc>
        <w:tc>
          <w:tcPr>
            <w:tcW w:w="6997" w:type="dxa"/>
            <w:shd w:val="clear" w:color="auto" w:fill="auto"/>
          </w:tcPr>
          <w:p w14:paraId="53EA8372" w14:textId="3FB1E4EE" w:rsidR="00B3418D" w:rsidRPr="00F356A8" w:rsidRDefault="00B3418D" w:rsidP="00F356A8">
            <w:pPr>
              <w:pStyle w:val="afe"/>
              <w:jc w:val="left"/>
            </w:pPr>
            <w:r w:rsidRPr="00F356A8">
              <w:t xml:space="preserve">Содержание автомобильных дорог общего пользования местного значения и тротуаров общего пользования </w:t>
            </w:r>
          </w:p>
        </w:tc>
        <w:tc>
          <w:tcPr>
            <w:tcW w:w="1755" w:type="dxa"/>
            <w:shd w:val="clear" w:color="auto" w:fill="auto"/>
          </w:tcPr>
          <w:p w14:paraId="283169D5" w14:textId="77777777" w:rsidR="00B3418D" w:rsidRPr="00F356A8" w:rsidRDefault="00B3418D" w:rsidP="00F356A8">
            <w:pPr>
              <w:pStyle w:val="afe"/>
              <w:jc w:val="center"/>
            </w:pPr>
            <w:r w:rsidRPr="00F356A8">
              <w:t>16 515 806,49</w:t>
            </w:r>
          </w:p>
        </w:tc>
      </w:tr>
      <w:tr w:rsidR="00F356A8" w:rsidRPr="00F356A8" w14:paraId="046482F9" w14:textId="77777777" w:rsidTr="000D6A9A">
        <w:trPr>
          <w:jc w:val="center"/>
        </w:trPr>
        <w:tc>
          <w:tcPr>
            <w:tcW w:w="965" w:type="dxa"/>
            <w:shd w:val="clear" w:color="auto" w:fill="auto"/>
          </w:tcPr>
          <w:p w14:paraId="5F0575F8" w14:textId="671A23D3" w:rsidR="00B3418D" w:rsidRPr="00F356A8" w:rsidRDefault="00B3418D" w:rsidP="00F356A8">
            <w:pPr>
              <w:pStyle w:val="afe"/>
              <w:jc w:val="left"/>
            </w:pPr>
            <w:r w:rsidRPr="00F356A8">
              <w:t>3.1.1</w:t>
            </w:r>
            <w:r w:rsidR="00B63515">
              <w:t>.</w:t>
            </w:r>
          </w:p>
        </w:tc>
        <w:tc>
          <w:tcPr>
            <w:tcW w:w="6997" w:type="dxa"/>
            <w:shd w:val="clear" w:color="auto" w:fill="auto"/>
          </w:tcPr>
          <w:p w14:paraId="6F8BA167" w14:textId="77777777" w:rsidR="00B3418D" w:rsidRPr="00F356A8" w:rsidRDefault="00B3418D" w:rsidP="00F356A8">
            <w:pPr>
              <w:pStyle w:val="afe"/>
              <w:jc w:val="left"/>
            </w:pPr>
            <w:r w:rsidRPr="00F356A8">
              <w:t xml:space="preserve">Зимнее содержание дорог и тротуаров общего пользования </w:t>
            </w:r>
          </w:p>
        </w:tc>
        <w:tc>
          <w:tcPr>
            <w:tcW w:w="1755" w:type="dxa"/>
            <w:shd w:val="clear" w:color="auto" w:fill="auto"/>
          </w:tcPr>
          <w:p w14:paraId="755A8E20" w14:textId="77777777" w:rsidR="00B3418D" w:rsidRPr="00F356A8" w:rsidRDefault="00B3418D" w:rsidP="00F356A8">
            <w:pPr>
              <w:pStyle w:val="afe"/>
              <w:jc w:val="center"/>
            </w:pPr>
            <w:r w:rsidRPr="00F356A8">
              <w:t>6 077 099,79</w:t>
            </w:r>
          </w:p>
        </w:tc>
      </w:tr>
      <w:tr w:rsidR="00F356A8" w:rsidRPr="00F356A8" w14:paraId="271D0B17" w14:textId="77777777" w:rsidTr="000D6A9A">
        <w:trPr>
          <w:trHeight w:val="144"/>
          <w:jc w:val="center"/>
        </w:trPr>
        <w:tc>
          <w:tcPr>
            <w:tcW w:w="965" w:type="dxa"/>
            <w:shd w:val="clear" w:color="auto" w:fill="auto"/>
          </w:tcPr>
          <w:p w14:paraId="1F013ADD" w14:textId="70DD49B7" w:rsidR="00B3418D" w:rsidRPr="00F356A8" w:rsidRDefault="00B3418D" w:rsidP="00F356A8">
            <w:pPr>
              <w:pStyle w:val="afe"/>
              <w:jc w:val="left"/>
            </w:pPr>
            <w:r w:rsidRPr="00F356A8">
              <w:t>3.1.1.1</w:t>
            </w:r>
            <w:r w:rsidR="00B63515">
              <w:t>.</w:t>
            </w:r>
          </w:p>
        </w:tc>
        <w:tc>
          <w:tcPr>
            <w:tcW w:w="6997" w:type="dxa"/>
            <w:shd w:val="clear" w:color="auto" w:fill="auto"/>
          </w:tcPr>
          <w:p w14:paraId="0D3BF0CD" w14:textId="26A8457F" w:rsidR="00B3418D" w:rsidRPr="00F356A8" w:rsidRDefault="00B3418D" w:rsidP="00F356A8">
            <w:pPr>
              <w:pStyle w:val="afe"/>
              <w:jc w:val="left"/>
            </w:pPr>
            <w:r w:rsidRPr="00F356A8">
              <w:t xml:space="preserve">Зимнее содержание  дорог, подъездов к перекресткам и пешеходным переходам в г. Верхняя Салда </w:t>
            </w:r>
          </w:p>
        </w:tc>
        <w:tc>
          <w:tcPr>
            <w:tcW w:w="1755" w:type="dxa"/>
            <w:shd w:val="clear" w:color="auto" w:fill="auto"/>
          </w:tcPr>
          <w:p w14:paraId="2A0F181B" w14:textId="1258B0ED" w:rsidR="00B3418D" w:rsidRPr="00F356A8" w:rsidRDefault="00B3418D" w:rsidP="00F356A8">
            <w:pPr>
              <w:pStyle w:val="afe"/>
              <w:jc w:val="center"/>
            </w:pPr>
            <w:r w:rsidRPr="00F356A8">
              <w:t>3 281 339,36</w:t>
            </w:r>
          </w:p>
        </w:tc>
      </w:tr>
      <w:tr w:rsidR="00F356A8" w:rsidRPr="00F356A8" w14:paraId="1227EDCA" w14:textId="77777777" w:rsidTr="000D6A9A">
        <w:trPr>
          <w:jc w:val="center"/>
        </w:trPr>
        <w:tc>
          <w:tcPr>
            <w:tcW w:w="965" w:type="dxa"/>
            <w:shd w:val="clear" w:color="auto" w:fill="auto"/>
          </w:tcPr>
          <w:p w14:paraId="203F335F" w14:textId="77777777" w:rsidR="00B3418D" w:rsidRPr="00F356A8" w:rsidRDefault="00B3418D" w:rsidP="00F356A8">
            <w:pPr>
              <w:pStyle w:val="afe"/>
              <w:jc w:val="left"/>
            </w:pPr>
          </w:p>
        </w:tc>
        <w:tc>
          <w:tcPr>
            <w:tcW w:w="6997" w:type="dxa"/>
            <w:shd w:val="clear" w:color="auto" w:fill="auto"/>
          </w:tcPr>
          <w:p w14:paraId="33A277F6" w14:textId="77777777" w:rsidR="00B3418D" w:rsidRPr="00F356A8" w:rsidRDefault="00B3418D" w:rsidP="00F356A8">
            <w:pPr>
              <w:pStyle w:val="afe"/>
              <w:jc w:val="left"/>
            </w:pPr>
            <w:r w:rsidRPr="00F356A8">
              <w:t xml:space="preserve">оплата работ за 2014 год     </w:t>
            </w:r>
          </w:p>
        </w:tc>
        <w:tc>
          <w:tcPr>
            <w:tcW w:w="1755" w:type="dxa"/>
            <w:shd w:val="clear" w:color="auto" w:fill="auto"/>
          </w:tcPr>
          <w:p w14:paraId="23932319" w14:textId="77777777" w:rsidR="00B3418D" w:rsidRPr="00F356A8" w:rsidRDefault="00B3418D" w:rsidP="00F356A8">
            <w:pPr>
              <w:pStyle w:val="afe"/>
              <w:jc w:val="center"/>
            </w:pPr>
            <w:r w:rsidRPr="00F356A8">
              <w:t>563 985,38</w:t>
            </w:r>
          </w:p>
        </w:tc>
      </w:tr>
      <w:tr w:rsidR="00F356A8" w:rsidRPr="00F356A8" w14:paraId="1A0CB262" w14:textId="77777777" w:rsidTr="000D6A9A">
        <w:trPr>
          <w:trHeight w:val="459"/>
          <w:jc w:val="center"/>
        </w:trPr>
        <w:tc>
          <w:tcPr>
            <w:tcW w:w="965" w:type="dxa"/>
            <w:shd w:val="clear" w:color="auto" w:fill="auto"/>
          </w:tcPr>
          <w:p w14:paraId="20DA22CB" w14:textId="7461D92E" w:rsidR="00B3418D" w:rsidRPr="00F356A8" w:rsidRDefault="00B3418D" w:rsidP="00F356A8">
            <w:pPr>
              <w:pStyle w:val="afe"/>
              <w:jc w:val="left"/>
            </w:pPr>
            <w:r w:rsidRPr="00F356A8">
              <w:t>3.1.1.2</w:t>
            </w:r>
            <w:r w:rsidR="00B63515">
              <w:t>.</w:t>
            </w:r>
          </w:p>
        </w:tc>
        <w:tc>
          <w:tcPr>
            <w:tcW w:w="6997" w:type="dxa"/>
            <w:shd w:val="clear" w:color="auto" w:fill="auto"/>
          </w:tcPr>
          <w:p w14:paraId="6B75995D" w14:textId="207ED41C" w:rsidR="00B3418D" w:rsidRPr="00F356A8" w:rsidRDefault="00B3418D" w:rsidP="00F356A8">
            <w:pPr>
              <w:pStyle w:val="afe"/>
              <w:jc w:val="left"/>
            </w:pPr>
            <w:r w:rsidRPr="00F356A8">
              <w:t xml:space="preserve">Зимнее содержание тротуаров в  г. Верхняя Салда </w:t>
            </w:r>
          </w:p>
        </w:tc>
        <w:tc>
          <w:tcPr>
            <w:tcW w:w="1755" w:type="dxa"/>
            <w:shd w:val="clear" w:color="auto" w:fill="auto"/>
          </w:tcPr>
          <w:p w14:paraId="528B79D7" w14:textId="2D694161" w:rsidR="00B3418D" w:rsidRPr="00F356A8" w:rsidRDefault="00B3418D" w:rsidP="00F356A8">
            <w:pPr>
              <w:pStyle w:val="afe"/>
              <w:jc w:val="center"/>
            </w:pPr>
            <w:r w:rsidRPr="00F356A8">
              <w:t>722 743,35</w:t>
            </w:r>
          </w:p>
        </w:tc>
      </w:tr>
      <w:tr w:rsidR="00F356A8" w:rsidRPr="00F356A8" w14:paraId="3D8202C1" w14:textId="77777777" w:rsidTr="000D6A9A">
        <w:trPr>
          <w:trHeight w:val="253"/>
          <w:jc w:val="center"/>
        </w:trPr>
        <w:tc>
          <w:tcPr>
            <w:tcW w:w="965" w:type="dxa"/>
            <w:shd w:val="clear" w:color="auto" w:fill="auto"/>
          </w:tcPr>
          <w:p w14:paraId="74242BA5" w14:textId="77777777" w:rsidR="00B3418D" w:rsidRPr="00F356A8" w:rsidRDefault="00B3418D" w:rsidP="00F356A8">
            <w:pPr>
              <w:pStyle w:val="afe"/>
              <w:jc w:val="left"/>
            </w:pPr>
          </w:p>
        </w:tc>
        <w:tc>
          <w:tcPr>
            <w:tcW w:w="6997" w:type="dxa"/>
            <w:shd w:val="clear" w:color="auto" w:fill="auto"/>
          </w:tcPr>
          <w:p w14:paraId="2AAB552D" w14:textId="77777777" w:rsidR="00B3418D" w:rsidRPr="00F356A8" w:rsidRDefault="00B3418D" w:rsidP="00F356A8">
            <w:pPr>
              <w:pStyle w:val="afe"/>
              <w:jc w:val="left"/>
            </w:pPr>
            <w:r w:rsidRPr="00F356A8">
              <w:t xml:space="preserve">оплата работ за 2014 год       </w:t>
            </w:r>
          </w:p>
        </w:tc>
        <w:tc>
          <w:tcPr>
            <w:tcW w:w="1755" w:type="dxa"/>
            <w:shd w:val="clear" w:color="auto" w:fill="auto"/>
          </w:tcPr>
          <w:p w14:paraId="3E3AAF76" w14:textId="77777777" w:rsidR="00B3418D" w:rsidRPr="00F356A8" w:rsidRDefault="00B3418D" w:rsidP="00F356A8">
            <w:pPr>
              <w:pStyle w:val="afe"/>
              <w:jc w:val="center"/>
            </w:pPr>
            <w:r w:rsidRPr="00F356A8">
              <w:t>47 623,02</w:t>
            </w:r>
          </w:p>
        </w:tc>
      </w:tr>
      <w:tr w:rsidR="00F356A8" w:rsidRPr="00F356A8" w14:paraId="7BDD8F86" w14:textId="77777777" w:rsidTr="000D6A9A">
        <w:trPr>
          <w:trHeight w:val="249"/>
          <w:jc w:val="center"/>
        </w:trPr>
        <w:tc>
          <w:tcPr>
            <w:tcW w:w="965" w:type="dxa"/>
            <w:shd w:val="clear" w:color="auto" w:fill="auto"/>
          </w:tcPr>
          <w:p w14:paraId="3FB07CF5" w14:textId="68D5A289" w:rsidR="00B3418D" w:rsidRPr="00F356A8" w:rsidRDefault="00B3418D" w:rsidP="00F356A8">
            <w:pPr>
              <w:pStyle w:val="afe"/>
              <w:jc w:val="left"/>
            </w:pPr>
            <w:r w:rsidRPr="00F356A8">
              <w:t>3.1.1.3</w:t>
            </w:r>
            <w:r w:rsidR="00B63515">
              <w:t>.</w:t>
            </w:r>
          </w:p>
        </w:tc>
        <w:tc>
          <w:tcPr>
            <w:tcW w:w="6997" w:type="dxa"/>
            <w:shd w:val="clear" w:color="auto" w:fill="auto"/>
          </w:tcPr>
          <w:p w14:paraId="70B68A7C" w14:textId="3C9BE7C6" w:rsidR="00B3418D" w:rsidRPr="00F356A8" w:rsidRDefault="00B3418D" w:rsidP="00F356A8">
            <w:pPr>
              <w:pStyle w:val="afe"/>
              <w:jc w:val="left"/>
            </w:pPr>
            <w:r w:rsidRPr="00F356A8">
              <w:t>Очистка дорог от снега в деревне Северная, деревне Никитино</w:t>
            </w:r>
          </w:p>
        </w:tc>
        <w:tc>
          <w:tcPr>
            <w:tcW w:w="1755" w:type="dxa"/>
            <w:shd w:val="clear" w:color="auto" w:fill="auto"/>
          </w:tcPr>
          <w:p w14:paraId="5AC5D354" w14:textId="77777777" w:rsidR="00B3418D" w:rsidRPr="00F356A8" w:rsidRDefault="00B3418D" w:rsidP="00F356A8">
            <w:pPr>
              <w:pStyle w:val="afe"/>
              <w:jc w:val="center"/>
            </w:pPr>
            <w:r w:rsidRPr="00F356A8">
              <w:t>92 225,70</w:t>
            </w:r>
          </w:p>
        </w:tc>
      </w:tr>
      <w:tr w:rsidR="00F356A8" w:rsidRPr="00F356A8" w14:paraId="3961FBB3" w14:textId="77777777" w:rsidTr="000D6A9A">
        <w:trPr>
          <w:trHeight w:val="286"/>
          <w:jc w:val="center"/>
        </w:trPr>
        <w:tc>
          <w:tcPr>
            <w:tcW w:w="965" w:type="dxa"/>
            <w:shd w:val="clear" w:color="auto" w:fill="auto"/>
          </w:tcPr>
          <w:p w14:paraId="7DD8112B" w14:textId="66C9401A" w:rsidR="00B3418D" w:rsidRPr="00F356A8" w:rsidRDefault="00B3418D" w:rsidP="00F356A8">
            <w:pPr>
              <w:pStyle w:val="afe"/>
              <w:jc w:val="left"/>
            </w:pPr>
            <w:r w:rsidRPr="00F356A8">
              <w:t>3.1.1.4</w:t>
            </w:r>
            <w:r w:rsidR="00B63515">
              <w:t>.</w:t>
            </w:r>
          </w:p>
        </w:tc>
        <w:tc>
          <w:tcPr>
            <w:tcW w:w="6997" w:type="dxa"/>
            <w:shd w:val="clear" w:color="auto" w:fill="auto"/>
          </w:tcPr>
          <w:p w14:paraId="6517AACF" w14:textId="77777777" w:rsidR="00B3418D" w:rsidRPr="00F356A8" w:rsidRDefault="00B3418D" w:rsidP="00F356A8">
            <w:pPr>
              <w:pStyle w:val="afe"/>
              <w:jc w:val="left"/>
            </w:pPr>
            <w:r w:rsidRPr="00F356A8">
              <w:t xml:space="preserve">Очистка дорог от снега в деревне Северная, </w:t>
            </w:r>
          </w:p>
          <w:p w14:paraId="5800C1B5" w14:textId="77777777" w:rsidR="00B3418D" w:rsidRPr="00F356A8" w:rsidRDefault="00B3418D" w:rsidP="00F356A8">
            <w:pPr>
              <w:pStyle w:val="afe"/>
              <w:jc w:val="left"/>
            </w:pPr>
            <w:proofErr w:type="gramStart"/>
            <w:r w:rsidRPr="00F356A8">
              <w:t>деревне</w:t>
            </w:r>
            <w:proofErr w:type="gramEnd"/>
            <w:r w:rsidRPr="00F356A8">
              <w:t xml:space="preserve"> Никитино</w:t>
            </w:r>
          </w:p>
        </w:tc>
        <w:tc>
          <w:tcPr>
            <w:tcW w:w="1755" w:type="dxa"/>
            <w:shd w:val="clear" w:color="auto" w:fill="auto"/>
          </w:tcPr>
          <w:p w14:paraId="19D19ABF" w14:textId="5942B775" w:rsidR="00B3418D" w:rsidRPr="00F356A8" w:rsidRDefault="00B3418D" w:rsidP="00F356A8">
            <w:pPr>
              <w:pStyle w:val="afe"/>
              <w:jc w:val="center"/>
            </w:pPr>
            <w:r w:rsidRPr="00F356A8">
              <w:t>288 630,63</w:t>
            </w:r>
          </w:p>
        </w:tc>
      </w:tr>
      <w:tr w:rsidR="00F356A8" w:rsidRPr="00F356A8" w14:paraId="036F1E50" w14:textId="77777777" w:rsidTr="000D6A9A">
        <w:trPr>
          <w:trHeight w:val="256"/>
          <w:jc w:val="center"/>
        </w:trPr>
        <w:tc>
          <w:tcPr>
            <w:tcW w:w="965" w:type="dxa"/>
            <w:shd w:val="clear" w:color="auto" w:fill="auto"/>
          </w:tcPr>
          <w:p w14:paraId="7F01DB90" w14:textId="77777777" w:rsidR="00B3418D" w:rsidRPr="00F356A8" w:rsidRDefault="00B3418D" w:rsidP="00F356A8">
            <w:pPr>
              <w:pStyle w:val="afe"/>
              <w:jc w:val="left"/>
            </w:pPr>
          </w:p>
        </w:tc>
        <w:tc>
          <w:tcPr>
            <w:tcW w:w="6997" w:type="dxa"/>
            <w:shd w:val="clear" w:color="auto" w:fill="auto"/>
          </w:tcPr>
          <w:p w14:paraId="055125D7" w14:textId="77777777" w:rsidR="00B3418D" w:rsidRPr="00F356A8" w:rsidRDefault="00B3418D" w:rsidP="00F356A8">
            <w:pPr>
              <w:pStyle w:val="afe"/>
              <w:jc w:val="left"/>
            </w:pPr>
            <w:r w:rsidRPr="00F356A8">
              <w:t xml:space="preserve">оплата работ за 2014 год       </w:t>
            </w:r>
          </w:p>
        </w:tc>
        <w:tc>
          <w:tcPr>
            <w:tcW w:w="1755" w:type="dxa"/>
            <w:shd w:val="clear" w:color="auto" w:fill="auto"/>
          </w:tcPr>
          <w:p w14:paraId="57CA75DD" w14:textId="77777777" w:rsidR="00B3418D" w:rsidRPr="00F356A8" w:rsidRDefault="00B3418D" w:rsidP="00F356A8">
            <w:pPr>
              <w:pStyle w:val="afe"/>
              <w:jc w:val="center"/>
            </w:pPr>
            <w:r w:rsidRPr="00F356A8">
              <w:t>37 387,83</w:t>
            </w:r>
          </w:p>
        </w:tc>
      </w:tr>
      <w:tr w:rsidR="00F356A8" w:rsidRPr="00F356A8" w14:paraId="799DE684" w14:textId="77777777" w:rsidTr="000D6A9A">
        <w:trPr>
          <w:jc w:val="center"/>
        </w:trPr>
        <w:tc>
          <w:tcPr>
            <w:tcW w:w="965" w:type="dxa"/>
            <w:shd w:val="clear" w:color="auto" w:fill="auto"/>
          </w:tcPr>
          <w:p w14:paraId="58EA8F0B" w14:textId="51AD1995" w:rsidR="00B3418D" w:rsidRPr="00F356A8" w:rsidRDefault="00B3418D" w:rsidP="00F356A8">
            <w:pPr>
              <w:pStyle w:val="afe"/>
              <w:jc w:val="left"/>
            </w:pPr>
            <w:r w:rsidRPr="00F356A8">
              <w:t>3.1.1.5</w:t>
            </w:r>
            <w:r w:rsidR="00B63515">
              <w:t>.</w:t>
            </w:r>
          </w:p>
        </w:tc>
        <w:tc>
          <w:tcPr>
            <w:tcW w:w="6997" w:type="dxa"/>
            <w:shd w:val="clear" w:color="auto" w:fill="auto"/>
          </w:tcPr>
          <w:p w14:paraId="397E8ABD" w14:textId="44177A36" w:rsidR="00B3418D" w:rsidRPr="00F356A8" w:rsidRDefault="00B3418D" w:rsidP="00F356A8">
            <w:pPr>
              <w:pStyle w:val="afe"/>
              <w:jc w:val="left"/>
            </w:pPr>
            <w:r w:rsidRPr="00F356A8">
              <w:t xml:space="preserve">Очистка дорог от снега в деревне </w:t>
            </w:r>
            <w:proofErr w:type="spellStart"/>
            <w:r w:rsidRPr="00F356A8">
              <w:t>Нелоба</w:t>
            </w:r>
            <w:proofErr w:type="spellEnd"/>
          </w:p>
        </w:tc>
        <w:tc>
          <w:tcPr>
            <w:tcW w:w="1755" w:type="dxa"/>
            <w:shd w:val="clear" w:color="auto" w:fill="auto"/>
          </w:tcPr>
          <w:p w14:paraId="08F0881F" w14:textId="6F84DAA5" w:rsidR="00B3418D" w:rsidRPr="00F356A8" w:rsidRDefault="00B3418D" w:rsidP="00F356A8">
            <w:pPr>
              <w:pStyle w:val="afe"/>
              <w:jc w:val="center"/>
            </w:pPr>
            <w:r w:rsidRPr="00F356A8">
              <w:t>55 475,40</w:t>
            </w:r>
          </w:p>
        </w:tc>
      </w:tr>
      <w:tr w:rsidR="00F356A8" w:rsidRPr="00F356A8" w14:paraId="5D2A28CF" w14:textId="77777777" w:rsidTr="000D6A9A">
        <w:trPr>
          <w:jc w:val="center"/>
        </w:trPr>
        <w:tc>
          <w:tcPr>
            <w:tcW w:w="965" w:type="dxa"/>
            <w:shd w:val="clear" w:color="auto" w:fill="auto"/>
          </w:tcPr>
          <w:p w14:paraId="39A142D3" w14:textId="77777777" w:rsidR="00B3418D" w:rsidRPr="00F356A8" w:rsidRDefault="00B3418D" w:rsidP="00F356A8">
            <w:pPr>
              <w:pStyle w:val="afe"/>
              <w:jc w:val="left"/>
            </w:pPr>
            <w:r w:rsidRPr="00F356A8">
              <w:t>3.1.1.6</w:t>
            </w:r>
          </w:p>
        </w:tc>
        <w:tc>
          <w:tcPr>
            <w:tcW w:w="6997" w:type="dxa"/>
            <w:shd w:val="clear" w:color="auto" w:fill="auto"/>
          </w:tcPr>
          <w:p w14:paraId="7A8D6FA4" w14:textId="53B836F1" w:rsidR="00B3418D" w:rsidRPr="00F356A8" w:rsidRDefault="00B3418D" w:rsidP="00F356A8">
            <w:pPr>
              <w:pStyle w:val="afe"/>
              <w:jc w:val="left"/>
            </w:pPr>
            <w:r w:rsidRPr="00F356A8">
              <w:t xml:space="preserve">Очистка дорог от снега поселок Басьяновский, </w:t>
            </w:r>
            <w:proofErr w:type="spellStart"/>
            <w:r w:rsidRPr="00F356A8">
              <w:t>пос.Ежевичный</w:t>
            </w:r>
            <w:proofErr w:type="spellEnd"/>
            <w:r w:rsidRPr="00F356A8">
              <w:t xml:space="preserve">, </w:t>
            </w:r>
            <w:proofErr w:type="spellStart"/>
            <w:r w:rsidRPr="00F356A8">
              <w:t>пос.Песчаный</w:t>
            </w:r>
            <w:proofErr w:type="spellEnd"/>
            <w:r w:rsidRPr="00F356A8">
              <w:t xml:space="preserve"> Карьер, </w:t>
            </w:r>
            <w:proofErr w:type="spellStart"/>
            <w:r w:rsidRPr="00F356A8">
              <w:t>пос.Тагильский</w:t>
            </w:r>
            <w:proofErr w:type="spellEnd"/>
            <w:r w:rsidRPr="00F356A8">
              <w:t xml:space="preserve">, до населенных пунктов д. </w:t>
            </w:r>
            <w:proofErr w:type="spellStart"/>
            <w:r w:rsidRPr="00F356A8">
              <w:t>Малыгино</w:t>
            </w:r>
            <w:proofErr w:type="spellEnd"/>
            <w:r w:rsidRPr="00F356A8">
              <w:t xml:space="preserve"> и д. Бобровка</w:t>
            </w:r>
          </w:p>
        </w:tc>
        <w:tc>
          <w:tcPr>
            <w:tcW w:w="1755" w:type="dxa"/>
            <w:shd w:val="clear" w:color="auto" w:fill="auto"/>
          </w:tcPr>
          <w:p w14:paraId="79BF81B1" w14:textId="2774072E" w:rsidR="00B3418D" w:rsidRPr="00F356A8" w:rsidRDefault="00B3418D" w:rsidP="00F356A8">
            <w:pPr>
              <w:pStyle w:val="afe"/>
              <w:jc w:val="center"/>
            </w:pPr>
            <w:r w:rsidRPr="00F356A8">
              <w:t>785 199,93</w:t>
            </w:r>
          </w:p>
        </w:tc>
      </w:tr>
      <w:tr w:rsidR="00F356A8" w:rsidRPr="00F356A8" w14:paraId="203B5941" w14:textId="77777777" w:rsidTr="000D6A9A">
        <w:trPr>
          <w:jc w:val="center"/>
        </w:trPr>
        <w:tc>
          <w:tcPr>
            <w:tcW w:w="965" w:type="dxa"/>
            <w:shd w:val="clear" w:color="auto" w:fill="auto"/>
          </w:tcPr>
          <w:p w14:paraId="356C7BDF" w14:textId="77777777" w:rsidR="00B3418D" w:rsidRPr="00F356A8" w:rsidRDefault="00B3418D" w:rsidP="00F356A8">
            <w:pPr>
              <w:pStyle w:val="afe"/>
              <w:jc w:val="left"/>
            </w:pPr>
          </w:p>
        </w:tc>
        <w:tc>
          <w:tcPr>
            <w:tcW w:w="6997" w:type="dxa"/>
            <w:shd w:val="clear" w:color="auto" w:fill="auto"/>
          </w:tcPr>
          <w:p w14:paraId="1DD8D85B" w14:textId="77777777" w:rsidR="00B3418D" w:rsidRPr="00F356A8" w:rsidRDefault="00B3418D" w:rsidP="00F356A8">
            <w:pPr>
              <w:pStyle w:val="afe"/>
              <w:jc w:val="left"/>
            </w:pPr>
            <w:r w:rsidRPr="00F356A8">
              <w:t xml:space="preserve">оплата работ за 2014 год    </w:t>
            </w:r>
          </w:p>
        </w:tc>
        <w:tc>
          <w:tcPr>
            <w:tcW w:w="1755" w:type="dxa"/>
            <w:shd w:val="clear" w:color="auto" w:fill="auto"/>
          </w:tcPr>
          <w:p w14:paraId="0BE8272B" w14:textId="77777777" w:rsidR="00B3418D" w:rsidRPr="00F356A8" w:rsidRDefault="00B3418D" w:rsidP="00F356A8">
            <w:pPr>
              <w:pStyle w:val="afe"/>
              <w:jc w:val="center"/>
            </w:pPr>
            <w:r w:rsidRPr="00F356A8">
              <w:t>50 424,38</w:t>
            </w:r>
          </w:p>
        </w:tc>
      </w:tr>
      <w:tr w:rsidR="00F356A8" w:rsidRPr="00F356A8" w14:paraId="4913D8B8" w14:textId="77777777" w:rsidTr="000D6A9A">
        <w:trPr>
          <w:jc w:val="center"/>
        </w:trPr>
        <w:tc>
          <w:tcPr>
            <w:tcW w:w="965" w:type="dxa"/>
            <w:shd w:val="clear" w:color="auto" w:fill="auto"/>
          </w:tcPr>
          <w:p w14:paraId="1FDBE32A" w14:textId="78BB57CB" w:rsidR="00B3418D" w:rsidRPr="00F356A8" w:rsidRDefault="00B3418D" w:rsidP="00F356A8">
            <w:pPr>
              <w:pStyle w:val="afe"/>
              <w:jc w:val="left"/>
            </w:pPr>
            <w:r w:rsidRPr="00F356A8">
              <w:t>3.1.1.7</w:t>
            </w:r>
            <w:r w:rsidR="00B63515">
              <w:t>.</w:t>
            </w:r>
          </w:p>
        </w:tc>
        <w:tc>
          <w:tcPr>
            <w:tcW w:w="6997" w:type="dxa"/>
            <w:shd w:val="clear" w:color="auto" w:fill="auto"/>
          </w:tcPr>
          <w:p w14:paraId="51A67FD9" w14:textId="5D20A6C6" w:rsidR="00B3418D" w:rsidRPr="00F356A8" w:rsidRDefault="00B3418D" w:rsidP="00F356A8">
            <w:pPr>
              <w:pStyle w:val="afe"/>
              <w:jc w:val="left"/>
            </w:pPr>
            <w:r w:rsidRPr="00F356A8">
              <w:t>Очистка дорог от снега пос. Ива</w:t>
            </w:r>
          </w:p>
        </w:tc>
        <w:tc>
          <w:tcPr>
            <w:tcW w:w="1755" w:type="dxa"/>
            <w:shd w:val="clear" w:color="auto" w:fill="auto"/>
          </w:tcPr>
          <w:p w14:paraId="76EAA3FF" w14:textId="29443313" w:rsidR="00B3418D" w:rsidRPr="00F356A8" w:rsidRDefault="00B3418D" w:rsidP="00F356A8">
            <w:pPr>
              <w:pStyle w:val="afe"/>
              <w:jc w:val="center"/>
            </w:pPr>
            <w:r w:rsidRPr="00F356A8">
              <w:t>18 973,89</w:t>
            </w:r>
          </w:p>
        </w:tc>
      </w:tr>
      <w:tr w:rsidR="00F356A8" w:rsidRPr="00F356A8" w14:paraId="56113428" w14:textId="77777777" w:rsidTr="000D6A9A">
        <w:trPr>
          <w:trHeight w:val="474"/>
          <w:jc w:val="center"/>
        </w:trPr>
        <w:tc>
          <w:tcPr>
            <w:tcW w:w="965" w:type="dxa"/>
            <w:shd w:val="clear" w:color="auto" w:fill="auto"/>
          </w:tcPr>
          <w:p w14:paraId="196DD879" w14:textId="462411D0" w:rsidR="00B3418D" w:rsidRPr="00F356A8" w:rsidRDefault="00B3418D" w:rsidP="00F356A8">
            <w:pPr>
              <w:pStyle w:val="afe"/>
              <w:jc w:val="left"/>
            </w:pPr>
            <w:r w:rsidRPr="00F356A8">
              <w:t>3.1.1.8</w:t>
            </w:r>
            <w:r w:rsidR="00B63515">
              <w:t>.</w:t>
            </w:r>
          </w:p>
        </w:tc>
        <w:tc>
          <w:tcPr>
            <w:tcW w:w="6997" w:type="dxa"/>
            <w:shd w:val="clear" w:color="auto" w:fill="auto"/>
          </w:tcPr>
          <w:p w14:paraId="26165454" w14:textId="48AAD0FF" w:rsidR="00B3418D" w:rsidRPr="00F356A8" w:rsidRDefault="00B3418D" w:rsidP="00F356A8">
            <w:pPr>
              <w:pStyle w:val="afe"/>
              <w:jc w:val="left"/>
            </w:pPr>
            <w:proofErr w:type="spellStart"/>
            <w:r w:rsidRPr="00F356A8">
              <w:t>Противопаводковые</w:t>
            </w:r>
            <w:proofErr w:type="spellEnd"/>
            <w:r w:rsidRPr="00F356A8">
              <w:t xml:space="preserve"> мероприятия: проведение подготовительных работ, контроль за паводком</w:t>
            </w:r>
          </w:p>
        </w:tc>
        <w:tc>
          <w:tcPr>
            <w:tcW w:w="1755" w:type="dxa"/>
            <w:shd w:val="clear" w:color="auto" w:fill="auto"/>
          </w:tcPr>
          <w:p w14:paraId="3705496C" w14:textId="77777777" w:rsidR="00B3418D" w:rsidRPr="00F356A8" w:rsidRDefault="00B3418D" w:rsidP="00F356A8">
            <w:pPr>
              <w:pStyle w:val="afe"/>
              <w:jc w:val="center"/>
            </w:pPr>
            <w:r w:rsidRPr="00F356A8">
              <w:t>237 098,44</w:t>
            </w:r>
          </w:p>
        </w:tc>
      </w:tr>
      <w:tr w:rsidR="00F356A8" w:rsidRPr="00F356A8" w14:paraId="346A8A95" w14:textId="77777777" w:rsidTr="000D6A9A">
        <w:trPr>
          <w:jc w:val="center"/>
        </w:trPr>
        <w:tc>
          <w:tcPr>
            <w:tcW w:w="965" w:type="dxa"/>
            <w:shd w:val="clear" w:color="auto" w:fill="auto"/>
          </w:tcPr>
          <w:p w14:paraId="6D0AD64B" w14:textId="70CC3732" w:rsidR="00B3418D" w:rsidRPr="00F356A8" w:rsidRDefault="00B3418D" w:rsidP="00F356A8">
            <w:pPr>
              <w:pStyle w:val="afe"/>
              <w:jc w:val="left"/>
            </w:pPr>
            <w:r w:rsidRPr="00F356A8">
              <w:t>3.1.2</w:t>
            </w:r>
            <w:r w:rsidR="00B63515">
              <w:t>.</w:t>
            </w:r>
          </w:p>
        </w:tc>
        <w:tc>
          <w:tcPr>
            <w:tcW w:w="6997" w:type="dxa"/>
            <w:shd w:val="clear" w:color="auto" w:fill="auto"/>
          </w:tcPr>
          <w:p w14:paraId="53CBED70" w14:textId="77777777" w:rsidR="00B3418D" w:rsidRPr="00F356A8" w:rsidRDefault="00B3418D" w:rsidP="00F356A8">
            <w:pPr>
              <w:pStyle w:val="afe"/>
              <w:jc w:val="left"/>
            </w:pPr>
            <w:r w:rsidRPr="00F356A8">
              <w:t xml:space="preserve">Летнее содержание дорог  общего пользования г. Верхняя Салда </w:t>
            </w:r>
          </w:p>
        </w:tc>
        <w:tc>
          <w:tcPr>
            <w:tcW w:w="1755" w:type="dxa"/>
            <w:shd w:val="clear" w:color="auto" w:fill="auto"/>
          </w:tcPr>
          <w:p w14:paraId="05FE879E" w14:textId="77777777" w:rsidR="00B3418D" w:rsidRPr="00F356A8" w:rsidRDefault="00B3418D" w:rsidP="00F356A8">
            <w:pPr>
              <w:pStyle w:val="afe"/>
              <w:jc w:val="center"/>
            </w:pPr>
            <w:r w:rsidRPr="00F356A8">
              <w:t>9 818 693,00</w:t>
            </w:r>
          </w:p>
        </w:tc>
      </w:tr>
      <w:tr w:rsidR="00F356A8" w:rsidRPr="00F356A8" w14:paraId="2EA37C06" w14:textId="77777777" w:rsidTr="000D6A9A">
        <w:trPr>
          <w:jc w:val="center"/>
        </w:trPr>
        <w:tc>
          <w:tcPr>
            <w:tcW w:w="965" w:type="dxa"/>
            <w:shd w:val="clear" w:color="auto" w:fill="auto"/>
          </w:tcPr>
          <w:p w14:paraId="765352F6" w14:textId="656E62D0" w:rsidR="00B3418D" w:rsidRPr="00F356A8" w:rsidRDefault="00B3418D" w:rsidP="00F356A8">
            <w:pPr>
              <w:pStyle w:val="afe"/>
              <w:jc w:val="left"/>
            </w:pPr>
            <w:r w:rsidRPr="00F356A8">
              <w:t>3.1.3</w:t>
            </w:r>
            <w:r w:rsidR="00B63515">
              <w:t>.</w:t>
            </w:r>
          </w:p>
        </w:tc>
        <w:tc>
          <w:tcPr>
            <w:tcW w:w="6997" w:type="dxa"/>
            <w:shd w:val="clear" w:color="auto" w:fill="auto"/>
          </w:tcPr>
          <w:p w14:paraId="75A2A997" w14:textId="77777777" w:rsidR="00B3418D" w:rsidRPr="00F356A8" w:rsidRDefault="00B3418D" w:rsidP="00F356A8">
            <w:pPr>
              <w:pStyle w:val="afe"/>
              <w:jc w:val="left"/>
            </w:pPr>
            <w:r w:rsidRPr="00F356A8">
              <w:t xml:space="preserve">Летнее содержание тротуаров в г. Верхняя Салда </w:t>
            </w:r>
          </w:p>
        </w:tc>
        <w:tc>
          <w:tcPr>
            <w:tcW w:w="1755" w:type="dxa"/>
            <w:shd w:val="clear" w:color="auto" w:fill="auto"/>
          </w:tcPr>
          <w:p w14:paraId="49A1D35F" w14:textId="77777777" w:rsidR="00B3418D" w:rsidRPr="00F356A8" w:rsidRDefault="00B3418D" w:rsidP="00F356A8">
            <w:pPr>
              <w:pStyle w:val="afe"/>
              <w:jc w:val="center"/>
            </w:pPr>
            <w:r w:rsidRPr="00F356A8">
              <w:t>336 166,22</w:t>
            </w:r>
          </w:p>
        </w:tc>
      </w:tr>
      <w:tr w:rsidR="00F356A8" w:rsidRPr="00F356A8" w14:paraId="2BA82A90" w14:textId="77777777" w:rsidTr="000D6A9A">
        <w:trPr>
          <w:jc w:val="center"/>
        </w:trPr>
        <w:tc>
          <w:tcPr>
            <w:tcW w:w="965" w:type="dxa"/>
            <w:shd w:val="clear" w:color="auto" w:fill="auto"/>
          </w:tcPr>
          <w:p w14:paraId="50D9C679" w14:textId="56D1A3BF" w:rsidR="00B3418D" w:rsidRPr="00F356A8" w:rsidRDefault="00B3418D" w:rsidP="00F356A8">
            <w:pPr>
              <w:pStyle w:val="afe"/>
              <w:jc w:val="left"/>
            </w:pPr>
            <w:r w:rsidRPr="00F356A8">
              <w:t>3.1.4</w:t>
            </w:r>
            <w:r w:rsidR="00B63515">
              <w:t>.</w:t>
            </w:r>
          </w:p>
        </w:tc>
        <w:tc>
          <w:tcPr>
            <w:tcW w:w="6997" w:type="dxa"/>
            <w:shd w:val="clear" w:color="auto" w:fill="auto"/>
          </w:tcPr>
          <w:p w14:paraId="4D9FF70F" w14:textId="77777777" w:rsidR="00B3418D" w:rsidRPr="00F356A8" w:rsidRDefault="00B3418D" w:rsidP="00F356A8">
            <w:pPr>
              <w:pStyle w:val="afe"/>
              <w:jc w:val="left"/>
            </w:pPr>
            <w:r w:rsidRPr="00F356A8">
              <w:t xml:space="preserve">Летнее содержание дорог общего пользования пос. Басьяновский </w:t>
            </w:r>
          </w:p>
        </w:tc>
        <w:tc>
          <w:tcPr>
            <w:tcW w:w="1755" w:type="dxa"/>
            <w:shd w:val="clear" w:color="auto" w:fill="auto"/>
          </w:tcPr>
          <w:p w14:paraId="01E1F0B2" w14:textId="77777777" w:rsidR="00B3418D" w:rsidRPr="00F356A8" w:rsidRDefault="00B3418D" w:rsidP="00F356A8">
            <w:pPr>
              <w:pStyle w:val="afe"/>
              <w:jc w:val="center"/>
              <w:rPr>
                <w:lang w:val="en-US"/>
              </w:rPr>
            </w:pPr>
            <w:r w:rsidRPr="00F356A8">
              <w:t>179 681,96</w:t>
            </w:r>
          </w:p>
        </w:tc>
      </w:tr>
      <w:tr w:rsidR="00F356A8" w:rsidRPr="00F356A8" w14:paraId="121A4216" w14:textId="77777777" w:rsidTr="000D6A9A">
        <w:trPr>
          <w:trHeight w:val="602"/>
          <w:jc w:val="center"/>
        </w:trPr>
        <w:tc>
          <w:tcPr>
            <w:tcW w:w="965" w:type="dxa"/>
            <w:shd w:val="clear" w:color="auto" w:fill="auto"/>
          </w:tcPr>
          <w:p w14:paraId="6D75904E" w14:textId="4383BC97" w:rsidR="00B3418D" w:rsidRPr="00F356A8" w:rsidRDefault="00B3418D" w:rsidP="00F356A8">
            <w:pPr>
              <w:pStyle w:val="afe"/>
              <w:jc w:val="left"/>
            </w:pPr>
            <w:r w:rsidRPr="00F356A8">
              <w:t>3.2</w:t>
            </w:r>
            <w:r w:rsidR="00B63515">
              <w:t>.</w:t>
            </w:r>
          </w:p>
        </w:tc>
        <w:tc>
          <w:tcPr>
            <w:tcW w:w="6997" w:type="dxa"/>
            <w:shd w:val="clear" w:color="auto" w:fill="auto"/>
          </w:tcPr>
          <w:p w14:paraId="522DF0CD" w14:textId="77777777" w:rsidR="00B3418D" w:rsidRPr="00F356A8" w:rsidRDefault="00B3418D" w:rsidP="00F356A8">
            <w:pPr>
              <w:pStyle w:val="afe"/>
              <w:jc w:val="left"/>
            </w:pPr>
            <w:r w:rsidRPr="00F356A8">
              <w:t xml:space="preserve">Зимнее содержание дворовых территорий многоквартирных домов, проездов к дворовым территориям многоквартирных домов, в том числе: </w:t>
            </w:r>
          </w:p>
        </w:tc>
        <w:tc>
          <w:tcPr>
            <w:tcW w:w="1755" w:type="dxa"/>
            <w:shd w:val="clear" w:color="auto" w:fill="auto"/>
          </w:tcPr>
          <w:p w14:paraId="04E9AD9C" w14:textId="77777777" w:rsidR="00B3418D" w:rsidRPr="00F356A8" w:rsidRDefault="00B3418D" w:rsidP="00F356A8">
            <w:pPr>
              <w:pStyle w:val="afe"/>
              <w:jc w:val="center"/>
            </w:pPr>
            <w:r w:rsidRPr="00F356A8">
              <w:t>2 780 249,90</w:t>
            </w:r>
          </w:p>
        </w:tc>
      </w:tr>
      <w:tr w:rsidR="00F356A8" w:rsidRPr="00F356A8" w14:paraId="113F116A" w14:textId="77777777" w:rsidTr="000D6A9A">
        <w:trPr>
          <w:jc w:val="center"/>
        </w:trPr>
        <w:tc>
          <w:tcPr>
            <w:tcW w:w="965" w:type="dxa"/>
            <w:shd w:val="clear" w:color="auto" w:fill="auto"/>
          </w:tcPr>
          <w:p w14:paraId="1466053C" w14:textId="41FCFC5F" w:rsidR="00B3418D" w:rsidRPr="00F356A8" w:rsidRDefault="00B3418D" w:rsidP="00F356A8">
            <w:pPr>
              <w:pStyle w:val="afe"/>
              <w:jc w:val="left"/>
            </w:pPr>
            <w:r w:rsidRPr="00F356A8">
              <w:t>3.2.1</w:t>
            </w:r>
            <w:r w:rsidR="00B63515">
              <w:t>.</w:t>
            </w:r>
          </w:p>
        </w:tc>
        <w:tc>
          <w:tcPr>
            <w:tcW w:w="6997" w:type="dxa"/>
            <w:shd w:val="clear" w:color="auto" w:fill="auto"/>
          </w:tcPr>
          <w:p w14:paraId="28E38DF7" w14:textId="77777777" w:rsidR="00B3418D" w:rsidRPr="00F356A8" w:rsidRDefault="00B3418D" w:rsidP="00F356A8">
            <w:pPr>
              <w:pStyle w:val="afe"/>
              <w:jc w:val="left"/>
            </w:pPr>
            <w:r w:rsidRPr="00F356A8">
              <w:t xml:space="preserve">Зимнее содержание дворовых территорий многоквартирных домов, проездов к дворовым территориям многоквартирных </w:t>
            </w:r>
          </w:p>
        </w:tc>
        <w:tc>
          <w:tcPr>
            <w:tcW w:w="1755" w:type="dxa"/>
            <w:shd w:val="clear" w:color="auto" w:fill="auto"/>
          </w:tcPr>
          <w:p w14:paraId="2AC60AC8" w14:textId="77777777" w:rsidR="00B3418D" w:rsidRPr="00F356A8" w:rsidRDefault="00B3418D" w:rsidP="00F356A8">
            <w:pPr>
              <w:pStyle w:val="afe"/>
              <w:jc w:val="center"/>
            </w:pPr>
            <w:r w:rsidRPr="00F356A8">
              <w:t>813 872,90</w:t>
            </w:r>
          </w:p>
        </w:tc>
      </w:tr>
      <w:tr w:rsidR="00F356A8" w:rsidRPr="00F356A8" w14:paraId="29C7802B" w14:textId="77777777" w:rsidTr="000D6A9A">
        <w:trPr>
          <w:jc w:val="center"/>
        </w:trPr>
        <w:tc>
          <w:tcPr>
            <w:tcW w:w="965" w:type="dxa"/>
            <w:shd w:val="clear" w:color="auto" w:fill="auto"/>
          </w:tcPr>
          <w:p w14:paraId="3B8BBD37" w14:textId="2FE6BD68" w:rsidR="00B3418D" w:rsidRPr="00F356A8" w:rsidRDefault="00B3418D" w:rsidP="00F356A8">
            <w:pPr>
              <w:pStyle w:val="afe"/>
              <w:jc w:val="left"/>
            </w:pPr>
            <w:r w:rsidRPr="00F356A8">
              <w:t>3.2.2</w:t>
            </w:r>
            <w:r w:rsidR="00B63515">
              <w:t>.</w:t>
            </w:r>
          </w:p>
        </w:tc>
        <w:tc>
          <w:tcPr>
            <w:tcW w:w="6997" w:type="dxa"/>
            <w:shd w:val="clear" w:color="auto" w:fill="auto"/>
          </w:tcPr>
          <w:p w14:paraId="7AE6B92C" w14:textId="77777777" w:rsidR="00B3418D" w:rsidRPr="00F356A8" w:rsidRDefault="00B3418D" w:rsidP="00F356A8">
            <w:pPr>
              <w:pStyle w:val="afe"/>
              <w:jc w:val="left"/>
            </w:pPr>
            <w:r w:rsidRPr="00F356A8">
              <w:t xml:space="preserve">Зимнее содержание дворовых территорий многоквартирных домов, проездов к дворовым территориям многоквартирных домов </w:t>
            </w:r>
          </w:p>
        </w:tc>
        <w:tc>
          <w:tcPr>
            <w:tcW w:w="1755" w:type="dxa"/>
            <w:shd w:val="clear" w:color="auto" w:fill="auto"/>
          </w:tcPr>
          <w:p w14:paraId="5D7676E4" w14:textId="0D6E4E63" w:rsidR="00B3418D" w:rsidRPr="00F356A8" w:rsidRDefault="00B3418D" w:rsidP="00F356A8">
            <w:pPr>
              <w:pStyle w:val="afe"/>
              <w:jc w:val="center"/>
            </w:pPr>
            <w:r w:rsidRPr="00F356A8">
              <w:rPr>
                <w:lang w:val="en-US"/>
              </w:rPr>
              <w:t>1 966 377</w:t>
            </w:r>
            <w:r w:rsidR="00F356A8" w:rsidRPr="00F356A8">
              <w:t>,0</w:t>
            </w:r>
          </w:p>
        </w:tc>
      </w:tr>
      <w:tr w:rsidR="00F356A8" w:rsidRPr="00F356A8" w14:paraId="09D3F2B4" w14:textId="77777777" w:rsidTr="000D6A9A">
        <w:trPr>
          <w:jc w:val="center"/>
        </w:trPr>
        <w:tc>
          <w:tcPr>
            <w:tcW w:w="965" w:type="dxa"/>
            <w:shd w:val="clear" w:color="auto" w:fill="auto"/>
          </w:tcPr>
          <w:p w14:paraId="658CB820" w14:textId="77777777" w:rsidR="00B3418D" w:rsidRPr="00F356A8" w:rsidRDefault="00B3418D" w:rsidP="00F356A8">
            <w:pPr>
              <w:pStyle w:val="afe"/>
              <w:jc w:val="left"/>
            </w:pPr>
            <w:r w:rsidRPr="00F356A8">
              <w:t>4.</w:t>
            </w:r>
          </w:p>
        </w:tc>
        <w:tc>
          <w:tcPr>
            <w:tcW w:w="6997" w:type="dxa"/>
            <w:shd w:val="clear" w:color="auto" w:fill="auto"/>
          </w:tcPr>
          <w:p w14:paraId="6280A0E7" w14:textId="7F43B2A5" w:rsidR="00B3418D" w:rsidRPr="00F356A8" w:rsidRDefault="00F356A8" w:rsidP="00F356A8">
            <w:pPr>
              <w:pStyle w:val="afe"/>
              <w:jc w:val="left"/>
            </w:pPr>
            <w:r w:rsidRPr="00F356A8">
              <w:t>Дорожная безопасность</w:t>
            </w:r>
          </w:p>
        </w:tc>
        <w:tc>
          <w:tcPr>
            <w:tcW w:w="1755" w:type="dxa"/>
            <w:shd w:val="clear" w:color="auto" w:fill="auto"/>
          </w:tcPr>
          <w:p w14:paraId="383A9098" w14:textId="77777777" w:rsidR="00B3418D" w:rsidRPr="00F356A8" w:rsidRDefault="00B3418D" w:rsidP="00F356A8">
            <w:pPr>
              <w:pStyle w:val="afe"/>
              <w:jc w:val="center"/>
              <w:rPr>
                <w:lang w:val="en-US"/>
              </w:rPr>
            </w:pPr>
            <w:r w:rsidRPr="00F356A8">
              <w:rPr>
                <w:lang w:val="en-US"/>
              </w:rPr>
              <w:t>2 624 382</w:t>
            </w:r>
            <w:r w:rsidRPr="00F356A8">
              <w:t>,</w:t>
            </w:r>
            <w:r w:rsidRPr="00F356A8">
              <w:rPr>
                <w:lang w:val="en-US"/>
              </w:rPr>
              <w:t>33</w:t>
            </w:r>
          </w:p>
        </w:tc>
      </w:tr>
      <w:tr w:rsidR="00F356A8" w:rsidRPr="00F356A8" w14:paraId="562D03D0" w14:textId="77777777" w:rsidTr="000D6A9A">
        <w:trPr>
          <w:jc w:val="center"/>
        </w:trPr>
        <w:tc>
          <w:tcPr>
            <w:tcW w:w="965" w:type="dxa"/>
            <w:shd w:val="clear" w:color="auto" w:fill="auto"/>
          </w:tcPr>
          <w:p w14:paraId="2312A255" w14:textId="216AAE31" w:rsidR="00B3418D" w:rsidRPr="00F356A8" w:rsidRDefault="00B3418D" w:rsidP="00F356A8">
            <w:pPr>
              <w:pStyle w:val="afe"/>
              <w:jc w:val="left"/>
            </w:pPr>
            <w:r w:rsidRPr="00F356A8">
              <w:t>4.1</w:t>
            </w:r>
            <w:r w:rsidR="00B63515">
              <w:t>.</w:t>
            </w:r>
          </w:p>
        </w:tc>
        <w:tc>
          <w:tcPr>
            <w:tcW w:w="6997" w:type="dxa"/>
            <w:shd w:val="clear" w:color="auto" w:fill="auto"/>
          </w:tcPr>
          <w:p w14:paraId="66863073" w14:textId="77777777" w:rsidR="00B3418D" w:rsidRPr="00F356A8" w:rsidRDefault="00B3418D" w:rsidP="00F356A8">
            <w:pPr>
              <w:pStyle w:val="afe"/>
              <w:jc w:val="left"/>
            </w:pPr>
            <w:r w:rsidRPr="00F356A8">
              <w:t>Техническое обслуживание дорожных знаков</w:t>
            </w:r>
          </w:p>
        </w:tc>
        <w:tc>
          <w:tcPr>
            <w:tcW w:w="1755" w:type="dxa"/>
            <w:shd w:val="clear" w:color="auto" w:fill="auto"/>
          </w:tcPr>
          <w:p w14:paraId="0BF4FB90" w14:textId="364FB31D" w:rsidR="00B3418D" w:rsidRPr="00F356A8" w:rsidRDefault="00B3418D" w:rsidP="00F356A8">
            <w:pPr>
              <w:pStyle w:val="afe"/>
              <w:jc w:val="center"/>
            </w:pPr>
            <w:r w:rsidRPr="00F356A8">
              <w:t>454</w:t>
            </w:r>
            <w:r w:rsidRPr="00F356A8">
              <w:rPr>
                <w:lang w:val="en-US"/>
              </w:rPr>
              <w:t> </w:t>
            </w:r>
            <w:r w:rsidR="00F356A8" w:rsidRPr="00F356A8">
              <w:t>826,74</w:t>
            </w:r>
          </w:p>
        </w:tc>
      </w:tr>
      <w:tr w:rsidR="00F356A8" w:rsidRPr="00F356A8" w14:paraId="31D2168C" w14:textId="77777777" w:rsidTr="000D6A9A">
        <w:trPr>
          <w:jc w:val="center"/>
        </w:trPr>
        <w:tc>
          <w:tcPr>
            <w:tcW w:w="965" w:type="dxa"/>
            <w:vMerge w:val="restart"/>
            <w:shd w:val="clear" w:color="auto" w:fill="auto"/>
          </w:tcPr>
          <w:p w14:paraId="17F817D5" w14:textId="14A953F0" w:rsidR="00B3418D" w:rsidRPr="00F356A8" w:rsidRDefault="00B3418D" w:rsidP="00F356A8">
            <w:pPr>
              <w:pStyle w:val="afe"/>
              <w:jc w:val="left"/>
            </w:pPr>
            <w:r w:rsidRPr="00F356A8">
              <w:t>4.2</w:t>
            </w:r>
            <w:r w:rsidR="00B63515">
              <w:t>.</w:t>
            </w:r>
          </w:p>
        </w:tc>
        <w:tc>
          <w:tcPr>
            <w:tcW w:w="6997" w:type="dxa"/>
            <w:vMerge w:val="restart"/>
            <w:shd w:val="clear" w:color="auto" w:fill="auto"/>
            <w:vAlign w:val="center"/>
          </w:tcPr>
          <w:p w14:paraId="17EC253F" w14:textId="5C20A306" w:rsidR="00B3418D" w:rsidRPr="00F356A8" w:rsidRDefault="00B3418D" w:rsidP="00F356A8">
            <w:pPr>
              <w:pStyle w:val="afe"/>
              <w:jc w:val="left"/>
            </w:pPr>
            <w:r w:rsidRPr="00F356A8">
              <w:t>Установка дорожных знаков из них:</w:t>
            </w:r>
          </w:p>
        </w:tc>
        <w:tc>
          <w:tcPr>
            <w:tcW w:w="1755" w:type="dxa"/>
            <w:shd w:val="clear" w:color="auto" w:fill="auto"/>
          </w:tcPr>
          <w:p w14:paraId="778DF310" w14:textId="77777777" w:rsidR="00B3418D" w:rsidRPr="00F356A8" w:rsidRDefault="00B3418D" w:rsidP="00F356A8">
            <w:pPr>
              <w:pStyle w:val="afe"/>
              <w:jc w:val="center"/>
              <w:rPr>
                <w:lang w:val="en-US"/>
              </w:rPr>
            </w:pPr>
            <w:r w:rsidRPr="00F356A8">
              <w:rPr>
                <w:lang w:val="en-US"/>
              </w:rPr>
              <w:t>251</w:t>
            </w:r>
            <w:r w:rsidRPr="00F356A8">
              <w:t xml:space="preserve"> </w:t>
            </w:r>
            <w:r w:rsidRPr="00F356A8">
              <w:rPr>
                <w:lang w:val="en-US"/>
              </w:rPr>
              <w:t>195</w:t>
            </w:r>
            <w:r w:rsidRPr="00F356A8">
              <w:t>,</w:t>
            </w:r>
            <w:r w:rsidRPr="00F356A8">
              <w:rPr>
                <w:lang w:val="en-US"/>
              </w:rPr>
              <w:t>54</w:t>
            </w:r>
          </w:p>
        </w:tc>
      </w:tr>
      <w:tr w:rsidR="00F356A8" w:rsidRPr="00F356A8" w14:paraId="326A87A9" w14:textId="77777777" w:rsidTr="000D6A9A">
        <w:trPr>
          <w:jc w:val="center"/>
        </w:trPr>
        <w:tc>
          <w:tcPr>
            <w:tcW w:w="965" w:type="dxa"/>
            <w:vMerge/>
            <w:shd w:val="clear" w:color="auto" w:fill="auto"/>
          </w:tcPr>
          <w:p w14:paraId="63B7C788" w14:textId="77777777" w:rsidR="00B3418D" w:rsidRPr="00F356A8" w:rsidRDefault="00B3418D" w:rsidP="00F356A8">
            <w:pPr>
              <w:pStyle w:val="afe"/>
              <w:jc w:val="left"/>
            </w:pPr>
          </w:p>
        </w:tc>
        <w:tc>
          <w:tcPr>
            <w:tcW w:w="6997" w:type="dxa"/>
            <w:vMerge/>
            <w:shd w:val="clear" w:color="auto" w:fill="auto"/>
          </w:tcPr>
          <w:p w14:paraId="1C6EA1F9" w14:textId="77777777" w:rsidR="00B3418D" w:rsidRPr="00F356A8" w:rsidRDefault="00B3418D" w:rsidP="00F356A8">
            <w:pPr>
              <w:pStyle w:val="afe"/>
              <w:jc w:val="left"/>
            </w:pPr>
          </w:p>
        </w:tc>
        <w:tc>
          <w:tcPr>
            <w:tcW w:w="1755" w:type="dxa"/>
            <w:shd w:val="clear" w:color="auto" w:fill="auto"/>
          </w:tcPr>
          <w:p w14:paraId="077E82E3" w14:textId="77777777" w:rsidR="00B3418D" w:rsidRPr="00F356A8" w:rsidRDefault="00B3418D" w:rsidP="00F356A8">
            <w:pPr>
              <w:pStyle w:val="afe"/>
              <w:jc w:val="center"/>
              <w:rPr>
                <w:lang w:val="en-US"/>
              </w:rPr>
            </w:pPr>
            <w:r w:rsidRPr="00F356A8">
              <w:t>98 930,09</w:t>
            </w:r>
          </w:p>
        </w:tc>
      </w:tr>
      <w:tr w:rsidR="00F356A8" w:rsidRPr="00F356A8" w14:paraId="5607ABD2" w14:textId="77777777" w:rsidTr="000D6A9A">
        <w:trPr>
          <w:jc w:val="center"/>
        </w:trPr>
        <w:tc>
          <w:tcPr>
            <w:tcW w:w="965" w:type="dxa"/>
            <w:vMerge/>
            <w:shd w:val="clear" w:color="auto" w:fill="auto"/>
          </w:tcPr>
          <w:p w14:paraId="3BE334B6" w14:textId="77777777" w:rsidR="00B3418D" w:rsidRPr="00F356A8" w:rsidRDefault="00B3418D" w:rsidP="00F356A8">
            <w:pPr>
              <w:pStyle w:val="afe"/>
              <w:jc w:val="left"/>
            </w:pPr>
          </w:p>
        </w:tc>
        <w:tc>
          <w:tcPr>
            <w:tcW w:w="6997" w:type="dxa"/>
            <w:vMerge/>
            <w:shd w:val="clear" w:color="auto" w:fill="auto"/>
          </w:tcPr>
          <w:p w14:paraId="166A0D8D" w14:textId="77777777" w:rsidR="00B3418D" w:rsidRPr="00F356A8" w:rsidRDefault="00B3418D" w:rsidP="00F356A8">
            <w:pPr>
              <w:pStyle w:val="afe"/>
              <w:jc w:val="left"/>
            </w:pPr>
          </w:p>
        </w:tc>
        <w:tc>
          <w:tcPr>
            <w:tcW w:w="1755" w:type="dxa"/>
            <w:shd w:val="clear" w:color="auto" w:fill="auto"/>
          </w:tcPr>
          <w:p w14:paraId="13FD7B3F" w14:textId="77777777" w:rsidR="00B3418D" w:rsidRPr="00F356A8" w:rsidRDefault="00B3418D" w:rsidP="00F356A8">
            <w:pPr>
              <w:pStyle w:val="afe"/>
              <w:jc w:val="center"/>
            </w:pPr>
            <w:r w:rsidRPr="00F356A8">
              <w:t>100 000,0</w:t>
            </w:r>
          </w:p>
        </w:tc>
      </w:tr>
      <w:tr w:rsidR="00F356A8" w:rsidRPr="00F356A8" w14:paraId="17AD4784" w14:textId="77777777" w:rsidTr="000D6A9A">
        <w:trPr>
          <w:jc w:val="center"/>
        </w:trPr>
        <w:tc>
          <w:tcPr>
            <w:tcW w:w="965" w:type="dxa"/>
            <w:shd w:val="clear" w:color="auto" w:fill="auto"/>
          </w:tcPr>
          <w:p w14:paraId="7F5768BC" w14:textId="3F05D243" w:rsidR="00B3418D" w:rsidRPr="00F356A8" w:rsidRDefault="00B3418D" w:rsidP="00F356A8">
            <w:pPr>
              <w:pStyle w:val="afe"/>
              <w:jc w:val="left"/>
            </w:pPr>
            <w:r w:rsidRPr="00F356A8">
              <w:t>4.2.1</w:t>
            </w:r>
            <w:r w:rsidR="00B63515">
              <w:t>.</w:t>
            </w:r>
          </w:p>
        </w:tc>
        <w:tc>
          <w:tcPr>
            <w:tcW w:w="6997" w:type="dxa"/>
            <w:shd w:val="clear" w:color="auto" w:fill="auto"/>
          </w:tcPr>
          <w:p w14:paraId="5759DF25" w14:textId="77777777" w:rsidR="00B3418D" w:rsidRPr="00F356A8" w:rsidRDefault="00B3418D" w:rsidP="00F356A8">
            <w:pPr>
              <w:pStyle w:val="afe"/>
              <w:jc w:val="left"/>
            </w:pPr>
            <w:r w:rsidRPr="00F356A8">
              <w:t>оплата работ за 2014 год</w:t>
            </w:r>
          </w:p>
        </w:tc>
        <w:tc>
          <w:tcPr>
            <w:tcW w:w="1755" w:type="dxa"/>
            <w:shd w:val="clear" w:color="auto" w:fill="auto"/>
          </w:tcPr>
          <w:p w14:paraId="7C19E246" w14:textId="77777777" w:rsidR="00B3418D" w:rsidRPr="00F356A8" w:rsidRDefault="00B3418D" w:rsidP="00F356A8">
            <w:pPr>
              <w:pStyle w:val="afe"/>
              <w:jc w:val="center"/>
            </w:pPr>
            <w:r w:rsidRPr="00F356A8">
              <w:t>114 236,16</w:t>
            </w:r>
          </w:p>
        </w:tc>
      </w:tr>
      <w:tr w:rsidR="00B63515" w:rsidRPr="00F356A8" w14:paraId="6933C4A5" w14:textId="77777777" w:rsidTr="000D6A9A">
        <w:trPr>
          <w:trHeight w:val="251"/>
          <w:jc w:val="center"/>
        </w:trPr>
        <w:tc>
          <w:tcPr>
            <w:tcW w:w="965" w:type="dxa"/>
            <w:shd w:val="clear" w:color="auto" w:fill="auto"/>
          </w:tcPr>
          <w:p w14:paraId="49BCEC6E" w14:textId="5D603765" w:rsidR="00B63515" w:rsidRPr="00F356A8" w:rsidRDefault="00B63515" w:rsidP="00F356A8">
            <w:pPr>
              <w:pStyle w:val="afe"/>
              <w:jc w:val="left"/>
            </w:pPr>
            <w:r w:rsidRPr="00F356A8">
              <w:t>4.3</w:t>
            </w:r>
            <w:r>
              <w:t>.</w:t>
            </w:r>
          </w:p>
        </w:tc>
        <w:tc>
          <w:tcPr>
            <w:tcW w:w="6997" w:type="dxa"/>
            <w:shd w:val="clear" w:color="auto" w:fill="auto"/>
          </w:tcPr>
          <w:p w14:paraId="6FC70968" w14:textId="77777777" w:rsidR="00B63515" w:rsidRPr="00F356A8" w:rsidRDefault="00B63515" w:rsidP="00F356A8">
            <w:pPr>
              <w:pStyle w:val="afe"/>
              <w:jc w:val="left"/>
              <w:rPr>
                <w:lang w:val="en-US"/>
              </w:rPr>
            </w:pPr>
            <w:r w:rsidRPr="00F356A8">
              <w:t xml:space="preserve">Эксплуатация светофорных объектов </w:t>
            </w:r>
          </w:p>
        </w:tc>
        <w:tc>
          <w:tcPr>
            <w:tcW w:w="1755" w:type="dxa"/>
            <w:shd w:val="clear" w:color="auto" w:fill="auto"/>
          </w:tcPr>
          <w:p w14:paraId="4851EC84" w14:textId="40FBB285" w:rsidR="00B63515" w:rsidRPr="00B63515" w:rsidRDefault="00B63515" w:rsidP="00F356A8">
            <w:pPr>
              <w:pStyle w:val="afe"/>
              <w:jc w:val="center"/>
            </w:pPr>
            <w:r>
              <w:t>423 972,07</w:t>
            </w:r>
          </w:p>
        </w:tc>
      </w:tr>
      <w:tr w:rsidR="00F356A8" w:rsidRPr="00F356A8" w14:paraId="792E9E05" w14:textId="77777777" w:rsidTr="000D6A9A">
        <w:trPr>
          <w:jc w:val="center"/>
        </w:trPr>
        <w:tc>
          <w:tcPr>
            <w:tcW w:w="965" w:type="dxa"/>
            <w:shd w:val="clear" w:color="auto" w:fill="auto"/>
          </w:tcPr>
          <w:p w14:paraId="0C90B2CD" w14:textId="4F39FC7A" w:rsidR="00B3418D" w:rsidRPr="00F356A8" w:rsidRDefault="00B3418D" w:rsidP="00F356A8">
            <w:pPr>
              <w:pStyle w:val="afe"/>
              <w:jc w:val="left"/>
            </w:pPr>
            <w:r w:rsidRPr="00F356A8">
              <w:t>4.4</w:t>
            </w:r>
            <w:r w:rsidR="00B63515">
              <w:t>.</w:t>
            </w:r>
          </w:p>
        </w:tc>
        <w:tc>
          <w:tcPr>
            <w:tcW w:w="6997" w:type="dxa"/>
            <w:shd w:val="clear" w:color="auto" w:fill="auto"/>
          </w:tcPr>
          <w:p w14:paraId="262811E7" w14:textId="156748CF" w:rsidR="00B3418D" w:rsidRPr="00F356A8" w:rsidRDefault="00B3418D" w:rsidP="00F356A8">
            <w:pPr>
              <w:pStyle w:val="afe"/>
              <w:jc w:val="left"/>
            </w:pPr>
            <w:r w:rsidRPr="00F356A8">
              <w:t>Оплата неустойки по контракту № 1а от 14.02.2013  на выполнение работ по оценке уязвимости моста через реку Салда</w:t>
            </w:r>
          </w:p>
        </w:tc>
        <w:tc>
          <w:tcPr>
            <w:tcW w:w="1755" w:type="dxa"/>
            <w:shd w:val="clear" w:color="auto" w:fill="auto"/>
          </w:tcPr>
          <w:p w14:paraId="2F4B9666" w14:textId="77777777" w:rsidR="00B3418D" w:rsidRPr="00F356A8" w:rsidRDefault="00B3418D" w:rsidP="00F356A8">
            <w:pPr>
              <w:pStyle w:val="afe"/>
              <w:jc w:val="center"/>
            </w:pPr>
            <w:r w:rsidRPr="00F356A8">
              <w:t>5 601,75</w:t>
            </w:r>
          </w:p>
        </w:tc>
      </w:tr>
      <w:tr w:rsidR="00F356A8" w:rsidRPr="00F356A8" w14:paraId="6CA3779E" w14:textId="77777777" w:rsidTr="000D6A9A">
        <w:trPr>
          <w:jc w:val="center"/>
        </w:trPr>
        <w:tc>
          <w:tcPr>
            <w:tcW w:w="965" w:type="dxa"/>
            <w:shd w:val="clear" w:color="auto" w:fill="auto"/>
          </w:tcPr>
          <w:p w14:paraId="0C7114A4" w14:textId="7E97A58A" w:rsidR="00B3418D" w:rsidRPr="00F356A8" w:rsidRDefault="00B3418D" w:rsidP="00F356A8">
            <w:pPr>
              <w:pStyle w:val="afe"/>
              <w:jc w:val="left"/>
            </w:pPr>
            <w:r w:rsidRPr="00F356A8">
              <w:t>4.5</w:t>
            </w:r>
            <w:r w:rsidR="00B63515">
              <w:t>.</w:t>
            </w:r>
          </w:p>
        </w:tc>
        <w:tc>
          <w:tcPr>
            <w:tcW w:w="6997" w:type="dxa"/>
            <w:shd w:val="clear" w:color="auto" w:fill="auto"/>
          </w:tcPr>
          <w:p w14:paraId="6931947E" w14:textId="77777777" w:rsidR="00B3418D" w:rsidRPr="00F356A8" w:rsidRDefault="00B3418D" w:rsidP="00F356A8">
            <w:pPr>
              <w:pStyle w:val="afe"/>
              <w:jc w:val="left"/>
            </w:pPr>
            <w:r w:rsidRPr="00F356A8">
              <w:t>Разметка проезжей части</w:t>
            </w:r>
          </w:p>
        </w:tc>
        <w:tc>
          <w:tcPr>
            <w:tcW w:w="1755" w:type="dxa"/>
            <w:shd w:val="clear" w:color="auto" w:fill="auto"/>
          </w:tcPr>
          <w:p w14:paraId="4D7E2F17" w14:textId="77777777" w:rsidR="00B3418D" w:rsidRPr="00F356A8" w:rsidRDefault="00B3418D" w:rsidP="00F356A8">
            <w:pPr>
              <w:pStyle w:val="afe"/>
              <w:jc w:val="center"/>
              <w:rPr>
                <w:lang w:val="en-US"/>
              </w:rPr>
            </w:pPr>
            <w:r w:rsidRPr="00F356A8">
              <w:rPr>
                <w:lang w:val="en-US"/>
              </w:rPr>
              <w:t>533 873</w:t>
            </w:r>
            <w:r w:rsidRPr="00F356A8">
              <w:t>,</w:t>
            </w:r>
            <w:r w:rsidRPr="00F356A8">
              <w:rPr>
                <w:lang w:val="en-US"/>
              </w:rPr>
              <w:t>33</w:t>
            </w:r>
          </w:p>
        </w:tc>
      </w:tr>
      <w:tr w:rsidR="00F356A8" w:rsidRPr="00F356A8" w14:paraId="2EB55F94" w14:textId="77777777" w:rsidTr="000D6A9A">
        <w:trPr>
          <w:jc w:val="center"/>
        </w:trPr>
        <w:tc>
          <w:tcPr>
            <w:tcW w:w="965" w:type="dxa"/>
            <w:shd w:val="clear" w:color="auto" w:fill="auto"/>
          </w:tcPr>
          <w:p w14:paraId="5630E740" w14:textId="1AB69B71" w:rsidR="00B3418D" w:rsidRPr="00F356A8" w:rsidRDefault="00B3418D" w:rsidP="00F356A8">
            <w:pPr>
              <w:pStyle w:val="afe"/>
              <w:jc w:val="left"/>
            </w:pPr>
            <w:r w:rsidRPr="00F356A8">
              <w:t>4.6</w:t>
            </w:r>
            <w:r w:rsidR="00B63515">
              <w:t>.</w:t>
            </w:r>
          </w:p>
        </w:tc>
        <w:tc>
          <w:tcPr>
            <w:tcW w:w="6997" w:type="dxa"/>
            <w:shd w:val="clear" w:color="auto" w:fill="auto"/>
          </w:tcPr>
          <w:p w14:paraId="2D247005" w14:textId="77777777" w:rsidR="00B3418D" w:rsidRPr="00F356A8" w:rsidRDefault="00B3418D" w:rsidP="00F356A8">
            <w:pPr>
              <w:pStyle w:val="afe"/>
              <w:jc w:val="left"/>
            </w:pPr>
            <w:r w:rsidRPr="00F356A8">
              <w:t xml:space="preserve">Электроэнергия светофорных объектов </w:t>
            </w:r>
          </w:p>
        </w:tc>
        <w:tc>
          <w:tcPr>
            <w:tcW w:w="1755" w:type="dxa"/>
            <w:shd w:val="clear" w:color="auto" w:fill="auto"/>
          </w:tcPr>
          <w:p w14:paraId="081555FD" w14:textId="77777777" w:rsidR="00B3418D" w:rsidRPr="00F356A8" w:rsidRDefault="00B3418D" w:rsidP="00F356A8">
            <w:pPr>
              <w:pStyle w:val="afe"/>
              <w:jc w:val="center"/>
            </w:pPr>
            <w:r w:rsidRPr="00F356A8">
              <w:t>87</w:t>
            </w:r>
            <w:r w:rsidRPr="00F356A8">
              <w:rPr>
                <w:lang w:val="en-US"/>
              </w:rPr>
              <w:t> </w:t>
            </w:r>
            <w:r w:rsidRPr="00F356A8">
              <w:t>789,56</w:t>
            </w:r>
          </w:p>
        </w:tc>
      </w:tr>
      <w:tr w:rsidR="00F356A8" w:rsidRPr="00F356A8" w14:paraId="712FD6A6" w14:textId="77777777" w:rsidTr="000D6A9A">
        <w:trPr>
          <w:jc w:val="center"/>
        </w:trPr>
        <w:tc>
          <w:tcPr>
            <w:tcW w:w="965" w:type="dxa"/>
            <w:shd w:val="clear" w:color="auto" w:fill="auto"/>
          </w:tcPr>
          <w:p w14:paraId="7F2081D6" w14:textId="6A75FEB6" w:rsidR="00B3418D" w:rsidRPr="00F356A8" w:rsidRDefault="00B3418D" w:rsidP="00F356A8">
            <w:pPr>
              <w:pStyle w:val="afe"/>
              <w:jc w:val="left"/>
            </w:pPr>
            <w:r w:rsidRPr="00F356A8">
              <w:t>4.7</w:t>
            </w:r>
            <w:r w:rsidR="00B63515">
              <w:t>.</w:t>
            </w:r>
          </w:p>
        </w:tc>
        <w:tc>
          <w:tcPr>
            <w:tcW w:w="6997" w:type="dxa"/>
            <w:shd w:val="clear" w:color="auto" w:fill="auto"/>
          </w:tcPr>
          <w:p w14:paraId="1D21DD1D" w14:textId="77777777" w:rsidR="00B3418D" w:rsidRPr="00F356A8" w:rsidRDefault="00B3418D" w:rsidP="00F356A8">
            <w:pPr>
              <w:pStyle w:val="afe"/>
              <w:jc w:val="left"/>
            </w:pPr>
            <w:r w:rsidRPr="00F356A8">
              <w:t xml:space="preserve">Ремонт транспортных и пешеходных светофоров </w:t>
            </w:r>
          </w:p>
        </w:tc>
        <w:tc>
          <w:tcPr>
            <w:tcW w:w="1755" w:type="dxa"/>
            <w:shd w:val="clear" w:color="auto" w:fill="auto"/>
          </w:tcPr>
          <w:p w14:paraId="3DFC40C6" w14:textId="77777777" w:rsidR="00B3418D" w:rsidRPr="00F356A8" w:rsidRDefault="00B3418D" w:rsidP="00F356A8">
            <w:pPr>
              <w:pStyle w:val="afe"/>
              <w:jc w:val="center"/>
            </w:pPr>
            <w:r w:rsidRPr="00F356A8">
              <w:t>454 070,28</w:t>
            </w:r>
          </w:p>
        </w:tc>
      </w:tr>
      <w:tr w:rsidR="00F356A8" w:rsidRPr="00F356A8" w14:paraId="1BCDE67B" w14:textId="77777777" w:rsidTr="000D6A9A">
        <w:trPr>
          <w:jc w:val="center"/>
        </w:trPr>
        <w:tc>
          <w:tcPr>
            <w:tcW w:w="965" w:type="dxa"/>
            <w:shd w:val="clear" w:color="auto" w:fill="auto"/>
          </w:tcPr>
          <w:p w14:paraId="534A86AE" w14:textId="4BB982F4" w:rsidR="00B3418D" w:rsidRPr="00F356A8" w:rsidRDefault="00B3418D" w:rsidP="00F356A8">
            <w:pPr>
              <w:pStyle w:val="afe"/>
              <w:jc w:val="left"/>
            </w:pPr>
            <w:r w:rsidRPr="00F356A8">
              <w:t>4.8</w:t>
            </w:r>
            <w:r w:rsidR="00B63515">
              <w:t>.</w:t>
            </w:r>
          </w:p>
        </w:tc>
        <w:tc>
          <w:tcPr>
            <w:tcW w:w="6997" w:type="dxa"/>
            <w:shd w:val="clear" w:color="auto" w:fill="auto"/>
          </w:tcPr>
          <w:p w14:paraId="6D1D9C19" w14:textId="77777777" w:rsidR="00B3418D" w:rsidRPr="00F356A8" w:rsidRDefault="00B3418D" w:rsidP="00F356A8">
            <w:pPr>
              <w:pStyle w:val="afe"/>
              <w:jc w:val="left"/>
            </w:pPr>
            <w:r w:rsidRPr="00F356A8">
              <w:t>Организация освещения пешеходных переходов</w:t>
            </w:r>
          </w:p>
        </w:tc>
        <w:tc>
          <w:tcPr>
            <w:tcW w:w="1755" w:type="dxa"/>
            <w:shd w:val="clear" w:color="auto" w:fill="auto"/>
          </w:tcPr>
          <w:p w14:paraId="5518AD8D" w14:textId="77777777" w:rsidR="00B3418D" w:rsidRPr="00F356A8" w:rsidRDefault="00B3418D" w:rsidP="00F356A8">
            <w:pPr>
              <w:pStyle w:val="afe"/>
              <w:jc w:val="center"/>
              <w:rPr>
                <w:lang w:val="en-US"/>
              </w:rPr>
            </w:pPr>
            <w:r w:rsidRPr="00F356A8">
              <w:t>99 886,81</w:t>
            </w:r>
          </w:p>
        </w:tc>
      </w:tr>
    </w:tbl>
    <w:p w14:paraId="2E3D8C6B" w14:textId="77777777" w:rsidR="00B63515" w:rsidRDefault="00B63515" w:rsidP="00AA3A2F"/>
    <w:p w14:paraId="26EB9617" w14:textId="58FA1D9D" w:rsidR="00AA3A2F" w:rsidRDefault="00AA3A2F" w:rsidP="00AA3A2F">
      <w:r>
        <w:t xml:space="preserve">Исходя из данных таблицы, приведенной выше следует, то суммарно на развитие и поддержание транспортной инфраструктуры Верхнесалдинского ГО потрачено </w:t>
      </w:r>
      <w:r w:rsidRPr="00F356A8">
        <w:t>53</w:t>
      </w:r>
      <w:r w:rsidR="006E5124">
        <w:t xml:space="preserve"> </w:t>
      </w:r>
      <w:r w:rsidRPr="00F356A8">
        <w:t>763</w:t>
      </w:r>
      <w:r w:rsidR="006E5124">
        <w:t xml:space="preserve"> </w:t>
      </w:r>
      <w:r w:rsidRPr="00F356A8">
        <w:t>349,45</w:t>
      </w:r>
      <w:r>
        <w:t xml:space="preserve"> рублей</w:t>
      </w:r>
      <w:r w:rsidR="006E5124">
        <w:t>.</w:t>
      </w:r>
      <w:r w:rsidR="006D17F7">
        <w:t xml:space="preserve"> Наглядное распределение бюджетных средств представлено на рисунке </w:t>
      </w:r>
      <w:r w:rsidR="006D17F7">
        <w:fldChar w:fldCharType="begin"/>
      </w:r>
      <w:r w:rsidR="006D17F7">
        <w:instrText xml:space="preserve"> REF _Ref458113099 \h  \* MERGEFORMAT </w:instrText>
      </w:r>
      <w:r w:rsidR="006D17F7">
        <w:fldChar w:fldCharType="separate"/>
      </w:r>
      <w:r w:rsidR="004C3FCA" w:rsidRPr="004C3FCA">
        <w:rPr>
          <w:vanish/>
        </w:rPr>
        <w:t xml:space="preserve">Рисунок </w:t>
      </w:r>
      <w:r w:rsidR="004C3FCA">
        <w:rPr>
          <w:noProof/>
        </w:rPr>
        <w:t>1</w:t>
      </w:r>
      <w:r w:rsidR="006D17F7">
        <w:fldChar w:fldCharType="end"/>
      </w:r>
      <w:r w:rsidR="006D17F7">
        <w:t>.</w:t>
      </w:r>
    </w:p>
    <w:p w14:paraId="3FB7CE5C" w14:textId="77777777" w:rsidR="006D17F7" w:rsidRDefault="006E5124" w:rsidP="006D17F7">
      <w:pPr>
        <w:keepNext/>
        <w:ind w:firstLine="0"/>
        <w:jc w:val="center"/>
      </w:pPr>
      <w:r>
        <w:rPr>
          <w:noProof/>
          <w:lang w:eastAsia="ru-RU"/>
        </w:rPr>
        <w:drawing>
          <wp:inline distT="0" distB="0" distL="0" distR="0" wp14:anchorId="6861E6E4" wp14:editId="085F329B">
            <wp:extent cx="57531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746662" w14:textId="0E4EEC46" w:rsidR="006D17F7" w:rsidRDefault="006D17F7" w:rsidP="006D17F7">
      <w:pPr>
        <w:pStyle w:val="aff6"/>
      </w:pPr>
      <w:bookmarkStart w:id="39" w:name="_Ref458113099"/>
      <w:r>
        <w:t xml:space="preserve">Рисунок </w:t>
      </w:r>
      <w:r w:rsidR="00282000">
        <w:fldChar w:fldCharType="begin"/>
      </w:r>
      <w:r w:rsidR="00282000">
        <w:instrText xml:space="preserve"> SEQ Рисунок \* ARABIC </w:instrText>
      </w:r>
      <w:r w:rsidR="00282000">
        <w:fldChar w:fldCharType="separate"/>
      </w:r>
      <w:r w:rsidR="004C3FCA">
        <w:rPr>
          <w:noProof/>
        </w:rPr>
        <w:t>1</w:t>
      </w:r>
      <w:r w:rsidR="00282000">
        <w:rPr>
          <w:noProof/>
        </w:rPr>
        <w:fldChar w:fldCharType="end"/>
      </w:r>
      <w:bookmarkEnd w:id="39"/>
      <w:r>
        <w:t>. Распределение бюджета для транспортной инфраструктуры</w:t>
      </w:r>
    </w:p>
    <w:p w14:paraId="22FC4C14" w14:textId="1E3CA5E9" w:rsidR="009737A2" w:rsidRPr="00793D87" w:rsidRDefault="00C44DFF" w:rsidP="009737A2">
      <w:r>
        <w:t xml:space="preserve">Развитие транспортной инфраструктуры на территории Верхнесалдинского ГО </w:t>
      </w:r>
      <w:r w:rsidR="00B53146">
        <w:t>планируется</w:t>
      </w:r>
      <w:r>
        <w:t xml:space="preserve"> за счет привлечения бюджетных и частных источников финансирования.</w:t>
      </w:r>
    </w:p>
    <w:p w14:paraId="22FC4C15" w14:textId="63788C8A" w:rsidR="006D65BF" w:rsidRPr="00793D87" w:rsidRDefault="00AE73E9" w:rsidP="008D6CDA">
      <w:pPr>
        <w:pStyle w:val="1"/>
      </w:pPr>
      <w:bookmarkStart w:id="40" w:name="_Toc459109524"/>
      <w:r w:rsidRPr="00793D87">
        <w:t xml:space="preserve">Раздел 3 ‒ </w:t>
      </w:r>
      <w:r w:rsidR="006D65BF" w:rsidRPr="00793D87">
        <w:t xml:space="preserve">Прогноз транспортного спроса, изменения объемов и характера передвижения населения и перевозок грузов на территории </w:t>
      </w:r>
      <w:r w:rsidR="00D42F01" w:rsidRPr="00B80090">
        <w:t>Верхнесалдинского городского округа</w:t>
      </w:r>
      <w:bookmarkEnd w:id="40"/>
    </w:p>
    <w:p w14:paraId="22FC4C16" w14:textId="747091C5" w:rsidR="009514D8" w:rsidRDefault="00093AF0" w:rsidP="008D6CDA">
      <w:pPr>
        <w:pStyle w:val="2"/>
      </w:pPr>
      <w:bookmarkStart w:id="41" w:name="_Toc459109525"/>
      <w:r>
        <w:t xml:space="preserve">3.1. Прогноз </w:t>
      </w:r>
      <w:r w:rsidR="009514D8">
        <w:t xml:space="preserve">социально-экономического и градостроительного </w:t>
      </w:r>
      <w:r w:rsidR="009514D8" w:rsidRPr="00B80090">
        <w:t>развит</w:t>
      </w:r>
      <w:r w:rsidRPr="00B80090">
        <w:t xml:space="preserve">ия </w:t>
      </w:r>
      <w:r w:rsidR="00D42F01" w:rsidRPr="00B80090">
        <w:t>Верхнесалдинского городского округа</w:t>
      </w:r>
      <w:bookmarkEnd w:id="41"/>
    </w:p>
    <w:p w14:paraId="22FC4C17" w14:textId="01002501" w:rsidR="00093AF0" w:rsidRDefault="002E23EB" w:rsidP="00B80090">
      <w:r>
        <w:t>В соответствии с Генеральным планом</w:t>
      </w:r>
      <w:r w:rsidR="00B80090">
        <w:t xml:space="preserve"> Верхнесалдинского ГО некоторые показатели</w:t>
      </w:r>
      <w:r w:rsidR="00B80090" w:rsidRPr="00B80090">
        <w:t xml:space="preserve"> </w:t>
      </w:r>
      <w:r w:rsidR="00B80090">
        <w:t xml:space="preserve">социально-экономического и градостроительного развития приведены в таблице </w:t>
      </w:r>
      <w:r w:rsidR="00B80090">
        <w:fldChar w:fldCharType="begin"/>
      </w:r>
      <w:r w:rsidR="00B80090">
        <w:instrText xml:space="preserve"> REF _Ref456634562 \h  \* MERGEFORMAT </w:instrText>
      </w:r>
      <w:r w:rsidR="00B80090">
        <w:fldChar w:fldCharType="separate"/>
      </w:r>
      <w:r w:rsidR="004C3FCA" w:rsidRPr="004C3FCA">
        <w:rPr>
          <w:vanish/>
        </w:rPr>
        <w:t xml:space="preserve">Таблица </w:t>
      </w:r>
      <w:r w:rsidR="004C3FCA">
        <w:rPr>
          <w:noProof/>
        </w:rPr>
        <w:t>22</w:t>
      </w:r>
      <w:r w:rsidR="00B80090">
        <w:fldChar w:fldCharType="end"/>
      </w:r>
      <w:r w:rsidR="00B80090">
        <w:t>.</w:t>
      </w:r>
    </w:p>
    <w:p w14:paraId="4C8619E2" w14:textId="38BC10FB" w:rsidR="00B80090" w:rsidRDefault="00B80090" w:rsidP="00887E26">
      <w:pPr>
        <w:pStyle w:val="af3"/>
      </w:pPr>
      <w:bookmarkStart w:id="42" w:name="_Ref456634562"/>
      <w:r>
        <w:t xml:space="preserve">Таблица </w:t>
      </w:r>
      <w:r w:rsidR="00282000">
        <w:fldChar w:fldCharType="begin"/>
      </w:r>
      <w:r w:rsidR="00282000">
        <w:instrText xml:space="preserve"> SEQ Таблица \* ARABIC </w:instrText>
      </w:r>
      <w:r w:rsidR="00282000">
        <w:fldChar w:fldCharType="separate"/>
      </w:r>
      <w:r w:rsidR="004C3FCA">
        <w:rPr>
          <w:noProof/>
        </w:rPr>
        <w:t>22</w:t>
      </w:r>
      <w:r w:rsidR="00282000">
        <w:rPr>
          <w:noProof/>
        </w:rPr>
        <w:fldChar w:fldCharType="end"/>
      </w:r>
      <w:bookmarkEnd w:id="42"/>
      <w:r>
        <w:t xml:space="preserve">. Показатели социально-экономического </w:t>
      </w:r>
      <w:r w:rsidRPr="00B80090">
        <w:t xml:space="preserve">и градостроительного развития </w:t>
      </w:r>
      <w:r w:rsidR="00677196">
        <w:t>Верхнесалдинского 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1840"/>
        <w:gridCol w:w="2189"/>
      </w:tblGrid>
      <w:tr w:rsidR="00B80090" w:rsidRPr="002F3B14" w14:paraId="78ED54B3" w14:textId="77777777" w:rsidTr="004C3FCA">
        <w:trPr>
          <w:trHeight w:val="1321"/>
          <w:jc w:val="center"/>
        </w:trPr>
        <w:tc>
          <w:tcPr>
            <w:tcW w:w="5574" w:type="dxa"/>
            <w:vAlign w:val="center"/>
          </w:tcPr>
          <w:p w14:paraId="7074C2F0" w14:textId="77777777" w:rsidR="00B80090" w:rsidRPr="002F3B14" w:rsidRDefault="00B80090" w:rsidP="00C13223">
            <w:pPr>
              <w:pStyle w:val="aff0"/>
            </w:pPr>
            <w:r w:rsidRPr="002F3B14">
              <w:t>Наименование показателей и единица измерения</w:t>
            </w:r>
          </w:p>
        </w:tc>
        <w:tc>
          <w:tcPr>
            <w:tcW w:w="1840" w:type="dxa"/>
            <w:shd w:val="clear" w:color="auto" w:fill="auto"/>
            <w:vAlign w:val="center"/>
          </w:tcPr>
          <w:p w14:paraId="4A675464" w14:textId="77777777" w:rsidR="00B80090" w:rsidRPr="002F3B14" w:rsidRDefault="00B80090" w:rsidP="00C13223">
            <w:pPr>
              <w:pStyle w:val="aff0"/>
            </w:pPr>
            <w:r w:rsidRPr="002F3B14">
              <w:t>Расчётный срок (2035 г.)</w:t>
            </w:r>
          </w:p>
        </w:tc>
        <w:tc>
          <w:tcPr>
            <w:tcW w:w="2189" w:type="dxa"/>
            <w:shd w:val="clear" w:color="auto" w:fill="auto"/>
            <w:vAlign w:val="center"/>
          </w:tcPr>
          <w:p w14:paraId="12D26EBA" w14:textId="77777777" w:rsidR="004C3FCA" w:rsidRPr="004C3FCA" w:rsidRDefault="00B80090" w:rsidP="00C13223">
            <w:pPr>
              <w:pStyle w:val="aff0"/>
            </w:pPr>
            <w:r w:rsidRPr="002F3B14">
              <w:t xml:space="preserve"> в том числе:</w:t>
            </w:r>
          </w:p>
          <w:p w14:paraId="791D6D0C" w14:textId="2DEE9F73" w:rsidR="00B80090" w:rsidRPr="002F3B14" w:rsidRDefault="00B80090" w:rsidP="00C13223">
            <w:pPr>
              <w:pStyle w:val="aff0"/>
            </w:pPr>
            <w:r w:rsidRPr="002F3B14">
              <w:t xml:space="preserve"> I очередь строительства (2020 г.)</w:t>
            </w:r>
          </w:p>
        </w:tc>
      </w:tr>
      <w:tr w:rsidR="00B80090" w:rsidRPr="002F3B14" w14:paraId="7982E988" w14:textId="77777777" w:rsidTr="004C3FCA">
        <w:trPr>
          <w:trHeight w:val="699"/>
          <w:jc w:val="center"/>
        </w:trPr>
        <w:tc>
          <w:tcPr>
            <w:tcW w:w="5574" w:type="dxa"/>
            <w:vAlign w:val="center"/>
          </w:tcPr>
          <w:p w14:paraId="43D7543C" w14:textId="77777777" w:rsidR="00B80090" w:rsidRPr="002F3B14" w:rsidRDefault="00B80090" w:rsidP="00C13223">
            <w:pPr>
              <w:pStyle w:val="afe"/>
            </w:pPr>
            <w:r w:rsidRPr="002F3B14">
              <w:t xml:space="preserve">1. Всего жилищный фонд, тыс. </w:t>
            </w:r>
            <w:proofErr w:type="spellStart"/>
            <w:r w:rsidRPr="002F3B14">
              <w:t>кв.м</w:t>
            </w:r>
            <w:proofErr w:type="spellEnd"/>
            <w:r w:rsidRPr="002F3B14">
              <w:t xml:space="preserve">. </w:t>
            </w:r>
          </w:p>
        </w:tc>
        <w:tc>
          <w:tcPr>
            <w:tcW w:w="1840" w:type="dxa"/>
            <w:shd w:val="clear" w:color="auto" w:fill="auto"/>
            <w:vAlign w:val="center"/>
          </w:tcPr>
          <w:p w14:paraId="36C7495B" w14:textId="77777777" w:rsidR="00B80090" w:rsidRPr="002F3B14" w:rsidRDefault="00B80090" w:rsidP="004C3FCA">
            <w:pPr>
              <w:pStyle w:val="afe"/>
              <w:jc w:val="center"/>
            </w:pPr>
            <w:r w:rsidRPr="002F3B14">
              <w:t>1451,0</w:t>
            </w:r>
          </w:p>
        </w:tc>
        <w:tc>
          <w:tcPr>
            <w:tcW w:w="2189" w:type="dxa"/>
            <w:shd w:val="clear" w:color="auto" w:fill="auto"/>
            <w:vAlign w:val="center"/>
          </w:tcPr>
          <w:p w14:paraId="1655ED72" w14:textId="77777777" w:rsidR="00B80090" w:rsidRPr="002F3B14" w:rsidRDefault="00B80090" w:rsidP="004C3FCA">
            <w:pPr>
              <w:pStyle w:val="afe"/>
              <w:jc w:val="center"/>
            </w:pPr>
            <w:r w:rsidRPr="002F3B14">
              <w:t>1301,0</w:t>
            </w:r>
          </w:p>
        </w:tc>
      </w:tr>
      <w:tr w:rsidR="00B80090" w:rsidRPr="002F3B14" w14:paraId="2FA7457A" w14:textId="77777777" w:rsidTr="004C3FCA">
        <w:trPr>
          <w:trHeight w:val="699"/>
          <w:jc w:val="center"/>
        </w:trPr>
        <w:tc>
          <w:tcPr>
            <w:tcW w:w="5574" w:type="dxa"/>
            <w:vAlign w:val="center"/>
          </w:tcPr>
          <w:p w14:paraId="2E45EC4F" w14:textId="77777777" w:rsidR="00B80090" w:rsidRPr="002F3B14" w:rsidRDefault="00B80090" w:rsidP="00C13223">
            <w:pPr>
              <w:pStyle w:val="afe"/>
            </w:pPr>
            <w:r w:rsidRPr="002F3B14">
              <w:t xml:space="preserve">2. Новое строительство, тыс. кв. м. </w:t>
            </w:r>
          </w:p>
        </w:tc>
        <w:tc>
          <w:tcPr>
            <w:tcW w:w="1840" w:type="dxa"/>
            <w:shd w:val="clear" w:color="auto" w:fill="auto"/>
            <w:vAlign w:val="center"/>
          </w:tcPr>
          <w:p w14:paraId="4B876DBD" w14:textId="77777777" w:rsidR="00B80090" w:rsidRPr="002F3B14" w:rsidRDefault="00B80090" w:rsidP="004C3FCA">
            <w:pPr>
              <w:pStyle w:val="afe"/>
              <w:jc w:val="center"/>
            </w:pPr>
            <w:r w:rsidRPr="002F3B14">
              <w:t>260,0</w:t>
            </w:r>
          </w:p>
        </w:tc>
        <w:tc>
          <w:tcPr>
            <w:tcW w:w="2189" w:type="dxa"/>
            <w:shd w:val="clear" w:color="auto" w:fill="auto"/>
            <w:vAlign w:val="center"/>
          </w:tcPr>
          <w:p w14:paraId="2589B9BD" w14:textId="77777777" w:rsidR="00B80090" w:rsidRPr="002F3B14" w:rsidRDefault="00B80090" w:rsidP="004C3FCA">
            <w:pPr>
              <w:pStyle w:val="afe"/>
              <w:jc w:val="center"/>
            </w:pPr>
            <w:r w:rsidRPr="002F3B14">
              <w:t>110,0</w:t>
            </w:r>
          </w:p>
        </w:tc>
      </w:tr>
      <w:tr w:rsidR="00B80090" w:rsidRPr="002F3B14" w14:paraId="213AC458" w14:textId="77777777" w:rsidTr="004C3FCA">
        <w:trPr>
          <w:trHeight w:val="699"/>
          <w:jc w:val="center"/>
        </w:trPr>
        <w:tc>
          <w:tcPr>
            <w:tcW w:w="5574" w:type="dxa"/>
            <w:vAlign w:val="center"/>
          </w:tcPr>
          <w:p w14:paraId="3F212D8A" w14:textId="77777777" w:rsidR="00B80090" w:rsidRPr="002F3B14" w:rsidRDefault="00B80090" w:rsidP="00C13223">
            <w:pPr>
              <w:pStyle w:val="afe"/>
            </w:pPr>
            <w:r w:rsidRPr="002F3B14">
              <w:t>3.Трериртория, га</w:t>
            </w:r>
          </w:p>
        </w:tc>
        <w:tc>
          <w:tcPr>
            <w:tcW w:w="1840" w:type="dxa"/>
            <w:shd w:val="clear" w:color="auto" w:fill="auto"/>
            <w:vAlign w:val="center"/>
          </w:tcPr>
          <w:p w14:paraId="76DCE743" w14:textId="3D2B696E" w:rsidR="00B80090" w:rsidRPr="002F3B14" w:rsidRDefault="00B80090" w:rsidP="004C3FCA">
            <w:pPr>
              <w:pStyle w:val="afe"/>
              <w:jc w:val="center"/>
              <w:rPr>
                <w:color w:val="FF0000"/>
              </w:rPr>
            </w:pPr>
          </w:p>
        </w:tc>
        <w:tc>
          <w:tcPr>
            <w:tcW w:w="2189" w:type="dxa"/>
            <w:shd w:val="clear" w:color="auto" w:fill="auto"/>
            <w:vAlign w:val="center"/>
          </w:tcPr>
          <w:p w14:paraId="13A0F745" w14:textId="77777777" w:rsidR="00B80090" w:rsidRPr="002F3B14" w:rsidRDefault="00B80090" w:rsidP="004C3FCA">
            <w:pPr>
              <w:pStyle w:val="afe"/>
              <w:jc w:val="center"/>
            </w:pPr>
            <w:r w:rsidRPr="002F3B14">
              <w:t>42</w:t>
            </w:r>
          </w:p>
        </w:tc>
      </w:tr>
      <w:tr w:rsidR="00B80090" w:rsidRPr="002F3B14" w14:paraId="7B9D0C45" w14:textId="77777777" w:rsidTr="004C3FCA">
        <w:trPr>
          <w:trHeight w:val="341"/>
          <w:jc w:val="center"/>
        </w:trPr>
        <w:tc>
          <w:tcPr>
            <w:tcW w:w="5574" w:type="dxa"/>
            <w:vAlign w:val="center"/>
          </w:tcPr>
          <w:p w14:paraId="668B393C" w14:textId="77777777" w:rsidR="00B80090" w:rsidRPr="002F3B14" w:rsidRDefault="00B80090" w:rsidP="00C13223">
            <w:pPr>
              <w:pStyle w:val="afe"/>
            </w:pPr>
            <w:r w:rsidRPr="002F3B14">
              <w:t>- в городских поселениях</w:t>
            </w:r>
          </w:p>
        </w:tc>
        <w:tc>
          <w:tcPr>
            <w:tcW w:w="1840" w:type="dxa"/>
            <w:shd w:val="clear" w:color="auto" w:fill="auto"/>
            <w:vAlign w:val="center"/>
          </w:tcPr>
          <w:p w14:paraId="061FA7C4" w14:textId="45788032" w:rsidR="00B80090" w:rsidRPr="002F3B14" w:rsidRDefault="00B80090" w:rsidP="004C3FCA">
            <w:pPr>
              <w:pStyle w:val="afe"/>
              <w:jc w:val="center"/>
              <w:rPr>
                <w:color w:val="FF0000"/>
              </w:rPr>
            </w:pPr>
          </w:p>
        </w:tc>
        <w:tc>
          <w:tcPr>
            <w:tcW w:w="2189" w:type="dxa"/>
            <w:shd w:val="clear" w:color="auto" w:fill="auto"/>
            <w:vAlign w:val="center"/>
          </w:tcPr>
          <w:p w14:paraId="0773AC13" w14:textId="77777777" w:rsidR="00B80090" w:rsidRPr="002F3B14" w:rsidRDefault="00B80090" w:rsidP="004C3FCA">
            <w:pPr>
              <w:pStyle w:val="afe"/>
              <w:jc w:val="center"/>
            </w:pPr>
            <w:r w:rsidRPr="002F3B14">
              <w:t>42</w:t>
            </w:r>
          </w:p>
        </w:tc>
      </w:tr>
      <w:tr w:rsidR="00B80090" w:rsidRPr="002F3B14" w14:paraId="43BFBFDC" w14:textId="77777777" w:rsidTr="004C3FCA">
        <w:trPr>
          <w:trHeight w:val="341"/>
          <w:jc w:val="center"/>
        </w:trPr>
        <w:tc>
          <w:tcPr>
            <w:tcW w:w="5574" w:type="dxa"/>
            <w:vAlign w:val="center"/>
          </w:tcPr>
          <w:p w14:paraId="52ECBC2F" w14:textId="77777777" w:rsidR="00B80090" w:rsidRPr="002F3B14" w:rsidRDefault="00B80090" w:rsidP="00C13223">
            <w:pPr>
              <w:pStyle w:val="afe"/>
            </w:pPr>
            <w:r w:rsidRPr="002F3B14">
              <w:t>- в сельских поселениях</w:t>
            </w:r>
          </w:p>
        </w:tc>
        <w:tc>
          <w:tcPr>
            <w:tcW w:w="1840" w:type="dxa"/>
            <w:shd w:val="clear" w:color="auto" w:fill="auto"/>
            <w:vAlign w:val="center"/>
          </w:tcPr>
          <w:p w14:paraId="5EFC407F" w14:textId="3ADAD2D5" w:rsidR="00B80090" w:rsidRPr="002F3B14" w:rsidRDefault="00B80090" w:rsidP="004C3FCA">
            <w:pPr>
              <w:pStyle w:val="afe"/>
              <w:jc w:val="center"/>
              <w:rPr>
                <w:color w:val="FF0000"/>
              </w:rPr>
            </w:pPr>
          </w:p>
        </w:tc>
        <w:tc>
          <w:tcPr>
            <w:tcW w:w="2189" w:type="dxa"/>
            <w:shd w:val="clear" w:color="auto" w:fill="auto"/>
            <w:vAlign w:val="center"/>
          </w:tcPr>
          <w:p w14:paraId="0E4337C9" w14:textId="77777777" w:rsidR="00B80090" w:rsidRPr="002F3B14" w:rsidRDefault="00B80090" w:rsidP="004C3FCA">
            <w:pPr>
              <w:pStyle w:val="afe"/>
              <w:jc w:val="center"/>
            </w:pPr>
            <w:r w:rsidRPr="002F3B14">
              <w:t>-</w:t>
            </w:r>
          </w:p>
        </w:tc>
      </w:tr>
      <w:tr w:rsidR="00B80090" w:rsidRPr="002F3B14" w14:paraId="3CA00F3A" w14:textId="77777777" w:rsidTr="004C3FCA">
        <w:trPr>
          <w:trHeight w:val="341"/>
          <w:jc w:val="center"/>
        </w:trPr>
        <w:tc>
          <w:tcPr>
            <w:tcW w:w="5574" w:type="dxa"/>
            <w:vAlign w:val="center"/>
          </w:tcPr>
          <w:p w14:paraId="2E302A59" w14:textId="77777777" w:rsidR="00B80090" w:rsidRPr="002F3B14" w:rsidRDefault="00B80090" w:rsidP="00C13223">
            <w:pPr>
              <w:pStyle w:val="afe"/>
            </w:pPr>
            <w:r w:rsidRPr="002F3B14">
              <w:t xml:space="preserve">4.Существующий сохраняемый жилищный фонд, тыс. кв. м. </w:t>
            </w:r>
          </w:p>
        </w:tc>
        <w:tc>
          <w:tcPr>
            <w:tcW w:w="1840" w:type="dxa"/>
            <w:shd w:val="clear" w:color="auto" w:fill="auto"/>
            <w:vAlign w:val="center"/>
          </w:tcPr>
          <w:p w14:paraId="08D5607E" w14:textId="77777777" w:rsidR="00B80090" w:rsidRPr="002F3B14" w:rsidRDefault="00B80090" w:rsidP="004C3FCA">
            <w:pPr>
              <w:pStyle w:val="afe"/>
              <w:jc w:val="center"/>
            </w:pPr>
            <w:r w:rsidRPr="002F3B14">
              <w:t>1191,0</w:t>
            </w:r>
          </w:p>
        </w:tc>
        <w:tc>
          <w:tcPr>
            <w:tcW w:w="2189" w:type="dxa"/>
            <w:shd w:val="clear" w:color="auto" w:fill="auto"/>
            <w:vAlign w:val="center"/>
          </w:tcPr>
          <w:p w14:paraId="7CE3722C" w14:textId="77777777" w:rsidR="00B80090" w:rsidRPr="002F3B14" w:rsidRDefault="00B80090" w:rsidP="004C3FCA">
            <w:pPr>
              <w:pStyle w:val="afe"/>
              <w:jc w:val="center"/>
            </w:pPr>
            <w:r w:rsidRPr="002F3B14">
              <w:t>1191,0</w:t>
            </w:r>
          </w:p>
        </w:tc>
      </w:tr>
      <w:tr w:rsidR="00B80090" w:rsidRPr="002F3B14" w14:paraId="62761A4B" w14:textId="77777777" w:rsidTr="004C3FCA">
        <w:trPr>
          <w:trHeight w:val="745"/>
          <w:jc w:val="center"/>
        </w:trPr>
        <w:tc>
          <w:tcPr>
            <w:tcW w:w="5574" w:type="dxa"/>
            <w:vAlign w:val="center"/>
          </w:tcPr>
          <w:p w14:paraId="6374E6AE" w14:textId="77777777" w:rsidR="00B80090" w:rsidRPr="002F3B14" w:rsidRDefault="00B80090" w:rsidP="00C13223">
            <w:pPr>
              <w:pStyle w:val="afe"/>
            </w:pPr>
            <w:r w:rsidRPr="002F3B14">
              <w:t>5.Убыль жилищного фонда, тыс. кв. м.</w:t>
            </w:r>
          </w:p>
        </w:tc>
        <w:tc>
          <w:tcPr>
            <w:tcW w:w="1840" w:type="dxa"/>
            <w:shd w:val="clear" w:color="auto" w:fill="auto"/>
            <w:vAlign w:val="center"/>
          </w:tcPr>
          <w:p w14:paraId="16C28D69" w14:textId="77777777" w:rsidR="00B80090" w:rsidRPr="002F3B14" w:rsidRDefault="00B80090" w:rsidP="004C3FCA">
            <w:pPr>
              <w:pStyle w:val="afe"/>
              <w:jc w:val="center"/>
            </w:pPr>
            <w:r w:rsidRPr="002F3B14">
              <w:t>15,4</w:t>
            </w:r>
          </w:p>
        </w:tc>
        <w:tc>
          <w:tcPr>
            <w:tcW w:w="2189" w:type="dxa"/>
            <w:shd w:val="clear" w:color="auto" w:fill="auto"/>
            <w:vAlign w:val="center"/>
          </w:tcPr>
          <w:p w14:paraId="40B7B3B6" w14:textId="77777777" w:rsidR="00B80090" w:rsidRPr="002F3B14" w:rsidRDefault="00B80090" w:rsidP="004C3FCA">
            <w:pPr>
              <w:pStyle w:val="afe"/>
              <w:jc w:val="center"/>
            </w:pPr>
            <w:r w:rsidRPr="002F3B14">
              <w:t>15,4</w:t>
            </w:r>
          </w:p>
        </w:tc>
      </w:tr>
      <w:tr w:rsidR="00B80090" w:rsidRPr="002F3B14" w14:paraId="7D68826E" w14:textId="77777777" w:rsidTr="004C3FCA">
        <w:trPr>
          <w:trHeight w:val="139"/>
          <w:jc w:val="center"/>
        </w:trPr>
        <w:tc>
          <w:tcPr>
            <w:tcW w:w="5574" w:type="dxa"/>
            <w:vAlign w:val="center"/>
          </w:tcPr>
          <w:p w14:paraId="67DB8C88" w14:textId="77777777" w:rsidR="00B80090" w:rsidRPr="002F3B14" w:rsidRDefault="00B80090" w:rsidP="00C13223">
            <w:pPr>
              <w:pStyle w:val="afe"/>
            </w:pPr>
            <w:r w:rsidRPr="002F3B14">
              <w:t>- в городских поселениях</w:t>
            </w:r>
          </w:p>
        </w:tc>
        <w:tc>
          <w:tcPr>
            <w:tcW w:w="1840" w:type="dxa"/>
            <w:shd w:val="clear" w:color="auto" w:fill="auto"/>
            <w:vAlign w:val="center"/>
          </w:tcPr>
          <w:p w14:paraId="6CAB1CB6" w14:textId="77777777" w:rsidR="00B80090" w:rsidRPr="002F3B14" w:rsidRDefault="00B80090" w:rsidP="004C3FCA">
            <w:pPr>
              <w:pStyle w:val="afe"/>
              <w:jc w:val="center"/>
            </w:pPr>
            <w:r w:rsidRPr="002F3B14">
              <w:t>7,7</w:t>
            </w:r>
          </w:p>
        </w:tc>
        <w:tc>
          <w:tcPr>
            <w:tcW w:w="2189" w:type="dxa"/>
            <w:shd w:val="clear" w:color="auto" w:fill="auto"/>
            <w:vAlign w:val="center"/>
          </w:tcPr>
          <w:p w14:paraId="7B79741D" w14:textId="77777777" w:rsidR="00B80090" w:rsidRPr="002F3B14" w:rsidRDefault="00B80090" w:rsidP="004C3FCA">
            <w:pPr>
              <w:pStyle w:val="afe"/>
              <w:jc w:val="center"/>
            </w:pPr>
            <w:r w:rsidRPr="002F3B14">
              <w:t>7,7</w:t>
            </w:r>
          </w:p>
        </w:tc>
      </w:tr>
      <w:tr w:rsidR="00B80090" w:rsidRPr="002F3B14" w14:paraId="2444DA4A" w14:textId="77777777" w:rsidTr="004C3FCA">
        <w:trPr>
          <w:trHeight w:val="139"/>
          <w:jc w:val="center"/>
        </w:trPr>
        <w:tc>
          <w:tcPr>
            <w:tcW w:w="5574" w:type="dxa"/>
            <w:vAlign w:val="center"/>
          </w:tcPr>
          <w:p w14:paraId="2D60A694" w14:textId="77777777" w:rsidR="00B80090" w:rsidRPr="002F3B14" w:rsidRDefault="00B80090" w:rsidP="00C13223">
            <w:pPr>
              <w:pStyle w:val="afe"/>
            </w:pPr>
            <w:r w:rsidRPr="002F3B14">
              <w:t>- в сельских поселениях</w:t>
            </w:r>
          </w:p>
        </w:tc>
        <w:tc>
          <w:tcPr>
            <w:tcW w:w="1840" w:type="dxa"/>
            <w:shd w:val="clear" w:color="auto" w:fill="auto"/>
            <w:vAlign w:val="center"/>
          </w:tcPr>
          <w:p w14:paraId="6FE355E7" w14:textId="77777777" w:rsidR="00B80090" w:rsidRPr="002F3B14" w:rsidRDefault="00B80090" w:rsidP="004C3FCA">
            <w:pPr>
              <w:pStyle w:val="afe"/>
              <w:jc w:val="center"/>
            </w:pPr>
            <w:r w:rsidRPr="002F3B14">
              <w:t>7,7</w:t>
            </w:r>
          </w:p>
        </w:tc>
        <w:tc>
          <w:tcPr>
            <w:tcW w:w="2189" w:type="dxa"/>
            <w:shd w:val="clear" w:color="auto" w:fill="auto"/>
            <w:vAlign w:val="center"/>
          </w:tcPr>
          <w:p w14:paraId="7F636C76" w14:textId="77777777" w:rsidR="00B80090" w:rsidRPr="002F3B14" w:rsidRDefault="00B80090" w:rsidP="004C3FCA">
            <w:pPr>
              <w:pStyle w:val="afe"/>
              <w:jc w:val="center"/>
            </w:pPr>
            <w:r w:rsidRPr="002F3B14">
              <w:t>7,7</w:t>
            </w:r>
          </w:p>
        </w:tc>
      </w:tr>
      <w:tr w:rsidR="00B80090" w:rsidRPr="002F3B14" w14:paraId="48FC5F8E" w14:textId="77777777" w:rsidTr="004C3FCA">
        <w:trPr>
          <w:trHeight w:val="127"/>
          <w:jc w:val="center"/>
        </w:trPr>
        <w:tc>
          <w:tcPr>
            <w:tcW w:w="5574" w:type="dxa"/>
            <w:vAlign w:val="center"/>
          </w:tcPr>
          <w:p w14:paraId="00770042" w14:textId="77777777" w:rsidR="00B80090" w:rsidRPr="002F3B14" w:rsidRDefault="00B80090" w:rsidP="00C13223">
            <w:pPr>
              <w:pStyle w:val="afe"/>
            </w:pPr>
            <w:r w:rsidRPr="002F3B14">
              <w:t>6. Население, тыс. чел.</w:t>
            </w:r>
          </w:p>
        </w:tc>
        <w:tc>
          <w:tcPr>
            <w:tcW w:w="1840" w:type="dxa"/>
            <w:shd w:val="clear" w:color="auto" w:fill="auto"/>
            <w:vAlign w:val="center"/>
          </w:tcPr>
          <w:p w14:paraId="7051A05E" w14:textId="77777777" w:rsidR="00B80090" w:rsidRPr="002F3B14" w:rsidRDefault="00B80090" w:rsidP="004C3FCA">
            <w:pPr>
              <w:pStyle w:val="afe"/>
              <w:jc w:val="center"/>
            </w:pPr>
            <w:r w:rsidRPr="002F3B14">
              <w:t>39,9</w:t>
            </w:r>
          </w:p>
        </w:tc>
        <w:tc>
          <w:tcPr>
            <w:tcW w:w="2189" w:type="dxa"/>
            <w:shd w:val="clear" w:color="auto" w:fill="auto"/>
            <w:vAlign w:val="center"/>
          </w:tcPr>
          <w:p w14:paraId="06821F6D" w14:textId="77777777" w:rsidR="00B80090" w:rsidRPr="002F3B14" w:rsidRDefault="00B80090" w:rsidP="004C3FCA">
            <w:pPr>
              <w:pStyle w:val="afe"/>
              <w:jc w:val="center"/>
            </w:pPr>
            <w:r w:rsidRPr="002F3B14">
              <w:t>46,3</w:t>
            </w:r>
          </w:p>
        </w:tc>
      </w:tr>
      <w:tr w:rsidR="00B80090" w:rsidRPr="002F3B14" w14:paraId="4824CB26" w14:textId="77777777" w:rsidTr="004C3FCA">
        <w:trPr>
          <w:trHeight w:val="127"/>
          <w:jc w:val="center"/>
        </w:trPr>
        <w:tc>
          <w:tcPr>
            <w:tcW w:w="5574" w:type="dxa"/>
            <w:vAlign w:val="center"/>
          </w:tcPr>
          <w:p w14:paraId="14EAA4F4" w14:textId="77777777" w:rsidR="00B80090" w:rsidRPr="002F3B14" w:rsidRDefault="00B80090" w:rsidP="00C13223">
            <w:pPr>
              <w:pStyle w:val="afe"/>
            </w:pPr>
            <w:r w:rsidRPr="002F3B14">
              <w:t>- городское</w:t>
            </w:r>
          </w:p>
        </w:tc>
        <w:tc>
          <w:tcPr>
            <w:tcW w:w="1840" w:type="dxa"/>
            <w:shd w:val="clear" w:color="auto" w:fill="auto"/>
            <w:vAlign w:val="center"/>
          </w:tcPr>
          <w:p w14:paraId="08C6DA5E" w14:textId="77777777" w:rsidR="00B80090" w:rsidRPr="002F3B14" w:rsidRDefault="00B80090" w:rsidP="004C3FCA">
            <w:pPr>
              <w:pStyle w:val="afe"/>
              <w:jc w:val="center"/>
            </w:pPr>
            <w:r w:rsidRPr="002F3B14">
              <w:t>37,4</w:t>
            </w:r>
          </w:p>
        </w:tc>
        <w:tc>
          <w:tcPr>
            <w:tcW w:w="2189" w:type="dxa"/>
            <w:shd w:val="clear" w:color="auto" w:fill="auto"/>
            <w:vAlign w:val="center"/>
          </w:tcPr>
          <w:p w14:paraId="4FB404B1" w14:textId="77777777" w:rsidR="00B80090" w:rsidRPr="002F3B14" w:rsidRDefault="00B80090" w:rsidP="004C3FCA">
            <w:pPr>
              <w:pStyle w:val="afe"/>
              <w:jc w:val="center"/>
            </w:pPr>
            <w:r w:rsidRPr="002F3B14">
              <w:t>43,4</w:t>
            </w:r>
          </w:p>
        </w:tc>
      </w:tr>
      <w:tr w:rsidR="00B80090" w:rsidRPr="00986842" w14:paraId="32DB07CF" w14:textId="77777777" w:rsidTr="004C3FCA">
        <w:trPr>
          <w:trHeight w:val="127"/>
          <w:jc w:val="center"/>
        </w:trPr>
        <w:tc>
          <w:tcPr>
            <w:tcW w:w="5574" w:type="dxa"/>
            <w:vAlign w:val="center"/>
          </w:tcPr>
          <w:p w14:paraId="46924A45" w14:textId="77777777" w:rsidR="00B80090" w:rsidRPr="002F3B14" w:rsidRDefault="00B80090" w:rsidP="00C13223">
            <w:pPr>
              <w:pStyle w:val="afe"/>
            </w:pPr>
            <w:r w:rsidRPr="002F3B14">
              <w:t>- сельское</w:t>
            </w:r>
          </w:p>
        </w:tc>
        <w:tc>
          <w:tcPr>
            <w:tcW w:w="1840" w:type="dxa"/>
            <w:shd w:val="clear" w:color="auto" w:fill="auto"/>
            <w:vAlign w:val="center"/>
          </w:tcPr>
          <w:p w14:paraId="75380E42" w14:textId="77777777" w:rsidR="00B80090" w:rsidRPr="002F3B14" w:rsidRDefault="00B80090" w:rsidP="004C3FCA">
            <w:pPr>
              <w:pStyle w:val="afe"/>
              <w:jc w:val="center"/>
            </w:pPr>
            <w:r w:rsidRPr="002F3B14">
              <w:t>2,5</w:t>
            </w:r>
          </w:p>
        </w:tc>
        <w:tc>
          <w:tcPr>
            <w:tcW w:w="2189" w:type="dxa"/>
            <w:shd w:val="clear" w:color="auto" w:fill="auto"/>
            <w:vAlign w:val="center"/>
          </w:tcPr>
          <w:p w14:paraId="0287E7FA" w14:textId="77777777" w:rsidR="00B80090" w:rsidRPr="00986842" w:rsidRDefault="00B80090" w:rsidP="004C3FCA">
            <w:pPr>
              <w:pStyle w:val="afe"/>
              <w:jc w:val="center"/>
            </w:pPr>
            <w:r w:rsidRPr="002F3B14">
              <w:t>2,9</w:t>
            </w:r>
          </w:p>
        </w:tc>
      </w:tr>
    </w:tbl>
    <w:p w14:paraId="5D189329" w14:textId="77777777" w:rsidR="004C3FCA" w:rsidRDefault="004C3FCA" w:rsidP="00B80090">
      <w:pPr>
        <w:rPr>
          <w:lang w:val="en-US"/>
        </w:rPr>
      </w:pPr>
    </w:p>
    <w:p w14:paraId="341BAE62" w14:textId="0225B741" w:rsidR="00B80090" w:rsidRPr="009500B6" w:rsidRDefault="00120E93" w:rsidP="00B80090">
      <w:pPr>
        <w:rPr>
          <w:b/>
          <w:i/>
        </w:rPr>
      </w:pPr>
      <w:r>
        <w:t xml:space="preserve">На основании данных из таблицы видно, что на перспективу до 2020 года планируется ввести в эксплуатацию новые строительные площади при условии сохранения существующего жилого фонда. </w:t>
      </w:r>
      <w:r w:rsidRPr="009500B6">
        <w:t>В перспективе на расчетный срок будет снижение численности населения.</w:t>
      </w:r>
      <w:r w:rsidR="00B22C44" w:rsidRPr="009500B6">
        <w:t xml:space="preserve">  </w:t>
      </w:r>
    </w:p>
    <w:p w14:paraId="22FC4C18" w14:textId="4CCE8005" w:rsidR="009514D8" w:rsidRDefault="00093AF0" w:rsidP="008D6CDA">
      <w:pPr>
        <w:pStyle w:val="2"/>
      </w:pPr>
      <w:bookmarkStart w:id="43" w:name="_Toc459109526"/>
      <w:r>
        <w:t xml:space="preserve">3.2. Прогноз </w:t>
      </w:r>
      <w:r w:rsidR="009514D8">
        <w:t xml:space="preserve">транспортного спроса </w:t>
      </w:r>
      <w:r w:rsidR="00D42F01">
        <w:t>Верхнесалдинского городского округа</w:t>
      </w:r>
      <w:r w:rsidR="009514D8">
        <w:t xml:space="preserve">, объемов и характера передвижения населения и перевозок грузов по </w:t>
      </w:r>
      <w:r w:rsidR="009514D8" w:rsidRPr="00FA4A4F">
        <w:t>видам транспорта, имеющегося на территор</w:t>
      </w:r>
      <w:r w:rsidRPr="00FA4A4F">
        <w:t xml:space="preserve">ии </w:t>
      </w:r>
      <w:r w:rsidR="00D42F01" w:rsidRPr="00FA4A4F">
        <w:t>Верхнесалдинского городского округа</w:t>
      </w:r>
      <w:bookmarkEnd w:id="43"/>
    </w:p>
    <w:p w14:paraId="22F2E363" w14:textId="5C9A1C5E" w:rsidR="00FA4A4F" w:rsidRPr="009500B6" w:rsidRDefault="00602B62" w:rsidP="00FA4A4F">
      <w:r>
        <w:t xml:space="preserve">При прогнозировании </w:t>
      </w:r>
      <w:r w:rsidR="00FA4A4F">
        <w:t>учитывались прогноз численности населения, деловая активность региона, на основании чего были сформированы прогнозы по развитию ключевых отраслей транспортного спроса населения на услуги транспортного комплекса</w:t>
      </w:r>
      <w:r w:rsidR="00FA4A4F" w:rsidRPr="009500B6">
        <w:t>.</w:t>
      </w:r>
      <w:r w:rsidRPr="009500B6">
        <w:t xml:space="preserve"> </w:t>
      </w:r>
      <w:r w:rsidR="00FA4A4F" w:rsidRPr="009500B6">
        <w:t xml:space="preserve">Прогноз условий развития транспортного комплекса Верхнесалдинского ГО разработан на основании основных параметров прогноза социально–экономического развития Российской Федерации. </w:t>
      </w:r>
    </w:p>
    <w:p w14:paraId="725AA737" w14:textId="4BCAD6C4" w:rsidR="00FA4A4F" w:rsidRDefault="00FA4A4F" w:rsidP="00FA4A4F">
      <w:r w:rsidRPr="009500B6">
        <w:t>Сценарий характеризуется ростом экономической активности транспортных и пассажирских перевозок, увеличение деловой активности</w:t>
      </w:r>
      <w:r>
        <w:t xml:space="preserve">, предполагает также дальнейшие инвестиции </w:t>
      </w:r>
      <w:r w:rsidR="00602B62">
        <w:t>в развитие ОЭЗ</w:t>
      </w:r>
      <w:r w:rsidR="00273679" w:rsidRPr="00273679">
        <w:t xml:space="preserve"> </w:t>
      </w:r>
      <w:r w:rsidR="00273679" w:rsidRPr="004B716F">
        <w:t>ППТ</w:t>
      </w:r>
      <w:r w:rsidR="00602B62">
        <w:t xml:space="preserve"> «Титановая долина»</w:t>
      </w:r>
      <w:r>
        <w:t>.</w:t>
      </w:r>
      <w:r w:rsidR="00602B62">
        <w:t xml:space="preserve"> Показатели </w:t>
      </w:r>
      <w:r w:rsidR="00602B62" w:rsidRPr="003323F4">
        <w:t xml:space="preserve">транспортного спроса </w:t>
      </w:r>
      <w:r w:rsidR="00677196">
        <w:t>Верхнесалдинского ГО</w:t>
      </w:r>
      <w:r w:rsidR="00602B62">
        <w:t xml:space="preserve"> приведены в таблице </w:t>
      </w:r>
      <w:r w:rsidR="00602B62">
        <w:fldChar w:fldCharType="begin"/>
      </w:r>
      <w:r w:rsidR="00602B62">
        <w:instrText xml:space="preserve"> REF _Ref456635982 \h  \* MERGEFORMAT </w:instrText>
      </w:r>
      <w:r w:rsidR="00602B62">
        <w:fldChar w:fldCharType="separate"/>
      </w:r>
      <w:r w:rsidR="004C3FCA" w:rsidRPr="004C3FCA">
        <w:rPr>
          <w:vanish/>
        </w:rPr>
        <w:t xml:space="preserve">Таблица </w:t>
      </w:r>
      <w:r w:rsidR="004C3FCA">
        <w:rPr>
          <w:noProof/>
        </w:rPr>
        <w:t>23</w:t>
      </w:r>
      <w:r w:rsidR="00602B62">
        <w:fldChar w:fldCharType="end"/>
      </w:r>
      <w:r w:rsidR="00602B62">
        <w:t>.</w:t>
      </w:r>
    </w:p>
    <w:p w14:paraId="27C73382" w14:textId="2D290F7E" w:rsidR="00602B62" w:rsidRDefault="00602B62" w:rsidP="00887E26">
      <w:pPr>
        <w:pStyle w:val="af3"/>
      </w:pPr>
      <w:bookmarkStart w:id="44" w:name="_Ref456635982"/>
      <w:r>
        <w:t xml:space="preserve">Таблица </w:t>
      </w:r>
      <w:r w:rsidR="00282000">
        <w:fldChar w:fldCharType="begin"/>
      </w:r>
      <w:r w:rsidR="00282000">
        <w:instrText xml:space="preserve"> SEQ Таблица \* ARABIC </w:instrText>
      </w:r>
      <w:r w:rsidR="00282000">
        <w:fldChar w:fldCharType="separate"/>
      </w:r>
      <w:r w:rsidR="004C3FCA">
        <w:rPr>
          <w:noProof/>
        </w:rPr>
        <w:t>23</w:t>
      </w:r>
      <w:r w:rsidR="00282000">
        <w:rPr>
          <w:noProof/>
        </w:rPr>
        <w:fldChar w:fldCharType="end"/>
      </w:r>
      <w:bookmarkEnd w:id="44"/>
      <w:r>
        <w:t xml:space="preserve">. </w:t>
      </w:r>
      <w:r w:rsidRPr="003323F4">
        <w:t xml:space="preserve">Прогноз транспортного спроса </w:t>
      </w:r>
      <w:r w:rsidR="00677196">
        <w:t>Верхнесалдинского ГО</w:t>
      </w:r>
    </w:p>
    <w:tbl>
      <w:tblPr>
        <w:tblW w:w="5014" w:type="pct"/>
        <w:tblLayout w:type="fixed"/>
        <w:tblLook w:val="04A0" w:firstRow="1" w:lastRow="0" w:firstColumn="1" w:lastColumn="0" w:noHBand="0" w:noVBand="1"/>
      </w:tblPr>
      <w:tblGrid>
        <w:gridCol w:w="2297"/>
        <w:gridCol w:w="978"/>
        <w:gridCol w:w="824"/>
        <w:gridCol w:w="826"/>
        <w:gridCol w:w="826"/>
        <w:gridCol w:w="826"/>
        <w:gridCol w:w="826"/>
        <w:gridCol w:w="826"/>
        <w:gridCol w:w="826"/>
        <w:gridCol w:w="826"/>
      </w:tblGrid>
      <w:tr w:rsidR="00B316B8" w:rsidRPr="00602B62" w14:paraId="7CDEAA1A" w14:textId="4318B0A1" w:rsidTr="00B316B8">
        <w:trPr>
          <w:trHeight w:val="562"/>
          <w:tblHeader/>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EE728" w14:textId="77777777" w:rsidR="00B316B8" w:rsidRPr="00602B62" w:rsidRDefault="00B316B8" w:rsidP="00B316B8">
            <w:pPr>
              <w:pStyle w:val="afe"/>
              <w:rPr>
                <w:b/>
              </w:rPr>
            </w:pPr>
            <w:r w:rsidRPr="00602B62">
              <w:rPr>
                <w:b/>
              </w:rPr>
              <w:t>Показатель</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6B7FB" w14:textId="77777777" w:rsidR="00B316B8" w:rsidRPr="00602B62" w:rsidRDefault="00B316B8" w:rsidP="00B316B8">
            <w:pPr>
              <w:pStyle w:val="afe"/>
              <w:rPr>
                <w:b/>
              </w:rPr>
            </w:pPr>
            <w:proofErr w:type="spellStart"/>
            <w:r w:rsidRPr="00602B62">
              <w:rPr>
                <w:b/>
              </w:rPr>
              <w:t>Ед.изм</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CF8D8" w14:textId="77777777" w:rsidR="00B316B8" w:rsidRPr="00602B62" w:rsidRDefault="00B316B8" w:rsidP="00B316B8">
            <w:pPr>
              <w:pStyle w:val="afe"/>
              <w:rPr>
                <w:b/>
              </w:rPr>
            </w:pPr>
            <w:r w:rsidRPr="00602B62">
              <w:rPr>
                <w:b/>
              </w:rPr>
              <w:t>2016</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33616" w14:textId="77777777" w:rsidR="00B316B8" w:rsidRPr="00602B62" w:rsidRDefault="00B316B8" w:rsidP="00B316B8">
            <w:pPr>
              <w:pStyle w:val="afe"/>
              <w:rPr>
                <w:b/>
              </w:rPr>
            </w:pPr>
            <w:r w:rsidRPr="00602B62">
              <w:rPr>
                <w:b/>
              </w:rPr>
              <w:t>2017</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EA5A2" w14:textId="77777777" w:rsidR="00B316B8" w:rsidRPr="00602B62" w:rsidRDefault="00B316B8" w:rsidP="00B316B8">
            <w:pPr>
              <w:pStyle w:val="afe"/>
              <w:rPr>
                <w:b/>
              </w:rPr>
            </w:pPr>
            <w:r w:rsidRPr="00602B62">
              <w:rPr>
                <w:b/>
              </w:rPr>
              <w:t>2018</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5282B" w14:textId="77777777" w:rsidR="00B316B8" w:rsidRPr="00602B62" w:rsidRDefault="00B316B8" w:rsidP="00B316B8">
            <w:pPr>
              <w:pStyle w:val="afe"/>
              <w:rPr>
                <w:b/>
              </w:rPr>
            </w:pPr>
            <w:r w:rsidRPr="00602B62">
              <w:rPr>
                <w:b/>
              </w:rPr>
              <w:t>2019</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2DE40" w14:textId="77777777" w:rsidR="00B316B8" w:rsidRPr="00602B62" w:rsidRDefault="00B316B8" w:rsidP="00B316B8">
            <w:pPr>
              <w:pStyle w:val="afe"/>
              <w:rPr>
                <w:b/>
              </w:rPr>
            </w:pPr>
            <w:r w:rsidRPr="00602B62">
              <w:rPr>
                <w:b/>
              </w:rPr>
              <w:t>2020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514EA" w14:textId="77777777" w:rsidR="00B316B8" w:rsidRPr="00602B62" w:rsidRDefault="00B316B8" w:rsidP="00B316B8">
            <w:pPr>
              <w:pStyle w:val="afe"/>
              <w:rPr>
                <w:b/>
              </w:rPr>
            </w:pPr>
            <w:r w:rsidRPr="00602B62">
              <w:rPr>
                <w:b/>
              </w:rPr>
              <w:t>2025</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042C8" w14:textId="77777777" w:rsidR="00B316B8" w:rsidRPr="00602B62" w:rsidRDefault="00B316B8" w:rsidP="00B316B8">
            <w:pPr>
              <w:pStyle w:val="afe"/>
              <w:rPr>
                <w:b/>
              </w:rPr>
            </w:pPr>
            <w:r w:rsidRPr="00602B62">
              <w:rPr>
                <w:b/>
              </w:rPr>
              <w:t>2030</w:t>
            </w:r>
          </w:p>
        </w:tc>
        <w:tc>
          <w:tcPr>
            <w:tcW w:w="418" w:type="pct"/>
            <w:tcBorders>
              <w:top w:val="single" w:sz="4" w:space="0" w:color="auto"/>
              <w:left w:val="single" w:sz="4" w:space="0" w:color="auto"/>
              <w:bottom w:val="single" w:sz="4" w:space="0" w:color="auto"/>
              <w:right w:val="single" w:sz="4" w:space="0" w:color="auto"/>
            </w:tcBorders>
            <w:vAlign w:val="center"/>
          </w:tcPr>
          <w:p w14:paraId="57B2165F" w14:textId="57E994B3" w:rsidR="00B316B8" w:rsidRDefault="00B316B8" w:rsidP="00B316B8">
            <w:pPr>
              <w:pStyle w:val="afe"/>
              <w:rPr>
                <w:b/>
              </w:rPr>
            </w:pPr>
            <w:r w:rsidRPr="00602B62">
              <w:rPr>
                <w:b/>
              </w:rPr>
              <w:t>203</w:t>
            </w:r>
            <w:r>
              <w:rPr>
                <w:b/>
              </w:rPr>
              <w:t>5</w:t>
            </w:r>
          </w:p>
        </w:tc>
      </w:tr>
      <w:tr w:rsidR="00B316B8" w:rsidRPr="00AB3734" w14:paraId="0498C954" w14:textId="311A94C2" w:rsidTr="00606558">
        <w:trPr>
          <w:trHeight w:val="300"/>
        </w:trPr>
        <w:tc>
          <w:tcPr>
            <w:tcW w:w="1162" w:type="pct"/>
            <w:tcBorders>
              <w:top w:val="nil"/>
              <w:left w:val="single" w:sz="4" w:space="0" w:color="auto"/>
              <w:bottom w:val="single" w:sz="4" w:space="0" w:color="auto"/>
              <w:right w:val="single" w:sz="4" w:space="0" w:color="auto"/>
            </w:tcBorders>
            <w:shd w:val="clear" w:color="auto" w:fill="auto"/>
            <w:vAlign w:val="center"/>
            <w:hideMark/>
          </w:tcPr>
          <w:p w14:paraId="5875219D" w14:textId="77777777" w:rsidR="00B316B8" w:rsidRPr="00AB3734" w:rsidRDefault="00B316B8" w:rsidP="00B316B8">
            <w:pPr>
              <w:pStyle w:val="afe"/>
            </w:pPr>
            <w:r w:rsidRPr="00AB3734">
              <w:t>Количество муниципальных маршрутов</w:t>
            </w:r>
          </w:p>
        </w:tc>
        <w:tc>
          <w:tcPr>
            <w:tcW w:w="495" w:type="pct"/>
            <w:tcBorders>
              <w:top w:val="nil"/>
              <w:left w:val="nil"/>
              <w:bottom w:val="single" w:sz="4" w:space="0" w:color="auto"/>
              <w:right w:val="single" w:sz="4" w:space="0" w:color="auto"/>
            </w:tcBorders>
            <w:shd w:val="clear" w:color="auto" w:fill="auto"/>
            <w:vAlign w:val="center"/>
            <w:hideMark/>
          </w:tcPr>
          <w:p w14:paraId="20977B40" w14:textId="77777777" w:rsidR="00B316B8" w:rsidRPr="00AB3734" w:rsidRDefault="00B316B8" w:rsidP="00B316B8">
            <w:pPr>
              <w:pStyle w:val="afe"/>
            </w:pPr>
            <w:r w:rsidRPr="00AB3734">
              <w:t>ед.</w:t>
            </w:r>
          </w:p>
        </w:tc>
        <w:tc>
          <w:tcPr>
            <w:tcW w:w="417" w:type="pct"/>
            <w:tcBorders>
              <w:top w:val="single" w:sz="4" w:space="0" w:color="auto"/>
              <w:left w:val="nil"/>
              <w:bottom w:val="single" w:sz="4" w:space="0" w:color="auto"/>
              <w:right w:val="single" w:sz="4" w:space="0" w:color="auto"/>
            </w:tcBorders>
            <w:shd w:val="clear" w:color="auto" w:fill="auto"/>
            <w:vAlign w:val="center"/>
          </w:tcPr>
          <w:p w14:paraId="6E5FF959" w14:textId="54DCF8A2" w:rsidR="00B316B8" w:rsidRPr="00606558" w:rsidRDefault="00606558" w:rsidP="00B316B8">
            <w:pPr>
              <w:pStyle w:val="afe"/>
              <w:jc w:val="center"/>
            </w:pPr>
            <w:r w:rsidRPr="00606558">
              <w:t>8</w:t>
            </w:r>
          </w:p>
        </w:tc>
        <w:tc>
          <w:tcPr>
            <w:tcW w:w="418" w:type="pct"/>
            <w:tcBorders>
              <w:top w:val="single" w:sz="4" w:space="0" w:color="auto"/>
              <w:left w:val="nil"/>
              <w:bottom w:val="single" w:sz="4" w:space="0" w:color="auto"/>
              <w:right w:val="single" w:sz="4" w:space="0" w:color="auto"/>
            </w:tcBorders>
            <w:shd w:val="clear" w:color="auto" w:fill="auto"/>
            <w:vAlign w:val="center"/>
          </w:tcPr>
          <w:p w14:paraId="72EDC6E3" w14:textId="24F08F2C" w:rsidR="00B316B8" w:rsidRPr="00606558" w:rsidRDefault="00606558" w:rsidP="00B316B8">
            <w:pPr>
              <w:pStyle w:val="afe"/>
              <w:jc w:val="center"/>
            </w:pPr>
            <w:r w:rsidRPr="00606558">
              <w:t>8</w:t>
            </w:r>
          </w:p>
        </w:tc>
        <w:tc>
          <w:tcPr>
            <w:tcW w:w="418" w:type="pct"/>
            <w:tcBorders>
              <w:top w:val="single" w:sz="4" w:space="0" w:color="auto"/>
              <w:left w:val="nil"/>
              <w:bottom w:val="single" w:sz="4" w:space="0" w:color="auto"/>
              <w:right w:val="single" w:sz="4" w:space="0" w:color="auto"/>
            </w:tcBorders>
            <w:shd w:val="clear" w:color="auto" w:fill="auto"/>
            <w:vAlign w:val="center"/>
          </w:tcPr>
          <w:p w14:paraId="26F3E089" w14:textId="3BB15C22" w:rsidR="00B316B8" w:rsidRPr="00606558" w:rsidRDefault="00606558" w:rsidP="00B316B8">
            <w:pPr>
              <w:pStyle w:val="afe"/>
              <w:jc w:val="center"/>
            </w:pPr>
            <w:r w:rsidRPr="00606558">
              <w:t>8</w:t>
            </w:r>
          </w:p>
        </w:tc>
        <w:tc>
          <w:tcPr>
            <w:tcW w:w="418" w:type="pct"/>
            <w:tcBorders>
              <w:top w:val="single" w:sz="4" w:space="0" w:color="auto"/>
              <w:left w:val="nil"/>
              <w:bottom w:val="single" w:sz="4" w:space="0" w:color="auto"/>
              <w:right w:val="single" w:sz="4" w:space="0" w:color="auto"/>
            </w:tcBorders>
            <w:shd w:val="clear" w:color="auto" w:fill="auto"/>
            <w:vAlign w:val="center"/>
          </w:tcPr>
          <w:p w14:paraId="74F9BB29" w14:textId="1E286A55" w:rsidR="00B316B8" w:rsidRPr="00606558" w:rsidRDefault="00606558" w:rsidP="00B316B8">
            <w:pPr>
              <w:pStyle w:val="afe"/>
              <w:jc w:val="center"/>
            </w:pPr>
            <w:r w:rsidRPr="00606558">
              <w:t>8</w:t>
            </w:r>
          </w:p>
        </w:tc>
        <w:tc>
          <w:tcPr>
            <w:tcW w:w="418" w:type="pct"/>
            <w:tcBorders>
              <w:top w:val="single" w:sz="4" w:space="0" w:color="auto"/>
              <w:left w:val="nil"/>
              <w:bottom w:val="single" w:sz="4" w:space="0" w:color="auto"/>
              <w:right w:val="single" w:sz="4" w:space="0" w:color="auto"/>
            </w:tcBorders>
            <w:shd w:val="clear" w:color="auto" w:fill="auto"/>
            <w:vAlign w:val="center"/>
          </w:tcPr>
          <w:p w14:paraId="2B8E1A78" w14:textId="0F83FA86" w:rsidR="00B316B8" w:rsidRPr="00606558" w:rsidRDefault="00606558" w:rsidP="00B316B8">
            <w:pPr>
              <w:pStyle w:val="afe"/>
              <w:jc w:val="center"/>
            </w:pPr>
            <w:r w:rsidRPr="00606558">
              <w:t>8</w:t>
            </w:r>
          </w:p>
        </w:tc>
        <w:tc>
          <w:tcPr>
            <w:tcW w:w="418" w:type="pct"/>
            <w:tcBorders>
              <w:top w:val="single" w:sz="4" w:space="0" w:color="auto"/>
              <w:left w:val="nil"/>
              <w:bottom w:val="single" w:sz="4" w:space="0" w:color="auto"/>
              <w:right w:val="single" w:sz="4" w:space="0" w:color="auto"/>
            </w:tcBorders>
            <w:shd w:val="clear" w:color="auto" w:fill="auto"/>
            <w:vAlign w:val="center"/>
          </w:tcPr>
          <w:p w14:paraId="059A29C4" w14:textId="552EB0A2" w:rsidR="00B316B8" w:rsidRPr="00606558" w:rsidRDefault="00606558" w:rsidP="00B316B8">
            <w:pPr>
              <w:pStyle w:val="afe"/>
              <w:jc w:val="center"/>
            </w:pPr>
            <w:r w:rsidRPr="00606558">
              <w:t>8</w:t>
            </w:r>
          </w:p>
        </w:tc>
        <w:tc>
          <w:tcPr>
            <w:tcW w:w="418" w:type="pct"/>
            <w:tcBorders>
              <w:top w:val="single" w:sz="4" w:space="0" w:color="auto"/>
              <w:left w:val="nil"/>
              <w:bottom w:val="single" w:sz="4" w:space="0" w:color="auto"/>
              <w:right w:val="single" w:sz="4" w:space="0" w:color="auto"/>
            </w:tcBorders>
            <w:shd w:val="clear" w:color="auto" w:fill="auto"/>
            <w:vAlign w:val="center"/>
          </w:tcPr>
          <w:p w14:paraId="0640F237" w14:textId="7B3B1B67" w:rsidR="00B316B8" w:rsidRPr="00606558" w:rsidRDefault="00606558" w:rsidP="00B316B8">
            <w:pPr>
              <w:pStyle w:val="afe"/>
              <w:jc w:val="center"/>
            </w:pPr>
            <w:r w:rsidRPr="00606558">
              <w:t>8</w:t>
            </w:r>
          </w:p>
        </w:tc>
        <w:tc>
          <w:tcPr>
            <w:tcW w:w="418" w:type="pct"/>
            <w:tcBorders>
              <w:top w:val="single" w:sz="4" w:space="0" w:color="auto"/>
              <w:left w:val="nil"/>
              <w:bottom w:val="single" w:sz="4" w:space="0" w:color="auto"/>
              <w:right w:val="single" w:sz="4" w:space="0" w:color="auto"/>
            </w:tcBorders>
            <w:vAlign w:val="center"/>
          </w:tcPr>
          <w:p w14:paraId="2DB808E6" w14:textId="2597357B" w:rsidR="00B316B8" w:rsidRPr="00606558" w:rsidRDefault="00606558" w:rsidP="00B316B8">
            <w:pPr>
              <w:pStyle w:val="afe"/>
              <w:jc w:val="center"/>
            </w:pPr>
            <w:r w:rsidRPr="00606558">
              <w:t>8</w:t>
            </w:r>
          </w:p>
        </w:tc>
      </w:tr>
      <w:tr w:rsidR="00B316B8" w:rsidRPr="00AB3734" w14:paraId="2EF87E77" w14:textId="05BBFED8" w:rsidTr="00606558">
        <w:trPr>
          <w:trHeight w:val="300"/>
        </w:trPr>
        <w:tc>
          <w:tcPr>
            <w:tcW w:w="1162" w:type="pct"/>
            <w:tcBorders>
              <w:top w:val="nil"/>
              <w:left w:val="single" w:sz="4" w:space="0" w:color="auto"/>
              <w:bottom w:val="single" w:sz="4" w:space="0" w:color="auto"/>
              <w:right w:val="single" w:sz="4" w:space="0" w:color="auto"/>
            </w:tcBorders>
            <w:shd w:val="clear" w:color="auto" w:fill="auto"/>
            <w:vAlign w:val="center"/>
            <w:hideMark/>
          </w:tcPr>
          <w:p w14:paraId="7D770C5F" w14:textId="77777777" w:rsidR="00B316B8" w:rsidRPr="00AB3734" w:rsidRDefault="00B316B8" w:rsidP="00B316B8">
            <w:pPr>
              <w:pStyle w:val="afe"/>
            </w:pPr>
            <w:r w:rsidRPr="00AB3734">
              <w:t>Протяженность муниципальных маршрутов</w:t>
            </w:r>
          </w:p>
        </w:tc>
        <w:tc>
          <w:tcPr>
            <w:tcW w:w="495" w:type="pct"/>
            <w:tcBorders>
              <w:top w:val="nil"/>
              <w:left w:val="nil"/>
              <w:bottom w:val="single" w:sz="4" w:space="0" w:color="auto"/>
              <w:right w:val="single" w:sz="4" w:space="0" w:color="auto"/>
            </w:tcBorders>
            <w:shd w:val="clear" w:color="auto" w:fill="auto"/>
            <w:vAlign w:val="center"/>
            <w:hideMark/>
          </w:tcPr>
          <w:p w14:paraId="5B22A06E" w14:textId="77777777" w:rsidR="00B316B8" w:rsidRPr="00AB3734" w:rsidRDefault="00B316B8" w:rsidP="00B316B8">
            <w:pPr>
              <w:pStyle w:val="afe"/>
            </w:pPr>
            <w:r w:rsidRPr="00AB3734">
              <w:t>км</w:t>
            </w:r>
          </w:p>
        </w:tc>
        <w:tc>
          <w:tcPr>
            <w:tcW w:w="417" w:type="pct"/>
            <w:tcBorders>
              <w:top w:val="single" w:sz="4" w:space="0" w:color="auto"/>
              <w:left w:val="nil"/>
              <w:bottom w:val="single" w:sz="4" w:space="0" w:color="auto"/>
              <w:right w:val="single" w:sz="4" w:space="0" w:color="auto"/>
            </w:tcBorders>
            <w:shd w:val="clear" w:color="auto" w:fill="auto"/>
            <w:vAlign w:val="center"/>
          </w:tcPr>
          <w:p w14:paraId="5A7188FB" w14:textId="30B6EB69" w:rsidR="00B316B8" w:rsidRPr="00606558" w:rsidRDefault="00D53D3D" w:rsidP="00B316B8">
            <w:pPr>
              <w:pStyle w:val="afe"/>
              <w:jc w:val="center"/>
            </w:pPr>
            <w:r>
              <w:t>47</w:t>
            </w:r>
          </w:p>
        </w:tc>
        <w:tc>
          <w:tcPr>
            <w:tcW w:w="418" w:type="pct"/>
            <w:tcBorders>
              <w:top w:val="single" w:sz="4" w:space="0" w:color="auto"/>
              <w:left w:val="nil"/>
              <w:bottom w:val="single" w:sz="4" w:space="0" w:color="auto"/>
              <w:right w:val="single" w:sz="4" w:space="0" w:color="auto"/>
            </w:tcBorders>
            <w:shd w:val="clear" w:color="auto" w:fill="auto"/>
            <w:vAlign w:val="center"/>
          </w:tcPr>
          <w:p w14:paraId="50A0EA09" w14:textId="0382E96E" w:rsidR="00B316B8" w:rsidRPr="00606558" w:rsidRDefault="00D53D3D" w:rsidP="00B316B8">
            <w:pPr>
              <w:pStyle w:val="afe"/>
              <w:jc w:val="center"/>
            </w:pPr>
            <w:r>
              <w:t>47</w:t>
            </w:r>
          </w:p>
        </w:tc>
        <w:tc>
          <w:tcPr>
            <w:tcW w:w="418" w:type="pct"/>
            <w:tcBorders>
              <w:top w:val="single" w:sz="4" w:space="0" w:color="auto"/>
              <w:left w:val="nil"/>
              <w:bottom w:val="single" w:sz="4" w:space="0" w:color="auto"/>
              <w:right w:val="single" w:sz="4" w:space="0" w:color="auto"/>
            </w:tcBorders>
            <w:shd w:val="clear" w:color="auto" w:fill="auto"/>
            <w:vAlign w:val="center"/>
          </w:tcPr>
          <w:p w14:paraId="483F47D7" w14:textId="381F1B4A" w:rsidR="00B316B8" w:rsidRPr="00606558" w:rsidRDefault="00D53D3D" w:rsidP="00D53D3D">
            <w:pPr>
              <w:pStyle w:val="afe"/>
              <w:jc w:val="center"/>
            </w:pPr>
            <w:r>
              <w:t>47</w:t>
            </w:r>
          </w:p>
        </w:tc>
        <w:tc>
          <w:tcPr>
            <w:tcW w:w="418" w:type="pct"/>
            <w:tcBorders>
              <w:top w:val="single" w:sz="4" w:space="0" w:color="auto"/>
              <w:left w:val="nil"/>
              <w:bottom w:val="single" w:sz="4" w:space="0" w:color="auto"/>
              <w:right w:val="single" w:sz="4" w:space="0" w:color="auto"/>
            </w:tcBorders>
            <w:shd w:val="clear" w:color="auto" w:fill="auto"/>
            <w:vAlign w:val="center"/>
          </w:tcPr>
          <w:p w14:paraId="3EB3E483" w14:textId="23378B07" w:rsidR="00B316B8" w:rsidRPr="00606558" w:rsidRDefault="00D53D3D" w:rsidP="00D53D3D">
            <w:pPr>
              <w:pStyle w:val="afe"/>
              <w:jc w:val="center"/>
            </w:pPr>
            <w:r>
              <w:t>50</w:t>
            </w:r>
          </w:p>
        </w:tc>
        <w:tc>
          <w:tcPr>
            <w:tcW w:w="418" w:type="pct"/>
            <w:tcBorders>
              <w:top w:val="single" w:sz="4" w:space="0" w:color="auto"/>
              <w:left w:val="nil"/>
              <w:bottom w:val="single" w:sz="4" w:space="0" w:color="auto"/>
              <w:right w:val="single" w:sz="4" w:space="0" w:color="auto"/>
            </w:tcBorders>
            <w:shd w:val="clear" w:color="auto" w:fill="auto"/>
            <w:vAlign w:val="center"/>
          </w:tcPr>
          <w:p w14:paraId="16525487" w14:textId="74208625" w:rsidR="00B316B8" w:rsidRPr="00606558" w:rsidRDefault="00D53D3D" w:rsidP="00B316B8">
            <w:pPr>
              <w:pStyle w:val="afe"/>
              <w:jc w:val="center"/>
            </w:pPr>
            <w:r>
              <w:t>56</w:t>
            </w:r>
          </w:p>
        </w:tc>
        <w:tc>
          <w:tcPr>
            <w:tcW w:w="418" w:type="pct"/>
            <w:tcBorders>
              <w:top w:val="single" w:sz="4" w:space="0" w:color="auto"/>
              <w:left w:val="nil"/>
              <w:bottom w:val="single" w:sz="4" w:space="0" w:color="auto"/>
              <w:right w:val="single" w:sz="4" w:space="0" w:color="auto"/>
            </w:tcBorders>
            <w:shd w:val="clear" w:color="auto" w:fill="auto"/>
            <w:vAlign w:val="center"/>
          </w:tcPr>
          <w:p w14:paraId="6F8177D6" w14:textId="137F7FD2" w:rsidR="00B316B8" w:rsidRPr="00606558" w:rsidRDefault="00D53D3D" w:rsidP="00B316B8">
            <w:pPr>
              <w:pStyle w:val="afe"/>
              <w:jc w:val="center"/>
            </w:pPr>
            <w:r>
              <w:t>56</w:t>
            </w:r>
          </w:p>
        </w:tc>
        <w:tc>
          <w:tcPr>
            <w:tcW w:w="418" w:type="pct"/>
            <w:tcBorders>
              <w:top w:val="single" w:sz="4" w:space="0" w:color="auto"/>
              <w:left w:val="nil"/>
              <w:bottom w:val="single" w:sz="4" w:space="0" w:color="auto"/>
              <w:right w:val="single" w:sz="4" w:space="0" w:color="auto"/>
            </w:tcBorders>
            <w:shd w:val="clear" w:color="auto" w:fill="auto"/>
            <w:vAlign w:val="center"/>
          </w:tcPr>
          <w:p w14:paraId="13C6069D" w14:textId="34D84FD6" w:rsidR="00B316B8" w:rsidRPr="00606558" w:rsidRDefault="00D53D3D" w:rsidP="00B316B8">
            <w:pPr>
              <w:pStyle w:val="afe"/>
              <w:jc w:val="center"/>
            </w:pPr>
            <w:r>
              <w:t>56</w:t>
            </w:r>
          </w:p>
        </w:tc>
        <w:tc>
          <w:tcPr>
            <w:tcW w:w="418" w:type="pct"/>
            <w:tcBorders>
              <w:top w:val="single" w:sz="4" w:space="0" w:color="auto"/>
              <w:left w:val="nil"/>
              <w:bottom w:val="single" w:sz="4" w:space="0" w:color="auto"/>
              <w:right w:val="single" w:sz="4" w:space="0" w:color="auto"/>
            </w:tcBorders>
            <w:vAlign w:val="center"/>
          </w:tcPr>
          <w:p w14:paraId="428F56CB" w14:textId="6E3DDDF1" w:rsidR="00B316B8" w:rsidRPr="00606558" w:rsidRDefault="00D53D3D" w:rsidP="00B316B8">
            <w:pPr>
              <w:pStyle w:val="afe"/>
              <w:jc w:val="center"/>
            </w:pPr>
            <w:r>
              <w:t>56</w:t>
            </w:r>
          </w:p>
        </w:tc>
      </w:tr>
      <w:tr w:rsidR="00B316B8" w:rsidRPr="00AB3734" w14:paraId="1C5D548B" w14:textId="53FB9BBC" w:rsidTr="00606558">
        <w:trPr>
          <w:trHeight w:val="300"/>
        </w:trPr>
        <w:tc>
          <w:tcPr>
            <w:tcW w:w="1162" w:type="pct"/>
            <w:tcBorders>
              <w:top w:val="nil"/>
              <w:left w:val="single" w:sz="4" w:space="0" w:color="auto"/>
              <w:bottom w:val="single" w:sz="4" w:space="0" w:color="auto"/>
              <w:right w:val="single" w:sz="4" w:space="0" w:color="auto"/>
            </w:tcBorders>
            <w:shd w:val="clear" w:color="auto" w:fill="auto"/>
            <w:vAlign w:val="center"/>
            <w:hideMark/>
          </w:tcPr>
          <w:p w14:paraId="17528618" w14:textId="77777777" w:rsidR="00B316B8" w:rsidRPr="00AB3734" w:rsidRDefault="00B316B8" w:rsidP="00B316B8">
            <w:pPr>
              <w:pStyle w:val="afe"/>
            </w:pPr>
            <w:r w:rsidRPr="00AB3734">
              <w:t>Охват населенных пунктов регулярным автобусным сообщением</w:t>
            </w:r>
          </w:p>
        </w:tc>
        <w:tc>
          <w:tcPr>
            <w:tcW w:w="495" w:type="pct"/>
            <w:tcBorders>
              <w:top w:val="nil"/>
              <w:left w:val="nil"/>
              <w:bottom w:val="single" w:sz="4" w:space="0" w:color="auto"/>
              <w:right w:val="single" w:sz="4" w:space="0" w:color="auto"/>
            </w:tcBorders>
            <w:shd w:val="clear" w:color="auto" w:fill="auto"/>
            <w:vAlign w:val="center"/>
            <w:hideMark/>
          </w:tcPr>
          <w:p w14:paraId="53EF0C7A" w14:textId="77777777" w:rsidR="00B316B8" w:rsidRPr="00AB3734" w:rsidRDefault="00B316B8" w:rsidP="00B316B8">
            <w:pPr>
              <w:pStyle w:val="afe"/>
            </w:pPr>
            <w:r w:rsidRPr="00AB3734">
              <w:t>%</w:t>
            </w:r>
          </w:p>
        </w:tc>
        <w:tc>
          <w:tcPr>
            <w:tcW w:w="417" w:type="pct"/>
            <w:tcBorders>
              <w:top w:val="single" w:sz="4" w:space="0" w:color="auto"/>
              <w:left w:val="nil"/>
              <w:bottom w:val="single" w:sz="4" w:space="0" w:color="auto"/>
              <w:right w:val="single" w:sz="4" w:space="0" w:color="auto"/>
            </w:tcBorders>
            <w:shd w:val="clear" w:color="auto" w:fill="auto"/>
            <w:vAlign w:val="center"/>
          </w:tcPr>
          <w:p w14:paraId="14BE8249" w14:textId="219122EE" w:rsidR="00B316B8" w:rsidRPr="00606558" w:rsidRDefault="00606558" w:rsidP="00B316B8">
            <w:pPr>
              <w:pStyle w:val="afe"/>
              <w:jc w:val="center"/>
            </w:pPr>
            <w:r>
              <w:t>58,8</w:t>
            </w:r>
          </w:p>
        </w:tc>
        <w:tc>
          <w:tcPr>
            <w:tcW w:w="418" w:type="pct"/>
            <w:tcBorders>
              <w:top w:val="single" w:sz="4" w:space="0" w:color="auto"/>
              <w:left w:val="nil"/>
              <w:bottom w:val="single" w:sz="4" w:space="0" w:color="auto"/>
              <w:right w:val="single" w:sz="4" w:space="0" w:color="auto"/>
            </w:tcBorders>
            <w:shd w:val="clear" w:color="auto" w:fill="auto"/>
            <w:vAlign w:val="center"/>
          </w:tcPr>
          <w:p w14:paraId="6B98D573" w14:textId="6FC1BF39" w:rsidR="00B316B8" w:rsidRPr="00606558" w:rsidRDefault="00606558" w:rsidP="00B316B8">
            <w:pPr>
              <w:pStyle w:val="afe"/>
              <w:jc w:val="center"/>
            </w:pPr>
            <w:r w:rsidRPr="00606558">
              <w:t>58,8</w:t>
            </w:r>
          </w:p>
        </w:tc>
        <w:tc>
          <w:tcPr>
            <w:tcW w:w="418" w:type="pct"/>
            <w:tcBorders>
              <w:top w:val="single" w:sz="4" w:space="0" w:color="auto"/>
              <w:left w:val="nil"/>
              <w:bottom w:val="single" w:sz="4" w:space="0" w:color="auto"/>
              <w:right w:val="single" w:sz="4" w:space="0" w:color="auto"/>
            </w:tcBorders>
            <w:shd w:val="clear" w:color="auto" w:fill="auto"/>
            <w:vAlign w:val="center"/>
          </w:tcPr>
          <w:p w14:paraId="6141A00D" w14:textId="4EFAA12C" w:rsidR="00B316B8" w:rsidRPr="00606558" w:rsidRDefault="00606558" w:rsidP="00B316B8">
            <w:pPr>
              <w:pStyle w:val="afe"/>
              <w:jc w:val="center"/>
            </w:pPr>
            <w:r w:rsidRPr="00606558">
              <w:t>58,8</w:t>
            </w:r>
          </w:p>
        </w:tc>
        <w:tc>
          <w:tcPr>
            <w:tcW w:w="418" w:type="pct"/>
            <w:tcBorders>
              <w:top w:val="single" w:sz="4" w:space="0" w:color="auto"/>
              <w:left w:val="nil"/>
              <w:bottom w:val="single" w:sz="4" w:space="0" w:color="auto"/>
              <w:right w:val="single" w:sz="4" w:space="0" w:color="auto"/>
            </w:tcBorders>
            <w:shd w:val="clear" w:color="auto" w:fill="auto"/>
            <w:vAlign w:val="center"/>
          </w:tcPr>
          <w:p w14:paraId="2DA5F58E" w14:textId="2DED3DFA" w:rsidR="00B316B8" w:rsidRPr="00606558" w:rsidRDefault="00606558" w:rsidP="00B316B8">
            <w:pPr>
              <w:pStyle w:val="afe"/>
              <w:jc w:val="center"/>
            </w:pPr>
            <w:r w:rsidRPr="00606558">
              <w:t>58,8</w:t>
            </w:r>
          </w:p>
        </w:tc>
        <w:tc>
          <w:tcPr>
            <w:tcW w:w="418" w:type="pct"/>
            <w:tcBorders>
              <w:top w:val="single" w:sz="4" w:space="0" w:color="auto"/>
              <w:left w:val="nil"/>
              <w:bottom w:val="single" w:sz="4" w:space="0" w:color="auto"/>
              <w:right w:val="single" w:sz="4" w:space="0" w:color="auto"/>
            </w:tcBorders>
            <w:shd w:val="clear" w:color="auto" w:fill="auto"/>
            <w:vAlign w:val="center"/>
          </w:tcPr>
          <w:p w14:paraId="52CA1277" w14:textId="5C359037" w:rsidR="00B316B8" w:rsidRPr="00606558" w:rsidRDefault="007E4A44" w:rsidP="007E4A44">
            <w:pPr>
              <w:pStyle w:val="afe"/>
              <w:jc w:val="center"/>
            </w:pPr>
            <w:r>
              <w:t>58,8</w:t>
            </w:r>
          </w:p>
        </w:tc>
        <w:tc>
          <w:tcPr>
            <w:tcW w:w="418" w:type="pct"/>
            <w:tcBorders>
              <w:top w:val="single" w:sz="4" w:space="0" w:color="auto"/>
              <w:left w:val="nil"/>
              <w:bottom w:val="single" w:sz="4" w:space="0" w:color="auto"/>
              <w:right w:val="single" w:sz="4" w:space="0" w:color="auto"/>
            </w:tcBorders>
            <w:shd w:val="clear" w:color="auto" w:fill="auto"/>
            <w:vAlign w:val="center"/>
          </w:tcPr>
          <w:p w14:paraId="2D333CD1" w14:textId="043317B5" w:rsidR="00B316B8" w:rsidRPr="00606558" w:rsidRDefault="007E4A44" w:rsidP="00B316B8">
            <w:pPr>
              <w:pStyle w:val="afe"/>
              <w:jc w:val="center"/>
            </w:pPr>
            <w:r>
              <w:t>61,1</w:t>
            </w:r>
          </w:p>
        </w:tc>
        <w:tc>
          <w:tcPr>
            <w:tcW w:w="418" w:type="pct"/>
            <w:tcBorders>
              <w:top w:val="single" w:sz="4" w:space="0" w:color="auto"/>
              <w:left w:val="nil"/>
              <w:bottom w:val="single" w:sz="4" w:space="0" w:color="auto"/>
              <w:right w:val="single" w:sz="4" w:space="0" w:color="auto"/>
            </w:tcBorders>
            <w:shd w:val="clear" w:color="auto" w:fill="auto"/>
            <w:vAlign w:val="center"/>
          </w:tcPr>
          <w:p w14:paraId="21B0F2BF" w14:textId="677164C0" w:rsidR="00B316B8" w:rsidRPr="00606558" w:rsidRDefault="007E4A44" w:rsidP="00B316B8">
            <w:pPr>
              <w:pStyle w:val="afe"/>
              <w:jc w:val="center"/>
            </w:pPr>
            <w:r>
              <w:t>61,1</w:t>
            </w:r>
          </w:p>
        </w:tc>
        <w:tc>
          <w:tcPr>
            <w:tcW w:w="418" w:type="pct"/>
            <w:tcBorders>
              <w:top w:val="single" w:sz="4" w:space="0" w:color="auto"/>
              <w:left w:val="nil"/>
              <w:bottom w:val="single" w:sz="4" w:space="0" w:color="auto"/>
              <w:right w:val="single" w:sz="4" w:space="0" w:color="auto"/>
            </w:tcBorders>
            <w:vAlign w:val="center"/>
          </w:tcPr>
          <w:p w14:paraId="3289833A" w14:textId="37C04DB2" w:rsidR="00B316B8" w:rsidRPr="00606558" w:rsidRDefault="007E4A44" w:rsidP="00B316B8">
            <w:pPr>
              <w:pStyle w:val="afe"/>
              <w:jc w:val="center"/>
            </w:pPr>
            <w:r>
              <w:t>61,1</w:t>
            </w:r>
          </w:p>
        </w:tc>
      </w:tr>
      <w:tr w:rsidR="00B316B8" w:rsidRPr="00AB3734" w14:paraId="048D36B4" w14:textId="75B3D844" w:rsidTr="00B316B8">
        <w:trPr>
          <w:trHeight w:val="300"/>
        </w:trPr>
        <w:tc>
          <w:tcPr>
            <w:tcW w:w="1162" w:type="pct"/>
            <w:tcBorders>
              <w:top w:val="nil"/>
              <w:left w:val="single" w:sz="4" w:space="0" w:color="auto"/>
              <w:bottom w:val="single" w:sz="4" w:space="0" w:color="auto"/>
              <w:right w:val="single" w:sz="4" w:space="0" w:color="auto"/>
            </w:tcBorders>
            <w:shd w:val="clear" w:color="auto" w:fill="auto"/>
            <w:vAlign w:val="center"/>
            <w:hideMark/>
          </w:tcPr>
          <w:p w14:paraId="43811317" w14:textId="77777777" w:rsidR="00B316B8" w:rsidRPr="00AB3734" w:rsidRDefault="00B316B8" w:rsidP="00B316B8">
            <w:pPr>
              <w:pStyle w:val="afe"/>
            </w:pPr>
            <w:r w:rsidRPr="00AB3734">
              <w:t>Количество перевезенных пассажиров</w:t>
            </w:r>
          </w:p>
        </w:tc>
        <w:tc>
          <w:tcPr>
            <w:tcW w:w="495" w:type="pct"/>
            <w:tcBorders>
              <w:top w:val="nil"/>
              <w:left w:val="nil"/>
              <w:bottom w:val="single" w:sz="4" w:space="0" w:color="auto"/>
              <w:right w:val="single" w:sz="4" w:space="0" w:color="auto"/>
            </w:tcBorders>
            <w:shd w:val="clear" w:color="auto" w:fill="auto"/>
            <w:vAlign w:val="center"/>
            <w:hideMark/>
          </w:tcPr>
          <w:p w14:paraId="49C634D8" w14:textId="1847010D" w:rsidR="00B316B8" w:rsidRPr="00AB3734" w:rsidRDefault="00B316B8" w:rsidP="00B316B8">
            <w:pPr>
              <w:pStyle w:val="afe"/>
            </w:pPr>
            <w:r w:rsidRPr="00AB3734">
              <w:t>чел.</w:t>
            </w:r>
          </w:p>
        </w:tc>
        <w:tc>
          <w:tcPr>
            <w:tcW w:w="417" w:type="pct"/>
            <w:tcBorders>
              <w:top w:val="single" w:sz="4" w:space="0" w:color="auto"/>
              <w:left w:val="nil"/>
              <w:bottom w:val="single" w:sz="4" w:space="0" w:color="auto"/>
              <w:right w:val="single" w:sz="4" w:space="0" w:color="auto"/>
            </w:tcBorders>
            <w:shd w:val="clear" w:color="auto" w:fill="auto"/>
            <w:vAlign w:val="center"/>
          </w:tcPr>
          <w:p w14:paraId="53E613FD" w14:textId="57F5C7F8" w:rsidR="00B316B8" w:rsidRPr="00606558" w:rsidRDefault="00606558" w:rsidP="00B316B8">
            <w:pPr>
              <w:pStyle w:val="afe"/>
              <w:jc w:val="center"/>
            </w:pPr>
            <w:r>
              <w:t>427</w:t>
            </w:r>
          </w:p>
        </w:tc>
        <w:tc>
          <w:tcPr>
            <w:tcW w:w="418" w:type="pct"/>
            <w:tcBorders>
              <w:top w:val="single" w:sz="4" w:space="0" w:color="auto"/>
              <w:left w:val="nil"/>
              <w:bottom w:val="single" w:sz="4" w:space="0" w:color="auto"/>
              <w:right w:val="single" w:sz="4" w:space="0" w:color="auto"/>
            </w:tcBorders>
            <w:shd w:val="clear" w:color="auto" w:fill="auto"/>
            <w:vAlign w:val="center"/>
          </w:tcPr>
          <w:p w14:paraId="3C99C2BA" w14:textId="697AACE9" w:rsidR="00B316B8" w:rsidRPr="00606558" w:rsidRDefault="00606558" w:rsidP="00B316B8">
            <w:pPr>
              <w:pStyle w:val="afe"/>
              <w:jc w:val="center"/>
            </w:pPr>
            <w:r>
              <w:t>427</w:t>
            </w:r>
          </w:p>
        </w:tc>
        <w:tc>
          <w:tcPr>
            <w:tcW w:w="418" w:type="pct"/>
            <w:tcBorders>
              <w:top w:val="single" w:sz="4" w:space="0" w:color="auto"/>
              <w:left w:val="nil"/>
              <w:bottom w:val="single" w:sz="4" w:space="0" w:color="auto"/>
              <w:right w:val="single" w:sz="4" w:space="0" w:color="auto"/>
            </w:tcBorders>
            <w:shd w:val="clear" w:color="auto" w:fill="auto"/>
            <w:vAlign w:val="center"/>
          </w:tcPr>
          <w:p w14:paraId="71D03009" w14:textId="4D65129A" w:rsidR="00B316B8" w:rsidRPr="00606558" w:rsidRDefault="00606558" w:rsidP="00B316B8">
            <w:pPr>
              <w:pStyle w:val="afe"/>
              <w:jc w:val="center"/>
            </w:pPr>
            <w:r>
              <w:t>437</w:t>
            </w:r>
          </w:p>
        </w:tc>
        <w:tc>
          <w:tcPr>
            <w:tcW w:w="418" w:type="pct"/>
            <w:tcBorders>
              <w:top w:val="single" w:sz="4" w:space="0" w:color="auto"/>
              <w:left w:val="nil"/>
              <w:bottom w:val="single" w:sz="4" w:space="0" w:color="auto"/>
              <w:right w:val="single" w:sz="4" w:space="0" w:color="auto"/>
            </w:tcBorders>
            <w:shd w:val="clear" w:color="auto" w:fill="auto"/>
            <w:vAlign w:val="center"/>
          </w:tcPr>
          <w:p w14:paraId="5ACFBAA2" w14:textId="22485EAF" w:rsidR="00B316B8" w:rsidRPr="00606558" w:rsidRDefault="00606558" w:rsidP="00B316B8">
            <w:pPr>
              <w:pStyle w:val="afe"/>
              <w:jc w:val="center"/>
            </w:pPr>
            <w:r>
              <w:t>448</w:t>
            </w:r>
          </w:p>
        </w:tc>
        <w:tc>
          <w:tcPr>
            <w:tcW w:w="418" w:type="pct"/>
            <w:tcBorders>
              <w:top w:val="single" w:sz="4" w:space="0" w:color="auto"/>
              <w:left w:val="nil"/>
              <w:bottom w:val="single" w:sz="4" w:space="0" w:color="auto"/>
              <w:right w:val="single" w:sz="4" w:space="0" w:color="auto"/>
            </w:tcBorders>
            <w:shd w:val="clear" w:color="auto" w:fill="auto"/>
            <w:vAlign w:val="center"/>
          </w:tcPr>
          <w:p w14:paraId="6E37D24F" w14:textId="0B056830" w:rsidR="00B316B8" w:rsidRPr="00606558" w:rsidRDefault="00606558" w:rsidP="00B316B8">
            <w:pPr>
              <w:pStyle w:val="afe"/>
              <w:jc w:val="center"/>
            </w:pPr>
            <w:r>
              <w:t>448</w:t>
            </w:r>
          </w:p>
        </w:tc>
        <w:tc>
          <w:tcPr>
            <w:tcW w:w="418" w:type="pct"/>
            <w:tcBorders>
              <w:top w:val="single" w:sz="4" w:space="0" w:color="auto"/>
              <w:left w:val="nil"/>
              <w:bottom w:val="single" w:sz="4" w:space="0" w:color="auto"/>
              <w:right w:val="single" w:sz="4" w:space="0" w:color="auto"/>
            </w:tcBorders>
            <w:shd w:val="clear" w:color="auto" w:fill="auto"/>
            <w:vAlign w:val="center"/>
          </w:tcPr>
          <w:p w14:paraId="6E8C0B65" w14:textId="72DE0B18" w:rsidR="00B316B8" w:rsidRPr="00606558" w:rsidRDefault="00606558" w:rsidP="00B316B8">
            <w:pPr>
              <w:pStyle w:val="afe"/>
              <w:jc w:val="center"/>
            </w:pPr>
            <w:r>
              <w:t>448</w:t>
            </w:r>
          </w:p>
        </w:tc>
        <w:tc>
          <w:tcPr>
            <w:tcW w:w="418" w:type="pct"/>
            <w:tcBorders>
              <w:top w:val="single" w:sz="4" w:space="0" w:color="auto"/>
              <w:left w:val="nil"/>
              <w:bottom w:val="single" w:sz="4" w:space="0" w:color="auto"/>
              <w:right w:val="single" w:sz="4" w:space="0" w:color="auto"/>
            </w:tcBorders>
            <w:shd w:val="clear" w:color="auto" w:fill="auto"/>
            <w:vAlign w:val="center"/>
          </w:tcPr>
          <w:p w14:paraId="0D9E14B6" w14:textId="4B5C929A" w:rsidR="00B316B8" w:rsidRPr="00606558" w:rsidRDefault="00606558" w:rsidP="00B316B8">
            <w:pPr>
              <w:pStyle w:val="afe"/>
              <w:jc w:val="center"/>
            </w:pPr>
            <w:r>
              <w:t>448</w:t>
            </w:r>
          </w:p>
        </w:tc>
        <w:tc>
          <w:tcPr>
            <w:tcW w:w="418" w:type="pct"/>
            <w:tcBorders>
              <w:top w:val="single" w:sz="4" w:space="0" w:color="auto"/>
              <w:left w:val="nil"/>
              <w:bottom w:val="single" w:sz="4" w:space="0" w:color="auto"/>
              <w:right w:val="single" w:sz="4" w:space="0" w:color="auto"/>
            </w:tcBorders>
            <w:vAlign w:val="center"/>
          </w:tcPr>
          <w:p w14:paraId="5238897B" w14:textId="3970F397" w:rsidR="00B316B8" w:rsidRPr="00606558" w:rsidRDefault="00606558" w:rsidP="00B316B8">
            <w:pPr>
              <w:pStyle w:val="afe"/>
              <w:jc w:val="center"/>
            </w:pPr>
            <w:r>
              <w:t>448</w:t>
            </w:r>
          </w:p>
        </w:tc>
      </w:tr>
    </w:tbl>
    <w:p w14:paraId="0A40B80C" w14:textId="77777777" w:rsidR="00B63515" w:rsidRDefault="00B63515" w:rsidP="00FA4A4F"/>
    <w:p w14:paraId="22FC4C19" w14:textId="6E43EEBC" w:rsidR="00093AF0" w:rsidRDefault="00337386" w:rsidP="00FA4A4F">
      <w:r>
        <w:t>Транспортный спрос на перевозку товаров и грузов напрямую связан с уровнем и темпами развития различных сфер деятельности на территории городского округа.</w:t>
      </w:r>
    </w:p>
    <w:p w14:paraId="22FC4C1A" w14:textId="77777777" w:rsidR="009514D8" w:rsidRDefault="00093AF0" w:rsidP="008D6CDA">
      <w:pPr>
        <w:pStyle w:val="2"/>
      </w:pPr>
      <w:bookmarkStart w:id="45" w:name="_Toc459109527"/>
      <w:r>
        <w:t xml:space="preserve">3.3. Прогноз </w:t>
      </w:r>
      <w:r w:rsidR="009514D8">
        <w:t>развития транспортной инф</w:t>
      </w:r>
      <w:r>
        <w:t>раструктуры по видам транспорта</w:t>
      </w:r>
      <w:bookmarkEnd w:id="45"/>
    </w:p>
    <w:p w14:paraId="32BD3B08" w14:textId="17C74EC8" w:rsidR="00C13223" w:rsidRPr="00C13223" w:rsidRDefault="00C13223" w:rsidP="00C13223">
      <w:r w:rsidRPr="00C13223">
        <w:t>Прогноз развития транспортной инфраструктуры по видам транспорта</w:t>
      </w:r>
      <w:r>
        <w:t xml:space="preserve"> приведен в таблице </w:t>
      </w:r>
      <w:r>
        <w:fldChar w:fldCharType="begin"/>
      </w:r>
      <w:r>
        <w:instrText xml:space="preserve"> REF _Ref456636527 \h  \* MERGEFORMAT </w:instrText>
      </w:r>
      <w:r>
        <w:fldChar w:fldCharType="separate"/>
      </w:r>
      <w:r w:rsidR="004C3FCA" w:rsidRPr="004C3FCA">
        <w:rPr>
          <w:vanish/>
        </w:rPr>
        <w:t xml:space="preserve">Таблица </w:t>
      </w:r>
      <w:r w:rsidR="004C3FCA">
        <w:rPr>
          <w:noProof/>
        </w:rPr>
        <w:t>24</w:t>
      </w:r>
      <w:r>
        <w:fldChar w:fldCharType="end"/>
      </w:r>
      <w:r>
        <w:t>.</w:t>
      </w:r>
    </w:p>
    <w:p w14:paraId="58D14C60" w14:textId="2069DDF8" w:rsidR="00C13223" w:rsidRDefault="00C13223" w:rsidP="00887E26">
      <w:pPr>
        <w:pStyle w:val="af3"/>
      </w:pPr>
      <w:bookmarkStart w:id="46" w:name="_Ref456636527"/>
      <w:r>
        <w:t xml:space="preserve">Таблица </w:t>
      </w:r>
      <w:r w:rsidR="00282000">
        <w:fldChar w:fldCharType="begin"/>
      </w:r>
      <w:r w:rsidR="00282000">
        <w:instrText xml:space="preserve"> SEQ Таблица \* ARABIC </w:instrText>
      </w:r>
      <w:r w:rsidR="00282000">
        <w:fldChar w:fldCharType="separate"/>
      </w:r>
      <w:r w:rsidR="004C3FCA">
        <w:rPr>
          <w:noProof/>
        </w:rPr>
        <w:t>24</w:t>
      </w:r>
      <w:r w:rsidR="00282000">
        <w:rPr>
          <w:noProof/>
        </w:rPr>
        <w:fldChar w:fldCharType="end"/>
      </w:r>
      <w:bookmarkEnd w:id="46"/>
      <w:r>
        <w:t xml:space="preserve">. </w:t>
      </w:r>
      <w:r w:rsidRPr="00B54E24">
        <w:t xml:space="preserve">Прогноз развития транспортной инфраструктуры </w:t>
      </w:r>
      <w:r w:rsidR="00677196">
        <w:t>Верхнесалдинского ГО</w:t>
      </w:r>
    </w:p>
    <w:tbl>
      <w:tblPr>
        <w:tblW w:w="4952" w:type="pct"/>
        <w:tblLayout w:type="fixed"/>
        <w:tblLook w:val="04A0" w:firstRow="1" w:lastRow="0" w:firstColumn="1" w:lastColumn="0" w:noHBand="0" w:noVBand="1"/>
      </w:tblPr>
      <w:tblGrid>
        <w:gridCol w:w="3793"/>
        <w:gridCol w:w="743"/>
        <w:gridCol w:w="743"/>
        <w:gridCol w:w="746"/>
        <w:gridCol w:w="746"/>
        <w:gridCol w:w="746"/>
        <w:gridCol w:w="746"/>
        <w:gridCol w:w="746"/>
        <w:gridCol w:w="749"/>
      </w:tblGrid>
      <w:tr w:rsidR="00B316B8" w:rsidRPr="00337386" w14:paraId="14DA1B94" w14:textId="2F7BE9AD" w:rsidTr="004C3FCA">
        <w:trPr>
          <w:trHeight w:val="315"/>
          <w:tblHeader/>
        </w:trPr>
        <w:tc>
          <w:tcPr>
            <w:tcW w:w="19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B792E" w14:textId="77777777" w:rsidR="00B316B8" w:rsidRPr="00B63515" w:rsidRDefault="00B316B8" w:rsidP="00C13223">
            <w:pPr>
              <w:pStyle w:val="afe"/>
              <w:rPr>
                <w:b/>
              </w:rPr>
            </w:pPr>
            <w:r w:rsidRPr="00B63515">
              <w:rPr>
                <w:b/>
              </w:rPr>
              <w:t>Наименование показателя</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14:paraId="3E548EE9" w14:textId="77777777" w:rsidR="00B316B8" w:rsidRPr="00B63515" w:rsidRDefault="00B316B8" w:rsidP="00337386">
            <w:pPr>
              <w:pStyle w:val="afe"/>
              <w:jc w:val="center"/>
              <w:rPr>
                <w:b/>
              </w:rPr>
            </w:pPr>
            <w:r w:rsidRPr="00B63515">
              <w:rPr>
                <w:b/>
              </w:rPr>
              <w:t>2016</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14:paraId="4CFB5922" w14:textId="77777777" w:rsidR="00B316B8" w:rsidRPr="00B63515" w:rsidRDefault="00B316B8" w:rsidP="00337386">
            <w:pPr>
              <w:pStyle w:val="afe"/>
              <w:jc w:val="center"/>
              <w:rPr>
                <w:b/>
              </w:rPr>
            </w:pPr>
            <w:r w:rsidRPr="00B63515">
              <w:rPr>
                <w:b/>
              </w:rPr>
              <w:t>2017</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14:paraId="61975B0B" w14:textId="77777777" w:rsidR="00B316B8" w:rsidRPr="00B63515" w:rsidRDefault="00B316B8" w:rsidP="00337386">
            <w:pPr>
              <w:pStyle w:val="afe"/>
              <w:jc w:val="center"/>
              <w:rPr>
                <w:b/>
              </w:rPr>
            </w:pPr>
            <w:r w:rsidRPr="00B63515">
              <w:rPr>
                <w:b/>
              </w:rPr>
              <w:t>2018</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14:paraId="068CB235" w14:textId="77777777" w:rsidR="00B316B8" w:rsidRPr="00B63515" w:rsidRDefault="00B316B8" w:rsidP="00337386">
            <w:pPr>
              <w:pStyle w:val="afe"/>
              <w:jc w:val="center"/>
              <w:rPr>
                <w:b/>
              </w:rPr>
            </w:pPr>
            <w:r w:rsidRPr="00B63515">
              <w:rPr>
                <w:b/>
              </w:rPr>
              <w:t>2019</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14:paraId="5E9D3C5F" w14:textId="77777777" w:rsidR="00B316B8" w:rsidRPr="00B63515" w:rsidRDefault="00B316B8" w:rsidP="00337386">
            <w:pPr>
              <w:pStyle w:val="afe"/>
              <w:jc w:val="center"/>
              <w:rPr>
                <w:b/>
              </w:rPr>
            </w:pPr>
            <w:r w:rsidRPr="00B63515">
              <w:rPr>
                <w:b/>
              </w:rPr>
              <w:t>2020</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14:paraId="5121ED4A" w14:textId="77777777" w:rsidR="00B316B8" w:rsidRPr="00B63515" w:rsidRDefault="00B316B8" w:rsidP="00337386">
            <w:pPr>
              <w:pStyle w:val="afe"/>
              <w:jc w:val="center"/>
              <w:rPr>
                <w:b/>
              </w:rPr>
            </w:pPr>
            <w:r w:rsidRPr="00B63515">
              <w:rPr>
                <w:b/>
              </w:rPr>
              <w:t>2025</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14:paraId="1D99157D" w14:textId="77777777" w:rsidR="00B316B8" w:rsidRPr="00B63515" w:rsidRDefault="00B316B8" w:rsidP="00337386">
            <w:pPr>
              <w:pStyle w:val="afe"/>
              <w:jc w:val="center"/>
              <w:rPr>
                <w:b/>
              </w:rPr>
            </w:pPr>
            <w:r w:rsidRPr="00B63515">
              <w:rPr>
                <w:b/>
              </w:rPr>
              <w:t>2030</w:t>
            </w:r>
          </w:p>
        </w:tc>
        <w:tc>
          <w:tcPr>
            <w:tcW w:w="385" w:type="pct"/>
            <w:tcBorders>
              <w:top w:val="single" w:sz="4" w:space="0" w:color="auto"/>
              <w:left w:val="nil"/>
              <w:bottom w:val="single" w:sz="4" w:space="0" w:color="auto"/>
              <w:right w:val="single" w:sz="4" w:space="0" w:color="auto"/>
            </w:tcBorders>
            <w:vAlign w:val="center"/>
          </w:tcPr>
          <w:p w14:paraId="3FC05FEC" w14:textId="58BB2AFF" w:rsidR="00B316B8" w:rsidRPr="00B63515" w:rsidRDefault="00273679" w:rsidP="00273679">
            <w:pPr>
              <w:pStyle w:val="afe"/>
              <w:jc w:val="center"/>
              <w:rPr>
                <w:b/>
              </w:rPr>
            </w:pPr>
            <w:r w:rsidRPr="00B63515">
              <w:rPr>
                <w:b/>
              </w:rPr>
              <w:t>2035</w:t>
            </w:r>
          </w:p>
        </w:tc>
      </w:tr>
      <w:tr w:rsidR="00273679" w:rsidRPr="00337386" w14:paraId="2F0B240D" w14:textId="6553A634" w:rsidTr="004C3FCA">
        <w:trPr>
          <w:trHeight w:val="315"/>
        </w:trPr>
        <w:tc>
          <w:tcPr>
            <w:tcW w:w="5000" w:type="pct"/>
            <w:gridSpan w:val="9"/>
            <w:tcBorders>
              <w:top w:val="nil"/>
              <w:left w:val="single" w:sz="4" w:space="0" w:color="auto"/>
              <w:bottom w:val="single" w:sz="4" w:space="0" w:color="auto"/>
              <w:right w:val="single" w:sz="4" w:space="0" w:color="auto"/>
            </w:tcBorders>
            <w:shd w:val="clear" w:color="auto" w:fill="auto"/>
            <w:noWrap/>
            <w:vAlign w:val="center"/>
            <w:hideMark/>
          </w:tcPr>
          <w:p w14:paraId="551BF474" w14:textId="6B49A289" w:rsidR="00273679" w:rsidRPr="00B63515" w:rsidRDefault="00273679" w:rsidP="00273679">
            <w:pPr>
              <w:pStyle w:val="afe"/>
              <w:jc w:val="center"/>
              <w:rPr>
                <w:b/>
              </w:rPr>
            </w:pPr>
            <w:r w:rsidRPr="00B63515">
              <w:rPr>
                <w:bCs/>
              </w:rPr>
              <w:t>Автомобильный транспорт</w:t>
            </w:r>
          </w:p>
        </w:tc>
      </w:tr>
      <w:tr w:rsidR="00B316B8" w:rsidRPr="00337386" w14:paraId="34282AED" w14:textId="755745EA" w:rsidTr="004C3FCA">
        <w:trPr>
          <w:trHeight w:val="315"/>
        </w:trPr>
        <w:tc>
          <w:tcPr>
            <w:tcW w:w="1944" w:type="pct"/>
            <w:tcBorders>
              <w:top w:val="nil"/>
              <w:left w:val="single" w:sz="4" w:space="0" w:color="auto"/>
              <w:bottom w:val="single" w:sz="4" w:space="0" w:color="auto"/>
              <w:right w:val="single" w:sz="4" w:space="0" w:color="auto"/>
            </w:tcBorders>
            <w:shd w:val="clear" w:color="auto" w:fill="auto"/>
            <w:noWrap/>
            <w:vAlign w:val="center"/>
            <w:hideMark/>
          </w:tcPr>
          <w:p w14:paraId="58BD048B" w14:textId="5AEEB9C4" w:rsidR="00B316B8" w:rsidRPr="00B63515" w:rsidRDefault="00B316B8" w:rsidP="00F753C4">
            <w:pPr>
              <w:spacing w:line="240" w:lineRule="auto"/>
              <w:ind w:firstLine="0"/>
              <w:rPr>
                <w:color w:val="000000"/>
                <w:sz w:val="24"/>
                <w:szCs w:val="24"/>
              </w:rPr>
            </w:pPr>
            <w:r w:rsidRPr="00B63515">
              <w:rPr>
                <w:iCs/>
                <w:color w:val="000000"/>
                <w:sz w:val="24"/>
                <w:szCs w:val="24"/>
              </w:rPr>
              <w:t>Число остановочных площадок (автобусных остановок)</w:t>
            </w:r>
          </w:p>
        </w:tc>
        <w:tc>
          <w:tcPr>
            <w:tcW w:w="381" w:type="pct"/>
            <w:tcBorders>
              <w:top w:val="nil"/>
              <w:left w:val="nil"/>
              <w:bottom w:val="single" w:sz="4" w:space="0" w:color="auto"/>
              <w:right w:val="single" w:sz="4" w:space="0" w:color="auto"/>
            </w:tcBorders>
            <w:shd w:val="clear" w:color="auto" w:fill="auto"/>
            <w:noWrap/>
            <w:vAlign w:val="center"/>
            <w:hideMark/>
          </w:tcPr>
          <w:p w14:paraId="666427BA" w14:textId="73B6D872" w:rsidR="00B316B8" w:rsidRPr="00B63515" w:rsidRDefault="00A91767" w:rsidP="00B63515">
            <w:pPr>
              <w:pStyle w:val="afe"/>
              <w:jc w:val="center"/>
              <w:rPr>
                <w:highlight w:val="yellow"/>
              </w:rPr>
            </w:pPr>
            <w:r w:rsidRPr="00B63515">
              <w:t>6</w:t>
            </w:r>
            <w:r w:rsidR="00B63515">
              <w:t>6</w:t>
            </w:r>
          </w:p>
        </w:tc>
        <w:tc>
          <w:tcPr>
            <w:tcW w:w="381" w:type="pct"/>
            <w:tcBorders>
              <w:top w:val="nil"/>
              <w:left w:val="nil"/>
              <w:bottom w:val="single" w:sz="4" w:space="0" w:color="auto"/>
              <w:right w:val="single" w:sz="4" w:space="0" w:color="auto"/>
            </w:tcBorders>
            <w:shd w:val="clear" w:color="auto" w:fill="auto"/>
            <w:noWrap/>
            <w:vAlign w:val="center"/>
            <w:hideMark/>
          </w:tcPr>
          <w:p w14:paraId="2B55059B" w14:textId="695D98FE" w:rsidR="00B316B8" w:rsidRPr="00B63515" w:rsidRDefault="00A91767" w:rsidP="00B63515">
            <w:pPr>
              <w:pStyle w:val="afe"/>
              <w:jc w:val="center"/>
              <w:rPr>
                <w:highlight w:val="yellow"/>
              </w:rPr>
            </w:pPr>
            <w:r w:rsidRPr="00B63515">
              <w:t>6</w:t>
            </w:r>
            <w:r w:rsidR="00B63515">
              <w:t>6</w:t>
            </w:r>
          </w:p>
        </w:tc>
        <w:tc>
          <w:tcPr>
            <w:tcW w:w="382" w:type="pct"/>
            <w:tcBorders>
              <w:top w:val="nil"/>
              <w:left w:val="nil"/>
              <w:bottom w:val="single" w:sz="4" w:space="0" w:color="auto"/>
              <w:right w:val="single" w:sz="4" w:space="0" w:color="auto"/>
            </w:tcBorders>
            <w:shd w:val="clear" w:color="auto" w:fill="auto"/>
            <w:noWrap/>
            <w:vAlign w:val="center"/>
            <w:hideMark/>
          </w:tcPr>
          <w:p w14:paraId="77C4C886" w14:textId="499E4613" w:rsidR="00B316B8" w:rsidRPr="00B63515" w:rsidRDefault="00A91767" w:rsidP="00B63515">
            <w:pPr>
              <w:pStyle w:val="afe"/>
              <w:jc w:val="center"/>
              <w:rPr>
                <w:highlight w:val="yellow"/>
              </w:rPr>
            </w:pPr>
            <w:r w:rsidRPr="00B63515">
              <w:t>6</w:t>
            </w:r>
            <w:r w:rsidR="00B63515">
              <w:t>6</w:t>
            </w:r>
          </w:p>
        </w:tc>
        <w:tc>
          <w:tcPr>
            <w:tcW w:w="382" w:type="pct"/>
            <w:tcBorders>
              <w:top w:val="nil"/>
              <w:left w:val="nil"/>
              <w:bottom w:val="single" w:sz="4" w:space="0" w:color="auto"/>
              <w:right w:val="single" w:sz="4" w:space="0" w:color="auto"/>
            </w:tcBorders>
            <w:shd w:val="clear" w:color="auto" w:fill="auto"/>
            <w:noWrap/>
            <w:vAlign w:val="center"/>
            <w:hideMark/>
          </w:tcPr>
          <w:p w14:paraId="534DA5E1" w14:textId="24FF8D6A" w:rsidR="00B316B8" w:rsidRPr="00B63515" w:rsidRDefault="00A91767" w:rsidP="00B63515">
            <w:pPr>
              <w:pStyle w:val="afe"/>
              <w:jc w:val="center"/>
              <w:rPr>
                <w:highlight w:val="yellow"/>
              </w:rPr>
            </w:pPr>
            <w:r w:rsidRPr="00B63515">
              <w:t>6</w:t>
            </w:r>
            <w:r w:rsidR="00B63515">
              <w:t>6</w:t>
            </w:r>
          </w:p>
        </w:tc>
        <w:tc>
          <w:tcPr>
            <w:tcW w:w="382" w:type="pct"/>
            <w:tcBorders>
              <w:top w:val="nil"/>
              <w:left w:val="nil"/>
              <w:bottom w:val="single" w:sz="4" w:space="0" w:color="auto"/>
              <w:right w:val="single" w:sz="4" w:space="0" w:color="auto"/>
            </w:tcBorders>
            <w:shd w:val="clear" w:color="auto" w:fill="auto"/>
            <w:noWrap/>
            <w:vAlign w:val="center"/>
            <w:hideMark/>
          </w:tcPr>
          <w:p w14:paraId="64E18379" w14:textId="1ED8BB0E" w:rsidR="00B316B8" w:rsidRPr="00B63515" w:rsidRDefault="00A91767" w:rsidP="00B63515">
            <w:pPr>
              <w:pStyle w:val="afe"/>
              <w:jc w:val="center"/>
              <w:rPr>
                <w:highlight w:val="yellow"/>
              </w:rPr>
            </w:pPr>
            <w:r w:rsidRPr="00B63515">
              <w:t>6</w:t>
            </w:r>
            <w:r w:rsidR="00B63515">
              <w:t>6</w:t>
            </w:r>
          </w:p>
        </w:tc>
        <w:tc>
          <w:tcPr>
            <w:tcW w:w="382" w:type="pct"/>
            <w:tcBorders>
              <w:top w:val="nil"/>
              <w:left w:val="nil"/>
              <w:bottom w:val="single" w:sz="4" w:space="0" w:color="auto"/>
              <w:right w:val="single" w:sz="4" w:space="0" w:color="auto"/>
            </w:tcBorders>
            <w:shd w:val="clear" w:color="auto" w:fill="auto"/>
            <w:noWrap/>
            <w:vAlign w:val="center"/>
            <w:hideMark/>
          </w:tcPr>
          <w:p w14:paraId="3A7DB7E3" w14:textId="64402FBD" w:rsidR="00B316B8" w:rsidRPr="00B63515" w:rsidRDefault="00A91767" w:rsidP="00B63515">
            <w:pPr>
              <w:pStyle w:val="afe"/>
              <w:jc w:val="center"/>
              <w:rPr>
                <w:highlight w:val="yellow"/>
              </w:rPr>
            </w:pPr>
            <w:r w:rsidRPr="00B63515">
              <w:t>6</w:t>
            </w:r>
            <w:r w:rsidR="00B63515">
              <w:t>6</w:t>
            </w:r>
          </w:p>
        </w:tc>
        <w:tc>
          <w:tcPr>
            <w:tcW w:w="382" w:type="pct"/>
            <w:tcBorders>
              <w:top w:val="nil"/>
              <w:left w:val="nil"/>
              <w:bottom w:val="single" w:sz="4" w:space="0" w:color="auto"/>
              <w:right w:val="single" w:sz="4" w:space="0" w:color="auto"/>
            </w:tcBorders>
            <w:shd w:val="clear" w:color="auto" w:fill="auto"/>
            <w:noWrap/>
            <w:vAlign w:val="center"/>
            <w:hideMark/>
          </w:tcPr>
          <w:p w14:paraId="04044DC5" w14:textId="3FFF9FCF" w:rsidR="00B316B8" w:rsidRPr="00B63515" w:rsidRDefault="00A91767" w:rsidP="00B63515">
            <w:pPr>
              <w:pStyle w:val="afe"/>
              <w:jc w:val="center"/>
              <w:rPr>
                <w:highlight w:val="yellow"/>
              </w:rPr>
            </w:pPr>
            <w:r w:rsidRPr="00B63515">
              <w:t>6</w:t>
            </w:r>
            <w:r w:rsidR="00B63515">
              <w:t>6</w:t>
            </w:r>
          </w:p>
        </w:tc>
        <w:tc>
          <w:tcPr>
            <w:tcW w:w="385" w:type="pct"/>
            <w:tcBorders>
              <w:top w:val="nil"/>
              <w:left w:val="nil"/>
              <w:bottom w:val="single" w:sz="4" w:space="0" w:color="auto"/>
              <w:right w:val="single" w:sz="4" w:space="0" w:color="auto"/>
            </w:tcBorders>
            <w:vAlign w:val="center"/>
          </w:tcPr>
          <w:p w14:paraId="30220FEE" w14:textId="174E9E60" w:rsidR="00B316B8" w:rsidRPr="00B63515" w:rsidRDefault="00A91767" w:rsidP="00B63515">
            <w:pPr>
              <w:pStyle w:val="afe"/>
              <w:jc w:val="center"/>
            </w:pPr>
            <w:r w:rsidRPr="00B63515">
              <w:t>6</w:t>
            </w:r>
            <w:r w:rsidR="00B63515">
              <w:t>6</w:t>
            </w:r>
          </w:p>
        </w:tc>
      </w:tr>
      <w:tr w:rsidR="00B316B8" w:rsidRPr="00337386" w14:paraId="1DC821EF" w14:textId="759E0F11" w:rsidTr="004C3FCA">
        <w:trPr>
          <w:trHeight w:val="315"/>
        </w:trPr>
        <w:tc>
          <w:tcPr>
            <w:tcW w:w="1944" w:type="pct"/>
            <w:tcBorders>
              <w:top w:val="nil"/>
              <w:left w:val="single" w:sz="4" w:space="0" w:color="auto"/>
              <w:bottom w:val="single" w:sz="4" w:space="0" w:color="auto"/>
              <w:right w:val="single" w:sz="4" w:space="0" w:color="auto"/>
            </w:tcBorders>
            <w:shd w:val="clear" w:color="auto" w:fill="auto"/>
            <w:noWrap/>
            <w:vAlign w:val="center"/>
            <w:hideMark/>
          </w:tcPr>
          <w:p w14:paraId="6F058F69" w14:textId="77777777" w:rsidR="00B316B8" w:rsidRPr="00B63515" w:rsidRDefault="00B316B8" w:rsidP="00695C4F">
            <w:pPr>
              <w:pStyle w:val="afe"/>
              <w:rPr>
                <w:iCs/>
              </w:rPr>
            </w:pPr>
            <w:r w:rsidRPr="00B63515">
              <w:rPr>
                <w:iCs/>
              </w:rPr>
              <w:t>Число автостанций</w:t>
            </w:r>
          </w:p>
        </w:tc>
        <w:tc>
          <w:tcPr>
            <w:tcW w:w="381" w:type="pct"/>
            <w:tcBorders>
              <w:top w:val="nil"/>
              <w:left w:val="nil"/>
              <w:bottom w:val="single" w:sz="4" w:space="0" w:color="auto"/>
              <w:right w:val="single" w:sz="4" w:space="0" w:color="auto"/>
            </w:tcBorders>
            <w:shd w:val="clear" w:color="auto" w:fill="auto"/>
            <w:noWrap/>
            <w:vAlign w:val="center"/>
            <w:hideMark/>
          </w:tcPr>
          <w:p w14:paraId="435B98DE" w14:textId="712FF870" w:rsidR="00B316B8" w:rsidRPr="00B63515" w:rsidRDefault="00A91767" w:rsidP="00337386">
            <w:pPr>
              <w:pStyle w:val="afe"/>
              <w:jc w:val="center"/>
            </w:pPr>
            <w:r w:rsidRPr="00B63515">
              <w:t>1</w:t>
            </w:r>
          </w:p>
        </w:tc>
        <w:tc>
          <w:tcPr>
            <w:tcW w:w="381" w:type="pct"/>
            <w:tcBorders>
              <w:top w:val="nil"/>
              <w:left w:val="nil"/>
              <w:bottom w:val="single" w:sz="4" w:space="0" w:color="auto"/>
              <w:right w:val="single" w:sz="4" w:space="0" w:color="auto"/>
            </w:tcBorders>
            <w:shd w:val="clear" w:color="auto" w:fill="auto"/>
            <w:noWrap/>
            <w:vAlign w:val="center"/>
            <w:hideMark/>
          </w:tcPr>
          <w:p w14:paraId="2C0461E1" w14:textId="4C49C5CB" w:rsidR="00B316B8" w:rsidRPr="00B63515" w:rsidRDefault="00A91767" w:rsidP="00337386">
            <w:pPr>
              <w:pStyle w:val="afe"/>
              <w:jc w:val="center"/>
            </w:pPr>
            <w:r w:rsidRPr="00B63515">
              <w:t>1</w:t>
            </w:r>
          </w:p>
        </w:tc>
        <w:tc>
          <w:tcPr>
            <w:tcW w:w="382" w:type="pct"/>
            <w:tcBorders>
              <w:top w:val="nil"/>
              <w:left w:val="nil"/>
              <w:bottom w:val="single" w:sz="4" w:space="0" w:color="auto"/>
              <w:right w:val="single" w:sz="4" w:space="0" w:color="auto"/>
            </w:tcBorders>
            <w:shd w:val="clear" w:color="auto" w:fill="auto"/>
            <w:noWrap/>
            <w:vAlign w:val="center"/>
            <w:hideMark/>
          </w:tcPr>
          <w:p w14:paraId="3F2BB76D" w14:textId="436F23C5" w:rsidR="00B316B8" w:rsidRPr="00B63515" w:rsidRDefault="00A91767" w:rsidP="00337386">
            <w:pPr>
              <w:pStyle w:val="afe"/>
              <w:jc w:val="center"/>
            </w:pPr>
            <w:r w:rsidRPr="00B63515">
              <w:t>1</w:t>
            </w:r>
          </w:p>
        </w:tc>
        <w:tc>
          <w:tcPr>
            <w:tcW w:w="382" w:type="pct"/>
            <w:tcBorders>
              <w:top w:val="nil"/>
              <w:left w:val="nil"/>
              <w:bottom w:val="single" w:sz="4" w:space="0" w:color="auto"/>
              <w:right w:val="single" w:sz="4" w:space="0" w:color="auto"/>
            </w:tcBorders>
            <w:shd w:val="clear" w:color="auto" w:fill="auto"/>
            <w:noWrap/>
            <w:vAlign w:val="center"/>
            <w:hideMark/>
          </w:tcPr>
          <w:p w14:paraId="0B289D67" w14:textId="79CE6919" w:rsidR="00B316B8" w:rsidRPr="00B63515" w:rsidRDefault="00A91767" w:rsidP="00337386">
            <w:pPr>
              <w:pStyle w:val="afe"/>
              <w:jc w:val="center"/>
            </w:pPr>
            <w:r w:rsidRPr="00B63515">
              <w:t>1</w:t>
            </w:r>
          </w:p>
        </w:tc>
        <w:tc>
          <w:tcPr>
            <w:tcW w:w="382" w:type="pct"/>
            <w:tcBorders>
              <w:top w:val="nil"/>
              <w:left w:val="nil"/>
              <w:bottom w:val="single" w:sz="4" w:space="0" w:color="auto"/>
              <w:right w:val="single" w:sz="4" w:space="0" w:color="auto"/>
            </w:tcBorders>
            <w:shd w:val="clear" w:color="auto" w:fill="auto"/>
            <w:noWrap/>
            <w:vAlign w:val="center"/>
            <w:hideMark/>
          </w:tcPr>
          <w:p w14:paraId="302B32DD" w14:textId="3A9270F8" w:rsidR="00B316B8" w:rsidRPr="00B63515" w:rsidRDefault="00A91767" w:rsidP="00337386">
            <w:pPr>
              <w:pStyle w:val="afe"/>
              <w:jc w:val="center"/>
            </w:pPr>
            <w:r w:rsidRPr="00B63515">
              <w:t>1</w:t>
            </w:r>
          </w:p>
        </w:tc>
        <w:tc>
          <w:tcPr>
            <w:tcW w:w="382" w:type="pct"/>
            <w:tcBorders>
              <w:top w:val="nil"/>
              <w:left w:val="nil"/>
              <w:bottom w:val="single" w:sz="4" w:space="0" w:color="auto"/>
              <w:right w:val="single" w:sz="4" w:space="0" w:color="auto"/>
            </w:tcBorders>
            <w:shd w:val="clear" w:color="auto" w:fill="auto"/>
            <w:noWrap/>
            <w:vAlign w:val="center"/>
            <w:hideMark/>
          </w:tcPr>
          <w:p w14:paraId="044B15D7" w14:textId="1C23A288" w:rsidR="00B316B8" w:rsidRPr="00B63515" w:rsidRDefault="00A91767" w:rsidP="00337386">
            <w:pPr>
              <w:pStyle w:val="afe"/>
              <w:jc w:val="center"/>
            </w:pPr>
            <w:r w:rsidRPr="00B63515">
              <w:t>1</w:t>
            </w:r>
          </w:p>
        </w:tc>
        <w:tc>
          <w:tcPr>
            <w:tcW w:w="382" w:type="pct"/>
            <w:tcBorders>
              <w:top w:val="nil"/>
              <w:left w:val="nil"/>
              <w:bottom w:val="single" w:sz="4" w:space="0" w:color="auto"/>
              <w:right w:val="single" w:sz="4" w:space="0" w:color="auto"/>
            </w:tcBorders>
            <w:shd w:val="clear" w:color="auto" w:fill="auto"/>
            <w:noWrap/>
            <w:vAlign w:val="center"/>
            <w:hideMark/>
          </w:tcPr>
          <w:p w14:paraId="4F918C81" w14:textId="1010C55E" w:rsidR="00B316B8" w:rsidRPr="00B63515" w:rsidRDefault="00A91767" w:rsidP="00337386">
            <w:pPr>
              <w:pStyle w:val="afe"/>
              <w:jc w:val="center"/>
            </w:pPr>
            <w:r w:rsidRPr="00B63515">
              <w:t>1</w:t>
            </w:r>
          </w:p>
        </w:tc>
        <w:tc>
          <w:tcPr>
            <w:tcW w:w="385" w:type="pct"/>
            <w:tcBorders>
              <w:top w:val="nil"/>
              <w:left w:val="nil"/>
              <w:bottom w:val="single" w:sz="4" w:space="0" w:color="auto"/>
              <w:right w:val="single" w:sz="4" w:space="0" w:color="auto"/>
            </w:tcBorders>
            <w:vAlign w:val="center"/>
          </w:tcPr>
          <w:p w14:paraId="4BB500F4" w14:textId="4E0D6AAF" w:rsidR="00B316B8" w:rsidRPr="00B63515" w:rsidRDefault="00A91767" w:rsidP="00273679">
            <w:pPr>
              <w:pStyle w:val="afe"/>
              <w:jc w:val="center"/>
            </w:pPr>
            <w:r w:rsidRPr="00B63515">
              <w:t>1</w:t>
            </w:r>
          </w:p>
        </w:tc>
      </w:tr>
      <w:tr w:rsidR="00B316B8" w:rsidRPr="00337386" w14:paraId="19F6428C" w14:textId="066F94E8" w:rsidTr="004C3FCA">
        <w:trPr>
          <w:trHeight w:val="315"/>
        </w:trPr>
        <w:tc>
          <w:tcPr>
            <w:tcW w:w="1944" w:type="pct"/>
            <w:tcBorders>
              <w:top w:val="nil"/>
              <w:left w:val="single" w:sz="4" w:space="0" w:color="auto"/>
              <w:bottom w:val="single" w:sz="4" w:space="0" w:color="auto"/>
              <w:right w:val="single" w:sz="4" w:space="0" w:color="auto"/>
            </w:tcBorders>
            <w:shd w:val="clear" w:color="auto" w:fill="auto"/>
            <w:noWrap/>
            <w:vAlign w:val="center"/>
            <w:hideMark/>
          </w:tcPr>
          <w:p w14:paraId="3EAAB5F6" w14:textId="77777777" w:rsidR="00B316B8" w:rsidRPr="00B63515" w:rsidRDefault="00B316B8" w:rsidP="00695C4F">
            <w:pPr>
              <w:pStyle w:val="afe"/>
              <w:rPr>
                <w:iCs/>
              </w:rPr>
            </w:pPr>
            <w:r w:rsidRPr="00B63515">
              <w:rPr>
                <w:iCs/>
              </w:rPr>
              <w:t>Парковочное пространство, мест</w:t>
            </w:r>
          </w:p>
        </w:tc>
        <w:tc>
          <w:tcPr>
            <w:tcW w:w="381" w:type="pct"/>
            <w:tcBorders>
              <w:top w:val="nil"/>
              <w:left w:val="nil"/>
              <w:bottom w:val="single" w:sz="4" w:space="0" w:color="auto"/>
              <w:right w:val="single" w:sz="4" w:space="0" w:color="auto"/>
            </w:tcBorders>
            <w:shd w:val="clear" w:color="auto" w:fill="auto"/>
            <w:noWrap/>
            <w:vAlign w:val="center"/>
            <w:hideMark/>
          </w:tcPr>
          <w:p w14:paraId="361383BF" w14:textId="3EF021E6" w:rsidR="00B316B8" w:rsidRPr="00B63515" w:rsidRDefault="00A91767" w:rsidP="00695C4F">
            <w:pPr>
              <w:pStyle w:val="afe"/>
              <w:jc w:val="center"/>
            </w:pPr>
            <w:r w:rsidRPr="00B63515">
              <w:t>840</w:t>
            </w:r>
          </w:p>
        </w:tc>
        <w:tc>
          <w:tcPr>
            <w:tcW w:w="381" w:type="pct"/>
            <w:tcBorders>
              <w:top w:val="nil"/>
              <w:left w:val="nil"/>
              <w:bottom w:val="single" w:sz="4" w:space="0" w:color="auto"/>
              <w:right w:val="single" w:sz="4" w:space="0" w:color="auto"/>
            </w:tcBorders>
            <w:shd w:val="clear" w:color="auto" w:fill="auto"/>
            <w:noWrap/>
            <w:vAlign w:val="center"/>
            <w:hideMark/>
          </w:tcPr>
          <w:p w14:paraId="25B2127A" w14:textId="5F4D6DEE" w:rsidR="00B316B8" w:rsidRPr="00B63515" w:rsidRDefault="00026813" w:rsidP="00695C4F">
            <w:pPr>
              <w:pStyle w:val="afe"/>
              <w:jc w:val="center"/>
            </w:pPr>
            <w:r w:rsidRPr="00B63515">
              <w:t>840</w:t>
            </w:r>
          </w:p>
        </w:tc>
        <w:tc>
          <w:tcPr>
            <w:tcW w:w="382" w:type="pct"/>
            <w:tcBorders>
              <w:top w:val="nil"/>
              <w:left w:val="nil"/>
              <w:bottom w:val="single" w:sz="4" w:space="0" w:color="auto"/>
              <w:right w:val="single" w:sz="4" w:space="0" w:color="auto"/>
            </w:tcBorders>
            <w:shd w:val="clear" w:color="auto" w:fill="auto"/>
            <w:noWrap/>
            <w:vAlign w:val="center"/>
            <w:hideMark/>
          </w:tcPr>
          <w:p w14:paraId="3B7B8EDD" w14:textId="5581E3A2" w:rsidR="00B316B8" w:rsidRPr="00B63515" w:rsidRDefault="00026813" w:rsidP="00695C4F">
            <w:pPr>
              <w:pStyle w:val="afe"/>
              <w:jc w:val="center"/>
            </w:pPr>
            <w:r w:rsidRPr="00B63515">
              <w:t>1050</w:t>
            </w:r>
          </w:p>
        </w:tc>
        <w:tc>
          <w:tcPr>
            <w:tcW w:w="382" w:type="pct"/>
            <w:tcBorders>
              <w:top w:val="nil"/>
              <w:left w:val="nil"/>
              <w:bottom w:val="single" w:sz="4" w:space="0" w:color="auto"/>
              <w:right w:val="single" w:sz="4" w:space="0" w:color="auto"/>
            </w:tcBorders>
            <w:shd w:val="clear" w:color="auto" w:fill="auto"/>
            <w:noWrap/>
            <w:vAlign w:val="center"/>
            <w:hideMark/>
          </w:tcPr>
          <w:p w14:paraId="0E248523" w14:textId="3DF5140C" w:rsidR="00B316B8" w:rsidRPr="00B63515" w:rsidRDefault="00026813" w:rsidP="00695C4F">
            <w:pPr>
              <w:pStyle w:val="afe"/>
              <w:jc w:val="center"/>
            </w:pPr>
            <w:r w:rsidRPr="00B63515">
              <w:t>1050</w:t>
            </w:r>
          </w:p>
        </w:tc>
        <w:tc>
          <w:tcPr>
            <w:tcW w:w="382" w:type="pct"/>
            <w:tcBorders>
              <w:top w:val="nil"/>
              <w:left w:val="nil"/>
              <w:bottom w:val="single" w:sz="4" w:space="0" w:color="auto"/>
              <w:right w:val="single" w:sz="4" w:space="0" w:color="auto"/>
            </w:tcBorders>
            <w:shd w:val="clear" w:color="auto" w:fill="auto"/>
            <w:noWrap/>
            <w:vAlign w:val="center"/>
            <w:hideMark/>
          </w:tcPr>
          <w:p w14:paraId="2A1442D1" w14:textId="765DC359" w:rsidR="00B316B8" w:rsidRPr="00B63515" w:rsidRDefault="00A91767" w:rsidP="00695C4F">
            <w:pPr>
              <w:pStyle w:val="afe"/>
              <w:jc w:val="center"/>
            </w:pPr>
            <w:r w:rsidRPr="00B63515">
              <w:t>1050</w:t>
            </w:r>
          </w:p>
        </w:tc>
        <w:tc>
          <w:tcPr>
            <w:tcW w:w="382" w:type="pct"/>
            <w:tcBorders>
              <w:top w:val="nil"/>
              <w:left w:val="nil"/>
              <w:bottom w:val="single" w:sz="4" w:space="0" w:color="auto"/>
              <w:right w:val="single" w:sz="4" w:space="0" w:color="auto"/>
            </w:tcBorders>
            <w:shd w:val="clear" w:color="auto" w:fill="auto"/>
            <w:noWrap/>
            <w:vAlign w:val="center"/>
            <w:hideMark/>
          </w:tcPr>
          <w:p w14:paraId="6654211E" w14:textId="3B429FD5" w:rsidR="00B316B8" w:rsidRPr="00B63515" w:rsidRDefault="00A91767" w:rsidP="00695C4F">
            <w:pPr>
              <w:pStyle w:val="afe"/>
              <w:jc w:val="center"/>
            </w:pPr>
            <w:r w:rsidRPr="00B63515">
              <w:t>1050</w:t>
            </w:r>
          </w:p>
        </w:tc>
        <w:tc>
          <w:tcPr>
            <w:tcW w:w="382" w:type="pct"/>
            <w:tcBorders>
              <w:top w:val="nil"/>
              <w:left w:val="nil"/>
              <w:bottom w:val="single" w:sz="4" w:space="0" w:color="auto"/>
              <w:right w:val="single" w:sz="4" w:space="0" w:color="auto"/>
            </w:tcBorders>
            <w:shd w:val="clear" w:color="auto" w:fill="auto"/>
            <w:noWrap/>
            <w:vAlign w:val="center"/>
            <w:hideMark/>
          </w:tcPr>
          <w:p w14:paraId="448769E5" w14:textId="32111709" w:rsidR="00B316B8" w:rsidRPr="00B63515" w:rsidRDefault="00A91767" w:rsidP="00695C4F">
            <w:pPr>
              <w:pStyle w:val="afe"/>
              <w:jc w:val="center"/>
            </w:pPr>
            <w:r w:rsidRPr="00B63515">
              <w:t>1050</w:t>
            </w:r>
          </w:p>
        </w:tc>
        <w:tc>
          <w:tcPr>
            <w:tcW w:w="385" w:type="pct"/>
            <w:tcBorders>
              <w:top w:val="nil"/>
              <w:left w:val="nil"/>
              <w:bottom w:val="single" w:sz="4" w:space="0" w:color="auto"/>
              <w:right w:val="single" w:sz="4" w:space="0" w:color="auto"/>
            </w:tcBorders>
            <w:vAlign w:val="center"/>
          </w:tcPr>
          <w:p w14:paraId="01B03E62" w14:textId="53FF45EA" w:rsidR="00B316B8" w:rsidRPr="00B63515" w:rsidRDefault="00A91767" w:rsidP="00273679">
            <w:pPr>
              <w:pStyle w:val="afe"/>
              <w:jc w:val="center"/>
            </w:pPr>
            <w:r w:rsidRPr="00B63515">
              <w:t>1050</w:t>
            </w:r>
          </w:p>
        </w:tc>
      </w:tr>
      <w:tr w:rsidR="00B316B8" w:rsidRPr="00337386" w14:paraId="5B66F3DC" w14:textId="59A3047D" w:rsidTr="004C3FCA">
        <w:trPr>
          <w:trHeight w:val="315"/>
        </w:trPr>
        <w:tc>
          <w:tcPr>
            <w:tcW w:w="1944" w:type="pct"/>
            <w:tcBorders>
              <w:top w:val="nil"/>
              <w:left w:val="single" w:sz="4" w:space="0" w:color="auto"/>
              <w:bottom w:val="single" w:sz="4" w:space="0" w:color="auto"/>
              <w:right w:val="single" w:sz="4" w:space="0" w:color="auto"/>
            </w:tcBorders>
            <w:shd w:val="clear" w:color="auto" w:fill="auto"/>
            <w:noWrap/>
            <w:vAlign w:val="center"/>
          </w:tcPr>
          <w:p w14:paraId="542A73F5" w14:textId="17A61551" w:rsidR="00B316B8" w:rsidRPr="00B63515" w:rsidRDefault="00B316B8" w:rsidP="00695C4F">
            <w:pPr>
              <w:pStyle w:val="afe"/>
              <w:rPr>
                <w:iCs/>
              </w:rPr>
            </w:pPr>
            <w:r w:rsidRPr="00B63515">
              <w:rPr>
                <w:iCs/>
              </w:rPr>
              <w:t>Число АЗС</w:t>
            </w:r>
          </w:p>
        </w:tc>
        <w:tc>
          <w:tcPr>
            <w:tcW w:w="381" w:type="pct"/>
            <w:tcBorders>
              <w:top w:val="nil"/>
              <w:left w:val="nil"/>
              <w:bottom w:val="single" w:sz="4" w:space="0" w:color="auto"/>
              <w:right w:val="single" w:sz="4" w:space="0" w:color="auto"/>
            </w:tcBorders>
            <w:shd w:val="clear" w:color="auto" w:fill="auto"/>
            <w:noWrap/>
            <w:vAlign w:val="center"/>
          </w:tcPr>
          <w:p w14:paraId="7BAF546E" w14:textId="2E366035" w:rsidR="00B316B8" w:rsidRPr="00B63515" w:rsidRDefault="00A91767" w:rsidP="00695C4F">
            <w:pPr>
              <w:pStyle w:val="afe"/>
              <w:jc w:val="center"/>
            </w:pPr>
            <w:r w:rsidRPr="00B63515">
              <w:t>6</w:t>
            </w:r>
          </w:p>
        </w:tc>
        <w:tc>
          <w:tcPr>
            <w:tcW w:w="381" w:type="pct"/>
            <w:tcBorders>
              <w:top w:val="nil"/>
              <w:left w:val="nil"/>
              <w:bottom w:val="single" w:sz="4" w:space="0" w:color="auto"/>
              <w:right w:val="single" w:sz="4" w:space="0" w:color="auto"/>
            </w:tcBorders>
            <w:shd w:val="clear" w:color="auto" w:fill="auto"/>
            <w:noWrap/>
            <w:vAlign w:val="center"/>
          </w:tcPr>
          <w:p w14:paraId="104700FE" w14:textId="58F3AD8B" w:rsidR="00B316B8" w:rsidRPr="00B63515" w:rsidRDefault="00A91767" w:rsidP="00695C4F">
            <w:pPr>
              <w:pStyle w:val="afe"/>
              <w:jc w:val="center"/>
            </w:pPr>
            <w:r w:rsidRPr="00B63515">
              <w:t>6</w:t>
            </w:r>
          </w:p>
        </w:tc>
        <w:tc>
          <w:tcPr>
            <w:tcW w:w="382" w:type="pct"/>
            <w:tcBorders>
              <w:top w:val="nil"/>
              <w:left w:val="nil"/>
              <w:bottom w:val="single" w:sz="4" w:space="0" w:color="auto"/>
              <w:right w:val="single" w:sz="4" w:space="0" w:color="auto"/>
            </w:tcBorders>
            <w:shd w:val="clear" w:color="auto" w:fill="auto"/>
            <w:noWrap/>
            <w:vAlign w:val="center"/>
          </w:tcPr>
          <w:p w14:paraId="0EFDBBA9" w14:textId="6D81D574" w:rsidR="00B316B8" w:rsidRPr="00B63515" w:rsidRDefault="00A91767" w:rsidP="00695C4F">
            <w:pPr>
              <w:pStyle w:val="afe"/>
              <w:jc w:val="center"/>
            </w:pPr>
            <w:r w:rsidRPr="00B63515">
              <w:t>6</w:t>
            </w:r>
          </w:p>
        </w:tc>
        <w:tc>
          <w:tcPr>
            <w:tcW w:w="382" w:type="pct"/>
            <w:tcBorders>
              <w:top w:val="nil"/>
              <w:left w:val="nil"/>
              <w:bottom w:val="single" w:sz="4" w:space="0" w:color="auto"/>
              <w:right w:val="single" w:sz="4" w:space="0" w:color="auto"/>
            </w:tcBorders>
            <w:shd w:val="clear" w:color="auto" w:fill="auto"/>
            <w:noWrap/>
            <w:vAlign w:val="center"/>
          </w:tcPr>
          <w:p w14:paraId="3714FC64" w14:textId="3C00F807" w:rsidR="00B316B8" w:rsidRPr="00B63515" w:rsidRDefault="00A91767" w:rsidP="00695C4F">
            <w:pPr>
              <w:pStyle w:val="afe"/>
              <w:jc w:val="center"/>
            </w:pPr>
            <w:r w:rsidRPr="00B63515">
              <w:t>6</w:t>
            </w:r>
          </w:p>
        </w:tc>
        <w:tc>
          <w:tcPr>
            <w:tcW w:w="382" w:type="pct"/>
            <w:tcBorders>
              <w:top w:val="nil"/>
              <w:left w:val="nil"/>
              <w:bottom w:val="single" w:sz="4" w:space="0" w:color="auto"/>
              <w:right w:val="single" w:sz="4" w:space="0" w:color="auto"/>
            </w:tcBorders>
            <w:shd w:val="clear" w:color="auto" w:fill="auto"/>
            <w:noWrap/>
            <w:vAlign w:val="center"/>
          </w:tcPr>
          <w:p w14:paraId="3B23526F" w14:textId="4877C4BA" w:rsidR="00B316B8" w:rsidRPr="00B63515" w:rsidRDefault="00A91767" w:rsidP="00695C4F">
            <w:pPr>
              <w:pStyle w:val="afe"/>
              <w:jc w:val="center"/>
            </w:pPr>
            <w:r w:rsidRPr="00B63515">
              <w:t>6</w:t>
            </w:r>
          </w:p>
        </w:tc>
        <w:tc>
          <w:tcPr>
            <w:tcW w:w="382" w:type="pct"/>
            <w:tcBorders>
              <w:top w:val="nil"/>
              <w:left w:val="nil"/>
              <w:bottom w:val="single" w:sz="4" w:space="0" w:color="auto"/>
              <w:right w:val="single" w:sz="4" w:space="0" w:color="auto"/>
            </w:tcBorders>
            <w:shd w:val="clear" w:color="auto" w:fill="auto"/>
            <w:noWrap/>
            <w:vAlign w:val="center"/>
          </w:tcPr>
          <w:p w14:paraId="551E3873" w14:textId="689D0ACB" w:rsidR="00B316B8" w:rsidRPr="00B63515" w:rsidRDefault="00A91767" w:rsidP="00695C4F">
            <w:pPr>
              <w:pStyle w:val="afe"/>
              <w:jc w:val="center"/>
            </w:pPr>
            <w:r w:rsidRPr="00B63515">
              <w:t>6</w:t>
            </w:r>
          </w:p>
        </w:tc>
        <w:tc>
          <w:tcPr>
            <w:tcW w:w="382" w:type="pct"/>
            <w:tcBorders>
              <w:top w:val="nil"/>
              <w:left w:val="nil"/>
              <w:bottom w:val="single" w:sz="4" w:space="0" w:color="auto"/>
              <w:right w:val="single" w:sz="4" w:space="0" w:color="auto"/>
            </w:tcBorders>
            <w:shd w:val="clear" w:color="auto" w:fill="auto"/>
            <w:noWrap/>
            <w:vAlign w:val="center"/>
          </w:tcPr>
          <w:p w14:paraId="0368829A" w14:textId="1D976A30" w:rsidR="00B316B8" w:rsidRPr="00B63515" w:rsidRDefault="00A91767" w:rsidP="00695C4F">
            <w:pPr>
              <w:pStyle w:val="afe"/>
              <w:jc w:val="center"/>
            </w:pPr>
            <w:r w:rsidRPr="00B63515">
              <w:t>6</w:t>
            </w:r>
          </w:p>
        </w:tc>
        <w:tc>
          <w:tcPr>
            <w:tcW w:w="385" w:type="pct"/>
            <w:tcBorders>
              <w:top w:val="nil"/>
              <w:left w:val="nil"/>
              <w:bottom w:val="single" w:sz="4" w:space="0" w:color="auto"/>
              <w:right w:val="single" w:sz="4" w:space="0" w:color="auto"/>
            </w:tcBorders>
            <w:vAlign w:val="center"/>
          </w:tcPr>
          <w:p w14:paraId="5DF0104A" w14:textId="6D3874FB" w:rsidR="00B316B8" w:rsidRPr="00B63515" w:rsidRDefault="00A91767" w:rsidP="00273679">
            <w:pPr>
              <w:pStyle w:val="afe"/>
              <w:jc w:val="center"/>
            </w:pPr>
            <w:r w:rsidRPr="00B63515">
              <w:t>6</w:t>
            </w:r>
          </w:p>
        </w:tc>
      </w:tr>
      <w:tr w:rsidR="009D6E33" w:rsidRPr="00337386" w14:paraId="276923F7" w14:textId="77777777" w:rsidTr="004C3FCA">
        <w:trPr>
          <w:trHeight w:val="315"/>
        </w:trPr>
        <w:tc>
          <w:tcPr>
            <w:tcW w:w="1944" w:type="pct"/>
            <w:tcBorders>
              <w:top w:val="nil"/>
              <w:left w:val="single" w:sz="4" w:space="0" w:color="auto"/>
              <w:bottom w:val="single" w:sz="4" w:space="0" w:color="auto"/>
              <w:right w:val="single" w:sz="4" w:space="0" w:color="auto"/>
            </w:tcBorders>
            <w:shd w:val="clear" w:color="auto" w:fill="auto"/>
            <w:noWrap/>
            <w:vAlign w:val="center"/>
          </w:tcPr>
          <w:p w14:paraId="17B70594" w14:textId="1985C1E1" w:rsidR="009D6E33" w:rsidRPr="00B63515" w:rsidRDefault="009D6E33" w:rsidP="00695C4F">
            <w:pPr>
              <w:pStyle w:val="afe"/>
              <w:rPr>
                <w:iCs/>
              </w:rPr>
            </w:pPr>
            <w:r w:rsidRPr="00B63515">
              <w:rPr>
                <w:iCs/>
              </w:rPr>
              <w:t>Число СТО</w:t>
            </w:r>
          </w:p>
        </w:tc>
        <w:tc>
          <w:tcPr>
            <w:tcW w:w="381" w:type="pct"/>
            <w:tcBorders>
              <w:top w:val="nil"/>
              <w:left w:val="nil"/>
              <w:bottom w:val="single" w:sz="4" w:space="0" w:color="auto"/>
              <w:right w:val="single" w:sz="4" w:space="0" w:color="auto"/>
            </w:tcBorders>
            <w:shd w:val="clear" w:color="auto" w:fill="auto"/>
            <w:noWrap/>
            <w:vAlign w:val="center"/>
          </w:tcPr>
          <w:p w14:paraId="635DC02D" w14:textId="1CB20138" w:rsidR="009D6E33" w:rsidRPr="00B63515" w:rsidRDefault="009D6E33" w:rsidP="00695C4F">
            <w:pPr>
              <w:pStyle w:val="afe"/>
              <w:jc w:val="center"/>
            </w:pPr>
            <w:r w:rsidRPr="00B63515">
              <w:t>20</w:t>
            </w:r>
          </w:p>
        </w:tc>
        <w:tc>
          <w:tcPr>
            <w:tcW w:w="381" w:type="pct"/>
            <w:tcBorders>
              <w:top w:val="nil"/>
              <w:left w:val="nil"/>
              <w:bottom w:val="single" w:sz="4" w:space="0" w:color="auto"/>
              <w:right w:val="single" w:sz="4" w:space="0" w:color="auto"/>
            </w:tcBorders>
            <w:shd w:val="clear" w:color="auto" w:fill="auto"/>
            <w:noWrap/>
            <w:vAlign w:val="center"/>
          </w:tcPr>
          <w:p w14:paraId="1EA26E25" w14:textId="73E5751E" w:rsidR="009D6E33" w:rsidRPr="00B63515" w:rsidRDefault="009D6E33" w:rsidP="00695C4F">
            <w:pPr>
              <w:pStyle w:val="afe"/>
              <w:jc w:val="center"/>
            </w:pPr>
            <w:r w:rsidRPr="00B63515">
              <w:t>20</w:t>
            </w:r>
          </w:p>
        </w:tc>
        <w:tc>
          <w:tcPr>
            <w:tcW w:w="382" w:type="pct"/>
            <w:tcBorders>
              <w:top w:val="nil"/>
              <w:left w:val="nil"/>
              <w:bottom w:val="single" w:sz="4" w:space="0" w:color="auto"/>
              <w:right w:val="single" w:sz="4" w:space="0" w:color="auto"/>
            </w:tcBorders>
            <w:shd w:val="clear" w:color="auto" w:fill="auto"/>
            <w:noWrap/>
            <w:vAlign w:val="center"/>
          </w:tcPr>
          <w:p w14:paraId="58683537" w14:textId="44CAED72" w:rsidR="009D6E33" w:rsidRPr="00B63515" w:rsidRDefault="009D6E33" w:rsidP="00695C4F">
            <w:pPr>
              <w:pStyle w:val="afe"/>
              <w:jc w:val="center"/>
            </w:pPr>
            <w:r w:rsidRPr="00B63515">
              <w:t>20</w:t>
            </w:r>
          </w:p>
        </w:tc>
        <w:tc>
          <w:tcPr>
            <w:tcW w:w="382" w:type="pct"/>
            <w:tcBorders>
              <w:top w:val="nil"/>
              <w:left w:val="nil"/>
              <w:bottom w:val="single" w:sz="4" w:space="0" w:color="auto"/>
              <w:right w:val="single" w:sz="4" w:space="0" w:color="auto"/>
            </w:tcBorders>
            <w:shd w:val="clear" w:color="auto" w:fill="auto"/>
            <w:noWrap/>
            <w:vAlign w:val="center"/>
          </w:tcPr>
          <w:p w14:paraId="30CE6C87" w14:textId="3803F778" w:rsidR="009D6E33" w:rsidRPr="00B63515" w:rsidRDefault="009D6E33" w:rsidP="00695C4F">
            <w:pPr>
              <w:pStyle w:val="afe"/>
              <w:jc w:val="center"/>
            </w:pPr>
            <w:r w:rsidRPr="00B63515">
              <w:t>20</w:t>
            </w:r>
          </w:p>
        </w:tc>
        <w:tc>
          <w:tcPr>
            <w:tcW w:w="382" w:type="pct"/>
            <w:tcBorders>
              <w:top w:val="nil"/>
              <w:left w:val="nil"/>
              <w:bottom w:val="single" w:sz="4" w:space="0" w:color="auto"/>
              <w:right w:val="single" w:sz="4" w:space="0" w:color="auto"/>
            </w:tcBorders>
            <w:shd w:val="clear" w:color="auto" w:fill="auto"/>
            <w:noWrap/>
            <w:vAlign w:val="center"/>
          </w:tcPr>
          <w:p w14:paraId="7A263FF2" w14:textId="3B6BA134" w:rsidR="009D6E33" w:rsidRPr="00B63515" w:rsidRDefault="009D6E33" w:rsidP="00695C4F">
            <w:pPr>
              <w:pStyle w:val="afe"/>
              <w:jc w:val="center"/>
            </w:pPr>
            <w:r w:rsidRPr="00B63515">
              <w:t>20</w:t>
            </w:r>
          </w:p>
        </w:tc>
        <w:tc>
          <w:tcPr>
            <w:tcW w:w="382" w:type="pct"/>
            <w:tcBorders>
              <w:top w:val="nil"/>
              <w:left w:val="nil"/>
              <w:bottom w:val="single" w:sz="4" w:space="0" w:color="auto"/>
              <w:right w:val="single" w:sz="4" w:space="0" w:color="auto"/>
            </w:tcBorders>
            <w:shd w:val="clear" w:color="auto" w:fill="auto"/>
            <w:noWrap/>
            <w:vAlign w:val="center"/>
          </w:tcPr>
          <w:p w14:paraId="28701D01" w14:textId="2B141C86" w:rsidR="009D6E33" w:rsidRPr="00B63515" w:rsidRDefault="009D6E33" w:rsidP="00695C4F">
            <w:pPr>
              <w:pStyle w:val="afe"/>
              <w:jc w:val="center"/>
            </w:pPr>
            <w:r w:rsidRPr="00B63515">
              <w:t>20</w:t>
            </w:r>
          </w:p>
        </w:tc>
        <w:tc>
          <w:tcPr>
            <w:tcW w:w="382" w:type="pct"/>
            <w:tcBorders>
              <w:top w:val="nil"/>
              <w:left w:val="nil"/>
              <w:bottom w:val="single" w:sz="4" w:space="0" w:color="auto"/>
              <w:right w:val="single" w:sz="4" w:space="0" w:color="auto"/>
            </w:tcBorders>
            <w:shd w:val="clear" w:color="auto" w:fill="auto"/>
            <w:noWrap/>
            <w:vAlign w:val="center"/>
          </w:tcPr>
          <w:p w14:paraId="70156D07" w14:textId="3D970D8E" w:rsidR="009D6E33" w:rsidRPr="00B63515" w:rsidRDefault="009D6E33" w:rsidP="00695C4F">
            <w:pPr>
              <w:pStyle w:val="afe"/>
              <w:jc w:val="center"/>
            </w:pPr>
            <w:r w:rsidRPr="00B63515">
              <w:t>24</w:t>
            </w:r>
          </w:p>
        </w:tc>
        <w:tc>
          <w:tcPr>
            <w:tcW w:w="385" w:type="pct"/>
            <w:tcBorders>
              <w:top w:val="nil"/>
              <w:left w:val="nil"/>
              <w:bottom w:val="single" w:sz="4" w:space="0" w:color="auto"/>
              <w:right w:val="single" w:sz="4" w:space="0" w:color="auto"/>
            </w:tcBorders>
            <w:vAlign w:val="center"/>
          </w:tcPr>
          <w:p w14:paraId="01049231" w14:textId="66EFE85C" w:rsidR="009D6E33" w:rsidRPr="00B63515" w:rsidRDefault="009D6E33" w:rsidP="00273679">
            <w:pPr>
              <w:pStyle w:val="afe"/>
              <w:jc w:val="center"/>
            </w:pPr>
            <w:r w:rsidRPr="00B63515">
              <w:t>24</w:t>
            </w:r>
          </w:p>
        </w:tc>
      </w:tr>
      <w:tr w:rsidR="00273679" w:rsidRPr="00337386" w14:paraId="12DD9868" w14:textId="08DCDCEA" w:rsidTr="004C3FCA">
        <w:trPr>
          <w:trHeight w:val="315"/>
        </w:trPr>
        <w:tc>
          <w:tcPr>
            <w:tcW w:w="5000" w:type="pct"/>
            <w:gridSpan w:val="9"/>
            <w:tcBorders>
              <w:top w:val="nil"/>
              <w:left w:val="single" w:sz="4" w:space="0" w:color="auto"/>
              <w:bottom w:val="single" w:sz="4" w:space="0" w:color="auto"/>
              <w:right w:val="single" w:sz="4" w:space="0" w:color="auto"/>
            </w:tcBorders>
            <w:shd w:val="clear" w:color="auto" w:fill="auto"/>
            <w:noWrap/>
            <w:vAlign w:val="center"/>
            <w:hideMark/>
          </w:tcPr>
          <w:p w14:paraId="1C13B0C9" w14:textId="634F7704" w:rsidR="00273679" w:rsidRPr="00B63515" w:rsidRDefault="00273679" w:rsidP="00273679">
            <w:pPr>
              <w:pStyle w:val="afe"/>
              <w:jc w:val="center"/>
              <w:rPr>
                <w:b/>
              </w:rPr>
            </w:pPr>
            <w:r w:rsidRPr="00B63515">
              <w:rPr>
                <w:iCs/>
              </w:rPr>
              <w:t>Железнодорожный транспорт</w:t>
            </w:r>
          </w:p>
        </w:tc>
      </w:tr>
      <w:tr w:rsidR="00A91767" w:rsidRPr="00337386" w14:paraId="07C0AE22" w14:textId="17D5CED6" w:rsidTr="004C3FCA">
        <w:trPr>
          <w:trHeight w:val="315"/>
        </w:trPr>
        <w:tc>
          <w:tcPr>
            <w:tcW w:w="1944" w:type="pct"/>
            <w:tcBorders>
              <w:top w:val="nil"/>
              <w:left w:val="single" w:sz="4" w:space="0" w:color="auto"/>
              <w:bottom w:val="single" w:sz="4" w:space="0" w:color="auto"/>
              <w:right w:val="single" w:sz="4" w:space="0" w:color="auto"/>
            </w:tcBorders>
            <w:shd w:val="clear" w:color="auto" w:fill="auto"/>
            <w:noWrap/>
            <w:vAlign w:val="center"/>
            <w:hideMark/>
          </w:tcPr>
          <w:p w14:paraId="68E82EE4" w14:textId="0A7644C2" w:rsidR="00A91767" w:rsidRPr="00B63515" w:rsidRDefault="00A91767" w:rsidP="00A91767">
            <w:pPr>
              <w:pStyle w:val="afe"/>
              <w:rPr>
                <w:iCs/>
              </w:rPr>
            </w:pPr>
            <w:r w:rsidRPr="00B63515">
              <w:rPr>
                <w:iCs/>
              </w:rPr>
              <w:t>Число железнодорожных станций</w:t>
            </w:r>
          </w:p>
        </w:tc>
        <w:tc>
          <w:tcPr>
            <w:tcW w:w="381" w:type="pct"/>
            <w:tcBorders>
              <w:top w:val="nil"/>
              <w:left w:val="nil"/>
              <w:bottom w:val="single" w:sz="4" w:space="0" w:color="auto"/>
              <w:right w:val="single" w:sz="4" w:space="0" w:color="auto"/>
            </w:tcBorders>
            <w:shd w:val="clear" w:color="auto" w:fill="auto"/>
            <w:noWrap/>
            <w:vAlign w:val="center"/>
            <w:hideMark/>
          </w:tcPr>
          <w:p w14:paraId="2E5BC994" w14:textId="46728466" w:rsidR="00A91767" w:rsidRPr="00B63515" w:rsidRDefault="00A91767" w:rsidP="00A91767">
            <w:pPr>
              <w:pStyle w:val="afe"/>
              <w:jc w:val="center"/>
            </w:pPr>
            <w:r w:rsidRPr="00B63515">
              <w:t>1</w:t>
            </w:r>
          </w:p>
        </w:tc>
        <w:tc>
          <w:tcPr>
            <w:tcW w:w="381" w:type="pct"/>
            <w:tcBorders>
              <w:top w:val="nil"/>
              <w:left w:val="nil"/>
              <w:bottom w:val="single" w:sz="4" w:space="0" w:color="auto"/>
              <w:right w:val="single" w:sz="4" w:space="0" w:color="auto"/>
            </w:tcBorders>
            <w:shd w:val="clear" w:color="auto" w:fill="auto"/>
            <w:noWrap/>
            <w:vAlign w:val="center"/>
            <w:hideMark/>
          </w:tcPr>
          <w:p w14:paraId="12510A0F" w14:textId="324E08E2" w:rsidR="00A91767" w:rsidRPr="00B63515" w:rsidRDefault="00A91767" w:rsidP="00A91767">
            <w:pPr>
              <w:pStyle w:val="afe"/>
              <w:jc w:val="center"/>
            </w:pPr>
            <w:r w:rsidRPr="00B63515">
              <w:t>1</w:t>
            </w:r>
          </w:p>
        </w:tc>
        <w:tc>
          <w:tcPr>
            <w:tcW w:w="382" w:type="pct"/>
            <w:tcBorders>
              <w:top w:val="nil"/>
              <w:left w:val="nil"/>
              <w:bottom w:val="single" w:sz="4" w:space="0" w:color="auto"/>
              <w:right w:val="single" w:sz="4" w:space="0" w:color="auto"/>
            </w:tcBorders>
            <w:shd w:val="clear" w:color="auto" w:fill="auto"/>
            <w:noWrap/>
            <w:vAlign w:val="center"/>
            <w:hideMark/>
          </w:tcPr>
          <w:p w14:paraId="49FBAC61" w14:textId="76B7990B" w:rsidR="00A91767" w:rsidRPr="00B63515" w:rsidRDefault="00A91767" w:rsidP="00A91767">
            <w:pPr>
              <w:pStyle w:val="afe"/>
              <w:jc w:val="center"/>
            </w:pPr>
            <w:r w:rsidRPr="00B63515">
              <w:t>1</w:t>
            </w:r>
          </w:p>
        </w:tc>
        <w:tc>
          <w:tcPr>
            <w:tcW w:w="382" w:type="pct"/>
            <w:tcBorders>
              <w:top w:val="nil"/>
              <w:left w:val="nil"/>
              <w:bottom w:val="single" w:sz="4" w:space="0" w:color="auto"/>
              <w:right w:val="single" w:sz="4" w:space="0" w:color="auto"/>
            </w:tcBorders>
            <w:shd w:val="clear" w:color="auto" w:fill="auto"/>
            <w:noWrap/>
            <w:vAlign w:val="center"/>
            <w:hideMark/>
          </w:tcPr>
          <w:p w14:paraId="5710D14A" w14:textId="7C773E1E" w:rsidR="00A91767" w:rsidRPr="00B63515" w:rsidRDefault="00A91767" w:rsidP="00A91767">
            <w:pPr>
              <w:pStyle w:val="afe"/>
              <w:jc w:val="center"/>
            </w:pPr>
            <w:r w:rsidRPr="00B63515">
              <w:t>1</w:t>
            </w:r>
          </w:p>
        </w:tc>
        <w:tc>
          <w:tcPr>
            <w:tcW w:w="382" w:type="pct"/>
            <w:tcBorders>
              <w:top w:val="nil"/>
              <w:left w:val="nil"/>
              <w:bottom w:val="single" w:sz="4" w:space="0" w:color="auto"/>
              <w:right w:val="single" w:sz="4" w:space="0" w:color="auto"/>
            </w:tcBorders>
            <w:shd w:val="clear" w:color="auto" w:fill="auto"/>
            <w:noWrap/>
            <w:vAlign w:val="center"/>
            <w:hideMark/>
          </w:tcPr>
          <w:p w14:paraId="3B39EBBC" w14:textId="0597004F" w:rsidR="00A91767" w:rsidRPr="00B63515" w:rsidRDefault="00A91767" w:rsidP="00A91767">
            <w:pPr>
              <w:pStyle w:val="afe"/>
              <w:jc w:val="center"/>
            </w:pPr>
            <w:r w:rsidRPr="00B63515">
              <w:t>1</w:t>
            </w:r>
          </w:p>
        </w:tc>
        <w:tc>
          <w:tcPr>
            <w:tcW w:w="382" w:type="pct"/>
            <w:tcBorders>
              <w:top w:val="nil"/>
              <w:left w:val="nil"/>
              <w:bottom w:val="single" w:sz="4" w:space="0" w:color="auto"/>
              <w:right w:val="single" w:sz="4" w:space="0" w:color="auto"/>
            </w:tcBorders>
            <w:shd w:val="clear" w:color="auto" w:fill="auto"/>
            <w:noWrap/>
            <w:vAlign w:val="center"/>
            <w:hideMark/>
          </w:tcPr>
          <w:p w14:paraId="38155BB2" w14:textId="0CF39079" w:rsidR="00A91767" w:rsidRPr="00B63515" w:rsidRDefault="00A91767" w:rsidP="00A91767">
            <w:pPr>
              <w:pStyle w:val="afe"/>
              <w:jc w:val="center"/>
            </w:pPr>
            <w:r w:rsidRPr="00B63515">
              <w:t>1</w:t>
            </w:r>
          </w:p>
        </w:tc>
        <w:tc>
          <w:tcPr>
            <w:tcW w:w="382" w:type="pct"/>
            <w:tcBorders>
              <w:top w:val="nil"/>
              <w:left w:val="nil"/>
              <w:bottom w:val="single" w:sz="4" w:space="0" w:color="auto"/>
              <w:right w:val="single" w:sz="4" w:space="0" w:color="auto"/>
            </w:tcBorders>
            <w:shd w:val="clear" w:color="auto" w:fill="auto"/>
            <w:noWrap/>
            <w:vAlign w:val="center"/>
            <w:hideMark/>
          </w:tcPr>
          <w:p w14:paraId="266B91AF" w14:textId="76FA2727" w:rsidR="00A91767" w:rsidRPr="00B63515" w:rsidRDefault="00A91767" w:rsidP="00A91767">
            <w:pPr>
              <w:pStyle w:val="afe"/>
              <w:jc w:val="center"/>
            </w:pPr>
            <w:r w:rsidRPr="00B63515">
              <w:t>1</w:t>
            </w:r>
          </w:p>
        </w:tc>
        <w:tc>
          <w:tcPr>
            <w:tcW w:w="385" w:type="pct"/>
            <w:tcBorders>
              <w:top w:val="nil"/>
              <w:left w:val="nil"/>
              <w:bottom w:val="single" w:sz="4" w:space="0" w:color="auto"/>
              <w:right w:val="single" w:sz="4" w:space="0" w:color="auto"/>
            </w:tcBorders>
            <w:vAlign w:val="center"/>
          </w:tcPr>
          <w:p w14:paraId="006CA56A" w14:textId="75BD0205" w:rsidR="00A91767" w:rsidRPr="00B63515" w:rsidRDefault="00A91767" w:rsidP="00A91767">
            <w:pPr>
              <w:pStyle w:val="afe"/>
              <w:jc w:val="center"/>
            </w:pPr>
            <w:r w:rsidRPr="00B63515">
              <w:t>1</w:t>
            </w:r>
          </w:p>
        </w:tc>
      </w:tr>
      <w:tr w:rsidR="00A91767" w:rsidRPr="00337386" w14:paraId="41F1039C" w14:textId="0B2B67B6" w:rsidTr="004C3FCA">
        <w:trPr>
          <w:trHeight w:val="315"/>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1B366EDC" w14:textId="13AFED51" w:rsidR="00A91767" w:rsidRPr="00B63515" w:rsidRDefault="00A91767" w:rsidP="00A91767">
            <w:pPr>
              <w:pStyle w:val="afe"/>
              <w:jc w:val="center"/>
              <w:rPr>
                <w:b/>
              </w:rPr>
            </w:pPr>
            <w:r w:rsidRPr="00B63515">
              <w:rPr>
                <w:iCs/>
              </w:rPr>
              <w:t>Велосипедное движение</w:t>
            </w:r>
          </w:p>
        </w:tc>
      </w:tr>
      <w:tr w:rsidR="00A91767" w:rsidRPr="00337386" w14:paraId="23A7F66A" w14:textId="29F2DE59" w:rsidTr="004C3FCA">
        <w:trPr>
          <w:trHeight w:val="315"/>
        </w:trPr>
        <w:tc>
          <w:tcPr>
            <w:tcW w:w="1944" w:type="pct"/>
            <w:tcBorders>
              <w:top w:val="nil"/>
              <w:left w:val="single" w:sz="4" w:space="0" w:color="auto"/>
              <w:bottom w:val="single" w:sz="4" w:space="0" w:color="auto"/>
              <w:right w:val="single" w:sz="4" w:space="0" w:color="auto"/>
            </w:tcBorders>
            <w:shd w:val="clear" w:color="auto" w:fill="auto"/>
            <w:noWrap/>
            <w:vAlign w:val="center"/>
            <w:hideMark/>
          </w:tcPr>
          <w:p w14:paraId="181551A5" w14:textId="4920723A" w:rsidR="00A91767" w:rsidRPr="00B63515" w:rsidRDefault="00A91767" w:rsidP="00A91767">
            <w:pPr>
              <w:pStyle w:val="afe"/>
              <w:rPr>
                <w:iCs/>
              </w:rPr>
            </w:pPr>
            <w:r w:rsidRPr="00B63515">
              <w:rPr>
                <w:iCs/>
              </w:rPr>
              <w:t>Число велодорожек</w:t>
            </w:r>
          </w:p>
        </w:tc>
        <w:tc>
          <w:tcPr>
            <w:tcW w:w="381" w:type="pct"/>
            <w:tcBorders>
              <w:top w:val="nil"/>
              <w:left w:val="nil"/>
              <w:bottom w:val="single" w:sz="4" w:space="0" w:color="auto"/>
              <w:right w:val="single" w:sz="4" w:space="0" w:color="auto"/>
            </w:tcBorders>
            <w:shd w:val="clear" w:color="auto" w:fill="auto"/>
            <w:noWrap/>
            <w:vAlign w:val="center"/>
            <w:hideMark/>
          </w:tcPr>
          <w:p w14:paraId="04E9D64D" w14:textId="7865CD0B" w:rsidR="00A91767" w:rsidRPr="00B63515" w:rsidRDefault="00A91767" w:rsidP="00A91767">
            <w:pPr>
              <w:pStyle w:val="afe"/>
              <w:jc w:val="center"/>
            </w:pPr>
            <w:r w:rsidRPr="00B63515">
              <w:t>0</w:t>
            </w:r>
          </w:p>
        </w:tc>
        <w:tc>
          <w:tcPr>
            <w:tcW w:w="381" w:type="pct"/>
            <w:tcBorders>
              <w:top w:val="nil"/>
              <w:left w:val="nil"/>
              <w:bottom w:val="single" w:sz="4" w:space="0" w:color="auto"/>
              <w:right w:val="single" w:sz="4" w:space="0" w:color="auto"/>
            </w:tcBorders>
            <w:shd w:val="clear" w:color="auto" w:fill="auto"/>
            <w:noWrap/>
            <w:vAlign w:val="center"/>
            <w:hideMark/>
          </w:tcPr>
          <w:p w14:paraId="19CEF3A9" w14:textId="747818FA" w:rsidR="00A91767" w:rsidRPr="00B63515" w:rsidRDefault="00A91767" w:rsidP="00A91767">
            <w:pPr>
              <w:pStyle w:val="afe"/>
              <w:jc w:val="center"/>
            </w:pPr>
            <w:r w:rsidRPr="00B63515">
              <w:t>0</w:t>
            </w:r>
          </w:p>
        </w:tc>
        <w:tc>
          <w:tcPr>
            <w:tcW w:w="382" w:type="pct"/>
            <w:tcBorders>
              <w:top w:val="nil"/>
              <w:left w:val="nil"/>
              <w:bottom w:val="single" w:sz="4" w:space="0" w:color="auto"/>
              <w:right w:val="single" w:sz="4" w:space="0" w:color="auto"/>
            </w:tcBorders>
            <w:shd w:val="clear" w:color="auto" w:fill="auto"/>
            <w:noWrap/>
            <w:vAlign w:val="center"/>
            <w:hideMark/>
          </w:tcPr>
          <w:p w14:paraId="336649E6" w14:textId="3E6323EF" w:rsidR="00A91767" w:rsidRPr="00B63515" w:rsidRDefault="00A91767" w:rsidP="00A91767">
            <w:pPr>
              <w:pStyle w:val="afe"/>
              <w:jc w:val="center"/>
            </w:pPr>
            <w:r w:rsidRPr="00B63515">
              <w:t>0</w:t>
            </w:r>
          </w:p>
        </w:tc>
        <w:tc>
          <w:tcPr>
            <w:tcW w:w="382" w:type="pct"/>
            <w:tcBorders>
              <w:top w:val="nil"/>
              <w:left w:val="nil"/>
              <w:bottom w:val="single" w:sz="4" w:space="0" w:color="auto"/>
              <w:right w:val="single" w:sz="4" w:space="0" w:color="auto"/>
            </w:tcBorders>
            <w:shd w:val="clear" w:color="auto" w:fill="auto"/>
            <w:noWrap/>
            <w:vAlign w:val="center"/>
            <w:hideMark/>
          </w:tcPr>
          <w:p w14:paraId="762DDC89" w14:textId="7C665E10" w:rsidR="00A91767" w:rsidRPr="00B63515" w:rsidRDefault="00A91767" w:rsidP="00A91767">
            <w:pPr>
              <w:pStyle w:val="afe"/>
              <w:jc w:val="center"/>
            </w:pPr>
            <w:r w:rsidRPr="00B63515">
              <w:t>0</w:t>
            </w:r>
          </w:p>
        </w:tc>
        <w:tc>
          <w:tcPr>
            <w:tcW w:w="382" w:type="pct"/>
            <w:tcBorders>
              <w:top w:val="nil"/>
              <w:left w:val="nil"/>
              <w:bottom w:val="single" w:sz="4" w:space="0" w:color="auto"/>
              <w:right w:val="single" w:sz="4" w:space="0" w:color="auto"/>
            </w:tcBorders>
            <w:shd w:val="clear" w:color="auto" w:fill="auto"/>
            <w:noWrap/>
            <w:vAlign w:val="center"/>
            <w:hideMark/>
          </w:tcPr>
          <w:p w14:paraId="587267C2" w14:textId="7E338EA2" w:rsidR="00A91767" w:rsidRPr="00B63515" w:rsidRDefault="00A91767" w:rsidP="00A91767">
            <w:pPr>
              <w:pStyle w:val="afe"/>
              <w:jc w:val="center"/>
            </w:pPr>
            <w:r w:rsidRPr="00B63515">
              <w:t>0</w:t>
            </w:r>
          </w:p>
        </w:tc>
        <w:tc>
          <w:tcPr>
            <w:tcW w:w="382" w:type="pct"/>
            <w:tcBorders>
              <w:top w:val="nil"/>
              <w:left w:val="nil"/>
              <w:bottom w:val="single" w:sz="4" w:space="0" w:color="auto"/>
              <w:right w:val="single" w:sz="4" w:space="0" w:color="auto"/>
            </w:tcBorders>
            <w:shd w:val="clear" w:color="auto" w:fill="auto"/>
            <w:noWrap/>
            <w:vAlign w:val="center"/>
            <w:hideMark/>
          </w:tcPr>
          <w:p w14:paraId="38035E36" w14:textId="1AF3E2C0" w:rsidR="00A91767" w:rsidRPr="00B63515" w:rsidRDefault="00A91767" w:rsidP="00A91767">
            <w:pPr>
              <w:pStyle w:val="afe"/>
              <w:jc w:val="center"/>
            </w:pPr>
            <w:r w:rsidRPr="00B63515">
              <w:t>0</w:t>
            </w:r>
          </w:p>
        </w:tc>
        <w:tc>
          <w:tcPr>
            <w:tcW w:w="382" w:type="pct"/>
            <w:tcBorders>
              <w:top w:val="nil"/>
              <w:left w:val="nil"/>
              <w:bottom w:val="single" w:sz="4" w:space="0" w:color="auto"/>
              <w:right w:val="single" w:sz="4" w:space="0" w:color="auto"/>
            </w:tcBorders>
            <w:shd w:val="clear" w:color="auto" w:fill="auto"/>
            <w:noWrap/>
            <w:vAlign w:val="center"/>
            <w:hideMark/>
          </w:tcPr>
          <w:p w14:paraId="74420432" w14:textId="194EAA02" w:rsidR="00A91767" w:rsidRPr="00B63515" w:rsidRDefault="00A91767" w:rsidP="00A91767">
            <w:pPr>
              <w:pStyle w:val="afe"/>
              <w:jc w:val="center"/>
            </w:pPr>
            <w:r w:rsidRPr="00B63515">
              <w:t>0</w:t>
            </w:r>
          </w:p>
        </w:tc>
        <w:tc>
          <w:tcPr>
            <w:tcW w:w="385" w:type="pct"/>
            <w:tcBorders>
              <w:top w:val="nil"/>
              <w:left w:val="nil"/>
              <w:bottom w:val="single" w:sz="4" w:space="0" w:color="auto"/>
              <w:right w:val="single" w:sz="4" w:space="0" w:color="auto"/>
            </w:tcBorders>
            <w:vAlign w:val="center"/>
          </w:tcPr>
          <w:p w14:paraId="6548D858" w14:textId="79DCC26D" w:rsidR="00A91767" w:rsidRPr="00B63515" w:rsidRDefault="00A91767" w:rsidP="00A91767">
            <w:pPr>
              <w:pStyle w:val="afe"/>
              <w:jc w:val="center"/>
            </w:pPr>
            <w:r w:rsidRPr="00B63515">
              <w:t>0</w:t>
            </w:r>
          </w:p>
        </w:tc>
      </w:tr>
      <w:tr w:rsidR="00A91767" w:rsidRPr="009500B6" w14:paraId="4D6FE7E5" w14:textId="2DD4E057" w:rsidTr="004C3FCA">
        <w:trPr>
          <w:trHeight w:val="315"/>
        </w:trPr>
        <w:tc>
          <w:tcPr>
            <w:tcW w:w="1944" w:type="pct"/>
            <w:tcBorders>
              <w:top w:val="nil"/>
              <w:left w:val="single" w:sz="4" w:space="0" w:color="auto"/>
              <w:bottom w:val="single" w:sz="4" w:space="0" w:color="auto"/>
              <w:right w:val="single" w:sz="4" w:space="0" w:color="auto"/>
            </w:tcBorders>
            <w:shd w:val="clear" w:color="auto" w:fill="auto"/>
            <w:noWrap/>
            <w:vAlign w:val="center"/>
            <w:hideMark/>
          </w:tcPr>
          <w:p w14:paraId="64F4D739" w14:textId="1E7EA910" w:rsidR="00A91767" w:rsidRPr="009500B6" w:rsidRDefault="00A91767" w:rsidP="00A91767">
            <w:pPr>
              <w:pStyle w:val="afe"/>
              <w:rPr>
                <w:iCs/>
              </w:rPr>
            </w:pPr>
            <w:r w:rsidRPr="009500B6">
              <w:rPr>
                <w:iCs/>
              </w:rPr>
              <w:t>Число пунктов хранения мест</w:t>
            </w:r>
          </w:p>
        </w:tc>
        <w:tc>
          <w:tcPr>
            <w:tcW w:w="381" w:type="pct"/>
            <w:tcBorders>
              <w:top w:val="nil"/>
              <w:left w:val="nil"/>
              <w:bottom w:val="single" w:sz="4" w:space="0" w:color="auto"/>
              <w:right w:val="single" w:sz="4" w:space="0" w:color="auto"/>
            </w:tcBorders>
            <w:shd w:val="clear" w:color="auto" w:fill="auto"/>
            <w:noWrap/>
            <w:vAlign w:val="center"/>
            <w:hideMark/>
          </w:tcPr>
          <w:p w14:paraId="1FF19115" w14:textId="285D608C" w:rsidR="00A91767" w:rsidRPr="009500B6" w:rsidRDefault="00A91767" w:rsidP="00A91767">
            <w:pPr>
              <w:pStyle w:val="afe"/>
              <w:jc w:val="center"/>
            </w:pPr>
            <w:r w:rsidRPr="009500B6">
              <w:t>0</w:t>
            </w:r>
          </w:p>
        </w:tc>
        <w:tc>
          <w:tcPr>
            <w:tcW w:w="381" w:type="pct"/>
            <w:tcBorders>
              <w:top w:val="nil"/>
              <w:left w:val="nil"/>
              <w:bottom w:val="single" w:sz="4" w:space="0" w:color="auto"/>
              <w:right w:val="single" w:sz="4" w:space="0" w:color="auto"/>
            </w:tcBorders>
            <w:shd w:val="clear" w:color="auto" w:fill="auto"/>
            <w:noWrap/>
            <w:vAlign w:val="center"/>
            <w:hideMark/>
          </w:tcPr>
          <w:p w14:paraId="11579146" w14:textId="214DB334" w:rsidR="00A91767" w:rsidRPr="009500B6" w:rsidRDefault="00A91767" w:rsidP="00A91767">
            <w:pPr>
              <w:pStyle w:val="afe"/>
              <w:jc w:val="center"/>
            </w:pPr>
            <w:r w:rsidRPr="009500B6">
              <w:t>0</w:t>
            </w:r>
          </w:p>
        </w:tc>
        <w:tc>
          <w:tcPr>
            <w:tcW w:w="382" w:type="pct"/>
            <w:tcBorders>
              <w:top w:val="nil"/>
              <w:left w:val="nil"/>
              <w:bottom w:val="single" w:sz="4" w:space="0" w:color="auto"/>
              <w:right w:val="single" w:sz="4" w:space="0" w:color="auto"/>
            </w:tcBorders>
            <w:shd w:val="clear" w:color="auto" w:fill="auto"/>
            <w:noWrap/>
            <w:vAlign w:val="center"/>
            <w:hideMark/>
          </w:tcPr>
          <w:p w14:paraId="676CD835" w14:textId="3CE08B49" w:rsidR="00A91767" w:rsidRPr="009500B6" w:rsidRDefault="00A91767" w:rsidP="00A91767">
            <w:pPr>
              <w:pStyle w:val="afe"/>
              <w:jc w:val="center"/>
            </w:pPr>
            <w:r w:rsidRPr="009500B6">
              <w:t>0</w:t>
            </w:r>
          </w:p>
        </w:tc>
        <w:tc>
          <w:tcPr>
            <w:tcW w:w="382" w:type="pct"/>
            <w:tcBorders>
              <w:top w:val="nil"/>
              <w:left w:val="nil"/>
              <w:bottom w:val="single" w:sz="4" w:space="0" w:color="auto"/>
              <w:right w:val="single" w:sz="4" w:space="0" w:color="auto"/>
            </w:tcBorders>
            <w:shd w:val="clear" w:color="auto" w:fill="auto"/>
            <w:noWrap/>
            <w:vAlign w:val="center"/>
            <w:hideMark/>
          </w:tcPr>
          <w:p w14:paraId="55AF68C8" w14:textId="0D4C4E9B" w:rsidR="00A91767" w:rsidRPr="009500B6" w:rsidRDefault="00A91767" w:rsidP="00A91767">
            <w:pPr>
              <w:pStyle w:val="afe"/>
              <w:jc w:val="center"/>
            </w:pPr>
            <w:r w:rsidRPr="009500B6">
              <w:t>0</w:t>
            </w:r>
          </w:p>
        </w:tc>
        <w:tc>
          <w:tcPr>
            <w:tcW w:w="382" w:type="pct"/>
            <w:tcBorders>
              <w:top w:val="nil"/>
              <w:left w:val="nil"/>
              <w:bottom w:val="single" w:sz="4" w:space="0" w:color="auto"/>
              <w:right w:val="single" w:sz="4" w:space="0" w:color="auto"/>
            </w:tcBorders>
            <w:shd w:val="clear" w:color="auto" w:fill="auto"/>
            <w:noWrap/>
            <w:vAlign w:val="center"/>
            <w:hideMark/>
          </w:tcPr>
          <w:p w14:paraId="4553A057" w14:textId="4370570B" w:rsidR="00A91767" w:rsidRPr="009500B6" w:rsidRDefault="00A91767" w:rsidP="00A91767">
            <w:pPr>
              <w:pStyle w:val="afe"/>
              <w:jc w:val="center"/>
            </w:pPr>
            <w:r w:rsidRPr="009500B6">
              <w:t>0</w:t>
            </w:r>
          </w:p>
        </w:tc>
        <w:tc>
          <w:tcPr>
            <w:tcW w:w="382" w:type="pct"/>
            <w:tcBorders>
              <w:top w:val="nil"/>
              <w:left w:val="nil"/>
              <w:bottom w:val="single" w:sz="4" w:space="0" w:color="auto"/>
              <w:right w:val="single" w:sz="4" w:space="0" w:color="auto"/>
            </w:tcBorders>
            <w:shd w:val="clear" w:color="auto" w:fill="auto"/>
            <w:noWrap/>
            <w:vAlign w:val="center"/>
            <w:hideMark/>
          </w:tcPr>
          <w:p w14:paraId="343B01B9" w14:textId="47C80674" w:rsidR="00A91767" w:rsidRPr="009500B6" w:rsidRDefault="00A91767" w:rsidP="00A91767">
            <w:pPr>
              <w:pStyle w:val="afe"/>
              <w:jc w:val="center"/>
            </w:pPr>
            <w:r w:rsidRPr="009500B6">
              <w:t>0</w:t>
            </w:r>
          </w:p>
        </w:tc>
        <w:tc>
          <w:tcPr>
            <w:tcW w:w="382" w:type="pct"/>
            <w:tcBorders>
              <w:top w:val="nil"/>
              <w:left w:val="nil"/>
              <w:bottom w:val="single" w:sz="4" w:space="0" w:color="auto"/>
              <w:right w:val="single" w:sz="4" w:space="0" w:color="auto"/>
            </w:tcBorders>
            <w:shd w:val="clear" w:color="auto" w:fill="auto"/>
            <w:noWrap/>
            <w:vAlign w:val="center"/>
            <w:hideMark/>
          </w:tcPr>
          <w:p w14:paraId="56BDE10F" w14:textId="5FAC7897" w:rsidR="00A91767" w:rsidRPr="009500B6" w:rsidRDefault="00A91767" w:rsidP="00A91767">
            <w:pPr>
              <w:pStyle w:val="afe"/>
              <w:jc w:val="center"/>
            </w:pPr>
            <w:r w:rsidRPr="009500B6">
              <w:t>0</w:t>
            </w:r>
          </w:p>
        </w:tc>
        <w:tc>
          <w:tcPr>
            <w:tcW w:w="385" w:type="pct"/>
            <w:tcBorders>
              <w:top w:val="nil"/>
              <w:left w:val="nil"/>
              <w:bottom w:val="single" w:sz="4" w:space="0" w:color="auto"/>
              <w:right w:val="single" w:sz="4" w:space="0" w:color="auto"/>
            </w:tcBorders>
            <w:vAlign w:val="center"/>
          </w:tcPr>
          <w:p w14:paraId="5AAF4252" w14:textId="137C315E" w:rsidR="00A91767" w:rsidRPr="009500B6" w:rsidRDefault="00A91767" w:rsidP="00A91767">
            <w:pPr>
              <w:pStyle w:val="afe"/>
              <w:jc w:val="center"/>
            </w:pPr>
            <w:r w:rsidRPr="009500B6">
              <w:t>0</w:t>
            </w:r>
          </w:p>
        </w:tc>
      </w:tr>
      <w:tr w:rsidR="00A91767" w:rsidRPr="00337386" w14:paraId="4AC50F90" w14:textId="45C7E9C9" w:rsidTr="004C3FCA">
        <w:trPr>
          <w:trHeight w:val="315"/>
        </w:trPr>
        <w:tc>
          <w:tcPr>
            <w:tcW w:w="5000" w:type="pct"/>
            <w:gridSpan w:val="9"/>
            <w:tcBorders>
              <w:top w:val="nil"/>
              <w:left w:val="single" w:sz="4" w:space="0" w:color="auto"/>
              <w:bottom w:val="single" w:sz="4" w:space="0" w:color="auto"/>
              <w:right w:val="single" w:sz="4" w:space="0" w:color="auto"/>
            </w:tcBorders>
            <w:shd w:val="clear" w:color="auto" w:fill="auto"/>
            <w:noWrap/>
            <w:vAlign w:val="center"/>
            <w:hideMark/>
          </w:tcPr>
          <w:p w14:paraId="21609E3C" w14:textId="030C8CA4" w:rsidR="00A91767" w:rsidRPr="00B63515" w:rsidRDefault="00A91767" w:rsidP="00A91767">
            <w:pPr>
              <w:pStyle w:val="afe"/>
              <w:jc w:val="center"/>
              <w:rPr>
                <w:b/>
              </w:rPr>
            </w:pPr>
            <w:r w:rsidRPr="00B63515">
              <w:rPr>
                <w:bCs/>
              </w:rPr>
              <w:t>Авиационный транспорт</w:t>
            </w:r>
          </w:p>
        </w:tc>
      </w:tr>
      <w:tr w:rsidR="00A91767" w:rsidRPr="00337386" w14:paraId="25575E22" w14:textId="7535C1E8" w:rsidTr="004C3FCA">
        <w:trPr>
          <w:trHeight w:val="315"/>
        </w:trPr>
        <w:tc>
          <w:tcPr>
            <w:tcW w:w="1944" w:type="pct"/>
            <w:tcBorders>
              <w:top w:val="nil"/>
              <w:left w:val="single" w:sz="4" w:space="0" w:color="auto"/>
              <w:bottom w:val="single" w:sz="4" w:space="0" w:color="auto"/>
              <w:right w:val="single" w:sz="4" w:space="0" w:color="auto"/>
            </w:tcBorders>
            <w:shd w:val="clear" w:color="auto" w:fill="auto"/>
            <w:noWrap/>
            <w:vAlign w:val="center"/>
            <w:hideMark/>
          </w:tcPr>
          <w:p w14:paraId="04F2D372" w14:textId="049AD8FA" w:rsidR="00A91767" w:rsidRPr="00B63515" w:rsidRDefault="00A91767" w:rsidP="00A91767">
            <w:pPr>
              <w:pStyle w:val="afe"/>
              <w:rPr>
                <w:iCs/>
              </w:rPr>
            </w:pPr>
            <w:r w:rsidRPr="00B63515">
              <w:rPr>
                <w:iCs/>
              </w:rPr>
              <w:t>Число вертолетных площадок</w:t>
            </w:r>
          </w:p>
        </w:tc>
        <w:tc>
          <w:tcPr>
            <w:tcW w:w="381" w:type="pct"/>
            <w:tcBorders>
              <w:top w:val="nil"/>
              <w:left w:val="nil"/>
              <w:bottom w:val="single" w:sz="4" w:space="0" w:color="auto"/>
              <w:right w:val="single" w:sz="4" w:space="0" w:color="auto"/>
            </w:tcBorders>
            <w:shd w:val="clear" w:color="auto" w:fill="auto"/>
            <w:noWrap/>
            <w:vAlign w:val="center"/>
          </w:tcPr>
          <w:p w14:paraId="72A65E81" w14:textId="7C303FDC" w:rsidR="00A91767" w:rsidRPr="00B63515" w:rsidRDefault="00A91767" w:rsidP="00A91767">
            <w:pPr>
              <w:pStyle w:val="afe"/>
              <w:jc w:val="center"/>
            </w:pPr>
            <w:r w:rsidRPr="00B63515">
              <w:t>2</w:t>
            </w:r>
          </w:p>
        </w:tc>
        <w:tc>
          <w:tcPr>
            <w:tcW w:w="381" w:type="pct"/>
            <w:tcBorders>
              <w:top w:val="nil"/>
              <w:left w:val="nil"/>
              <w:bottom w:val="single" w:sz="4" w:space="0" w:color="auto"/>
              <w:right w:val="single" w:sz="4" w:space="0" w:color="auto"/>
            </w:tcBorders>
            <w:shd w:val="clear" w:color="auto" w:fill="auto"/>
            <w:noWrap/>
            <w:vAlign w:val="center"/>
          </w:tcPr>
          <w:p w14:paraId="73846D80" w14:textId="620ECA7D" w:rsidR="00A91767" w:rsidRPr="00B63515" w:rsidRDefault="00A91767" w:rsidP="00A91767">
            <w:pPr>
              <w:pStyle w:val="afe"/>
              <w:jc w:val="center"/>
            </w:pPr>
            <w:r w:rsidRPr="00B63515">
              <w:t>2</w:t>
            </w:r>
          </w:p>
        </w:tc>
        <w:tc>
          <w:tcPr>
            <w:tcW w:w="382" w:type="pct"/>
            <w:tcBorders>
              <w:top w:val="nil"/>
              <w:left w:val="nil"/>
              <w:bottom w:val="single" w:sz="4" w:space="0" w:color="auto"/>
              <w:right w:val="single" w:sz="4" w:space="0" w:color="auto"/>
            </w:tcBorders>
            <w:shd w:val="clear" w:color="auto" w:fill="auto"/>
            <w:noWrap/>
            <w:vAlign w:val="center"/>
          </w:tcPr>
          <w:p w14:paraId="3A69C468" w14:textId="6C7B0914" w:rsidR="00A91767" w:rsidRPr="00B63515" w:rsidRDefault="00A91767" w:rsidP="00A91767">
            <w:pPr>
              <w:pStyle w:val="afe"/>
              <w:jc w:val="center"/>
            </w:pPr>
            <w:r w:rsidRPr="00B63515">
              <w:t>2</w:t>
            </w:r>
          </w:p>
        </w:tc>
        <w:tc>
          <w:tcPr>
            <w:tcW w:w="382" w:type="pct"/>
            <w:tcBorders>
              <w:top w:val="nil"/>
              <w:left w:val="nil"/>
              <w:bottom w:val="single" w:sz="4" w:space="0" w:color="auto"/>
              <w:right w:val="single" w:sz="4" w:space="0" w:color="auto"/>
            </w:tcBorders>
            <w:shd w:val="clear" w:color="auto" w:fill="auto"/>
            <w:noWrap/>
            <w:vAlign w:val="center"/>
          </w:tcPr>
          <w:p w14:paraId="06A09BD5" w14:textId="47184524" w:rsidR="00A91767" w:rsidRPr="00B63515" w:rsidRDefault="00A91767" w:rsidP="00A91767">
            <w:pPr>
              <w:pStyle w:val="afe"/>
              <w:jc w:val="center"/>
            </w:pPr>
            <w:r w:rsidRPr="00B63515">
              <w:t>2</w:t>
            </w:r>
          </w:p>
        </w:tc>
        <w:tc>
          <w:tcPr>
            <w:tcW w:w="382" w:type="pct"/>
            <w:tcBorders>
              <w:top w:val="nil"/>
              <w:left w:val="nil"/>
              <w:bottom w:val="single" w:sz="4" w:space="0" w:color="auto"/>
              <w:right w:val="single" w:sz="4" w:space="0" w:color="auto"/>
            </w:tcBorders>
            <w:shd w:val="clear" w:color="auto" w:fill="auto"/>
            <w:noWrap/>
            <w:vAlign w:val="center"/>
          </w:tcPr>
          <w:p w14:paraId="5A86E9E2" w14:textId="0921601B" w:rsidR="00A91767" w:rsidRPr="00B63515" w:rsidRDefault="00A91767" w:rsidP="00A91767">
            <w:pPr>
              <w:pStyle w:val="afe"/>
              <w:jc w:val="center"/>
            </w:pPr>
            <w:r w:rsidRPr="00B63515">
              <w:t>2</w:t>
            </w:r>
          </w:p>
        </w:tc>
        <w:tc>
          <w:tcPr>
            <w:tcW w:w="382" w:type="pct"/>
            <w:tcBorders>
              <w:top w:val="nil"/>
              <w:left w:val="nil"/>
              <w:bottom w:val="single" w:sz="4" w:space="0" w:color="auto"/>
              <w:right w:val="single" w:sz="4" w:space="0" w:color="auto"/>
            </w:tcBorders>
            <w:shd w:val="clear" w:color="auto" w:fill="auto"/>
            <w:noWrap/>
            <w:vAlign w:val="center"/>
          </w:tcPr>
          <w:p w14:paraId="04C76317" w14:textId="6070A01B" w:rsidR="00A91767" w:rsidRPr="00B63515" w:rsidRDefault="00A91767" w:rsidP="00A91767">
            <w:pPr>
              <w:pStyle w:val="afe"/>
              <w:jc w:val="center"/>
            </w:pPr>
            <w:r w:rsidRPr="00B63515">
              <w:t>2</w:t>
            </w:r>
          </w:p>
        </w:tc>
        <w:tc>
          <w:tcPr>
            <w:tcW w:w="382" w:type="pct"/>
            <w:tcBorders>
              <w:top w:val="nil"/>
              <w:left w:val="nil"/>
              <w:bottom w:val="single" w:sz="4" w:space="0" w:color="auto"/>
              <w:right w:val="single" w:sz="4" w:space="0" w:color="auto"/>
            </w:tcBorders>
            <w:shd w:val="clear" w:color="auto" w:fill="auto"/>
            <w:noWrap/>
            <w:vAlign w:val="center"/>
          </w:tcPr>
          <w:p w14:paraId="7031109E" w14:textId="5BBB23C4" w:rsidR="00A91767" w:rsidRPr="00B63515" w:rsidRDefault="00A91767" w:rsidP="00A91767">
            <w:pPr>
              <w:pStyle w:val="afe"/>
              <w:jc w:val="center"/>
            </w:pPr>
            <w:r w:rsidRPr="00B63515">
              <w:t>2</w:t>
            </w:r>
          </w:p>
        </w:tc>
        <w:tc>
          <w:tcPr>
            <w:tcW w:w="385" w:type="pct"/>
            <w:tcBorders>
              <w:top w:val="nil"/>
              <w:left w:val="nil"/>
              <w:bottom w:val="single" w:sz="4" w:space="0" w:color="auto"/>
              <w:right w:val="single" w:sz="4" w:space="0" w:color="auto"/>
            </w:tcBorders>
            <w:vAlign w:val="center"/>
          </w:tcPr>
          <w:p w14:paraId="2A5CE827" w14:textId="35580EFD" w:rsidR="00A91767" w:rsidRPr="00B63515" w:rsidRDefault="00A91767" w:rsidP="00A91767">
            <w:pPr>
              <w:pStyle w:val="afe"/>
              <w:jc w:val="center"/>
            </w:pPr>
            <w:r w:rsidRPr="00B63515">
              <w:t>2</w:t>
            </w:r>
          </w:p>
        </w:tc>
      </w:tr>
    </w:tbl>
    <w:p w14:paraId="22FC4C1C" w14:textId="39C1ED6C" w:rsidR="009514D8" w:rsidRDefault="00093AF0" w:rsidP="008D6CDA">
      <w:pPr>
        <w:pStyle w:val="2"/>
      </w:pPr>
      <w:bookmarkStart w:id="47" w:name="_Toc459109528"/>
      <w:r w:rsidRPr="00F753C4">
        <w:t xml:space="preserve">3.4. Прогноз </w:t>
      </w:r>
      <w:r w:rsidR="009514D8" w:rsidRPr="00F753C4">
        <w:t>развития дорожной се</w:t>
      </w:r>
      <w:r w:rsidRPr="00F753C4">
        <w:t xml:space="preserve">ти </w:t>
      </w:r>
      <w:r w:rsidR="00D42F01" w:rsidRPr="00F753C4">
        <w:t>Верхнесалдинского городского округа</w:t>
      </w:r>
      <w:bookmarkEnd w:id="47"/>
    </w:p>
    <w:p w14:paraId="6CECAC4F" w14:textId="389EEF60" w:rsidR="00F753C4" w:rsidRDefault="00F753C4" w:rsidP="00F753C4">
      <w:r>
        <w:t xml:space="preserve">Отдельные участки автомобильных дорог местного значения, особенно в черте города, характеризуются высокой интенсивностью движения, что не позволяет обеспечить выполнение требований к пропускной способности, комфорту и безопасности участников дорожного движения. Для решения данной проблемы требуется строительство новых дорог. 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w:t>
      </w:r>
      <w:r w:rsidR="00355FFE">
        <w:t>Верхнесалдинского ГО</w:t>
      </w:r>
      <w:r>
        <w:t>, обеспечения возрастающей потребности населения района в мобильности, транспортной доступности автомобильных маршрутов.</w:t>
      </w:r>
    </w:p>
    <w:p w14:paraId="22FC4C1D" w14:textId="6526D4BD" w:rsidR="00093AF0" w:rsidRDefault="00F753C4" w:rsidP="00F753C4">
      <w:r>
        <w:t xml:space="preserve">Важным направлением развития улично-дорожной сети района является приведение части дорог в соответствие </w:t>
      </w:r>
      <w:r w:rsidR="00355FFE">
        <w:t>с нормами,</w:t>
      </w:r>
      <w:r>
        <w:t xml:space="preserve"> установленными законодательством Российской Федерации.</w:t>
      </w:r>
      <w:r w:rsidR="008733D0">
        <w:t xml:space="preserve"> Прогноз суммарной протяженности дорог </w:t>
      </w:r>
      <w:r w:rsidR="00677196">
        <w:t>Верхнесалдинского ГО</w:t>
      </w:r>
      <w:r w:rsidR="008733D0">
        <w:t xml:space="preserve"> приведен в таблице </w:t>
      </w:r>
      <w:r w:rsidR="008733D0">
        <w:fldChar w:fldCharType="begin"/>
      </w:r>
      <w:r w:rsidR="008733D0">
        <w:instrText xml:space="preserve"> REF _Ref456637812 \h  \* MERGEFORMAT </w:instrText>
      </w:r>
      <w:r w:rsidR="008733D0">
        <w:fldChar w:fldCharType="separate"/>
      </w:r>
      <w:r w:rsidR="004C3FCA" w:rsidRPr="004C3FCA">
        <w:rPr>
          <w:vanish/>
        </w:rPr>
        <w:t xml:space="preserve">Таблица </w:t>
      </w:r>
      <w:r w:rsidR="004C3FCA">
        <w:rPr>
          <w:noProof/>
        </w:rPr>
        <w:t>25</w:t>
      </w:r>
      <w:r w:rsidR="008733D0">
        <w:fldChar w:fldCharType="end"/>
      </w:r>
      <w:r w:rsidR="008733D0">
        <w:t>.</w:t>
      </w:r>
    </w:p>
    <w:p w14:paraId="4A2B5B4B" w14:textId="5A499164" w:rsidR="00355FFE" w:rsidRDefault="00355FFE" w:rsidP="00887E26">
      <w:pPr>
        <w:pStyle w:val="af3"/>
      </w:pPr>
      <w:bookmarkStart w:id="48" w:name="_Ref456637812"/>
      <w:r>
        <w:t xml:space="preserve">Таблица </w:t>
      </w:r>
      <w:r w:rsidR="00282000">
        <w:fldChar w:fldCharType="begin"/>
      </w:r>
      <w:r w:rsidR="00282000">
        <w:instrText xml:space="preserve"> SEQ Таблица \* ARABIC </w:instrText>
      </w:r>
      <w:r w:rsidR="00282000">
        <w:fldChar w:fldCharType="separate"/>
      </w:r>
      <w:r w:rsidR="004C3FCA">
        <w:rPr>
          <w:noProof/>
        </w:rPr>
        <w:t>25</w:t>
      </w:r>
      <w:r w:rsidR="00282000">
        <w:rPr>
          <w:noProof/>
        </w:rPr>
        <w:fldChar w:fldCharType="end"/>
      </w:r>
      <w:bookmarkEnd w:id="48"/>
      <w:r>
        <w:t xml:space="preserve">. Прогнозные значения суммарной протяженности дорог </w:t>
      </w:r>
      <w:r w:rsidR="00677196">
        <w:t>Верхнесалдинского ГО</w:t>
      </w:r>
    </w:p>
    <w:tbl>
      <w:tblPr>
        <w:tblW w:w="4975" w:type="pct"/>
        <w:jc w:val="center"/>
        <w:tblLayout w:type="fixed"/>
        <w:tblLook w:val="04A0" w:firstRow="1" w:lastRow="0" w:firstColumn="1" w:lastColumn="0" w:noHBand="0" w:noVBand="1"/>
      </w:tblPr>
      <w:tblGrid>
        <w:gridCol w:w="2013"/>
        <w:gridCol w:w="972"/>
        <w:gridCol w:w="975"/>
        <w:gridCol w:w="975"/>
        <w:gridCol w:w="973"/>
        <w:gridCol w:w="975"/>
        <w:gridCol w:w="975"/>
        <w:gridCol w:w="973"/>
        <w:gridCol w:w="973"/>
      </w:tblGrid>
      <w:tr w:rsidR="00273679" w:rsidRPr="00A8723C" w14:paraId="2B63A6CA" w14:textId="77777777" w:rsidTr="00A8723C">
        <w:trPr>
          <w:trHeight w:val="300"/>
          <w:tblHeader/>
          <w:jc w:val="center"/>
        </w:trPr>
        <w:tc>
          <w:tcPr>
            <w:tcW w:w="10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61CE9" w14:textId="77777777" w:rsidR="00273679" w:rsidRPr="00A8723C" w:rsidRDefault="00273679" w:rsidP="00273679">
            <w:pPr>
              <w:pStyle w:val="aff0"/>
            </w:pPr>
            <w:r w:rsidRPr="00A8723C">
              <w:t>Наименование показателя</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2069CCA2" w14:textId="77777777" w:rsidR="00273679" w:rsidRPr="00A8723C" w:rsidRDefault="00273679" w:rsidP="00273679">
            <w:pPr>
              <w:pStyle w:val="aff0"/>
            </w:pPr>
            <w:r w:rsidRPr="00A8723C">
              <w:t>2016</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15DC2DB5" w14:textId="77777777" w:rsidR="00273679" w:rsidRPr="00A8723C" w:rsidRDefault="00273679" w:rsidP="00273679">
            <w:pPr>
              <w:pStyle w:val="aff0"/>
            </w:pPr>
            <w:r w:rsidRPr="00A8723C">
              <w:t>2017</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3AD23DD7" w14:textId="77777777" w:rsidR="00273679" w:rsidRPr="00A8723C" w:rsidRDefault="00273679" w:rsidP="00273679">
            <w:pPr>
              <w:pStyle w:val="aff0"/>
            </w:pPr>
            <w:r w:rsidRPr="00A8723C">
              <w:t>2018</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2E9B26B7" w14:textId="77777777" w:rsidR="00273679" w:rsidRPr="00A8723C" w:rsidRDefault="00273679" w:rsidP="00273679">
            <w:pPr>
              <w:pStyle w:val="aff0"/>
            </w:pPr>
            <w:r w:rsidRPr="00A8723C">
              <w:t>2019</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11290A82" w14:textId="77777777" w:rsidR="00273679" w:rsidRPr="00A8723C" w:rsidRDefault="00273679" w:rsidP="00273679">
            <w:pPr>
              <w:pStyle w:val="aff0"/>
            </w:pPr>
            <w:r w:rsidRPr="00A8723C">
              <w:t>2020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6E84D066" w14:textId="77777777" w:rsidR="00273679" w:rsidRPr="00A8723C" w:rsidRDefault="00273679" w:rsidP="00273679">
            <w:pPr>
              <w:pStyle w:val="aff0"/>
            </w:pPr>
            <w:r w:rsidRPr="00A8723C">
              <w:t>2025</w:t>
            </w:r>
          </w:p>
        </w:tc>
        <w:tc>
          <w:tcPr>
            <w:tcW w:w="496" w:type="pct"/>
            <w:tcBorders>
              <w:top w:val="single" w:sz="4" w:space="0" w:color="auto"/>
              <w:left w:val="nil"/>
              <w:bottom w:val="single" w:sz="4" w:space="0" w:color="auto"/>
              <w:right w:val="single" w:sz="4" w:space="0" w:color="auto"/>
            </w:tcBorders>
            <w:vAlign w:val="center"/>
          </w:tcPr>
          <w:p w14:paraId="0817F070" w14:textId="543A2020" w:rsidR="00273679" w:rsidRPr="00A8723C" w:rsidRDefault="00273679" w:rsidP="00273679">
            <w:pPr>
              <w:pStyle w:val="aff0"/>
            </w:pPr>
            <w:r w:rsidRPr="00A8723C">
              <w:t>2030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BDB94" w14:textId="0E54BE3C" w:rsidR="00273679" w:rsidRPr="00A8723C" w:rsidRDefault="00273679" w:rsidP="00273679">
            <w:pPr>
              <w:pStyle w:val="aff0"/>
            </w:pPr>
            <w:r w:rsidRPr="00A8723C">
              <w:t>2035</w:t>
            </w:r>
          </w:p>
        </w:tc>
      </w:tr>
      <w:tr w:rsidR="00C728AF" w:rsidRPr="000D1667" w14:paraId="08BD607D" w14:textId="77777777" w:rsidTr="00C728AF">
        <w:trPr>
          <w:trHeight w:val="300"/>
          <w:jc w:val="center"/>
        </w:trPr>
        <w:tc>
          <w:tcPr>
            <w:tcW w:w="1027" w:type="pct"/>
            <w:tcBorders>
              <w:top w:val="nil"/>
              <w:left w:val="single" w:sz="4" w:space="0" w:color="auto"/>
              <w:bottom w:val="single" w:sz="4" w:space="0" w:color="auto"/>
              <w:right w:val="single" w:sz="4" w:space="0" w:color="auto"/>
            </w:tcBorders>
            <w:shd w:val="clear" w:color="auto" w:fill="auto"/>
            <w:noWrap/>
            <w:vAlign w:val="bottom"/>
            <w:hideMark/>
          </w:tcPr>
          <w:p w14:paraId="29026E1F" w14:textId="5B536640" w:rsidR="00C728AF" w:rsidRPr="00A8723C" w:rsidRDefault="00C728AF" w:rsidP="00C728AF">
            <w:pPr>
              <w:pStyle w:val="afe"/>
            </w:pPr>
            <w:r w:rsidRPr="00A8723C">
              <w:t>Протяженность дорог, км</w:t>
            </w:r>
          </w:p>
        </w:tc>
        <w:tc>
          <w:tcPr>
            <w:tcW w:w="496" w:type="pct"/>
            <w:tcBorders>
              <w:top w:val="nil"/>
              <w:left w:val="nil"/>
              <w:bottom w:val="single" w:sz="4" w:space="0" w:color="auto"/>
              <w:right w:val="single" w:sz="4" w:space="0" w:color="auto"/>
            </w:tcBorders>
            <w:shd w:val="clear" w:color="auto" w:fill="auto"/>
            <w:noWrap/>
            <w:vAlign w:val="center"/>
          </w:tcPr>
          <w:p w14:paraId="19335A52" w14:textId="78CD84BB" w:rsidR="00C728AF" w:rsidRPr="00A8723C" w:rsidRDefault="00C728AF" w:rsidP="00E12658">
            <w:pPr>
              <w:pStyle w:val="afe"/>
              <w:jc w:val="center"/>
            </w:pPr>
            <w:r w:rsidRPr="000B5BED">
              <w:t>1</w:t>
            </w:r>
            <w:r w:rsidR="00E12658">
              <w:t>75</w:t>
            </w:r>
            <w:r w:rsidRPr="000B5BED">
              <w:t>,</w:t>
            </w:r>
            <w:r w:rsidR="00E12658">
              <w:t>8</w:t>
            </w:r>
          </w:p>
        </w:tc>
        <w:tc>
          <w:tcPr>
            <w:tcW w:w="497" w:type="pct"/>
            <w:tcBorders>
              <w:top w:val="nil"/>
              <w:left w:val="nil"/>
              <w:bottom w:val="single" w:sz="4" w:space="0" w:color="auto"/>
              <w:right w:val="single" w:sz="4" w:space="0" w:color="auto"/>
            </w:tcBorders>
            <w:shd w:val="clear" w:color="auto" w:fill="auto"/>
            <w:noWrap/>
            <w:vAlign w:val="center"/>
          </w:tcPr>
          <w:p w14:paraId="621CA825" w14:textId="4EC8BF1E" w:rsidR="00C728AF" w:rsidRPr="00A8723C" w:rsidRDefault="00C728AF" w:rsidP="00F607F8">
            <w:pPr>
              <w:pStyle w:val="afe"/>
              <w:jc w:val="center"/>
            </w:pPr>
            <w:r w:rsidRPr="000B5BED">
              <w:t>1</w:t>
            </w:r>
            <w:r w:rsidR="00E12658">
              <w:t>7</w:t>
            </w:r>
            <w:r w:rsidR="00F607F8">
              <w:t>6</w:t>
            </w:r>
            <w:r w:rsidRPr="000B5BED">
              <w:t>,</w:t>
            </w:r>
            <w:r w:rsidR="00F607F8">
              <w:t>2</w:t>
            </w:r>
          </w:p>
        </w:tc>
        <w:tc>
          <w:tcPr>
            <w:tcW w:w="497" w:type="pct"/>
            <w:tcBorders>
              <w:top w:val="nil"/>
              <w:left w:val="nil"/>
              <w:bottom w:val="single" w:sz="4" w:space="0" w:color="auto"/>
              <w:right w:val="single" w:sz="4" w:space="0" w:color="auto"/>
            </w:tcBorders>
            <w:shd w:val="clear" w:color="auto" w:fill="auto"/>
            <w:noWrap/>
            <w:vAlign w:val="center"/>
          </w:tcPr>
          <w:p w14:paraId="006B81AA" w14:textId="5454AA40" w:rsidR="00C728AF" w:rsidRPr="00A8723C" w:rsidRDefault="00C728AF" w:rsidP="0054408A">
            <w:pPr>
              <w:pStyle w:val="afe"/>
              <w:jc w:val="center"/>
            </w:pPr>
            <w:r w:rsidRPr="000B5BED">
              <w:t>1</w:t>
            </w:r>
            <w:r w:rsidR="00F607F8">
              <w:t>8</w:t>
            </w:r>
            <w:r w:rsidR="0054408A">
              <w:t>4</w:t>
            </w:r>
            <w:r w:rsidR="00E12658">
              <w:t>,</w:t>
            </w:r>
            <w:r w:rsidR="0054408A">
              <w:t>2</w:t>
            </w:r>
          </w:p>
        </w:tc>
        <w:tc>
          <w:tcPr>
            <w:tcW w:w="496" w:type="pct"/>
            <w:tcBorders>
              <w:top w:val="nil"/>
              <w:left w:val="nil"/>
              <w:bottom w:val="single" w:sz="4" w:space="0" w:color="auto"/>
              <w:right w:val="single" w:sz="4" w:space="0" w:color="auto"/>
            </w:tcBorders>
            <w:shd w:val="clear" w:color="auto" w:fill="auto"/>
            <w:noWrap/>
            <w:vAlign w:val="center"/>
          </w:tcPr>
          <w:p w14:paraId="375A11A7" w14:textId="0CF5C67B" w:rsidR="00C728AF" w:rsidRPr="00A8723C" w:rsidRDefault="00C728AF" w:rsidP="0054408A">
            <w:pPr>
              <w:pStyle w:val="afe"/>
              <w:jc w:val="center"/>
            </w:pPr>
            <w:r w:rsidRPr="000B5BED">
              <w:t>1</w:t>
            </w:r>
            <w:r w:rsidR="00F607F8">
              <w:t>8</w:t>
            </w:r>
            <w:r w:rsidR="0054408A">
              <w:t>7</w:t>
            </w:r>
            <w:r w:rsidR="00F607F8">
              <w:t>,</w:t>
            </w:r>
            <w:r w:rsidR="0054408A">
              <w:t>9</w:t>
            </w:r>
          </w:p>
        </w:tc>
        <w:tc>
          <w:tcPr>
            <w:tcW w:w="497" w:type="pct"/>
            <w:tcBorders>
              <w:top w:val="nil"/>
              <w:left w:val="nil"/>
              <w:bottom w:val="single" w:sz="4" w:space="0" w:color="auto"/>
              <w:right w:val="single" w:sz="4" w:space="0" w:color="auto"/>
            </w:tcBorders>
            <w:shd w:val="clear" w:color="auto" w:fill="auto"/>
            <w:noWrap/>
            <w:vAlign w:val="center"/>
          </w:tcPr>
          <w:p w14:paraId="156404AB" w14:textId="1F109623" w:rsidR="00C728AF" w:rsidRPr="00A8723C" w:rsidRDefault="00C728AF" w:rsidP="0054408A">
            <w:pPr>
              <w:pStyle w:val="afe"/>
              <w:jc w:val="center"/>
            </w:pPr>
            <w:r w:rsidRPr="000B5BED">
              <w:t>1</w:t>
            </w:r>
            <w:r w:rsidR="00F607F8">
              <w:t>9</w:t>
            </w:r>
            <w:r w:rsidR="0054408A">
              <w:t>1</w:t>
            </w:r>
            <w:r w:rsidRPr="000B5BED">
              <w:t>,</w:t>
            </w:r>
            <w:r w:rsidR="0054408A">
              <w:t>6</w:t>
            </w: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3913E0A0" w14:textId="62F5205F" w:rsidR="00C728AF" w:rsidRPr="00A8723C" w:rsidRDefault="00C728AF" w:rsidP="0054408A">
            <w:pPr>
              <w:pStyle w:val="afe"/>
              <w:jc w:val="center"/>
            </w:pPr>
            <w:r w:rsidRPr="000B5BED">
              <w:t>1</w:t>
            </w:r>
            <w:r w:rsidR="00F607F8">
              <w:t>9</w:t>
            </w:r>
            <w:r w:rsidR="0054408A">
              <w:t>5</w:t>
            </w:r>
            <w:r w:rsidRPr="000B5BED">
              <w:t>,</w:t>
            </w:r>
            <w:r w:rsidR="0054408A">
              <w:t>3</w:t>
            </w:r>
          </w:p>
        </w:tc>
        <w:tc>
          <w:tcPr>
            <w:tcW w:w="496" w:type="pct"/>
            <w:tcBorders>
              <w:top w:val="single" w:sz="4" w:space="0" w:color="auto"/>
              <w:left w:val="nil"/>
              <w:bottom w:val="single" w:sz="4" w:space="0" w:color="auto"/>
              <w:right w:val="single" w:sz="4" w:space="0" w:color="auto"/>
            </w:tcBorders>
            <w:vAlign w:val="center"/>
          </w:tcPr>
          <w:p w14:paraId="2F43B4A0" w14:textId="3AB7A49D" w:rsidR="00C728AF" w:rsidRPr="00A8723C" w:rsidRDefault="00C728AF" w:rsidP="0054408A">
            <w:pPr>
              <w:pStyle w:val="afe"/>
              <w:jc w:val="center"/>
            </w:pPr>
            <w:r w:rsidRPr="000B5BED">
              <w:t>1</w:t>
            </w:r>
            <w:r w:rsidR="00F607F8">
              <w:t>9</w:t>
            </w:r>
            <w:r w:rsidR="0054408A">
              <w:t>9</w:t>
            </w:r>
            <w:r w:rsidRPr="000B5BED">
              <w:t>,</w:t>
            </w:r>
            <w:r w:rsidR="0054408A">
              <w:t>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D1F0F" w14:textId="77F254EE" w:rsidR="00C728AF" w:rsidRPr="00BC48D2" w:rsidRDefault="00F607F8" w:rsidP="0054408A">
            <w:pPr>
              <w:pStyle w:val="afe"/>
              <w:jc w:val="center"/>
            </w:pPr>
            <w:r>
              <w:t>20</w:t>
            </w:r>
            <w:r w:rsidR="0054408A">
              <w:t>2</w:t>
            </w:r>
            <w:r>
              <w:t>,</w:t>
            </w:r>
            <w:r w:rsidR="0054408A">
              <w:t>7</w:t>
            </w:r>
          </w:p>
        </w:tc>
      </w:tr>
    </w:tbl>
    <w:p w14:paraId="22FC4C1E" w14:textId="77777777" w:rsidR="009514D8" w:rsidRDefault="00093AF0" w:rsidP="008D6CDA">
      <w:pPr>
        <w:pStyle w:val="2"/>
      </w:pPr>
      <w:bookmarkStart w:id="49" w:name="_Toc459109529"/>
      <w:r>
        <w:t xml:space="preserve">3.5. Прогноз </w:t>
      </w:r>
      <w:r w:rsidR="009514D8">
        <w:t>уровня автомобилизации</w:t>
      </w:r>
      <w:r>
        <w:t>, параметров дорожного движения</w:t>
      </w:r>
      <w:bookmarkEnd w:id="49"/>
    </w:p>
    <w:p w14:paraId="22FC4C1F" w14:textId="7B30BE5B" w:rsidR="00093AF0" w:rsidRDefault="008733D0" w:rsidP="008733D0">
      <w:r w:rsidRPr="008733D0">
        <w:t>Прогноз уровня автомобилизации</w:t>
      </w:r>
      <w:r>
        <w:t xml:space="preserve"> </w:t>
      </w:r>
      <w:r w:rsidR="00677196">
        <w:t>Верхнесалдинского ГО</w:t>
      </w:r>
      <w:r>
        <w:t xml:space="preserve"> приведен в таблице </w:t>
      </w:r>
      <w:r w:rsidR="002170F1">
        <w:fldChar w:fldCharType="begin"/>
      </w:r>
      <w:r w:rsidR="002170F1">
        <w:instrText xml:space="preserve"> REF _Ref456638250 \h  \* MERGEFORMAT </w:instrText>
      </w:r>
      <w:r w:rsidR="002170F1">
        <w:fldChar w:fldCharType="separate"/>
      </w:r>
      <w:r w:rsidR="004C3FCA" w:rsidRPr="004C3FCA">
        <w:rPr>
          <w:vanish/>
        </w:rPr>
        <w:t xml:space="preserve">Таблица </w:t>
      </w:r>
      <w:r w:rsidR="004C3FCA">
        <w:rPr>
          <w:noProof/>
        </w:rPr>
        <w:t>26</w:t>
      </w:r>
      <w:r w:rsidR="002170F1">
        <w:fldChar w:fldCharType="end"/>
      </w:r>
      <w:r w:rsidR="002170F1">
        <w:t>.</w:t>
      </w:r>
    </w:p>
    <w:p w14:paraId="488FC5C4" w14:textId="5E450F50" w:rsidR="008733D0" w:rsidRDefault="008733D0" w:rsidP="00887E26">
      <w:pPr>
        <w:pStyle w:val="af3"/>
      </w:pPr>
      <w:bookmarkStart w:id="50" w:name="_Ref456638250"/>
      <w:r>
        <w:t xml:space="preserve">Таблица </w:t>
      </w:r>
      <w:r w:rsidR="00282000">
        <w:fldChar w:fldCharType="begin"/>
      </w:r>
      <w:r w:rsidR="00282000">
        <w:instrText xml:space="preserve"> SEQ Таблица \* ARABIC </w:instrText>
      </w:r>
      <w:r w:rsidR="00282000">
        <w:fldChar w:fldCharType="separate"/>
      </w:r>
      <w:r w:rsidR="004C3FCA">
        <w:rPr>
          <w:noProof/>
        </w:rPr>
        <w:t>26</w:t>
      </w:r>
      <w:r w:rsidR="00282000">
        <w:rPr>
          <w:noProof/>
        </w:rPr>
        <w:fldChar w:fldCharType="end"/>
      </w:r>
      <w:bookmarkEnd w:id="50"/>
      <w:r>
        <w:t xml:space="preserve">. </w:t>
      </w:r>
      <w:r w:rsidRPr="000925F9">
        <w:t xml:space="preserve">Прогнозные значения уровня автомобилизации </w:t>
      </w:r>
      <w:r w:rsidR="00677196">
        <w:t>Верхнесалдинского ГО</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972"/>
        <w:gridCol w:w="975"/>
        <w:gridCol w:w="975"/>
        <w:gridCol w:w="973"/>
        <w:gridCol w:w="975"/>
        <w:gridCol w:w="975"/>
        <w:gridCol w:w="973"/>
        <w:gridCol w:w="973"/>
      </w:tblGrid>
      <w:tr w:rsidR="00273679" w:rsidRPr="009E694C" w14:paraId="3745B659" w14:textId="77777777" w:rsidTr="00BB2FBD">
        <w:trPr>
          <w:trHeight w:val="300"/>
          <w:tblHeader/>
          <w:jc w:val="center"/>
        </w:trPr>
        <w:tc>
          <w:tcPr>
            <w:tcW w:w="1027" w:type="pct"/>
            <w:shd w:val="clear" w:color="auto" w:fill="auto"/>
            <w:noWrap/>
            <w:vAlign w:val="bottom"/>
            <w:hideMark/>
          </w:tcPr>
          <w:p w14:paraId="03F9B501" w14:textId="77777777" w:rsidR="00273679" w:rsidRPr="009E694C" w:rsidRDefault="00273679" w:rsidP="00273679">
            <w:pPr>
              <w:pStyle w:val="aff0"/>
            </w:pPr>
            <w:r w:rsidRPr="009E694C">
              <w:t>Наименование показателя</w:t>
            </w:r>
          </w:p>
        </w:tc>
        <w:tc>
          <w:tcPr>
            <w:tcW w:w="496" w:type="pct"/>
            <w:shd w:val="clear" w:color="auto" w:fill="auto"/>
            <w:noWrap/>
            <w:vAlign w:val="center"/>
            <w:hideMark/>
          </w:tcPr>
          <w:p w14:paraId="1DA190CD" w14:textId="77777777" w:rsidR="00273679" w:rsidRPr="009E694C" w:rsidRDefault="00273679" w:rsidP="00273679">
            <w:pPr>
              <w:pStyle w:val="aff0"/>
            </w:pPr>
            <w:r w:rsidRPr="009E694C">
              <w:t>2016</w:t>
            </w:r>
          </w:p>
        </w:tc>
        <w:tc>
          <w:tcPr>
            <w:tcW w:w="497" w:type="pct"/>
            <w:shd w:val="clear" w:color="auto" w:fill="auto"/>
            <w:noWrap/>
            <w:vAlign w:val="center"/>
            <w:hideMark/>
          </w:tcPr>
          <w:p w14:paraId="5A3CCD1B" w14:textId="77777777" w:rsidR="00273679" w:rsidRPr="009E694C" w:rsidRDefault="00273679" w:rsidP="00273679">
            <w:pPr>
              <w:pStyle w:val="aff0"/>
            </w:pPr>
            <w:r w:rsidRPr="009E694C">
              <w:t>2017</w:t>
            </w:r>
          </w:p>
        </w:tc>
        <w:tc>
          <w:tcPr>
            <w:tcW w:w="497" w:type="pct"/>
            <w:shd w:val="clear" w:color="auto" w:fill="auto"/>
            <w:noWrap/>
            <w:vAlign w:val="center"/>
            <w:hideMark/>
          </w:tcPr>
          <w:p w14:paraId="69956D55" w14:textId="77777777" w:rsidR="00273679" w:rsidRPr="009E694C" w:rsidRDefault="00273679" w:rsidP="00273679">
            <w:pPr>
              <w:pStyle w:val="aff0"/>
            </w:pPr>
            <w:r w:rsidRPr="009E694C">
              <w:t>2018</w:t>
            </w:r>
          </w:p>
        </w:tc>
        <w:tc>
          <w:tcPr>
            <w:tcW w:w="496" w:type="pct"/>
            <w:shd w:val="clear" w:color="auto" w:fill="auto"/>
            <w:noWrap/>
            <w:vAlign w:val="center"/>
            <w:hideMark/>
          </w:tcPr>
          <w:p w14:paraId="24903EA1" w14:textId="77777777" w:rsidR="00273679" w:rsidRPr="009E694C" w:rsidRDefault="00273679" w:rsidP="00273679">
            <w:pPr>
              <w:pStyle w:val="aff0"/>
            </w:pPr>
            <w:r w:rsidRPr="009E694C">
              <w:t>2019</w:t>
            </w:r>
          </w:p>
        </w:tc>
        <w:tc>
          <w:tcPr>
            <w:tcW w:w="497" w:type="pct"/>
            <w:shd w:val="clear" w:color="auto" w:fill="auto"/>
            <w:noWrap/>
            <w:vAlign w:val="center"/>
            <w:hideMark/>
          </w:tcPr>
          <w:p w14:paraId="4CBF7DC7" w14:textId="77777777" w:rsidR="00273679" w:rsidRPr="009E694C" w:rsidRDefault="00273679" w:rsidP="00273679">
            <w:pPr>
              <w:pStyle w:val="aff0"/>
            </w:pPr>
            <w:r w:rsidRPr="009E694C">
              <w:t>2020</w:t>
            </w:r>
          </w:p>
        </w:tc>
        <w:tc>
          <w:tcPr>
            <w:tcW w:w="497" w:type="pct"/>
            <w:shd w:val="clear" w:color="auto" w:fill="auto"/>
            <w:noWrap/>
            <w:vAlign w:val="center"/>
            <w:hideMark/>
          </w:tcPr>
          <w:p w14:paraId="69492C95" w14:textId="77777777" w:rsidR="00273679" w:rsidRPr="009E694C" w:rsidRDefault="00273679" w:rsidP="00273679">
            <w:pPr>
              <w:pStyle w:val="aff0"/>
            </w:pPr>
            <w:r w:rsidRPr="009E694C">
              <w:t>2025</w:t>
            </w:r>
          </w:p>
        </w:tc>
        <w:tc>
          <w:tcPr>
            <w:tcW w:w="496" w:type="pct"/>
            <w:vAlign w:val="center"/>
          </w:tcPr>
          <w:p w14:paraId="6100A33E" w14:textId="7C1C92F1" w:rsidR="00273679" w:rsidRPr="009E694C" w:rsidRDefault="00273679" w:rsidP="00273679">
            <w:pPr>
              <w:pStyle w:val="aff0"/>
            </w:pPr>
            <w:r w:rsidRPr="009E694C">
              <w:t>2030</w:t>
            </w:r>
          </w:p>
        </w:tc>
        <w:tc>
          <w:tcPr>
            <w:tcW w:w="496" w:type="pct"/>
            <w:shd w:val="clear" w:color="auto" w:fill="auto"/>
            <w:noWrap/>
            <w:vAlign w:val="center"/>
            <w:hideMark/>
          </w:tcPr>
          <w:p w14:paraId="3740428C" w14:textId="57B7C2D8" w:rsidR="00273679" w:rsidRPr="009E694C" w:rsidRDefault="00273679" w:rsidP="00273679">
            <w:pPr>
              <w:pStyle w:val="aff0"/>
            </w:pPr>
            <w:r w:rsidRPr="009E694C">
              <w:t>2035</w:t>
            </w:r>
          </w:p>
        </w:tc>
      </w:tr>
      <w:tr w:rsidR="00BB2FBD" w:rsidRPr="000D1667" w14:paraId="233B367A" w14:textId="77777777" w:rsidTr="00595028">
        <w:trPr>
          <w:trHeight w:val="300"/>
          <w:jc w:val="center"/>
        </w:trPr>
        <w:tc>
          <w:tcPr>
            <w:tcW w:w="1027" w:type="pct"/>
            <w:shd w:val="clear" w:color="auto" w:fill="auto"/>
            <w:noWrap/>
            <w:vAlign w:val="bottom"/>
            <w:hideMark/>
          </w:tcPr>
          <w:p w14:paraId="087144BC" w14:textId="5AE75A0B" w:rsidR="00BB2FBD" w:rsidRPr="009E694C" w:rsidRDefault="00BB2FBD" w:rsidP="00BB2FBD">
            <w:pPr>
              <w:pStyle w:val="afe"/>
            </w:pPr>
            <w:r w:rsidRPr="009E694C">
              <w:t xml:space="preserve">Единиц техники, в </w:t>
            </w:r>
            <w:proofErr w:type="spellStart"/>
            <w:r w:rsidRPr="009E694C">
              <w:t>т.ч</w:t>
            </w:r>
            <w:proofErr w:type="spellEnd"/>
            <w:r w:rsidRPr="009E694C">
              <w:t>.:</w:t>
            </w:r>
          </w:p>
        </w:tc>
        <w:tc>
          <w:tcPr>
            <w:tcW w:w="496" w:type="pct"/>
            <w:shd w:val="clear" w:color="auto" w:fill="auto"/>
            <w:noWrap/>
            <w:vAlign w:val="center"/>
          </w:tcPr>
          <w:p w14:paraId="7C668FF3" w14:textId="54263F0E" w:rsidR="00BB2FBD" w:rsidRPr="009E694C" w:rsidRDefault="00BB2FBD" w:rsidP="00BB2FBD">
            <w:pPr>
              <w:pStyle w:val="afe"/>
              <w:jc w:val="center"/>
              <w:rPr>
                <w:lang w:val="en-US"/>
              </w:rPr>
            </w:pPr>
            <w:r w:rsidRPr="009E694C">
              <w:t>17199</w:t>
            </w:r>
          </w:p>
        </w:tc>
        <w:tc>
          <w:tcPr>
            <w:tcW w:w="497" w:type="pct"/>
            <w:shd w:val="clear" w:color="auto" w:fill="auto"/>
            <w:noWrap/>
            <w:vAlign w:val="center"/>
          </w:tcPr>
          <w:p w14:paraId="05AD4B33" w14:textId="5A4DDF24" w:rsidR="00BB2FBD" w:rsidRPr="009E694C" w:rsidRDefault="00BB2FBD" w:rsidP="00BB2FBD">
            <w:pPr>
              <w:pStyle w:val="afe"/>
              <w:jc w:val="center"/>
            </w:pPr>
            <w:r w:rsidRPr="009E694C">
              <w:t>17487</w:t>
            </w:r>
          </w:p>
        </w:tc>
        <w:tc>
          <w:tcPr>
            <w:tcW w:w="497" w:type="pct"/>
            <w:shd w:val="clear" w:color="auto" w:fill="auto"/>
            <w:noWrap/>
            <w:vAlign w:val="center"/>
          </w:tcPr>
          <w:p w14:paraId="642AA8FC" w14:textId="787646DC" w:rsidR="00BB2FBD" w:rsidRPr="009E694C" w:rsidRDefault="00BB2FBD" w:rsidP="00BB2FBD">
            <w:pPr>
              <w:pStyle w:val="afe"/>
              <w:jc w:val="center"/>
            </w:pPr>
            <w:r w:rsidRPr="009E694C">
              <w:t>18106</w:t>
            </w:r>
          </w:p>
        </w:tc>
        <w:tc>
          <w:tcPr>
            <w:tcW w:w="496" w:type="pct"/>
            <w:shd w:val="clear" w:color="auto" w:fill="auto"/>
            <w:noWrap/>
            <w:vAlign w:val="center"/>
          </w:tcPr>
          <w:p w14:paraId="53A1B3FF" w14:textId="6C895D81" w:rsidR="00BB2FBD" w:rsidRPr="009E694C" w:rsidRDefault="00BB2FBD" w:rsidP="00BB2FBD">
            <w:pPr>
              <w:pStyle w:val="afe"/>
              <w:jc w:val="center"/>
            </w:pPr>
            <w:r w:rsidRPr="009E694C">
              <w:t>19193</w:t>
            </w:r>
          </w:p>
        </w:tc>
        <w:tc>
          <w:tcPr>
            <w:tcW w:w="497" w:type="pct"/>
            <w:shd w:val="clear" w:color="auto" w:fill="auto"/>
            <w:noWrap/>
            <w:vAlign w:val="center"/>
          </w:tcPr>
          <w:p w14:paraId="7D831F6A" w14:textId="6CD51A2B" w:rsidR="00BB2FBD" w:rsidRPr="009E694C" w:rsidRDefault="00BB2FBD" w:rsidP="00BB2FBD">
            <w:pPr>
              <w:pStyle w:val="afe"/>
              <w:jc w:val="center"/>
            </w:pPr>
            <w:r w:rsidRPr="009E694C">
              <w:t>19617</w:t>
            </w:r>
          </w:p>
        </w:tc>
        <w:tc>
          <w:tcPr>
            <w:tcW w:w="497" w:type="pct"/>
            <w:shd w:val="clear" w:color="auto" w:fill="auto"/>
            <w:noWrap/>
            <w:vAlign w:val="center"/>
          </w:tcPr>
          <w:p w14:paraId="2A592749" w14:textId="4659CAA6" w:rsidR="00BB2FBD" w:rsidRPr="009E694C" w:rsidRDefault="00BB2FBD" w:rsidP="00BB2FBD">
            <w:pPr>
              <w:pStyle w:val="afe"/>
              <w:jc w:val="center"/>
            </w:pPr>
            <w:r w:rsidRPr="009E694C">
              <w:t>22148</w:t>
            </w:r>
          </w:p>
        </w:tc>
        <w:tc>
          <w:tcPr>
            <w:tcW w:w="496" w:type="pct"/>
            <w:shd w:val="clear" w:color="auto" w:fill="auto"/>
            <w:vAlign w:val="center"/>
          </w:tcPr>
          <w:p w14:paraId="614C9445" w14:textId="7DC012D9" w:rsidR="00BB2FBD" w:rsidRPr="009E694C" w:rsidRDefault="00BB2FBD" w:rsidP="00BB2FBD">
            <w:pPr>
              <w:pStyle w:val="afe"/>
              <w:jc w:val="center"/>
            </w:pPr>
            <w:r w:rsidRPr="009E694C">
              <w:t>24515</w:t>
            </w:r>
          </w:p>
        </w:tc>
        <w:tc>
          <w:tcPr>
            <w:tcW w:w="496" w:type="pct"/>
            <w:shd w:val="clear" w:color="auto" w:fill="auto"/>
            <w:noWrap/>
            <w:vAlign w:val="center"/>
          </w:tcPr>
          <w:p w14:paraId="3944E613" w14:textId="4CA01926" w:rsidR="00BB2FBD" w:rsidRPr="00BC48D2" w:rsidRDefault="00BB2FBD" w:rsidP="00BB2FBD">
            <w:pPr>
              <w:pStyle w:val="afe"/>
              <w:jc w:val="center"/>
            </w:pPr>
            <w:r w:rsidRPr="009E694C">
              <w:t>25963</w:t>
            </w:r>
          </w:p>
        </w:tc>
      </w:tr>
      <w:tr w:rsidR="00BB2FBD" w:rsidRPr="000D1667" w14:paraId="640384EF" w14:textId="77777777" w:rsidTr="00595028">
        <w:trPr>
          <w:trHeight w:val="300"/>
          <w:jc w:val="center"/>
        </w:trPr>
        <w:tc>
          <w:tcPr>
            <w:tcW w:w="1027" w:type="pct"/>
            <w:shd w:val="clear" w:color="auto" w:fill="auto"/>
            <w:noWrap/>
            <w:vAlign w:val="bottom"/>
          </w:tcPr>
          <w:p w14:paraId="5B44EAF9" w14:textId="082B4079" w:rsidR="00BB2FBD" w:rsidRPr="002170F1" w:rsidRDefault="00BB2FBD" w:rsidP="00BB2FBD">
            <w:pPr>
              <w:pStyle w:val="afe"/>
              <w:rPr>
                <w:highlight w:val="yellow"/>
              </w:rPr>
            </w:pPr>
            <w:r w:rsidRPr="00BC48D2">
              <w:rPr>
                <w:color w:val="000000"/>
              </w:rPr>
              <w:t>легковые автомобили</w:t>
            </w:r>
          </w:p>
        </w:tc>
        <w:tc>
          <w:tcPr>
            <w:tcW w:w="496" w:type="pct"/>
            <w:shd w:val="clear" w:color="auto" w:fill="auto"/>
            <w:noWrap/>
            <w:vAlign w:val="center"/>
          </w:tcPr>
          <w:p w14:paraId="7DF72D31" w14:textId="34F1ACA2" w:rsidR="00BB2FBD" w:rsidRPr="00BC48D2" w:rsidRDefault="00BB2FBD" w:rsidP="00BB2FBD">
            <w:pPr>
              <w:pStyle w:val="afe"/>
              <w:jc w:val="center"/>
            </w:pPr>
            <w:r w:rsidRPr="007B266C">
              <w:t>15877</w:t>
            </w:r>
          </w:p>
        </w:tc>
        <w:tc>
          <w:tcPr>
            <w:tcW w:w="497" w:type="pct"/>
            <w:shd w:val="clear" w:color="auto" w:fill="auto"/>
            <w:noWrap/>
            <w:vAlign w:val="center"/>
          </w:tcPr>
          <w:p w14:paraId="0E8DAFBC" w14:textId="367896EC" w:rsidR="00BB2FBD" w:rsidRPr="00BC48D2" w:rsidRDefault="00BB2FBD" w:rsidP="00BB2FBD">
            <w:pPr>
              <w:pStyle w:val="afe"/>
              <w:jc w:val="center"/>
            </w:pPr>
            <w:r w:rsidRPr="007B266C">
              <w:t>16133</w:t>
            </w:r>
          </w:p>
        </w:tc>
        <w:tc>
          <w:tcPr>
            <w:tcW w:w="497" w:type="pct"/>
            <w:shd w:val="clear" w:color="auto" w:fill="auto"/>
            <w:noWrap/>
            <w:vAlign w:val="center"/>
          </w:tcPr>
          <w:p w14:paraId="6C9B6762" w14:textId="4B42ADEE" w:rsidR="00BB2FBD" w:rsidRPr="00BC48D2" w:rsidRDefault="00BB2FBD" w:rsidP="00BB2FBD">
            <w:pPr>
              <w:pStyle w:val="afe"/>
              <w:jc w:val="center"/>
            </w:pPr>
            <w:r w:rsidRPr="007B266C">
              <w:t>16701</w:t>
            </w:r>
          </w:p>
        </w:tc>
        <w:tc>
          <w:tcPr>
            <w:tcW w:w="496" w:type="pct"/>
            <w:shd w:val="clear" w:color="auto" w:fill="auto"/>
            <w:noWrap/>
            <w:vAlign w:val="center"/>
          </w:tcPr>
          <w:p w14:paraId="20D9FB43" w14:textId="58176744" w:rsidR="00BB2FBD" w:rsidRPr="00BC48D2" w:rsidRDefault="00BB2FBD" w:rsidP="00BB2FBD">
            <w:pPr>
              <w:pStyle w:val="afe"/>
              <w:jc w:val="center"/>
            </w:pPr>
            <w:r w:rsidRPr="007B266C">
              <w:t>17699</w:t>
            </w:r>
          </w:p>
        </w:tc>
        <w:tc>
          <w:tcPr>
            <w:tcW w:w="497" w:type="pct"/>
            <w:shd w:val="clear" w:color="auto" w:fill="auto"/>
            <w:noWrap/>
            <w:vAlign w:val="center"/>
          </w:tcPr>
          <w:p w14:paraId="6588F91A" w14:textId="14E17372" w:rsidR="00BB2FBD" w:rsidRPr="00BC48D2" w:rsidRDefault="00BB2FBD" w:rsidP="00BB2FBD">
            <w:pPr>
              <w:pStyle w:val="afe"/>
              <w:jc w:val="center"/>
            </w:pPr>
            <w:r w:rsidRPr="007B266C">
              <w:t>18041</w:t>
            </w:r>
          </w:p>
        </w:tc>
        <w:tc>
          <w:tcPr>
            <w:tcW w:w="497" w:type="pct"/>
            <w:shd w:val="clear" w:color="auto" w:fill="auto"/>
            <w:noWrap/>
            <w:vAlign w:val="center"/>
          </w:tcPr>
          <w:p w14:paraId="52C94A63" w14:textId="2816AACA" w:rsidR="00BB2FBD" w:rsidRPr="00BC48D2" w:rsidRDefault="00BB2FBD" w:rsidP="00BB2FBD">
            <w:pPr>
              <w:pStyle w:val="afe"/>
              <w:jc w:val="center"/>
            </w:pPr>
            <w:r w:rsidRPr="007B266C">
              <w:t>20390</w:t>
            </w:r>
          </w:p>
        </w:tc>
        <w:tc>
          <w:tcPr>
            <w:tcW w:w="496" w:type="pct"/>
            <w:shd w:val="clear" w:color="auto" w:fill="auto"/>
            <w:vAlign w:val="center"/>
          </w:tcPr>
          <w:p w14:paraId="03B65530" w14:textId="08A2E113" w:rsidR="00BB2FBD" w:rsidRDefault="00BB2FBD" w:rsidP="00BB2FBD">
            <w:pPr>
              <w:pStyle w:val="afe"/>
              <w:jc w:val="center"/>
            </w:pPr>
            <w:r w:rsidRPr="007B266C">
              <w:t>22711</w:t>
            </w:r>
          </w:p>
        </w:tc>
        <w:tc>
          <w:tcPr>
            <w:tcW w:w="496" w:type="pct"/>
            <w:shd w:val="clear" w:color="auto" w:fill="auto"/>
            <w:noWrap/>
            <w:vAlign w:val="center"/>
          </w:tcPr>
          <w:p w14:paraId="0F37A00B" w14:textId="6BA159A3" w:rsidR="00BB2FBD" w:rsidRDefault="00BB2FBD" w:rsidP="00BB2FBD">
            <w:pPr>
              <w:pStyle w:val="afe"/>
              <w:jc w:val="center"/>
            </w:pPr>
            <w:r w:rsidRPr="007B266C">
              <w:t>24019</w:t>
            </w:r>
          </w:p>
        </w:tc>
      </w:tr>
      <w:tr w:rsidR="00BB2FBD" w:rsidRPr="000D1667" w14:paraId="07CD842B" w14:textId="77777777" w:rsidTr="00595028">
        <w:trPr>
          <w:trHeight w:val="300"/>
          <w:jc w:val="center"/>
        </w:trPr>
        <w:tc>
          <w:tcPr>
            <w:tcW w:w="1027" w:type="pct"/>
            <w:shd w:val="clear" w:color="auto" w:fill="auto"/>
            <w:noWrap/>
            <w:vAlign w:val="bottom"/>
          </w:tcPr>
          <w:p w14:paraId="29746806" w14:textId="5FA771B7" w:rsidR="00BB2FBD" w:rsidRDefault="00BB2FBD" w:rsidP="00BB2FBD">
            <w:pPr>
              <w:pStyle w:val="afe"/>
              <w:rPr>
                <w:highlight w:val="yellow"/>
              </w:rPr>
            </w:pPr>
            <w:r>
              <w:rPr>
                <w:color w:val="000000"/>
              </w:rPr>
              <w:t>грузовые</w:t>
            </w:r>
            <w:r w:rsidRPr="00BC48D2">
              <w:rPr>
                <w:color w:val="000000"/>
              </w:rPr>
              <w:t xml:space="preserve"> автомобили</w:t>
            </w:r>
          </w:p>
        </w:tc>
        <w:tc>
          <w:tcPr>
            <w:tcW w:w="496" w:type="pct"/>
            <w:shd w:val="clear" w:color="auto" w:fill="auto"/>
            <w:noWrap/>
            <w:vAlign w:val="center"/>
          </w:tcPr>
          <w:p w14:paraId="71C77AD4" w14:textId="27F8A3D9" w:rsidR="00BB2FBD" w:rsidRPr="00BC48D2" w:rsidRDefault="00BB2FBD" w:rsidP="00BB2FBD">
            <w:pPr>
              <w:pStyle w:val="afe"/>
              <w:jc w:val="center"/>
            </w:pPr>
            <w:r w:rsidRPr="007B266C">
              <w:t>1161</w:t>
            </w:r>
          </w:p>
        </w:tc>
        <w:tc>
          <w:tcPr>
            <w:tcW w:w="497" w:type="pct"/>
            <w:shd w:val="clear" w:color="auto" w:fill="auto"/>
            <w:noWrap/>
            <w:vAlign w:val="center"/>
          </w:tcPr>
          <w:p w14:paraId="0CC01041" w14:textId="08B28963" w:rsidR="00BB2FBD" w:rsidRPr="00BC48D2" w:rsidRDefault="00BB2FBD" w:rsidP="00BB2FBD">
            <w:pPr>
              <w:pStyle w:val="afe"/>
              <w:jc w:val="center"/>
            </w:pPr>
            <w:r w:rsidRPr="007B266C">
              <w:t>1191</w:t>
            </w:r>
          </w:p>
        </w:tc>
        <w:tc>
          <w:tcPr>
            <w:tcW w:w="497" w:type="pct"/>
            <w:shd w:val="clear" w:color="auto" w:fill="auto"/>
            <w:noWrap/>
            <w:vAlign w:val="center"/>
          </w:tcPr>
          <w:p w14:paraId="3F3C3D31" w14:textId="444D4E5E" w:rsidR="00BB2FBD" w:rsidRPr="00BC48D2" w:rsidRDefault="00BB2FBD" w:rsidP="00BB2FBD">
            <w:pPr>
              <w:pStyle w:val="afe"/>
              <w:jc w:val="center"/>
            </w:pPr>
            <w:r w:rsidRPr="007B266C">
              <w:t>1224</w:t>
            </w:r>
          </w:p>
        </w:tc>
        <w:tc>
          <w:tcPr>
            <w:tcW w:w="496" w:type="pct"/>
            <w:shd w:val="clear" w:color="auto" w:fill="auto"/>
            <w:noWrap/>
            <w:vAlign w:val="center"/>
          </w:tcPr>
          <w:p w14:paraId="050467C2" w14:textId="64C436DA" w:rsidR="00BB2FBD" w:rsidRPr="00BC48D2" w:rsidRDefault="00BB2FBD" w:rsidP="00BB2FBD">
            <w:pPr>
              <w:pStyle w:val="afe"/>
              <w:jc w:val="center"/>
            </w:pPr>
            <w:r w:rsidRPr="007B266C">
              <w:t>1311</w:t>
            </w:r>
          </w:p>
        </w:tc>
        <w:tc>
          <w:tcPr>
            <w:tcW w:w="497" w:type="pct"/>
            <w:shd w:val="clear" w:color="auto" w:fill="auto"/>
            <w:noWrap/>
            <w:vAlign w:val="center"/>
          </w:tcPr>
          <w:p w14:paraId="150D209F" w14:textId="567926B4" w:rsidR="00BB2FBD" w:rsidRPr="00BC48D2" w:rsidRDefault="00BB2FBD" w:rsidP="00BB2FBD">
            <w:pPr>
              <w:pStyle w:val="afe"/>
              <w:jc w:val="center"/>
            </w:pPr>
            <w:r w:rsidRPr="007B266C">
              <w:t>1389</w:t>
            </w:r>
          </w:p>
        </w:tc>
        <w:tc>
          <w:tcPr>
            <w:tcW w:w="497" w:type="pct"/>
            <w:shd w:val="clear" w:color="auto" w:fill="auto"/>
            <w:noWrap/>
            <w:vAlign w:val="center"/>
          </w:tcPr>
          <w:p w14:paraId="33A92E82" w14:textId="00CEBB9C" w:rsidR="00BB2FBD" w:rsidRPr="00BC48D2" w:rsidRDefault="00BB2FBD" w:rsidP="00BB2FBD">
            <w:pPr>
              <w:pStyle w:val="afe"/>
              <w:jc w:val="center"/>
            </w:pPr>
            <w:r w:rsidRPr="007B266C">
              <w:t>1560</w:t>
            </w:r>
          </w:p>
        </w:tc>
        <w:tc>
          <w:tcPr>
            <w:tcW w:w="496" w:type="pct"/>
            <w:shd w:val="clear" w:color="auto" w:fill="auto"/>
            <w:vAlign w:val="center"/>
          </w:tcPr>
          <w:p w14:paraId="63F2F6E7" w14:textId="15FFF896" w:rsidR="00BB2FBD" w:rsidRDefault="00BB2FBD" w:rsidP="00BB2FBD">
            <w:pPr>
              <w:pStyle w:val="afe"/>
              <w:jc w:val="center"/>
            </w:pPr>
            <w:r w:rsidRPr="007B266C">
              <w:t>1611</w:t>
            </w:r>
          </w:p>
        </w:tc>
        <w:tc>
          <w:tcPr>
            <w:tcW w:w="496" w:type="pct"/>
            <w:shd w:val="clear" w:color="auto" w:fill="auto"/>
            <w:noWrap/>
            <w:vAlign w:val="center"/>
          </w:tcPr>
          <w:p w14:paraId="7C69F449" w14:textId="17F04CB7" w:rsidR="00BB2FBD" w:rsidRDefault="00BB2FBD" w:rsidP="00BB2FBD">
            <w:pPr>
              <w:pStyle w:val="afe"/>
              <w:jc w:val="center"/>
            </w:pPr>
            <w:r w:rsidRPr="007B266C">
              <w:t>1743</w:t>
            </w:r>
          </w:p>
        </w:tc>
      </w:tr>
      <w:tr w:rsidR="00BB2FBD" w:rsidRPr="000D1667" w14:paraId="1115B6E0" w14:textId="77777777" w:rsidTr="00595028">
        <w:trPr>
          <w:trHeight w:val="300"/>
          <w:jc w:val="center"/>
        </w:trPr>
        <w:tc>
          <w:tcPr>
            <w:tcW w:w="1027" w:type="pct"/>
            <w:shd w:val="clear" w:color="auto" w:fill="auto"/>
            <w:noWrap/>
            <w:vAlign w:val="bottom"/>
          </w:tcPr>
          <w:p w14:paraId="67FED94A" w14:textId="33FC7202" w:rsidR="00BB2FBD" w:rsidRPr="00BB2FBD" w:rsidRDefault="00BB2FBD" w:rsidP="00BB2FBD">
            <w:pPr>
              <w:pStyle w:val="afe"/>
              <w:rPr>
                <w:color w:val="000000"/>
              </w:rPr>
            </w:pPr>
            <w:r>
              <w:rPr>
                <w:color w:val="000000"/>
              </w:rPr>
              <w:t>автобусы</w:t>
            </w:r>
          </w:p>
        </w:tc>
        <w:tc>
          <w:tcPr>
            <w:tcW w:w="496" w:type="pct"/>
            <w:shd w:val="clear" w:color="auto" w:fill="auto"/>
            <w:noWrap/>
            <w:vAlign w:val="center"/>
          </w:tcPr>
          <w:p w14:paraId="36E2CD4A" w14:textId="78BBCCA0" w:rsidR="00BB2FBD" w:rsidRPr="00BC48D2" w:rsidRDefault="00BB2FBD" w:rsidP="00BB2FBD">
            <w:pPr>
              <w:pStyle w:val="afe"/>
              <w:jc w:val="center"/>
            </w:pPr>
            <w:r w:rsidRPr="007B266C">
              <w:t>161</w:t>
            </w:r>
          </w:p>
        </w:tc>
        <w:tc>
          <w:tcPr>
            <w:tcW w:w="497" w:type="pct"/>
            <w:shd w:val="clear" w:color="auto" w:fill="auto"/>
            <w:noWrap/>
            <w:vAlign w:val="center"/>
          </w:tcPr>
          <w:p w14:paraId="35EA6ED1" w14:textId="57A60AE6" w:rsidR="00BB2FBD" w:rsidRPr="00BC48D2" w:rsidRDefault="00BB2FBD" w:rsidP="00BB2FBD">
            <w:pPr>
              <w:pStyle w:val="afe"/>
              <w:jc w:val="center"/>
            </w:pPr>
            <w:r w:rsidRPr="007B266C">
              <w:t>163</w:t>
            </w:r>
          </w:p>
        </w:tc>
        <w:tc>
          <w:tcPr>
            <w:tcW w:w="497" w:type="pct"/>
            <w:shd w:val="clear" w:color="auto" w:fill="auto"/>
            <w:noWrap/>
            <w:vAlign w:val="center"/>
          </w:tcPr>
          <w:p w14:paraId="7DAA2715" w14:textId="17FD0A06" w:rsidR="00BB2FBD" w:rsidRPr="00BC48D2" w:rsidRDefault="00BB2FBD" w:rsidP="00BB2FBD">
            <w:pPr>
              <w:pStyle w:val="afe"/>
              <w:jc w:val="center"/>
            </w:pPr>
            <w:r w:rsidRPr="007B266C">
              <w:t>181</w:t>
            </w:r>
          </w:p>
        </w:tc>
        <w:tc>
          <w:tcPr>
            <w:tcW w:w="496" w:type="pct"/>
            <w:shd w:val="clear" w:color="auto" w:fill="auto"/>
            <w:noWrap/>
            <w:vAlign w:val="center"/>
          </w:tcPr>
          <w:p w14:paraId="03AA44B2" w14:textId="6176544E" w:rsidR="00BB2FBD" w:rsidRPr="00BC48D2" w:rsidRDefault="00BB2FBD" w:rsidP="00BB2FBD">
            <w:pPr>
              <w:pStyle w:val="afe"/>
              <w:jc w:val="center"/>
            </w:pPr>
            <w:r w:rsidRPr="007B266C">
              <w:t>183</w:t>
            </w:r>
          </w:p>
        </w:tc>
        <w:tc>
          <w:tcPr>
            <w:tcW w:w="497" w:type="pct"/>
            <w:shd w:val="clear" w:color="auto" w:fill="auto"/>
            <w:noWrap/>
            <w:vAlign w:val="center"/>
          </w:tcPr>
          <w:p w14:paraId="361A2214" w14:textId="138D2328" w:rsidR="00BB2FBD" w:rsidRPr="00BC48D2" w:rsidRDefault="00BB2FBD" w:rsidP="00BB2FBD">
            <w:pPr>
              <w:pStyle w:val="afe"/>
              <w:jc w:val="center"/>
            </w:pPr>
            <w:r w:rsidRPr="007B266C">
              <w:t>187</w:t>
            </w:r>
          </w:p>
        </w:tc>
        <w:tc>
          <w:tcPr>
            <w:tcW w:w="497" w:type="pct"/>
            <w:shd w:val="clear" w:color="auto" w:fill="auto"/>
            <w:noWrap/>
            <w:vAlign w:val="center"/>
          </w:tcPr>
          <w:p w14:paraId="239A22B3" w14:textId="288A81CF" w:rsidR="00BB2FBD" w:rsidRPr="00BC48D2" w:rsidRDefault="00BB2FBD" w:rsidP="00BB2FBD">
            <w:pPr>
              <w:pStyle w:val="afe"/>
              <w:jc w:val="center"/>
            </w:pPr>
            <w:r w:rsidRPr="007B266C">
              <w:t>198</w:t>
            </w:r>
          </w:p>
        </w:tc>
        <w:tc>
          <w:tcPr>
            <w:tcW w:w="496" w:type="pct"/>
            <w:shd w:val="clear" w:color="auto" w:fill="auto"/>
            <w:vAlign w:val="center"/>
          </w:tcPr>
          <w:p w14:paraId="6B31E0CD" w14:textId="64A2B897" w:rsidR="00BB2FBD" w:rsidRDefault="00BB2FBD" w:rsidP="00BB2FBD">
            <w:pPr>
              <w:pStyle w:val="afe"/>
              <w:jc w:val="center"/>
            </w:pPr>
            <w:r w:rsidRPr="007B266C">
              <w:t>193</w:t>
            </w:r>
          </w:p>
        </w:tc>
        <w:tc>
          <w:tcPr>
            <w:tcW w:w="496" w:type="pct"/>
            <w:shd w:val="clear" w:color="auto" w:fill="auto"/>
            <w:noWrap/>
            <w:vAlign w:val="center"/>
          </w:tcPr>
          <w:p w14:paraId="738A0604" w14:textId="4953EEC9" w:rsidR="00BB2FBD" w:rsidRDefault="00BB2FBD" w:rsidP="00BB2FBD">
            <w:pPr>
              <w:pStyle w:val="afe"/>
              <w:jc w:val="center"/>
            </w:pPr>
            <w:r w:rsidRPr="007B266C">
              <w:t>201</w:t>
            </w:r>
          </w:p>
        </w:tc>
      </w:tr>
    </w:tbl>
    <w:p w14:paraId="22FC4C20" w14:textId="77777777" w:rsidR="009514D8" w:rsidRDefault="00093AF0" w:rsidP="008D6CDA">
      <w:pPr>
        <w:pStyle w:val="2"/>
      </w:pPr>
      <w:bookmarkStart w:id="51" w:name="_Toc459109530"/>
      <w:r>
        <w:t xml:space="preserve">3.6. Прогноз </w:t>
      </w:r>
      <w:r w:rsidR="009514D8">
        <w:t xml:space="preserve">показателей </w:t>
      </w:r>
      <w:r>
        <w:t>безопасности дорожного движения</w:t>
      </w:r>
      <w:bookmarkEnd w:id="51"/>
    </w:p>
    <w:p w14:paraId="22FC4C21" w14:textId="488D3B5D" w:rsidR="00093AF0" w:rsidRDefault="00731C4F" w:rsidP="00731C4F">
      <w:pPr>
        <w:rPr>
          <w:lang w:eastAsia="ru-RU"/>
        </w:rPr>
      </w:pPr>
      <w:r w:rsidRPr="00E649E9">
        <w:rPr>
          <w:lang w:eastAsia="ru-RU"/>
        </w:rPr>
        <w:t>Капитальный ремонт, ремонт и содержание существующей дорожно-уличной сети позволит поддерживать проезжую часть улиц и автомобильных дорог в соответствии с действующими нормами</w:t>
      </w:r>
      <w:r w:rsidR="00A863D0">
        <w:rPr>
          <w:lang w:eastAsia="ru-RU"/>
        </w:rPr>
        <w:t xml:space="preserve"> и тем самым</w:t>
      </w:r>
      <w:r w:rsidRPr="00E649E9">
        <w:rPr>
          <w:lang w:eastAsia="ru-RU"/>
        </w:rPr>
        <w:t xml:space="preserve"> снизить аварийность.</w:t>
      </w:r>
      <w:r w:rsidR="00DD3BE0" w:rsidRPr="00DD3BE0">
        <w:t xml:space="preserve"> </w:t>
      </w:r>
      <w:r w:rsidR="00DD3BE0" w:rsidRPr="00DD3BE0">
        <w:rPr>
          <w:lang w:eastAsia="ru-RU"/>
        </w:rPr>
        <w:t xml:space="preserve">Прогноз уровня автомобилизации Верхнесалдинского ГО приведен в таблице </w:t>
      </w:r>
      <w:r w:rsidR="00DD3BE0">
        <w:rPr>
          <w:lang w:eastAsia="ru-RU"/>
        </w:rPr>
        <w:fldChar w:fldCharType="begin"/>
      </w:r>
      <w:r w:rsidR="00DD3BE0">
        <w:rPr>
          <w:lang w:eastAsia="ru-RU"/>
        </w:rPr>
        <w:instrText xml:space="preserve"> REF _Ref459627967 \h  \* MERGEFORMAT </w:instrText>
      </w:r>
      <w:r w:rsidR="00DD3BE0">
        <w:rPr>
          <w:lang w:eastAsia="ru-RU"/>
        </w:rPr>
      </w:r>
      <w:r w:rsidR="00DD3BE0">
        <w:rPr>
          <w:lang w:eastAsia="ru-RU"/>
        </w:rPr>
        <w:fldChar w:fldCharType="separate"/>
      </w:r>
      <w:r w:rsidR="004C3FCA" w:rsidRPr="004C3FCA">
        <w:rPr>
          <w:vanish/>
        </w:rPr>
        <w:t xml:space="preserve">Таблица </w:t>
      </w:r>
      <w:r w:rsidR="004C3FCA">
        <w:rPr>
          <w:noProof/>
        </w:rPr>
        <w:t>27</w:t>
      </w:r>
      <w:r w:rsidR="00DD3BE0">
        <w:rPr>
          <w:lang w:eastAsia="ru-RU"/>
        </w:rPr>
        <w:fldChar w:fldCharType="end"/>
      </w:r>
      <w:r w:rsidR="00DD3BE0" w:rsidRPr="00DD3BE0">
        <w:rPr>
          <w:lang w:eastAsia="ru-RU"/>
        </w:rPr>
        <w:t>.</w:t>
      </w:r>
    </w:p>
    <w:p w14:paraId="5242A5B1" w14:textId="731F5E5B" w:rsidR="00DD3BE0" w:rsidRDefault="00DD3BE0" w:rsidP="00DD3BE0">
      <w:pPr>
        <w:pStyle w:val="af3"/>
      </w:pPr>
      <w:bookmarkStart w:id="52" w:name="_Ref459627967"/>
      <w:r>
        <w:t xml:space="preserve">Таблица </w:t>
      </w:r>
      <w:r w:rsidR="00282000">
        <w:fldChar w:fldCharType="begin"/>
      </w:r>
      <w:r w:rsidR="00282000">
        <w:instrText xml:space="preserve"> SEQ Таблица \* ARABIC </w:instrText>
      </w:r>
      <w:r w:rsidR="00282000">
        <w:fldChar w:fldCharType="separate"/>
      </w:r>
      <w:r w:rsidR="004C3FCA">
        <w:rPr>
          <w:noProof/>
        </w:rPr>
        <w:t>27</w:t>
      </w:r>
      <w:r w:rsidR="00282000">
        <w:rPr>
          <w:noProof/>
        </w:rPr>
        <w:fldChar w:fldCharType="end"/>
      </w:r>
      <w:bookmarkEnd w:id="52"/>
      <w:r>
        <w:t xml:space="preserve">. </w:t>
      </w:r>
      <w:r w:rsidRPr="00DD3BE0">
        <w:rPr>
          <w:lang w:eastAsia="ru-RU"/>
        </w:rPr>
        <w:t>Прогноз уровня автомобилизации Верхнесалдинского ГО</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973"/>
        <w:gridCol w:w="975"/>
        <w:gridCol w:w="975"/>
        <w:gridCol w:w="973"/>
        <w:gridCol w:w="975"/>
        <w:gridCol w:w="975"/>
        <w:gridCol w:w="973"/>
        <w:gridCol w:w="973"/>
      </w:tblGrid>
      <w:tr w:rsidR="00273679" w:rsidRPr="002170F1" w14:paraId="505EE502" w14:textId="77777777" w:rsidTr="00DD3BE0">
        <w:trPr>
          <w:trHeight w:val="300"/>
          <w:tblHeader/>
          <w:jc w:val="center"/>
        </w:trPr>
        <w:tc>
          <w:tcPr>
            <w:tcW w:w="1026" w:type="pct"/>
            <w:shd w:val="clear" w:color="auto" w:fill="auto"/>
            <w:noWrap/>
            <w:vAlign w:val="bottom"/>
            <w:hideMark/>
          </w:tcPr>
          <w:p w14:paraId="10DDB38E" w14:textId="77777777" w:rsidR="00273679" w:rsidRPr="00BB2FBD" w:rsidRDefault="00273679" w:rsidP="00273679">
            <w:pPr>
              <w:pStyle w:val="aff0"/>
            </w:pPr>
            <w:r w:rsidRPr="00BB2FBD">
              <w:t>Наименование показателя</w:t>
            </w:r>
          </w:p>
        </w:tc>
        <w:tc>
          <w:tcPr>
            <w:tcW w:w="496" w:type="pct"/>
            <w:shd w:val="clear" w:color="auto" w:fill="auto"/>
            <w:noWrap/>
            <w:vAlign w:val="center"/>
            <w:hideMark/>
          </w:tcPr>
          <w:p w14:paraId="243DFD45" w14:textId="77777777" w:rsidR="00273679" w:rsidRPr="00BB2FBD" w:rsidRDefault="00273679" w:rsidP="00273679">
            <w:pPr>
              <w:pStyle w:val="aff0"/>
            </w:pPr>
            <w:r w:rsidRPr="00BB2FBD">
              <w:t>2016</w:t>
            </w:r>
          </w:p>
        </w:tc>
        <w:tc>
          <w:tcPr>
            <w:tcW w:w="497" w:type="pct"/>
            <w:shd w:val="clear" w:color="auto" w:fill="auto"/>
            <w:noWrap/>
            <w:vAlign w:val="center"/>
            <w:hideMark/>
          </w:tcPr>
          <w:p w14:paraId="7929F9C2" w14:textId="77777777" w:rsidR="00273679" w:rsidRPr="00BB2FBD" w:rsidRDefault="00273679" w:rsidP="00273679">
            <w:pPr>
              <w:pStyle w:val="aff0"/>
            </w:pPr>
            <w:r w:rsidRPr="00BB2FBD">
              <w:t>2017</w:t>
            </w:r>
          </w:p>
        </w:tc>
        <w:tc>
          <w:tcPr>
            <w:tcW w:w="497" w:type="pct"/>
            <w:shd w:val="clear" w:color="auto" w:fill="auto"/>
            <w:noWrap/>
            <w:vAlign w:val="center"/>
            <w:hideMark/>
          </w:tcPr>
          <w:p w14:paraId="5A5F826F" w14:textId="77777777" w:rsidR="00273679" w:rsidRPr="00BB2FBD" w:rsidRDefault="00273679" w:rsidP="00273679">
            <w:pPr>
              <w:pStyle w:val="aff0"/>
            </w:pPr>
            <w:r w:rsidRPr="00BB2FBD">
              <w:t>2018</w:t>
            </w:r>
          </w:p>
        </w:tc>
        <w:tc>
          <w:tcPr>
            <w:tcW w:w="496" w:type="pct"/>
            <w:shd w:val="clear" w:color="auto" w:fill="auto"/>
            <w:noWrap/>
            <w:vAlign w:val="center"/>
            <w:hideMark/>
          </w:tcPr>
          <w:p w14:paraId="1D1BB903" w14:textId="77777777" w:rsidR="00273679" w:rsidRPr="00BB2FBD" w:rsidRDefault="00273679" w:rsidP="00273679">
            <w:pPr>
              <w:pStyle w:val="aff0"/>
            </w:pPr>
            <w:r w:rsidRPr="00BB2FBD">
              <w:t>2019</w:t>
            </w:r>
          </w:p>
        </w:tc>
        <w:tc>
          <w:tcPr>
            <w:tcW w:w="497" w:type="pct"/>
            <w:shd w:val="clear" w:color="auto" w:fill="auto"/>
            <w:noWrap/>
            <w:vAlign w:val="center"/>
            <w:hideMark/>
          </w:tcPr>
          <w:p w14:paraId="4B957604" w14:textId="77777777" w:rsidR="00273679" w:rsidRPr="00BB2FBD" w:rsidRDefault="00273679" w:rsidP="00273679">
            <w:pPr>
              <w:pStyle w:val="aff0"/>
            </w:pPr>
            <w:r w:rsidRPr="00BB2FBD">
              <w:t>2020</w:t>
            </w:r>
          </w:p>
        </w:tc>
        <w:tc>
          <w:tcPr>
            <w:tcW w:w="497" w:type="pct"/>
            <w:shd w:val="clear" w:color="auto" w:fill="auto"/>
            <w:noWrap/>
            <w:vAlign w:val="center"/>
            <w:hideMark/>
          </w:tcPr>
          <w:p w14:paraId="3FDD4DB2" w14:textId="77777777" w:rsidR="00273679" w:rsidRPr="00BB2FBD" w:rsidRDefault="00273679" w:rsidP="00273679">
            <w:pPr>
              <w:pStyle w:val="aff0"/>
            </w:pPr>
            <w:r w:rsidRPr="00BB2FBD">
              <w:t>2025</w:t>
            </w:r>
          </w:p>
        </w:tc>
        <w:tc>
          <w:tcPr>
            <w:tcW w:w="496" w:type="pct"/>
            <w:vAlign w:val="center"/>
          </w:tcPr>
          <w:p w14:paraId="70264697" w14:textId="35D9CC53" w:rsidR="00273679" w:rsidRPr="00BB2FBD" w:rsidRDefault="00273679" w:rsidP="00273679">
            <w:pPr>
              <w:pStyle w:val="aff0"/>
            </w:pPr>
            <w:r w:rsidRPr="00BB2FBD">
              <w:t>2030</w:t>
            </w:r>
          </w:p>
        </w:tc>
        <w:tc>
          <w:tcPr>
            <w:tcW w:w="496" w:type="pct"/>
            <w:shd w:val="clear" w:color="auto" w:fill="auto"/>
            <w:noWrap/>
            <w:vAlign w:val="center"/>
            <w:hideMark/>
          </w:tcPr>
          <w:p w14:paraId="27FA8221" w14:textId="292360D6" w:rsidR="00273679" w:rsidRPr="00BB2FBD" w:rsidRDefault="00273679" w:rsidP="00273679">
            <w:pPr>
              <w:pStyle w:val="aff0"/>
            </w:pPr>
            <w:r w:rsidRPr="00BB2FBD">
              <w:t>2035</w:t>
            </w:r>
          </w:p>
        </w:tc>
      </w:tr>
      <w:tr w:rsidR="00273679" w:rsidRPr="000D1667" w14:paraId="3F4C9EDA" w14:textId="77777777" w:rsidTr="00DD3BE0">
        <w:trPr>
          <w:trHeight w:val="300"/>
          <w:jc w:val="center"/>
        </w:trPr>
        <w:tc>
          <w:tcPr>
            <w:tcW w:w="1026" w:type="pct"/>
            <w:shd w:val="clear" w:color="auto" w:fill="auto"/>
            <w:noWrap/>
            <w:vAlign w:val="bottom"/>
            <w:hideMark/>
          </w:tcPr>
          <w:p w14:paraId="63846055" w14:textId="10534F3B" w:rsidR="00273679" w:rsidRPr="00BB2FBD" w:rsidRDefault="00273679" w:rsidP="00273679">
            <w:pPr>
              <w:pStyle w:val="afe"/>
            </w:pPr>
            <w:r w:rsidRPr="00BB2FBD">
              <w:t>Число зарегистрированных ДТП</w:t>
            </w:r>
          </w:p>
        </w:tc>
        <w:tc>
          <w:tcPr>
            <w:tcW w:w="496" w:type="pct"/>
            <w:shd w:val="clear" w:color="auto" w:fill="auto"/>
            <w:noWrap/>
            <w:vAlign w:val="center"/>
          </w:tcPr>
          <w:p w14:paraId="68707837" w14:textId="1D6EE0DE" w:rsidR="00273679" w:rsidRPr="00BB2FBD" w:rsidRDefault="00BB2FBD" w:rsidP="00BB2FBD">
            <w:pPr>
              <w:pStyle w:val="afe"/>
              <w:jc w:val="center"/>
            </w:pPr>
            <w:r w:rsidRPr="00BB2FBD">
              <w:t>1394</w:t>
            </w:r>
          </w:p>
        </w:tc>
        <w:tc>
          <w:tcPr>
            <w:tcW w:w="497" w:type="pct"/>
            <w:shd w:val="clear" w:color="auto" w:fill="auto"/>
            <w:noWrap/>
            <w:vAlign w:val="center"/>
          </w:tcPr>
          <w:p w14:paraId="3DC0BFEE" w14:textId="78ED8F3D" w:rsidR="00273679" w:rsidRPr="00BB2FBD" w:rsidRDefault="00BB2FBD" w:rsidP="00273679">
            <w:pPr>
              <w:pStyle w:val="afe"/>
              <w:jc w:val="center"/>
            </w:pPr>
            <w:r w:rsidRPr="00BB2FBD">
              <w:t>1353</w:t>
            </w:r>
          </w:p>
        </w:tc>
        <w:tc>
          <w:tcPr>
            <w:tcW w:w="497" w:type="pct"/>
            <w:shd w:val="clear" w:color="auto" w:fill="auto"/>
            <w:noWrap/>
            <w:vAlign w:val="center"/>
          </w:tcPr>
          <w:p w14:paraId="268FE128" w14:textId="447097F1" w:rsidR="00273679" w:rsidRPr="00BB2FBD" w:rsidRDefault="00BB2FBD" w:rsidP="00273679">
            <w:pPr>
              <w:pStyle w:val="afe"/>
              <w:jc w:val="center"/>
            </w:pPr>
            <w:r w:rsidRPr="00BB2FBD">
              <w:t>1145</w:t>
            </w:r>
          </w:p>
        </w:tc>
        <w:tc>
          <w:tcPr>
            <w:tcW w:w="496" w:type="pct"/>
            <w:shd w:val="clear" w:color="auto" w:fill="auto"/>
            <w:noWrap/>
            <w:vAlign w:val="center"/>
          </w:tcPr>
          <w:p w14:paraId="78BD913F" w14:textId="7E691BF4" w:rsidR="00273679" w:rsidRPr="00BB2FBD" w:rsidRDefault="00BB2FBD" w:rsidP="00273679">
            <w:pPr>
              <w:pStyle w:val="afe"/>
              <w:jc w:val="center"/>
            </w:pPr>
            <w:r w:rsidRPr="00BB2FBD">
              <w:t>1098</w:t>
            </w:r>
          </w:p>
        </w:tc>
        <w:tc>
          <w:tcPr>
            <w:tcW w:w="497" w:type="pct"/>
            <w:shd w:val="clear" w:color="auto" w:fill="auto"/>
            <w:noWrap/>
            <w:vAlign w:val="center"/>
          </w:tcPr>
          <w:p w14:paraId="1B7A164D" w14:textId="3CB4C44E" w:rsidR="00273679" w:rsidRPr="00BB2FBD" w:rsidRDefault="00BB2FBD" w:rsidP="00273679">
            <w:pPr>
              <w:pStyle w:val="afe"/>
              <w:jc w:val="center"/>
            </w:pPr>
            <w:r w:rsidRPr="00BB2FBD">
              <w:t>871</w:t>
            </w:r>
          </w:p>
        </w:tc>
        <w:tc>
          <w:tcPr>
            <w:tcW w:w="497" w:type="pct"/>
            <w:shd w:val="clear" w:color="auto" w:fill="auto"/>
            <w:noWrap/>
            <w:vAlign w:val="center"/>
          </w:tcPr>
          <w:p w14:paraId="35B6378E" w14:textId="6BA6D452" w:rsidR="00273679" w:rsidRPr="00BB2FBD" w:rsidRDefault="00BB2FBD" w:rsidP="00273679">
            <w:pPr>
              <w:pStyle w:val="afe"/>
              <w:jc w:val="center"/>
            </w:pPr>
            <w:r w:rsidRPr="00BB2FBD">
              <w:t>602</w:t>
            </w:r>
          </w:p>
        </w:tc>
        <w:tc>
          <w:tcPr>
            <w:tcW w:w="496" w:type="pct"/>
            <w:vAlign w:val="center"/>
          </w:tcPr>
          <w:p w14:paraId="10FD5100" w14:textId="218403A1" w:rsidR="00273679" w:rsidRPr="00BB2FBD" w:rsidRDefault="00BB2FBD" w:rsidP="00273679">
            <w:pPr>
              <w:pStyle w:val="afe"/>
              <w:jc w:val="center"/>
            </w:pPr>
            <w:r w:rsidRPr="00BB2FBD">
              <w:t>588</w:t>
            </w:r>
          </w:p>
        </w:tc>
        <w:tc>
          <w:tcPr>
            <w:tcW w:w="496" w:type="pct"/>
            <w:shd w:val="clear" w:color="auto" w:fill="auto"/>
            <w:noWrap/>
            <w:vAlign w:val="center"/>
          </w:tcPr>
          <w:p w14:paraId="2A7E032D" w14:textId="6709EC86" w:rsidR="00273679" w:rsidRPr="00BB2FBD" w:rsidRDefault="00BB2FBD" w:rsidP="00273679">
            <w:pPr>
              <w:pStyle w:val="afe"/>
              <w:jc w:val="center"/>
            </w:pPr>
            <w:r w:rsidRPr="00BB2FBD">
              <w:t>422</w:t>
            </w:r>
          </w:p>
        </w:tc>
      </w:tr>
      <w:tr w:rsidR="00273679" w:rsidRPr="000D1667" w14:paraId="13A248E7" w14:textId="77777777" w:rsidTr="00DD3BE0">
        <w:trPr>
          <w:trHeight w:val="300"/>
          <w:jc w:val="center"/>
        </w:trPr>
        <w:tc>
          <w:tcPr>
            <w:tcW w:w="1026" w:type="pct"/>
            <w:shd w:val="clear" w:color="auto" w:fill="auto"/>
            <w:noWrap/>
            <w:vAlign w:val="bottom"/>
          </w:tcPr>
          <w:p w14:paraId="7976F24D" w14:textId="2C3F0ADB" w:rsidR="00273679" w:rsidRPr="00BB2FBD" w:rsidRDefault="00273679" w:rsidP="00273679">
            <w:pPr>
              <w:pStyle w:val="afe"/>
            </w:pPr>
            <w:r w:rsidRPr="00BB2FBD">
              <w:t>Смертность в результате ДТП</w:t>
            </w:r>
          </w:p>
        </w:tc>
        <w:tc>
          <w:tcPr>
            <w:tcW w:w="496" w:type="pct"/>
            <w:shd w:val="clear" w:color="auto" w:fill="auto"/>
            <w:noWrap/>
            <w:vAlign w:val="center"/>
          </w:tcPr>
          <w:p w14:paraId="633A5D65" w14:textId="1B4886FA" w:rsidR="00273679" w:rsidRPr="00BB2FBD" w:rsidRDefault="00273679" w:rsidP="00273679">
            <w:pPr>
              <w:pStyle w:val="afe"/>
              <w:jc w:val="center"/>
            </w:pPr>
            <w:r w:rsidRPr="00BB2FBD">
              <w:t>4</w:t>
            </w:r>
          </w:p>
        </w:tc>
        <w:tc>
          <w:tcPr>
            <w:tcW w:w="497" w:type="pct"/>
            <w:shd w:val="clear" w:color="auto" w:fill="auto"/>
            <w:noWrap/>
            <w:vAlign w:val="center"/>
          </w:tcPr>
          <w:p w14:paraId="511DDB69" w14:textId="486ED30D" w:rsidR="00273679" w:rsidRPr="00BB2FBD" w:rsidRDefault="00273679" w:rsidP="00273679">
            <w:pPr>
              <w:pStyle w:val="afe"/>
              <w:jc w:val="center"/>
            </w:pPr>
            <w:r w:rsidRPr="00BB2FBD">
              <w:t>3</w:t>
            </w:r>
          </w:p>
        </w:tc>
        <w:tc>
          <w:tcPr>
            <w:tcW w:w="497" w:type="pct"/>
            <w:shd w:val="clear" w:color="auto" w:fill="auto"/>
            <w:noWrap/>
            <w:vAlign w:val="center"/>
          </w:tcPr>
          <w:p w14:paraId="01771E52" w14:textId="5EA37655" w:rsidR="00273679" w:rsidRPr="00BB2FBD" w:rsidRDefault="00273679" w:rsidP="00273679">
            <w:pPr>
              <w:pStyle w:val="afe"/>
              <w:jc w:val="center"/>
            </w:pPr>
            <w:r w:rsidRPr="00BB2FBD">
              <w:t>2</w:t>
            </w:r>
          </w:p>
        </w:tc>
        <w:tc>
          <w:tcPr>
            <w:tcW w:w="496" w:type="pct"/>
            <w:shd w:val="clear" w:color="auto" w:fill="auto"/>
            <w:noWrap/>
            <w:vAlign w:val="center"/>
          </w:tcPr>
          <w:p w14:paraId="51D2D4BA" w14:textId="3FFF8833" w:rsidR="00273679" w:rsidRPr="00BB2FBD" w:rsidRDefault="00273679" w:rsidP="00273679">
            <w:pPr>
              <w:pStyle w:val="afe"/>
              <w:jc w:val="center"/>
            </w:pPr>
            <w:r w:rsidRPr="00BB2FBD">
              <w:t>1</w:t>
            </w:r>
          </w:p>
        </w:tc>
        <w:tc>
          <w:tcPr>
            <w:tcW w:w="497" w:type="pct"/>
            <w:shd w:val="clear" w:color="auto" w:fill="auto"/>
            <w:noWrap/>
            <w:vAlign w:val="center"/>
          </w:tcPr>
          <w:p w14:paraId="2037D278" w14:textId="4918E6E4" w:rsidR="00273679" w:rsidRPr="00BB2FBD" w:rsidRDefault="00273679" w:rsidP="00273679">
            <w:pPr>
              <w:pStyle w:val="afe"/>
              <w:jc w:val="center"/>
            </w:pPr>
            <w:r w:rsidRPr="00BB2FBD">
              <w:t>1</w:t>
            </w:r>
          </w:p>
        </w:tc>
        <w:tc>
          <w:tcPr>
            <w:tcW w:w="497" w:type="pct"/>
            <w:shd w:val="clear" w:color="auto" w:fill="auto"/>
            <w:noWrap/>
            <w:vAlign w:val="center"/>
          </w:tcPr>
          <w:p w14:paraId="1891FDF1" w14:textId="5B5E94EA" w:rsidR="00273679" w:rsidRPr="00BB2FBD" w:rsidRDefault="00273679" w:rsidP="00273679">
            <w:pPr>
              <w:pStyle w:val="afe"/>
              <w:jc w:val="center"/>
            </w:pPr>
            <w:r w:rsidRPr="00BB2FBD">
              <w:t>1</w:t>
            </w:r>
          </w:p>
        </w:tc>
        <w:tc>
          <w:tcPr>
            <w:tcW w:w="496" w:type="pct"/>
            <w:vAlign w:val="center"/>
          </w:tcPr>
          <w:p w14:paraId="4A5B0CC9" w14:textId="7F806324" w:rsidR="00273679" w:rsidRPr="00BB2FBD" w:rsidRDefault="00273679" w:rsidP="00273679">
            <w:pPr>
              <w:pStyle w:val="afe"/>
              <w:jc w:val="center"/>
            </w:pPr>
            <w:r w:rsidRPr="00BB2FBD">
              <w:t>1</w:t>
            </w:r>
          </w:p>
        </w:tc>
        <w:tc>
          <w:tcPr>
            <w:tcW w:w="496" w:type="pct"/>
            <w:shd w:val="clear" w:color="auto" w:fill="auto"/>
            <w:noWrap/>
            <w:vAlign w:val="center"/>
          </w:tcPr>
          <w:p w14:paraId="33C7D0CE" w14:textId="2EA350AF" w:rsidR="00273679" w:rsidRPr="00BB2FBD" w:rsidRDefault="00273679" w:rsidP="00273679">
            <w:pPr>
              <w:pStyle w:val="afe"/>
              <w:jc w:val="center"/>
            </w:pPr>
            <w:r w:rsidRPr="00BB2FBD">
              <w:t>1</w:t>
            </w:r>
          </w:p>
        </w:tc>
      </w:tr>
    </w:tbl>
    <w:p w14:paraId="0DCA011A" w14:textId="51BBA45B" w:rsidR="00A863D0" w:rsidRPr="00BB2FBD" w:rsidRDefault="00A863D0" w:rsidP="00731C4F">
      <w:r w:rsidRPr="00BC48D2">
        <w:t xml:space="preserve">В результате проводимых мероприятий, предложенных в рамках данной программы, </w:t>
      </w:r>
      <w:r w:rsidR="00BB2FBD">
        <w:t xml:space="preserve">в 2017 году </w:t>
      </w:r>
      <w:r w:rsidRPr="00BC48D2">
        <w:t xml:space="preserve">планируется сокращение доли лиц, пострадавших в дорожно-транспортных происшествиях, </w:t>
      </w:r>
      <w:r w:rsidRPr="00BB2FBD">
        <w:t>на 25 % по сравнению с 201</w:t>
      </w:r>
      <w:r w:rsidR="00BB2FBD" w:rsidRPr="00BB2FBD">
        <w:t>6</w:t>
      </w:r>
      <w:r w:rsidRPr="00BB2FBD">
        <w:t xml:space="preserve"> годом.</w:t>
      </w:r>
    </w:p>
    <w:p w14:paraId="2EC90A93" w14:textId="3C1EF0DD" w:rsidR="00BB3ECB" w:rsidRDefault="00BB3ECB" w:rsidP="00731C4F">
      <w:r w:rsidRPr="00BB3ECB">
        <w:t>Повышение уровня безопасности также возможно за счет развития сервисов Интеллектуальн</w:t>
      </w:r>
      <w:r>
        <w:t xml:space="preserve">ых </w:t>
      </w:r>
      <w:r w:rsidRPr="00BB3ECB">
        <w:t>транспортных систем</w:t>
      </w:r>
      <w:r>
        <w:t xml:space="preserve">. </w:t>
      </w:r>
      <w:r w:rsidRPr="00BB3ECB">
        <w:t xml:space="preserve">Интеллектуальная транспортная система (ИТС) </w:t>
      </w:r>
      <w:r>
        <w:t>-</w:t>
      </w:r>
      <w:r w:rsidRPr="00BB3ECB">
        <w:t xml:space="preserve">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14:paraId="22FC4C22" w14:textId="77777777" w:rsidR="009514D8" w:rsidRDefault="00093AF0" w:rsidP="008D6CDA">
      <w:pPr>
        <w:pStyle w:val="2"/>
      </w:pPr>
      <w:bookmarkStart w:id="53" w:name="_Toc459109531"/>
      <w:r>
        <w:t xml:space="preserve">3.7. Прогноз </w:t>
      </w:r>
      <w:r w:rsidR="009514D8">
        <w:t>негативного воздействия транспортной инфраструктуры на окружа</w:t>
      </w:r>
      <w:r>
        <w:t>ющую среду и здоровье населения</w:t>
      </w:r>
      <w:bookmarkEnd w:id="53"/>
    </w:p>
    <w:p w14:paraId="7F619F73" w14:textId="0BBC2785" w:rsidR="007E555B" w:rsidRDefault="007E555B" w:rsidP="007E555B">
      <w:r w:rsidRPr="00C137DC">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14:paraId="66638DEB" w14:textId="2B0C9059" w:rsidR="0044412E" w:rsidRPr="00C137DC" w:rsidRDefault="0044412E" w:rsidP="0044412E">
      <w:r>
        <w:t>1</w:t>
      </w:r>
      <w:r w:rsidRPr="00C137DC">
        <w:t>) автомобильный транспорт:</w:t>
      </w:r>
    </w:p>
    <w:p w14:paraId="14485082" w14:textId="4E30766F" w:rsidR="0044412E" w:rsidRPr="00C137DC" w:rsidRDefault="0044412E" w:rsidP="0044412E">
      <w:r>
        <w:t>1</w:t>
      </w:r>
      <w:r w:rsidRPr="00C137DC">
        <w:t>.1</w:t>
      </w:r>
      <w:r>
        <w:t>)</w:t>
      </w:r>
      <w:r w:rsidRPr="00C137DC">
        <w:t xml:space="preserve"> создание централизованных мест стоянок автомобилей с соответствующими местами утилизации жидких и твердых бытовых отходов, что исключает попадание материалов в </w:t>
      </w:r>
      <w:r>
        <w:t>водоемы</w:t>
      </w:r>
      <w:r w:rsidRPr="00C137DC">
        <w:t xml:space="preserve"> и загрязнение почвы в местах хранения автомобилей;</w:t>
      </w:r>
    </w:p>
    <w:p w14:paraId="3545406D" w14:textId="1EE09C96" w:rsidR="0044412E" w:rsidRPr="00C137DC" w:rsidRDefault="0044412E" w:rsidP="0044412E">
      <w:r>
        <w:t>1.2)</w:t>
      </w:r>
      <w:r w:rsidRPr="00C137DC">
        <w:t xml:space="preserve"> с целью снижения выбросов в режиме холостого хода, износа дорожного покрытия, </w:t>
      </w:r>
      <w:r>
        <w:t>предусмотрены</w:t>
      </w:r>
      <w:r w:rsidRPr="00C137DC">
        <w:t xml:space="preserve"> </w:t>
      </w:r>
      <w:r>
        <w:t>ремонтные мероприятия</w:t>
      </w:r>
      <w:r w:rsidRPr="00C137DC">
        <w:t xml:space="preserve"> основных улиц, строительство новых дорог (для увеличения скорости прохождения основных объектов улично-дорожной сети), что позволит значительно снизить негативное </w:t>
      </w:r>
      <w:r>
        <w:t>воздействие на окружающую среду;</w:t>
      </w:r>
    </w:p>
    <w:p w14:paraId="3CC56E17" w14:textId="307A8617" w:rsidR="0044412E" w:rsidRPr="00C137DC" w:rsidRDefault="0044412E" w:rsidP="0044412E">
      <w:pPr>
        <w:rPr>
          <w:color w:val="000000"/>
        </w:rPr>
      </w:pPr>
      <w:r>
        <w:rPr>
          <w:color w:val="000000"/>
        </w:rPr>
        <w:t>1.3)</w:t>
      </w:r>
      <w:r w:rsidRPr="00C137DC">
        <w:rPr>
          <w:color w:val="000000"/>
        </w:rPr>
        <w:t xml:space="preserve"> дополнительным мероприятием по уменьшению шумового  воздействия на жителей городского </w:t>
      </w:r>
      <w:r>
        <w:rPr>
          <w:color w:val="000000"/>
        </w:rPr>
        <w:t>округа</w:t>
      </w:r>
      <w:r w:rsidRPr="00C137DC">
        <w:rPr>
          <w:color w:val="000000"/>
        </w:rPr>
        <w:t xml:space="preserve"> (при наличии соответствующего финансирования) может стать возведение </w:t>
      </w:r>
      <w:proofErr w:type="spellStart"/>
      <w:r w:rsidRPr="00C137DC">
        <w:rPr>
          <w:color w:val="000000"/>
        </w:rPr>
        <w:t>шумопоглощающих</w:t>
      </w:r>
      <w:proofErr w:type="spellEnd"/>
      <w:r>
        <w:rPr>
          <w:color w:val="000000"/>
        </w:rPr>
        <w:t xml:space="preserve"> панелей в местах повышенного уровня шума;</w:t>
      </w:r>
      <w:r w:rsidRPr="00C137DC">
        <w:rPr>
          <w:color w:val="000000"/>
        </w:rPr>
        <w:t xml:space="preserve"> </w:t>
      </w:r>
    </w:p>
    <w:p w14:paraId="7D1D2FAF" w14:textId="0109885F" w:rsidR="0044412E" w:rsidRPr="00C137DC" w:rsidRDefault="0044412E" w:rsidP="0044412E">
      <w:pPr>
        <w:rPr>
          <w:color w:val="000000"/>
        </w:rPr>
      </w:pPr>
      <w:r>
        <w:rPr>
          <w:color w:val="000000"/>
        </w:rPr>
        <w:t xml:space="preserve">1.4) </w:t>
      </w:r>
      <w:r w:rsidRPr="00C137DC">
        <w:rPr>
          <w:color w:val="000000"/>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rPr>
        <w:t>;</w:t>
      </w:r>
    </w:p>
    <w:p w14:paraId="5C0E145D" w14:textId="5A943FE5" w:rsidR="0044412E" w:rsidRPr="00C137DC" w:rsidRDefault="0044412E" w:rsidP="0044412E">
      <w:pPr>
        <w:rPr>
          <w:color w:val="000000"/>
        </w:rPr>
      </w:pPr>
      <w:r>
        <w:rPr>
          <w:color w:val="000000"/>
        </w:rPr>
        <w:t>2</w:t>
      </w:r>
      <w:r w:rsidRPr="00C137DC">
        <w:rPr>
          <w:color w:val="000000"/>
        </w:rPr>
        <w:t>) пешеходное и велосипедное движение:</w:t>
      </w:r>
    </w:p>
    <w:p w14:paraId="23301545" w14:textId="0FA5E19F" w:rsidR="0044412E" w:rsidRPr="00C137DC" w:rsidRDefault="0044412E" w:rsidP="0044412E">
      <w:pPr>
        <w:rPr>
          <w:color w:val="000000"/>
        </w:rPr>
      </w:pPr>
      <w:r>
        <w:rPr>
          <w:color w:val="000000"/>
        </w:rPr>
        <w:t>2.1)</w:t>
      </w:r>
      <w:r w:rsidRPr="00C137DC">
        <w:rPr>
          <w:color w:val="000000"/>
        </w:rPr>
        <w:t xml:space="preserve"> </w:t>
      </w:r>
      <w:r>
        <w:rPr>
          <w:color w:val="000000"/>
        </w:rPr>
        <w:t>к</w:t>
      </w:r>
      <w:r w:rsidRPr="00C137DC">
        <w:rPr>
          <w:color w:val="000000"/>
        </w:rPr>
        <w:t>лючевые места организации велосипедного движения пролож</w:t>
      </w:r>
      <w:r>
        <w:rPr>
          <w:color w:val="000000"/>
        </w:rPr>
        <w:t>ить</w:t>
      </w:r>
      <w:r w:rsidRPr="00C137DC">
        <w:rPr>
          <w:color w:val="000000"/>
        </w:rPr>
        <w:t xml:space="preserve"> в местах рекреации вдали от промышленных зон, что позволит существенно уменьшить негативное воздействие на жителей </w:t>
      </w:r>
      <w:r>
        <w:rPr>
          <w:color w:val="000000"/>
        </w:rPr>
        <w:t>Верхнесалдинского ГО</w:t>
      </w:r>
      <w:r w:rsidRPr="00C137DC">
        <w:rPr>
          <w:color w:val="000000"/>
        </w:rPr>
        <w:t>.</w:t>
      </w:r>
    </w:p>
    <w:p w14:paraId="22FC4C23" w14:textId="62EA0A33" w:rsidR="00353003" w:rsidRPr="009E694C" w:rsidRDefault="007E555B" w:rsidP="00793D87">
      <w:r w:rsidRPr="007E555B">
        <w:t xml:space="preserve">Ключевым итоговым критерием негативного воздействия транспортной инфраструктуры на окружающую среду и здоровье населения в городах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w:t>
      </w:r>
      <w:r w:rsidRPr="009E694C">
        <w:t>стабилизация тенденции и оценка прогнозируемого показателя, как «низкий».</w:t>
      </w:r>
      <w:r w:rsidR="008D2234" w:rsidRPr="009E694C">
        <w:t xml:space="preserve"> Прогноз уровня загрязнения объектами транспортной инфраструктуры на территории Верхнесалдинского ГО приведен в таблице </w:t>
      </w:r>
      <w:r w:rsidR="008D2234" w:rsidRPr="009E694C">
        <w:fldChar w:fldCharType="begin"/>
      </w:r>
      <w:r w:rsidR="008D2234" w:rsidRPr="009E694C">
        <w:instrText xml:space="preserve"> REF _Ref456640220 \h  \* MERGEFORMAT </w:instrText>
      </w:r>
      <w:r w:rsidR="008D2234" w:rsidRPr="009E694C">
        <w:fldChar w:fldCharType="separate"/>
      </w:r>
      <w:r w:rsidR="004C3FCA" w:rsidRPr="004C3FCA">
        <w:rPr>
          <w:vanish/>
        </w:rPr>
        <w:t xml:space="preserve">Таблица </w:t>
      </w:r>
      <w:r w:rsidR="004C3FCA">
        <w:rPr>
          <w:noProof/>
        </w:rPr>
        <w:t>28</w:t>
      </w:r>
      <w:r w:rsidR="008D2234" w:rsidRPr="009E694C">
        <w:fldChar w:fldCharType="end"/>
      </w:r>
      <w:r w:rsidR="008D2234" w:rsidRPr="009E694C">
        <w:t>.</w:t>
      </w:r>
    </w:p>
    <w:p w14:paraId="60D1CFE8" w14:textId="4AFCBE1C" w:rsidR="008D2234" w:rsidRPr="009E694C" w:rsidRDefault="008D2234" w:rsidP="00887E26">
      <w:pPr>
        <w:pStyle w:val="af3"/>
      </w:pPr>
      <w:bookmarkStart w:id="54" w:name="_Ref456640220"/>
      <w:r w:rsidRPr="009E694C">
        <w:t xml:space="preserve">Таблица </w:t>
      </w:r>
      <w:r w:rsidR="00282000">
        <w:fldChar w:fldCharType="begin"/>
      </w:r>
      <w:r w:rsidR="00282000">
        <w:instrText xml:space="preserve"> SEQ Таблица \* ARABIC </w:instrText>
      </w:r>
      <w:r w:rsidR="00282000">
        <w:fldChar w:fldCharType="separate"/>
      </w:r>
      <w:r w:rsidR="004C3FCA">
        <w:rPr>
          <w:noProof/>
        </w:rPr>
        <w:t>28</w:t>
      </w:r>
      <w:r w:rsidR="00282000">
        <w:rPr>
          <w:noProof/>
        </w:rPr>
        <w:fldChar w:fldCharType="end"/>
      </w:r>
      <w:bookmarkEnd w:id="54"/>
      <w:r w:rsidRPr="009E694C">
        <w:t>. Прогноз изменения уровня выбросов</w:t>
      </w:r>
    </w:p>
    <w:tbl>
      <w:tblPr>
        <w:tblW w:w="4975" w:type="pct"/>
        <w:jc w:val="center"/>
        <w:tblLayout w:type="fixed"/>
        <w:tblLook w:val="04A0" w:firstRow="1" w:lastRow="0" w:firstColumn="1" w:lastColumn="0" w:noHBand="0" w:noVBand="1"/>
      </w:tblPr>
      <w:tblGrid>
        <w:gridCol w:w="2012"/>
        <w:gridCol w:w="973"/>
        <w:gridCol w:w="975"/>
        <w:gridCol w:w="975"/>
        <w:gridCol w:w="973"/>
        <w:gridCol w:w="975"/>
        <w:gridCol w:w="975"/>
        <w:gridCol w:w="973"/>
        <w:gridCol w:w="973"/>
      </w:tblGrid>
      <w:tr w:rsidR="00273679" w:rsidRPr="009E694C" w14:paraId="11528785" w14:textId="77777777" w:rsidTr="00273679">
        <w:trPr>
          <w:trHeight w:val="300"/>
          <w:tblHeader/>
          <w:jc w:val="center"/>
        </w:trPr>
        <w:tc>
          <w:tcPr>
            <w:tcW w:w="10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DBEB3" w14:textId="77777777" w:rsidR="00273679" w:rsidRPr="009E694C" w:rsidRDefault="00273679" w:rsidP="00273679">
            <w:pPr>
              <w:pStyle w:val="aff0"/>
            </w:pPr>
            <w:r w:rsidRPr="009E694C">
              <w:t>Наименование показателя</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2489BFD5" w14:textId="77777777" w:rsidR="00273679" w:rsidRPr="009E694C" w:rsidRDefault="00273679" w:rsidP="00273679">
            <w:pPr>
              <w:pStyle w:val="aff0"/>
            </w:pPr>
            <w:r w:rsidRPr="009E694C">
              <w:t>2016</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539109F2" w14:textId="77777777" w:rsidR="00273679" w:rsidRPr="009E694C" w:rsidRDefault="00273679" w:rsidP="00273679">
            <w:pPr>
              <w:pStyle w:val="aff0"/>
            </w:pPr>
            <w:r w:rsidRPr="009E694C">
              <w:t>2017</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7E377243" w14:textId="77777777" w:rsidR="00273679" w:rsidRPr="009E694C" w:rsidRDefault="00273679" w:rsidP="00273679">
            <w:pPr>
              <w:pStyle w:val="aff0"/>
            </w:pPr>
            <w:r w:rsidRPr="009E694C">
              <w:t>2018</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30275D04" w14:textId="77777777" w:rsidR="00273679" w:rsidRPr="009E694C" w:rsidRDefault="00273679" w:rsidP="00273679">
            <w:pPr>
              <w:pStyle w:val="aff0"/>
            </w:pPr>
            <w:r w:rsidRPr="009E694C">
              <w:t>2019</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712832D9" w14:textId="77777777" w:rsidR="00273679" w:rsidRPr="009E694C" w:rsidRDefault="00273679" w:rsidP="00273679">
            <w:pPr>
              <w:pStyle w:val="aff0"/>
            </w:pPr>
            <w:r w:rsidRPr="009E694C">
              <w:t>2020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2E33AB37" w14:textId="77777777" w:rsidR="00273679" w:rsidRPr="009E694C" w:rsidRDefault="00273679" w:rsidP="00273679">
            <w:pPr>
              <w:pStyle w:val="aff0"/>
            </w:pPr>
            <w:r w:rsidRPr="009E694C">
              <w:t>2025</w:t>
            </w:r>
          </w:p>
        </w:tc>
        <w:tc>
          <w:tcPr>
            <w:tcW w:w="496" w:type="pct"/>
            <w:tcBorders>
              <w:top w:val="single" w:sz="4" w:space="0" w:color="auto"/>
              <w:left w:val="nil"/>
              <w:bottom w:val="single" w:sz="4" w:space="0" w:color="auto"/>
              <w:right w:val="single" w:sz="4" w:space="0" w:color="auto"/>
            </w:tcBorders>
            <w:vAlign w:val="center"/>
          </w:tcPr>
          <w:p w14:paraId="243E0F40" w14:textId="10F3372C" w:rsidR="00273679" w:rsidRPr="009E694C" w:rsidRDefault="00273679" w:rsidP="00273679">
            <w:pPr>
              <w:pStyle w:val="aff0"/>
            </w:pPr>
            <w:r w:rsidRPr="009E694C">
              <w:t>2030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C248A" w14:textId="7A0AB96B" w:rsidR="00273679" w:rsidRPr="009E694C" w:rsidRDefault="00273679" w:rsidP="00273679">
            <w:pPr>
              <w:pStyle w:val="aff0"/>
            </w:pPr>
            <w:r w:rsidRPr="009E694C">
              <w:t>2035</w:t>
            </w:r>
          </w:p>
        </w:tc>
      </w:tr>
      <w:tr w:rsidR="00273679" w:rsidRPr="009E694C" w14:paraId="1F5FF636" w14:textId="77777777" w:rsidTr="00273679">
        <w:trPr>
          <w:trHeight w:val="300"/>
          <w:jc w:val="center"/>
        </w:trPr>
        <w:tc>
          <w:tcPr>
            <w:tcW w:w="1025" w:type="pct"/>
            <w:vMerge w:val="restart"/>
            <w:tcBorders>
              <w:top w:val="nil"/>
              <w:left w:val="single" w:sz="4" w:space="0" w:color="auto"/>
              <w:right w:val="single" w:sz="4" w:space="0" w:color="auto"/>
            </w:tcBorders>
            <w:shd w:val="clear" w:color="auto" w:fill="auto"/>
            <w:noWrap/>
            <w:hideMark/>
          </w:tcPr>
          <w:p w14:paraId="2625B470" w14:textId="6D033FE0" w:rsidR="00273679" w:rsidRPr="009E694C" w:rsidRDefault="00273679" w:rsidP="00273679">
            <w:pPr>
              <w:pStyle w:val="afe"/>
              <w:jc w:val="left"/>
            </w:pPr>
            <w:r w:rsidRPr="009E694C">
              <w:rPr>
                <w:color w:val="000000"/>
                <w:shd w:val="clear" w:color="auto" w:fill="FFFFFF"/>
                <w:lang w:eastAsia="en-US"/>
              </w:rPr>
              <w:t>Индекс выбросов</w:t>
            </w:r>
          </w:p>
        </w:tc>
        <w:tc>
          <w:tcPr>
            <w:tcW w:w="496" w:type="pct"/>
            <w:tcBorders>
              <w:top w:val="nil"/>
              <w:left w:val="nil"/>
              <w:bottom w:val="single" w:sz="4" w:space="0" w:color="auto"/>
              <w:right w:val="single" w:sz="4" w:space="0" w:color="auto"/>
            </w:tcBorders>
            <w:shd w:val="clear" w:color="auto" w:fill="auto"/>
            <w:noWrap/>
          </w:tcPr>
          <w:p w14:paraId="0F87EC3B" w14:textId="612D8F34" w:rsidR="00273679" w:rsidRPr="009E694C" w:rsidRDefault="00273679" w:rsidP="000D6A9A">
            <w:pPr>
              <w:pStyle w:val="afe"/>
              <w:jc w:val="center"/>
            </w:pPr>
            <w:r w:rsidRPr="009E694C">
              <w:rPr>
                <w:rFonts w:eastAsia="Times New Roman"/>
                <w:color w:val="000000"/>
                <w:lang w:eastAsia="en-US"/>
              </w:rPr>
              <w:t>5</w:t>
            </w:r>
          </w:p>
        </w:tc>
        <w:tc>
          <w:tcPr>
            <w:tcW w:w="497" w:type="pct"/>
            <w:tcBorders>
              <w:top w:val="nil"/>
              <w:left w:val="nil"/>
              <w:bottom w:val="single" w:sz="4" w:space="0" w:color="auto"/>
              <w:right w:val="single" w:sz="4" w:space="0" w:color="auto"/>
            </w:tcBorders>
            <w:shd w:val="clear" w:color="auto" w:fill="auto"/>
            <w:noWrap/>
          </w:tcPr>
          <w:p w14:paraId="6C7E481B" w14:textId="2BDBAE96" w:rsidR="00273679" w:rsidRPr="009E694C" w:rsidRDefault="00273679" w:rsidP="000D6A9A">
            <w:pPr>
              <w:pStyle w:val="afe"/>
              <w:jc w:val="center"/>
            </w:pPr>
            <w:r w:rsidRPr="009E694C">
              <w:rPr>
                <w:rFonts w:eastAsia="Times New Roman"/>
                <w:color w:val="000000"/>
                <w:lang w:eastAsia="en-US"/>
              </w:rPr>
              <w:t>5</w:t>
            </w:r>
          </w:p>
        </w:tc>
        <w:tc>
          <w:tcPr>
            <w:tcW w:w="497" w:type="pct"/>
            <w:tcBorders>
              <w:top w:val="nil"/>
              <w:left w:val="nil"/>
              <w:bottom w:val="single" w:sz="4" w:space="0" w:color="auto"/>
              <w:right w:val="single" w:sz="4" w:space="0" w:color="auto"/>
            </w:tcBorders>
            <w:shd w:val="clear" w:color="auto" w:fill="auto"/>
            <w:noWrap/>
          </w:tcPr>
          <w:p w14:paraId="43A1283F" w14:textId="25C56B2A" w:rsidR="00273679" w:rsidRPr="009E694C" w:rsidRDefault="00273679" w:rsidP="000D6A9A">
            <w:pPr>
              <w:pStyle w:val="afe"/>
              <w:jc w:val="center"/>
            </w:pPr>
            <w:r w:rsidRPr="009E694C">
              <w:rPr>
                <w:rFonts w:eastAsia="Times New Roman"/>
                <w:color w:val="000000"/>
                <w:lang w:eastAsia="en-US"/>
              </w:rPr>
              <w:t>5</w:t>
            </w:r>
          </w:p>
        </w:tc>
        <w:tc>
          <w:tcPr>
            <w:tcW w:w="496" w:type="pct"/>
            <w:tcBorders>
              <w:top w:val="nil"/>
              <w:left w:val="nil"/>
              <w:bottom w:val="single" w:sz="4" w:space="0" w:color="auto"/>
              <w:right w:val="single" w:sz="4" w:space="0" w:color="auto"/>
            </w:tcBorders>
            <w:shd w:val="clear" w:color="auto" w:fill="auto"/>
            <w:noWrap/>
          </w:tcPr>
          <w:p w14:paraId="1891DD38" w14:textId="41338243" w:rsidR="00273679" w:rsidRPr="009E694C" w:rsidRDefault="009E694C" w:rsidP="000D6A9A">
            <w:pPr>
              <w:pStyle w:val="afe"/>
              <w:jc w:val="center"/>
            </w:pPr>
            <w:r w:rsidRPr="009E694C">
              <w:rPr>
                <w:rFonts w:eastAsia="Times New Roman"/>
                <w:color w:val="000000"/>
                <w:lang w:eastAsia="en-US"/>
              </w:rPr>
              <w:t>5</w:t>
            </w:r>
          </w:p>
        </w:tc>
        <w:tc>
          <w:tcPr>
            <w:tcW w:w="497" w:type="pct"/>
            <w:tcBorders>
              <w:top w:val="nil"/>
              <w:left w:val="nil"/>
              <w:bottom w:val="single" w:sz="4" w:space="0" w:color="auto"/>
              <w:right w:val="single" w:sz="4" w:space="0" w:color="auto"/>
            </w:tcBorders>
            <w:shd w:val="clear" w:color="auto" w:fill="auto"/>
            <w:noWrap/>
          </w:tcPr>
          <w:p w14:paraId="2EE06923" w14:textId="010DD81A" w:rsidR="00273679" w:rsidRPr="009E694C" w:rsidRDefault="00273679" w:rsidP="000D6A9A">
            <w:pPr>
              <w:pStyle w:val="afe"/>
              <w:jc w:val="center"/>
            </w:pPr>
            <w:r w:rsidRPr="009E694C">
              <w:rPr>
                <w:rFonts w:eastAsia="Times New Roman"/>
                <w:color w:val="000000"/>
                <w:lang w:eastAsia="en-US"/>
              </w:rPr>
              <w:t>4</w:t>
            </w:r>
          </w:p>
        </w:tc>
        <w:tc>
          <w:tcPr>
            <w:tcW w:w="497" w:type="pct"/>
            <w:tcBorders>
              <w:top w:val="single" w:sz="4" w:space="0" w:color="auto"/>
              <w:left w:val="nil"/>
              <w:bottom w:val="single" w:sz="4" w:space="0" w:color="auto"/>
              <w:right w:val="single" w:sz="4" w:space="0" w:color="auto"/>
            </w:tcBorders>
            <w:shd w:val="clear" w:color="auto" w:fill="auto"/>
            <w:noWrap/>
          </w:tcPr>
          <w:p w14:paraId="722E3B9A" w14:textId="04237C0F" w:rsidR="00273679" w:rsidRPr="009E694C" w:rsidRDefault="009E694C" w:rsidP="000D6A9A">
            <w:pPr>
              <w:pStyle w:val="afe"/>
              <w:jc w:val="center"/>
            </w:pPr>
            <w:r w:rsidRPr="009E694C">
              <w:rPr>
                <w:rFonts w:eastAsia="Times New Roman"/>
                <w:color w:val="000000"/>
                <w:lang w:eastAsia="en-US"/>
              </w:rPr>
              <w:t>3</w:t>
            </w:r>
          </w:p>
        </w:tc>
        <w:tc>
          <w:tcPr>
            <w:tcW w:w="496" w:type="pct"/>
            <w:tcBorders>
              <w:top w:val="single" w:sz="4" w:space="0" w:color="auto"/>
              <w:left w:val="nil"/>
              <w:bottom w:val="single" w:sz="4" w:space="0" w:color="auto"/>
              <w:right w:val="single" w:sz="4" w:space="0" w:color="auto"/>
            </w:tcBorders>
          </w:tcPr>
          <w:p w14:paraId="1D185187" w14:textId="5D984D5A" w:rsidR="00273679" w:rsidRPr="009E694C" w:rsidRDefault="00273679" w:rsidP="000D6A9A">
            <w:pPr>
              <w:pStyle w:val="afe"/>
              <w:jc w:val="center"/>
              <w:rPr>
                <w:rFonts w:eastAsia="Times New Roman"/>
                <w:color w:val="000000"/>
                <w:lang w:eastAsia="en-US"/>
              </w:rPr>
            </w:pPr>
            <w:r w:rsidRPr="009E694C">
              <w:rPr>
                <w:rFonts w:eastAsia="Times New Roman"/>
                <w:color w:val="000000"/>
                <w:lang w:eastAsia="en-US"/>
              </w:rPr>
              <w:t>3</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14:paraId="72B1859E" w14:textId="0421BB3A" w:rsidR="00273679" w:rsidRPr="009E694C" w:rsidRDefault="00273679" w:rsidP="000D6A9A">
            <w:pPr>
              <w:pStyle w:val="afe"/>
              <w:jc w:val="center"/>
            </w:pPr>
            <w:r w:rsidRPr="009E694C">
              <w:rPr>
                <w:rFonts w:eastAsia="Times New Roman"/>
                <w:color w:val="000000"/>
                <w:lang w:eastAsia="en-US"/>
              </w:rPr>
              <w:t>3</w:t>
            </w:r>
          </w:p>
        </w:tc>
      </w:tr>
      <w:tr w:rsidR="00273679" w:rsidRPr="000D1667" w14:paraId="1192D329" w14:textId="77777777" w:rsidTr="00273679">
        <w:trPr>
          <w:trHeight w:val="300"/>
          <w:jc w:val="center"/>
        </w:trPr>
        <w:tc>
          <w:tcPr>
            <w:tcW w:w="1025" w:type="pct"/>
            <w:vMerge/>
            <w:tcBorders>
              <w:left w:val="single" w:sz="4" w:space="0" w:color="auto"/>
              <w:bottom w:val="single" w:sz="4" w:space="0" w:color="auto"/>
              <w:right w:val="single" w:sz="4" w:space="0" w:color="auto"/>
            </w:tcBorders>
            <w:shd w:val="clear" w:color="auto" w:fill="auto"/>
            <w:noWrap/>
            <w:vAlign w:val="bottom"/>
          </w:tcPr>
          <w:p w14:paraId="6E11553B" w14:textId="77777777" w:rsidR="00273679" w:rsidRPr="009E694C" w:rsidRDefault="00273679" w:rsidP="00273679">
            <w:pPr>
              <w:pStyle w:val="afe"/>
              <w:rPr>
                <w:color w:val="000000"/>
                <w:shd w:val="clear" w:color="auto" w:fill="FFFFFF"/>
                <w:lang w:eastAsia="en-US"/>
              </w:rPr>
            </w:pPr>
          </w:p>
        </w:tc>
        <w:tc>
          <w:tcPr>
            <w:tcW w:w="496" w:type="pct"/>
            <w:tcBorders>
              <w:top w:val="nil"/>
              <w:left w:val="nil"/>
              <w:bottom w:val="single" w:sz="4" w:space="0" w:color="auto"/>
              <w:right w:val="single" w:sz="4" w:space="0" w:color="auto"/>
            </w:tcBorders>
            <w:shd w:val="clear" w:color="auto" w:fill="auto"/>
            <w:noWrap/>
          </w:tcPr>
          <w:p w14:paraId="29FFA515" w14:textId="48BB7BA0" w:rsidR="00273679" w:rsidRPr="009E694C" w:rsidRDefault="00273679" w:rsidP="00273679">
            <w:pPr>
              <w:pStyle w:val="afe"/>
              <w:rPr>
                <w:rFonts w:eastAsia="Times New Roman"/>
                <w:color w:val="000000"/>
                <w:lang w:eastAsia="en-US"/>
              </w:rPr>
            </w:pPr>
            <w:r w:rsidRPr="009E694C">
              <w:rPr>
                <w:color w:val="000000"/>
                <w:lang w:eastAsia="en-US"/>
              </w:rPr>
              <w:t>повышенное</w:t>
            </w:r>
          </w:p>
        </w:tc>
        <w:tc>
          <w:tcPr>
            <w:tcW w:w="497" w:type="pct"/>
            <w:tcBorders>
              <w:top w:val="nil"/>
              <w:left w:val="nil"/>
              <w:bottom w:val="single" w:sz="4" w:space="0" w:color="auto"/>
              <w:right w:val="single" w:sz="4" w:space="0" w:color="auto"/>
            </w:tcBorders>
            <w:shd w:val="clear" w:color="auto" w:fill="auto"/>
            <w:noWrap/>
          </w:tcPr>
          <w:p w14:paraId="4F6CD8CA" w14:textId="5B8277A6" w:rsidR="00273679" w:rsidRPr="009E694C" w:rsidRDefault="00273679" w:rsidP="00273679">
            <w:pPr>
              <w:pStyle w:val="afe"/>
              <w:rPr>
                <w:rFonts w:eastAsia="Times New Roman"/>
                <w:color w:val="000000"/>
                <w:lang w:eastAsia="en-US"/>
              </w:rPr>
            </w:pPr>
            <w:r w:rsidRPr="009E694C">
              <w:rPr>
                <w:color w:val="000000"/>
                <w:lang w:eastAsia="en-US"/>
              </w:rPr>
              <w:t>повышенное</w:t>
            </w:r>
          </w:p>
        </w:tc>
        <w:tc>
          <w:tcPr>
            <w:tcW w:w="497" w:type="pct"/>
            <w:tcBorders>
              <w:top w:val="nil"/>
              <w:left w:val="nil"/>
              <w:bottom w:val="single" w:sz="4" w:space="0" w:color="auto"/>
              <w:right w:val="single" w:sz="4" w:space="0" w:color="auto"/>
            </w:tcBorders>
            <w:shd w:val="clear" w:color="auto" w:fill="auto"/>
            <w:noWrap/>
          </w:tcPr>
          <w:p w14:paraId="1DC5A623" w14:textId="373502EE" w:rsidR="00273679" w:rsidRPr="009E694C" w:rsidRDefault="00273679" w:rsidP="00273679">
            <w:pPr>
              <w:pStyle w:val="afe"/>
              <w:rPr>
                <w:rFonts w:eastAsia="Times New Roman"/>
                <w:color w:val="000000"/>
                <w:lang w:eastAsia="en-US"/>
              </w:rPr>
            </w:pPr>
            <w:r w:rsidRPr="009E694C">
              <w:rPr>
                <w:color w:val="000000"/>
                <w:lang w:eastAsia="en-US"/>
              </w:rPr>
              <w:t>повышенное</w:t>
            </w:r>
          </w:p>
        </w:tc>
        <w:tc>
          <w:tcPr>
            <w:tcW w:w="496" w:type="pct"/>
            <w:tcBorders>
              <w:top w:val="nil"/>
              <w:left w:val="nil"/>
              <w:bottom w:val="single" w:sz="4" w:space="0" w:color="auto"/>
              <w:right w:val="single" w:sz="4" w:space="0" w:color="auto"/>
            </w:tcBorders>
            <w:shd w:val="clear" w:color="auto" w:fill="auto"/>
            <w:noWrap/>
          </w:tcPr>
          <w:p w14:paraId="42833DA5" w14:textId="202FD99E" w:rsidR="00273679" w:rsidRPr="009E694C" w:rsidRDefault="009E694C" w:rsidP="00273679">
            <w:pPr>
              <w:pStyle w:val="afe"/>
              <w:rPr>
                <w:rFonts w:eastAsia="Times New Roman"/>
                <w:color w:val="000000"/>
                <w:lang w:eastAsia="en-US"/>
              </w:rPr>
            </w:pPr>
            <w:r w:rsidRPr="009E694C">
              <w:rPr>
                <w:color w:val="000000"/>
                <w:lang w:eastAsia="en-US"/>
              </w:rPr>
              <w:t>повышенное</w:t>
            </w:r>
          </w:p>
        </w:tc>
        <w:tc>
          <w:tcPr>
            <w:tcW w:w="497" w:type="pct"/>
            <w:tcBorders>
              <w:top w:val="nil"/>
              <w:left w:val="nil"/>
              <w:bottom w:val="single" w:sz="4" w:space="0" w:color="auto"/>
              <w:right w:val="single" w:sz="4" w:space="0" w:color="auto"/>
            </w:tcBorders>
            <w:shd w:val="clear" w:color="auto" w:fill="auto"/>
            <w:noWrap/>
          </w:tcPr>
          <w:p w14:paraId="3FE0ADDF" w14:textId="299C73CF" w:rsidR="00273679" w:rsidRPr="009E694C" w:rsidRDefault="00273679" w:rsidP="00273679">
            <w:pPr>
              <w:pStyle w:val="afe"/>
              <w:rPr>
                <w:rFonts w:eastAsia="Times New Roman"/>
                <w:color w:val="000000"/>
                <w:lang w:eastAsia="en-US"/>
              </w:rPr>
            </w:pPr>
            <w:r w:rsidRPr="009E694C">
              <w:rPr>
                <w:color w:val="000000"/>
                <w:lang w:eastAsia="en-US"/>
              </w:rPr>
              <w:t>низкое</w:t>
            </w:r>
          </w:p>
        </w:tc>
        <w:tc>
          <w:tcPr>
            <w:tcW w:w="497" w:type="pct"/>
            <w:tcBorders>
              <w:top w:val="single" w:sz="4" w:space="0" w:color="auto"/>
              <w:left w:val="nil"/>
              <w:bottom w:val="single" w:sz="4" w:space="0" w:color="auto"/>
              <w:right w:val="single" w:sz="4" w:space="0" w:color="auto"/>
            </w:tcBorders>
            <w:shd w:val="clear" w:color="auto" w:fill="auto"/>
            <w:noWrap/>
          </w:tcPr>
          <w:p w14:paraId="297B1011" w14:textId="721392A1" w:rsidR="00273679" w:rsidRPr="009E694C" w:rsidRDefault="00273679" w:rsidP="00273679">
            <w:pPr>
              <w:pStyle w:val="afe"/>
              <w:rPr>
                <w:rFonts w:eastAsia="Times New Roman"/>
                <w:color w:val="000000"/>
                <w:lang w:eastAsia="en-US"/>
              </w:rPr>
            </w:pPr>
            <w:r w:rsidRPr="009E694C">
              <w:rPr>
                <w:color w:val="000000"/>
                <w:lang w:eastAsia="en-US"/>
              </w:rPr>
              <w:t>низкое</w:t>
            </w:r>
          </w:p>
        </w:tc>
        <w:tc>
          <w:tcPr>
            <w:tcW w:w="496" w:type="pct"/>
            <w:tcBorders>
              <w:top w:val="single" w:sz="4" w:space="0" w:color="auto"/>
              <w:left w:val="nil"/>
              <w:bottom w:val="single" w:sz="4" w:space="0" w:color="auto"/>
              <w:right w:val="single" w:sz="4" w:space="0" w:color="auto"/>
            </w:tcBorders>
          </w:tcPr>
          <w:p w14:paraId="4F572108" w14:textId="36DC62A4" w:rsidR="00273679" w:rsidRPr="009E694C" w:rsidRDefault="00273679" w:rsidP="00273679">
            <w:pPr>
              <w:pStyle w:val="afe"/>
              <w:rPr>
                <w:color w:val="000000"/>
                <w:lang w:eastAsia="en-US"/>
              </w:rPr>
            </w:pPr>
            <w:r w:rsidRPr="009E694C">
              <w:rPr>
                <w:color w:val="000000"/>
                <w:lang w:eastAsia="en-US"/>
              </w:rPr>
              <w:t>низкое</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14:paraId="71241DA9" w14:textId="7C43C7DB" w:rsidR="00273679" w:rsidRPr="009E694C" w:rsidRDefault="00273679" w:rsidP="00273679">
            <w:pPr>
              <w:pStyle w:val="afe"/>
              <w:rPr>
                <w:rFonts w:eastAsia="Times New Roman"/>
                <w:color w:val="000000"/>
                <w:lang w:eastAsia="en-US"/>
              </w:rPr>
            </w:pPr>
            <w:r w:rsidRPr="009E694C">
              <w:rPr>
                <w:color w:val="000000"/>
                <w:lang w:eastAsia="en-US"/>
              </w:rPr>
              <w:t>низкое</w:t>
            </w:r>
          </w:p>
        </w:tc>
      </w:tr>
    </w:tbl>
    <w:p w14:paraId="5B4FCAEF" w14:textId="77777777" w:rsidR="0044412E" w:rsidRPr="00793D87" w:rsidRDefault="0044412E" w:rsidP="00793D87"/>
    <w:p w14:paraId="22FC4C24" w14:textId="22B488FD" w:rsidR="006D65BF" w:rsidRPr="00793D87" w:rsidRDefault="00AE73E9" w:rsidP="008D6CDA">
      <w:pPr>
        <w:pStyle w:val="1"/>
      </w:pPr>
      <w:bookmarkStart w:id="55" w:name="_Toc459109532"/>
      <w:r w:rsidRPr="00793D87">
        <w:t xml:space="preserve">Раздел 4 </w:t>
      </w:r>
      <w:r w:rsidR="004C3FCA" w:rsidRPr="004C3FCA">
        <w:t>-</w:t>
      </w:r>
      <w:r w:rsidRPr="00793D87">
        <w:t xml:space="preserve"> </w:t>
      </w:r>
      <w:r w:rsidR="006D65BF" w:rsidRPr="00793D87">
        <w:t>Принципиальные варианты развития транспортной инфраструктуры и их укрупненн</w:t>
      </w:r>
      <w:r w:rsidR="00361A97">
        <w:t>ая</w:t>
      </w:r>
      <w:r w:rsidR="006D65BF" w:rsidRPr="00793D87">
        <w:t xml:space="preserve"> оценк</w:t>
      </w:r>
      <w:r w:rsidR="00361A97">
        <w:t>а</w:t>
      </w:r>
      <w:r w:rsidR="006D65BF" w:rsidRPr="00793D87">
        <w:t xml:space="preserve"> по целевым показателям (индикаторам) развития транспортной инфраструктуры с последующим выбором предлагаемого к реализации варианта</w:t>
      </w:r>
      <w:bookmarkEnd w:id="55"/>
    </w:p>
    <w:p w14:paraId="440C0AE1" w14:textId="4E45232B" w:rsidR="00404A52" w:rsidRPr="00235B13" w:rsidRDefault="00404A52" w:rsidP="00404A52">
      <w:r w:rsidRPr="00235B13">
        <w:t xml:space="preserve">При прогнозировании учитывались прогноз численности населения, деловая активность региона, была </w:t>
      </w:r>
      <w:r w:rsidR="001A650D" w:rsidRPr="00235B13">
        <w:t>построена модель</w:t>
      </w:r>
      <w:r w:rsidRPr="00235B13">
        <w:t>, по итогам которой сформированы прогнозы по развитию ключевых отраслей транспортного спроса населения на услуги транспортного комплекса.</w:t>
      </w:r>
    </w:p>
    <w:p w14:paraId="2C359D42" w14:textId="153192EB" w:rsidR="00404A52" w:rsidRPr="00235B13" w:rsidRDefault="00404A52" w:rsidP="00404A52">
      <w:r w:rsidRPr="00235B13">
        <w:t xml:space="preserve">Прогноз сценарных условий развития транспортного комплекса </w:t>
      </w:r>
      <w:r w:rsidR="00235B13" w:rsidRPr="00235B13">
        <w:t>Верхнесалдинского ГО</w:t>
      </w:r>
      <w:r w:rsidRPr="00235B13">
        <w:t xml:space="preserve"> разработан на основании сценарных условий, основных параметров прогноза социально–экономического развития Российской Федерации. </w:t>
      </w:r>
    </w:p>
    <w:p w14:paraId="3CD21BE3" w14:textId="0220C9F6" w:rsidR="00404A52" w:rsidRPr="00235B13" w:rsidRDefault="00404A52" w:rsidP="00235B13">
      <w:r w:rsidRPr="00235B13">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w:t>
      </w:r>
      <w:r w:rsidR="00235B13">
        <w:t>2</w:t>
      </w:r>
      <w:r w:rsidRPr="00235B13">
        <w:t xml:space="preserve"> сценария на вариантной основе в составе</w:t>
      </w:r>
      <w:r w:rsidR="00235B13">
        <w:t xml:space="preserve">: </w:t>
      </w:r>
      <w:r w:rsidRPr="00235B13">
        <w:t>вариант 1 (</w:t>
      </w:r>
      <w:r w:rsidR="00235B13" w:rsidRPr="00235B13">
        <w:t>пессимистичный) и</w:t>
      </w:r>
      <w:r w:rsidRPr="00235B13">
        <w:t xml:space="preserve"> вар</w:t>
      </w:r>
      <w:r w:rsidR="00235B13">
        <w:t xml:space="preserve">иант 2 (умеренно-оптимистичный). </w:t>
      </w:r>
      <w:r w:rsidRPr="00235B13">
        <w:t xml:space="preserve">Варианты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14:paraId="6384B1B9" w14:textId="267ED902" w:rsidR="00404A52" w:rsidRPr="00235B13" w:rsidRDefault="00404A52" w:rsidP="00235B13">
      <w:r w:rsidRPr="00235B13">
        <w:rPr>
          <w:b/>
          <w:bCs/>
        </w:rPr>
        <w:t>Вариант 1</w:t>
      </w:r>
      <w:r w:rsidRPr="00235B13">
        <w:t xml:space="preserve"> </w:t>
      </w:r>
      <w:r w:rsidRPr="00641AC2">
        <w:rPr>
          <w:b/>
          <w:bCs/>
        </w:rPr>
        <w:t>(</w:t>
      </w:r>
      <w:r w:rsidR="00235B13" w:rsidRPr="00641AC2">
        <w:rPr>
          <w:b/>
        </w:rPr>
        <w:t>пессимистичный</w:t>
      </w:r>
      <w:r w:rsidRPr="00641AC2">
        <w:rPr>
          <w:b/>
          <w:bCs/>
        </w:rPr>
        <w:t>)</w:t>
      </w:r>
      <w:r w:rsidRPr="00235B13">
        <w:rPr>
          <w:b/>
          <w:bCs/>
        </w:rPr>
        <w:t xml:space="preserve">. </w:t>
      </w:r>
      <w:r w:rsidRPr="00235B13">
        <w:rPr>
          <w:bCs/>
        </w:rPr>
        <w:t>П</w:t>
      </w:r>
      <w:r w:rsidRPr="00235B13">
        <w:t xml:space="preserve">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14:paraId="74A2F360" w14:textId="77777777" w:rsidR="00404A52" w:rsidRPr="00235B13" w:rsidRDefault="00404A52" w:rsidP="00404A52">
      <w:r w:rsidRPr="00235B13">
        <w:t xml:space="preserve">Также данным вариантом учитывается агрессивная внешняя среда сложившая, благодаря введенным санкциям и </w:t>
      </w:r>
      <w:proofErr w:type="spellStart"/>
      <w:r w:rsidRPr="00235B13">
        <w:t>санкционной</w:t>
      </w:r>
      <w:proofErr w:type="spellEnd"/>
      <w:r w:rsidRPr="00235B13">
        <w:t xml:space="preserve"> политике Европейского союза.</w:t>
      </w:r>
    </w:p>
    <w:p w14:paraId="2A5F9CAB" w14:textId="09CF4BA4" w:rsidR="00404A52" w:rsidRDefault="00404A52" w:rsidP="00404A52">
      <w:r w:rsidRPr="00235B13">
        <w:rPr>
          <w:b/>
          <w:bCs/>
        </w:rPr>
        <w:t>Вариант 2</w:t>
      </w:r>
      <w:r w:rsidRPr="00235B13">
        <w:t xml:space="preserve"> </w:t>
      </w:r>
      <w:r w:rsidRPr="00235B13">
        <w:rPr>
          <w:b/>
          <w:bCs/>
        </w:rPr>
        <w:t>(умеренно-оптимистичный).</w:t>
      </w:r>
      <w:r w:rsidRPr="00235B13">
        <w:t xml:space="preserve"> На территории </w:t>
      </w:r>
      <w:r w:rsidR="00235B13" w:rsidRPr="00235B13">
        <w:t>Верхнесалдинского ГО</w:t>
      </w:r>
      <w:r w:rsidRPr="00235B13">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43F7D35C" w14:textId="77777777" w:rsidR="004C3FCA" w:rsidRPr="004C3FCA" w:rsidRDefault="00621C0A" w:rsidP="004C3FCA">
      <w:pPr>
        <w:rPr>
          <w:vanish/>
        </w:rPr>
        <w:sectPr w:rsidR="004C3FCA" w:rsidRPr="004C3FCA" w:rsidSect="00D4148B">
          <w:headerReference w:type="even" r:id="rId13"/>
          <w:headerReference w:type="default" r:id="rId14"/>
          <w:footerReference w:type="default" r:id="rId15"/>
          <w:pgSz w:w="11906" w:h="16838" w:code="9"/>
          <w:pgMar w:top="1134" w:right="851" w:bottom="1134" w:left="1418" w:header="340" w:footer="170" w:gutter="0"/>
          <w:cols w:space="708"/>
          <w:titlePg/>
          <w:docGrid w:linePitch="381"/>
        </w:sectPr>
      </w:pPr>
      <w:r>
        <w:t xml:space="preserve">Степень достижения целей </w:t>
      </w:r>
      <w:r w:rsidRPr="006152B2">
        <w:t xml:space="preserve">Программы определяется целевыми значениями показателей, перечень которых представлен в </w:t>
      </w:r>
      <w:r w:rsidRPr="004105DE">
        <w:t xml:space="preserve">таблице </w:t>
      </w:r>
      <w:r w:rsidRPr="004105DE">
        <w:fldChar w:fldCharType="begin"/>
      </w:r>
      <w:r w:rsidRPr="004105DE">
        <w:instrText xml:space="preserve"> REF _Ref459791829 \h  \* MERGEFORMAT </w:instrText>
      </w:r>
      <w:r w:rsidRPr="004105DE">
        <w:fldChar w:fldCharType="separate"/>
      </w:r>
    </w:p>
    <w:p w14:paraId="64FCB9DF" w14:textId="44CBF35E" w:rsidR="00621C0A" w:rsidRDefault="004C3FCA" w:rsidP="00621C0A">
      <w:r w:rsidRPr="004C3FCA">
        <w:rPr>
          <w:vanish/>
        </w:rPr>
        <w:t>Таблица</w:t>
      </w:r>
      <w:r>
        <w:rPr>
          <w:noProof/>
        </w:rPr>
        <w:t xml:space="preserve"> 29</w:t>
      </w:r>
      <w:r w:rsidR="00621C0A" w:rsidRPr="004105DE">
        <w:fldChar w:fldCharType="end"/>
      </w:r>
      <w:r w:rsidR="00621C0A">
        <w:t>.</w:t>
      </w:r>
    </w:p>
    <w:p w14:paraId="2065D5FC" w14:textId="77777777" w:rsidR="0063284B" w:rsidRDefault="0063284B" w:rsidP="00621C0A">
      <w:pPr>
        <w:pStyle w:val="af3"/>
        <w:sectPr w:rsidR="0063284B" w:rsidSect="00CA658E">
          <w:headerReference w:type="even" r:id="rId16"/>
          <w:headerReference w:type="default" r:id="rId17"/>
          <w:footerReference w:type="default" r:id="rId18"/>
          <w:headerReference w:type="first" r:id="rId19"/>
          <w:pgSz w:w="11906" w:h="16838"/>
          <w:pgMar w:top="851" w:right="851" w:bottom="851" w:left="1418" w:header="340" w:footer="170" w:gutter="0"/>
          <w:cols w:space="708"/>
          <w:titlePg/>
          <w:docGrid w:linePitch="381"/>
        </w:sectPr>
      </w:pPr>
      <w:bookmarkStart w:id="56" w:name="_Ref459791829"/>
    </w:p>
    <w:p w14:paraId="4E7390EE" w14:textId="0B5A406A" w:rsidR="00621C0A" w:rsidRDefault="00621C0A" w:rsidP="00621C0A">
      <w:pPr>
        <w:pStyle w:val="af3"/>
      </w:pPr>
      <w:r>
        <w:t xml:space="preserve">Таблица </w:t>
      </w:r>
      <w:r w:rsidR="00282000">
        <w:fldChar w:fldCharType="begin"/>
      </w:r>
      <w:r w:rsidR="00282000">
        <w:instrText xml:space="preserve"> S</w:instrText>
      </w:r>
      <w:r w:rsidR="00282000">
        <w:instrText xml:space="preserve">EQ Таблица \* ARABIC </w:instrText>
      </w:r>
      <w:r w:rsidR="00282000">
        <w:fldChar w:fldCharType="separate"/>
      </w:r>
      <w:r w:rsidR="004C3FCA">
        <w:rPr>
          <w:noProof/>
        </w:rPr>
        <w:t>29</w:t>
      </w:r>
      <w:r w:rsidR="00282000">
        <w:rPr>
          <w:noProof/>
        </w:rPr>
        <w:fldChar w:fldCharType="end"/>
      </w:r>
      <w:bookmarkEnd w:id="56"/>
      <w:r>
        <w:t>. Целевые показатели</w:t>
      </w:r>
    </w:p>
    <w:tbl>
      <w:tblPr>
        <w:tblW w:w="1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729"/>
        <w:gridCol w:w="1034"/>
        <w:gridCol w:w="813"/>
        <w:gridCol w:w="814"/>
        <w:gridCol w:w="814"/>
        <w:gridCol w:w="814"/>
        <w:gridCol w:w="814"/>
        <w:gridCol w:w="814"/>
        <w:gridCol w:w="814"/>
        <w:gridCol w:w="814"/>
        <w:gridCol w:w="2296"/>
      </w:tblGrid>
      <w:tr w:rsidR="0063284B" w:rsidRPr="004105DE" w14:paraId="11DF7E9C" w14:textId="77777777" w:rsidTr="0063284B">
        <w:trPr>
          <w:cantSplit/>
          <w:trHeight w:val="397"/>
          <w:tblHeader/>
          <w:jc w:val="center"/>
        </w:trPr>
        <w:tc>
          <w:tcPr>
            <w:tcW w:w="425" w:type="dxa"/>
            <w:vMerge w:val="restart"/>
            <w:shd w:val="clear" w:color="auto" w:fill="auto"/>
            <w:vAlign w:val="center"/>
            <w:hideMark/>
          </w:tcPr>
          <w:p w14:paraId="428BCA09" w14:textId="77777777" w:rsidR="0063284B" w:rsidRPr="004105DE" w:rsidRDefault="0063284B" w:rsidP="0063284B">
            <w:pPr>
              <w:pStyle w:val="aff0"/>
            </w:pPr>
            <w:r w:rsidRPr="004105DE">
              <w:t>№</w:t>
            </w:r>
          </w:p>
        </w:tc>
        <w:tc>
          <w:tcPr>
            <w:tcW w:w="4729" w:type="dxa"/>
            <w:vMerge w:val="restart"/>
            <w:shd w:val="clear" w:color="auto" w:fill="auto"/>
            <w:vAlign w:val="center"/>
            <w:hideMark/>
          </w:tcPr>
          <w:p w14:paraId="07D2915E" w14:textId="77777777" w:rsidR="0063284B" w:rsidRPr="004105DE" w:rsidRDefault="0063284B" w:rsidP="0063284B">
            <w:pPr>
              <w:pStyle w:val="aff0"/>
              <w:jc w:val="left"/>
            </w:pPr>
            <w:r w:rsidRPr="004105DE">
              <w:t>Наименование целевых показателей программы</w:t>
            </w:r>
          </w:p>
        </w:tc>
        <w:tc>
          <w:tcPr>
            <w:tcW w:w="1034" w:type="dxa"/>
            <w:vMerge w:val="restart"/>
            <w:shd w:val="clear" w:color="auto" w:fill="auto"/>
            <w:vAlign w:val="center"/>
            <w:hideMark/>
          </w:tcPr>
          <w:p w14:paraId="341F6B50" w14:textId="77777777" w:rsidR="0063284B" w:rsidRPr="004105DE" w:rsidRDefault="0063284B" w:rsidP="0063284B">
            <w:pPr>
              <w:pStyle w:val="aff0"/>
            </w:pPr>
            <w:r w:rsidRPr="004105DE">
              <w:t>Ед. изм.</w:t>
            </w:r>
          </w:p>
        </w:tc>
        <w:tc>
          <w:tcPr>
            <w:tcW w:w="6511" w:type="dxa"/>
            <w:gridSpan w:val="8"/>
            <w:shd w:val="clear" w:color="auto" w:fill="auto"/>
            <w:vAlign w:val="center"/>
            <w:hideMark/>
          </w:tcPr>
          <w:p w14:paraId="13747AF3" w14:textId="7341CFF8" w:rsidR="0063284B" w:rsidRPr="004105DE" w:rsidRDefault="0063284B" w:rsidP="0063284B">
            <w:pPr>
              <w:pStyle w:val="aff0"/>
            </w:pPr>
            <w:r w:rsidRPr="004105DE">
              <w:t>Значение целевого показателя по годам</w:t>
            </w:r>
          </w:p>
        </w:tc>
        <w:tc>
          <w:tcPr>
            <w:tcW w:w="2296" w:type="dxa"/>
            <w:vMerge w:val="restart"/>
            <w:shd w:val="clear" w:color="auto" w:fill="auto"/>
            <w:vAlign w:val="center"/>
            <w:hideMark/>
          </w:tcPr>
          <w:p w14:paraId="43543E1C" w14:textId="4CCA99A0" w:rsidR="0063284B" w:rsidRPr="004105DE" w:rsidRDefault="0063284B" w:rsidP="0063284B">
            <w:pPr>
              <w:pStyle w:val="aff0"/>
            </w:pPr>
            <w:r w:rsidRPr="004105DE">
              <w:t>Целевое значение показателя на момент окончания действия программы</w:t>
            </w:r>
          </w:p>
        </w:tc>
      </w:tr>
      <w:tr w:rsidR="00990FFF" w:rsidRPr="004105DE" w14:paraId="6D8DA911" w14:textId="77777777" w:rsidTr="0063284B">
        <w:trPr>
          <w:cantSplit/>
          <w:trHeight w:val="397"/>
          <w:tblHeader/>
          <w:jc w:val="center"/>
        </w:trPr>
        <w:tc>
          <w:tcPr>
            <w:tcW w:w="425" w:type="dxa"/>
            <w:vMerge/>
            <w:vAlign w:val="center"/>
            <w:hideMark/>
          </w:tcPr>
          <w:p w14:paraId="4608D042" w14:textId="77777777" w:rsidR="00990FFF" w:rsidRPr="004105DE" w:rsidRDefault="00990FFF" w:rsidP="0063284B">
            <w:pPr>
              <w:pStyle w:val="aff0"/>
            </w:pPr>
          </w:p>
        </w:tc>
        <w:tc>
          <w:tcPr>
            <w:tcW w:w="4729" w:type="dxa"/>
            <w:vMerge/>
            <w:vAlign w:val="center"/>
            <w:hideMark/>
          </w:tcPr>
          <w:p w14:paraId="5B2A468C" w14:textId="77777777" w:rsidR="00990FFF" w:rsidRPr="004105DE" w:rsidRDefault="00990FFF" w:rsidP="0063284B">
            <w:pPr>
              <w:pStyle w:val="aff0"/>
              <w:jc w:val="left"/>
            </w:pPr>
          </w:p>
        </w:tc>
        <w:tc>
          <w:tcPr>
            <w:tcW w:w="1034" w:type="dxa"/>
            <w:vMerge/>
            <w:vAlign w:val="center"/>
            <w:hideMark/>
          </w:tcPr>
          <w:p w14:paraId="7FE14923" w14:textId="77777777" w:rsidR="00990FFF" w:rsidRPr="004105DE" w:rsidRDefault="00990FFF" w:rsidP="0063284B">
            <w:pPr>
              <w:pStyle w:val="aff0"/>
            </w:pPr>
          </w:p>
        </w:tc>
        <w:tc>
          <w:tcPr>
            <w:tcW w:w="813" w:type="dxa"/>
            <w:shd w:val="clear" w:color="auto" w:fill="auto"/>
            <w:vAlign w:val="center"/>
          </w:tcPr>
          <w:p w14:paraId="2E218FC3" w14:textId="77777777" w:rsidR="00990FFF" w:rsidRDefault="00990FFF" w:rsidP="0063284B">
            <w:pPr>
              <w:pStyle w:val="aff0"/>
            </w:pPr>
            <w:r w:rsidRPr="004105DE">
              <w:t>2016</w:t>
            </w:r>
          </w:p>
          <w:p w14:paraId="5A24A503" w14:textId="58950993" w:rsidR="00990FFF" w:rsidRPr="004105DE" w:rsidRDefault="00990FFF" w:rsidP="0063284B">
            <w:pPr>
              <w:pStyle w:val="aff0"/>
            </w:pPr>
            <w:r>
              <w:t>(базовый)</w:t>
            </w:r>
          </w:p>
        </w:tc>
        <w:tc>
          <w:tcPr>
            <w:tcW w:w="814" w:type="dxa"/>
            <w:shd w:val="clear" w:color="auto" w:fill="auto"/>
            <w:vAlign w:val="center"/>
            <w:hideMark/>
          </w:tcPr>
          <w:p w14:paraId="4ADB5289" w14:textId="77777777" w:rsidR="00990FFF" w:rsidRPr="004105DE" w:rsidRDefault="00990FFF" w:rsidP="0063284B">
            <w:pPr>
              <w:pStyle w:val="aff0"/>
            </w:pPr>
            <w:r w:rsidRPr="004105DE">
              <w:t>2017</w:t>
            </w:r>
          </w:p>
        </w:tc>
        <w:tc>
          <w:tcPr>
            <w:tcW w:w="814" w:type="dxa"/>
            <w:shd w:val="clear" w:color="auto" w:fill="auto"/>
            <w:vAlign w:val="center"/>
            <w:hideMark/>
          </w:tcPr>
          <w:p w14:paraId="5AFA2D08" w14:textId="77777777" w:rsidR="00990FFF" w:rsidRPr="004105DE" w:rsidRDefault="00990FFF" w:rsidP="0063284B">
            <w:pPr>
              <w:pStyle w:val="aff0"/>
            </w:pPr>
            <w:r w:rsidRPr="004105DE">
              <w:t>2018</w:t>
            </w:r>
          </w:p>
        </w:tc>
        <w:tc>
          <w:tcPr>
            <w:tcW w:w="814" w:type="dxa"/>
            <w:shd w:val="clear" w:color="auto" w:fill="auto"/>
            <w:vAlign w:val="center"/>
            <w:hideMark/>
          </w:tcPr>
          <w:p w14:paraId="4A9E6EE3" w14:textId="77777777" w:rsidR="00990FFF" w:rsidRPr="004105DE" w:rsidRDefault="00990FFF" w:rsidP="0063284B">
            <w:pPr>
              <w:pStyle w:val="aff0"/>
            </w:pPr>
            <w:r w:rsidRPr="004105DE">
              <w:t>2019</w:t>
            </w:r>
          </w:p>
        </w:tc>
        <w:tc>
          <w:tcPr>
            <w:tcW w:w="814" w:type="dxa"/>
            <w:shd w:val="clear" w:color="auto" w:fill="auto"/>
            <w:vAlign w:val="center"/>
            <w:hideMark/>
          </w:tcPr>
          <w:p w14:paraId="3B10D248" w14:textId="77777777" w:rsidR="00990FFF" w:rsidRPr="004105DE" w:rsidRDefault="00990FFF" w:rsidP="0063284B">
            <w:pPr>
              <w:pStyle w:val="aff0"/>
            </w:pPr>
            <w:r w:rsidRPr="004105DE">
              <w:t>2020</w:t>
            </w:r>
          </w:p>
        </w:tc>
        <w:tc>
          <w:tcPr>
            <w:tcW w:w="814" w:type="dxa"/>
            <w:vAlign w:val="center"/>
          </w:tcPr>
          <w:p w14:paraId="224226CE" w14:textId="496BF6D3" w:rsidR="00990FFF" w:rsidRPr="004105DE" w:rsidRDefault="00990FFF" w:rsidP="0063284B">
            <w:pPr>
              <w:pStyle w:val="aff0"/>
            </w:pPr>
            <w:r>
              <w:t>2021-2025</w:t>
            </w:r>
          </w:p>
        </w:tc>
        <w:tc>
          <w:tcPr>
            <w:tcW w:w="814" w:type="dxa"/>
            <w:vAlign w:val="center"/>
          </w:tcPr>
          <w:p w14:paraId="05D13C13" w14:textId="070082ED" w:rsidR="00990FFF" w:rsidRPr="004105DE" w:rsidRDefault="00990FFF" w:rsidP="0063284B">
            <w:pPr>
              <w:pStyle w:val="aff0"/>
            </w:pPr>
            <w:r>
              <w:t>2026-2030</w:t>
            </w:r>
          </w:p>
        </w:tc>
        <w:tc>
          <w:tcPr>
            <w:tcW w:w="814" w:type="dxa"/>
            <w:vAlign w:val="center"/>
          </w:tcPr>
          <w:p w14:paraId="51C629C7" w14:textId="2674DCB5" w:rsidR="00990FFF" w:rsidRPr="004105DE" w:rsidRDefault="00990FFF" w:rsidP="0063284B">
            <w:pPr>
              <w:pStyle w:val="aff0"/>
            </w:pPr>
            <w:r>
              <w:t>2031-2035</w:t>
            </w:r>
          </w:p>
        </w:tc>
        <w:tc>
          <w:tcPr>
            <w:tcW w:w="2296" w:type="dxa"/>
            <w:vMerge/>
            <w:vAlign w:val="center"/>
            <w:hideMark/>
          </w:tcPr>
          <w:p w14:paraId="0F5FE981" w14:textId="58947129" w:rsidR="00990FFF" w:rsidRPr="004105DE" w:rsidRDefault="00990FFF" w:rsidP="0063284B">
            <w:pPr>
              <w:pStyle w:val="aff0"/>
            </w:pPr>
          </w:p>
        </w:tc>
      </w:tr>
      <w:tr w:rsidR="00990FFF" w:rsidRPr="004105DE" w14:paraId="0F068A72" w14:textId="77777777" w:rsidTr="0063284B">
        <w:trPr>
          <w:cantSplit/>
          <w:trHeight w:val="397"/>
          <w:jc w:val="center"/>
        </w:trPr>
        <w:tc>
          <w:tcPr>
            <w:tcW w:w="425" w:type="dxa"/>
            <w:shd w:val="clear" w:color="auto" w:fill="auto"/>
            <w:vAlign w:val="center"/>
          </w:tcPr>
          <w:p w14:paraId="6E9BDBA5" w14:textId="77777777" w:rsidR="00990FFF" w:rsidRPr="004105DE" w:rsidRDefault="00990FFF" w:rsidP="0063284B">
            <w:pPr>
              <w:pStyle w:val="afe"/>
            </w:pPr>
            <w:r w:rsidRPr="004105DE">
              <w:t>1</w:t>
            </w:r>
          </w:p>
        </w:tc>
        <w:tc>
          <w:tcPr>
            <w:tcW w:w="4729" w:type="dxa"/>
            <w:shd w:val="clear" w:color="auto" w:fill="auto"/>
            <w:vAlign w:val="center"/>
          </w:tcPr>
          <w:p w14:paraId="6C464D7D" w14:textId="77777777" w:rsidR="00990FFF" w:rsidRPr="004105DE" w:rsidRDefault="00990FFF" w:rsidP="0063284B">
            <w:pPr>
              <w:pStyle w:val="afe"/>
              <w:jc w:val="left"/>
            </w:pPr>
            <w:r w:rsidRPr="004105DE">
              <w:t>Протяженность улично-дорожной сети</w:t>
            </w:r>
          </w:p>
        </w:tc>
        <w:tc>
          <w:tcPr>
            <w:tcW w:w="1034" w:type="dxa"/>
            <w:shd w:val="clear" w:color="auto" w:fill="auto"/>
            <w:vAlign w:val="center"/>
          </w:tcPr>
          <w:p w14:paraId="60179AB0" w14:textId="06D5FA22" w:rsidR="00990FFF" w:rsidRPr="004105DE" w:rsidRDefault="00990FFF" w:rsidP="0063284B">
            <w:pPr>
              <w:pStyle w:val="afe"/>
              <w:jc w:val="center"/>
            </w:pPr>
          </w:p>
        </w:tc>
        <w:tc>
          <w:tcPr>
            <w:tcW w:w="813" w:type="dxa"/>
            <w:shd w:val="clear" w:color="auto" w:fill="auto"/>
            <w:vAlign w:val="center"/>
          </w:tcPr>
          <w:p w14:paraId="0FC406D9" w14:textId="36AA3935" w:rsidR="00990FFF" w:rsidRPr="004105DE" w:rsidRDefault="00990FFF" w:rsidP="0063284B">
            <w:pPr>
              <w:pStyle w:val="afe"/>
              <w:jc w:val="center"/>
            </w:pPr>
          </w:p>
        </w:tc>
        <w:tc>
          <w:tcPr>
            <w:tcW w:w="814" w:type="dxa"/>
            <w:shd w:val="clear" w:color="auto" w:fill="auto"/>
            <w:vAlign w:val="center"/>
          </w:tcPr>
          <w:p w14:paraId="6E476E66" w14:textId="77777777" w:rsidR="00990FFF" w:rsidRPr="004105DE" w:rsidRDefault="00990FFF" w:rsidP="0063284B">
            <w:pPr>
              <w:pStyle w:val="afe"/>
              <w:jc w:val="center"/>
            </w:pPr>
          </w:p>
        </w:tc>
        <w:tc>
          <w:tcPr>
            <w:tcW w:w="814" w:type="dxa"/>
            <w:shd w:val="clear" w:color="auto" w:fill="auto"/>
            <w:vAlign w:val="center"/>
          </w:tcPr>
          <w:p w14:paraId="45632867" w14:textId="77777777" w:rsidR="00990FFF" w:rsidRPr="004105DE" w:rsidRDefault="00990FFF" w:rsidP="0063284B">
            <w:pPr>
              <w:pStyle w:val="afe"/>
              <w:jc w:val="center"/>
            </w:pPr>
          </w:p>
        </w:tc>
        <w:tc>
          <w:tcPr>
            <w:tcW w:w="814" w:type="dxa"/>
            <w:shd w:val="clear" w:color="auto" w:fill="auto"/>
            <w:vAlign w:val="center"/>
          </w:tcPr>
          <w:p w14:paraId="0811E03F" w14:textId="77777777" w:rsidR="00990FFF" w:rsidRPr="004105DE" w:rsidRDefault="00990FFF" w:rsidP="0063284B">
            <w:pPr>
              <w:pStyle w:val="afe"/>
              <w:jc w:val="center"/>
            </w:pPr>
          </w:p>
        </w:tc>
        <w:tc>
          <w:tcPr>
            <w:tcW w:w="814" w:type="dxa"/>
            <w:shd w:val="clear" w:color="auto" w:fill="auto"/>
            <w:vAlign w:val="center"/>
          </w:tcPr>
          <w:p w14:paraId="30D488C9" w14:textId="77777777" w:rsidR="00990FFF" w:rsidRPr="004105DE" w:rsidRDefault="00990FFF" w:rsidP="0063284B">
            <w:pPr>
              <w:pStyle w:val="afe"/>
              <w:jc w:val="center"/>
            </w:pPr>
          </w:p>
        </w:tc>
        <w:tc>
          <w:tcPr>
            <w:tcW w:w="814" w:type="dxa"/>
            <w:vAlign w:val="center"/>
          </w:tcPr>
          <w:p w14:paraId="1499F3EE" w14:textId="77777777" w:rsidR="00990FFF" w:rsidRPr="004105DE" w:rsidRDefault="00990FFF" w:rsidP="0063284B">
            <w:pPr>
              <w:pStyle w:val="afe"/>
              <w:jc w:val="center"/>
            </w:pPr>
          </w:p>
        </w:tc>
        <w:tc>
          <w:tcPr>
            <w:tcW w:w="814" w:type="dxa"/>
            <w:vAlign w:val="center"/>
          </w:tcPr>
          <w:p w14:paraId="65691842" w14:textId="77777777" w:rsidR="00990FFF" w:rsidRPr="004105DE" w:rsidRDefault="00990FFF" w:rsidP="0063284B">
            <w:pPr>
              <w:pStyle w:val="afe"/>
              <w:jc w:val="center"/>
            </w:pPr>
          </w:p>
        </w:tc>
        <w:tc>
          <w:tcPr>
            <w:tcW w:w="814" w:type="dxa"/>
            <w:vAlign w:val="center"/>
          </w:tcPr>
          <w:p w14:paraId="692DE226" w14:textId="77777777" w:rsidR="00990FFF" w:rsidRPr="004105DE" w:rsidRDefault="00990FFF" w:rsidP="0063284B">
            <w:pPr>
              <w:pStyle w:val="afe"/>
              <w:jc w:val="center"/>
            </w:pPr>
          </w:p>
        </w:tc>
        <w:tc>
          <w:tcPr>
            <w:tcW w:w="2296" w:type="dxa"/>
            <w:shd w:val="clear" w:color="auto" w:fill="auto"/>
            <w:vAlign w:val="center"/>
          </w:tcPr>
          <w:p w14:paraId="64904DD3" w14:textId="4EB3F795" w:rsidR="00990FFF" w:rsidRPr="004105DE" w:rsidRDefault="00990FFF" w:rsidP="0063284B">
            <w:pPr>
              <w:pStyle w:val="afe"/>
              <w:jc w:val="center"/>
            </w:pPr>
          </w:p>
        </w:tc>
      </w:tr>
      <w:tr w:rsidR="009D1DC9" w:rsidRPr="004105DE" w14:paraId="739F6822" w14:textId="77777777" w:rsidTr="0063284B">
        <w:trPr>
          <w:cantSplit/>
          <w:trHeight w:val="397"/>
          <w:jc w:val="center"/>
        </w:trPr>
        <w:tc>
          <w:tcPr>
            <w:tcW w:w="425" w:type="dxa"/>
            <w:shd w:val="clear" w:color="auto" w:fill="auto"/>
            <w:vAlign w:val="center"/>
          </w:tcPr>
          <w:p w14:paraId="08F9F562" w14:textId="77777777" w:rsidR="009D1DC9" w:rsidRPr="004105DE" w:rsidRDefault="009D1DC9" w:rsidP="009D1DC9">
            <w:pPr>
              <w:pStyle w:val="afe"/>
            </w:pPr>
          </w:p>
        </w:tc>
        <w:tc>
          <w:tcPr>
            <w:tcW w:w="4729" w:type="dxa"/>
            <w:shd w:val="clear" w:color="auto" w:fill="auto"/>
            <w:vAlign w:val="center"/>
          </w:tcPr>
          <w:p w14:paraId="78476C64" w14:textId="2940FEB7" w:rsidR="009D1DC9" w:rsidRPr="004105DE" w:rsidRDefault="009D1DC9" w:rsidP="009D1DC9">
            <w:pPr>
              <w:pStyle w:val="afe"/>
              <w:jc w:val="left"/>
            </w:pPr>
            <w:r>
              <w:t>Вариант 1</w:t>
            </w:r>
          </w:p>
        </w:tc>
        <w:tc>
          <w:tcPr>
            <w:tcW w:w="1034" w:type="dxa"/>
            <w:shd w:val="clear" w:color="auto" w:fill="auto"/>
            <w:vAlign w:val="center"/>
          </w:tcPr>
          <w:p w14:paraId="67163695" w14:textId="3A55EF2A" w:rsidR="009D1DC9" w:rsidRPr="004105DE" w:rsidRDefault="009D1DC9" w:rsidP="009D1DC9">
            <w:pPr>
              <w:pStyle w:val="afe"/>
              <w:jc w:val="center"/>
            </w:pPr>
            <w:proofErr w:type="gramStart"/>
            <w:r w:rsidRPr="004105DE">
              <w:t>км</w:t>
            </w:r>
            <w:proofErr w:type="gramEnd"/>
            <w:r w:rsidRPr="004105DE">
              <w:t>.</w:t>
            </w:r>
          </w:p>
        </w:tc>
        <w:tc>
          <w:tcPr>
            <w:tcW w:w="813" w:type="dxa"/>
            <w:shd w:val="clear" w:color="auto" w:fill="auto"/>
            <w:vAlign w:val="center"/>
          </w:tcPr>
          <w:p w14:paraId="5057765E" w14:textId="5B7CD25F" w:rsidR="009D1DC9" w:rsidRPr="004C3FCA" w:rsidRDefault="009D1DC9" w:rsidP="004C3FCA">
            <w:pPr>
              <w:pStyle w:val="afe"/>
              <w:jc w:val="center"/>
            </w:pPr>
            <w:r w:rsidRPr="004C3FCA">
              <w:t>1</w:t>
            </w:r>
            <w:r w:rsidR="004C3FCA" w:rsidRPr="004C3FCA">
              <w:rPr>
                <w:lang w:val="en-US"/>
              </w:rPr>
              <w:t>75</w:t>
            </w:r>
            <w:r w:rsidRPr="004C3FCA">
              <w:t>,</w:t>
            </w:r>
            <w:r w:rsidR="004C3FCA" w:rsidRPr="004C3FCA">
              <w:rPr>
                <w:lang w:val="en-US"/>
              </w:rPr>
              <w:t>8</w:t>
            </w:r>
          </w:p>
        </w:tc>
        <w:tc>
          <w:tcPr>
            <w:tcW w:w="814" w:type="dxa"/>
            <w:shd w:val="clear" w:color="auto" w:fill="auto"/>
            <w:vAlign w:val="center"/>
          </w:tcPr>
          <w:p w14:paraId="4664DAE0" w14:textId="71836440" w:rsidR="009D1DC9" w:rsidRPr="004C3FCA" w:rsidRDefault="00302EA2" w:rsidP="004C3FCA">
            <w:pPr>
              <w:pStyle w:val="afe"/>
              <w:jc w:val="center"/>
            </w:pPr>
            <w:r w:rsidRPr="004C3FCA">
              <w:t>1</w:t>
            </w:r>
            <w:r w:rsidR="004C3FCA" w:rsidRPr="004C3FCA">
              <w:rPr>
                <w:lang w:val="en-US"/>
              </w:rPr>
              <w:t>76</w:t>
            </w:r>
            <w:r w:rsidR="00704633" w:rsidRPr="004C3FCA">
              <w:t>,</w:t>
            </w:r>
            <w:r w:rsidR="004C3FCA" w:rsidRPr="004C3FCA">
              <w:rPr>
                <w:lang w:val="en-US"/>
              </w:rPr>
              <w:t>2</w:t>
            </w:r>
          </w:p>
        </w:tc>
        <w:tc>
          <w:tcPr>
            <w:tcW w:w="814" w:type="dxa"/>
            <w:shd w:val="clear" w:color="auto" w:fill="auto"/>
            <w:vAlign w:val="center"/>
          </w:tcPr>
          <w:p w14:paraId="262D9E57" w14:textId="2B20AF33" w:rsidR="009D1DC9" w:rsidRPr="004C3FCA" w:rsidRDefault="00302EA2" w:rsidP="004C3FCA">
            <w:pPr>
              <w:pStyle w:val="afe"/>
              <w:jc w:val="center"/>
            </w:pPr>
            <w:r w:rsidRPr="004C3FCA">
              <w:t>1</w:t>
            </w:r>
            <w:r w:rsidR="004C3FCA" w:rsidRPr="004C3FCA">
              <w:rPr>
                <w:lang w:val="en-US"/>
              </w:rPr>
              <w:t>84</w:t>
            </w:r>
            <w:r w:rsidRPr="004C3FCA">
              <w:t>,</w:t>
            </w:r>
            <w:r w:rsidR="004C3FCA" w:rsidRPr="004C3FCA">
              <w:rPr>
                <w:lang w:val="en-US"/>
              </w:rPr>
              <w:t>2</w:t>
            </w:r>
          </w:p>
        </w:tc>
        <w:tc>
          <w:tcPr>
            <w:tcW w:w="814" w:type="dxa"/>
            <w:shd w:val="clear" w:color="auto" w:fill="auto"/>
            <w:vAlign w:val="center"/>
          </w:tcPr>
          <w:p w14:paraId="3F2036B6" w14:textId="719500AC" w:rsidR="009D1DC9" w:rsidRPr="004C3FCA" w:rsidRDefault="00704633" w:rsidP="004C3FCA">
            <w:pPr>
              <w:pStyle w:val="afe"/>
              <w:jc w:val="center"/>
            </w:pPr>
            <w:r w:rsidRPr="004C3FCA">
              <w:t>1</w:t>
            </w:r>
            <w:r w:rsidR="004C3FCA" w:rsidRPr="004C3FCA">
              <w:rPr>
                <w:lang w:val="en-US"/>
              </w:rPr>
              <w:t>85</w:t>
            </w:r>
            <w:r w:rsidRPr="004C3FCA">
              <w:t>,</w:t>
            </w:r>
            <w:r w:rsidR="004C3FCA" w:rsidRPr="004C3FCA">
              <w:rPr>
                <w:lang w:val="en-US"/>
              </w:rPr>
              <w:t>7</w:t>
            </w:r>
          </w:p>
        </w:tc>
        <w:tc>
          <w:tcPr>
            <w:tcW w:w="814" w:type="dxa"/>
            <w:shd w:val="clear" w:color="auto" w:fill="auto"/>
            <w:vAlign w:val="center"/>
          </w:tcPr>
          <w:p w14:paraId="51DFCC6B" w14:textId="3D0221AF" w:rsidR="009D1DC9" w:rsidRPr="004C3FCA" w:rsidRDefault="00704633" w:rsidP="004C3FCA">
            <w:pPr>
              <w:pStyle w:val="afe"/>
              <w:jc w:val="center"/>
            </w:pPr>
            <w:r w:rsidRPr="004C3FCA">
              <w:t>1</w:t>
            </w:r>
            <w:r w:rsidR="004C3FCA" w:rsidRPr="004C3FCA">
              <w:rPr>
                <w:lang w:val="en-US"/>
              </w:rPr>
              <w:t>88</w:t>
            </w:r>
            <w:r w:rsidRPr="004C3FCA">
              <w:t>,</w:t>
            </w:r>
            <w:r w:rsidR="004C3FCA" w:rsidRPr="004C3FCA">
              <w:rPr>
                <w:lang w:val="en-US"/>
              </w:rPr>
              <w:t>0</w:t>
            </w:r>
          </w:p>
        </w:tc>
        <w:tc>
          <w:tcPr>
            <w:tcW w:w="814" w:type="dxa"/>
            <w:vAlign w:val="center"/>
          </w:tcPr>
          <w:p w14:paraId="64B56200" w14:textId="54489451" w:rsidR="009D1DC9" w:rsidRPr="004C3FCA" w:rsidRDefault="00704633" w:rsidP="004C3FCA">
            <w:pPr>
              <w:pStyle w:val="afe"/>
              <w:jc w:val="center"/>
            </w:pPr>
            <w:r w:rsidRPr="004C3FCA">
              <w:t>1</w:t>
            </w:r>
            <w:r w:rsidR="004C3FCA" w:rsidRPr="004C3FCA">
              <w:rPr>
                <w:lang w:val="en-US"/>
              </w:rPr>
              <w:t>89</w:t>
            </w:r>
            <w:r w:rsidR="00C728AF" w:rsidRPr="004C3FCA">
              <w:t>,</w:t>
            </w:r>
            <w:r w:rsidR="004C3FCA" w:rsidRPr="004C3FCA">
              <w:rPr>
                <w:lang w:val="en-US"/>
              </w:rPr>
              <w:t>1</w:t>
            </w:r>
          </w:p>
        </w:tc>
        <w:tc>
          <w:tcPr>
            <w:tcW w:w="814" w:type="dxa"/>
            <w:vAlign w:val="center"/>
          </w:tcPr>
          <w:p w14:paraId="5B548649" w14:textId="4F872A95" w:rsidR="009D1DC9" w:rsidRPr="004C3FCA" w:rsidRDefault="00C728AF" w:rsidP="004C3FCA">
            <w:pPr>
              <w:pStyle w:val="afe"/>
              <w:jc w:val="center"/>
            </w:pPr>
            <w:r w:rsidRPr="004C3FCA">
              <w:t>1</w:t>
            </w:r>
            <w:r w:rsidR="004C3FCA" w:rsidRPr="004C3FCA">
              <w:rPr>
                <w:lang w:val="en-US"/>
              </w:rPr>
              <w:t>90</w:t>
            </w:r>
            <w:r w:rsidRPr="004C3FCA">
              <w:t>,</w:t>
            </w:r>
            <w:r w:rsidR="004C3FCA" w:rsidRPr="004C3FCA">
              <w:rPr>
                <w:lang w:val="en-US"/>
              </w:rPr>
              <w:t>2</w:t>
            </w:r>
          </w:p>
        </w:tc>
        <w:tc>
          <w:tcPr>
            <w:tcW w:w="814" w:type="dxa"/>
            <w:vAlign w:val="center"/>
          </w:tcPr>
          <w:p w14:paraId="775EBA96" w14:textId="3FC0DAAA" w:rsidR="009D1DC9" w:rsidRPr="004C3FCA" w:rsidRDefault="00704633" w:rsidP="004C3FCA">
            <w:pPr>
              <w:pStyle w:val="afe"/>
              <w:jc w:val="center"/>
            </w:pPr>
            <w:r w:rsidRPr="004C3FCA">
              <w:t>19</w:t>
            </w:r>
            <w:r w:rsidR="004C3FCA" w:rsidRPr="004C3FCA">
              <w:rPr>
                <w:lang w:val="en-US"/>
              </w:rPr>
              <w:t>1</w:t>
            </w:r>
            <w:r w:rsidRPr="004C3FCA">
              <w:t>,2</w:t>
            </w:r>
          </w:p>
        </w:tc>
        <w:tc>
          <w:tcPr>
            <w:tcW w:w="2296" w:type="dxa"/>
            <w:shd w:val="clear" w:color="auto" w:fill="auto"/>
            <w:vAlign w:val="center"/>
          </w:tcPr>
          <w:p w14:paraId="11B1F8B8" w14:textId="3D0158CA" w:rsidR="009D1DC9" w:rsidRPr="004C3FCA" w:rsidRDefault="00302EA2" w:rsidP="004C3FCA">
            <w:pPr>
              <w:pStyle w:val="afe"/>
              <w:jc w:val="center"/>
            </w:pPr>
            <w:r w:rsidRPr="004C3FCA">
              <w:t>19</w:t>
            </w:r>
            <w:r w:rsidR="004C3FCA" w:rsidRPr="004C3FCA">
              <w:rPr>
                <w:lang w:val="en-US"/>
              </w:rPr>
              <w:t>1</w:t>
            </w:r>
            <w:r w:rsidRPr="004C3FCA">
              <w:t>,2</w:t>
            </w:r>
          </w:p>
        </w:tc>
      </w:tr>
      <w:tr w:rsidR="009D1DC9" w:rsidRPr="004105DE" w14:paraId="063837D3" w14:textId="77777777" w:rsidTr="0018117F">
        <w:trPr>
          <w:cantSplit/>
          <w:trHeight w:val="397"/>
          <w:jc w:val="center"/>
        </w:trPr>
        <w:tc>
          <w:tcPr>
            <w:tcW w:w="425" w:type="dxa"/>
            <w:shd w:val="clear" w:color="auto" w:fill="auto"/>
            <w:vAlign w:val="center"/>
          </w:tcPr>
          <w:p w14:paraId="456AD085" w14:textId="77777777" w:rsidR="009D1DC9" w:rsidRPr="004105DE" w:rsidRDefault="009D1DC9" w:rsidP="009D1DC9">
            <w:pPr>
              <w:pStyle w:val="afe"/>
            </w:pPr>
          </w:p>
        </w:tc>
        <w:tc>
          <w:tcPr>
            <w:tcW w:w="4729" w:type="dxa"/>
            <w:shd w:val="clear" w:color="auto" w:fill="auto"/>
            <w:vAlign w:val="center"/>
          </w:tcPr>
          <w:p w14:paraId="2DCE5503" w14:textId="3D786AE7" w:rsidR="009D1DC9" w:rsidRPr="004105DE" w:rsidRDefault="009D1DC9" w:rsidP="009D1DC9">
            <w:pPr>
              <w:pStyle w:val="afe"/>
              <w:jc w:val="left"/>
            </w:pPr>
            <w:r>
              <w:t>Вариант 2</w:t>
            </w:r>
          </w:p>
        </w:tc>
        <w:tc>
          <w:tcPr>
            <w:tcW w:w="1034" w:type="dxa"/>
            <w:shd w:val="clear" w:color="auto" w:fill="auto"/>
            <w:vAlign w:val="center"/>
          </w:tcPr>
          <w:p w14:paraId="5FA00DA2" w14:textId="47CF9746" w:rsidR="009D1DC9" w:rsidRPr="004105DE" w:rsidRDefault="009D1DC9" w:rsidP="009D1DC9">
            <w:pPr>
              <w:pStyle w:val="afe"/>
              <w:jc w:val="center"/>
            </w:pPr>
            <w:proofErr w:type="gramStart"/>
            <w:r w:rsidRPr="004105DE">
              <w:t>км</w:t>
            </w:r>
            <w:proofErr w:type="gramEnd"/>
            <w:r w:rsidRPr="004105DE">
              <w:t>.</w:t>
            </w:r>
          </w:p>
        </w:tc>
        <w:tc>
          <w:tcPr>
            <w:tcW w:w="813" w:type="dxa"/>
            <w:tcBorders>
              <w:top w:val="nil"/>
              <w:left w:val="nil"/>
              <w:bottom w:val="single" w:sz="4" w:space="0" w:color="auto"/>
              <w:right w:val="single" w:sz="4" w:space="0" w:color="auto"/>
            </w:tcBorders>
            <w:shd w:val="clear" w:color="auto" w:fill="auto"/>
            <w:vAlign w:val="center"/>
          </w:tcPr>
          <w:p w14:paraId="6E870BDD" w14:textId="53BBB9DD" w:rsidR="009D1DC9" w:rsidRPr="004C3FCA" w:rsidRDefault="009D1DC9" w:rsidP="004C3FCA">
            <w:pPr>
              <w:pStyle w:val="afe"/>
              <w:jc w:val="center"/>
            </w:pPr>
            <w:r w:rsidRPr="004C3FCA">
              <w:t>1</w:t>
            </w:r>
            <w:r w:rsidR="004C3FCA" w:rsidRPr="004C3FCA">
              <w:rPr>
                <w:lang w:val="en-US"/>
              </w:rPr>
              <w:t>75</w:t>
            </w:r>
            <w:r w:rsidRPr="004C3FCA">
              <w:t>,</w:t>
            </w:r>
            <w:r w:rsidR="004C3FCA" w:rsidRPr="004C3FCA">
              <w:rPr>
                <w:lang w:val="en-US"/>
              </w:rPr>
              <w:t>8</w:t>
            </w:r>
          </w:p>
        </w:tc>
        <w:tc>
          <w:tcPr>
            <w:tcW w:w="814" w:type="dxa"/>
            <w:tcBorders>
              <w:top w:val="nil"/>
              <w:left w:val="nil"/>
              <w:bottom w:val="single" w:sz="4" w:space="0" w:color="auto"/>
              <w:right w:val="single" w:sz="4" w:space="0" w:color="auto"/>
            </w:tcBorders>
            <w:shd w:val="clear" w:color="auto" w:fill="auto"/>
            <w:vAlign w:val="center"/>
          </w:tcPr>
          <w:p w14:paraId="4DDF09DB" w14:textId="62A7E8B2" w:rsidR="009D1DC9" w:rsidRPr="004C3FCA" w:rsidRDefault="00302EA2" w:rsidP="004C3FCA">
            <w:pPr>
              <w:pStyle w:val="afe"/>
              <w:jc w:val="center"/>
            </w:pPr>
            <w:r w:rsidRPr="004C3FCA">
              <w:t>1</w:t>
            </w:r>
            <w:r w:rsidR="004C3FCA" w:rsidRPr="004C3FCA">
              <w:rPr>
                <w:lang w:val="en-US"/>
              </w:rPr>
              <w:t>76</w:t>
            </w:r>
            <w:r w:rsidR="004C3FCA" w:rsidRPr="004C3FCA">
              <w:t>,2</w:t>
            </w:r>
          </w:p>
        </w:tc>
        <w:tc>
          <w:tcPr>
            <w:tcW w:w="814" w:type="dxa"/>
            <w:tcBorders>
              <w:top w:val="nil"/>
              <w:left w:val="nil"/>
              <w:bottom w:val="single" w:sz="4" w:space="0" w:color="auto"/>
              <w:right w:val="single" w:sz="4" w:space="0" w:color="auto"/>
            </w:tcBorders>
            <w:shd w:val="clear" w:color="auto" w:fill="auto"/>
            <w:vAlign w:val="center"/>
          </w:tcPr>
          <w:p w14:paraId="0089F80B" w14:textId="54DDD53D" w:rsidR="009D1DC9" w:rsidRPr="004C3FCA" w:rsidRDefault="00302EA2" w:rsidP="004C3FCA">
            <w:pPr>
              <w:pStyle w:val="afe"/>
              <w:jc w:val="center"/>
            </w:pPr>
            <w:r w:rsidRPr="004C3FCA">
              <w:t>1</w:t>
            </w:r>
            <w:r w:rsidR="004C3FCA" w:rsidRPr="004C3FCA">
              <w:t>84</w:t>
            </w:r>
            <w:r w:rsidRPr="004C3FCA">
              <w:t>,</w:t>
            </w:r>
            <w:r w:rsidR="004C3FCA" w:rsidRPr="004C3FCA">
              <w:t>2</w:t>
            </w:r>
          </w:p>
        </w:tc>
        <w:tc>
          <w:tcPr>
            <w:tcW w:w="814" w:type="dxa"/>
            <w:tcBorders>
              <w:top w:val="nil"/>
              <w:left w:val="nil"/>
              <w:bottom w:val="single" w:sz="4" w:space="0" w:color="auto"/>
              <w:right w:val="single" w:sz="4" w:space="0" w:color="auto"/>
            </w:tcBorders>
            <w:shd w:val="clear" w:color="auto" w:fill="auto"/>
            <w:vAlign w:val="center"/>
          </w:tcPr>
          <w:p w14:paraId="47FD7D89" w14:textId="621FB98C" w:rsidR="009D1DC9" w:rsidRPr="004C3FCA" w:rsidRDefault="00302EA2" w:rsidP="004C3FCA">
            <w:pPr>
              <w:pStyle w:val="afe"/>
              <w:jc w:val="center"/>
            </w:pPr>
            <w:r w:rsidRPr="004C3FCA">
              <w:t>1</w:t>
            </w:r>
            <w:r w:rsidR="004C3FCA" w:rsidRPr="004C3FCA">
              <w:t>87</w:t>
            </w:r>
            <w:r w:rsidRPr="004C3FCA">
              <w:t>,</w:t>
            </w:r>
            <w:r w:rsidR="004C3FCA" w:rsidRPr="004C3FCA">
              <w:t>9</w:t>
            </w:r>
          </w:p>
        </w:tc>
        <w:tc>
          <w:tcPr>
            <w:tcW w:w="814" w:type="dxa"/>
            <w:tcBorders>
              <w:top w:val="nil"/>
              <w:left w:val="nil"/>
              <w:bottom w:val="single" w:sz="4" w:space="0" w:color="auto"/>
              <w:right w:val="single" w:sz="4" w:space="0" w:color="auto"/>
            </w:tcBorders>
            <w:shd w:val="clear" w:color="auto" w:fill="auto"/>
            <w:vAlign w:val="center"/>
          </w:tcPr>
          <w:p w14:paraId="62C5CBCF" w14:textId="6034B242" w:rsidR="009D1DC9" w:rsidRPr="004C3FCA" w:rsidRDefault="00302EA2" w:rsidP="004C3FCA">
            <w:pPr>
              <w:pStyle w:val="afe"/>
              <w:jc w:val="center"/>
            </w:pPr>
            <w:r w:rsidRPr="004C3FCA">
              <w:t>1</w:t>
            </w:r>
            <w:r w:rsidR="004C3FCA" w:rsidRPr="004C3FCA">
              <w:t>91</w:t>
            </w:r>
            <w:r w:rsidRPr="004C3FCA">
              <w:t>,</w:t>
            </w:r>
            <w:r w:rsidR="004C3FCA" w:rsidRPr="004C3FCA">
              <w:t>6</w:t>
            </w:r>
          </w:p>
        </w:tc>
        <w:tc>
          <w:tcPr>
            <w:tcW w:w="814" w:type="dxa"/>
            <w:tcBorders>
              <w:top w:val="single" w:sz="4" w:space="0" w:color="auto"/>
              <w:left w:val="nil"/>
              <w:bottom w:val="single" w:sz="4" w:space="0" w:color="auto"/>
              <w:right w:val="single" w:sz="4" w:space="0" w:color="auto"/>
            </w:tcBorders>
            <w:shd w:val="clear" w:color="auto" w:fill="auto"/>
            <w:vAlign w:val="center"/>
          </w:tcPr>
          <w:p w14:paraId="33430A21" w14:textId="3951FF67" w:rsidR="009D1DC9" w:rsidRPr="004C3FCA" w:rsidRDefault="00302EA2" w:rsidP="004C3FCA">
            <w:pPr>
              <w:pStyle w:val="afe"/>
              <w:jc w:val="center"/>
            </w:pPr>
            <w:r w:rsidRPr="004C3FCA">
              <w:t>1</w:t>
            </w:r>
            <w:r w:rsidR="004C3FCA" w:rsidRPr="004C3FCA">
              <w:t>9</w:t>
            </w:r>
            <w:r w:rsidRPr="004C3FCA">
              <w:t>5</w:t>
            </w:r>
            <w:r w:rsidR="009D1DC9" w:rsidRPr="004C3FCA">
              <w:t>,</w:t>
            </w:r>
            <w:r w:rsidR="004C3FCA" w:rsidRPr="004C3FCA">
              <w:t>3</w:t>
            </w:r>
          </w:p>
        </w:tc>
        <w:tc>
          <w:tcPr>
            <w:tcW w:w="814" w:type="dxa"/>
            <w:tcBorders>
              <w:top w:val="single" w:sz="4" w:space="0" w:color="auto"/>
              <w:left w:val="nil"/>
              <w:bottom w:val="single" w:sz="4" w:space="0" w:color="auto"/>
              <w:right w:val="single" w:sz="4" w:space="0" w:color="auto"/>
            </w:tcBorders>
            <w:vAlign w:val="center"/>
          </w:tcPr>
          <w:p w14:paraId="3304819F" w14:textId="1BF0AA2D" w:rsidR="009D1DC9" w:rsidRPr="004C3FCA" w:rsidRDefault="00302EA2" w:rsidP="004C3FCA">
            <w:pPr>
              <w:pStyle w:val="afe"/>
              <w:jc w:val="center"/>
            </w:pPr>
            <w:r w:rsidRPr="004C3FCA">
              <w:t>1</w:t>
            </w:r>
            <w:r w:rsidR="004C3FCA" w:rsidRPr="004C3FCA">
              <w:t>99</w:t>
            </w:r>
            <w:r w:rsidR="009D1DC9" w:rsidRPr="004C3FCA">
              <w:t>,</w:t>
            </w:r>
            <w:r w:rsidR="004C3FCA" w:rsidRPr="004C3FCA">
              <w:t>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1BF442AF" w14:textId="79CBCC17" w:rsidR="009D1DC9" w:rsidRPr="004C3FCA" w:rsidRDefault="004C3FCA" w:rsidP="004C3FCA">
            <w:pPr>
              <w:pStyle w:val="afe"/>
              <w:jc w:val="center"/>
            </w:pPr>
            <w:r w:rsidRPr="004C3FCA">
              <w:t>202</w:t>
            </w:r>
            <w:r w:rsidR="009D1DC9" w:rsidRPr="004C3FCA">
              <w:t>,</w:t>
            </w:r>
            <w:r w:rsidRPr="004C3FCA">
              <w:t>7</w:t>
            </w:r>
          </w:p>
        </w:tc>
        <w:tc>
          <w:tcPr>
            <w:tcW w:w="2296" w:type="dxa"/>
            <w:shd w:val="clear" w:color="auto" w:fill="auto"/>
            <w:vAlign w:val="center"/>
          </w:tcPr>
          <w:p w14:paraId="59289DBD" w14:textId="2ED916AE" w:rsidR="009D1DC9" w:rsidRPr="004C3FCA" w:rsidRDefault="004C3FCA" w:rsidP="004C3FCA">
            <w:pPr>
              <w:pStyle w:val="afe"/>
              <w:jc w:val="center"/>
            </w:pPr>
            <w:r w:rsidRPr="004C3FCA">
              <w:t>202,7</w:t>
            </w:r>
          </w:p>
        </w:tc>
      </w:tr>
      <w:tr w:rsidR="009D1DC9" w:rsidRPr="004105DE" w14:paraId="4B1F549C" w14:textId="77777777" w:rsidTr="0063284B">
        <w:trPr>
          <w:cantSplit/>
          <w:trHeight w:val="397"/>
          <w:jc w:val="center"/>
        </w:trPr>
        <w:tc>
          <w:tcPr>
            <w:tcW w:w="425" w:type="dxa"/>
            <w:shd w:val="clear" w:color="auto" w:fill="auto"/>
            <w:vAlign w:val="center"/>
            <w:hideMark/>
          </w:tcPr>
          <w:p w14:paraId="35C25D2A" w14:textId="77777777" w:rsidR="009D1DC9" w:rsidRPr="004105DE" w:rsidRDefault="009D1DC9" w:rsidP="009D1DC9">
            <w:pPr>
              <w:pStyle w:val="afe"/>
            </w:pPr>
            <w:r w:rsidRPr="004105DE">
              <w:t>2</w:t>
            </w:r>
          </w:p>
        </w:tc>
        <w:tc>
          <w:tcPr>
            <w:tcW w:w="4729" w:type="dxa"/>
            <w:shd w:val="clear" w:color="auto" w:fill="auto"/>
            <w:vAlign w:val="center"/>
            <w:hideMark/>
          </w:tcPr>
          <w:p w14:paraId="7C7CE0FB" w14:textId="77777777" w:rsidR="009D1DC9" w:rsidRPr="004105DE" w:rsidRDefault="009D1DC9" w:rsidP="009D1DC9">
            <w:pPr>
              <w:pStyle w:val="afe"/>
              <w:jc w:val="left"/>
            </w:pPr>
            <w:r w:rsidRPr="004105DE">
              <w:t xml:space="preserve">Число зарегистрированных дорожно-транспортных происшествий </w:t>
            </w:r>
          </w:p>
        </w:tc>
        <w:tc>
          <w:tcPr>
            <w:tcW w:w="1034" w:type="dxa"/>
            <w:shd w:val="clear" w:color="auto" w:fill="auto"/>
            <w:vAlign w:val="center"/>
          </w:tcPr>
          <w:p w14:paraId="5DCFFD62" w14:textId="585E71DE" w:rsidR="009D1DC9" w:rsidRPr="004105DE" w:rsidRDefault="009D1DC9" w:rsidP="009D1DC9">
            <w:pPr>
              <w:pStyle w:val="afe"/>
              <w:jc w:val="center"/>
            </w:pPr>
          </w:p>
        </w:tc>
        <w:tc>
          <w:tcPr>
            <w:tcW w:w="813" w:type="dxa"/>
            <w:shd w:val="clear" w:color="auto" w:fill="auto"/>
            <w:vAlign w:val="center"/>
          </w:tcPr>
          <w:p w14:paraId="0814767B" w14:textId="14260BCB" w:rsidR="009D1DC9" w:rsidRPr="004105DE" w:rsidRDefault="009D1DC9" w:rsidP="009D1DC9">
            <w:pPr>
              <w:pStyle w:val="afe"/>
              <w:jc w:val="center"/>
            </w:pPr>
          </w:p>
        </w:tc>
        <w:tc>
          <w:tcPr>
            <w:tcW w:w="814" w:type="dxa"/>
            <w:shd w:val="clear" w:color="auto" w:fill="auto"/>
            <w:vAlign w:val="center"/>
          </w:tcPr>
          <w:p w14:paraId="1411F06D" w14:textId="77777777" w:rsidR="009D1DC9" w:rsidRPr="004105DE" w:rsidRDefault="009D1DC9" w:rsidP="009D1DC9">
            <w:pPr>
              <w:pStyle w:val="afe"/>
              <w:jc w:val="center"/>
            </w:pPr>
          </w:p>
        </w:tc>
        <w:tc>
          <w:tcPr>
            <w:tcW w:w="814" w:type="dxa"/>
            <w:shd w:val="clear" w:color="auto" w:fill="auto"/>
            <w:vAlign w:val="center"/>
          </w:tcPr>
          <w:p w14:paraId="0F4151BA" w14:textId="77777777" w:rsidR="009D1DC9" w:rsidRPr="004105DE" w:rsidRDefault="009D1DC9" w:rsidP="009D1DC9">
            <w:pPr>
              <w:pStyle w:val="afe"/>
              <w:jc w:val="center"/>
            </w:pPr>
          </w:p>
        </w:tc>
        <w:tc>
          <w:tcPr>
            <w:tcW w:w="814" w:type="dxa"/>
            <w:shd w:val="clear" w:color="auto" w:fill="auto"/>
            <w:vAlign w:val="center"/>
          </w:tcPr>
          <w:p w14:paraId="57E91506" w14:textId="77777777" w:rsidR="009D1DC9" w:rsidRPr="004105DE" w:rsidRDefault="009D1DC9" w:rsidP="009D1DC9">
            <w:pPr>
              <w:pStyle w:val="afe"/>
              <w:jc w:val="center"/>
            </w:pPr>
          </w:p>
        </w:tc>
        <w:tc>
          <w:tcPr>
            <w:tcW w:w="814" w:type="dxa"/>
            <w:shd w:val="clear" w:color="auto" w:fill="auto"/>
            <w:vAlign w:val="center"/>
          </w:tcPr>
          <w:p w14:paraId="23D879D2" w14:textId="77777777" w:rsidR="009D1DC9" w:rsidRPr="004105DE" w:rsidRDefault="009D1DC9" w:rsidP="009D1DC9">
            <w:pPr>
              <w:pStyle w:val="afe"/>
              <w:jc w:val="center"/>
            </w:pPr>
          </w:p>
        </w:tc>
        <w:tc>
          <w:tcPr>
            <w:tcW w:w="814" w:type="dxa"/>
            <w:vAlign w:val="center"/>
          </w:tcPr>
          <w:p w14:paraId="28268670" w14:textId="77777777" w:rsidR="009D1DC9" w:rsidRPr="004105DE" w:rsidRDefault="009D1DC9" w:rsidP="009D1DC9">
            <w:pPr>
              <w:pStyle w:val="afe"/>
              <w:jc w:val="center"/>
            </w:pPr>
          </w:p>
        </w:tc>
        <w:tc>
          <w:tcPr>
            <w:tcW w:w="814" w:type="dxa"/>
            <w:vAlign w:val="center"/>
          </w:tcPr>
          <w:p w14:paraId="40BE0F1D" w14:textId="77777777" w:rsidR="009D1DC9" w:rsidRPr="004105DE" w:rsidRDefault="009D1DC9" w:rsidP="009D1DC9">
            <w:pPr>
              <w:pStyle w:val="afe"/>
              <w:jc w:val="center"/>
            </w:pPr>
          </w:p>
        </w:tc>
        <w:tc>
          <w:tcPr>
            <w:tcW w:w="814" w:type="dxa"/>
            <w:vAlign w:val="center"/>
          </w:tcPr>
          <w:p w14:paraId="4F1E613B" w14:textId="77777777" w:rsidR="009D1DC9" w:rsidRPr="004105DE" w:rsidRDefault="009D1DC9" w:rsidP="009D1DC9">
            <w:pPr>
              <w:pStyle w:val="afe"/>
              <w:jc w:val="center"/>
            </w:pPr>
          </w:p>
        </w:tc>
        <w:tc>
          <w:tcPr>
            <w:tcW w:w="2296" w:type="dxa"/>
            <w:shd w:val="clear" w:color="auto" w:fill="auto"/>
            <w:vAlign w:val="center"/>
          </w:tcPr>
          <w:p w14:paraId="42C643AE" w14:textId="4EEC023B" w:rsidR="009D1DC9" w:rsidRPr="004105DE" w:rsidRDefault="009D1DC9" w:rsidP="009D1DC9">
            <w:pPr>
              <w:pStyle w:val="afe"/>
              <w:jc w:val="center"/>
            </w:pPr>
          </w:p>
        </w:tc>
      </w:tr>
      <w:tr w:rsidR="009D1DC9" w:rsidRPr="004105DE" w14:paraId="5C9F60FF" w14:textId="77777777" w:rsidTr="0063284B">
        <w:trPr>
          <w:cantSplit/>
          <w:trHeight w:val="397"/>
          <w:jc w:val="center"/>
        </w:trPr>
        <w:tc>
          <w:tcPr>
            <w:tcW w:w="425" w:type="dxa"/>
            <w:shd w:val="clear" w:color="auto" w:fill="auto"/>
            <w:vAlign w:val="center"/>
          </w:tcPr>
          <w:p w14:paraId="0BFDBBD1" w14:textId="77777777" w:rsidR="009D1DC9" w:rsidRPr="004105DE" w:rsidRDefault="009D1DC9" w:rsidP="009D1DC9">
            <w:pPr>
              <w:pStyle w:val="afe"/>
            </w:pPr>
          </w:p>
        </w:tc>
        <w:tc>
          <w:tcPr>
            <w:tcW w:w="4729" w:type="dxa"/>
            <w:shd w:val="clear" w:color="auto" w:fill="auto"/>
            <w:vAlign w:val="center"/>
          </w:tcPr>
          <w:p w14:paraId="201AFDEB" w14:textId="3CEDF60F" w:rsidR="009D1DC9" w:rsidRPr="004105DE" w:rsidRDefault="009D1DC9" w:rsidP="009D1DC9">
            <w:pPr>
              <w:pStyle w:val="afe"/>
              <w:jc w:val="left"/>
            </w:pPr>
            <w:r>
              <w:t>Вариант 1</w:t>
            </w:r>
          </w:p>
        </w:tc>
        <w:tc>
          <w:tcPr>
            <w:tcW w:w="1034" w:type="dxa"/>
            <w:shd w:val="clear" w:color="auto" w:fill="auto"/>
            <w:vAlign w:val="center"/>
          </w:tcPr>
          <w:p w14:paraId="468BF4AA" w14:textId="6B442F2F" w:rsidR="009D1DC9" w:rsidRPr="004105DE" w:rsidRDefault="009D1DC9" w:rsidP="009D1DC9">
            <w:pPr>
              <w:pStyle w:val="afe"/>
              <w:jc w:val="center"/>
            </w:pPr>
            <w:r w:rsidRPr="004105DE">
              <w:t>ед.</w:t>
            </w:r>
          </w:p>
        </w:tc>
        <w:tc>
          <w:tcPr>
            <w:tcW w:w="813" w:type="dxa"/>
            <w:shd w:val="clear" w:color="auto" w:fill="auto"/>
            <w:vAlign w:val="center"/>
          </w:tcPr>
          <w:p w14:paraId="6D65435C" w14:textId="137A15FC" w:rsidR="009D1DC9" w:rsidRPr="004105DE" w:rsidRDefault="009D1DC9" w:rsidP="009D1DC9">
            <w:pPr>
              <w:pStyle w:val="afe"/>
              <w:jc w:val="center"/>
            </w:pPr>
            <w:r w:rsidRPr="00BB2FBD">
              <w:t>1394</w:t>
            </w:r>
          </w:p>
        </w:tc>
        <w:tc>
          <w:tcPr>
            <w:tcW w:w="814" w:type="dxa"/>
            <w:shd w:val="clear" w:color="auto" w:fill="auto"/>
            <w:vAlign w:val="center"/>
          </w:tcPr>
          <w:p w14:paraId="60D61FA7" w14:textId="44403A46" w:rsidR="009D1DC9" w:rsidRPr="004105DE" w:rsidRDefault="00CB02DA" w:rsidP="009D1DC9">
            <w:pPr>
              <w:pStyle w:val="afe"/>
              <w:jc w:val="center"/>
            </w:pPr>
            <w:r>
              <w:t>1474</w:t>
            </w:r>
          </w:p>
        </w:tc>
        <w:tc>
          <w:tcPr>
            <w:tcW w:w="814" w:type="dxa"/>
            <w:shd w:val="clear" w:color="auto" w:fill="auto"/>
            <w:vAlign w:val="center"/>
          </w:tcPr>
          <w:p w14:paraId="1189248F" w14:textId="55C2DE59" w:rsidR="009D1DC9" w:rsidRPr="004105DE" w:rsidRDefault="00CB02DA" w:rsidP="009D1DC9">
            <w:pPr>
              <w:pStyle w:val="afe"/>
              <w:jc w:val="center"/>
            </w:pPr>
            <w:r>
              <w:t>1248</w:t>
            </w:r>
          </w:p>
        </w:tc>
        <w:tc>
          <w:tcPr>
            <w:tcW w:w="814" w:type="dxa"/>
            <w:shd w:val="clear" w:color="auto" w:fill="auto"/>
            <w:vAlign w:val="center"/>
          </w:tcPr>
          <w:p w14:paraId="554C4216" w14:textId="72E9C662" w:rsidR="009D1DC9" w:rsidRPr="004105DE" w:rsidRDefault="00CB02DA" w:rsidP="009D1DC9">
            <w:pPr>
              <w:pStyle w:val="afe"/>
              <w:jc w:val="center"/>
            </w:pPr>
            <w:r>
              <w:t>1195</w:t>
            </w:r>
          </w:p>
        </w:tc>
        <w:tc>
          <w:tcPr>
            <w:tcW w:w="814" w:type="dxa"/>
            <w:shd w:val="clear" w:color="auto" w:fill="auto"/>
            <w:vAlign w:val="center"/>
          </w:tcPr>
          <w:p w14:paraId="69903269" w14:textId="2B49E803" w:rsidR="009D1DC9" w:rsidRPr="004105DE" w:rsidRDefault="00CB02DA" w:rsidP="009D1DC9">
            <w:pPr>
              <w:pStyle w:val="afe"/>
              <w:jc w:val="center"/>
            </w:pPr>
            <w:r>
              <w:t>949</w:t>
            </w:r>
          </w:p>
        </w:tc>
        <w:tc>
          <w:tcPr>
            <w:tcW w:w="814" w:type="dxa"/>
            <w:vAlign w:val="center"/>
          </w:tcPr>
          <w:p w14:paraId="1572E292" w14:textId="08C7C005" w:rsidR="009D1DC9" w:rsidRPr="004105DE" w:rsidRDefault="00CB02DA" w:rsidP="009D1DC9">
            <w:pPr>
              <w:pStyle w:val="afe"/>
              <w:jc w:val="center"/>
            </w:pPr>
            <w:r>
              <w:t>656</w:t>
            </w:r>
          </w:p>
        </w:tc>
        <w:tc>
          <w:tcPr>
            <w:tcW w:w="814" w:type="dxa"/>
            <w:vAlign w:val="center"/>
          </w:tcPr>
          <w:p w14:paraId="66B73414" w14:textId="19D61C6E" w:rsidR="009D1DC9" w:rsidRPr="004105DE" w:rsidRDefault="00CB02DA" w:rsidP="009D1DC9">
            <w:pPr>
              <w:pStyle w:val="afe"/>
              <w:jc w:val="center"/>
            </w:pPr>
            <w:r>
              <w:t>641</w:t>
            </w:r>
          </w:p>
        </w:tc>
        <w:tc>
          <w:tcPr>
            <w:tcW w:w="814" w:type="dxa"/>
            <w:vAlign w:val="center"/>
          </w:tcPr>
          <w:p w14:paraId="18E25167" w14:textId="7B0DE3D5" w:rsidR="009D1DC9" w:rsidRPr="004105DE" w:rsidRDefault="00CB02DA" w:rsidP="009D1DC9">
            <w:pPr>
              <w:pStyle w:val="afe"/>
              <w:jc w:val="center"/>
            </w:pPr>
            <w:r>
              <w:t>461</w:t>
            </w:r>
          </w:p>
        </w:tc>
        <w:tc>
          <w:tcPr>
            <w:tcW w:w="2296" w:type="dxa"/>
            <w:shd w:val="clear" w:color="auto" w:fill="auto"/>
            <w:vAlign w:val="center"/>
          </w:tcPr>
          <w:p w14:paraId="5BEADFFA" w14:textId="6B2CFE98" w:rsidR="009D1DC9" w:rsidRPr="004105DE" w:rsidRDefault="00CB02DA" w:rsidP="00CB02DA">
            <w:pPr>
              <w:pStyle w:val="afe"/>
              <w:jc w:val="center"/>
            </w:pPr>
            <w:r>
              <w:t>461</w:t>
            </w:r>
          </w:p>
        </w:tc>
      </w:tr>
      <w:tr w:rsidR="009D1DC9" w:rsidRPr="004105DE" w14:paraId="540DF040" w14:textId="77777777" w:rsidTr="0018117F">
        <w:trPr>
          <w:cantSplit/>
          <w:trHeight w:val="397"/>
          <w:jc w:val="center"/>
        </w:trPr>
        <w:tc>
          <w:tcPr>
            <w:tcW w:w="425" w:type="dxa"/>
            <w:shd w:val="clear" w:color="auto" w:fill="auto"/>
            <w:vAlign w:val="center"/>
          </w:tcPr>
          <w:p w14:paraId="6958F50B" w14:textId="77777777" w:rsidR="009D1DC9" w:rsidRPr="004105DE" w:rsidRDefault="009D1DC9" w:rsidP="009D1DC9">
            <w:pPr>
              <w:pStyle w:val="afe"/>
            </w:pPr>
          </w:p>
        </w:tc>
        <w:tc>
          <w:tcPr>
            <w:tcW w:w="4729" w:type="dxa"/>
            <w:shd w:val="clear" w:color="auto" w:fill="auto"/>
            <w:vAlign w:val="center"/>
          </w:tcPr>
          <w:p w14:paraId="14BDA21B" w14:textId="10056F33" w:rsidR="009D1DC9" w:rsidRPr="004105DE" w:rsidRDefault="009D1DC9" w:rsidP="009D1DC9">
            <w:pPr>
              <w:pStyle w:val="afe"/>
              <w:jc w:val="left"/>
            </w:pPr>
            <w:r>
              <w:t>Вариант 2</w:t>
            </w:r>
          </w:p>
        </w:tc>
        <w:tc>
          <w:tcPr>
            <w:tcW w:w="1034" w:type="dxa"/>
            <w:shd w:val="clear" w:color="auto" w:fill="auto"/>
            <w:vAlign w:val="center"/>
          </w:tcPr>
          <w:p w14:paraId="4A00A9FE" w14:textId="3C50BC25" w:rsidR="009D1DC9" w:rsidRPr="004105DE" w:rsidRDefault="009D1DC9" w:rsidP="009D1DC9">
            <w:pPr>
              <w:pStyle w:val="afe"/>
              <w:jc w:val="center"/>
            </w:pPr>
            <w:r w:rsidRPr="004105DE">
              <w:t>ед.</w:t>
            </w:r>
          </w:p>
        </w:tc>
        <w:tc>
          <w:tcPr>
            <w:tcW w:w="813" w:type="dxa"/>
            <w:shd w:val="clear" w:color="auto" w:fill="auto"/>
            <w:vAlign w:val="center"/>
          </w:tcPr>
          <w:p w14:paraId="3B4509CF" w14:textId="651F5BB6" w:rsidR="009D1DC9" w:rsidRPr="004105DE" w:rsidRDefault="009D1DC9" w:rsidP="009D1DC9">
            <w:pPr>
              <w:pStyle w:val="afe"/>
              <w:jc w:val="center"/>
            </w:pPr>
            <w:r w:rsidRPr="00BB2FBD">
              <w:t>1394</w:t>
            </w:r>
          </w:p>
        </w:tc>
        <w:tc>
          <w:tcPr>
            <w:tcW w:w="814" w:type="dxa"/>
            <w:shd w:val="clear" w:color="auto" w:fill="auto"/>
            <w:vAlign w:val="center"/>
          </w:tcPr>
          <w:p w14:paraId="62961F3E" w14:textId="7F0E3F49" w:rsidR="009D1DC9" w:rsidRPr="004105DE" w:rsidRDefault="009D1DC9" w:rsidP="009D1DC9">
            <w:pPr>
              <w:pStyle w:val="afe"/>
              <w:jc w:val="center"/>
            </w:pPr>
            <w:r w:rsidRPr="00BB2FBD">
              <w:t>1353</w:t>
            </w:r>
          </w:p>
        </w:tc>
        <w:tc>
          <w:tcPr>
            <w:tcW w:w="814" w:type="dxa"/>
            <w:shd w:val="clear" w:color="auto" w:fill="auto"/>
            <w:vAlign w:val="center"/>
          </w:tcPr>
          <w:p w14:paraId="34396D95" w14:textId="609EE27B" w:rsidR="009D1DC9" w:rsidRPr="004105DE" w:rsidRDefault="009D1DC9" w:rsidP="009D1DC9">
            <w:pPr>
              <w:pStyle w:val="afe"/>
              <w:jc w:val="center"/>
            </w:pPr>
            <w:r w:rsidRPr="00BB2FBD">
              <w:t>1145</w:t>
            </w:r>
          </w:p>
        </w:tc>
        <w:tc>
          <w:tcPr>
            <w:tcW w:w="814" w:type="dxa"/>
            <w:shd w:val="clear" w:color="auto" w:fill="auto"/>
            <w:vAlign w:val="center"/>
          </w:tcPr>
          <w:p w14:paraId="1A2DC1BA" w14:textId="4A637867" w:rsidR="009D1DC9" w:rsidRPr="004105DE" w:rsidRDefault="009D1DC9" w:rsidP="009D1DC9">
            <w:pPr>
              <w:pStyle w:val="afe"/>
              <w:jc w:val="center"/>
            </w:pPr>
            <w:r w:rsidRPr="00BB2FBD">
              <w:t>1098</w:t>
            </w:r>
          </w:p>
        </w:tc>
        <w:tc>
          <w:tcPr>
            <w:tcW w:w="814" w:type="dxa"/>
            <w:shd w:val="clear" w:color="auto" w:fill="auto"/>
            <w:vAlign w:val="center"/>
          </w:tcPr>
          <w:p w14:paraId="686DB2D1" w14:textId="650EDA96" w:rsidR="009D1DC9" w:rsidRPr="004105DE" w:rsidRDefault="009D1DC9" w:rsidP="009D1DC9">
            <w:pPr>
              <w:pStyle w:val="afe"/>
              <w:jc w:val="center"/>
            </w:pPr>
            <w:r w:rsidRPr="00BB2FBD">
              <w:t>871</w:t>
            </w:r>
          </w:p>
        </w:tc>
        <w:tc>
          <w:tcPr>
            <w:tcW w:w="814" w:type="dxa"/>
            <w:shd w:val="clear" w:color="auto" w:fill="auto"/>
            <w:vAlign w:val="center"/>
          </w:tcPr>
          <w:p w14:paraId="04B1FBE3" w14:textId="05E49E2A" w:rsidR="009D1DC9" w:rsidRPr="004105DE" w:rsidRDefault="009D1DC9" w:rsidP="009D1DC9">
            <w:pPr>
              <w:pStyle w:val="afe"/>
              <w:jc w:val="center"/>
            </w:pPr>
            <w:r w:rsidRPr="00BB2FBD">
              <w:t>602</w:t>
            </w:r>
          </w:p>
        </w:tc>
        <w:tc>
          <w:tcPr>
            <w:tcW w:w="814" w:type="dxa"/>
            <w:vAlign w:val="center"/>
          </w:tcPr>
          <w:p w14:paraId="0B04FD22" w14:textId="2E94536D" w:rsidR="009D1DC9" w:rsidRPr="004105DE" w:rsidRDefault="009D1DC9" w:rsidP="009D1DC9">
            <w:pPr>
              <w:pStyle w:val="afe"/>
              <w:jc w:val="center"/>
            </w:pPr>
            <w:r w:rsidRPr="00BB2FBD">
              <w:t>588</w:t>
            </w:r>
          </w:p>
        </w:tc>
        <w:tc>
          <w:tcPr>
            <w:tcW w:w="814" w:type="dxa"/>
            <w:shd w:val="clear" w:color="auto" w:fill="auto"/>
            <w:vAlign w:val="center"/>
          </w:tcPr>
          <w:p w14:paraId="5F650289" w14:textId="0B514FD9" w:rsidR="009D1DC9" w:rsidRPr="004105DE" w:rsidRDefault="009D1DC9" w:rsidP="009D1DC9">
            <w:pPr>
              <w:pStyle w:val="afe"/>
              <w:jc w:val="center"/>
            </w:pPr>
            <w:r w:rsidRPr="00BB2FBD">
              <w:t>422</w:t>
            </w:r>
          </w:p>
        </w:tc>
        <w:tc>
          <w:tcPr>
            <w:tcW w:w="2296" w:type="dxa"/>
            <w:shd w:val="clear" w:color="auto" w:fill="auto"/>
            <w:vAlign w:val="center"/>
          </w:tcPr>
          <w:p w14:paraId="5371E93F" w14:textId="49551074" w:rsidR="009D1DC9" w:rsidRPr="004105DE" w:rsidRDefault="009D1DC9" w:rsidP="009D1DC9">
            <w:pPr>
              <w:pStyle w:val="afe"/>
              <w:jc w:val="center"/>
            </w:pPr>
            <w:r w:rsidRPr="004105DE">
              <w:t>422</w:t>
            </w:r>
          </w:p>
        </w:tc>
      </w:tr>
      <w:tr w:rsidR="009D1DC9" w:rsidRPr="004105DE" w14:paraId="24B0A075" w14:textId="77777777" w:rsidTr="0063284B">
        <w:trPr>
          <w:cantSplit/>
          <w:trHeight w:val="397"/>
          <w:jc w:val="center"/>
        </w:trPr>
        <w:tc>
          <w:tcPr>
            <w:tcW w:w="425" w:type="dxa"/>
            <w:shd w:val="clear" w:color="auto" w:fill="auto"/>
            <w:vAlign w:val="center"/>
          </w:tcPr>
          <w:p w14:paraId="35C6A356" w14:textId="77777777" w:rsidR="009D1DC9" w:rsidRPr="004105DE" w:rsidRDefault="009D1DC9" w:rsidP="009D1DC9">
            <w:pPr>
              <w:pStyle w:val="afe"/>
            </w:pPr>
            <w:r w:rsidRPr="004105DE">
              <w:t>3</w:t>
            </w:r>
          </w:p>
        </w:tc>
        <w:tc>
          <w:tcPr>
            <w:tcW w:w="4729" w:type="dxa"/>
            <w:shd w:val="clear" w:color="auto" w:fill="auto"/>
            <w:vAlign w:val="center"/>
          </w:tcPr>
          <w:p w14:paraId="2074FD26" w14:textId="77777777" w:rsidR="009D1DC9" w:rsidRPr="004105DE" w:rsidRDefault="009D1DC9" w:rsidP="009D1DC9">
            <w:pPr>
              <w:pStyle w:val="afe"/>
              <w:jc w:val="left"/>
            </w:pPr>
            <w:r w:rsidRPr="004105DE">
              <w:t xml:space="preserve">Плотность магистральной уличной сети </w:t>
            </w:r>
          </w:p>
        </w:tc>
        <w:tc>
          <w:tcPr>
            <w:tcW w:w="1034" w:type="dxa"/>
            <w:shd w:val="clear" w:color="auto" w:fill="auto"/>
            <w:vAlign w:val="center"/>
          </w:tcPr>
          <w:p w14:paraId="43206BA7" w14:textId="7E4615D3" w:rsidR="009D1DC9" w:rsidRPr="004105DE" w:rsidRDefault="009D1DC9" w:rsidP="009D1DC9">
            <w:pPr>
              <w:pStyle w:val="afe"/>
              <w:jc w:val="center"/>
            </w:pPr>
          </w:p>
        </w:tc>
        <w:tc>
          <w:tcPr>
            <w:tcW w:w="813" w:type="dxa"/>
            <w:shd w:val="clear" w:color="auto" w:fill="auto"/>
            <w:vAlign w:val="center"/>
          </w:tcPr>
          <w:p w14:paraId="0F87508C" w14:textId="77777777" w:rsidR="009D1DC9" w:rsidRPr="004105DE" w:rsidRDefault="009D1DC9" w:rsidP="009D1DC9">
            <w:pPr>
              <w:pStyle w:val="afe"/>
              <w:jc w:val="center"/>
            </w:pPr>
          </w:p>
        </w:tc>
        <w:tc>
          <w:tcPr>
            <w:tcW w:w="814" w:type="dxa"/>
            <w:shd w:val="clear" w:color="auto" w:fill="auto"/>
            <w:vAlign w:val="center"/>
          </w:tcPr>
          <w:p w14:paraId="5529D27D" w14:textId="77777777" w:rsidR="009D1DC9" w:rsidRPr="004105DE" w:rsidRDefault="009D1DC9" w:rsidP="009D1DC9">
            <w:pPr>
              <w:pStyle w:val="afe"/>
              <w:jc w:val="center"/>
            </w:pPr>
          </w:p>
        </w:tc>
        <w:tc>
          <w:tcPr>
            <w:tcW w:w="814" w:type="dxa"/>
            <w:shd w:val="clear" w:color="auto" w:fill="auto"/>
            <w:vAlign w:val="center"/>
          </w:tcPr>
          <w:p w14:paraId="407CF820" w14:textId="77777777" w:rsidR="009D1DC9" w:rsidRPr="004105DE" w:rsidRDefault="009D1DC9" w:rsidP="009D1DC9">
            <w:pPr>
              <w:pStyle w:val="afe"/>
              <w:jc w:val="center"/>
            </w:pPr>
          </w:p>
        </w:tc>
        <w:tc>
          <w:tcPr>
            <w:tcW w:w="814" w:type="dxa"/>
            <w:shd w:val="clear" w:color="auto" w:fill="auto"/>
            <w:vAlign w:val="center"/>
          </w:tcPr>
          <w:p w14:paraId="1547C0FD" w14:textId="77777777" w:rsidR="009D1DC9" w:rsidRPr="004105DE" w:rsidRDefault="009D1DC9" w:rsidP="009D1DC9">
            <w:pPr>
              <w:pStyle w:val="afe"/>
              <w:jc w:val="center"/>
            </w:pPr>
          </w:p>
        </w:tc>
        <w:tc>
          <w:tcPr>
            <w:tcW w:w="814" w:type="dxa"/>
            <w:shd w:val="clear" w:color="auto" w:fill="auto"/>
            <w:vAlign w:val="center"/>
          </w:tcPr>
          <w:p w14:paraId="7CC369D2" w14:textId="77777777" w:rsidR="009D1DC9" w:rsidRPr="004105DE" w:rsidRDefault="009D1DC9" w:rsidP="009D1DC9">
            <w:pPr>
              <w:pStyle w:val="afe"/>
              <w:jc w:val="center"/>
            </w:pPr>
          </w:p>
        </w:tc>
        <w:tc>
          <w:tcPr>
            <w:tcW w:w="814" w:type="dxa"/>
            <w:vAlign w:val="center"/>
          </w:tcPr>
          <w:p w14:paraId="213E2ED3" w14:textId="77777777" w:rsidR="009D1DC9" w:rsidRPr="004105DE" w:rsidRDefault="009D1DC9" w:rsidP="009D1DC9">
            <w:pPr>
              <w:pStyle w:val="afe"/>
              <w:jc w:val="center"/>
            </w:pPr>
          </w:p>
        </w:tc>
        <w:tc>
          <w:tcPr>
            <w:tcW w:w="814" w:type="dxa"/>
            <w:vAlign w:val="center"/>
          </w:tcPr>
          <w:p w14:paraId="37AE91EB" w14:textId="77777777" w:rsidR="009D1DC9" w:rsidRPr="004105DE" w:rsidRDefault="009D1DC9" w:rsidP="009D1DC9">
            <w:pPr>
              <w:pStyle w:val="afe"/>
              <w:jc w:val="center"/>
            </w:pPr>
          </w:p>
        </w:tc>
        <w:tc>
          <w:tcPr>
            <w:tcW w:w="814" w:type="dxa"/>
            <w:vAlign w:val="center"/>
          </w:tcPr>
          <w:p w14:paraId="6B5B131F" w14:textId="77777777" w:rsidR="009D1DC9" w:rsidRPr="004105DE" w:rsidRDefault="009D1DC9" w:rsidP="009D1DC9">
            <w:pPr>
              <w:pStyle w:val="afe"/>
              <w:jc w:val="center"/>
            </w:pPr>
          </w:p>
        </w:tc>
        <w:tc>
          <w:tcPr>
            <w:tcW w:w="2296" w:type="dxa"/>
            <w:shd w:val="clear" w:color="auto" w:fill="auto"/>
            <w:vAlign w:val="center"/>
          </w:tcPr>
          <w:p w14:paraId="6FBF9B2A" w14:textId="28D415F5" w:rsidR="009D1DC9" w:rsidRPr="004105DE" w:rsidRDefault="009D1DC9" w:rsidP="009D1DC9">
            <w:pPr>
              <w:pStyle w:val="afe"/>
              <w:jc w:val="center"/>
            </w:pPr>
          </w:p>
        </w:tc>
      </w:tr>
      <w:tr w:rsidR="009D1DC9" w:rsidRPr="004105DE" w14:paraId="754D4ACB" w14:textId="77777777" w:rsidTr="0063284B">
        <w:trPr>
          <w:cantSplit/>
          <w:trHeight w:val="397"/>
          <w:jc w:val="center"/>
        </w:trPr>
        <w:tc>
          <w:tcPr>
            <w:tcW w:w="425" w:type="dxa"/>
            <w:shd w:val="clear" w:color="auto" w:fill="auto"/>
            <w:vAlign w:val="center"/>
          </w:tcPr>
          <w:p w14:paraId="27086845" w14:textId="77777777" w:rsidR="009D1DC9" w:rsidRPr="004105DE" w:rsidRDefault="009D1DC9" w:rsidP="009D1DC9">
            <w:pPr>
              <w:pStyle w:val="afe"/>
            </w:pPr>
          </w:p>
        </w:tc>
        <w:tc>
          <w:tcPr>
            <w:tcW w:w="4729" w:type="dxa"/>
            <w:shd w:val="clear" w:color="auto" w:fill="auto"/>
            <w:vAlign w:val="center"/>
          </w:tcPr>
          <w:p w14:paraId="0894E8A6" w14:textId="26312998" w:rsidR="009D1DC9" w:rsidRPr="004105DE" w:rsidRDefault="009D1DC9" w:rsidP="009D1DC9">
            <w:pPr>
              <w:pStyle w:val="afe"/>
              <w:jc w:val="left"/>
            </w:pPr>
            <w:r>
              <w:t>Вариант 1</w:t>
            </w:r>
          </w:p>
        </w:tc>
        <w:tc>
          <w:tcPr>
            <w:tcW w:w="1034" w:type="dxa"/>
            <w:shd w:val="clear" w:color="auto" w:fill="auto"/>
            <w:vAlign w:val="center"/>
          </w:tcPr>
          <w:p w14:paraId="53ADEA04" w14:textId="727EFAD9" w:rsidR="009D1DC9" w:rsidRPr="004105DE" w:rsidRDefault="009D1DC9" w:rsidP="009D1DC9">
            <w:pPr>
              <w:pStyle w:val="afe"/>
              <w:jc w:val="center"/>
            </w:pPr>
            <w:proofErr w:type="gramStart"/>
            <w:r w:rsidRPr="004105DE">
              <w:t>км</w:t>
            </w:r>
            <w:proofErr w:type="gramEnd"/>
            <w:r w:rsidRPr="004105DE">
              <w:t>/км</w:t>
            </w:r>
            <w:r w:rsidRPr="004105DE">
              <w:rPr>
                <w:vertAlign w:val="superscript"/>
              </w:rPr>
              <w:t>2</w:t>
            </w:r>
          </w:p>
        </w:tc>
        <w:tc>
          <w:tcPr>
            <w:tcW w:w="813" w:type="dxa"/>
            <w:shd w:val="clear" w:color="auto" w:fill="auto"/>
            <w:vAlign w:val="center"/>
          </w:tcPr>
          <w:p w14:paraId="1F135C22" w14:textId="2CF25023" w:rsidR="009D1DC9" w:rsidRPr="004105DE" w:rsidRDefault="00623564" w:rsidP="009D1DC9">
            <w:pPr>
              <w:pStyle w:val="afe"/>
              <w:jc w:val="center"/>
            </w:pPr>
            <w:r>
              <w:t>0,91</w:t>
            </w:r>
          </w:p>
        </w:tc>
        <w:tc>
          <w:tcPr>
            <w:tcW w:w="814" w:type="dxa"/>
            <w:shd w:val="clear" w:color="auto" w:fill="auto"/>
            <w:vAlign w:val="center"/>
          </w:tcPr>
          <w:p w14:paraId="44C24D08" w14:textId="703C1453" w:rsidR="009D1DC9" w:rsidRPr="004105DE" w:rsidRDefault="00623564" w:rsidP="009D1DC9">
            <w:pPr>
              <w:pStyle w:val="afe"/>
              <w:jc w:val="center"/>
            </w:pPr>
            <w:r>
              <w:t>0,93</w:t>
            </w:r>
          </w:p>
        </w:tc>
        <w:tc>
          <w:tcPr>
            <w:tcW w:w="814" w:type="dxa"/>
            <w:shd w:val="clear" w:color="auto" w:fill="auto"/>
            <w:vAlign w:val="center"/>
          </w:tcPr>
          <w:p w14:paraId="6D120D16" w14:textId="78FE08AD" w:rsidR="009D1DC9" w:rsidRPr="004105DE" w:rsidRDefault="00623564" w:rsidP="009D1DC9">
            <w:pPr>
              <w:pStyle w:val="afe"/>
              <w:jc w:val="center"/>
            </w:pPr>
            <w:r>
              <w:t>0,95</w:t>
            </w:r>
          </w:p>
        </w:tc>
        <w:tc>
          <w:tcPr>
            <w:tcW w:w="814" w:type="dxa"/>
            <w:shd w:val="clear" w:color="auto" w:fill="auto"/>
            <w:vAlign w:val="center"/>
          </w:tcPr>
          <w:p w14:paraId="688CF562" w14:textId="40D554F2" w:rsidR="009D1DC9" w:rsidRPr="004105DE" w:rsidRDefault="00623564" w:rsidP="009D1DC9">
            <w:pPr>
              <w:pStyle w:val="afe"/>
              <w:jc w:val="center"/>
            </w:pPr>
            <w:r>
              <w:t>0,95</w:t>
            </w:r>
          </w:p>
        </w:tc>
        <w:tc>
          <w:tcPr>
            <w:tcW w:w="814" w:type="dxa"/>
            <w:shd w:val="clear" w:color="auto" w:fill="auto"/>
            <w:vAlign w:val="center"/>
          </w:tcPr>
          <w:p w14:paraId="02AE9C21" w14:textId="34636672" w:rsidR="009D1DC9" w:rsidRPr="004105DE" w:rsidRDefault="00623564" w:rsidP="00623564">
            <w:pPr>
              <w:pStyle w:val="afe"/>
              <w:jc w:val="center"/>
            </w:pPr>
            <w:r>
              <w:t>0,96</w:t>
            </w:r>
          </w:p>
        </w:tc>
        <w:tc>
          <w:tcPr>
            <w:tcW w:w="814" w:type="dxa"/>
            <w:vAlign w:val="center"/>
          </w:tcPr>
          <w:p w14:paraId="4451DCF2" w14:textId="44FCA0D4" w:rsidR="009D1DC9" w:rsidRPr="004105DE" w:rsidRDefault="00623564" w:rsidP="00623564">
            <w:pPr>
              <w:pStyle w:val="afe"/>
              <w:jc w:val="center"/>
            </w:pPr>
            <w:r>
              <w:t>0,97</w:t>
            </w:r>
          </w:p>
        </w:tc>
        <w:tc>
          <w:tcPr>
            <w:tcW w:w="814" w:type="dxa"/>
            <w:vAlign w:val="center"/>
          </w:tcPr>
          <w:p w14:paraId="635A5A7D" w14:textId="7CB57591" w:rsidR="009D1DC9" w:rsidRPr="004105DE" w:rsidRDefault="00623564" w:rsidP="00623564">
            <w:pPr>
              <w:pStyle w:val="afe"/>
              <w:jc w:val="center"/>
            </w:pPr>
            <w:r>
              <w:t>0,98</w:t>
            </w:r>
          </w:p>
        </w:tc>
        <w:tc>
          <w:tcPr>
            <w:tcW w:w="814" w:type="dxa"/>
            <w:vAlign w:val="center"/>
          </w:tcPr>
          <w:p w14:paraId="403CFAC1" w14:textId="10AEFA24" w:rsidR="009D1DC9" w:rsidRPr="004105DE" w:rsidRDefault="00623564" w:rsidP="009D1DC9">
            <w:pPr>
              <w:pStyle w:val="afe"/>
              <w:jc w:val="center"/>
            </w:pPr>
            <w:r>
              <w:t>1,01</w:t>
            </w:r>
          </w:p>
        </w:tc>
        <w:tc>
          <w:tcPr>
            <w:tcW w:w="2296" w:type="dxa"/>
            <w:shd w:val="clear" w:color="auto" w:fill="auto"/>
            <w:vAlign w:val="center"/>
          </w:tcPr>
          <w:p w14:paraId="7FA84433" w14:textId="0BEB0D8F" w:rsidR="009D1DC9" w:rsidRPr="004105DE" w:rsidRDefault="00623564" w:rsidP="009D1DC9">
            <w:pPr>
              <w:pStyle w:val="afe"/>
              <w:jc w:val="center"/>
            </w:pPr>
            <w:r>
              <w:t>1,01</w:t>
            </w:r>
          </w:p>
        </w:tc>
      </w:tr>
      <w:tr w:rsidR="009D1DC9" w:rsidRPr="004105DE" w14:paraId="73010B5A" w14:textId="77777777" w:rsidTr="0063284B">
        <w:trPr>
          <w:cantSplit/>
          <w:trHeight w:val="397"/>
          <w:jc w:val="center"/>
        </w:trPr>
        <w:tc>
          <w:tcPr>
            <w:tcW w:w="425" w:type="dxa"/>
            <w:shd w:val="clear" w:color="auto" w:fill="auto"/>
            <w:vAlign w:val="center"/>
          </w:tcPr>
          <w:p w14:paraId="313B3EAA" w14:textId="77777777" w:rsidR="009D1DC9" w:rsidRPr="004105DE" w:rsidRDefault="009D1DC9" w:rsidP="009D1DC9">
            <w:pPr>
              <w:pStyle w:val="afe"/>
            </w:pPr>
          </w:p>
        </w:tc>
        <w:tc>
          <w:tcPr>
            <w:tcW w:w="4729" w:type="dxa"/>
            <w:shd w:val="clear" w:color="auto" w:fill="auto"/>
            <w:vAlign w:val="center"/>
          </w:tcPr>
          <w:p w14:paraId="48DFCF68" w14:textId="47157593" w:rsidR="009D1DC9" w:rsidRPr="004105DE" w:rsidRDefault="009D1DC9" w:rsidP="009D1DC9">
            <w:pPr>
              <w:pStyle w:val="afe"/>
              <w:jc w:val="left"/>
            </w:pPr>
            <w:r>
              <w:t>Вариант 2</w:t>
            </w:r>
          </w:p>
        </w:tc>
        <w:tc>
          <w:tcPr>
            <w:tcW w:w="1034" w:type="dxa"/>
            <w:shd w:val="clear" w:color="auto" w:fill="auto"/>
            <w:vAlign w:val="center"/>
          </w:tcPr>
          <w:p w14:paraId="4D24A5D7" w14:textId="2B2FABE1" w:rsidR="009D1DC9" w:rsidRPr="004105DE" w:rsidRDefault="009D1DC9" w:rsidP="009D1DC9">
            <w:pPr>
              <w:pStyle w:val="afe"/>
              <w:jc w:val="center"/>
            </w:pPr>
            <w:proofErr w:type="gramStart"/>
            <w:r w:rsidRPr="004105DE">
              <w:t>км</w:t>
            </w:r>
            <w:proofErr w:type="gramEnd"/>
            <w:r w:rsidRPr="004105DE">
              <w:t>/км</w:t>
            </w:r>
            <w:r w:rsidRPr="004105DE">
              <w:rPr>
                <w:vertAlign w:val="superscript"/>
              </w:rPr>
              <w:t>2</w:t>
            </w:r>
          </w:p>
        </w:tc>
        <w:tc>
          <w:tcPr>
            <w:tcW w:w="813" w:type="dxa"/>
            <w:shd w:val="clear" w:color="auto" w:fill="auto"/>
            <w:vAlign w:val="center"/>
          </w:tcPr>
          <w:p w14:paraId="691C6803" w14:textId="1F1A5585" w:rsidR="009D1DC9" w:rsidRPr="004105DE" w:rsidRDefault="008B190D" w:rsidP="008B190D">
            <w:pPr>
              <w:pStyle w:val="afe"/>
              <w:jc w:val="center"/>
            </w:pPr>
            <w:r>
              <w:t>0,91</w:t>
            </w:r>
          </w:p>
        </w:tc>
        <w:tc>
          <w:tcPr>
            <w:tcW w:w="814" w:type="dxa"/>
            <w:shd w:val="clear" w:color="auto" w:fill="auto"/>
            <w:vAlign w:val="center"/>
          </w:tcPr>
          <w:p w14:paraId="01CF196E" w14:textId="14FF6743" w:rsidR="009D1DC9" w:rsidRPr="004105DE" w:rsidRDefault="008B190D" w:rsidP="008B190D">
            <w:pPr>
              <w:pStyle w:val="afe"/>
              <w:jc w:val="center"/>
            </w:pPr>
            <w:r>
              <w:t>0,93</w:t>
            </w:r>
          </w:p>
        </w:tc>
        <w:tc>
          <w:tcPr>
            <w:tcW w:w="814" w:type="dxa"/>
            <w:shd w:val="clear" w:color="auto" w:fill="auto"/>
            <w:vAlign w:val="center"/>
          </w:tcPr>
          <w:p w14:paraId="010F3861" w14:textId="6920EA80" w:rsidR="009D1DC9" w:rsidRPr="004105DE" w:rsidRDefault="008B190D" w:rsidP="009D1DC9">
            <w:pPr>
              <w:pStyle w:val="afe"/>
              <w:jc w:val="center"/>
            </w:pPr>
            <w:r>
              <w:t>0,97</w:t>
            </w:r>
          </w:p>
        </w:tc>
        <w:tc>
          <w:tcPr>
            <w:tcW w:w="814" w:type="dxa"/>
            <w:shd w:val="clear" w:color="auto" w:fill="auto"/>
            <w:vAlign w:val="center"/>
          </w:tcPr>
          <w:p w14:paraId="3FF2832F" w14:textId="2D01462D" w:rsidR="009D1DC9" w:rsidRPr="004105DE" w:rsidRDefault="008B190D" w:rsidP="009D1DC9">
            <w:pPr>
              <w:pStyle w:val="afe"/>
              <w:jc w:val="center"/>
            </w:pPr>
            <w:r>
              <w:t>0,98</w:t>
            </w:r>
          </w:p>
        </w:tc>
        <w:tc>
          <w:tcPr>
            <w:tcW w:w="814" w:type="dxa"/>
            <w:shd w:val="clear" w:color="auto" w:fill="auto"/>
            <w:vAlign w:val="center"/>
          </w:tcPr>
          <w:p w14:paraId="559F7769" w14:textId="7134C8B8" w:rsidR="009D1DC9" w:rsidRPr="004105DE" w:rsidRDefault="00623564" w:rsidP="009D1DC9">
            <w:pPr>
              <w:pStyle w:val="afe"/>
              <w:jc w:val="center"/>
            </w:pPr>
            <w:r>
              <w:t>1,00</w:t>
            </w:r>
          </w:p>
        </w:tc>
        <w:tc>
          <w:tcPr>
            <w:tcW w:w="814" w:type="dxa"/>
            <w:vAlign w:val="center"/>
          </w:tcPr>
          <w:p w14:paraId="2AB4DE96" w14:textId="11052399" w:rsidR="009D1DC9" w:rsidRPr="004105DE" w:rsidRDefault="00623564" w:rsidP="009D1DC9">
            <w:pPr>
              <w:pStyle w:val="afe"/>
              <w:jc w:val="center"/>
            </w:pPr>
            <w:r>
              <w:t>1,03</w:t>
            </w:r>
          </w:p>
        </w:tc>
        <w:tc>
          <w:tcPr>
            <w:tcW w:w="814" w:type="dxa"/>
            <w:vAlign w:val="center"/>
          </w:tcPr>
          <w:p w14:paraId="2B5C5624" w14:textId="0D3355AA" w:rsidR="009D1DC9" w:rsidRPr="004105DE" w:rsidRDefault="00623564" w:rsidP="009D1DC9">
            <w:pPr>
              <w:pStyle w:val="afe"/>
              <w:jc w:val="center"/>
            </w:pPr>
            <w:r>
              <w:t>1,06</w:t>
            </w:r>
          </w:p>
        </w:tc>
        <w:tc>
          <w:tcPr>
            <w:tcW w:w="814" w:type="dxa"/>
            <w:vAlign w:val="center"/>
          </w:tcPr>
          <w:p w14:paraId="5BC63407" w14:textId="681DD15A" w:rsidR="009D1DC9" w:rsidRPr="004105DE" w:rsidRDefault="008B190D" w:rsidP="009D1DC9">
            <w:pPr>
              <w:pStyle w:val="afe"/>
              <w:jc w:val="center"/>
            </w:pPr>
            <w:r>
              <w:t>1,12</w:t>
            </w:r>
          </w:p>
        </w:tc>
        <w:tc>
          <w:tcPr>
            <w:tcW w:w="2296" w:type="dxa"/>
            <w:shd w:val="clear" w:color="auto" w:fill="auto"/>
            <w:vAlign w:val="center"/>
          </w:tcPr>
          <w:p w14:paraId="61B4DFF8" w14:textId="19B1F9BB" w:rsidR="009D1DC9" w:rsidRPr="004105DE" w:rsidRDefault="009D1DC9" w:rsidP="009D1DC9">
            <w:pPr>
              <w:pStyle w:val="afe"/>
              <w:jc w:val="center"/>
            </w:pPr>
            <w:r w:rsidRPr="004105DE">
              <w:t>1,12</w:t>
            </w:r>
          </w:p>
        </w:tc>
      </w:tr>
      <w:tr w:rsidR="009D1DC9" w:rsidRPr="004105DE" w14:paraId="271654FB" w14:textId="77777777" w:rsidTr="0063284B">
        <w:trPr>
          <w:cantSplit/>
          <w:trHeight w:val="397"/>
          <w:jc w:val="center"/>
        </w:trPr>
        <w:tc>
          <w:tcPr>
            <w:tcW w:w="425" w:type="dxa"/>
            <w:shd w:val="clear" w:color="auto" w:fill="auto"/>
            <w:vAlign w:val="center"/>
          </w:tcPr>
          <w:p w14:paraId="0A1D68DF" w14:textId="77777777" w:rsidR="009D1DC9" w:rsidRPr="004105DE" w:rsidRDefault="009D1DC9" w:rsidP="009D1DC9">
            <w:pPr>
              <w:pStyle w:val="afe"/>
            </w:pPr>
            <w:r w:rsidRPr="004105DE">
              <w:t>4</w:t>
            </w:r>
          </w:p>
        </w:tc>
        <w:tc>
          <w:tcPr>
            <w:tcW w:w="4729" w:type="dxa"/>
            <w:shd w:val="clear" w:color="auto" w:fill="auto"/>
            <w:vAlign w:val="center"/>
          </w:tcPr>
          <w:p w14:paraId="254CD927" w14:textId="77777777" w:rsidR="009D1DC9" w:rsidRPr="004105DE" w:rsidRDefault="009D1DC9" w:rsidP="009D1DC9">
            <w:pPr>
              <w:pStyle w:val="afe"/>
              <w:jc w:val="left"/>
            </w:pPr>
            <w:r w:rsidRPr="004105DE">
              <w:rPr>
                <w:rFonts w:eastAsia="Times New Roman"/>
              </w:rPr>
              <w:t>Число станций технического обслуживания автомобильного транспорта</w:t>
            </w:r>
          </w:p>
        </w:tc>
        <w:tc>
          <w:tcPr>
            <w:tcW w:w="1034" w:type="dxa"/>
            <w:shd w:val="clear" w:color="auto" w:fill="auto"/>
            <w:vAlign w:val="center"/>
          </w:tcPr>
          <w:p w14:paraId="1033721B" w14:textId="0D1D8079" w:rsidR="009D1DC9" w:rsidRPr="004105DE" w:rsidRDefault="009D1DC9" w:rsidP="009D1DC9">
            <w:pPr>
              <w:pStyle w:val="afe"/>
              <w:jc w:val="center"/>
            </w:pPr>
          </w:p>
        </w:tc>
        <w:tc>
          <w:tcPr>
            <w:tcW w:w="813" w:type="dxa"/>
            <w:shd w:val="clear" w:color="auto" w:fill="auto"/>
            <w:vAlign w:val="center"/>
          </w:tcPr>
          <w:p w14:paraId="2EB69FF3" w14:textId="77777777" w:rsidR="009D1DC9" w:rsidRPr="004105DE" w:rsidRDefault="009D1DC9" w:rsidP="009D1DC9">
            <w:pPr>
              <w:pStyle w:val="afe"/>
              <w:jc w:val="center"/>
            </w:pPr>
          </w:p>
        </w:tc>
        <w:tc>
          <w:tcPr>
            <w:tcW w:w="814" w:type="dxa"/>
            <w:shd w:val="clear" w:color="auto" w:fill="auto"/>
            <w:vAlign w:val="center"/>
          </w:tcPr>
          <w:p w14:paraId="2F230612" w14:textId="77777777" w:rsidR="009D1DC9" w:rsidRPr="004105DE" w:rsidRDefault="009D1DC9" w:rsidP="009D1DC9">
            <w:pPr>
              <w:pStyle w:val="afe"/>
              <w:jc w:val="center"/>
            </w:pPr>
          </w:p>
        </w:tc>
        <w:tc>
          <w:tcPr>
            <w:tcW w:w="814" w:type="dxa"/>
            <w:shd w:val="clear" w:color="auto" w:fill="auto"/>
            <w:vAlign w:val="center"/>
          </w:tcPr>
          <w:p w14:paraId="6DAC9D61" w14:textId="77777777" w:rsidR="009D1DC9" w:rsidRPr="004105DE" w:rsidRDefault="009D1DC9" w:rsidP="009D1DC9">
            <w:pPr>
              <w:pStyle w:val="afe"/>
              <w:jc w:val="center"/>
            </w:pPr>
          </w:p>
        </w:tc>
        <w:tc>
          <w:tcPr>
            <w:tcW w:w="814" w:type="dxa"/>
            <w:shd w:val="clear" w:color="auto" w:fill="auto"/>
            <w:vAlign w:val="center"/>
          </w:tcPr>
          <w:p w14:paraId="121E7EF6" w14:textId="77777777" w:rsidR="009D1DC9" w:rsidRPr="004105DE" w:rsidRDefault="009D1DC9" w:rsidP="009D1DC9">
            <w:pPr>
              <w:pStyle w:val="afe"/>
              <w:jc w:val="center"/>
            </w:pPr>
          </w:p>
        </w:tc>
        <w:tc>
          <w:tcPr>
            <w:tcW w:w="814" w:type="dxa"/>
            <w:shd w:val="clear" w:color="auto" w:fill="auto"/>
            <w:vAlign w:val="center"/>
          </w:tcPr>
          <w:p w14:paraId="36F96C6C" w14:textId="77777777" w:rsidR="009D1DC9" w:rsidRPr="004105DE" w:rsidRDefault="009D1DC9" w:rsidP="009D1DC9">
            <w:pPr>
              <w:pStyle w:val="afe"/>
              <w:jc w:val="center"/>
            </w:pPr>
          </w:p>
        </w:tc>
        <w:tc>
          <w:tcPr>
            <w:tcW w:w="814" w:type="dxa"/>
            <w:vAlign w:val="center"/>
          </w:tcPr>
          <w:p w14:paraId="3B7506A2" w14:textId="77777777" w:rsidR="009D1DC9" w:rsidRPr="004105DE" w:rsidRDefault="009D1DC9" w:rsidP="009D1DC9">
            <w:pPr>
              <w:pStyle w:val="afe"/>
              <w:jc w:val="center"/>
            </w:pPr>
          </w:p>
        </w:tc>
        <w:tc>
          <w:tcPr>
            <w:tcW w:w="814" w:type="dxa"/>
            <w:vAlign w:val="center"/>
          </w:tcPr>
          <w:p w14:paraId="3FC2E486" w14:textId="77777777" w:rsidR="009D1DC9" w:rsidRPr="004105DE" w:rsidRDefault="009D1DC9" w:rsidP="009D1DC9">
            <w:pPr>
              <w:pStyle w:val="afe"/>
              <w:jc w:val="center"/>
            </w:pPr>
          </w:p>
        </w:tc>
        <w:tc>
          <w:tcPr>
            <w:tcW w:w="814" w:type="dxa"/>
            <w:vAlign w:val="center"/>
          </w:tcPr>
          <w:p w14:paraId="148B8A19" w14:textId="77777777" w:rsidR="009D1DC9" w:rsidRPr="004105DE" w:rsidRDefault="009D1DC9" w:rsidP="009D1DC9">
            <w:pPr>
              <w:pStyle w:val="afe"/>
              <w:jc w:val="center"/>
            </w:pPr>
          </w:p>
        </w:tc>
        <w:tc>
          <w:tcPr>
            <w:tcW w:w="2296" w:type="dxa"/>
            <w:shd w:val="clear" w:color="auto" w:fill="auto"/>
            <w:vAlign w:val="center"/>
          </w:tcPr>
          <w:p w14:paraId="19C148E6" w14:textId="1934AADC" w:rsidR="009D1DC9" w:rsidRPr="004105DE" w:rsidRDefault="009D1DC9" w:rsidP="009D1DC9">
            <w:pPr>
              <w:pStyle w:val="afe"/>
              <w:jc w:val="center"/>
            </w:pPr>
          </w:p>
        </w:tc>
      </w:tr>
      <w:tr w:rsidR="00C728AF" w:rsidRPr="004105DE" w14:paraId="42BEADC2" w14:textId="77777777" w:rsidTr="0063284B">
        <w:trPr>
          <w:cantSplit/>
          <w:trHeight w:val="397"/>
          <w:jc w:val="center"/>
        </w:trPr>
        <w:tc>
          <w:tcPr>
            <w:tcW w:w="425" w:type="dxa"/>
            <w:shd w:val="clear" w:color="auto" w:fill="auto"/>
            <w:vAlign w:val="center"/>
          </w:tcPr>
          <w:p w14:paraId="1EC6E838" w14:textId="77777777" w:rsidR="00C728AF" w:rsidRPr="004105DE" w:rsidRDefault="00C728AF" w:rsidP="00C728AF">
            <w:pPr>
              <w:pStyle w:val="afe"/>
            </w:pPr>
          </w:p>
        </w:tc>
        <w:tc>
          <w:tcPr>
            <w:tcW w:w="4729" w:type="dxa"/>
            <w:shd w:val="clear" w:color="auto" w:fill="auto"/>
            <w:vAlign w:val="center"/>
          </w:tcPr>
          <w:p w14:paraId="4FC76750" w14:textId="09ED90A8" w:rsidR="00C728AF" w:rsidRPr="004105DE" w:rsidRDefault="00C728AF" w:rsidP="00C728AF">
            <w:pPr>
              <w:pStyle w:val="afe"/>
              <w:jc w:val="left"/>
              <w:rPr>
                <w:rFonts w:eastAsia="Times New Roman"/>
              </w:rPr>
            </w:pPr>
            <w:r>
              <w:t>Вариант 1</w:t>
            </w:r>
          </w:p>
        </w:tc>
        <w:tc>
          <w:tcPr>
            <w:tcW w:w="1034" w:type="dxa"/>
            <w:shd w:val="clear" w:color="auto" w:fill="auto"/>
            <w:vAlign w:val="center"/>
          </w:tcPr>
          <w:p w14:paraId="2FD34008" w14:textId="4E3FC349" w:rsidR="00C728AF" w:rsidRPr="004105DE" w:rsidRDefault="00C728AF" w:rsidP="00C728AF">
            <w:pPr>
              <w:pStyle w:val="afe"/>
              <w:jc w:val="center"/>
            </w:pPr>
            <w:r w:rsidRPr="004105DE">
              <w:t>ед.</w:t>
            </w:r>
          </w:p>
        </w:tc>
        <w:tc>
          <w:tcPr>
            <w:tcW w:w="813" w:type="dxa"/>
            <w:shd w:val="clear" w:color="auto" w:fill="auto"/>
            <w:vAlign w:val="center"/>
          </w:tcPr>
          <w:p w14:paraId="43D37EFA" w14:textId="249F303C" w:rsidR="00C728AF" w:rsidRPr="004105DE" w:rsidRDefault="00C728AF" w:rsidP="00C728AF">
            <w:pPr>
              <w:pStyle w:val="afe"/>
              <w:jc w:val="center"/>
            </w:pPr>
            <w:r w:rsidRPr="009D1DC9">
              <w:t>20</w:t>
            </w:r>
          </w:p>
        </w:tc>
        <w:tc>
          <w:tcPr>
            <w:tcW w:w="814" w:type="dxa"/>
            <w:shd w:val="clear" w:color="auto" w:fill="auto"/>
            <w:vAlign w:val="center"/>
          </w:tcPr>
          <w:p w14:paraId="23BB280B" w14:textId="0A0A39B4" w:rsidR="00C728AF" w:rsidRPr="004105DE" w:rsidRDefault="00C728AF" w:rsidP="00C728AF">
            <w:pPr>
              <w:pStyle w:val="afe"/>
              <w:jc w:val="center"/>
            </w:pPr>
            <w:r w:rsidRPr="009D1DC9">
              <w:t>20</w:t>
            </w:r>
          </w:p>
        </w:tc>
        <w:tc>
          <w:tcPr>
            <w:tcW w:w="814" w:type="dxa"/>
            <w:shd w:val="clear" w:color="auto" w:fill="auto"/>
            <w:vAlign w:val="center"/>
          </w:tcPr>
          <w:p w14:paraId="5DFC0510" w14:textId="455461F1" w:rsidR="00C728AF" w:rsidRPr="004105DE" w:rsidRDefault="00C728AF" w:rsidP="00C728AF">
            <w:pPr>
              <w:pStyle w:val="afe"/>
              <w:jc w:val="center"/>
            </w:pPr>
            <w:r w:rsidRPr="009D1DC9">
              <w:t>20</w:t>
            </w:r>
          </w:p>
        </w:tc>
        <w:tc>
          <w:tcPr>
            <w:tcW w:w="814" w:type="dxa"/>
            <w:shd w:val="clear" w:color="auto" w:fill="auto"/>
            <w:vAlign w:val="center"/>
          </w:tcPr>
          <w:p w14:paraId="285B1333" w14:textId="513E3331" w:rsidR="00C728AF" w:rsidRPr="004105DE" w:rsidRDefault="00C728AF" w:rsidP="00C728AF">
            <w:pPr>
              <w:pStyle w:val="afe"/>
              <w:jc w:val="center"/>
            </w:pPr>
            <w:r w:rsidRPr="009D1DC9">
              <w:t>20</w:t>
            </w:r>
          </w:p>
        </w:tc>
        <w:tc>
          <w:tcPr>
            <w:tcW w:w="814" w:type="dxa"/>
            <w:shd w:val="clear" w:color="auto" w:fill="auto"/>
            <w:vAlign w:val="center"/>
          </w:tcPr>
          <w:p w14:paraId="48FC63F1" w14:textId="5A3EB411" w:rsidR="00C728AF" w:rsidRPr="004105DE" w:rsidRDefault="00C728AF" w:rsidP="00C728AF">
            <w:pPr>
              <w:pStyle w:val="afe"/>
              <w:jc w:val="center"/>
            </w:pPr>
            <w:r w:rsidRPr="009D1DC9">
              <w:t>20</w:t>
            </w:r>
          </w:p>
        </w:tc>
        <w:tc>
          <w:tcPr>
            <w:tcW w:w="814" w:type="dxa"/>
            <w:vAlign w:val="center"/>
          </w:tcPr>
          <w:p w14:paraId="488309D0" w14:textId="328EE524" w:rsidR="00C728AF" w:rsidRPr="004105DE" w:rsidRDefault="00C728AF" w:rsidP="00C728AF">
            <w:pPr>
              <w:pStyle w:val="afe"/>
              <w:jc w:val="center"/>
            </w:pPr>
            <w:r w:rsidRPr="009D1DC9">
              <w:t>20</w:t>
            </w:r>
          </w:p>
        </w:tc>
        <w:tc>
          <w:tcPr>
            <w:tcW w:w="814" w:type="dxa"/>
            <w:vAlign w:val="center"/>
          </w:tcPr>
          <w:p w14:paraId="4EC1D7D4" w14:textId="2EF95E4F" w:rsidR="00C728AF" w:rsidRPr="004105DE" w:rsidRDefault="00C728AF" w:rsidP="00C728AF">
            <w:pPr>
              <w:pStyle w:val="afe"/>
              <w:jc w:val="center"/>
            </w:pPr>
            <w:r w:rsidRPr="009D1DC9">
              <w:t>24</w:t>
            </w:r>
          </w:p>
        </w:tc>
        <w:tc>
          <w:tcPr>
            <w:tcW w:w="814" w:type="dxa"/>
            <w:vAlign w:val="center"/>
          </w:tcPr>
          <w:p w14:paraId="598EDF5F" w14:textId="2FA3DA70" w:rsidR="00C728AF" w:rsidRPr="004105DE" w:rsidRDefault="00C728AF" w:rsidP="00C728AF">
            <w:pPr>
              <w:pStyle w:val="afe"/>
              <w:jc w:val="center"/>
            </w:pPr>
            <w:r w:rsidRPr="009D1DC9">
              <w:t>24</w:t>
            </w:r>
          </w:p>
        </w:tc>
        <w:tc>
          <w:tcPr>
            <w:tcW w:w="2296" w:type="dxa"/>
            <w:shd w:val="clear" w:color="auto" w:fill="auto"/>
            <w:vAlign w:val="center"/>
          </w:tcPr>
          <w:p w14:paraId="1592FB48" w14:textId="3BFFB715" w:rsidR="00C728AF" w:rsidRPr="004105DE" w:rsidRDefault="00C728AF" w:rsidP="00C728AF">
            <w:pPr>
              <w:pStyle w:val="afe"/>
              <w:jc w:val="center"/>
            </w:pPr>
            <w:r w:rsidRPr="004105DE">
              <w:t>24</w:t>
            </w:r>
          </w:p>
        </w:tc>
      </w:tr>
      <w:tr w:rsidR="009D1DC9" w:rsidRPr="004105DE" w14:paraId="31BEDD73" w14:textId="77777777" w:rsidTr="0018117F">
        <w:trPr>
          <w:cantSplit/>
          <w:trHeight w:val="397"/>
          <w:jc w:val="center"/>
        </w:trPr>
        <w:tc>
          <w:tcPr>
            <w:tcW w:w="425" w:type="dxa"/>
            <w:shd w:val="clear" w:color="auto" w:fill="auto"/>
            <w:vAlign w:val="center"/>
          </w:tcPr>
          <w:p w14:paraId="281CB296" w14:textId="77777777" w:rsidR="009D1DC9" w:rsidRPr="004105DE" w:rsidRDefault="009D1DC9" w:rsidP="009D1DC9">
            <w:pPr>
              <w:pStyle w:val="afe"/>
            </w:pPr>
          </w:p>
        </w:tc>
        <w:tc>
          <w:tcPr>
            <w:tcW w:w="4729" w:type="dxa"/>
            <w:shd w:val="clear" w:color="auto" w:fill="auto"/>
            <w:vAlign w:val="center"/>
          </w:tcPr>
          <w:p w14:paraId="6FFBE66D" w14:textId="79D32F3B" w:rsidR="009D1DC9" w:rsidRPr="004105DE" w:rsidRDefault="009D1DC9" w:rsidP="009D1DC9">
            <w:pPr>
              <w:pStyle w:val="afe"/>
              <w:jc w:val="left"/>
              <w:rPr>
                <w:rFonts w:eastAsia="Times New Roman"/>
              </w:rPr>
            </w:pPr>
            <w:r>
              <w:t>Вариант 2</w:t>
            </w:r>
          </w:p>
        </w:tc>
        <w:tc>
          <w:tcPr>
            <w:tcW w:w="1034" w:type="dxa"/>
            <w:shd w:val="clear" w:color="auto" w:fill="auto"/>
            <w:vAlign w:val="center"/>
          </w:tcPr>
          <w:p w14:paraId="2DC3DDCF" w14:textId="09DDB65F" w:rsidR="009D1DC9" w:rsidRPr="004105DE" w:rsidRDefault="009D1DC9" w:rsidP="009D1DC9">
            <w:pPr>
              <w:pStyle w:val="afe"/>
              <w:jc w:val="center"/>
            </w:pPr>
            <w:r w:rsidRPr="004105DE">
              <w:t>ед.</w:t>
            </w:r>
          </w:p>
        </w:tc>
        <w:tc>
          <w:tcPr>
            <w:tcW w:w="813" w:type="dxa"/>
            <w:tcBorders>
              <w:top w:val="nil"/>
              <w:left w:val="nil"/>
              <w:bottom w:val="single" w:sz="4" w:space="0" w:color="auto"/>
              <w:right w:val="single" w:sz="4" w:space="0" w:color="auto"/>
            </w:tcBorders>
            <w:shd w:val="clear" w:color="auto" w:fill="auto"/>
            <w:vAlign w:val="center"/>
          </w:tcPr>
          <w:p w14:paraId="64C58A72" w14:textId="09C7DF8E" w:rsidR="009D1DC9" w:rsidRPr="004105DE" w:rsidRDefault="009D1DC9" w:rsidP="009D1DC9">
            <w:pPr>
              <w:pStyle w:val="afe"/>
              <w:jc w:val="center"/>
            </w:pPr>
            <w:r w:rsidRPr="009D1DC9">
              <w:t>20</w:t>
            </w:r>
          </w:p>
        </w:tc>
        <w:tc>
          <w:tcPr>
            <w:tcW w:w="814" w:type="dxa"/>
            <w:tcBorders>
              <w:top w:val="nil"/>
              <w:left w:val="nil"/>
              <w:bottom w:val="single" w:sz="4" w:space="0" w:color="auto"/>
              <w:right w:val="single" w:sz="4" w:space="0" w:color="auto"/>
            </w:tcBorders>
            <w:shd w:val="clear" w:color="auto" w:fill="auto"/>
            <w:vAlign w:val="center"/>
          </w:tcPr>
          <w:p w14:paraId="095D3047" w14:textId="53D812E4" w:rsidR="009D1DC9" w:rsidRPr="004105DE" w:rsidRDefault="009D1DC9" w:rsidP="009D1DC9">
            <w:pPr>
              <w:pStyle w:val="afe"/>
              <w:jc w:val="center"/>
            </w:pPr>
            <w:r w:rsidRPr="009D1DC9">
              <w:t>20</w:t>
            </w:r>
          </w:p>
        </w:tc>
        <w:tc>
          <w:tcPr>
            <w:tcW w:w="814" w:type="dxa"/>
            <w:tcBorders>
              <w:top w:val="nil"/>
              <w:left w:val="nil"/>
              <w:bottom w:val="single" w:sz="4" w:space="0" w:color="auto"/>
              <w:right w:val="single" w:sz="4" w:space="0" w:color="auto"/>
            </w:tcBorders>
            <w:shd w:val="clear" w:color="auto" w:fill="auto"/>
            <w:vAlign w:val="center"/>
          </w:tcPr>
          <w:p w14:paraId="5711C6BE" w14:textId="23599989" w:rsidR="009D1DC9" w:rsidRPr="004105DE" w:rsidRDefault="009D1DC9" w:rsidP="009D1DC9">
            <w:pPr>
              <w:pStyle w:val="afe"/>
              <w:jc w:val="center"/>
            </w:pPr>
            <w:r w:rsidRPr="009D1DC9">
              <w:t>20</w:t>
            </w:r>
          </w:p>
        </w:tc>
        <w:tc>
          <w:tcPr>
            <w:tcW w:w="814" w:type="dxa"/>
            <w:tcBorders>
              <w:top w:val="nil"/>
              <w:left w:val="nil"/>
              <w:bottom w:val="single" w:sz="4" w:space="0" w:color="auto"/>
              <w:right w:val="single" w:sz="4" w:space="0" w:color="auto"/>
            </w:tcBorders>
            <w:shd w:val="clear" w:color="auto" w:fill="auto"/>
            <w:vAlign w:val="center"/>
          </w:tcPr>
          <w:p w14:paraId="600254A4" w14:textId="3F63D50B" w:rsidR="009D1DC9" w:rsidRPr="004105DE" w:rsidRDefault="009D1DC9" w:rsidP="009D1DC9">
            <w:pPr>
              <w:pStyle w:val="afe"/>
              <w:jc w:val="center"/>
            </w:pPr>
            <w:r w:rsidRPr="009D1DC9">
              <w:t>20</w:t>
            </w:r>
          </w:p>
        </w:tc>
        <w:tc>
          <w:tcPr>
            <w:tcW w:w="814" w:type="dxa"/>
            <w:tcBorders>
              <w:top w:val="nil"/>
              <w:left w:val="nil"/>
              <w:bottom w:val="single" w:sz="4" w:space="0" w:color="auto"/>
              <w:right w:val="single" w:sz="4" w:space="0" w:color="auto"/>
            </w:tcBorders>
            <w:shd w:val="clear" w:color="auto" w:fill="auto"/>
            <w:vAlign w:val="center"/>
          </w:tcPr>
          <w:p w14:paraId="54760DD0" w14:textId="73F0CA47" w:rsidR="009D1DC9" w:rsidRPr="004105DE" w:rsidRDefault="009D1DC9" w:rsidP="009D1DC9">
            <w:pPr>
              <w:pStyle w:val="afe"/>
              <w:jc w:val="center"/>
            </w:pPr>
            <w:r w:rsidRPr="009D1DC9">
              <w:t>20</w:t>
            </w:r>
          </w:p>
        </w:tc>
        <w:tc>
          <w:tcPr>
            <w:tcW w:w="814" w:type="dxa"/>
            <w:tcBorders>
              <w:top w:val="nil"/>
              <w:left w:val="nil"/>
              <w:bottom w:val="single" w:sz="4" w:space="0" w:color="auto"/>
              <w:right w:val="single" w:sz="4" w:space="0" w:color="auto"/>
            </w:tcBorders>
            <w:shd w:val="clear" w:color="auto" w:fill="auto"/>
            <w:vAlign w:val="center"/>
          </w:tcPr>
          <w:p w14:paraId="41407228" w14:textId="778D0A57" w:rsidR="009D1DC9" w:rsidRPr="004105DE" w:rsidRDefault="009D1DC9" w:rsidP="009D1DC9">
            <w:pPr>
              <w:pStyle w:val="afe"/>
              <w:jc w:val="center"/>
            </w:pPr>
            <w:r w:rsidRPr="009D1DC9">
              <w:t>20</w:t>
            </w:r>
          </w:p>
        </w:tc>
        <w:tc>
          <w:tcPr>
            <w:tcW w:w="814" w:type="dxa"/>
            <w:tcBorders>
              <w:top w:val="nil"/>
              <w:left w:val="nil"/>
              <w:bottom w:val="single" w:sz="4" w:space="0" w:color="auto"/>
              <w:right w:val="single" w:sz="4" w:space="0" w:color="auto"/>
            </w:tcBorders>
            <w:shd w:val="clear" w:color="auto" w:fill="auto"/>
            <w:vAlign w:val="center"/>
          </w:tcPr>
          <w:p w14:paraId="17AA64C5" w14:textId="78D291E1" w:rsidR="009D1DC9" w:rsidRPr="004105DE" w:rsidRDefault="009D1DC9" w:rsidP="009D1DC9">
            <w:pPr>
              <w:pStyle w:val="afe"/>
              <w:jc w:val="center"/>
            </w:pPr>
            <w:r w:rsidRPr="009D1DC9">
              <w:t>24</w:t>
            </w:r>
          </w:p>
        </w:tc>
        <w:tc>
          <w:tcPr>
            <w:tcW w:w="814" w:type="dxa"/>
            <w:tcBorders>
              <w:top w:val="nil"/>
              <w:left w:val="nil"/>
              <w:bottom w:val="single" w:sz="4" w:space="0" w:color="auto"/>
              <w:right w:val="single" w:sz="4" w:space="0" w:color="auto"/>
            </w:tcBorders>
            <w:vAlign w:val="center"/>
          </w:tcPr>
          <w:p w14:paraId="5A1B4582" w14:textId="413362B1" w:rsidR="009D1DC9" w:rsidRPr="004105DE" w:rsidRDefault="009D1DC9" w:rsidP="009D1DC9">
            <w:pPr>
              <w:pStyle w:val="afe"/>
              <w:jc w:val="center"/>
            </w:pPr>
            <w:r w:rsidRPr="009D1DC9">
              <w:t>24</w:t>
            </w:r>
          </w:p>
        </w:tc>
        <w:tc>
          <w:tcPr>
            <w:tcW w:w="2296" w:type="dxa"/>
            <w:shd w:val="clear" w:color="auto" w:fill="auto"/>
            <w:vAlign w:val="center"/>
          </w:tcPr>
          <w:p w14:paraId="4FFCD687" w14:textId="68E2A686" w:rsidR="009D1DC9" w:rsidRPr="004105DE" w:rsidRDefault="009D1DC9" w:rsidP="009D1DC9">
            <w:pPr>
              <w:pStyle w:val="afe"/>
              <w:jc w:val="center"/>
            </w:pPr>
            <w:r w:rsidRPr="004105DE">
              <w:t>24</w:t>
            </w:r>
          </w:p>
        </w:tc>
      </w:tr>
      <w:tr w:rsidR="009D1DC9" w:rsidRPr="004105DE" w14:paraId="43815D24" w14:textId="77777777" w:rsidTr="0063284B">
        <w:trPr>
          <w:cantSplit/>
          <w:trHeight w:val="397"/>
          <w:jc w:val="center"/>
        </w:trPr>
        <w:tc>
          <w:tcPr>
            <w:tcW w:w="425" w:type="dxa"/>
            <w:shd w:val="clear" w:color="auto" w:fill="auto"/>
            <w:vAlign w:val="center"/>
          </w:tcPr>
          <w:p w14:paraId="0242478B" w14:textId="77777777" w:rsidR="009D1DC9" w:rsidRPr="004105DE" w:rsidRDefault="009D1DC9" w:rsidP="009D1DC9">
            <w:pPr>
              <w:pStyle w:val="afe"/>
            </w:pPr>
            <w:r w:rsidRPr="004105DE">
              <w:t>5</w:t>
            </w:r>
          </w:p>
        </w:tc>
        <w:tc>
          <w:tcPr>
            <w:tcW w:w="4729" w:type="dxa"/>
            <w:shd w:val="clear" w:color="auto" w:fill="auto"/>
            <w:vAlign w:val="center"/>
          </w:tcPr>
          <w:p w14:paraId="43BF4CE7" w14:textId="77777777" w:rsidR="009D1DC9" w:rsidRPr="004105DE" w:rsidRDefault="009D1DC9" w:rsidP="009D1DC9">
            <w:pPr>
              <w:pStyle w:val="afe"/>
              <w:jc w:val="left"/>
            </w:pPr>
            <w:r w:rsidRPr="004105DE">
              <w:t>Протяженность маршрутной сети общественного транспорта</w:t>
            </w:r>
          </w:p>
        </w:tc>
        <w:tc>
          <w:tcPr>
            <w:tcW w:w="1034" w:type="dxa"/>
            <w:shd w:val="clear" w:color="auto" w:fill="auto"/>
            <w:vAlign w:val="center"/>
          </w:tcPr>
          <w:p w14:paraId="1CF6169C" w14:textId="7A3F4F1C" w:rsidR="009D1DC9" w:rsidRPr="004105DE" w:rsidRDefault="009D1DC9" w:rsidP="009D1DC9">
            <w:pPr>
              <w:pStyle w:val="afe"/>
              <w:jc w:val="center"/>
            </w:pPr>
          </w:p>
        </w:tc>
        <w:tc>
          <w:tcPr>
            <w:tcW w:w="813" w:type="dxa"/>
            <w:shd w:val="clear" w:color="auto" w:fill="auto"/>
            <w:vAlign w:val="center"/>
          </w:tcPr>
          <w:p w14:paraId="29447A57" w14:textId="77777777" w:rsidR="009D1DC9" w:rsidRPr="004105DE" w:rsidRDefault="009D1DC9" w:rsidP="009D1DC9">
            <w:pPr>
              <w:pStyle w:val="afe"/>
              <w:jc w:val="center"/>
            </w:pPr>
          </w:p>
        </w:tc>
        <w:tc>
          <w:tcPr>
            <w:tcW w:w="814" w:type="dxa"/>
            <w:shd w:val="clear" w:color="auto" w:fill="auto"/>
            <w:vAlign w:val="center"/>
          </w:tcPr>
          <w:p w14:paraId="43161287" w14:textId="77777777" w:rsidR="009D1DC9" w:rsidRPr="004105DE" w:rsidRDefault="009D1DC9" w:rsidP="009D1DC9">
            <w:pPr>
              <w:pStyle w:val="afe"/>
              <w:jc w:val="center"/>
            </w:pPr>
          </w:p>
        </w:tc>
        <w:tc>
          <w:tcPr>
            <w:tcW w:w="814" w:type="dxa"/>
            <w:shd w:val="clear" w:color="auto" w:fill="auto"/>
            <w:vAlign w:val="center"/>
          </w:tcPr>
          <w:p w14:paraId="40D1A45A" w14:textId="77777777" w:rsidR="009D1DC9" w:rsidRPr="004105DE" w:rsidRDefault="009D1DC9" w:rsidP="009D1DC9">
            <w:pPr>
              <w:pStyle w:val="afe"/>
              <w:jc w:val="center"/>
            </w:pPr>
          </w:p>
        </w:tc>
        <w:tc>
          <w:tcPr>
            <w:tcW w:w="814" w:type="dxa"/>
            <w:shd w:val="clear" w:color="auto" w:fill="auto"/>
            <w:vAlign w:val="center"/>
          </w:tcPr>
          <w:p w14:paraId="459AEC55" w14:textId="77777777" w:rsidR="009D1DC9" w:rsidRPr="004105DE" w:rsidRDefault="009D1DC9" w:rsidP="009D1DC9">
            <w:pPr>
              <w:pStyle w:val="afe"/>
              <w:jc w:val="center"/>
            </w:pPr>
          </w:p>
        </w:tc>
        <w:tc>
          <w:tcPr>
            <w:tcW w:w="814" w:type="dxa"/>
            <w:shd w:val="clear" w:color="auto" w:fill="auto"/>
            <w:vAlign w:val="center"/>
          </w:tcPr>
          <w:p w14:paraId="63695856" w14:textId="77777777" w:rsidR="009D1DC9" w:rsidRPr="004105DE" w:rsidRDefault="009D1DC9" w:rsidP="009D1DC9">
            <w:pPr>
              <w:pStyle w:val="afe"/>
              <w:jc w:val="center"/>
            </w:pPr>
          </w:p>
        </w:tc>
        <w:tc>
          <w:tcPr>
            <w:tcW w:w="814" w:type="dxa"/>
            <w:vAlign w:val="center"/>
          </w:tcPr>
          <w:p w14:paraId="66E730DB" w14:textId="77777777" w:rsidR="009D1DC9" w:rsidRPr="004105DE" w:rsidRDefault="009D1DC9" w:rsidP="009D1DC9">
            <w:pPr>
              <w:pStyle w:val="afe"/>
              <w:jc w:val="center"/>
            </w:pPr>
          </w:p>
        </w:tc>
        <w:tc>
          <w:tcPr>
            <w:tcW w:w="814" w:type="dxa"/>
            <w:vAlign w:val="center"/>
          </w:tcPr>
          <w:p w14:paraId="13D9689E" w14:textId="77777777" w:rsidR="009D1DC9" w:rsidRPr="004105DE" w:rsidRDefault="009D1DC9" w:rsidP="009D1DC9">
            <w:pPr>
              <w:pStyle w:val="afe"/>
              <w:jc w:val="center"/>
            </w:pPr>
          </w:p>
        </w:tc>
        <w:tc>
          <w:tcPr>
            <w:tcW w:w="814" w:type="dxa"/>
            <w:vAlign w:val="center"/>
          </w:tcPr>
          <w:p w14:paraId="0C6F2E90" w14:textId="77777777" w:rsidR="009D1DC9" w:rsidRPr="004105DE" w:rsidRDefault="009D1DC9" w:rsidP="009D1DC9">
            <w:pPr>
              <w:pStyle w:val="afe"/>
              <w:jc w:val="center"/>
            </w:pPr>
          </w:p>
        </w:tc>
        <w:tc>
          <w:tcPr>
            <w:tcW w:w="2296" w:type="dxa"/>
            <w:shd w:val="clear" w:color="auto" w:fill="auto"/>
            <w:vAlign w:val="center"/>
          </w:tcPr>
          <w:p w14:paraId="5B6EC4D1" w14:textId="0961EA89" w:rsidR="009D1DC9" w:rsidRPr="004105DE" w:rsidRDefault="009D1DC9" w:rsidP="009D1DC9">
            <w:pPr>
              <w:pStyle w:val="afe"/>
              <w:jc w:val="center"/>
            </w:pPr>
          </w:p>
        </w:tc>
      </w:tr>
      <w:tr w:rsidR="00D53D3D" w:rsidRPr="004105DE" w14:paraId="449668C7" w14:textId="77777777" w:rsidTr="0063284B">
        <w:trPr>
          <w:cantSplit/>
          <w:trHeight w:val="397"/>
          <w:jc w:val="center"/>
        </w:trPr>
        <w:tc>
          <w:tcPr>
            <w:tcW w:w="425" w:type="dxa"/>
            <w:shd w:val="clear" w:color="auto" w:fill="auto"/>
            <w:vAlign w:val="center"/>
          </w:tcPr>
          <w:p w14:paraId="54DF1867" w14:textId="77777777" w:rsidR="00D53D3D" w:rsidRPr="004105DE" w:rsidRDefault="00D53D3D" w:rsidP="00D53D3D">
            <w:pPr>
              <w:pStyle w:val="afe"/>
            </w:pPr>
          </w:p>
        </w:tc>
        <w:tc>
          <w:tcPr>
            <w:tcW w:w="4729" w:type="dxa"/>
            <w:shd w:val="clear" w:color="auto" w:fill="auto"/>
            <w:vAlign w:val="center"/>
          </w:tcPr>
          <w:p w14:paraId="0DB7F798" w14:textId="2ED484CB" w:rsidR="00D53D3D" w:rsidRPr="004105DE" w:rsidRDefault="00D53D3D" w:rsidP="00D53D3D">
            <w:pPr>
              <w:pStyle w:val="afe"/>
              <w:jc w:val="left"/>
            </w:pPr>
            <w:r>
              <w:t>Вариант 1</w:t>
            </w:r>
          </w:p>
        </w:tc>
        <w:tc>
          <w:tcPr>
            <w:tcW w:w="1034" w:type="dxa"/>
            <w:shd w:val="clear" w:color="auto" w:fill="auto"/>
            <w:vAlign w:val="center"/>
          </w:tcPr>
          <w:p w14:paraId="65A24354" w14:textId="2C19E10F" w:rsidR="00D53D3D" w:rsidRPr="004105DE" w:rsidRDefault="00D53D3D" w:rsidP="00D53D3D">
            <w:pPr>
              <w:pStyle w:val="afe"/>
              <w:jc w:val="center"/>
            </w:pPr>
            <w:proofErr w:type="gramStart"/>
            <w:r w:rsidRPr="004105DE">
              <w:t>км</w:t>
            </w:r>
            <w:proofErr w:type="gramEnd"/>
            <w:r w:rsidRPr="004105DE">
              <w:t>.</w:t>
            </w:r>
          </w:p>
        </w:tc>
        <w:tc>
          <w:tcPr>
            <w:tcW w:w="813" w:type="dxa"/>
            <w:shd w:val="clear" w:color="auto" w:fill="auto"/>
            <w:vAlign w:val="center"/>
          </w:tcPr>
          <w:p w14:paraId="53B267BB" w14:textId="32D12CA7" w:rsidR="00D53D3D" w:rsidRPr="004105DE" w:rsidRDefault="00D53D3D" w:rsidP="00D53D3D">
            <w:pPr>
              <w:pStyle w:val="afe"/>
              <w:jc w:val="center"/>
            </w:pPr>
            <w:r>
              <w:t>47</w:t>
            </w:r>
          </w:p>
        </w:tc>
        <w:tc>
          <w:tcPr>
            <w:tcW w:w="814" w:type="dxa"/>
            <w:shd w:val="clear" w:color="auto" w:fill="auto"/>
            <w:vAlign w:val="center"/>
          </w:tcPr>
          <w:p w14:paraId="7E425CFA" w14:textId="1DAAC236" w:rsidR="00D53D3D" w:rsidRPr="004105DE" w:rsidRDefault="00D53D3D" w:rsidP="00D53D3D">
            <w:pPr>
              <w:pStyle w:val="afe"/>
              <w:jc w:val="center"/>
            </w:pPr>
            <w:r>
              <w:t>47</w:t>
            </w:r>
          </w:p>
        </w:tc>
        <w:tc>
          <w:tcPr>
            <w:tcW w:w="814" w:type="dxa"/>
            <w:shd w:val="clear" w:color="auto" w:fill="auto"/>
            <w:vAlign w:val="center"/>
          </w:tcPr>
          <w:p w14:paraId="52F5E02D" w14:textId="3AE9464B" w:rsidR="00D53D3D" w:rsidRPr="004105DE" w:rsidRDefault="00D53D3D" w:rsidP="00D53D3D">
            <w:pPr>
              <w:pStyle w:val="afe"/>
              <w:jc w:val="center"/>
            </w:pPr>
            <w:r>
              <w:t>47</w:t>
            </w:r>
          </w:p>
        </w:tc>
        <w:tc>
          <w:tcPr>
            <w:tcW w:w="814" w:type="dxa"/>
            <w:shd w:val="clear" w:color="auto" w:fill="auto"/>
            <w:vAlign w:val="center"/>
          </w:tcPr>
          <w:p w14:paraId="3DA5F3D7" w14:textId="223A7953" w:rsidR="00D53D3D" w:rsidRPr="004105DE" w:rsidRDefault="00D53D3D" w:rsidP="00D53D3D">
            <w:pPr>
              <w:pStyle w:val="afe"/>
              <w:jc w:val="center"/>
            </w:pPr>
            <w:r>
              <w:t>50</w:t>
            </w:r>
          </w:p>
        </w:tc>
        <w:tc>
          <w:tcPr>
            <w:tcW w:w="814" w:type="dxa"/>
            <w:shd w:val="clear" w:color="auto" w:fill="auto"/>
            <w:vAlign w:val="center"/>
          </w:tcPr>
          <w:p w14:paraId="2288629D" w14:textId="384D22F8" w:rsidR="00D53D3D" w:rsidRPr="004105DE" w:rsidRDefault="00D53D3D" w:rsidP="00D53D3D">
            <w:pPr>
              <w:pStyle w:val="afe"/>
              <w:jc w:val="center"/>
            </w:pPr>
            <w:r>
              <w:t>56</w:t>
            </w:r>
          </w:p>
        </w:tc>
        <w:tc>
          <w:tcPr>
            <w:tcW w:w="814" w:type="dxa"/>
            <w:vAlign w:val="center"/>
          </w:tcPr>
          <w:p w14:paraId="39104DBC" w14:textId="02435851" w:rsidR="00D53D3D" w:rsidRPr="004105DE" w:rsidRDefault="00D53D3D" w:rsidP="00D53D3D">
            <w:pPr>
              <w:pStyle w:val="afe"/>
              <w:jc w:val="center"/>
            </w:pPr>
            <w:r>
              <w:t>56</w:t>
            </w:r>
          </w:p>
        </w:tc>
        <w:tc>
          <w:tcPr>
            <w:tcW w:w="814" w:type="dxa"/>
            <w:vAlign w:val="center"/>
          </w:tcPr>
          <w:p w14:paraId="50F3B074" w14:textId="6C9FD531" w:rsidR="00D53D3D" w:rsidRPr="004105DE" w:rsidRDefault="00D53D3D" w:rsidP="00D53D3D">
            <w:pPr>
              <w:pStyle w:val="afe"/>
              <w:jc w:val="center"/>
            </w:pPr>
            <w:r>
              <w:t>56</w:t>
            </w:r>
          </w:p>
        </w:tc>
        <w:tc>
          <w:tcPr>
            <w:tcW w:w="814" w:type="dxa"/>
            <w:vAlign w:val="center"/>
          </w:tcPr>
          <w:p w14:paraId="2504C3CF" w14:textId="4AC2BABA" w:rsidR="00D53D3D" w:rsidRPr="004105DE" w:rsidRDefault="00D53D3D" w:rsidP="00D53D3D">
            <w:pPr>
              <w:pStyle w:val="afe"/>
              <w:jc w:val="center"/>
            </w:pPr>
            <w:r>
              <w:t>56</w:t>
            </w:r>
          </w:p>
        </w:tc>
        <w:tc>
          <w:tcPr>
            <w:tcW w:w="2296" w:type="dxa"/>
            <w:shd w:val="clear" w:color="auto" w:fill="auto"/>
            <w:vAlign w:val="center"/>
          </w:tcPr>
          <w:p w14:paraId="653BDCE7" w14:textId="67BA14C4" w:rsidR="00D53D3D" w:rsidRPr="004105DE" w:rsidRDefault="00D53D3D" w:rsidP="00D53D3D">
            <w:pPr>
              <w:pStyle w:val="afe"/>
              <w:jc w:val="center"/>
            </w:pPr>
            <w:r>
              <w:t>56</w:t>
            </w:r>
          </w:p>
        </w:tc>
      </w:tr>
      <w:tr w:rsidR="00D53D3D" w:rsidRPr="004105DE" w14:paraId="7FD06BED" w14:textId="77777777" w:rsidTr="0063284B">
        <w:trPr>
          <w:cantSplit/>
          <w:trHeight w:val="397"/>
          <w:jc w:val="center"/>
        </w:trPr>
        <w:tc>
          <w:tcPr>
            <w:tcW w:w="425" w:type="dxa"/>
            <w:shd w:val="clear" w:color="auto" w:fill="auto"/>
            <w:vAlign w:val="center"/>
          </w:tcPr>
          <w:p w14:paraId="593E727B" w14:textId="3DA7F0DB" w:rsidR="00D53D3D" w:rsidRDefault="00D53D3D" w:rsidP="00D53D3D">
            <w:pPr>
              <w:pStyle w:val="afe"/>
            </w:pPr>
          </w:p>
        </w:tc>
        <w:tc>
          <w:tcPr>
            <w:tcW w:w="4729" w:type="dxa"/>
            <w:shd w:val="clear" w:color="auto" w:fill="auto"/>
            <w:vAlign w:val="center"/>
          </w:tcPr>
          <w:p w14:paraId="4BBAD0DE" w14:textId="29F72907" w:rsidR="00D53D3D" w:rsidRPr="004105DE" w:rsidRDefault="00D53D3D" w:rsidP="00D53D3D">
            <w:pPr>
              <w:pStyle w:val="afe"/>
              <w:jc w:val="left"/>
            </w:pPr>
            <w:r>
              <w:t>Вариант 2</w:t>
            </w:r>
          </w:p>
        </w:tc>
        <w:tc>
          <w:tcPr>
            <w:tcW w:w="1034" w:type="dxa"/>
            <w:shd w:val="clear" w:color="auto" w:fill="auto"/>
            <w:vAlign w:val="center"/>
          </w:tcPr>
          <w:p w14:paraId="58EBBBF9" w14:textId="753F748B" w:rsidR="00D53D3D" w:rsidRPr="004105DE" w:rsidRDefault="00D53D3D" w:rsidP="00D53D3D">
            <w:pPr>
              <w:pStyle w:val="afe"/>
              <w:jc w:val="center"/>
            </w:pPr>
            <w:proofErr w:type="gramStart"/>
            <w:r w:rsidRPr="004105DE">
              <w:t>км</w:t>
            </w:r>
            <w:proofErr w:type="gramEnd"/>
            <w:r w:rsidRPr="004105DE">
              <w:t>.</w:t>
            </w:r>
          </w:p>
        </w:tc>
        <w:tc>
          <w:tcPr>
            <w:tcW w:w="813" w:type="dxa"/>
            <w:shd w:val="clear" w:color="auto" w:fill="auto"/>
            <w:vAlign w:val="center"/>
          </w:tcPr>
          <w:p w14:paraId="50784A56" w14:textId="7F4A44A0" w:rsidR="00D53D3D" w:rsidRPr="004105DE" w:rsidRDefault="00D53D3D" w:rsidP="00D53D3D">
            <w:pPr>
              <w:pStyle w:val="afe"/>
              <w:jc w:val="center"/>
            </w:pPr>
            <w:r>
              <w:t>47</w:t>
            </w:r>
          </w:p>
        </w:tc>
        <w:tc>
          <w:tcPr>
            <w:tcW w:w="814" w:type="dxa"/>
            <w:shd w:val="clear" w:color="auto" w:fill="auto"/>
            <w:vAlign w:val="center"/>
          </w:tcPr>
          <w:p w14:paraId="31C8B08A" w14:textId="5F37A6C2" w:rsidR="00D53D3D" w:rsidRPr="004105DE" w:rsidRDefault="00D53D3D" w:rsidP="00D53D3D">
            <w:pPr>
              <w:pStyle w:val="afe"/>
              <w:jc w:val="center"/>
            </w:pPr>
            <w:r>
              <w:t>47</w:t>
            </w:r>
          </w:p>
        </w:tc>
        <w:tc>
          <w:tcPr>
            <w:tcW w:w="814" w:type="dxa"/>
            <w:shd w:val="clear" w:color="auto" w:fill="auto"/>
            <w:vAlign w:val="center"/>
          </w:tcPr>
          <w:p w14:paraId="7B297C2A" w14:textId="75054B65" w:rsidR="00D53D3D" w:rsidRPr="004105DE" w:rsidRDefault="00D53D3D" w:rsidP="00D53D3D">
            <w:pPr>
              <w:pStyle w:val="afe"/>
              <w:jc w:val="center"/>
            </w:pPr>
            <w:r>
              <w:t>47</w:t>
            </w:r>
          </w:p>
        </w:tc>
        <w:tc>
          <w:tcPr>
            <w:tcW w:w="814" w:type="dxa"/>
            <w:shd w:val="clear" w:color="auto" w:fill="auto"/>
            <w:vAlign w:val="center"/>
          </w:tcPr>
          <w:p w14:paraId="018D55E4" w14:textId="672A699C" w:rsidR="00D53D3D" w:rsidRPr="004105DE" w:rsidRDefault="00D53D3D" w:rsidP="00D53D3D">
            <w:pPr>
              <w:pStyle w:val="afe"/>
              <w:jc w:val="center"/>
            </w:pPr>
            <w:r>
              <w:t>50</w:t>
            </w:r>
          </w:p>
        </w:tc>
        <w:tc>
          <w:tcPr>
            <w:tcW w:w="814" w:type="dxa"/>
            <w:shd w:val="clear" w:color="auto" w:fill="auto"/>
            <w:vAlign w:val="center"/>
          </w:tcPr>
          <w:p w14:paraId="2624BE68" w14:textId="612272B1" w:rsidR="00D53D3D" w:rsidRPr="004105DE" w:rsidRDefault="00D53D3D" w:rsidP="00D53D3D">
            <w:pPr>
              <w:pStyle w:val="afe"/>
              <w:jc w:val="center"/>
            </w:pPr>
            <w:r>
              <w:t>56</w:t>
            </w:r>
          </w:p>
        </w:tc>
        <w:tc>
          <w:tcPr>
            <w:tcW w:w="814" w:type="dxa"/>
            <w:vAlign w:val="center"/>
          </w:tcPr>
          <w:p w14:paraId="0910A93E" w14:textId="0196D529" w:rsidR="00D53D3D" w:rsidRPr="004105DE" w:rsidRDefault="00D53D3D" w:rsidP="00D53D3D">
            <w:pPr>
              <w:pStyle w:val="afe"/>
              <w:jc w:val="center"/>
            </w:pPr>
            <w:r>
              <w:t>56</w:t>
            </w:r>
          </w:p>
        </w:tc>
        <w:tc>
          <w:tcPr>
            <w:tcW w:w="814" w:type="dxa"/>
            <w:vAlign w:val="center"/>
          </w:tcPr>
          <w:p w14:paraId="2E314CB4" w14:textId="127C25BE" w:rsidR="00D53D3D" w:rsidRPr="004105DE" w:rsidRDefault="00D53D3D" w:rsidP="00D53D3D">
            <w:pPr>
              <w:pStyle w:val="afe"/>
              <w:jc w:val="center"/>
            </w:pPr>
            <w:r>
              <w:t>56</w:t>
            </w:r>
          </w:p>
        </w:tc>
        <w:tc>
          <w:tcPr>
            <w:tcW w:w="814" w:type="dxa"/>
            <w:vAlign w:val="center"/>
          </w:tcPr>
          <w:p w14:paraId="607480AB" w14:textId="3FC0A512" w:rsidR="00D53D3D" w:rsidRPr="004105DE" w:rsidRDefault="00D53D3D" w:rsidP="00D53D3D">
            <w:pPr>
              <w:pStyle w:val="afe"/>
              <w:jc w:val="center"/>
            </w:pPr>
            <w:r>
              <w:t>56</w:t>
            </w:r>
          </w:p>
        </w:tc>
        <w:tc>
          <w:tcPr>
            <w:tcW w:w="2296" w:type="dxa"/>
            <w:shd w:val="clear" w:color="auto" w:fill="auto"/>
            <w:vAlign w:val="center"/>
          </w:tcPr>
          <w:p w14:paraId="6AA9668F" w14:textId="1A294E27" w:rsidR="00D53D3D" w:rsidRDefault="00D53D3D" w:rsidP="00D53D3D">
            <w:pPr>
              <w:pStyle w:val="afe"/>
              <w:jc w:val="center"/>
            </w:pPr>
            <w:r w:rsidRPr="004105DE">
              <w:t>56</w:t>
            </w:r>
          </w:p>
        </w:tc>
      </w:tr>
    </w:tbl>
    <w:p w14:paraId="07C89BBD" w14:textId="77777777" w:rsidR="0063284B" w:rsidRDefault="0063284B" w:rsidP="00404A52">
      <w:pPr>
        <w:sectPr w:rsidR="0063284B" w:rsidSect="0063284B">
          <w:pgSz w:w="16838" w:h="11906" w:orient="landscape"/>
          <w:pgMar w:top="1418" w:right="851" w:bottom="851" w:left="851" w:header="567" w:footer="170" w:gutter="0"/>
          <w:cols w:space="708"/>
          <w:docGrid w:linePitch="381"/>
        </w:sectPr>
      </w:pPr>
    </w:p>
    <w:p w14:paraId="310A0A17" w14:textId="7DCEF637" w:rsidR="00404A52" w:rsidRDefault="00404A52" w:rsidP="00404A52">
      <w:r w:rsidRPr="00273679">
        <w:t xml:space="preserve">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w:t>
      </w:r>
      <w:r w:rsidR="00273679" w:rsidRPr="00273679">
        <w:t xml:space="preserve">в развитие ОЭЗ </w:t>
      </w:r>
      <w:r w:rsidR="00273679" w:rsidRPr="004B716F">
        <w:t>ППТ</w:t>
      </w:r>
      <w:r w:rsidR="00273679" w:rsidRPr="00273679">
        <w:t xml:space="preserve"> «Титановая долина»</w:t>
      </w:r>
      <w:r w:rsidRPr="00273679">
        <w:t>.</w:t>
      </w:r>
    </w:p>
    <w:p w14:paraId="1E129561" w14:textId="4225DDCD" w:rsidR="00273679" w:rsidRDefault="00273679" w:rsidP="00273679">
      <w:r>
        <w:t xml:space="preserve">По итогам анализа </w:t>
      </w:r>
      <w:r w:rsidR="008E6BC2">
        <w:t xml:space="preserve">проведенного в результате исследования </w:t>
      </w:r>
      <w:r>
        <w:t xml:space="preserve">следует, что наиболее оптимальным вариантом, гарантирующим наиболее полное использование возможностей транспортной инфраструктуры и гарантирующим </w:t>
      </w:r>
      <w:r w:rsidR="008E6BC2">
        <w:t>максимальное удовлетворение потребностей населения,</w:t>
      </w:r>
      <w:r>
        <w:t xml:space="preserve"> является Вариант </w:t>
      </w:r>
      <w:r w:rsidR="008E6BC2">
        <w:t>2</w:t>
      </w:r>
      <w:r>
        <w:t>.</w:t>
      </w:r>
      <w:r w:rsidR="008E6BC2">
        <w:t xml:space="preserve"> В соответствии с данным вариантом производится дальнейший анализ развития перспективы и планирования мероприятий.</w:t>
      </w:r>
    </w:p>
    <w:p w14:paraId="35DD80FB" w14:textId="016A062E" w:rsidR="00273679" w:rsidRDefault="00273679" w:rsidP="00273679">
      <w:r>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14:paraId="34740F37" w14:textId="77777777" w:rsidR="00595028" w:rsidRDefault="00595028" w:rsidP="008D6CDA">
      <w:pPr>
        <w:pStyle w:val="1"/>
      </w:pPr>
      <w:bookmarkStart w:id="57" w:name="_Toc459109533"/>
    </w:p>
    <w:p w14:paraId="22FC4C26" w14:textId="13DA301A" w:rsidR="006D65BF" w:rsidRPr="00793D87" w:rsidRDefault="00AE73E9" w:rsidP="008D6CDA">
      <w:pPr>
        <w:pStyle w:val="1"/>
      </w:pPr>
      <w:r w:rsidRPr="00793D87">
        <w:t xml:space="preserve">Раздел 5 ‒ </w:t>
      </w:r>
      <w:r w:rsidR="006D65BF" w:rsidRPr="00793D87">
        <w:t>Перечень мероприятий (инвестиционных проектов) по проектированию, строительству, реконструкции объектов транспортной инфраструктуры предлагаем</w:t>
      </w:r>
      <w:r w:rsidR="00C45701">
        <w:t>ого</w:t>
      </w:r>
      <w:r w:rsidR="006D65BF" w:rsidRPr="00793D87">
        <w:t xml:space="preserve"> к реализации вариант</w:t>
      </w:r>
      <w:r w:rsidR="00C45701">
        <w:t>а</w:t>
      </w:r>
      <w:r w:rsidR="006D65BF" w:rsidRPr="00793D87">
        <w:t xml:space="preserve"> развития транспортной инфраструктуры, технико-экономически</w:t>
      </w:r>
      <w:r w:rsidR="00361A97">
        <w:t>е</w:t>
      </w:r>
      <w:r w:rsidR="006D65BF" w:rsidRPr="00793D87">
        <w:t xml:space="preserve"> параметров объектов транспорта, очередность реализации мероприятий (инвестиционных проектов)</w:t>
      </w:r>
      <w:bookmarkEnd w:id="57"/>
    </w:p>
    <w:p w14:paraId="22FC4C27" w14:textId="77777777" w:rsidR="00093AF0" w:rsidRDefault="00093AF0" w:rsidP="008D6CDA">
      <w:pPr>
        <w:pStyle w:val="2"/>
      </w:pPr>
      <w:bookmarkStart w:id="58" w:name="_Toc459109534"/>
      <w:r>
        <w:t>5.1. Мероприятия по развитию транспортной инфраструктуры по видам транспорта</w:t>
      </w:r>
      <w:bookmarkEnd w:id="58"/>
    </w:p>
    <w:p w14:paraId="65C15754" w14:textId="7D2A88F1" w:rsidR="00323E87" w:rsidRDefault="00323E87" w:rsidP="00323E87">
      <w:pPr>
        <w:pStyle w:val="3"/>
      </w:pPr>
      <w:r>
        <w:t>5.1.</w:t>
      </w:r>
      <w:r w:rsidR="007C324C">
        <w:t>1</w:t>
      </w:r>
      <w:r>
        <w:t>. Автомобильный транспорт</w:t>
      </w:r>
    </w:p>
    <w:p w14:paraId="421A11D2" w14:textId="1A78FB27" w:rsidR="007C324C" w:rsidRDefault="00426543" w:rsidP="007C324C">
      <w:r>
        <w:t>Основные м</w:t>
      </w:r>
      <w:r w:rsidR="007C324C">
        <w:t xml:space="preserve">ероприятия по развитию инфраструктуры </w:t>
      </w:r>
      <w:r w:rsidR="007C324C" w:rsidRPr="007C324C">
        <w:t>автомобильн</w:t>
      </w:r>
      <w:r w:rsidR="007C324C">
        <w:t>ого</w:t>
      </w:r>
      <w:r w:rsidR="007C324C" w:rsidRPr="007C324C">
        <w:t xml:space="preserve"> транспорт</w:t>
      </w:r>
      <w:r w:rsidR="007C324C">
        <w:t xml:space="preserve">а приведены в таблице </w:t>
      </w:r>
      <w:r>
        <w:fldChar w:fldCharType="begin"/>
      </w:r>
      <w:r>
        <w:instrText xml:space="preserve"> REF _Ref457042929 \h  \* MERGEFORMAT </w:instrText>
      </w:r>
      <w:r>
        <w:fldChar w:fldCharType="separate"/>
      </w:r>
      <w:r w:rsidR="004C3FCA" w:rsidRPr="004C3FCA">
        <w:rPr>
          <w:vanish/>
        </w:rPr>
        <w:t xml:space="preserve">Таблица </w:t>
      </w:r>
      <w:r w:rsidR="004C3FCA">
        <w:rPr>
          <w:noProof/>
        </w:rPr>
        <w:t>30</w:t>
      </w:r>
      <w:r>
        <w:fldChar w:fldCharType="end"/>
      </w:r>
      <w:r>
        <w:t>.</w:t>
      </w:r>
    </w:p>
    <w:p w14:paraId="06D0726B" w14:textId="3AA3A78B" w:rsidR="00426543" w:rsidRDefault="00426543" w:rsidP="00887E26">
      <w:pPr>
        <w:pStyle w:val="af3"/>
      </w:pPr>
      <w:bookmarkStart w:id="59" w:name="_Ref457042929"/>
      <w:r>
        <w:t xml:space="preserve">Таблица </w:t>
      </w:r>
      <w:r w:rsidR="00282000">
        <w:fldChar w:fldCharType="begin"/>
      </w:r>
      <w:r w:rsidR="00282000">
        <w:instrText xml:space="preserve"> SEQ Таблица \* ARABIC </w:instrText>
      </w:r>
      <w:r w:rsidR="00282000">
        <w:fldChar w:fldCharType="separate"/>
      </w:r>
      <w:r w:rsidR="004C3FCA">
        <w:rPr>
          <w:noProof/>
        </w:rPr>
        <w:t>30</w:t>
      </w:r>
      <w:r w:rsidR="00282000">
        <w:rPr>
          <w:noProof/>
        </w:rPr>
        <w:fldChar w:fldCharType="end"/>
      </w:r>
      <w:bookmarkEnd w:id="59"/>
      <w:r w:rsidR="00887E26">
        <w:t xml:space="preserve">. </w:t>
      </w:r>
      <w:r w:rsidR="00887E26" w:rsidRPr="00887E26">
        <w:t>Мероприятия по развитию инфраструктуры автомобильного транспорта</w:t>
      </w:r>
    </w:p>
    <w:tbl>
      <w:tblPr>
        <w:tblW w:w="4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2"/>
        <w:gridCol w:w="2243"/>
      </w:tblGrid>
      <w:tr w:rsidR="00426543" w:rsidRPr="00596794" w14:paraId="46076AE6" w14:textId="77777777" w:rsidTr="00C7648F">
        <w:trPr>
          <w:cantSplit/>
          <w:trHeight w:val="319"/>
          <w:tblHeader/>
          <w:jc w:val="center"/>
        </w:trPr>
        <w:tc>
          <w:tcPr>
            <w:tcW w:w="3800" w:type="pct"/>
            <w:vMerge w:val="restart"/>
            <w:shd w:val="clear" w:color="auto" w:fill="auto"/>
            <w:vAlign w:val="center"/>
            <w:hideMark/>
          </w:tcPr>
          <w:p w14:paraId="5B4CF7A3" w14:textId="77777777" w:rsidR="00426543" w:rsidRPr="00596794" w:rsidRDefault="00426543" w:rsidP="00DA56E1">
            <w:pPr>
              <w:spacing w:line="240" w:lineRule="auto"/>
              <w:ind w:firstLine="0"/>
              <w:jc w:val="center"/>
              <w:rPr>
                <w:rFonts w:eastAsia="Times New Roman"/>
                <w:b/>
                <w:sz w:val="22"/>
                <w:lang w:eastAsia="ru-RU"/>
              </w:rPr>
            </w:pPr>
            <w:r w:rsidRPr="00596794">
              <w:rPr>
                <w:rFonts w:eastAsia="Times New Roman"/>
                <w:b/>
                <w:sz w:val="22"/>
                <w:lang w:eastAsia="ru-RU"/>
              </w:rPr>
              <w:t>Наименование мероприятия</w:t>
            </w:r>
          </w:p>
        </w:tc>
        <w:tc>
          <w:tcPr>
            <w:tcW w:w="1200" w:type="pct"/>
            <w:vMerge w:val="restart"/>
            <w:shd w:val="clear" w:color="auto" w:fill="auto"/>
            <w:vAlign w:val="center"/>
            <w:hideMark/>
          </w:tcPr>
          <w:p w14:paraId="32C50833" w14:textId="77777777" w:rsidR="00426543" w:rsidRPr="00596794" w:rsidRDefault="00426543" w:rsidP="00DA56E1">
            <w:pPr>
              <w:spacing w:line="240" w:lineRule="auto"/>
              <w:ind w:firstLine="0"/>
              <w:jc w:val="center"/>
              <w:rPr>
                <w:rFonts w:eastAsia="Times New Roman"/>
                <w:b/>
                <w:sz w:val="22"/>
                <w:lang w:eastAsia="ru-RU"/>
              </w:rPr>
            </w:pPr>
            <w:r w:rsidRPr="00596794">
              <w:rPr>
                <w:rFonts w:eastAsia="Times New Roman"/>
                <w:b/>
                <w:sz w:val="22"/>
                <w:lang w:eastAsia="ru-RU"/>
              </w:rPr>
              <w:t>Планируемые сроки</w:t>
            </w:r>
          </w:p>
        </w:tc>
      </w:tr>
      <w:tr w:rsidR="00426543" w:rsidRPr="00596794" w14:paraId="7F3D325E" w14:textId="77777777" w:rsidTr="00C7648F">
        <w:trPr>
          <w:cantSplit/>
          <w:trHeight w:val="507"/>
          <w:tblHeader/>
          <w:jc w:val="center"/>
        </w:trPr>
        <w:tc>
          <w:tcPr>
            <w:tcW w:w="3800" w:type="pct"/>
            <w:vMerge/>
            <w:vAlign w:val="center"/>
            <w:hideMark/>
          </w:tcPr>
          <w:p w14:paraId="259CE681" w14:textId="77777777" w:rsidR="00426543" w:rsidRPr="00596794" w:rsidRDefault="00426543" w:rsidP="00DA56E1">
            <w:pPr>
              <w:spacing w:line="240" w:lineRule="auto"/>
              <w:ind w:firstLine="0"/>
              <w:jc w:val="left"/>
              <w:rPr>
                <w:rFonts w:eastAsia="Times New Roman"/>
                <w:b/>
                <w:sz w:val="22"/>
                <w:lang w:eastAsia="ru-RU"/>
              </w:rPr>
            </w:pPr>
          </w:p>
        </w:tc>
        <w:tc>
          <w:tcPr>
            <w:tcW w:w="1200" w:type="pct"/>
            <w:vMerge/>
            <w:vAlign w:val="center"/>
            <w:hideMark/>
          </w:tcPr>
          <w:p w14:paraId="0F439A63" w14:textId="77777777" w:rsidR="00426543" w:rsidRPr="00596794" w:rsidRDefault="00426543" w:rsidP="00DA56E1">
            <w:pPr>
              <w:spacing w:line="240" w:lineRule="auto"/>
              <w:ind w:firstLine="0"/>
              <w:jc w:val="left"/>
              <w:rPr>
                <w:rFonts w:eastAsia="Times New Roman"/>
                <w:b/>
                <w:sz w:val="22"/>
                <w:lang w:eastAsia="ru-RU"/>
              </w:rPr>
            </w:pPr>
          </w:p>
        </w:tc>
      </w:tr>
      <w:tr w:rsidR="00426543" w:rsidRPr="00596794" w14:paraId="735D43BD" w14:textId="77777777" w:rsidTr="00C7648F">
        <w:trPr>
          <w:cantSplit/>
          <w:trHeight w:val="402"/>
          <w:jc w:val="center"/>
        </w:trPr>
        <w:tc>
          <w:tcPr>
            <w:tcW w:w="3800" w:type="pct"/>
            <w:shd w:val="clear" w:color="auto" w:fill="auto"/>
            <w:vAlign w:val="center"/>
            <w:hideMark/>
          </w:tcPr>
          <w:p w14:paraId="69C24691" w14:textId="1FEC1E3E" w:rsidR="00426543" w:rsidRPr="001A650D" w:rsidRDefault="00426543" w:rsidP="00DA56E1">
            <w:pPr>
              <w:spacing w:line="240" w:lineRule="auto"/>
              <w:ind w:firstLine="0"/>
              <w:jc w:val="left"/>
              <w:rPr>
                <w:rFonts w:eastAsia="Times New Roman"/>
                <w:sz w:val="22"/>
                <w:lang w:eastAsia="ru-RU"/>
              </w:rPr>
            </w:pPr>
            <w:r w:rsidRPr="00426543">
              <w:rPr>
                <w:rFonts w:eastAsia="Times New Roman"/>
                <w:sz w:val="22"/>
                <w:lang w:eastAsia="ru-RU"/>
              </w:rPr>
              <w:t>Строительство, реконструкция и капитальный ремонт автомобильных дорог общего пользования местного значения</w:t>
            </w:r>
          </w:p>
        </w:tc>
        <w:tc>
          <w:tcPr>
            <w:tcW w:w="1200" w:type="pct"/>
            <w:shd w:val="clear" w:color="auto" w:fill="auto"/>
            <w:vAlign w:val="center"/>
            <w:hideMark/>
          </w:tcPr>
          <w:p w14:paraId="5D1A23C8" w14:textId="0501F631" w:rsidR="00426543" w:rsidRPr="001A650D" w:rsidRDefault="00426543" w:rsidP="00426543">
            <w:pPr>
              <w:spacing w:line="240" w:lineRule="auto"/>
              <w:ind w:firstLine="0"/>
              <w:jc w:val="center"/>
              <w:rPr>
                <w:rFonts w:eastAsia="Times New Roman"/>
                <w:sz w:val="22"/>
                <w:lang w:eastAsia="ru-RU"/>
              </w:rPr>
            </w:pPr>
            <w:r w:rsidRPr="001A650D">
              <w:rPr>
                <w:rFonts w:eastAsia="Times New Roman"/>
                <w:sz w:val="22"/>
                <w:lang w:eastAsia="ru-RU"/>
              </w:rPr>
              <w:t>20</w:t>
            </w:r>
            <w:r>
              <w:rPr>
                <w:rFonts w:eastAsia="Times New Roman"/>
                <w:sz w:val="22"/>
                <w:lang w:eastAsia="ru-RU"/>
              </w:rPr>
              <w:t>16</w:t>
            </w:r>
            <w:r w:rsidRPr="001A650D">
              <w:rPr>
                <w:rFonts w:eastAsia="Times New Roman"/>
                <w:sz w:val="22"/>
                <w:lang w:eastAsia="ru-RU"/>
              </w:rPr>
              <w:t>-2021</w:t>
            </w:r>
          </w:p>
        </w:tc>
      </w:tr>
      <w:tr w:rsidR="00426543" w:rsidRPr="00596794" w14:paraId="4CA53F6D" w14:textId="77777777" w:rsidTr="00C7648F">
        <w:trPr>
          <w:cantSplit/>
          <w:trHeight w:val="402"/>
          <w:jc w:val="center"/>
        </w:trPr>
        <w:tc>
          <w:tcPr>
            <w:tcW w:w="3800" w:type="pct"/>
            <w:shd w:val="clear" w:color="auto" w:fill="auto"/>
            <w:vAlign w:val="center"/>
          </w:tcPr>
          <w:p w14:paraId="7D35A836" w14:textId="3C675608" w:rsidR="00426543" w:rsidRPr="00596794" w:rsidRDefault="00426543" w:rsidP="00426543">
            <w:pPr>
              <w:spacing w:line="240" w:lineRule="auto"/>
              <w:ind w:firstLine="0"/>
              <w:jc w:val="left"/>
              <w:rPr>
                <w:rFonts w:eastAsia="Times New Roman"/>
                <w:sz w:val="22"/>
                <w:lang w:eastAsia="ru-RU"/>
              </w:rPr>
            </w:pPr>
            <w:r w:rsidRPr="00426543">
              <w:rPr>
                <w:rFonts w:eastAsia="Times New Roman"/>
                <w:sz w:val="22"/>
                <w:lang w:eastAsia="ru-RU"/>
              </w:rPr>
              <w:t>Содержание дорожного хозяйства</w:t>
            </w:r>
          </w:p>
        </w:tc>
        <w:tc>
          <w:tcPr>
            <w:tcW w:w="1200" w:type="pct"/>
            <w:shd w:val="clear" w:color="auto" w:fill="auto"/>
            <w:vAlign w:val="center"/>
          </w:tcPr>
          <w:p w14:paraId="0E8324EB" w14:textId="12381E90" w:rsidR="00426543" w:rsidRPr="00596794" w:rsidRDefault="00426543" w:rsidP="00426543">
            <w:pPr>
              <w:spacing w:line="240" w:lineRule="auto"/>
              <w:ind w:firstLine="0"/>
              <w:jc w:val="center"/>
              <w:rPr>
                <w:rFonts w:eastAsia="Times New Roman"/>
                <w:sz w:val="22"/>
                <w:lang w:eastAsia="ru-RU"/>
              </w:rPr>
            </w:pPr>
            <w:r w:rsidRPr="001A650D">
              <w:rPr>
                <w:rFonts w:eastAsia="Times New Roman"/>
                <w:sz w:val="22"/>
                <w:lang w:eastAsia="ru-RU"/>
              </w:rPr>
              <w:t>20</w:t>
            </w:r>
            <w:r>
              <w:rPr>
                <w:rFonts w:eastAsia="Times New Roman"/>
                <w:sz w:val="22"/>
                <w:lang w:eastAsia="ru-RU"/>
              </w:rPr>
              <w:t>16</w:t>
            </w:r>
            <w:r w:rsidRPr="001A650D">
              <w:rPr>
                <w:rFonts w:eastAsia="Times New Roman"/>
                <w:sz w:val="22"/>
                <w:lang w:eastAsia="ru-RU"/>
              </w:rPr>
              <w:t>-2021</w:t>
            </w:r>
          </w:p>
        </w:tc>
      </w:tr>
      <w:tr w:rsidR="00426543" w:rsidRPr="00596794" w14:paraId="0139A406" w14:textId="77777777" w:rsidTr="00C7648F">
        <w:trPr>
          <w:cantSplit/>
          <w:trHeight w:val="402"/>
          <w:jc w:val="center"/>
        </w:trPr>
        <w:tc>
          <w:tcPr>
            <w:tcW w:w="3800" w:type="pct"/>
            <w:shd w:val="clear" w:color="auto" w:fill="auto"/>
            <w:vAlign w:val="center"/>
          </w:tcPr>
          <w:p w14:paraId="7A7F1129" w14:textId="1D11B83C" w:rsidR="00426543" w:rsidRDefault="00426543" w:rsidP="00426543">
            <w:pPr>
              <w:spacing w:line="240" w:lineRule="auto"/>
              <w:ind w:firstLine="0"/>
              <w:jc w:val="left"/>
              <w:rPr>
                <w:rFonts w:eastAsia="Times New Roman"/>
                <w:sz w:val="22"/>
                <w:lang w:eastAsia="ru-RU"/>
              </w:rPr>
            </w:pPr>
            <w:r w:rsidRPr="00426543">
              <w:rPr>
                <w:rFonts w:eastAsia="Times New Roman"/>
                <w:sz w:val="22"/>
                <w:lang w:eastAsia="ru-RU"/>
              </w:rPr>
              <w:t>Развитие пассажирского транспорта</w:t>
            </w:r>
          </w:p>
        </w:tc>
        <w:tc>
          <w:tcPr>
            <w:tcW w:w="1200" w:type="pct"/>
            <w:shd w:val="clear" w:color="auto" w:fill="auto"/>
            <w:vAlign w:val="center"/>
          </w:tcPr>
          <w:p w14:paraId="77C2468E" w14:textId="4BD593C3" w:rsidR="00426543" w:rsidRPr="00596794" w:rsidRDefault="00426543" w:rsidP="00426543">
            <w:pPr>
              <w:spacing w:line="240" w:lineRule="auto"/>
              <w:ind w:firstLine="0"/>
              <w:jc w:val="center"/>
              <w:rPr>
                <w:rFonts w:eastAsia="Times New Roman"/>
                <w:sz w:val="22"/>
                <w:lang w:eastAsia="ru-RU"/>
              </w:rPr>
            </w:pPr>
            <w:r>
              <w:rPr>
                <w:rFonts w:eastAsia="Times New Roman"/>
                <w:sz w:val="22"/>
                <w:lang w:eastAsia="ru-RU"/>
              </w:rPr>
              <w:t>2017-2021</w:t>
            </w:r>
          </w:p>
        </w:tc>
      </w:tr>
      <w:tr w:rsidR="00426543" w:rsidRPr="00457588" w14:paraId="30EAD874" w14:textId="77777777" w:rsidTr="00C7648F">
        <w:trPr>
          <w:cantSplit/>
          <w:trHeight w:val="402"/>
          <w:jc w:val="center"/>
        </w:trPr>
        <w:tc>
          <w:tcPr>
            <w:tcW w:w="3800" w:type="pct"/>
            <w:shd w:val="clear" w:color="auto" w:fill="auto"/>
            <w:vAlign w:val="center"/>
          </w:tcPr>
          <w:p w14:paraId="711BD501" w14:textId="5D4D06ED" w:rsidR="00426543" w:rsidRPr="00457588" w:rsidRDefault="00426543" w:rsidP="00426543">
            <w:pPr>
              <w:spacing w:line="240" w:lineRule="auto"/>
              <w:ind w:firstLine="0"/>
              <w:jc w:val="left"/>
              <w:rPr>
                <w:rFonts w:eastAsia="Times New Roman"/>
                <w:sz w:val="22"/>
                <w:lang w:eastAsia="ru-RU"/>
              </w:rPr>
            </w:pPr>
            <w:r>
              <w:rPr>
                <w:rFonts w:eastAsia="Times New Roman"/>
                <w:sz w:val="22"/>
                <w:lang w:eastAsia="ru-RU"/>
              </w:rPr>
              <w:t xml:space="preserve">Повышение уровня </w:t>
            </w:r>
            <w:r w:rsidRPr="00426543">
              <w:rPr>
                <w:rFonts w:eastAsia="Times New Roman"/>
                <w:sz w:val="22"/>
                <w:lang w:eastAsia="ru-RU"/>
              </w:rPr>
              <w:t>дорожн</w:t>
            </w:r>
            <w:r>
              <w:rPr>
                <w:rFonts w:eastAsia="Times New Roman"/>
                <w:sz w:val="22"/>
                <w:lang w:eastAsia="ru-RU"/>
              </w:rPr>
              <w:t>ой</w:t>
            </w:r>
            <w:r w:rsidRPr="00426543">
              <w:rPr>
                <w:rFonts w:eastAsia="Times New Roman"/>
                <w:sz w:val="22"/>
                <w:lang w:eastAsia="ru-RU"/>
              </w:rPr>
              <w:t xml:space="preserve"> </w:t>
            </w:r>
            <w:r>
              <w:rPr>
                <w:rFonts w:eastAsia="Times New Roman"/>
                <w:sz w:val="22"/>
                <w:lang w:eastAsia="ru-RU"/>
              </w:rPr>
              <w:t>безопасности</w:t>
            </w:r>
          </w:p>
        </w:tc>
        <w:tc>
          <w:tcPr>
            <w:tcW w:w="1200" w:type="pct"/>
            <w:shd w:val="clear" w:color="auto" w:fill="auto"/>
            <w:vAlign w:val="center"/>
          </w:tcPr>
          <w:p w14:paraId="53C77B94" w14:textId="40AF47F0" w:rsidR="00426543" w:rsidRPr="00457588" w:rsidRDefault="00426543" w:rsidP="00426543">
            <w:pPr>
              <w:spacing w:line="240" w:lineRule="auto"/>
              <w:ind w:firstLine="0"/>
              <w:jc w:val="center"/>
              <w:rPr>
                <w:rFonts w:eastAsia="Times New Roman"/>
                <w:sz w:val="22"/>
                <w:lang w:eastAsia="ru-RU"/>
              </w:rPr>
            </w:pPr>
            <w:r w:rsidRPr="001A650D">
              <w:rPr>
                <w:rFonts w:eastAsia="Times New Roman"/>
                <w:sz w:val="22"/>
                <w:lang w:eastAsia="ru-RU"/>
              </w:rPr>
              <w:t>20</w:t>
            </w:r>
            <w:r>
              <w:rPr>
                <w:rFonts w:eastAsia="Times New Roman"/>
                <w:sz w:val="22"/>
                <w:lang w:eastAsia="ru-RU"/>
              </w:rPr>
              <w:t>16</w:t>
            </w:r>
            <w:r w:rsidRPr="001A650D">
              <w:rPr>
                <w:rFonts w:eastAsia="Times New Roman"/>
                <w:sz w:val="22"/>
                <w:lang w:eastAsia="ru-RU"/>
              </w:rPr>
              <w:t>-2021</w:t>
            </w:r>
          </w:p>
        </w:tc>
      </w:tr>
      <w:tr w:rsidR="00C3295B" w:rsidRPr="00457588" w14:paraId="02CB9E62" w14:textId="77777777" w:rsidTr="00C7648F">
        <w:trPr>
          <w:cantSplit/>
          <w:trHeight w:val="402"/>
          <w:jc w:val="center"/>
        </w:trPr>
        <w:tc>
          <w:tcPr>
            <w:tcW w:w="3800" w:type="pct"/>
            <w:shd w:val="clear" w:color="auto" w:fill="auto"/>
            <w:vAlign w:val="center"/>
          </w:tcPr>
          <w:p w14:paraId="37D96E37" w14:textId="71E066C3" w:rsidR="00C3295B" w:rsidRDefault="00C3295B" w:rsidP="00C3295B">
            <w:pPr>
              <w:spacing w:line="240" w:lineRule="auto"/>
              <w:ind w:firstLine="0"/>
              <w:jc w:val="left"/>
              <w:rPr>
                <w:rFonts w:eastAsia="Times New Roman"/>
                <w:sz w:val="22"/>
                <w:lang w:eastAsia="ru-RU"/>
              </w:rPr>
            </w:pPr>
            <w:r>
              <w:rPr>
                <w:rFonts w:eastAsia="Times New Roman"/>
                <w:sz w:val="22"/>
                <w:lang w:eastAsia="ru-RU"/>
              </w:rPr>
              <w:t>С</w:t>
            </w:r>
            <w:r w:rsidRPr="00C3295B">
              <w:rPr>
                <w:rFonts w:eastAsia="Times New Roman"/>
                <w:sz w:val="22"/>
                <w:lang w:eastAsia="ru-RU"/>
              </w:rPr>
              <w:t xml:space="preserve">троительство объектов обслуживания </w:t>
            </w:r>
            <w:r>
              <w:rPr>
                <w:rFonts w:eastAsia="Times New Roman"/>
                <w:sz w:val="22"/>
                <w:lang w:eastAsia="ru-RU"/>
              </w:rPr>
              <w:t>транспорта (АЗС, СТО</w:t>
            </w:r>
            <w:r w:rsidRPr="00C3295B">
              <w:rPr>
                <w:rFonts w:eastAsia="Times New Roman"/>
                <w:sz w:val="22"/>
                <w:lang w:eastAsia="ru-RU"/>
              </w:rPr>
              <w:t>)</w:t>
            </w:r>
          </w:p>
        </w:tc>
        <w:tc>
          <w:tcPr>
            <w:tcW w:w="1200" w:type="pct"/>
            <w:shd w:val="clear" w:color="auto" w:fill="auto"/>
            <w:vAlign w:val="center"/>
          </w:tcPr>
          <w:p w14:paraId="2B65FDF0" w14:textId="454C0494" w:rsidR="00C3295B" w:rsidRPr="001A650D" w:rsidRDefault="00C3295B" w:rsidP="00426543">
            <w:pPr>
              <w:spacing w:line="240" w:lineRule="auto"/>
              <w:ind w:firstLine="0"/>
              <w:jc w:val="center"/>
              <w:rPr>
                <w:rFonts w:eastAsia="Times New Roman"/>
                <w:sz w:val="22"/>
                <w:lang w:eastAsia="ru-RU"/>
              </w:rPr>
            </w:pPr>
            <w:r>
              <w:rPr>
                <w:rFonts w:eastAsia="Times New Roman"/>
                <w:sz w:val="22"/>
                <w:lang w:eastAsia="ru-RU"/>
              </w:rPr>
              <w:t>2016-2035</w:t>
            </w:r>
          </w:p>
        </w:tc>
      </w:tr>
    </w:tbl>
    <w:p w14:paraId="0A26F907" w14:textId="48B5E0D7" w:rsidR="0055599B" w:rsidRDefault="0055599B" w:rsidP="0055599B">
      <w:pPr>
        <w:pStyle w:val="3"/>
      </w:pPr>
      <w:r>
        <w:t>5.1.</w:t>
      </w:r>
      <w:r w:rsidR="007C324C">
        <w:t>2</w:t>
      </w:r>
      <w:r>
        <w:t xml:space="preserve">. </w:t>
      </w:r>
      <w:r w:rsidR="007C324C" w:rsidRPr="007C324C">
        <w:t xml:space="preserve">Железнодорожный </w:t>
      </w:r>
      <w:r>
        <w:t>транспорт</w:t>
      </w:r>
    </w:p>
    <w:p w14:paraId="17636CD2" w14:textId="3D0C5F57" w:rsidR="002A6B09" w:rsidRDefault="002A6B09" w:rsidP="002A6B09">
      <w:r>
        <w:t>Основные мероприятия</w:t>
      </w:r>
      <w:r w:rsidR="00887E26" w:rsidRPr="00887E26">
        <w:t xml:space="preserve"> </w:t>
      </w:r>
      <w:r w:rsidR="00887E26">
        <w:t>по развитию</w:t>
      </w:r>
      <w:r>
        <w:t xml:space="preserve"> инфраструктуры </w:t>
      </w:r>
      <w:r w:rsidRPr="002A6B09">
        <w:t>железнодорожн</w:t>
      </w:r>
      <w:r>
        <w:t>ого</w:t>
      </w:r>
      <w:r w:rsidRPr="002A6B09">
        <w:t xml:space="preserve"> </w:t>
      </w:r>
      <w:r w:rsidRPr="007C324C">
        <w:t>транспорт</w:t>
      </w:r>
      <w:r>
        <w:t>а приведены в таблице</w:t>
      </w:r>
      <w:r w:rsidR="00887E26">
        <w:t xml:space="preserve"> </w:t>
      </w:r>
      <w:r w:rsidR="00887E26">
        <w:fldChar w:fldCharType="begin"/>
      </w:r>
      <w:r w:rsidR="00887E26">
        <w:instrText xml:space="preserve"> REF _Ref457044042 \h  \* MERGEFORMAT </w:instrText>
      </w:r>
      <w:r w:rsidR="00887E26">
        <w:fldChar w:fldCharType="separate"/>
      </w:r>
      <w:r w:rsidR="004C3FCA" w:rsidRPr="004C3FCA">
        <w:rPr>
          <w:vanish/>
        </w:rPr>
        <w:t xml:space="preserve">Таблица </w:t>
      </w:r>
      <w:r w:rsidR="004C3FCA">
        <w:rPr>
          <w:noProof/>
        </w:rPr>
        <w:t>31</w:t>
      </w:r>
      <w:r w:rsidR="00887E26">
        <w:fldChar w:fldCharType="end"/>
      </w:r>
      <w:r>
        <w:t>.</w:t>
      </w:r>
    </w:p>
    <w:p w14:paraId="5C525FBF" w14:textId="73FE95E3" w:rsidR="002A6B09" w:rsidRDefault="002A6B09" w:rsidP="00887E26">
      <w:pPr>
        <w:pStyle w:val="af3"/>
      </w:pPr>
      <w:bookmarkStart w:id="60" w:name="_Ref457044042"/>
      <w:r>
        <w:t xml:space="preserve">Таблица </w:t>
      </w:r>
      <w:r w:rsidR="00282000">
        <w:fldChar w:fldCharType="begin"/>
      </w:r>
      <w:r w:rsidR="00282000">
        <w:instrText xml:space="preserve"> SEQ Таблица \* ARABIC </w:instrText>
      </w:r>
      <w:r w:rsidR="00282000">
        <w:fldChar w:fldCharType="separate"/>
      </w:r>
      <w:r w:rsidR="004C3FCA">
        <w:rPr>
          <w:noProof/>
        </w:rPr>
        <w:t>31</w:t>
      </w:r>
      <w:r w:rsidR="00282000">
        <w:rPr>
          <w:noProof/>
        </w:rPr>
        <w:fldChar w:fldCharType="end"/>
      </w:r>
      <w:bookmarkEnd w:id="60"/>
      <w:r w:rsidR="00887E26">
        <w:t xml:space="preserve">. </w:t>
      </w:r>
      <w:r w:rsidR="00887E26" w:rsidRPr="00887E26">
        <w:t>Мероприятия по развитию инфраструктуры железнодорожного транспорта</w:t>
      </w:r>
    </w:p>
    <w:tbl>
      <w:tblPr>
        <w:tblW w:w="4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4"/>
        <w:gridCol w:w="2101"/>
      </w:tblGrid>
      <w:tr w:rsidR="002A6B09" w:rsidRPr="00596794" w14:paraId="5A80DCBB" w14:textId="77777777" w:rsidTr="00C7648F">
        <w:trPr>
          <w:cantSplit/>
          <w:trHeight w:val="319"/>
          <w:tblHeader/>
          <w:jc w:val="center"/>
        </w:trPr>
        <w:tc>
          <w:tcPr>
            <w:tcW w:w="3859" w:type="pct"/>
            <w:vMerge w:val="restart"/>
            <w:shd w:val="clear" w:color="auto" w:fill="auto"/>
            <w:vAlign w:val="center"/>
            <w:hideMark/>
          </w:tcPr>
          <w:p w14:paraId="5F3009B6" w14:textId="77777777" w:rsidR="002A6B09" w:rsidRPr="00596794" w:rsidRDefault="002A6B09" w:rsidP="00DA56E1">
            <w:pPr>
              <w:spacing w:line="240" w:lineRule="auto"/>
              <w:ind w:firstLine="0"/>
              <w:jc w:val="center"/>
              <w:rPr>
                <w:rFonts w:eastAsia="Times New Roman"/>
                <w:b/>
                <w:sz w:val="22"/>
                <w:lang w:eastAsia="ru-RU"/>
              </w:rPr>
            </w:pPr>
            <w:r w:rsidRPr="00596794">
              <w:rPr>
                <w:rFonts w:eastAsia="Times New Roman"/>
                <w:b/>
                <w:sz w:val="22"/>
                <w:lang w:eastAsia="ru-RU"/>
              </w:rPr>
              <w:t>Наименование мероприятия</w:t>
            </w:r>
          </w:p>
        </w:tc>
        <w:tc>
          <w:tcPr>
            <w:tcW w:w="1141" w:type="pct"/>
            <w:vMerge w:val="restart"/>
            <w:shd w:val="clear" w:color="auto" w:fill="auto"/>
            <w:vAlign w:val="center"/>
            <w:hideMark/>
          </w:tcPr>
          <w:p w14:paraId="50F17776" w14:textId="77777777" w:rsidR="002A6B09" w:rsidRPr="00596794" w:rsidRDefault="002A6B09" w:rsidP="00DA56E1">
            <w:pPr>
              <w:spacing w:line="240" w:lineRule="auto"/>
              <w:ind w:firstLine="0"/>
              <w:jc w:val="center"/>
              <w:rPr>
                <w:rFonts w:eastAsia="Times New Roman"/>
                <w:b/>
                <w:sz w:val="22"/>
                <w:lang w:eastAsia="ru-RU"/>
              </w:rPr>
            </w:pPr>
            <w:r w:rsidRPr="00596794">
              <w:rPr>
                <w:rFonts w:eastAsia="Times New Roman"/>
                <w:b/>
                <w:sz w:val="22"/>
                <w:lang w:eastAsia="ru-RU"/>
              </w:rPr>
              <w:t>Планируемые сроки</w:t>
            </w:r>
          </w:p>
        </w:tc>
      </w:tr>
      <w:tr w:rsidR="002A6B09" w:rsidRPr="00596794" w14:paraId="4B5619DC" w14:textId="77777777" w:rsidTr="00C7648F">
        <w:trPr>
          <w:cantSplit/>
          <w:trHeight w:val="507"/>
          <w:tblHeader/>
          <w:jc w:val="center"/>
        </w:trPr>
        <w:tc>
          <w:tcPr>
            <w:tcW w:w="3859" w:type="pct"/>
            <w:vMerge/>
            <w:vAlign w:val="center"/>
            <w:hideMark/>
          </w:tcPr>
          <w:p w14:paraId="1CA0DD3C" w14:textId="77777777" w:rsidR="002A6B09" w:rsidRPr="00596794" w:rsidRDefault="002A6B09" w:rsidP="00DA56E1">
            <w:pPr>
              <w:spacing w:line="240" w:lineRule="auto"/>
              <w:ind w:firstLine="0"/>
              <w:jc w:val="left"/>
              <w:rPr>
                <w:rFonts w:eastAsia="Times New Roman"/>
                <w:b/>
                <w:sz w:val="22"/>
                <w:lang w:eastAsia="ru-RU"/>
              </w:rPr>
            </w:pPr>
          </w:p>
        </w:tc>
        <w:tc>
          <w:tcPr>
            <w:tcW w:w="1141" w:type="pct"/>
            <w:vMerge/>
            <w:vAlign w:val="center"/>
            <w:hideMark/>
          </w:tcPr>
          <w:p w14:paraId="6253FE78" w14:textId="77777777" w:rsidR="002A6B09" w:rsidRPr="00596794" w:rsidRDefault="002A6B09" w:rsidP="00DA56E1">
            <w:pPr>
              <w:spacing w:line="240" w:lineRule="auto"/>
              <w:ind w:firstLine="0"/>
              <w:jc w:val="left"/>
              <w:rPr>
                <w:rFonts w:eastAsia="Times New Roman"/>
                <w:b/>
                <w:sz w:val="22"/>
                <w:lang w:eastAsia="ru-RU"/>
              </w:rPr>
            </w:pPr>
          </w:p>
        </w:tc>
      </w:tr>
      <w:tr w:rsidR="002A6B09" w:rsidRPr="00596794" w14:paraId="197D22D8" w14:textId="77777777" w:rsidTr="00C7648F">
        <w:trPr>
          <w:cantSplit/>
          <w:trHeight w:val="402"/>
          <w:jc w:val="center"/>
        </w:trPr>
        <w:tc>
          <w:tcPr>
            <w:tcW w:w="3859" w:type="pct"/>
            <w:shd w:val="clear" w:color="auto" w:fill="auto"/>
            <w:vAlign w:val="center"/>
          </w:tcPr>
          <w:p w14:paraId="48D8B292" w14:textId="0657D39E" w:rsidR="002A6B09" w:rsidRPr="00596794" w:rsidRDefault="002A6B09" w:rsidP="00DA56E1">
            <w:pPr>
              <w:spacing w:line="240" w:lineRule="auto"/>
              <w:ind w:firstLine="0"/>
              <w:jc w:val="left"/>
              <w:rPr>
                <w:rFonts w:eastAsia="Times New Roman"/>
                <w:sz w:val="22"/>
                <w:lang w:eastAsia="ru-RU"/>
              </w:rPr>
            </w:pPr>
            <w:r w:rsidRPr="00426543">
              <w:rPr>
                <w:rFonts w:eastAsia="Times New Roman"/>
                <w:sz w:val="22"/>
                <w:lang w:eastAsia="ru-RU"/>
              </w:rPr>
              <w:t>Содержание дорожного хозяйства</w:t>
            </w:r>
            <w:r>
              <w:rPr>
                <w:rFonts w:eastAsia="Times New Roman"/>
                <w:sz w:val="22"/>
                <w:lang w:eastAsia="ru-RU"/>
              </w:rPr>
              <w:t xml:space="preserve"> и прочих объектов инфраструктуры</w:t>
            </w:r>
          </w:p>
        </w:tc>
        <w:tc>
          <w:tcPr>
            <w:tcW w:w="1141" w:type="pct"/>
            <w:shd w:val="clear" w:color="auto" w:fill="auto"/>
            <w:vAlign w:val="center"/>
          </w:tcPr>
          <w:p w14:paraId="3C4761BB" w14:textId="2D65E5C7" w:rsidR="002A6B09" w:rsidRPr="00596794" w:rsidRDefault="002A6B09" w:rsidP="002A6B09">
            <w:pPr>
              <w:spacing w:line="240" w:lineRule="auto"/>
              <w:ind w:firstLine="0"/>
              <w:jc w:val="center"/>
              <w:rPr>
                <w:rFonts w:eastAsia="Times New Roman"/>
                <w:sz w:val="22"/>
                <w:lang w:eastAsia="ru-RU"/>
              </w:rPr>
            </w:pPr>
            <w:r w:rsidRPr="001A650D">
              <w:rPr>
                <w:rFonts w:eastAsia="Times New Roman"/>
                <w:sz w:val="22"/>
                <w:lang w:eastAsia="ru-RU"/>
              </w:rPr>
              <w:t>20</w:t>
            </w:r>
            <w:r>
              <w:rPr>
                <w:rFonts w:eastAsia="Times New Roman"/>
                <w:sz w:val="22"/>
                <w:lang w:eastAsia="ru-RU"/>
              </w:rPr>
              <w:t>16</w:t>
            </w:r>
            <w:r w:rsidRPr="001A650D">
              <w:rPr>
                <w:rFonts w:eastAsia="Times New Roman"/>
                <w:sz w:val="22"/>
                <w:lang w:eastAsia="ru-RU"/>
              </w:rPr>
              <w:t>-20</w:t>
            </w:r>
            <w:r>
              <w:rPr>
                <w:rFonts w:eastAsia="Times New Roman"/>
                <w:sz w:val="22"/>
                <w:lang w:eastAsia="ru-RU"/>
              </w:rPr>
              <w:t>35</w:t>
            </w:r>
          </w:p>
        </w:tc>
      </w:tr>
    </w:tbl>
    <w:p w14:paraId="2ACEDA2C" w14:textId="071D19A6" w:rsidR="0055599B" w:rsidRDefault="0055599B" w:rsidP="0055599B">
      <w:pPr>
        <w:pStyle w:val="3"/>
      </w:pPr>
      <w:r>
        <w:t xml:space="preserve">5.1.3. </w:t>
      </w:r>
      <w:r w:rsidR="007C324C" w:rsidRPr="007C324C">
        <w:t xml:space="preserve">Водный </w:t>
      </w:r>
      <w:r>
        <w:t>транспорт</w:t>
      </w:r>
    </w:p>
    <w:p w14:paraId="68BBC90E" w14:textId="3164CC7F" w:rsidR="002A6B09" w:rsidRPr="002A6B09" w:rsidRDefault="002A6B09" w:rsidP="002A6B09">
      <w:r>
        <w:t>Развитие водного транспорта на территории Верхнесалдинского ГО невозможно в связи с отсутствием судоходных водных объектов.</w:t>
      </w:r>
    </w:p>
    <w:p w14:paraId="0BA580FB" w14:textId="5022FEB9" w:rsidR="007C324C" w:rsidRDefault="007C324C" w:rsidP="007C324C">
      <w:pPr>
        <w:pStyle w:val="3"/>
      </w:pPr>
      <w:r>
        <w:t xml:space="preserve">5.1.4. </w:t>
      </w:r>
      <w:r w:rsidRPr="007C324C">
        <w:t xml:space="preserve">Воздушный </w:t>
      </w:r>
      <w:r>
        <w:t>транспорт</w:t>
      </w:r>
    </w:p>
    <w:p w14:paraId="70BAFA58" w14:textId="2301E348" w:rsidR="002A6B09" w:rsidRPr="002A6B09" w:rsidRDefault="002A6B09" w:rsidP="002A6B09">
      <w:r>
        <w:t>Развитие воздушного транспорта на территории Верхнесалдинского ГО не планируется в связи с отсутствием необходимости</w:t>
      </w:r>
      <w:r w:rsidR="00887E26">
        <w:t>. Ближайший аэропорт расположен в областном центре – г. Екатеринбург.</w:t>
      </w:r>
    </w:p>
    <w:p w14:paraId="22FC4C29" w14:textId="77777777" w:rsidR="00093AF0" w:rsidRDefault="00093AF0" w:rsidP="008D6CDA">
      <w:pPr>
        <w:pStyle w:val="2"/>
      </w:pPr>
      <w:bookmarkStart w:id="61" w:name="_Toc459109535"/>
      <w:r>
        <w:t>5.2. Мероприятия по развитию транспорта общего пользования, созданию транспортно-пересадочных узлов</w:t>
      </w:r>
      <w:bookmarkEnd w:id="61"/>
    </w:p>
    <w:p w14:paraId="1F63EF64" w14:textId="3290FDCD" w:rsidR="0031397E" w:rsidRPr="00323E87" w:rsidRDefault="0031397E" w:rsidP="0031397E">
      <w:r w:rsidRPr="00323E87">
        <w:t xml:space="preserve">Мероприятия по развитию </w:t>
      </w:r>
      <w:r w:rsidR="00457588" w:rsidRPr="00457588">
        <w:t>транспорта общего пользования, созданию транспортно-пересадочных узлов</w:t>
      </w:r>
      <w:r>
        <w:t xml:space="preserve"> приведены в таблице </w:t>
      </w:r>
      <w:r>
        <w:fldChar w:fldCharType="begin"/>
      </w:r>
      <w:r>
        <w:instrText xml:space="preserve"> REF _Ref456726461 \h  \* MERGEFORMAT </w:instrText>
      </w:r>
      <w:r>
        <w:fldChar w:fldCharType="separate"/>
      </w:r>
      <w:r w:rsidR="004C3FCA" w:rsidRPr="004C3FCA">
        <w:rPr>
          <w:vanish/>
        </w:rPr>
        <w:t xml:space="preserve">Таблица </w:t>
      </w:r>
      <w:r w:rsidR="004C3FCA">
        <w:rPr>
          <w:noProof/>
        </w:rPr>
        <w:t>32</w:t>
      </w:r>
      <w:r>
        <w:fldChar w:fldCharType="end"/>
      </w:r>
      <w:r>
        <w:t>.</w:t>
      </w:r>
    </w:p>
    <w:p w14:paraId="57E3A439" w14:textId="3D436A6D" w:rsidR="0031397E" w:rsidRPr="00887E26" w:rsidRDefault="0031397E" w:rsidP="00887E26">
      <w:pPr>
        <w:pStyle w:val="af3"/>
      </w:pPr>
      <w:bookmarkStart w:id="62" w:name="_Ref456726461"/>
      <w:r w:rsidRPr="00887E26">
        <w:t xml:space="preserve">Таблица </w:t>
      </w:r>
      <w:r w:rsidR="00282000">
        <w:fldChar w:fldCharType="begin"/>
      </w:r>
      <w:r w:rsidR="00282000">
        <w:instrText xml:space="preserve"> SEQ Таблица \* ARABIC </w:instrText>
      </w:r>
      <w:r w:rsidR="00282000">
        <w:fldChar w:fldCharType="separate"/>
      </w:r>
      <w:r w:rsidR="004C3FCA">
        <w:rPr>
          <w:noProof/>
        </w:rPr>
        <w:t>32</w:t>
      </w:r>
      <w:r w:rsidR="00282000">
        <w:rPr>
          <w:noProof/>
        </w:rPr>
        <w:fldChar w:fldCharType="end"/>
      </w:r>
      <w:bookmarkEnd w:id="62"/>
      <w:r w:rsidR="00887E26" w:rsidRPr="00887E26">
        <w:t>. Мероприятия по развитию транспорта общего пользования</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1509"/>
        <w:gridCol w:w="1240"/>
        <w:gridCol w:w="1240"/>
        <w:gridCol w:w="1240"/>
        <w:gridCol w:w="1240"/>
      </w:tblGrid>
      <w:tr w:rsidR="0031397E" w:rsidRPr="00596794" w14:paraId="07AA3174" w14:textId="77777777" w:rsidTr="00457588">
        <w:trPr>
          <w:cantSplit/>
          <w:trHeight w:val="319"/>
          <w:tblHeader/>
          <w:jc w:val="center"/>
        </w:trPr>
        <w:tc>
          <w:tcPr>
            <w:tcW w:w="1630" w:type="pct"/>
            <w:vMerge w:val="restart"/>
            <w:shd w:val="clear" w:color="auto" w:fill="auto"/>
            <w:vAlign w:val="center"/>
            <w:hideMark/>
          </w:tcPr>
          <w:p w14:paraId="531FF0D4" w14:textId="77777777" w:rsidR="0031397E" w:rsidRPr="00596794" w:rsidRDefault="0031397E" w:rsidP="001A650D">
            <w:pPr>
              <w:spacing w:line="240" w:lineRule="auto"/>
              <w:ind w:firstLine="0"/>
              <w:jc w:val="center"/>
              <w:rPr>
                <w:rFonts w:eastAsia="Times New Roman"/>
                <w:b/>
                <w:sz w:val="22"/>
                <w:lang w:eastAsia="ru-RU"/>
              </w:rPr>
            </w:pPr>
            <w:r w:rsidRPr="00596794">
              <w:rPr>
                <w:rFonts w:eastAsia="Times New Roman"/>
                <w:b/>
                <w:sz w:val="22"/>
                <w:lang w:eastAsia="ru-RU"/>
              </w:rPr>
              <w:t>Наименование мероприятия</w:t>
            </w:r>
          </w:p>
        </w:tc>
        <w:tc>
          <w:tcPr>
            <w:tcW w:w="786" w:type="pct"/>
            <w:vMerge w:val="restart"/>
            <w:shd w:val="clear" w:color="auto" w:fill="auto"/>
            <w:vAlign w:val="center"/>
            <w:hideMark/>
          </w:tcPr>
          <w:p w14:paraId="0B66D1DB" w14:textId="77777777" w:rsidR="0031397E" w:rsidRPr="00596794" w:rsidRDefault="0031397E" w:rsidP="001A650D">
            <w:pPr>
              <w:spacing w:line="240" w:lineRule="auto"/>
              <w:ind w:firstLine="0"/>
              <w:jc w:val="center"/>
              <w:rPr>
                <w:rFonts w:eastAsia="Times New Roman"/>
                <w:b/>
                <w:sz w:val="22"/>
                <w:lang w:eastAsia="ru-RU"/>
              </w:rPr>
            </w:pPr>
            <w:r w:rsidRPr="00596794">
              <w:rPr>
                <w:rFonts w:eastAsia="Times New Roman"/>
                <w:b/>
                <w:sz w:val="22"/>
                <w:lang w:eastAsia="ru-RU"/>
              </w:rPr>
              <w:t>Планируемые сроки</w:t>
            </w:r>
          </w:p>
        </w:tc>
        <w:tc>
          <w:tcPr>
            <w:tcW w:w="2584" w:type="pct"/>
            <w:gridSpan w:val="4"/>
            <w:shd w:val="clear" w:color="auto" w:fill="auto"/>
            <w:vAlign w:val="center"/>
            <w:hideMark/>
          </w:tcPr>
          <w:p w14:paraId="028D7410" w14:textId="77777777" w:rsidR="0031397E" w:rsidRPr="00596794" w:rsidRDefault="0031397E" w:rsidP="001A650D">
            <w:pPr>
              <w:spacing w:line="240" w:lineRule="auto"/>
              <w:ind w:firstLine="0"/>
              <w:jc w:val="center"/>
              <w:rPr>
                <w:rFonts w:eastAsia="Times New Roman"/>
                <w:b/>
                <w:sz w:val="22"/>
                <w:lang w:eastAsia="ru-RU"/>
              </w:rPr>
            </w:pPr>
            <w:r w:rsidRPr="00596794">
              <w:rPr>
                <w:rFonts w:eastAsia="Times New Roman"/>
                <w:b/>
                <w:sz w:val="22"/>
                <w:lang w:eastAsia="ru-RU"/>
              </w:rPr>
              <w:t>Источники финансирования, %</w:t>
            </w:r>
          </w:p>
        </w:tc>
      </w:tr>
      <w:tr w:rsidR="0031397E" w:rsidRPr="00596794" w14:paraId="1A80784B" w14:textId="77777777" w:rsidTr="00457588">
        <w:trPr>
          <w:cantSplit/>
          <w:trHeight w:val="300"/>
          <w:tblHeader/>
          <w:jc w:val="center"/>
        </w:trPr>
        <w:tc>
          <w:tcPr>
            <w:tcW w:w="1630" w:type="pct"/>
            <w:vMerge/>
            <w:vAlign w:val="center"/>
            <w:hideMark/>
          </w:tcPr>
          <w:p w14:paraId="2737E5FE" w14:textId="77777777" w:rsidR="0031397E" w:rsidRPr="00596794" w:rsidRDefault="0031397E" w:rsidP="001A650D">
            <w:pPr>
              <w:spacing w:line="240" w:lineRule="auto"/>
              <w:ind w:firstLine="0"/>
              <w:jc w:val="left"/>
              <w:rPr>
                <w:rFonts w:eastAsia="Times New Roman"/>
                <w:b/>
                <w:sz w:val="22"/>
                <w:lang w:eastAsia="ru-RU"/>
              </w:rPr>
            </w:pPr>
          </w:p>
        </w:tc>
        <w:tc>
          <w:tcPr>
            <w:tcW w:w="786" w:type="pct"/>
            <w:vMerge/>
            <w:vAlign w:val="center"/>
            <w:hideMark/>
          </w:tcPr>
          <w:p w14:paraId="267F0A3F" w14:textId="77777777" w:rsidR="0031397E" w:rsidRPr="00596794" w:rsidRDefault="0031397E" w:rsidP="001A650D">
            <w:pPr>
              <w:spacing w:line="240" w:lineRule="auto"/>
              <w:ind w:firstLine="0"/>
              <w:jc w:val="left"/>
              <w:rPr>
                <w:rFonts w:eastAsia="Times New Roman"/>
                <w:b/>
                <w:sz w:val="22"/>
                <w:lang w:eastAsia="ru-RU"/>
              </w:rPr>
            </w:pPr>
          </w:p>
        </w:tc>
        <w:tc>
          <w:tcPr>
            <w:tcW w:w="646" w:type="pct"/>
            <w:shd w:val="clear" w:color="auto" w:fill="auto"/>
            <w:vAlign w:val="center"/>
            <w:hideMark/>
          </w:tcPr>
          <w:p w14:paraId="72B8DA54" w14:textId="77777777" w:rsidR="0031397E" w:rsidRDefault="0031397E" w:rsidP="001A650D">
            <w:pPr>
              <w:spacing w:line="240" w:lineRule="auto"/>
              <w:ind w:firstLine="0"/>
              <w:jc w:val="center"/>
              <w:rPr>
                <w:rFonts w:eastAsia="Times New Roman"/>
                <w:b/>
                <w:sz w:val="22"/>
                <w:lang w:eastAsia="ru-RU"/>
              </w:rPr>
            </w:pPr>
            <w:proofErr w:type="spellStart"/>
            <w:r w:rsidRPr="00596794">
              <w:rPr>
                <w:rFonts w:eastAsia="Times New Roman"/>
                <w:b/>
                <w:sz w:val="22"/>
                <w:lang w:eastAsia="ru-RU"/>
              </w:rPr>
              <w:t>фед</w:t>
            </w:r>
            <w:proofErr w:type="spellEnd"/>
            <w:r w:rsidRPr="00596794">
              <w:rPr>
                <w:rFonts w:eastAsia="Times New Roman"/>
                <w:b/>
                <w:sz w:val="22"/>
                <w:lang w:eastAsia="ru-RU"/>
              </w:rPr>
              <w:t>.</w:t>
            </w:r>
          </w:p>
          <w:p w14:paraId="389CBCFE" w14:textId="48BCA885" w:rsidR="0031397E" w:rsidRPr="00596794" w:rsidRDefault="0031397E" w:rsidP="001A650D">
            <w:pPr>
              <w:spacing w:line="240" w:lineRule="auto"/>
              <w:ind w:firstLine="0"/>
              <w:jc w:val="center"/>
              <w:rPr>
                <w:rFonts w:eastAsia="Times New Roman"/>
                <w:b/>
                <w:sz w:val="22"/>
                <w:lang w:eastAsia="ru-RU"/>
              </w:rPr>
            </w:pPr>
            <w:r w:rsidRPr="00596794">
              <w:rPr>
                <w:rFonts w:eastAsia="Times New Roman"/>
                <w:b/>
                <w:sz w:val="22"/>
                <w:lang w:eastAsia="ru-RU"/>
              </w:rPr>
              <w:t>бюдж</w:t>
            </w:r>
            <w:r w:rsidR="00C7648F">
              <w:rPr>
                <w:rFonts w:eastAsia="Times New Roman"/>
                <w:b/>
                <w:sz w:val="22"/>
                <w:lang w:eastAsia="ru-RU"/>
              </w:rPr>
              <w:t>ет</w:t>
            </w:r>
          </w:p>
        </w:tc>
        <w:tc>
          <w:tcPr>
            <w:tcW w:w="646" w:type="pct"/>
            <w:shd w:val="clear" w:color="auto" w:fill="auto"/>
            <w:vAlign w:val="center"/>
            <w:hideMark/>
          </w:tcPr>
          <w:p w14:paraId="700B30DD" w14:textId="416EC202" w:rsidR="0031397E" w:rsidRDefault="00C7648F" w:rsidP="001A650D">
            <w:pPr>
              <w:spacing w:line="240" w:lineRule="auto"/>
              <w:ind w:firstLine="0"/>
              <w:jc w:val="center"/>
              <w:rPr>
                <w:rFonts w:eastAsia="Times New Roman"/>
                <w:b/>
                <w:sz w:val="22"/>
                <w:lang w:eastAsia="ru-RU"/>
              </w:rPr>
            </w:pPr>
            <w:r>
              <w:rPr>
                <w:rFonts w:eastAsia="Times New Roman"/>
                <w:b/>
                <w:sz w:val="22"/>
                <w:lang w:eastAsia="ru-RU"/>
              </w:rPr>
              <w:t>бюджет</w:t>
            </w:r>
          </w:p>
          <w:p w14:paraId="785E9142" w14:textId="77777777" w:rsidR="0031397E" w:rsidRPr="00596794" w:rsidRDefault="0031397E" w:rsidP="001A650D">
            <w:pPr>
              <w:spacing w:line="240" w:lineRule="auto"/>
              <w:ind w:firstLine="0"/>
              <w:jc w:val="center"/>
              <w:rPr>
                <w:rFonts w:eastAsia="Times New Roman"/>
                <w:b/>
                <w:sz w:val="22"/>
                <w:lang w:eastAsia="ru-RU"/>
              </w:rPr>
            </w:pPr>
            <w:r w:rsidRPr="00596794">
              <w:rPr>
                <w:rFonts w:eastAsia="Times New Roman"/>
                <w:b/>
                <w:sz w:val="22"/>
                <w:lang w:eastAsia="ru-RU"/>
              </w:rPr>
              <w:t>субъекта</w:t>
            </w:r>
          </w:p>
        </w:tc>
        <w:tc>
          <w:tcPr>
            <w:tcW w:w="646" w:type="pct"/>
            <w:shd w:val="clear" w:color="auto" w:fill="auto"/>
            <w:vAlign w:val="center"/>
            <w:hideMark/>
          </w:tcPr>
          <w:p w14:paraId="5EF77E4C" w14:textId="0D205357" w:rsidR="0031397E" w:rsidRDefault="00C7648F" w:rsidP="001A650D">
            <w:pPr>
              <w:spacing w:line="240" w:lineRule="auto"/>
              <w:ind w:firstLine="0"/>
              <w:jc w:val="center"/>
              <w:rPr>
                <w:rFonts w:eastAsia="Times New Roman"/>
                <w:b/>
                <w:sz w:val="22"/>
                <w:lang w:eastAsia="ru-RU"/>
              </w:rPr>
            </w:pPr>
            <w:r>
              <w:rPr>
                <w:rFonts w:eastAsia="Times New Roman"/>
                <w:b/>
                <w:sz w:val="22"/>
                <w:lang w:eastAsia="ru-RU"/>
              </w:rPr>
              <w:t>бюджет</w:t>
            </w:r>
          </w:p>
          <w:p w14:paraId="57B5040C" w14:textId="77777777" w:rsidR="0031397E" w:rsidRPr="00596794" w:rsidRDefault="0031397E" w:rsidP="001A650D">
            <w:pPr>
              <w:spacing w:line="240" w:lineRule="auto"/>
              <w:ind w:firstLine="0"/>
              <w:jc w:val="center"/>
              <w:rPr>
                <w:rFonts w:eastAsia="Times New Roman"/>
                <w:b/>
                <w:sz w:val="22"/>
                <w:lang w:eastAsia="ru-RU"/>
              </w:rPr>
            </w:pPr>
            <w:r w:rsidRPr="00596794">
              <w:rPr>
                <w:rFonts w:eastAsia="Times New Roman"/>
                <w:b/>
                <w:sz w:val="22"/>
                <w:lang w:eastAsia="ru-RU"/>
              </w:rPr>
              <w:t>МО</w:t>
            </w:r>
          </w:p>
        </w:tc>
        <w:tc>
          <w:tcPr>
            <w:tcW w:w="646" w:type="pct"/>
            <w:shd w:val="clear" w:color="auto" w:fill="auto"/>
            <w:vAlign w:val="center"/>
            <w:hideMark/>
          </w:tcPr>
          <w:p w14:paraId="5669236A" w14:textId="03FBAD06" w:rsidR="0031397E" w:rsidRPr="00596794" w:rsidRDefault="00F756B6" w:rsidP="001A650D">
            <w:pPr>
              <w:spacing w:line="240" w:lineRule="auto"/>
              <w:ind w:firstLine="0"/>
              <w:jc w:val="center"/>
              <w:rPr>
                <w:rFonts w:eastAsia="Times New Roman"/>
                <w:b/>
                <w:sz w:val="22"/>
                <w:lang w:eastAsia="ru-RU"/>
              </w:rPr>
            </w:pPr>
            <w:proofErr w:type="spellStart"/>
            <w:r w:rsidRPr="00596794">
              <w:rPr>
                <w:rFonts w:eastAsia="Times New Roman"/>
                <w:b/>
                <w:sz w:val="22"/>
                <w:lang w:eastAsia="ru-RU"/>
              </w:rPr>
              <w:t>В</w:t>
            </w:r>
            <w:r w:rsidR="0031397E" w:rsidRPr="00596794">
              <w:rPr>
                <w:rFonts w:eastAsia="Times New Roman"/>
                <w:b/>
                <w:sz w:val="22"/>
                <w:lang w:eastAsia="ru-RU"/>
              </w:rPr>
              <w:t>небюдж</w:t>
            </w:r>
            <w:r w:rsidR="0031397E">
              <w:rPr>
                <w:rFonts w:eastAsia="Times New Roman"/>
                <w:b/>
                <w:sz w:val="22"/>
                <w:lang w:eastAsia="ru-RU"/>
              </w:rPr>
              <w:t>ет</w:t>
            </w:r>
            <w:proofErr w:type="spellEnd"/>
          </w:p>
        </w:tc>
      </w:tr>
      <w:tr w:rsidR="0031397E" w:rsidRPr="00596794" w14:paraId="719CAFA1" w14:textId="77777777" w:rsidTr="00457588">
        <w:trPr>
          <w:cantSplit/>
          <w:trHeight w:val="402"/>
          <w:jc w:val="center"/>
        </w:trPr>
        <w:tc>
          <w:tcPr>
            <w:tcW w:w="1630" w:type="pct"/>
            <w:shd w:val="clear" w:color="auto" w:fill="auto"/>
            <w:vAlign w:val="center"/>
            <w:hideMark/>
          </w:tcPr>
          <w:p w14:paraId="4D93A678" w14:textId="77777777" w:rsidR="0031397E" w:rsidRPr="001A650D" w:rsidRDefault="0031397E" w:rsidP="001A650D">
            <w:pPr>
              <w:spacing w:line="240" w:lineRule="auto"/>
              <w:ind w:firstLine="0"/>
              <w:jc w:val="left"/>
              <w:rPr>
                <w:rFonts w:eastAsia="Times New Roman"/>
                <w:sz w:val="22"/>
                <w:lang w:eastAsia="ru-RU"/>
              </w:rPr>
            </w:pPr>
            <w:r w:rsidRPr="001A650D">
              <w:rPr>
                <w:rFonts w:eastAsia="Times New Roman"/>
                <w:sz w:val="22"/>
                <w:lang w:eastAsia="ru-RU"/>
              </w:rPr>
              <w:t>Приобретение автобусов</w:t>
            </w:r>
          </w:p>
        </w:tc>
        <w:tc>
          <w:tcPr>
            <w:tcW w:w="786" w:type="pct"/>
            <w:shd w:val="clear" w:color="auto" w:fill="auto"/>
            <w:vAlign w:val="center"/>
            <w:hideMark/>
          </w:tcPr>
          <w:p w14:paraId="34661F8A" w14:textId="77777777" w:rsidR="0031397E" w:rsidRPr="001A650D" w:rsidRDefault="0031397E" w:rsidP="001A650D">
            <w:pPr>
              <w:spacing w:line="240" w:lineRule="auto"/>
              <w:ind w:firstLine="0"/>
              <w:jc w:val="center"/>
              <w:rPr>
                <w:rFonts w:eastAsia="Times New Roman"/>
                <w:sz w:val="22"/>
                <w:lang w:eastAsia="ru-RU"/>
              </w:rPr>
            </w:pPr>
            <w:r w:rsidRPr="001A650D">
              <w:rPr>
                <w:rFonts w:eastAsia="Times New Roman"/>
                <w:sz w:val="22"/>
                <w:lang w:eastAsia="ru-RU"/>
              </w:rPr>
              <w:t>2017-2021</w:t>
            </w:r>
          </w:p>
        </w:tc>
        <w:tc>
          <w:tcPr>
            <w:tcW w:w="646" w:type="pct"/>
            <w:shd w:val="clear" w:color="auto" w:fill="auto"/>
            <w:vAlign w:val="center"/>
            <w:hideMark/>
          </w:tcPr>
          <w:p w14:paraId="4CD4B1B8" w14:textId="77777777" w:rsidR="0031397E" w:rsidRPr="001A650D" w:rsidRDefault="0031397E" w:rsidP="001A650D">
            <w:pPr>
              <w:spacing w:line="240" w:lineRule="auto"/>
              <w:ind w:firstLine="0"/>
              <w:jc w:val="center"/>
              <w:rPr>
                <w:rFonts w:eastAsia="Times New Roman"/>
                <w:sz w:val="22"/>
                <w:lang w:eastAsia="ru-RU"/>
              </w:rPr>
            </w:pPr>
            <w:r w:rsidRPr="001A650D">
              <w:rPr>
                <w:rFonts w:eastAsia="Times New Roman"/>
                <w:sz w:val="22"/>
                <w:lang w:eastAsia="ru-RU"/>
              </w:rPr>
              <w:t> </w:t>
            </w:r>
          </w:p>
        </w:tc>
        <w:tc>
          <w:tcPr>
            <w:tcW w:w="646" w:type="pct"/>
            <w:shd w:val="clear" w:color="auto" w:fill="auto"/>
            <w:vAlign w:val="center"/>
            <w:hideMark/>
          </w:tcPr>
          <w:p w14:paraId="16B2CFB7" w14:textId="77777777" w:rsidR="0031397E" w:rsidRPr="001A650D" w:rsidRDefault="0031397E" w:rsidP="001A650D">
            <w:pPr>
              <w:spacing w:line="240" w:lineRule="auto"/>
              <w:ind w:firstLine="0"/>
              <w:jc w:val="center"/>
              <w:rPr>
                <w:rFonts w:eastAsia="Times New Roman"/>
                <w:sz w:val="22"/>
                <w:lang w:eastAsia="ru-RU"/>
              </w:rPr>
            </w:pPr>
            <w:r w:rsidRPr="001A650D">
              <w:rPr>
                <w:rFonts w:eastAsia="Times New Roman"/>
                <w:sz w:val="22"/>
                <w:lang w:eastAsia="ru-RU"/>
              </w:rPr>
              <w:t> </w:t>
            </w:r>
          </w:p>
        </w:tc>
        <w:tc>
          <w:tcPr>
            <w:tcW w:w="646" w:type="pct"/>
            <w:shd w:val="clear" w:color="auto" w:fill="auto"/>
            <w:vAlign w:val="center"/>
            <w:hideMark/>
          </w:tcPr>
          <w:p w14:paraId="64D75A39" w14:textId="77777777" w:rsidR="0031397E" w:rsidRPr="00596794" w:rsidRDefault="0031397E" w:rsidP="001A650D">
            <w:pPr>
              <w:spacing w:line="240" w:lineRule="auto"/>
              <w:ind w:firstLine="0"/>
              <w:jc w:val="center"/>
              <w:rPr>
                <w:rFonts w:eastAsia="Times New Roman"/>
                <w:sz w:val="22"/>
                <w:lang w:eastAsia="ru-RU"/>
              </w:rPr>
            </w:pPr>
            <w:r w:rsidRPr="001A650D">
              <w:rPr>
                <w:rFonts w:eastAsia="Times New Roman"/>
                <w:sz w:val="22"/>
                <w:lang w:eastAsia="ru-RU"/>
              </w:rPr>
              <w:t>100</w:t>
            </w:r>
          </w:p>
        </w:tc>
        <w:tc>
          <w:tcPr>
            <w:tcW w:w="646" w:type="pct"/>
            <w:shd w:val="clear" w:color="auto" w:fill="auto"/>
            <w:vAlign w:val="center"/>
            <w:hideMark/>
          </w:tcPr>
          <w:p w14:paraId="34AD2622" w14:textId="27998049" w:rsidR="0031397E" w:rsidRPr="00596794" w:rsidRDefault="0031397E" w:rsidP="001A650D">
            <w:pPr>
              <w:spacing w:line="240" w:lineRule="auto"/>
              <w:ind w:firstLine="0"/>
              <w:jc w:val="center"/>
              <w:rPr>
                <w:rFonts w:eastAsia="Times New Roman"/>
                <w:sz w:val="22"/>
                <w:lang w:eastAsia="ru-RU"/>
              </w:rPr>
            </w:pPr>
            <w:r w:rsidRPr="00596794">
              <w:rPr>
                <w:rFonts w:eastAsia="Times New Roman"/>
                <w:sz w:val="22"/>
                <w:lang w:eastAsia="ru-RU"/>
              </w:rPr>
              <w:t> </w:t>
            </w:r>
          </w:p>
        </w:tc>
      </w:tr>
      <w:tr w:rsidR="00C3295B" w:rsidRPr="00596794" w14:paraId="15BB7504" w14:textId="77777777" w:rsidTr="00457588">
        <w:trPr>
          <w:cantSplit/>
          <w:trHeight w:val="402"/>
          <w:jc w:val="center"/>
        </w:trPr>
        <w:tc>
          <w:tcPr>
            <w:tcW w:w="1630" w:type="pct"/>
            <w:shd w:val="clear" w:color="auto" w:fill="auto"/>
            <w:vAlign w:val="center"/>
          </w:tcPr>
          <w:p w14:paraId="4921A9B1" w14:textId="77777777" w:rsidR="001E33FF" w:rsidRDefault="00C3295B" w:rsidP="001E33FF">
            <w:pPr>
              <w:spacing w:line="240" w:lineRule="auto"/>
              <w:ind w:firstLine="0"/>
              <w:jc w:val="left"/>
              <w:rPr>
                <w:rFonts w:eastAsia="Times New Roman"/>
                <w:sz w:val="22"/>
                <w:lang w:eastAsia="ru-RU"/>
              </w:rPr>
            </w:pPr>
            <w:r>
              <w:rPr>
                <w:rFonts w:eastAsia="Times New Roman"/>
                <w:sz w:val="22"/>
                <w:lang w:eastAsia="ru-RU"/>
              </w:rPr>
              <w:t>П</w:t>
            </w:r>
            <w:r w:rsidRPr="00C3295B">
              <w:rPr>
                <w:rFonts w:eastAsia="Times New Roman"/>
                <w:sz w:val="22"/>
                <w:lang w:eastAsia="ru-RU"/>
              </w:rPr>
              <w:t xml:space="preserve">еренос автостанции </w:t>
            </w:r>
            <w:r w:rsidR="008E4301">
              <w:rPr>
                <w:rFonts w:eastAsia="Times New Roman"/>
                <w:sz w:val="22"/>
                <w:lang w:eastAsia="ru-RU"/>
              </w:rPr>
              <w:t xml:space="preserve">в </w:t>
            </w:r>
          </w:p>
          <w:p w14:paraId="78A29DD7" w14:textId="2B77D6C0" w:rsidR="00C3295B" w:rsidRPr="001A650D" w:rsidRDefault="008E4301" w:rsidP="001E33FF">
            <w:pPr>
              <w:spacing w:line="240" w:lineRule="auto"/>
              <w:ind w:firstLine="0"/>
              <w:jc w:val="left"/>
              <w:rPr>
                <w:rFonts w:eastAsia="Times New Roman"/>
                <w:sz w:val="22"/>
                <w:lang w:eastAsia="ru-RU"/>
              </w:rPr>
            </w:pPr>
            <w:r>
              <w:rPr>
                <w:rFonts w:eastAsia="Times New Roman"/>
                <w:sz w:val="22"/>
                <w:lang w:eastAsia="ru-RU"/>
              </w:rPr>
              <w:t>г.</w:t>
            </w:r>
            <w:r w:rsidR="001E33FF">
              <w:rPr>
                <w:rFonts w:eastAsia="Times New Roman"/>
                <w:sz w:val="22"/>
                <w:lang w:eastAsia="ru-RU"/>
              </w:rPr>
              <w:t xml:space="preserve"> </w:t>
            </w:r>
            <w:r>
              <w:rPr>
                <w:rFonts w:eastAsia="Times New Roman"/>
                <w:sz w:val="22"/>
                <w:lang w:eastAsia="ru-RU"/>
              </w:rPr>
              <w:t>В</w:t>
            </w:r>
            <w:r w:rsidR="001E33FF">
              <w:rPr>
                <w:rFonts w:eastAsia="Times New Roman"/>
                <w:sz w:val="22"/>
                <w:lang w:eastAsia="ru-RU"/>
              </w:rPr>
              <w:t xml:space="preserve">ерхняя </w:t>
            </w:r>
            <w:r>
              <w:rPr>
                <w:rFonts w:eastAsia="Times New Roman"/>
                <w:sz w:val="22"/>
                <w:lang w:eastAsia="ru-RU"/>
              </w:rPr>
              <w:t xml:space="preserve">Салда </w:t>
            </w:r>
            <w:r w:rsidR="00C3295B" w:rsidRPr="00C3295B">
              <w:rPr>
                <w:rFonts w:eastAsia="Times New Roman"/>
                <w:sz w:val="22"/>
                <w:lang w:eastAsia="ru-RU"/>
              </w:rPr>
              <w:t xml:space="preserve">с ул. </w:t>
            </w:r>
            <w:r w:rsidR="001E33FF">
              <w:rPr>
                <w:rFonts w:eastAsia="Times New Roman"/>
                <w:sz w:val="22"/>
                <w:lang w:eastAsia="ru-RU"/>
              </w:rPr>
              <w:t>Ленина</w:t>
            </w:r>
            <w:r w:rsidR="00C3295B" w:rsidRPr="00C3295B">
              <w:rPr>
                <w:rFonts w:eastAsia="Times New Roman"/>
                <w:sz w:val="22"/>
                <w:lang w:eastAsia="ru-RU"/>
              </w:rPr>
              <w:t xml:space="preserve"> на ул. Парковую</w:t>
            </w:r>
          </w:p>
        </w:tc>
        <w:tc>
          <w:tcPr>
            <w:tcW w:w="786" w:type="pct"/>
            <w:shd w:val="clear" w:color="auto" w:fill="auto"/>
            <w:vAlign w:val="center"/>
          </w:tcPr>
          <w:p w14:paraId="118E4283" w14:textId="4F091E92" w:rsidR="00C3295B" w:rsidRPr="001A650D" w:rsidRDefault="00C3295B" w:rsidP="001A650D">
            <w:pPr>
              <w:spacing w:line="240" w:lineRule="auto"/>
              <w:ind w:firstLine="0"/>
              <w:jc w:val="center"/>
              <w:rPr>
                <w:rFonts w:eastAsia="Times New Roman"/>
                <w:sz w:val="22"/>
                <w:lang w:eastAsia="ru-RU"/>
              </w:rPr>
            </w:pPr>
            <w:r>
              <w:rPr>
                <w:rFonts w:eastAsia="Times New Roman"/>
                <w:sz w:val="22"/>
                <w:lang w:eastAsia="ru-RU"/>
              </w:rPr>
              <w:t>2017-2035</w:t>
            </w:r>
          </w:p>
        </w:tc>
        <w:tc>
          <w:tcPr>
            <w:tcW w:w="646" w:type="pct"/>
            <w:shd w:val="clear" w:color="auto" w:fill="auto"/>
            <w:vAlign w:val="center"/>
          </w:tcPr>
          <w:p w14:paraId="199A4361" w14:textId="77777777" w:rsidR="00C3295B" w:rsidRPr="001A650D" w:rsidRDefault="00C3295B" w:rsidP="001A650D">
            <w:pPr>
              <w:spacing w:line="240" w:lineRule="auto"/>
              <w:ind w:firstLine="0"/>
              <w:jc w:val="center"/>
              <w:rPr>
                <w:rFonts w:eastAsia="Times New Roman"/>
                <w:sz w:val="22"/>
                <w:lang w:eastAsia="ru-RU"/>
              </w:rPr>
            </w:pPr>
          </w:p>
        </w:tc>
        <w:tc>
          <w:tcPr>
            <w:tcW w:w="646" w:type="pct"/>
            <w:shd w:val="clear" w:color="auto" w:fill="auto"/>
            <w:vAlign w:val="center"/>
          </w:tcPr>
          <w:p w14:paraId="4E17A506" w14:textId="2BE69C9C" w:rsidR="00C3295B" w:rsidRPr="001A650D" w:rsidRDefault="00C3295B" w:rsidP="001A650D">
            <w:pPr>
              <w:spacing w:line="240" w:lineRule="auto"/>
              <w:ind w:firstLine="0"/>
              <w:jc w:val="center"/>
              <w:rPr>
                <w:rFonts w:eastAsia="Times New Roman"/>
                <w:sz w:val="22"/>
                <w:lang w:eastAsia="ru-RU"/>
              </w:rPr>
            </w:pPr>
            <w:r>
              <w:rPr>
                <w:rFonts w:eastAsia="Times New Roman"/>
                <w:sz w:val="22"/>
                <w:lang w:eastAsia="ru-RU"/>
              </w:rPr>
              <w:t>100</w:t>
            </w:r>
          </w:p>
        </w:tc>
        <w:tc>
          <w:tcPr>
            <w:tcW w:w="646" w:type="pct"/>
            <w:shd w:val="clear" w:color="auto" w:fill="auto"/>
            <w:vAlign w:val="center"/>
          </w:tcPr>
          <w:p w14:paraId="7C22A746" w14:textId="77777777" w:rsidR="00C3295B" w:rsidRPr="001A650D" w:rsidRDefault="00C3295B" w:rsidP="001A650D">
            <w:pPr>
              <w:spacing w:line="240" w:lineRule="auto"/>
              <w:ind w:firstLine="0"/>
              <w:jc w:val="center"/>
              <w:rPr>
                <w:rFonts w:eastAsia="Times New Roman"/>
                <w:sz w:val="22"/>
                <w:lang w:eastAsia="ru-RU"/>
              </w:rPr>
            </w:pPr>
          </w:p>
        </w:tc>
        <w:tc>
          <w:tcPr>
            <w:tcW w:w="646" w:type="pct"/>
            <w:shd w:val="clear" w:color="auto" w:fill="auto"/>
            <w:vAlign w:val="center"/>
          </w:tcPr>
          <w:p w14:paraId="58782F4D" w14:textId="77777777" w:rsidR="00C3295B" w:rsidRPr="00596794" w:rsidRDefault="00C3295B" w:rsidP="001A650D">
            <w:pPr>
              <w:spacing w:line="240" w:lineRule="auto"/>
              <w:ind w:firstLine="0"/>
              <w:jc w:val="center"/>
              <w:rPr>
                <w:rFonts w:eastAsia="Times New Roman"/>
                <w:sz w:val="22"/>
                <w:lang w:eastAsia="ru-RU"/>
              </w:rPr>
            </w:pPr>
          </w:p>
        </w:tc>
      </w:tr>
      <w:tr w:rsidR="008E4301" w:rsidRPr="00596794" w14:paraId="43F1CD99" w14:textId="77777777" w:rsidTr="00457588">
        <w:trPr>
          <w:cantSplit/>
          <w:trHeight w:val="402"/>
          <w:jc w:val="center"/>
        </w:trPr>
        <w:tc>
          <w:tcPr>
            <w:tcW w:w="1630" w:type="pct"/>
            <w:shd w:val="clear" w:color="auto" w:fill="auto"/>
            <w:vAlign w:val="center"/>
          </w:tcPr>
          <w:p w14:paraId="40647DFB" w14:textId="26FB79C0" w:rsidR="008E4301" w:rsidRDefault="008E4301" w:rsidP="008E4301">
            <w:pPr>
              <w:spacing w:line="240" w:lineRule="auto"/>
              <w:ind w:firstLine="0"/>
              <w:jc w:val="left"/>
              <w:rPr>
                <w:rFonts w:eastAsia="Times New Roman"/>
                <w:sz w:val="22"/>
                <w:lang w:eastAsia="ru-RU"/>
              </w:rPr>
            </w:pPr>
            <w:r>
              <w:rPr>
                <w:rFonts w:eastAsia="Times New Roman"/>
                <w:sz w:val="22"/>
                <w:lang w:eastAsia="ru-RU"/>
              </w:rPr>
              <w:t>О</w:t>
            </w:r>
            <w:r w:rsidRPr="008E4301">
              <w:rPr>
                <w:rFonts w:eastAsia="Times New Roman"/>
                <w:sz w:val="22"/>
                <w:lang w:eastAsia="ru-RU"/>
              </w:rPr>
              <w:t xml:space="preserve">беспечение </w:t>
            </w:r>
            <w:proofErr w:type="spellStart"/>
            <w:r w:rsidRPr="008E4301">
              <w:rPr>
                <w:rFonts w:eastAsia="Times New Roman"/>
                <w:sz w:val="22"/>
                <w:lang w:eastAsia="ru-RU"/>
              </w:rPr>
              <w:t>п</w:t>
            </w:r>
            <w:r>
              <w:rPr>
                <w:rFonts w:eastAsia="Times New Roman"/>
                <w:sz w:val="22"/>
                <w:lang w:eastAsia="ru-RU"/>
              </w:rPr>
              <w:t>.Ива</w:t>
            </w:r>
            <w:proofErr w:type="spellEnd"/>
            <w:r w:rsidRPr="008E4301">
              <w:rPr>
                <w:rFonts w:eastAsia="Times New Roman"/>
                <w:sz w:val="22"/>
                <w:lang w:eastAsia="ru-RU"/>
              </w:rPr>
              <w:t xml:space="preserve"> общественным транспортом, устройство остановки</w:t>
            </w:r>
          </w:p>
        </w:tc>
        <w:tc>
          <w:tcPr>
            <w:tcW w:w="786" w:type="pct"/>
            <w:shd w:val="clear" w:color="auto" w:fill="auto"/>
            <w:vAlign w:val="center"/>
          </w:tcPr>
          <w:p w14:paraId="6A41D89A" w14:textId="5F305DB6" w:rsidR="008E4301" w:rsidRDefault="008E4301" w:rsidP="001A650D">
            <w:pPr>
              <w:spacing w:line="240" w:lineRule="auto"/>
              <w:ind w:firstLine="0"/>
              <w:jc w:val="center"/>
              <w:rPr>
                <w:rFonts w:eastAsia="Times New Roman"/>
                <w:sz w:val="22"/>
                <w:lang w:eastAsia="ru-RU"/>
              </w:rPr>
            </w:pPr>
            <w:r>
              <w:rPr>
                <w:rFonts w:eastAsia="Times New Roman"/>
                <w:sz w:val="22"/>
                <w:lang w:eastAsia="ru-RU"/>
              </w:rPr>
              <w:t>2017-2035</w:t>
            </w:r>
          </w:p>
        </w:tc>
        <w:tc>
          <w:tcPr>
            <w:tcW w:w="646" w:type="pct"/>
            <w:shd w:val="clear" w:color="auto" w:fill="auto"/>
            <w:vAlign w:val="center"/>
          </w:tcPr>
          <w:p w14:paraId="7B1F84A7" w14:textId="77777777" w:rsidR="008E4301" w:rsidRPr="001A650D" w:rsidRDefault="008E4301" w:rsidP="001A650D">
            <w:pPr>
              <w:spacing w:line="240" w:lineRule="auto"/>
              <w:ind w:firstLine="0"/>
              <w:jc w:val="center"/>
              <w:rPr>
                <w:rFonts w:eastAsia="Times New Roman"/>
                <w:sz w:val="22"/>
                <w:lang w:eastAsia="ru-RU"/>
              </w:rPr>
            </w:pPr>
          </w:p>
        </w:tc>
        <w:tc>
          <w:tcPr>
            <w:tcW w:w="646" w:type="pct"/>
            <w:shd w:val="clear" w:color="auto" w:fill="auto"/>
            <w:vAlign w:val="center"/>
          </w:tcPr>
          <w:p w14:paraId="0330EC6A" w14:textId="1775288C" w:rsidR="008E4301" w:rsidRDefault="008E4301" w:rsidP="001A650D">
            <w:pPr>
              <w:spacing w:line="240" w:lineRule="auto"/>
              <w:ind w:firstLine="0"/>
              <w:jc w:val="center"/>
              <w:rPr>
                <w:rFonts w:eastAsia="Times New Roman"/>
                <w:sz w:val="22"/>
                <w:lang w:eastAsia="ru-RU"/>
              </w:rPr>
            </w:pPr>
          </w:p>
        </w:tc>
        <w:tc>
          <w:tcPr>
            <w:tcW w:w="646" w:type="pct"/>
            <w:shd w:val="clear" w:color="auto" w:fill="auto"/>
            <w:vAlign w:val="center"/>
          </w:tcPr>
          <w:p w14:paraId="06EA47CC" w14:textId="04A13810" w:rsidR="008E4301" w:rsidRPr="001A650D" w:rsidRDefault="00AC4598" w:rsidP="001A650D">
            <w:pPr>
              <w:spacing w:line="240" w:lineRule="auto"/>
              <w:ind w:firstLine="0"/>
              <w:jc w:val="center"/>
              <w:rPr>
                <w:rFonts w:eastAsia="Times New Roman"/>
                <w:sz w:val="22"/>
                <w:lang w:eastAsia="ru-RU"/>
              </w:rPr>
            </w:pPr>
            <w:r>
              <w:rPr>
                <w:rFonts w:eastAsia="Times New Roman"/>
                <w:sz w:val="22"/>
                <w:lang w:eastAsia="ru-RU"/>
              </w:rPr>
              <w:t>100</w:t>
            </w:r>
          </w:p>
        </w:tc>
        <w:tc>
          <w:tcPr>
            <w:tcW w:w="646" w:type="pct"/>
            <w:shd w:val="clear" w:color="auto" w:fill="auto"/>
            <w:vAlign w:val="center"/>
          </w:tcPr>
          <w:p w14:paraId="64D113CF" w14:textId="77777777" w:rsidR="008E4301" w:rsidRDefault="008E4301" w:rsidP="001A650D">
            <w:pPr>
              <w:spacing w:line="240" w:lineRule="auto"/>
              <w:ind w:firstLine="0"/>
              <w:jc w:val="center"/>
              <w:rPr>
                <w:rFonts w:eastAsia="Times New Roman"/>
                <w:sz w:val="22"/>
                <w:lang w:eastAsia="ru-RU"/>
              </w:rPr>
            </w:pPr>
          </w:p>
        </w:tc>
      </w:tr>
      <w:tr w:rsidR="00261D80" w:rsidRPr="00596794" w14:paraId="02FAF91B" w14:textId="77777777" w:rsidTr="00457588">
        <w:trPr>
          <w:cantSplit/>
          <w:trHeight w:val="402"/>
          <w:jc w:val="center"/>
        </w:trPr>
        <w:tc>
          <w:tcPr>
            <w:tcW w:w="1630" w:type="pct"/>
            <w:shd w:val="clear" w:color="auto" w:fill="auto"/>
            <w:vAlign w:val="center"/>
          </w:tcPr>
          <w:p w14:paraId="5726038D" w14:textId="77777777" w:rsidR="001E33FF" w:rsidRDefault="00261D80" w:rsidP="008E4301">
            <w:pPr>
              <w:spacing w:line="240" w:lineRule="auto"/>
              <w:ind w:firstLine="0"/>
              <w:jc w:val="left"/>
              <w:rPr>
                <w:rFonts w:eastAsia="Times New Roman"/>
                <w:sz w:val="22"/>
                <w:lang w:eastAsia="ru-RU"/>
              </w:rPr>
            </w:pPr>
            <w:r>
              <w:rPr>
                <w:rFonts w:eastAsia="Times New Roman"/>
                <w:sz w:val="22"/>
                <w:lang w:eastAsia="ru-RU"/>
              </w:rPr>
              <w:t>Р</w:t>
            </w:r>
            <w:r w:rsidRPr="00261D80">
              <w:rPr>
                <w:rFonts w:eastAsia="Times New Roman"/>
                <w:sz w:val="22"/>
                <w:lang w:eastAsia="ru-RU"/>
              </w:rPr>
              <w:t xml:space="preserve">азмещение остановочного пункта в южной части </w:t>
            </w:r>
          </w:p>
          <w:p w14:paraId="3F813D54" w14:textId="68632085" w:rsidR="00261D80" w:rsidRDefault="00261D80" w:rsidP="008E4301">
            <w:pPr>
              <w:spacing w:line="240" w:lineRule="auto"/>
              <w:ind w:firstLine="0"/>
              <w:jc w:val="left"/>
              <w:rPr>
                <w:rFonts w:eastAsia="Times New Roman"/>
                <w:sz w:val="22"/>
                <w:lang w:eastAsia="ru-RU"/>
              </w:rPr>
            </w:pPr>
            <w:proofErr w:type="gramStart"/>
            <w:r w:rsidRPr="00261D80">
              <w:rPr>
                <w:rFonts w:eastAsia="Times New Roman"/>
                <w:sz w:val="22"/>
                <w:lang w:eastAsia="ru-RU"/>
              </w:rPr>
              <w:t>посёлка</w:t>
            </w:r>
            <w:proofErr w:type="gramEnd"/>
            <w:r w:rsidRPr="00261D80">
              <w:rPr>
                <w:rFonts w:eastAsia="Times New Roman"/>
                <w:sz w:val="22"/>
                <w:lang w:eastAsia="ru-RU"/>
              </w:rPr>
              <w:t xml:space="preserve"> </w:t>
            </w:r>
            <w:proofErr w:type="spellStart"/>
            <w:r w:rsidRPr="00261D80">
              <w:rPr>
                <w:rFonts w:eastAsia="Times New Roman"/>
                <w:sz w:val="22"/>
                <w:lang w:eastAsia="ru-RU"/>
              </w:rPr>
              <w:t>Тагильский</w:t>
            </w:r>
            <w:proofErr w:type="spellEnd"/>
          </w:p>
        </w:tc>
        <w:tc>
          <w:tcPr>
            <w:tcW w:w="786" w:type="pct"/>
            <w:shd w:val="clear" w:color="auto" w:fill="auto"/>
            <w:vAlign w:val="center"/>
          </w:tcPr>
          <w:p w14:paraId="5C1A8E7D" w14:textId="37B6607F" w:rsidR="00261D80" w:rsidRDefault="00261D80" w:rsidP="001A650D">
            <w:pPr>
              <w:spacing w:line="240" w:lineRule="auto"/>
              <w:ind w:firstLine="0"/>
              <w:jc w:val="center"/>
              <w:rPr>
                <w:rFonts w:eastAsia="Times New Roman"/>
                <w:sz w:val="22"/>
                <w:lang w:eastAsia="ru-RU"/>
              </w:rPr>
            </w:pPr>
            <w:r>
              <w:rPr>
                <w:rFonts w:eastAsia="Times New Roman"/>
                <w:sz w:val="22"/>
                <w:lang w:eastAsia="ru-RU"/>
              </w:rPr>
              <w:t>2017-2035</w:t>
            </w:r>
          </w:p>
        </w:tc>
        <w:tc>
          <w:tcPr>
            <w:tcW w:w="646" w:type="pct"/>
            <w:shd w:val="clear" w:color="auto" w:fill="auto"/>
            <w:vAlign w:val="center"/>
          </w:tcPr>
          <w:p w14:paraId="01D93C7D" w14:textId="77777777" w:rsidR="00261D80" w:rsidRPr="001A650D" w:rsidRDefault="00261D80" w:rsidP="001A650D">
            <w:pPr>
              <w:spacing w:line="240" w:lineRule="auto"/>
              <w:ind w:firstLine="0"/>
              <w:jc w:val="center"/>
              <w:rPr>
                <w:rFonts w:eastAsia="Times New Roman"/>
                <w:sz w:val="22"/>
                <w:lang w:eastAsia="ru-RU"/>
              </w:rPr>
            </w:pPr>
          </w:p>
        </w:tc>
        <w:tc>
          <w:tcPr>
            <w:tcW w:w="646" w:type="pct"/>
            <w:shd w:val="clear" w:color="auto" w:fill="auto"/>
            <w:vAlign w:val="center"/>
          </w:tcPr>
          <w:p w14:paraId="05F22A2E" w14:textId="77777777" w:rsidR="00261D80" w:rsidRDefault="00261D80" w:rsidP="001A650D">
            <w:pPr>
              <w:spacing w:line="240" w:lineRule="auto"/>
              <w:ind w:firstLine="0"/>
              <w:jc w:val="center"/>
              <w:rPr>
                <w:rFonts w:eastAsia="Times New Roman"/>
                <w:sz w:val="22"/>
                <w:lang w:eastAsia="ru-RU"/>
              </w:rPr>
            </w:pPr>
          </w:p>
        </w:tc>
        <w:tc>
          <w:tcPr>
            <w:tcW w:w="646" w:type="pct"/>
            <w:shd w:val="clear" w:color="auto" w:fill="auto"/>
            <w:vAlign w:val="center"/>
          </w:tcPr>
          <w:p w14:paraId="3648E4FB" w14:textId="6AA0BEFA" w:rsidR="00261D80" w:rsidRDefault="00261D80" w:rsidP="001A650D">
            <w:pPr>
              <w:spacing w:line="240" w:lineRule="auto"/>
              <w:ind w:firstLine="0"/>
              <w:jc w:val="center"/>
              <w:rPr>
                <w:rFonts w:eastAsia="Times New Roman"/>
                <w:sz w:val="22"/>
                <w:lang w:eastAsia="ru-RU"/>
              </w:rPr>
            </w:pPr>
            <w:r>
              <w:rPr>
                <w:rFonts w:eastAsia="Times New Roman"/>
                <w:sz w:val="22"/>
                <w:lang w:eastAsia="ru-RU"/>
              </w:rPr>
              <w:t>100</w:t>
            </w:r>
          </w:p>
        </w:tc>
        <w:tc>
          <w:tcPr>
            <w:tcW w:w="646" w:type="pct"/>
            <w:shd w:val="clear" w:color="auto" w:fill="auto"/>
            <w:vAlign w:val="center"/>
          </w:tcPr>
          <w:p w14:paraId="2585397B" w14:textId="77777777" w:rsidR="00261D80" w:rsidRDefault="00261D80" w:rsidP="001A650D">
            <w:pPr>
              <w:spacing w:line="240" w:lineRule="auto"/>
              <w:ind w:firstLine="0"/>
              <w:jc w:val="center"/>
              <w:rPr>
                <w:rFonts w:eastAsia="Times New Roman"/>
                <w:sz w:val="22"/>
                <w:lang w:eastAsia="ru-RU"/>
              </w:rPr>
            </w:pPr>
          </w:p>
        </w:tc>
      </w:tr>
    </w:tbl>
    <w:p w14:paraId="3DE38886" w14:textId="77777777" w:rsidR="001E33FF" w:rsidRDefault="001E33FF" w:rsidP="000C2EA1">
      <w:bookmarkStart w:id="63" w:name="_Toc459109536"/>
    </w:p>
    <w:p w14:paraId="07E47563" w14:textId="5FB5CC08" w:rsidR="000C2EA1" w:rsidRDefault="000C2EA1" w:rsidP="000C2EA1">
      <w:r>
        <w:t xml:space="preserve">Предлагается оптимизация маршрутной сети городских и пригородных автобусов. Данные мероприятия связаны с проектными предложениями по реконструкции и строительству новых участков улично-дорожной сети и изменениями схемы движения по некоторым улицам на одностороннюю. </w:t>
      </w:r>
    </w:p>
    <w:p w14:paraId="33EB9788" w14:textId="079ABB87" w:rsidR="000C2EA1" w:rsidRDefault="000C2EA1" w:rsidP="000C2EA1">
      <w:r>
        <w:t xml:space="preserve">Новые линии движения проложены по новым районам и по существующим улицам. Предлагается перенос автостанции с ул. </w:t>
      </w:r>
      <w:r w:rsidR="00C31855">
        <w:t>Ленина</w:t>
      </w:r>
      <w:r>
        <w:t xml:space="preserve"> на </w:t>
      </w:r>
      <w:r w:rsidR="00C31855">
        <w:t xml:space="preserve">    </w:t>
      </w:r>
      <w:r>
        <w:t>ул. Парковую. Данное мероприятие обусловлено тем, что существующая автостанция находится в стесненных условиях и ее местоположение неудобно как для существующей, так и для проектируемой схемы движения общественного транспорта.</w:t>
      </w:r>
      <w:r w:rsidR="00F756B6">
        <w:t xml:space="preserve">  </w:t>
      </w:r>
    </w:p>
    <w:p w14:paraId="22FC4C2B" w14:textId="77777777" w:rsidR="00093AF0" w:rsidRDefault="00093AF0" w:rsidP="008D6CDA">
      <w:pPr>
        <w:pStyle w:val="2"/>
      </w:pPr>
      <w:r>
        <w:t>5.3. Мероприятия по развитию инфраструктуры для легкового автомобильного транспорта, включая развитие единого парковочного пространства</w:t>
      </w:r>
      <w:bookmarkEnd w:id="63"/>
    </w:p>
    <w:p w14:paraId="6F69B2BE" w14:textId="72BF0D12" w:rsidR="00457588" w:rsidRPr="00323E87" w:rsidRDefault="00457588" w:rsidP="00457588">
      <w:r w:rsidRPr="00323E87">
        <w:t xml:space="preserve">Мероприятия по </w:t>
      </w:r>
      <w:r w:rsidRPr="00457588">
        <w:t xml:space="preserve">развитию инфраструктуры для легкового автомобильного транспорта </w:t>
      </w:r>
      <w:r>
        <w:t xml:space="preserve">приведены в таблице </w:t>
      </w:r>
      <w:r>
        <w:fldChar w:fldCharType="begin"/>
      </w:r>
      <w:r>
        <w:instrText xml:space="preserve"> REF _Ref456727389 \h  \* MERGEFORMAT </w:instrText>
      </w:r>
      <w:r>
        <w:fldChar w:fldCharType="separate"/>
      </w:r>
      <w:r w:rsidR="004C3FCA" w:rsidRPr="004C3FCA">
        <w:rPr>
          <w:vanish/>
        </w:rPr>
        <w:t xml:space="preserve">Таблица </w:t>
      </w:r>
      <w:r w:rsidR="004C3FCA">
        <w:rPr>
          <w:noProof/>
        </w:rPr>
        <w:t>33</w:t>
      </w:r>
      <w:r>
        <w:fldChar w:fldCharType="end"/>
      </w:r>
      <w:r>
        <w:t>.</w:t>
      </w:r>
    </w:p>
    <w:p w14:paraId="44FB21A7" w14:textId="232D18D7" w:rsidR="00457588" w:rsidRDefault="00457588" w:rsidP="00887E26">
      <w:pPr>
        <w:pStyle w:val="af3"/>
      </w:pPr>
      <w:bookmarkStart w:id="64" w:name="_Ref456727389"/>
      <w:r>
        <w:t xml:space="preserve">Таблица </w:t>
      </w:r>
      <w:r w:rsidR="00282000">
        <w:fldChar w:fldCharType="begin"/>
      </w:r>
      <w:r w:rsidR="00282000">
        <w:instrText xml:space="preserve"> SEQ Таблица \* ARABIC </w:instrText>
      </w:r>
      <w:r w:rsidR="00282000">
        <w:fldChar w:fldCharType="separate"/>
      </w:r>
      <w:r w:rsidR="004C3FCA">
        <w:rPr>
          <w:noProof/>
        </w:rPr>
        <w:t>33</w:t>
      </w:r>
      <w:r w:rsidR="00282000">
        <w:rPr>
          <w:noProof/>
        </w:rPr>
        <w:fldChar w:fldCharType="end"/>
      </w:r>
      <w:bookmarkEnd w:id="64"/>
      <w:r w:rsidR="00887E26">
        <w:t xml:space="preserve">. </w:t>
      </w:r>
      <w:r w:rsidR="00887E26" w:rsidRPr="00323E87">
        <w:t xml:space="preserve">Мероприятия по </w:t>
      </w:r>
      <w:r w:rsidR="00887E26" w:rsidRPr="00457588">
        <w:t>развитию инфраструктуры для легкового автомобильного транспорта</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1509"/>
        <w:gridCol w:w="1240"/>
        <w:gridCol w:w="1240"/>
        <w:gridCol w:w="1240"/>
        <w:gridCol w:w="1404"/>
      </w:tblGrid>
      <w:tr w:rsidR="00457588" w:rsidRPr="00596794" w14:paraId="6C351C72" w14:textId="77777777" w:rsidTr="00E867BA">
        <w:trPr>
          <w:cantSplit/>
          <w:trHeight w:val="319"/>
          <w:tblHeader/>
          <w:jc w:val="center"/>
        </w:trPr>
        <w:tc>
          <w:tcPr>
            <w:tcW w:w="1603" w:type="pct"/>
            <w:vMerge w:val="restart"/>
            <w:shd w:val="clear" w:color="auto" w:fill="auto"/>
            <w:vAlign w:val="center"/>
            <w:hideMark/>
          </w:tcPr>
          <w:p w14:paraId="7146DC9B" w14:textId="77777777" w:rsidR="00457588" w:rsidRPr="00596794" w:rsidRDefault="00457588" w:rsidP="001A650D">
            <w:pPr>
              <w:spacing w:line="240" w:lineRule="auto"/>
              <w:ind w:firstLine="0"/>
              <w:jc w:val="center"/>
              <w:rPr>
                <w:rFonts w:eastAsia="Times New Roman"/>
                <w:b/>
                <w:sz w:val="22"/>
                <w:lang w:eastAsia="ru-RU"/>
              </w:rPr>
            </w:pPr>
            <w:r w:rsidRPr="00596794">
              <w:rPr>
                <w:rFonts w:eastAsia="Times New Roman"/>
                <w:b/>
                <w:sz w:val="22"/>
                <w:lang w:eastAsia="ru-RU"/>
              </w:rPr>
              <w:t>Наименование мероприятия</w:t>
            </w:r>
          </w:p>
        </w:tc>
        <w:tc>
          <w:tcPr>
            <w:tcW w:w="773" w:type="pct"/>
            <w:vMerge w:val="restart"/>
            <w:shd w:val="clear" w:color="auto" w:fill="auto"/>
            <w:vAlign w:val="center"/>
            <w:hideMark/>
          </w:tcPr>
          <w:p w14:paraId="468A1773" w14:textId="77777777" w:rsidR="00457588" w:rsidRPr="00596794" w:rsidRDefault="00457588" w:rsidP="001A650D">
            <w:pPr>
              <w:spacing w:line="240" w:lineRule="auto"/>
              <w:ind w:firstLine="0"/>
              <w:jc w:val="center"/>
              <w:rPr>
                <w:rFonts w:eastAsia="Times New Roman"/>
                <w:b/>
                <w:sz w:val="22"/>
                <w:lang w:eastAsia="ru-RU"/>
              </w:rPr>
            </w:pPr>
            <w:r w:rsidRPr="00596794">
              <w:rPr>
                <w:rFonts w:eastAsia="Times New Roman"/>
                <w:b/>
                <w:sz w:val="22"/>
                <w:lang w:eastAsia="ru-RU"/>
              </w:rPr>
              <w:t>Планируемые сроки</w:t>
            </w:r>
          </w:p>
        </w:tc>
        <w:tc>
          <w:tcPr>
            <w:tcW w:w="2624" w:type="pct"/>
            <w:gridSpan w:val="4"/>
            <w:shd w:val="clear" w:color="auto" w:fill="auto"/>
            <w:vAlign w:val="center"/>
            <w:hideMark/>
          </w:tcPr>
          <w:p w14:paraId="3AB27B68" w14:textId="77777777" w:rsidR="00457588" w:rsidRPr="00596794" w:rsidRDefault="00457588" w:rsidP="001A650D">
            <w:pPr>
              <w:spacing w:line="240" w:lineRule="auto"/>
              <w:ind w:firstLine="0"/>
              <w:jc w:val="center"/>
              <w:rPr>
                <w:rFonts w:eastAsia="Times New Roman"/>
                <w:b/>
                <w:sz w:val="22"/>
                <w:lang w:eastAsia="ru-RU"/>
              </w:rPr>
            </w:pPr>
            <w:r w:rsidRPr="00596794">
              <w:rPr>
                <w:rFonts w:eastAsia="Times New Roman"/>
                <w:b/>
                <w:sz w:val="22"/>
                <w:lang w:eastAsia="ru-RU"/>
              </w:rPr>
              <w:t>Источники финансирования, %</w:t>
            </w:r>
          </w:p>
        </w:tc>
      </w:tr>
      <w:tr w:rsidR="00457588" w:rsidRPr="00596794" w14:paraId="297197D3" w14:textId="77777777" w:rsidTr="00E867BA">
        <w:trPr>
          <w:cantSplit/>
          <w:trHeight w:val="300"/>
          <w:tblHeader/>
          <w:jc w:val="center"/>
        </w:trPr>
        <w:tc>
          <w:tcPr>
            <w:tcW w:w="1603" w:type="pct"/>
            <w:vMerge/>
            <w:vAlign w:val="center"/>
            <w:hideMark/>
          </w:tcPr>
          <w:p w14:paraId="4C912F2F" w14:textId="77777777" w:rsidR="00457588" w:rsidRPr="00596794" w:rsidRDefault="00457588" w:rsidP="001A650D">
            <w:pPr>
              <w:spacing w:line="240" w:lineRule="auto"/>
              <w:ind w:firstLine="0"/>
              <w:jc w:val="left"/>
              <w:rPr>
                <w:rFonts w:eastAsia="Times New Roman"/>
                <w:b/>
                <w:sz w:val="22"/>
                <w:lang w:eastAsia="ru-RU"/>
              </w:rPr>
            </w:pPr>
          </w:p>
        </w:tc>
        <w:tc>
          <w:tcPr>
            <w:tcW w:w="773" w:type="pct"/>
            <w:vMerge/>
            <w:vAlign w:val="center"/>
            <w:hideMark/>
          </w:tcPr>
          <w:p w14:paraId="78CBFBF5" w14:textId="77777777" w:rsidR="00457588" w:rsidRPr="00596794" w:rsidRDefault="00457588" w:rsidP="001A650D">
            <w:pPr>
              <w:spacing w:line="240" w:lineRule="auto"/>
              <w:ind w:firstLine="0"/>
              <w:jc w:val="left"/>
              <w:rPr>
                <w:rFonts w:eastAsia="Times New Roman"/>
                <w:b/>
                <w:sz w:val="22"/>
                <w:lang w:eastAsia="ru-RU"/>
              </w:rPr>
            </w:pPr>
          </w:p>
        </w:tc>
        <w:tc>
          <w:tcPr>
            <w:tcW w:w="635" w:type="pct"/>
            <w:shd w:val="clear" w:color="auto" w:fill="auto"/>
            <w:vAlign w:val="center"/>
            <w:hideMark/>
          </w:tcPr>
          <w:p w14:paraId="448DD6B2" w14:textId="77777777" w:rsidR="00457588" w:rsidRDefault="00457588" w:rsidP="001A650D">
            <w:pPr>
              <w:spacing w:line="240" w:lineRule="auto"/>
              <w:ind w:firstLine="0"/>
              <w:jc w:val="center"/>
              <w:rPr>
                <w:rFonts w:eastAsia="Times New Roman"/>
                <w:b/>
                <w:sz w:val="22"/>
                <w:lang w:eastAsia="ru-RU"/>
              </w:rPr>
            </w:pPr>
            <w:proofErr w:type="spellStart"/>
            <w:r w:rsidRPr="00596794">
              <w:rPr>
                <w:rFonts w:eastAsia="Times New Roman"/>
                <w:b/>
                <w:sz w:val="22"/>
                <w:lang w:eastAsia="ru-RU"/>
              </w:rPr>
              <w:t>фед</w:t>
            </w:r>
            <w:proofErr w:type="spellEnd"/>
            <w:r w:rsidRPr="00596794">
              <w:rPr>
                <w:rFonts w:eastAsia="Times New Roman"/>
                <w:b/>
                <w:sz w:val="22"/>
                <w:lang w:eastAsia="ru-RU"/>
              </w:rPr>
              <w:t>.</w:t>
            </w:r>
          </w:p>
          <w:p w14:paraId="10724BB3" w14:textId="3C0C5212" w:rsidR="00457588" w:rsidRPr="00596794" w:rsidRDefault="00457588" w:rsidP="001A650D">
            <w:pPr>
              <w:spacing w:line="240" w:lineRule="auto"/>
              <w:ind w:firstLine="0"/>
              <w:jc w:val="center"/>
              <w:rPr>
                <w:rFonts w:eastAsia="Times New Roman"/>
                <w:b/>
                <w:sz w:val="22"/>
                <w:lang w:eastAsia="ru-RU"/>
              </w:rPr>
            </w:pPr>
            <w:r w:rsidRPr="00596794">
              <w:rPr>
                <w:rFonts w:eastAsia="Times New Roman"/>
                <w:b/>
                <w:sz w:val="22"/>
                <w:lang w:eastAsia="ru-RU"/>
              </w:rPr>
              <w:t>бюдж</w:t>
            </w:r>
            <w:r w:rsidR="00C7648F">
              <w:rPr>
                <w:rFonts w:eastAsia="Times New Roman"/>
                <w:b/>
                <w:sz w:val="22"/>
                <w:lang w:eastAsia="ru-RU"/>
              </w:rPr>
              <w:t>ет</w:t>
            </w:r>
          </w:p>
        </w:tc>
        <w:tc>
          <w:tcPr>
            <w:tcW w:w="635" w:type="pct"/>
            <w:shd w:val="clear" w:color="auto" w:fill="auto"/>
            <w:vAlign w:val="center"/>
            <w:hideMark/>
          </w:tcPr>
          <w:p w14:paraId="0BCECE20" w14:textId="0FCA6E20" w:rsidR="00457588" w:rsidRDefault="00C7648F" w:rsidP="001A650D">
            <w:pPr>
              <w:spacing w:line="240" w:lineRule="auto"/>
              <w:ind w:firstLine="0"/>
              <w:jc w:val="center"/>
              <w:rPr>
                <w:rFonts w:eastAsia="Times New Roman"/>
                <w:b/>
                <w:sz w:val="22"/>
                <w:lang w:eastAsia="ru-RU"/>
              </w:rPr>
            </w:pPr>
            <w:r>
              <w:rPr>
                <w:rFonts w:eastAsia="Times New Roman"/>
                <w:b/>
                <w:sz w:val="22"/>
                <w:lang w:eastAsia="ru-RU"/>
              </w:rPr>
              <w:t>бюджет</w:t>
            </w:r>
          </w:p>
          <w:p w14:paraId="17C648AA" w14:textId="77777777" w:rsidR="00457588" w:rsidRPr="00596794" w:rsidRDefault="00457588" w:rsidP="001A650D">
            <w:pPr>
              <w:spacing w:line="240" w:lineRule="auto"/>
              <w:ind w:firstLine="0"/>
              <w:jc w:val="center"/>
              <w:rPr>
                <w:rFonts w:eastAsia="Times New Roman"/>
                <w:b/>
                <w:sz w:val="22"/>
                <w:lang w:eastAsia="ru-RU"/>
              </w:rPr>
            </w:pPr>
            <w:r w:rsidRPr="00596794">
              <w:rPr>
                <w:rFonts w:eastAsia="Times New Roman"/>
                <w:b/>
                <w:sz w:val="22"/>
                <w:lang w:eastAsia="ru-RU"/>
              </w:rPr>
              <w:t>субъекта</w:t>
            </w:r>
          </w:p>
        </w:tc>
        <w:tc>
          <w:tcPr>
            <w:tcW w:w="635" w:type="pct"/>
            <w:shd w:val="clear" w:color="auto" w:fill="auto"/>
            <w:vAlign w:val="center"/>
            <w:hideMark/>
          </w:tcPr>
          <w:p w14:paraId="2CDE6D96" w14:textId="39E95DB5" w:rsidR="00457588" w:rsidRDefault="00457588" w:rsidP="001A650D">
            <w:pPr>
              <w:spacing w:line="240" w:lineRule="auto"/>
              <w:ind w:firstLine="0"/>
              <w:jc w:val="center"/>
              <w:rPr>
                <w:rFonts w:eastAsia="Times New Roman"/>
                <w:b/>
                <w:sz w:val="22"/>
                <w:lang w:eastAsia="ru-RU"/>
              </w:rPr>
            </w:pPr>
            <w:r w:rsidRPr="00596794">
              <w:rPr>
                <w:rFonts w:eastAsia="Times New Roman"/>
                <w:b/>
                <w:sz w:val="22"/>
                <w:lang w:eastAsia="ru-RU"/>
              </w:rPr>
              <w:t>бюдж</w:t>
            </w:r>
            <w:r w:rsidR="00C7648F">
              <w:rPr>
                <w:rFonts w:eastAsia="Times New Roman"/>
                <w:b/>
                <w:sz w:val="22"/>
                <w:lang w:eastAsia="ru-RU"/>
              </w:rPr>
              <w:t>ет</w:t>
            </w:r>
          </w:p>
          <w:p w14:paraId="6C1EE66F" w14:textId="77777777" w:rsidR="00457588" w:rsidRPr="00596794" w:rsidRDefault="00457588" w:rsidP="001A650D">
            <w:pPr>
              <w:spacing w:line="240" w:lineRule="auto"/>
              <w:ind w:firstLine="0"/>
              <w:jc w:val="center"/>
              <w:rPr>
                <w:rFonts w:eastAsia="Times New Roman"/>
                <w:b/>
                <w:sz w:val="22"/>
                <w:lang w:eastAsia="ru-RU"/>
              </w:rPr>
            </w:pPr>
            <w:r w:rsidRPr="00596794">
              <w:rPr>
                <w:rFonts w:eastAsia="Times New Roman"/>
                <w:b/>
                <w:sz w:val="22"/>
                <w:lang w:eastAsia="ru-RU"/>
              </w:rPr>
              <w:t>МО</w:t>
            </w:r>
          </w:p>
        </w:tc>
        <w:tc>
          <w:tcPr>
            <w:tcW w:w="719" w:type="pct"/>
            <w:shd w:val="clear" w:color="auto" w:fill="auto"/>
            <w:vAlign w:val="center"/>
            <w:hideMark/>
          </w:tcPr>
          <w:p w14:paraId="787B3372" w14:textId="77777777" w:rsidR="00457588" w:rsidRPr="00596794" w:rsidRDefault="00457588" w:rsidP="001A650D">
            <w:pPr>
              <w:spacing w:line="240" w:lineRule="auto"/>
              <w:ind w:firstLine="0"/>
              <w:jc w:val="center"/>
              <w:rPr>
                <w:rFonts w:eastAsia="Times New Roman"/>
                <w:b/>
                <w:sz w:val="22"/>
                <w:lang w:eastAsia="ru-RU"/>
              </w:rPr>
            </w:pPr>
            <w:proofErr w:type="spellStart"/>
            <w:r w:rsidRPr="00596794">
              <w:rPr>
                <w:rFonts w:eastAsia="Times New Roman"/>
                <w:b/>
                <w:sz w:val="22"/>
                <w:lang w:eastAsia="ru-RU"/>
              </w:rPr>
              <w:t>внебюдж</w:t>
            </w:r>
            <w:r>
              <w:rPr>
                <w:rFonts w:eastAsia="Times New Roman"/>
                <w:b/>
                <w:sz w:val="22"/>
                <w:lang w:eastAsia="ru-RU"/>
              </w:rPr>
              <w:t>ет</w:t>
            </w:r>
            <w:proofErr w:type="spellEnd"/>
          </w:p>
        </w:tc>
      </w:tr>
      <w:tr w:rsidR="00457588" w:rsidRPr="00596794" w14:paraId="257819A8" w14:textId="77777777" w:rsidTr="00E867BA">
        <w:trPr>
          <w:cantSplit/>
          <w:trHeight w:val="402"/>
          <w:jc w:val="center"/>
        </w:trPr>
        <w:tc>
          <w:tcPr>
            <w:tcW w:w="1603" w:type="pct"/>
            <w:shd w:val="clear" w:color="auto" w:fill="auto"/>
            <w:vAlign w:val="center"/>
            <w:hideMark/>
          </w:tcPr>
          <w:p w14:paraId="05DA336D" w14:textId="0504A3FF" w:rsidR="00457588" w:rsidRPr="00596794" w:rsidRDefault="001A0C1B" w:rsidP="001A650D">
            <w:pPr>
              <w:spacing w:line="240" w:lineRule="auto"/>
              <w:ind w:firstLine="0"/>
              <w:jc w:val="left"/>
              <w:rPr>
                <w:rFonts w:eastAsia="Times New Roman"/>
                <w:sz w:val="22"/>
                <w:lang w:eastAsia="ru-RU"/>
              </w:rPr>
            </w:pPr>
            <w:r w:rsidRPr="001A0C1B">
              <w:rPr>
                <w:rFonts w:eastAsia="Times New Roman"/>
                <w:sz w:val="22"/>
                <w:lang w:eastAsia="ru-RU"/>
              </w:rPr>
              <w:t>Ремонт дворовых территорий многоквартирных домов и проездов к дворовым территориям многоквартирных домов</w:t>
            </w:r>
          </w:p>
        </w:tc>
        <w:tc>
          <w:tcPr>
            <w:tcW w:w="773" w:type="pct"/>
            <w:shd w:val="clear" w:color="auto" w:fill="auto"/>
            <w:vAlign w:val="center"/>
            <w:hideMark/>
          </w:tcPr>
          <w:p w14:paraId="1EF391CD" w14:textId="77777777" w:rsidR="00457588" w:rsidRPr="00596794" w:rsidRDefault="00457588" w:rsidP="001A650D">
            <w:pPr>
              <w:spacing w:line="240" w:lineRule="auto"/>
              <w:ind w:firstLine="0"/>
              <w:jc w:val="center"/>
              <w:rPr>
                <w:rFonts w:eastAsia="Times New Roman"/>
                <w:sz w:val="22"/>
                <w:lang w:eastAsia="ru-RU"/>
              </w:rPr>
            </w:pPr>
            <w:r w:rsidRPr="00596794">
              <w:rPr>
                <w:rFonts w:eastAsia="Times New Roman"/>
                <w:sz w:val="22"/>
                <w:lang w:eastAsia="ru-RU"/>
              </w:rPr>
              <w:t>20</w:t>
            </w:r>
            <w:r>
              <w:rPr>
                <w:rFonts w:eastAsia="Times New Roman"/>
                <w:sz w:val="22"/>
                <w:lang w:eastAsia="ru-RU"/>
              </w:rPr>
              <w:t>17</w:t>
            </w:r>
            <w:r w:rsidRPr="00596794">
              <w:rPr>
                <w:rFonts w:eastAsia="Times New Roman"/>
                <w:sz w:val="22"/>
                <w:lang w:eastAsia="ru-RU"/>
              </w:rPr>
              <w:t>-20</w:t>
            </w:r>
            <w:r>
              <w:rPr>
                <w:rFonts w:eastAsia="Times New Roman"/>
                <w:sz w:val="22"/>
                <w:lang w:eastAsia="ru-RU"/>
              </w:rPr>
              <w:t>21</w:t>
            </w:r>
          </w:p>
        </w:tc>
        <w:tc>
          <w:tcPr>
            <w:tcW w:w="635" w:type="pct"/>
            <w:shd w:val="clear" w:color="auto" w:fill="auto"/>
            <w:vAlign w:val="center"/>
            <w:hideMark/>
          </w:tcPr>
          <w:p w14:paraId="012D179B" w14:textId="77777777" w:rsidR="00457588" w:rsidRPr="00596794" w:rsidRDefault="00457588" w:rsidP="001A650D">
            <w:pPr>
              <w:spacing w:line="240" w:lineRule="auto"/>
              <w:ind w:firstLine="0"/>
              <w:jc w:val="center"/>
              <w:rPr>
                <w:rFonts w:eastAsia="Times New Roman"/>
                <w:sz w:val="22"/>
                <w:lang w:eastAsia="ru-RU"/>
              </w:rPr>
            </w:pPr>
            <w:r w:rsidRPr="00596794">
              <w:rPr>
                <w:rFonts w:eastAsia="Times New Roman"/>
                <w:sz w:val="22"/>
                <w:lang w:eastAsia="ru-RU"/>
              </w:rPr>
              <w:t> </w:t>
            </w:r>
          </w:p>
        </w:tc>
        <w:tc>
          <w:tcPr>
            <w:tcW w:w="635" w:type="pct"/>
            <w:shd w:val="clear" w:color="auto" w:fill="auto"/>
            <w:vAlign w:val="center"/>
            <w:hideMark/>
          </w:tcPr>
          <w:p w14:paraId="39EF3647" w14:textId="77777777" w:rsidR="00457588" w:rsidRPr="00596794" w:rsidRDefault="00457588" w:rsidP="001A650D">
            <w:pPr>
              <w:spacing w:line="240" w:lineRule="auto"/>
              <w:ind w:firstLine="0"/>
              <w:jc w:val="center"/>
              <w:rPr>
                <w:rFonts w:eastAsia="Times New Roman"/>
                <w:sz w:val="22"/>
                <w:lang w:eastAsia="ru-RU"/>
              </w:rPr>
            </w:pPr>
            <w:r w:rsidRPr="00596794">
              <w:rPr>
                <w:rFonts w:eastAsia="Times New Roman"/>
                <w:sz w:val="22"/>
                <w:lang w:eastAsia="ru-RU"/>
              </w:rPr>
              <w:t> </w:t>
            </w:r>
          </w:p>
        </w:tc>
        <w:tc>
          <w:tcPr>
            <w:tcW w:w="635" w:type="pct"/>
            <w:shd w:val="clear" w:color="auto" w:fill="auto"/>
            <w:vAlign w:val="center"/>
            <w:hideMark/>
          </w:tcPr>
          <w:p w14:paraId="290218A3" w14:textId="77777777" w:rsidR="00457588" w:rsidRPr="00596794" w:rsidRDefault="00457588" w:rsidP="001A650D">
            <w:pPr>
              <w:spacing w:line="240" w:lineRule="auto"/>
              <w:ind w:firstLine="0"/>
              <w:jc w:val="center"/>
              <w:rPr>
                <w:rFonts w:eastAsia="Times New Roman"/>
                <w:sz w:val="22"/>
                <w:lang w:eastAsia="ru-RU"/>
              </w:rPr>
            </w:pPr>
            <w:r w:rsidRPr="00596794">
              <w:rPr>
                <w:rFonts w:eastAsia="Times New Roman"/>
                <w:sz w:val="22"/>
                <w:lang w:eastAsia="ru-RU"/>
              </w:rPr>
              <w:t>100</w:t>
            </w:r>
          </w:p>
        </w:tc>
        <w:tc>
          <w:tcPr>
            <w:tcW w:w="719" w:type="pct"/>
            <w:shd w:val="clear" w:color="auto" w:fill="auto"/>
            <w:vAlign w:val="center"/>
            <w:hideMark/>
          </w:tcPr>
          <w:p w14:paraId="5077F829" w14:textId="77777777" w:rsidR="00457588" w:rsidRPr="00596794" w:rsidRDefault="00457588" w:rsidP="001A650D">
            <w:pPr>
              <w:spacing w:line="240" w:lineRule="auto"/>
              <w:ind w:firstLine="0"/>
              <w:jc w:val="center"/>
              <w:rPr>
                <w:rFonts w:eastAsia="Times New Roman"/>
                <w:sz w:val="22"/>
                <w:lang w:eastAsia="ru-RU"/>
              </w:rPr>
            </w:pPr>
            <w:r w:rsidRPr="00596794">
              <w:rPr>
                <w:rFonts w:eastAsia="Times New Roman"/>
                <w:sz w:val="22"/>
                <w:lang w:eastAsia="ru-RU"/>
              </w:rPr>
              <w:t> </w:t>
            </w:r>
          </w:p>
        </w:tc>
      </w:tr>
      <w:tr w:rsidR="001A0C1B" w:rsidRPr="00596794" w14:paraId="0EBC81CA" w14:textId="77777777" w:rsidTr="00E867BA">
        <w:trPr>
          <w:cantSplit/>
          <w:trHeight w:val="402"/>
          <w:jc w:val="center"/>
        </w:trPr>
        <w:tc>
          <w:tcPr>
            <w:tcW w:w="1603" w:type="pct"/>
            <w:shd w:val="clear" w:color="auto" w:fill="auto"/>
            <w:vAlign w:val="center"/>
          </w:tcPr>
          <w:p w14:paraId="004D246E" w14:textId="4BAC06AE" w:rsidR="001A0C1B" w:rsidRDefault="001A0C1B" w:rsidP="001A650D">
            <w:pPr>
              <w:spacing w:line="240" w:lineRule="auto"/>
              <w:ind w:firstLine="0"/>
              <w:jc w:val="left"/>
              <w:rPr>
                <w:rFonts w:eastAsia="Times New Roman"/>
                <w:sz w:val="22"/>
                <w:lang w:eastAsia="ru-RU"/>
              </w:rPr>
            </w:pPr>
            <w:r w:rsidRPr="001A0C1B">
              <w:rPr>
                <w:rFonts w:eastAsia="Times New Roman"/>
                <w:sz w:val="22"/>
                <w:lang w:eastAsia="ru-RU"/>
              </w:rPr>
              <w:t>Зимнее содержание дворовых территорий многоквартирных домов, проездов к дворовым территориям многоквартирных домов</w:t>
            </w:r>
          </w:p>
        </w:tc>
        <w:tc>
          <w:tcPr>
            <w:tcW w:w="773" w:type="pct"/>
            <w:shd w:val="clear" w:color="auto" w:fill="auto"/>
            <w:vAlign w:val="center"/>
          </w:tcPr>
          <w:p w14:paraId="2A7B4683" w14:textId="21891429" w:rsidR="001A0C1B" w:rsidRPr="00596794" w:rsidRDefault="001A0C1B" w:rsidP="001A650D">
            <w:pPr>
              <w:spacing w:line="240" w:lineRule="auto"/>
              <w:ind w:firstLine="0"/>
              <w:jc w:val="center"/>
              <w:rPr>
                <w:rFonts w:eastAsia="Times New Roman"/>
                <w:sz w:val="22"/>
                <w:lang w:eastAsia="ru-RU"/>
              </w:rPr>
            </w:pPr>
            <w:r>
              <w:rPr>
                <w:rFonts w:eastAsia="Times New Roman"/>
                <w:sz w:val="22"/>
                <w:lang w:eastAsia="ru-RU"/>
              </w:rPr>
              <w:t>2016</w:t>
            </w:r>
          </w:p>
        </w:tc>
        <w:tc>
          <w:tcPr>
            <w:tcW w:w="635" w:type="pct"/>
            <w:shd w:val="clear" w:color="auto" w:fill="auto"/>
            <w:vAlign w:val="center"/>
          </w:tcPr>
          <w:p w14:paraId="564CCC0F" w14:textId="77777777" w:rsidR="001A0C1B" w:rsidRPr="00596794" w:rsidRDefault="001A0C1B" w:rsidP="001A650D">
            <w:pPr>
              <w:spacing w:line="240" w:lineRule="auto"/>
              <w:ind w:firstLine="0"/>
              <w:jc w:val="center"/>
              <w:rPr>
                <w:rFonts w:eastAsia="Times New Roman"/>
                <w:sz w:val="22"/>
                <w:lang w:eastAsia="ru-RU"/>
              </w:rPr>
            </w:pPr>
          </w:p>
        </w:tc>
        <w:tc>
          <w:tcPr>
            <w:tcW w:w="635" w:type="pct"/>
            <w:shd w:val="clear" w:color="auto" w:fill="auto"/>
            <w:vAlign w:val="center"/>
          </w:tcPr>
          <w:p w14:paraId="5B3D33B7" w14:textId="77777777" w:rsidR="001A0C1B" w:rsidRPr="00596794" w:rsidRDefault="001A0C1B" w:rsidP="001A650D">
            <w:pPr>
              <w:spacing w:line="240" w:lineRule="auto"/>
              <w:ind w:firstLine="0"/>
              <w:jc w:val="center"/>
              <w:rPr>
                <w:rFonts w:eastAsia="Times New Roman"/>
                <w:sz w:val="22"/>
                <w:lang w:eastAsia="ru-RU"/>
              </w:rPr>
            </w:pPr>
          </w:p>
        </w:tc>
        <w:tc>
          <w:tcPr>
            <w:tcW w:w="635" w:type="pct"/>
            <w:shd w:val="clear" w:color="auto" w:fill="auto"/>
            <w:vAlign w:val="center"/>
          </w:tcPr>
          <w:p w14:paraId="55F5CC45" w14:textId="22D71F4B" w:rsidR="001A0C1B" w:rsidRPr="001A0C1B" w:rsidRDefault="001A0C1B" w:rsidP="001A650D">
            <w:pPr>
              <w:spacing w:line="240" w:lineRule="auto"/>
              <w:ind w:firstLine="0"/>
              <w:jc w:val="center"/>
              <w:rPr>
                <w:rFonts w:eastAsia="Times New Roman"/>
                <w:sz w:val="22"/>
                <w:lang w:eastAsia="ru-RU"/>
              </w:rPr>
            </w:pPr>
            <w:r w:rsidRPr="001A0C1B">
              <w:rPr>
                <w:rFonts w:eastAsia="Times New Roman"/>
                <w:sz w:val="22"/>
                <w:lang w:eastAsia="ru-RU"/>
              </w:rPr>
              <w:t>100</w:t>
            </w:r>
          </w:p>
        </w:tc>
        <w:tc>
          <w:tcPr>
            <w:tcW w:w="719" w:type="pct"/>
            <w:shd w:val="clear" w:color="auto" w:fill="auto"/>
            <w:vAlign w:val="center"/>
          </w:tcPr>
          <w:p w14:paraId="51AA5645" w14:textId="77777777" w:rsidR="001A0C1B" w:rsidRPr="00596794" w:rsidRDefault="001A0C1B" w:rsidP="001A650D">
            <w:pPr>
              <w:spacing w:line="240" w:lineRule="auto"/>
              <w:ind w:firstLine="0"/>
              <w:jc w:val="center"/>
              <w:rPr>
                <w:rFonts w:eastAsia="Times New Roman"/>
                <w:sz w:val="22"/>
                <w:lang w:eastAsia="ru-RU"/>
              </w:rPr>
            </w:pPr>
          </w:p>
        </w:tc>
      </w:tr>
      <w:tr w:rsidR="00C3295B" w:rsidRPr="00596794" w14:paraId="4AAF361C" w14:textId="77777777" w:rsidTr="00E867BA">
        <w:trPr>
          <w:cantSplit/>
          <w:trHeight w:val="402"/>
          <w:jc w:val="center"/>
        </w:trPr>
        <w:tc>
          <w:tcPr>
            <w:tcW w:w="1603" w:type="pct"/>
            <w:shd w:val="clear" w:color="auto" w:fill="auto"/>
            <w:vAlign w:val="center"/>
          </w:tcPr>
          <w:p w14:paraId="19337DD4" w14:textId="70DAAED5" w:rsidR="00C3295B" w:rsidRPr="001A0C1B" w:rsidRDefault="00C3295B" w:rsidP="00C3295B">
            <w:pPr>
              <w:spacing w:line="240" w:lineRule="auto"/>
              <w:ind w:firstLine="0"/>
              <w:jc w:val="left"/>
              <w:rPr>
                <w:rFonts w:eastAsia="Times New Roman"/>
                <w:sz w:val="22"/>
                <w:lang w:eastAsia="ru-RU"/>
              </w:rPr>
            </w:pPr>
            <w:r>
              <w:rPr>
                <w:rFonts w:eastAsia="Times New Roman"/>
                <w:sz w:val="22"/>
                <w:lang w:eastAsia="ru-RU"/>
              </w:rPr>
              <w:t>С</w:t>
            </w:r>
            <w:r w:rsidRPr="00C3295B">
              <w:rPr>
                <w:rFonts w:eastAsia="Times New Roman"/>
                <w:sz w:val="22"/>
                <w:lang w:eastAsia="ru-RU"/>
              </w:rPr>
              <w:t>троительство объектов хранения транспорта (паркинги, гаражи)</w:t>
            </w:r>
          </w:p>
        </w:tc>
        <w:tc>
          <w:tcPr>
            <w:tcW w:w="773" w:type="pct"/>
            <w:shd w:val="clear" w:color="auto" w:fill="auto"/>
            <w:vAlign w:val="center"/>
          </w:tcPr>
          <w:p w14:paraId="676EDC52" w14:textId="052EA680" w:rsidR="00C3295B" w:rsidRDefault="00C3295B" w:rsidP="001A650D">
            <w:pPr>
              <w:spacing w:line="240" w:lineRule="auto"/>
              <w:ind w:firstLine="0"/>
              <w:jc w:val="center"/>
              <w:rPr>
                <w:rFonts w:eastAsia="Times New Roman"/>
                <w:sz w:val="22"/>
                <w:lang w:eastAsia="ru-RU"/>
              </w:rPr>
            </w:pPr>
            <w:r>
              <w:rPr>
                <w:rFonts w:eastAsia="Times New Roman"/>
                <w:sz w:val="22"/>
                <w:lang w:eastAsia="ru-RU"/>
              </w:rPr>
              <w:t>2017-2035</w:t>
            </w:r>
          </w:p>
        </w:tc>
        <w:tc>
          <w:tcPr>
            <w:tcW w:w="635" w:type="pct"/>
            <w:shd w:val="clear" w:color="auto" w:fill="auto"/>
            <w:vAlign w:val="center"/>
          </w:tcPr>
          <w:p w14:paraId="2307195F" w14:textId="77777777" w:rsidR="00C3295B" w:rsidRPr="00596794" w:rsidRDefault="00C3295B" w:rsidP="001A650D">
            <w:pPr>
              <w:spacing w:line="240" w:lineRule="auto"/>
              <w:ind w:firstLine="0"/>
              <w:jc w:val="center"/>
              <w:rPr>
                <w:rFonts w:eastAsia="Times New Roman"/>
                <w:sz w:val="22"/>
                <w:lang w:eastAsia="ru-RU"/>
              </w:rPr>
            </w:pPr>
          </w:p>
        </w:tc>
        <w:tc>
          <w:tcPr>
            <w:tcW w:w="635" w:type="pct"/>
            <w:shd w:val="clear" w:color="auto" w:fill="auto"/>
            <w:vAlign w:val="center"/>
          </w:tcPr>
          <w:p w14:paraId="62651459" w14:textId="77777777" w:rsidR="00C3295B" w:rsidRPr="00596794" w:rsidRDefault="00C3295B" w:rsidP="001A650D">
            <w:pPr>
              <w:spacing w:line="240" w:lineRule="auto"/>
              <w:ind w:firstLine="0"/>
              <w:jc w:val="center"/>
              <w:rPr>
                <w:rFonts w:eastAsia="Times New Roman"/>
                <w:sz w:val="22"/>
                <w:lang w:eastAsia="ru-RU"/>
              </w:rPr>
            </w:pPr>
          </w:p>
        </w:tc>
        <w:tc>
          <w:tcPr>
            <w:tcW w:w="635" w:type="pct"/>
            <w:shd w:val="clear" w:color="auto" w:fill="auto"/>
            <w:vAlign w:val="center"/>
          </w:tcPr>
          <w:p w14:paraId="5ACA7512" w14:textId="77777777" w:rsidR="00C3295B" w:rsidRPr="001A0C1B" w:rsidRDefault="00C3295B" w:rsidP="001A650D">
            <w:pPr>
              <w:spacing w:line="240" w:lineRule="auto"/>
              <w:ind w:firstLine="0"/>
              <w:jc w:val="center"/>
              <w:rPr>
                <w:rFonts w:eastAsia="Times New Roman"/>
                <w:sz w:val="22"/>
                <w:lang w:eastAsia="ru-RU"/>
              </w:rPr>
            </w:pPr>
          </w:p>
        </w:tc>
        <w:tc>
          <w:tcPr>
            <w:tcW w:w="719" w:type="pct"/>
            <w:shd w:val="clear" w:color="auto" w:fill="auto"/>
            <w:vAlign w:val="center"/>
          </w:tcPr>
          <w:p w14:paraId="23FA0C1B" w14:textId="10721F7D" w:rsidR="00C3295B" w:rsidRPr="00596794" w:rsidRDefault="00C3295B" w:rsidP="001A650D">
            <w:pPr>
              <w:spacing w:line="240" w:lineRule="auto"/>
              <w:ind w:firstLine="0"/>
              <w:jc w:val="center"/>
              <w:rPr>
                <w:rFonts w:eastAsia="Times New Roman"/>
                <w:sz w:val="22"/>
                <w:lang w:eastAsia="ru-RU"/>
              </w:rPr>
            </w:pPr>
            <w:r>
              <w:rPr>
                <w:rFonts w:eastAsia="Times New Roman"/>
                <w:sz w:val="22"/>
                <w:lang w:eastAsia="ru-RU"/>
              </w:rPr>
              <w:t>100</w:t>
            </w:r>
          </w:p>
        </w:tc>
      </w:tr>
    </w:tbl>
    <w:p w14:paraId="22FC4C2D" w14:textId="77777777" w:rsidR="00093AF0" w:rsidRDefault="00093AF0" w:rsidP="008D6CDA">
      <w:pPr>
        <w:pStyle w:val="2"/>
      </w:pPr>
      <w:bookmarkStart w:id="65" w:name="_Toc459109537"/>
      <w:r>
        <w:t>5.4. Мероприятия по развитию инфраструктуры пешеходного и велосипедного передвижения</w:t>
      </w:r>
      <w:bookmarkEnd w:id="65"/>
    </w:p>
    <w:p w14:paraId="10027F64" w14:textId="6AA09406" w:rsidR="00323E87" w:rsidRPr="00457588" w:rsidRDefault="00457588" w:rsidP="00457588">
      <w:r w:rsidRPr="00457588">
        <w:t xml:space="preserve">Мероприятия по </w:t>
      </w:r>
      <w:r w:rsidR="00723981" w:rsidRPr="00723981">
        <w:t>развитию инфраструктуры пешеходного и велосипедного передвижения</w:t>
      </w:r>
      <w:r w:rsidRPr="00457588">
        <w:t xml:space="preserve"> приведены в таблице </w:t>
      </w:r>
      <w:r w:rsidRPr="00457588">
        <w:fldChar w:fldCharType="begin"/>
      </w:r>
      <w:r w:rsidRPr="00457588">
        <w:instrText xml:space="preserve"> REF _Ref456727559 \h </w:instrText>
      </w:r>
      <w:r>
        <w:instrText xml:space="preserve"> \* MERGEFORMAT </w:instrText>
      </w:r>
      <w:r w:rsidRPr="00457588">
        <w:fldChar w:fldCharType="separate"/>
      </w:r>
      <w:r w:rsidR="004C3FCA" w:rsidRPr="004C3FCA">
        <w:rPr>
          <w:vanish/>
        </w:rPr>
        <w:t xml:space="preserve">Таблица </w:t>
      </w:r>
      <w:r w:rsidR="004C3FCA" w:rsidRPr="004C3FCA">
        <w:t>34</w:t>
      </w:r>
      <w:r w:rsidRPr="00457588">
        <w:fldChar w:fldCharType="end"/>
      </w:r>
      <w:r w:rsidRPr="00457588">
        <w:t>.</w:t>
      </w:r>
    </w:p>
    <w:p w14:paraId="4ADDDA72" w14:textId="641EFB41" w:rsidR="00457588" w:rsidRPr="00457588" w:rsidRDefault="00457588" w:rsidP="00457588">
      <w:pPr>
        <w:keepNext/>
        <w:spacing w:after="120" w:line="240" w:lineRule="auto"/>
        <w:jc w:val="right"/>
        <w:rPr>
          <w:i/>
          <w:iCs/>
          <w:sz w:val="24"/>
          <w:szCs w:val="18"/>
        </w:rPr>
      </w:pPr>
      <w:bookmarkStart w:id="66" w:name="_Ref456727559"/>
      <w:r w:rsidRPr="00457588">
        <w:rPr>
          <w:i/>
          <w:iCs/>
          <w:sz w:val="24"/>
          <w:szCs w:val="18"/>
        </w:rPr>
        <w:t xml:space="preserve">Таблица </w:t>
      </w:r>
      <w:r w:rsidRPr="00457588">
        <w:rPr>
          <w:i/>
          <w:iCs/>
          <w:sz w:val="24"/>
          <w:szCs w:val="18"/>
        </w:rPr>
        <w:fldChar w:fldCharType="begin"/>
      </w:r>
      <w:r w:rsidRPr="00457588">
        <w:rPr>
          <w:i/>
          <w:iCs/>
          <w:sz w:val="24"/>
          <w:szCs w:val="18"/>
        </w:rPr>
        <w:instrText xml:space="preserve"> SEQ Таблица \* ARABIC </w:instrText>
      </w:r>
      <w:r w:rsidRPr="00457588">
        <w:rPr>
          <w:i/>
          <w:iCs/>
          <w:sz w:val="24"/>
          <w:szCs w:val="18"/>
        </w:rPr>
        <w:fldChar w:fldCharType="separate"/>
      </w:r>
      <w:r w:rsidR="004C3FCA">
        <w:rPr>
          <w:i/>
          <w:iCs/>
          <w:noProof/>
          <w:sz w:val="24"/>
          <w:szCs w:val="18"/>
        </w:rPr>
        <w:t>34</w:t>
      </w:r>
      <w:r w:rsidRPr="00457588">
        <w:rPr>
          <w:i/>
          <w:iCs/>
          <w:sz w:val="24"/>
          <w:szCs w:val="18"/>
        </w:rPr>
        <w:fldChar w:fldCharType="end"/>
      </w:r>
      <w:bookmarkEnd w:id="66"/>
      <w:r w:rsidR="00887E26">
        <w:rPr>
          <w:i/>
          <w:iCs/>
          <w:sz w:val="24"/>
          <w:szCs w:val="18"/>
        </w:rPr>
        <w:t xml:space="preserve">. </w:t>
      </w:r>
      <w:r w:rsidR="00887E26" w:rsidRPr="00887E26">
        <w:rPr>
          <w:i/>
          <w:iCs/>
          <w:sz w:val="24"/>
          <w:szCs w:val="18"/>
        </w:rPr>
        <w:t>Мероприятия по развитию инфраструктуры пешеходного и велосипедного передвижения</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1509"/>
        <w:gridCol w:w="1240"/>
        <w:gridCol w:w="1240"/>
        <w:gridCol w:w="1240"/>
        <w:gridCol w:w="1404"/>
      </w:tblGrid>
      <w:tr w:rsidR="00457588" w:rsidRPr="00457588" w14:paraId="34141A84" w14:textId="77777777" w:rsidTr="00E867BA">
        <w:trPr>
          <w:cantSplit/>
          <w:trHeight w:val="319"/>
          <w:tblHeader/>
          <w:jc w:val="center"/>
        </w:trPr>
        <w:tc>
          <w:tcPr>
            <w:tcW w:w="1603" w:type="pct"/>
            <w:vMerge w:val="restart"/>
            <w:shd w:val="clear" w:color="auto" w:fill="auto"/>
            <w:vAlign w:val="center"/>
            <w:hideMark/>
          </w:tcPr>
          <w:p w14:paraId="3C122D51" w14:textId="77777777" w:rsidR="00457588" w:rsidRPr="00457588" w:rsidRDefault="00457588" w:rsidP="00457588">
            <w:pPr>
              <w:spacing w:line="240" w:lineRule="auto"/>
              <w:ind w:firstLine="0"/>
              <w:jc w:val="center"/>
              <w:rPr>
                <w:rFonts w:eastAsia="Times New Roman"/>
                <w:b/>
                <w:sz w:val="22"/>
                <w:lang w:eastAsia="ru-RU"/>
              </w:rPr>
            </w:pPr>
            <w:r w:rsidRPr="00457588">
              <w:rPr>
                <w:rFonts w:eastAsia="Times New Roman"/>
                <w:b/>
                <w:sz w:val="22"/>
                <w:lang w:eastAsia="ru-RU"/>
              </w:rPr>
              <w:t>Наименование мероприятия</w:t>
            </w:r>
          </w:p>
        </w:tc>
        <w:tc>
          <w:tcPr>
            <w:tcW w:w="773" w:type="pct"/>
            <w:vMerge w:val="restart"/>
            <w:shd w:val="clear" w:color="auto" w:fill="auto"/>
            <w:vAlign w:val="center"/>
            <w:hideMark/>
          </w:tcPr>
          <w:p w14:paraId="20615777" w14:textId="77777777" w:rsidR="00457588" w:rsidRPr="00457588" w:rsidRDefault="00457588" w:rsidP="00457588">
            <w:pPr>
              <w:spacing w:line="240" w:lineRule="auto"/>
              <w:ind w:firstLine="0"/>
              <w:jc w:val="center"/>
              <w:rPr>
                <w:rFonts w:eastAsia="Times New Roman"/>
                <w:b/>
                <w:sz w:val="22"/>
                <w:lang w:eastAsia="ru-RU"/>
              </w:rPr>
            </w:pPr>
            <w:r w:rsidRPr="00457588">
              <w:rPr>
                <w:rFonts w:eastAsia="Times New Roman"/>
                <w:b/>
                <w:sz w:val="22"/>
                <w:lang w:eastAsia="ru-RU"/>
              </w:rPr>
              <w:t>Планируемые сроки</w:t>
            </w:r>
          </w:p>
        </w:tc>
        <w:tc>
          <w:tcPr>
            <w:tcW w:w="2624" w:type="pct"/>
            <w:gridSpan w:val="4"/>
            <w:shd w:val="clear" w:color="auto" w:fill="auto"/>
            <w:vAlign w:val="center"/>
            <w:hideMark/>
          </w:tcPr>
          <w:p w14:paraId="51653E4E" w14:textId="77777777" w:rsidR="00457588" w:rsidRPr="00457588" w:rsidRDefault="00457588" w:rsidP="00457588">
            <w:pPr>
              <w:spacing w:line="240" w:lineRule="auto"/>
              <w:ind w:firstLine="0"/>
              <w:jc w:val="center"/>
              <w:rPr>
                <w:rFonts w:eastAsia="Times New Roman"/>
                <w:b/>
                <w:sz w:val="22"/>
                <w:lang w:eastAsia="ru-RU"/>
              </w:rPr>
            </w:pPr>
            <w:r w:rsidRPr="00457588">
              <w:rPr>
                <w:rFonts w:eastAsia="Times New Roman"/>
                <w:b/>
                <w:sz w:val="22"/>
                <w:lang w:eastAsia="ru-RU"/>
              </w:rPr>
              <w:t>Источники финансирования, %</w:t>
            </w:r>
          </w:p>
        </w:tc>
      </w:tr>
      <w:tr w:rsidR="00457588" w:rsidRPr="00457588" w14:paraId="4095CEB7" w14:textId="77777777" w:rsidTr="00E867BA">
        <w:trPr>
          <w:cantSplit/>
          <w:trHeight w:val="300"/>
          <w:tblHeader/>
          <w:jc w:val="center"/>
        </w:trPr>
        <w:tc>
          <w:tcPr>
            <w:tcW w:w="1603" w:type="pct"/>
            <w:vMerge/>
            <w:vAlign w:val="center"/>
            <w:hideMark/>
          </w:tcPr>
          <w:p w14:paraId="024A0E2D" w14:textId="77777777" w:rsidR="00457588" w:rsidRPr="00457588" w:rsidRDefault="00457588" w:rsidP="00457588">
            <w:pPr>
              <w:spacing w:line="240" w:lineRule="auto"/>
              <w:ind w:firstLine="0"/>
              <w:jc w:val="left"/>
              <w:rPr>
                <w:rFonts w:eastAsia="Times New Roman"/>
                <w:b/>
                <w:sz w:val="22"/>
                <w:lang w:eastAsia="ru-RU"/>
              </w:rPr>
            </w:pPr>
          </w:p>
        </w:tc>
        <w:tc>
          <w:tcPr>
            <w:tcW w:w="773" w:type="pct"/>
            <w:vMerge/>
            <w:vAlign w:val="center"/>
            <w:hideMark/>
          </w:tcPr>
          <w:p w14:paraId="6E0E8E1D" w14:textId="77777777" w:rsidR="00457588" w:rsidRPr="00457588" w:rsidRDefault="00457588" w:rsidP="00457588">
            <w:pPr>
              <w:spacing w:line="240" w:lineRule="auto"/>
              <w:ind w:firstLine="0"/>
              <w:jc w:val="left"/>
              <w:rPr>
                <w:rFonts w:eastAsia="Times New Roman"/>
                <w:b/>
                <w:sz w:val="22"/>
                <w:lang w:eastAsia="ru-RU"/>
              </w:rPr>
            </w:pPr>
          </w:p>
        </w:tc>
        <w:tc>
          <w:tcPr>
            <w:tcW w:w="635" w:type="pct"/>
            <w:shd w:val="clear" w:color="auto" w:fill="auto"/>
            <w:vAlign w:val="center"/>
            <w:hideMark/>
          </w:tcPr>
          <w:p w14:paraId="3F6EF077" w14:textId="77777777" w:rsidR="00457588" w:rsidRPr="00457588" w:rsidRDefault="00457588" w:rsidP="00457588">
            <w:pPr>
              <w:spacing w:line="240" w:lineRule="auto"/>
              <w:ind w:firstLine="0"/>
              <w:jc w:val="center"/>
              <w:rPr>
                <w:rFonts w:eastAsia="Times New Roman"/>
                <w:b/>
                <w:sz w:val="22"/>
                <w:lang w:eastAsia="ru-RU"/>
              </w:rPr>
            </w:pPr>
            <w:proofErr w:type="spellStart"/>
            <w:r w:rsidRPr="00457588">
              <w:rPr>
                <w:rFonts w:eastAsia="Times New Roman"/>
                <w:b/>
                <w:sz w:val="22"/>
                <w:lang w:eastAsia="ru-RU"/>
              </w:rPr>
              <w:t>фед</w:t>
            </w:r>
            <w:proofErr w:type="spellEnd"/>
            <w:r w:rsidRPr="00457588">
              <w:rPr>
                <w:rFonts w:eastAsia="Times New Roman"/>
                <w:b/>
                <w:sz w:val="22"/>
                <w:lang w:eastAsia="ru-RU"/>
              </w:rPr>
              <w:t>.</w:t>
            </w:r>
          </w:p>
          <w:p w14:paraId="1E0BCE70" w14:textId="438513A8" w:rsidR="00457588" w:rsidRPr="00457588" w:rsidRDefault="00457588" w:rsidP="00457588">
            <w:pPr>
              <w:spacing w:line="240" w:lineRule="auto"/>
              <w:ind w:firstLine="0"/>
              <w:jc w:val="center"/>
              <w:rPr>
                <w:rFonts w:eastAsia="Times New Roman"/>
                <w:b/>
                <w:sz w:val="22"/>
                <w:lang w:eastAsia="ru-RU"/>
              </w:rPr>
            </w:pPr>
            <w:r w:rsidRPr="00457588">
              <w:rPr>
                <w:rFonts w:eastAsia="Times New Roman"/>
                <w:b/>
                <w:sz w:val="22"/>
                <w:lang w:eastAsia="ru-RU"/>
              </w:rPr>
              <w:t>бюдж</w:t>
            </w:r>
            <w:r w:rsidR="00C7648F">
              <w:rPr>
                <w:rFonts w:eastAsia="Times New Roman"/>
                <w:b/>
                <w:sz w:val="22"/>
                <w:lang w:eastAsia="ru-RU"/>
              </w:rPr>
              <w:t>ет</w:t>
            </w:r>
          </w:p>
        </w:tc>
        <w:tc>
          <w:tcPr>
            <w:tcW w:w="635" w:type="pct"/>
            <w:shd w:val="clear" w:color="auto" w:fill="auto"/>
            <w:vAlign w:val="center"/>
            <w:hideMark/>
          </w:tcPr>
          <w:p w14:paraId="45FB63EC" w14:textId="3BDE17FD" w:rsidR="00457588" w:rsidRPr="00457588" w:rsidRDefault="00C7648F" w:rsidP="00457588">
            <w:pPr>
              <w:spacing w:line="240" w:lineRule="auto"/>
              <w:ind w:firstLine="0"/>
              <w:jc w:val="center"/>
              <w:rPr>
                <w:rFonts w:eastAsia="Times New Roman"/>
                <w:b/>
                <w:sz w:val="22"/>
                <w:lang w:eastAsia="ru-RU"/>
              </w:rPr>
            </w:pPr>
            <w:r>
              <w:rPr>
                <w:rFonts w:eastAsia="Times New Roman"/>
                <w:b/>
                <w:sz w:val="22"/>
                <w:lang w:eastAsia="ru-RU"/>
              </w:rPr>
              <w:t>бюджет</w:t>
            </w:r>
          </w:p>
          <w:p w14:paraId="58352847" w14:textId="77777777" w:rsidR="00457588" w:rsidRPr="00457588" w:rsidRDefault="00457588" w:rsidP="00457588">
            <w:pPr>
              <w:spacing w:line="240" w:lineRule="auto"/>
              <w:ind w:firstLine="0"/>
              <w:jc w:val="center"/>
              <w:rPr>
                <w:rFonts w:eastAsia="Times New Roman"/>
                <w:b/>
                <w:sz w:val="22"/>
                <w:lang w:eastAsia="ru-RU"/>
              </w:rPr>
            </w:pPr>
            <w:r w:rsidRPr="00457588">
              <w:rPr>
                <w:rFonts w:eastAsia="Times New Roman"/>
                <w:b/>
                <w:sz w:val="22"/>
                <w:lang w:eastAsia="ru-RU"/>
              </w:rPr>
              <w:t>субъекта</w:t>
            </w:r>
          </w:p>
        </w:tc>
        <w:tc>
          <w:tcPr>
            <w:tcW w:w="635" w:type="pct"/>
            <w:shd w:val="clear" w:color="auto" w:fill="auto"/>
            <w:vAlign w:val="center"/>
            <w:hideMark/>
          </w:tcPr>
          <w:p w14:paraId="0A5719F1" w14:textId="25E778A6" w:rsidR="00457588" w:rsidRPr="00457588" w:rsidRDefault="00C7648F" w:rsidP="00457588">
            <w:pPr>
              <w:spacing w:line="240" w:lineRule="auto"/>
              <w:ind w:firstLine="0"/>
              <w:jc w:val="center"/>
              <w:rPr>
                <w:rFonts w:eastAsia="Times New Roman"/>
                <w:b/>
                <w:sz w:val="22"/>
                <w:lang w:eastAsia="ru-RU"/>
              </w:rPr>
            </w:pPr>
            <w:r>
              <w:rPr>
                <w:rFonts w:eastAsia="Times New Roman"/>
                <w:b/>
                <w:sz w:val="22"/>
                <w:lang w:eastAsia="ru-RU"/>
              </w:rPr>
              <w:t>бюджет</w:t>
            </w:r>
          </w:p>
          <w:p w14:paraId="4A8AE67A" w14:textId="77777777" w:rsidR="00457588" w:rsidRPr="00457588" w:rsidRDefault="00457588" w:rsidP="00457588">
            <w:pPr>
              <w:spacing w:line="240" w:lineRule="auto"/>
              <w:ind w:firstLine="0"/>
              <w:jc w:val="center"/>
              <w:rPr>
                <w:rFonts w:eastAsia="Times New Roman"/>
                <w:b/>
                <w:sz w:val="22"/>
                <w:lang w:eastAsia="ru-RU"/>
              </w:rPr>
            </w:pPr>
            <w:r w:rsidRPr="00457588">
              <w:rPr>
                <w:rFonts w:eastAsia="Times New Roman"/>
                <w:b/>
                <w:sz w:val="22"/>
                <w:lang w:eastAsia="ru-RU"/>
              </w:rPr>
              <w:t>МО</w:t>
            </w:r>
          </w:p>
        </w:tc>
        <w:tc>
          <w:tcPr>
            <w:tcW w:w="719" w:type="pct"/>
            <w:shd w:val="clear" w:color="auto" w:fill="auto"/>
            <w:vAlign w:val="center"/>
            <w:hideMark/>
          </w:tcPr>
          <w:p w14:paraId="4DB8AB70" w14:textId="77777777" w:rsidR="00457588" w:rsidRPr="00457588" w:rsidRDefault="00457588" w:rsidP="00457588">
            <w:pPr>
              <w:spacing w:line="240" w:lineRule="auto"/>
              <w:ind w:firstLine="0"/>
              <w:jc w:val="center"/>
              <w:rPr>
                <w:rFonts w:eastAsia="Times New Roman"/>
                <w:b/>
                <w:sz w:val="22"/>
                <w:lang w:eastAsia="ru-RU"/>
              </w:rPr>
            </w:pPr>
            <w:proofErr w:type="spellStart"/>
            <w:r w:rsidRPr="00457588">
              <w:rPr>
                <w:rFonts w:eastAsia="Times New Roman"/>
                <w:b/>
                <w:sz w:val="22"/>
                <w:lang w:eastAsia="ru-RU"/>
              </w:rPr>
              <w:t>внебюджет</w:t>
            </w:r>
            <w:proofErr w:type="spellEnd"/>
          </w:p>
        </w:tc>
      </w:tr>
      <w:tr w:rsidR="00457588" w:rsidRPr="00457588" w14:paraId="5A3898F2" w14:textId="77777777" w:rsidTr="00E867BA">
        <w:trPr>
          <w:cantSplit/>
          <w:trHeight w:val="402"/>
          <w:jc w:val="center"/>
        </w:trPr>
        <w:tc>
          <w:tcPr>
            <w:tcW w:w="1603" w:type="pct"/>
            <w:shd w:val="clear" w:color="auto" w:fill="auto"/>
            <w:vAlign w:val="center"/>
            <w:hideMark/>
          </w:tcPr>
          <w:p w14:paraId="4E2812F4" w14:textId="689A05CE" w:rsidR="00457588" w:rsidRPr="00457588" w:rsidRDefault="001A0C1B" w:rsidP="00457588">
            <w:pPr>
              <w:spacing w:line="240" w:lineRule="auto"/>
              <w:ind w:firstLine="0"/>
              <w:jc w:val="left"/>
              <w:rPr>
                <w:rFonts w:eastAsia="Times New Roman"/>
                <w:sz w:val="22"/>
                <w:lang w:eastAsia="ru-RU"/>
              </w:rPr>
            </w:pPr>
            <w:r w:rsidRPr="001A0C1B">
              <w:rPr>
                <w:rFonts w:eastAsia="Times New Roman"/>
                <w:sz w:val="22"/>
                <w:lang w:eastAsia="ru-RU"/>
              </w:rPr>
              <w:t>Содержание автомобильных дорог общего пользования местного значения и  тротуаров общего пользования</w:t>
            </w:r>
          </w:p>
        </w:tc>
        <w:tc>
          <w:tcPr>
            <w:tcW w:w="773" w:type="pct"/>
            <w:shd w:val="clear" w:color="auto" w:fill="auto"/>
            <w:vAlign w:val="center"/>
            <w:hideMark/>
          </w:tcPr>
          <w:p w14:paraId="726BF7A0" w14:textId="7E34E406" w:rsidR="00457588" w:rsidRPr="00457588" w:rsidRDefault="00457588" w:rsidP="001A0C1B">
            <w:pPr>
              <w:spacing w:line="240" w:lineRule="auto"/>
              <w:ind w:firstLine="0"/>
              <w:jc w:val="center"/>
              <w:rPr>
                <w:rFonts w:eastAsia="Times New Roman"/>
                <w:sz w:val="22"/>
                <w:lang w:eastAsia="ru-RU"/>
              </w:rPr>
            </w:pPr>
            <w:r w:rsidRPr="00457588">
              <w:rPr>
                <w:rFonts w:eastAsia="Times New Roman"/>
                <w:sz w:val="22"/>
                <w:lang w:eastAsia="ru-RU"/>
              </w:rPr>
              <w:t>201</w:t>
            </w:r>
            <w:r w:rsidR="001A0C1B">
              <w:rPr>
                <w:rFonts w:eastAsia="Times New Roman"/>
                <w:sz w:val="22"/>
                <w:lang w:eastAsia="ru-RU"/>
              </w:rPr>
              <w:t>6</w:t>
            </w:r>
            <w:r w:rsidRPr="00457588">
              <w:rPr>
                <w:rFonts w:eastAsia="Times New Roman"/>
                <w:sz w:val="22"/>
                <w:lang w:eastAsia="ru-RU"/>
              </w:rPr>
              <w:t>-2021</w:t>
            </w:r>
          </w:p>
        </w:tc>
        <w:tc>
          <w:tcPr>
            <w:tcW w:w="635" w:type="pct"/>
            <w:shd w:val="clear" w:color="auto" w:fill="auto"/>
            <w:vAlign w:val="center"/>
            <w:hideMark/>
          </w:tcPr>
          <w:p w14:paraId="33079EED" w14:textId="77777777" w:rsidR="00457588" w:rsidRPr="00457588" w:rsidRDefault="00457588" w:rsidP="00457588">
            <w:pPr>
              <w:spacing w:line="240" w:lineRule="auto"/>
              <w:ind w:firstLine="0"/>
              <w:jc w:val="center"/>
              <w:rPr>
                <w:rFonts w:eastAsia="Times New Roman"/>
                <w:sz w:val="22"/>
                <w:lang w:eastAsia="ru-RU"/>
              </w:rPr>
            </w:pPr>
            <w:r w:rsidRPr="00457588">
              <w:rPr>
                <w:rFonts w:eastAsia="Times New Roman"/>
                <w:sz w:val="22"/>
                <w:lang w:eastAsia="ru-RU"/>
              </w:rPr>
              <w:t> </w:t>
            </w:r>
          </w:p>
        </w:tc>
        <w:tc>
          <w:tcPr>
            <w:tcW w:w="635" w:type="pct"/>
            <w:shd w:val="clear" w:color="auto" w:fill="auto"/>
            <w:vAlign w:val="center"/>
            <w:hideMark/>
          </w:tcPr>
          <w:p w14:paraId="4668AFDB" w14:textId="77777777" w:rsidR="00457588" w:rsidRPr="00457588" w:rsidRDefault="00457588" w:rsidP="00457588">
            <w:pPr>
              <w:spacing w:line="240" w:lineRule="auto"/>
              <w:ind w:firstLine="0"/>
              <w:jc w:val="center"/>
              <w:rPr>
                <w:rFonts w:eastAsia="Times New Roman"/>
                <w:sz w:val="22"/>
                <w:lang w:eastAsia="ru-RU"/>
              </w:rPr>
            </w:pPr>
            <w:r w:rsidRPr="00457588">
              <w:rPr>
                <w:rFonts w:eastAsia="Times New Roman"/>
                <w:sz w:val="22"/>
                <w:lang w:eastAsia="ru-RU"/>
              </w:rPr>
              <w:t> </w:t>
            </w:r>
          </w:p>
        </w:tc>
        <w:tc>
          <w:tcPr>
            <w:tcW w:w="635" w:type="pct"/>
            <w:shd w:val="clear" w:color="auto" w:fill="auto"/>
            <w:vAlign w:val="center"/>
            <w:hideMark/>
          </w:tcPr>
          <w:p w14:paraId="392F4285" w14:textId="77777777" w:rsidR="00457588" w:rsidRPr="00457588" w:rsidRDefault="00457588" w:rsidP="00457588">
            <w:pPr>
              <w:spacing w:line="240" w:lineRule="auto"/>
              <w:ind w:firstLine="0"/>
              <w:jc w:val="center"/>
              <w:rPr>
                <w:rFonts w:eastAsia="Times New Roman"/>
                <w:sz w:val="22"/>
                <w:lang w:eastAsia="ru-RU"/>
              </w:rPr>
            </w:pPr>
            <w:r w:rsidRPr="00457588">
              <w:rPr>
                <w:rFonts w:eastAsia="Times New Roman"/>
                <w:sz w:val="22"/>
                <w:lang w:eastAsia="ru-RU"/>
              </w:rPr>
              <w:t>100</w:t>
            </w:r>
          </w:p>
        </w:tc>
        <w:tc>
          <w:tcPr>
            <w:tcW w:w="719" w:type="pct"/>
            <w:shd w:val="clear" w:color="auto" w:fill="auto"/>
            <w:vAlign w:val="center"/>
            <w:hideMark/>
          </w:tcPr>
          <w:p w14:paraId="6517B99D" w14:textId="77777777" w:rsidR="00457588" w:rsidRPr="00457588" w:rsidRDefault="00457588" w:rsidP="00457588">
            <w:pPr>
              <w:spacing w:line="240" w:lineRule="auto"/>
              <w:ind w:firstLine="0"/>
              <w:jc w:val="center"/>
              <w:rPr>
                <w:rFonts w:eastAsia="Times New Roman"/>
                <w:sz w:val="22"/>
                <w:lang w:eastAsia="ru-RU"/>
              </w:rPr>
            </w:pPr>
            <w:r w:rsidRPr="00457588">
              <w:rPr>
                <w:rFonts w:eastAsia="Times New Roman"/>
                <w:sz w:val="22"/>
                <w:lang w:eastAsia="ru-RU"/>
              </w:rPr>
              <w:t> </w:t>
            </w:r>
          </w:p>
        </w:tc>
      </w:tr>
      <w:tr w:rsidR="001A0C1B" w:rsidRPr="00457588" w14:paraId="6A9C0DEB" w14:textId="77777777" w:rsidTr="00E867BA">
        <w:trPr>
          <w:cantSplit/>
          <w:trHeight w:val="402"/>
          <w:jc w:val="center"/>
        </w:trPr>
        <w:tc>
          <w:tcPr>
            <w:tcW w:w="1603" w:type="pct"/>
            <w:shd w:val="clear" w:color="auto" w:fill="auto"/>
            <w:vAlign w:val="center"/>
          </w:tcPr>
          <w:p w14:paraId="64F0B893" w14:textId="66609445" w:rsidR="001A0C1B" w:rsidRDefault="001A0C1B" w:rsidP="00457588">
            <w:pPr>
              <w:spacing w:line="240" w:lineRule="auto"/>
              <w:ind w:firstLine="0"/>
              <w:jc w:val="left"/>
              <w:rPr>
                <w:rFonts w:eastAsia="Times New Roman"/>
                <w:sz w:val="22"/>
                <w:lang w:eastAsia="ru-RU"/>
              </w:rPr>
            </w:pPr>
            <w:r w:rsidRPr="001A0C1B">
              <w:rPr>
                <w:rFonts w:eastAsia="Times New Roman"/>
                <w:sz w:val="22"/>
                <w:lang w:eastAsia="ru-RU"/>
              </w:rPr>
              <w:t>Обеспечение безопасности дорожного движения</w:t>
            </w:r>
          </w:p>
        </w:tc>
        <w:tc>
          <w:tcPr>
            <w:tcW w:w="773" w:type="pct"/>
            <w:shd w:val="clear" w:color="auto" w:fill="auto"/>
            <w:vAlign w:val="center"/>
          </w:tcPr>
          <w:p w14:paraId="01E5DAD0" w14:textId="222516A0" w:rsidR="001A0C1B" w:rsidRDefault="001A0C1B" w:rsidP="001A0C1B">
            <w:pPr>
              <w:spacing w:line="240" w:lineRule="auto"/>
              <w:ind w:firstLine="0"/>
              <w:jc w:val="center"/>
              <w:rPr>
                <w:rFonts w:eastAsia="Times New Roman"/>
                <w:sz w:val="22"/>
                <w:lang w:eastAsia="ru-RU"/>
              </w:rPr>
            </w:pPr>
            <w:r>
              <w:rPr>
                <w:rFonts w:eastAsia="Times New Roman"/>
                <w:sz w:val="22"/>
                <w:lang w:eastAsia="ru-RU"/>
              </w:rPr>
              <w:t>2016-2021</w:t>
            </w:r>
          </w:p>
        </w:tc>
        <w:tc>
          <w:tcPr>
            <w:tcW w:w="635" w:type="pct"/>
            <w:shd w:val="clear" w:color="auto" w:fill="auto"/>
            <w:vAlign w:val="center"/>
          </w:tcPr>
          <w:p w14:paraId="6A081741" w14:textId="77777777" w:rsidR="001A0C1B" w:rsidRPr="00457588" w:rsidRDefault="001A0C1B" w:rsidP="00457588">
            <w:pPr>
              <w:spacing w:line="240" w:lineRule="auto"/>
              <w:ind w:firstLine="0"/>
              <w:jc w:val="center"/>
              <w:rPr>
                <w:rFonts w:eastAsia="Times New Roman"/>
                <w:sz w:val="22"/>
                <w:lang w:eastAsia="ru-RU"/>
              </w:rPr>
            </w:pPr>
          </w:p>
        </w:tc>
        <w:tc>
          <w:tcPr>
            <w:tcW w:w="635" w:type="pct"/>
            <w:shd w:val="clear" w:color="auto" w:fill="auto"/>
            <w:vAlign w:val="center"/>
          </w:tcPr>
          <w:p w14:paraId="53711392" w14:textId="77777777" w:rsidR="001A0C1B" w:rsidRPr="00457588" w:rsidRDefault="001A0C1B" w:rsidP="00457588">
            <w:pPr>
              <w:spacing w:line="240" w:lineRule="auto"/>
              <w:ind w:firstLine="0"/>
              <w:jc w:val="center"/>
              <w:rPr>
                <w:rFonts w:eastAsia="Times New Roman"/>
                <w:sz w:val="22"/>
                <w:lang w:eastAsia="ru-RU"/>
              </w:rPr>
            </w:pPr>
          </w:p>
        </w:tc>
        <w:tc>
          <w:tcPr>
            <w:tcW w:w="635" w:type="pct"/>
            <w:shd w:val="clear" w:color="auto" w:fill="auto"/>
            <w:vAlign w:val="center"/>
          </w:tcPr>
          <w:p w14:paraId="3408BBA8" w14:textId="03E1BFC3" w:rsidR="001A0C1B" w:rsidRPr="00457588" w:rsidRDefault="001A0C1B" w:rsidP="00457588">
            <w:pPr>
              <w:spacing w:line="240" w:lineRule="auto"/>
              <w:ind w:firstLine="0"/>
              <w:jc w:val="center"/>
              <w:rPr>
                <w:rFonts w:eastAsia="Times New Roman"/>
                <w:sz w:val="22"/>
                <w:lang w:eastAsia="ru-RU"/>
              </w:rPr>
            </w:pPr>
            <w:r>
              <w:rPr>
                <w:rFonts w:eastAsia="Times New Roman"/>
                <w:sz w:val="22"/>
                <w:lang w:eastAsia="ru-RU"/>
              </w:rPr>
              <w:t>100</w:t>
            </w:r>
          </w:p>
        </w:tc>
        <w:tc>
          <w:tcPr>
            <w:tcW w:w="719" w:type="pct"/>
            <w:shd w:val="clear" w:color="auto" w:fill="auto"/>
            <w:vAlign w:val="center"/>
          </w:tcPr>
          <w:p w14:paraId="4E13D9EC" w14:textId="77777777" w:rsidR="001A0C1B" w:rsidRPr="00457588" w:rsidRDefault="001A0C1B" w:rsidP="00457588">
            <w:pPr>
              <w:spacing w:line="240" w:lineRule="auto"/>
              <w:ind w:firstLine="0"/>
              <w:jc w:val="center"/>
              <w:rPr>
                <w:rFonts w:eastAsia="Times New Roman"/>
                <w:sz w:val="22"/>
                <w:lang w:eastAsia="ru-RU"/>
              </w:rPr>
            </w:pPr>
          </w:p>
        </w:tc>
      </w:tr>
    </w:tbl>
    <w:p w14:paraId="77E7F0D0" w14:textId="77777777" w:rsidR="009A3EB2" w:rsidRDefault="009A3EB2" w:rsidP="004D66F0">
      <w:bookmarkStart w:id="67" w:name="_Toc459109538"/>
    </w:p>
    <w:p w14:paraId="22FC4C2F" w14:textId="77777777" w:rsidR="00093AF0" w:rsidRDefault="00093AF0" w:rsidP="008D6CDA">
      <w:pPr>
        <w:pStyle w:val="2"/>
      </w:pPr>
      <w:r>
        <w:t>5.5. Мероприятия по развитию инфраструктуры для грузового транспорта, транспортных средств коммунальных и дорожных служб</w:t>
      </w:r>
      <w:bookmarkEnd w:id="67"/>
    </w:p>
    <w:p w14:paraId="463CE0D9" w14:textId="0A696C1C" w:rsidR="00723981" w:rsidRPr="00723981" w:rsidRDefault="00723981" w:rsidP="00723981">
      <w:r w:rsidRPr="00457588">
        <w:t xml:space="preserve">Мероприятия по </w:t>
      </w:r>
      <w:r w:rsidRPr="00723981">
        <w:t xml:space="preserve">развитию инфраструктуры для грузового транспорта, транспортных средств коммунальных и дорожных служб приведены в </w:t>
      </w:r>
      <w:r w:rsidR="00DD0AE1">
        <w:br/>
      </w:r>
      <w:r w:rsidRPr="00723981">
        <w:t xml:space="preserve">таблице </w:t>
      </w:r>
      <w:r w:rsidRPr="00723981">
        <w:fldChar w:fldCharType="begin"/>
      </w:r>
      <w:r w:rsidRPr="00723981">
        <w:instrText xml:space="preserve"> REF _Ref456727614 \h </w:instrText>
      </w:r>
      <w:r>
        <w:instrText xml:space="preserve"> \* MERGEFORMAT </w:instrText>
      </w:r>
      <w:r w:rsidRPr="00723981">
        <w:fldChar w:fldCharType="separate"/>
      </w:r>
      <w:r w:rsidR="004C3FCA" w:rsidRPr="004C3FCA">
        <w:rPr>
          <w:vanish/>
        </w:rPr>
        <w:t xml:space="preserve">Таблица </w:t>
      </w:r>
      <w:r w:rsidR="004C3FCA" w:rsidRPr="004C3FCA">
        <w:t>35</w:t>
      </w:r>
      <w:r w:rsidRPr="00723981">
        <w:fldChar w:fldCharType="end"/>
      </w:r>
      <w:r w:rsidRPr="00723981">
        <w:t>.</w:t>
      </w:r>
    </w:p>
    <w:p w14:paraId="288ACB7C" w14:textId="21533C04" w:rsidR="00457588" w:rsidRPr="00457588" w:rsidRDefault="00457588" w:rsidP="00723981">
      <w:pPr>
        <w:keepNext/>
        <w:spacing w:after="120" w:line="240" w:lineRule="auto"/>
        <w:jc w:val="right"/>
        <w:rPr>
          <w:i/>
          <w:iCs/>
          <w:sz w:val="24"/>
          <w:szCs w:val="18"/>
        </w:rPr>
      </w:pPr>
      <w:bookmarkStart w:id="68" w:name="_Ref456727614"/>
      <w:r w:rsidRPr="00457588">
        <w:rPr>
          <w:i/>
          <w:iCs/>
          <w:sz w:val="24"/>
          <w:szCs w:val="18"/>
        </w:rPr>
        <w:t xml:space="preserve">Таблица </w:t>
      </w:r>
      <w:r w:rsidRPr="00457588">
        <w:rPr>
          <w:i/>
          <w:iCs/>
          <w:sz w:val="24"/>
          <w:szCs w:val="18"/>
        </w:rPr>
        <w:fldChar w:fldCharType="begin"/>
      </w:r>
      <w:r w:rsidRPr="00457588">
        <w:rPr>
          <w:i/>
          <w:iCs/>
          <w:sz w:val="24"/>
          <w:szCs w:val="18"/>
        </w:rPr>
        <w:instrText xml:space="preserve"> SEQ Таблица \* ARABIC </w:instrText>
      </w:r>
      <w:r w:rsidRPr="00457588">
        <w:rPr>
          <w:i/>
          <w:iCs/>
          <w:sz w:val="24"/>
          <w:szCs w:val="18"/>
        </w:rPr>
        <w:fldChar w:fldCharType="separate"/>
      </w:r>
      <w:r w:rsidR="004C3FCA">
        <w:rPr>
          <w:i/>
          <w:iCs/>
          <w:noProof/>
          <w:sz w:val="24"/>
          <w:szCs w:val="18"/>
        </w:rPr>
        <w:t>35</w:t>
      </w:r>
      <w:r w:rsidRPr="00457588">
        <w:rPr>
          <w:i/>
          <w:iCs/>
          <w:sz w:val="24"/>
          <w:szCs w:val="18"/>
        </w:rPr>
        <w:fldChar w:fldCharType="end"/>
      </w:r>
      <w:bookmarkEnd w:id="68"/>
      <w:r w:rsidR="00887E26">
        <w:rPr>
          <w:i/>
          <w:iCs/>
          <w:sz w:val="24"/>
          <w:szCs w:val="18"/>
        </w:rPr>
        <w:t xml:space="preserve">. </w:t>
      </w:r>
      <w:r w:rsidR="00887E26" w:rsidRPr="00887E26">
        <w:rPr>
          <w:i/>
          <w:iCs/>
          <w:sz w:val="24"/>
          <w:szCs w:val="18"/>
        </w:rPr>
        <w:t>Мероприятия по развитию инфраструктуры для грузового транспорта, транспортных средств коммунальных и дорожных служб</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1509"/>
        <w:gridCol w:w="1240"/>
        <w:gridCol w:w="1240"/>
        <w:gridCol w:w="1240"/>
        <w:gridCol w:w="1404"/>
      </w:tblGrid>
      <w:tr w:rsidR="00723981" w:rsidRPr="00457588" w14:paraId="45410938" w14:textId="77777777" w:rsidTr="00E867BA">
        <w:trPr>
          <w:cantSplit/>
          <w:trHeight w:val="319"/>
          <w:tblHeader/>
          <w:jc w:val="center"/>
        </w:trPr>
        <w:tc>
          <w:tcPr>
            <w:tcW w:w="1603" w:type="pct"/>
            <w:vMerge w:val="restart"/>
            <w:shd w:val="clear" w:color="auto" w:fill="auto"/>
            <w:vAlign w:val="center"/>
            <w:hideMark/>
          </w:tcPr>
          <w:p w14:paraId="6FAD280A" w14:textId="77777777"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Наименование мероприятия</w:t>
            </w:r>
          </w:p>
        </w:tc>
        <w:tc>
          <w:tcPr>
            <w:tcW w:w="773" w:type="pct"/>
            <w:vMerge w:val="restart"/>
            <w:shd w:val="clear" w:color="auto" w:fill="auto"/>
            <w:vAlign w:val="center"/>
            <w:hideMark/>
          </w:tcPr>
          <w:p w14:paraId="60E5F939" w14:textId="77777777"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Планируемые сроки</w:t>
            </w:r>
          </w:p>
        </w:tc>
        <w:tc>
          <w:tcPr>
            <w:tcW w:w="2624" w:type="pct"/>
            <w:gridSpan w:val="4"/>
            <w:shd w:val="clear" w:color="auto" w:fill="auto"/>
            <w:vAlign w:val="center"/>
            <w:hideMark/>
          </w:tcPr>
          <w:p w14:paraId="7196E7A1" w14:textId="77777777"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Источники финансирования, %</w:t>
            </w:r>
          </w:p>
        </w:tc>
      </w:tr>
      <w:tr w:rsidR="00723981" w:rsidRPr="00457588" w14:paraId="4ABA9307" w14:textId="77777777" w:rsidTr="00E867BA">
        <w:trPr>
          <w:cantSplit/>
          <w:trHeight w:val="300"/>
          <w:tblHeader/>
          <w:jc w:val="center"/>
        </w:trPr>
        <w:tc>
          <w:tcPr>
            <w:tcW w:w="1603" w:type="pct"/>
            <w:vMerge/>
            <w:vAlign w:val="center"/>
            <w:hideMark/>
          </w:tcPr>
          <w:p w14:paraId="6B0B7B63" w14:textId="77777777" w:rsidR="00723981" w:rsidRPr="00457588" w:rsidRDefault="00723981" w:rsidP="001A650D">
            <w:pPr>
              <w:spacing w:line="240" w:lineRule="auto"/>
              <w:ind w:firstLine="0"/>
              <w:jc w:val="left"/>
              <w:rPr>
                <w:rFonts w:eastAsia="Times New Roman"/>
                <w:b/>
                <w:sz w:val="22"/>
                <w:lang w:eastAsia="ru-RU"/>
              </w:rPr>
            </w:pPr>
          </w:p>
        </w:tc>
        <w:tc>
          <w:tcPr>
            <w:tcW w:w="773" w:type="pct"/>
            <w:vMerge/>
            <w:vAlign w:val="center"/>
            <w:hideMark/>
          </w:tcPr>
          <w:p w14:paraId="32898132" w14:textId="77777777" w:rsidR="00723981" w:rsidRPr="00457588" w:rsidRDefault="00723981" w:rsidP="001A650D">
            <w:pPr>
              <w:spacing w:line="240" w:lineRule="auto"/>
              <w:ind w:firstLine="0"/>
              <w:jc w:val="left"/>
              <w:rPr>
                <w:rFonts w:eastAsia="Times New Roman"/>
                <w:b/>
                <w:sz w:val="22"/>
                <w:lang w:eastAsia="ru-RU"/>
              </w:rPr>
            </w:pPr>
          </w:p>
        </w:tc>
        <w:tc>
          <w:tcPr>
            <w:tcW w:w="635" w:type="pct"/>
            <w:shd w:val="clear" w:color="auto" w:fill="auto"/>
            <w:vAlign w:val="center"/>
            <w:hideMark/>
          </w:tcPr>
          <w:p w14:paraId="602E3B4C" w14:textId="77777777" w:rsidR="00723981" w:rsidRPr="00457588" w:rsidRDefault="00723981" w:rsidP="001A650D">
            <w:pPr>
              <w:spacing w:line="240" w:lineRule="auto"/>
              <w:ind w:firstLine="0"/>
              <w:jc w:val="center"/>
              <w:rPr>
                <w:rFonts w:eastAsia="Times New Roman"/>
                <w:b/>
                <w:sz w:val="22"/>
                <w:lang w:eastAsia="ru-RU"/>
              </w:rPr>
            </w:pPr>
            <w:proofErr w:type="spellStart"/>
            <w:r w:rsidRPr="00457588">
              <w:rPr>
                <w:rFonts w:eastAsia="Times New Roman"/>
                <w:b/>
                <w:sz w:val="22"/>
                <w:lang w:eastAsia="ru-RU"/>
              </w:rPr>
              <w:t>фед</w:t>
            </w:r>
            <w:proofErr w:type="spellEnd"/>
            <w:r w:rsidRPr="00457588">
              <w:rPr>
                <w:rFonts w:eastAsia="Times New Roman"/>
                <w:b/>
                <w:sz w:val="22"/>
                <w:lang w:eastAsia="ru-RU"/>
              </w:rPr>
              <w:t>.</w:t>
            </w:r>
          </w:p>
          <w:p w14:paraId="68A5AE2B" w14:textId="06BCD2CA"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бюдж</w:t>
            </w:r>
            <w:r w:rsidR="00C7648F">
              <w:rPr>
                <w:rFonts w:eastAsia="Times New Roman"/>
                <w:b/>
                <w:sz w:val="22"/>
                <w:lang w:eastAsia="ru-RU"/>
              </w:rPr>
              <w:t>ет</w:t>
            </w:r>
          </w:p>
        </w:tc>
        <w:tc>
          <w:tcPr>
            <w:tcW w:w="635" w:type="pct"/>
            <w:shd w:val="clear" w:color="auto" w:fill="auto"/>
            <w:vAlign w:val="center"/>
            <w:hideMark/>
          </w:tcPr>
          <w:p w14:paraId="3717A67A" w14:textId="3815F86A"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бюдж</w:t>
            </w:r>
            <w:r w:rsidR="00C7648F">
              <w:rPr>
                <w:rFonts w:eastAsia="Times New Roman"/>
                <w:b/>
                <w:sz w:val="22"/>
                <w:lang w:eastAsia="ru-RU"/>
              </w:rPr>
              <w:t>ет</w:t>
            </w:r>
          </w:p>
          <w:p w14:paraId="215A5DA7" w14:textId="77777777"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субъекта</w:t>
            </w:r>
          </w:p>
        </w:tc>
        <w:tc>
          <w:tcPr>
            <w:tcW w:w="635" w:type="pct"/>
            <w:shd w:val="clear" w:color="auto" w:fill="auto"/>
            <w:vAlign w:val="center"/>
            <w:hideMark/>
          </w:tcPr>
          <w:p w14:paraId="22C7A683" w14:textId="392E56BE"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бюдж</w:t>
            </w:r>
            <w:r w:rsidR="00C7648F">
              <w:rPr>
                <w:rFonts w:eastAsia="Times New Roman"/>
                <w:b/>
                <w:sz w:val="22"/>
                <w:lang w:eastAsia="ru-RU"/>
              </w:rPr>
              <w:t>ет</w:t>
            </w:r>
          </w:p>
          <w:p w14:paraId="604BB712" w14:textId="77777777"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МО</w:t>
            </w:r>
          </w:p>
        </w:tc>
        <w:tc>
          <w:tcPr>
            <w:tcW w:w="719" w:type="pct"/>
            <w:shd w:val="clear" w:color="auto" w:fill="auto"/>
            <w:vAlign w:val="center"/>
            <w:hideMark/>
          </w:tcPr>
          <w:p w14:paraId="53BB1251" w14:textId="77777777" w:rsidR="00723981" w:rsidRPr="00457588" w:rsidRDefault="00723981" w:rsidP="001A650D">
            <w:pPr>
              <w:spacing w:line="240" w:lineRule="auto"/>
              <w:ind w:firstLine="0"/>
              <w:jc w:val="center"/>
              <w:rPr>
                <w:rFonts w:eastAsia="Times New Roman"/>
                <w:b/>
                <w:sz w:val="22"/>
                <w:lang w:eastAsia="ru-RU"/>
              </w:rPr>
            </w:pPr>
            <w:proofErr w:type="spellStart"/>
            <w:r w:rsidRPr="00457588">
              <w:rPr>
                <w:rFonts w:eastAsia="Times New Roman"/>
                <w:b/>
                <w:sz w:val="22"/>
                <w:lang w:eastAsia="ru-RU"/>
              </w:rPr>
              <w:t>внебюджет</w:t>
            </w:r>
            <w:proofErr w:type="spellEnd"/>
          </w:p>
        </w:tc>
      </w:tr>
      <w:tr w:rsidR="00723981" w:rsidRPr="00457588" w14:paraId="26D9FDA7" w14:textId="77777777" w:rsidTr="00E867BA">
        <w:trPr>
          <w:cantSplit/>
          <w:trHeight w:val="402"/>
          <w:jc w:val="center"/>
        </w:trPr>
        <w:tc>
          <w:tcPr>
            <w:tcW w:w="1603" w:type="pct"/>
            <w:shd w:val="clear" w:color="auto" w:fill="auto"/>
            <w:vAlign w:val="center"/>
            <w:hideMark/>
          </w:tcPr>
          <w:p w14:paraId="72A75911" w14:textId="77777777" w:rsidR="00723981" w:rsidRPr="007C324C" w:rsidRDefault="00723981" w:rsidP="001A650D">
            <w:pPr>
              <w:spacing w:line="240" w:lineRule="auto"/>
              <w:ind w:firstLine="0"/>
              <w:jc w:val="left"/>
              <w:rPr>
                <w:rFonts w:eastAsia="Times New Roman"/>
                <w:sz w:val="22"/>
                <w:lang w:eastAsia="ru-RU"/>
              </w:rPr>
            </w:pPr>
            <w:r w:rsidRPr="007C324C">
              <w:rPr>
                <w:rFonts w:eastAsia="Times New Roman"/>
                <w:sz w:val="22"/>
                <w:lang w:eastAsia="ru-RU"/>
              </w:rPr>
              <w:t xml:space="preserve">Развитие и обеспечение эксплуатационного состояния аппаратно-программных комплексов фото-, </w:t>
            </w:r>
            <w:proofErr w:type="spellStart"/>
            <w:r w:rsidRPr="007C324C">
              <w:rPr>
                <w:rFonts w:eastAsia="Times New Roman"/>
                <w:sz w:val="22"/>
                <w:lang w:eastAsia="ru-RU"/>
              </w:rPr>
              <w:t>видеофиксации</w:t>
            </w:r>
            <w:proofErr w:type="spellEnd"/>
            <w:r w:rsidRPr="007C324C">
              <w:rPr>
                <w:rFonts w:eastAsia="Times New Roman"/>
                <w:sz w:val="22"/>
                <w:lang w:eastAsia="ru-RU"/>
              </w:rPr>
              <w:t xml:space="preserve"> нарушений правил дорожного движения</w:t>
            </w:r>
          </w:p>
        </w:tc>
        <w:tc>
          <w:tcPr>
            <w:tcW w:w="773" w:type="pct"/>
            <w:shd w:val="clear" w:color="auto" w:fill="auto"/>
            <w:vAlign w:val="center"/>
            <w:hideMark/>
          </w:tcPr>
          <w:p w14:paraId="1910E61A" w14:textId="77777777" w:rsidR="00723981" w:rsidRPr="007C324C" w:rsidRDefault="00723981" w:rsidP="001A650D">
            <w:pPr>
              <w:spacing w:line="240" w:lineRule="auto"/>
              <w:ind w:firstLine="0"/>
              <w:jc w:val="center"/>
              <w:rPr>
                <w:rFonts w:eastAsia="Times New Roman"/>
                <w:sz w:val="22"/>
                <w:lang w:eastAsia="ru-RU"/>
              </w:rPr>
            </w:pPr>
            <w:r w:rsidRPr="007C324C">
              <w:rPr>
                <w:rFonts w:eastAsia="Times New Roman"/>
                <w:sz w:val="22"/>
                <w:lang w:eastAsia="ru-RU"/>
              </w:rPr>
              <w:t>2017-2021</w:t>
            </w:r>
          </w:p>
        </w:tc>
        <w:tc>
          <w:tcPr>
            <w:tcW w:w="635" w:type="pct"/>
            <w:shd w:val="clear" w:color="auto" w:fill="auto"/>
            <w:vAlign w:val="center"/>
            <w:hideMark/>
          </w:tcPr>
          <w:p w14:paraId="38582FEA" w14:textId="77777777" w:rsidR="00723981" w:rsidRPr="007C324C" w:rsidRDefault="00723981" w:rsidP="001A650D">
            <w:pPr>
              <w:spacing w:line="240" w:lineRule="auto"/>
              <w:ind w:firstLine="0"/>
              <w:jc w:val="center"/>
              <w:rPr>
                <w:rFonts w:eastAsia="Times New Roman"/>
                <w:sz w:val="22"/>
                <w:lang w:eastAsia="ru-RU"/>
              </w:rPr>
            </w:pPr>
            <w:r w:rsidRPr="007C324C">
              <w:rPr>
                <w:rFonts w:eastAsia="Times New Roman"/>
                <w:sz w:val="22"/>
                <w:lang w:eastAsia="ru-RU"/>
              </w:rPr>
              <w:t> </w:t>
            </w:r>
          </w:p>
        </w:tc>
        <w:tc>
          <w:tcPr>
            <w:tcW w:w="635" w:type="pct"/>
            <w:shd w:val="clear" w:color="auto" w:fill="auto"/>
            <w:vAlign w:val="center"/>
            <w:hideMark/>
          </w:tcPr>
          <w:p w14:paraId="2A32EDE4" w14:textId="77777777" w:rsidR="00723981" w:rsidRPr="007C324C" w:rsidRDefault="00723981" w:rsidP="001A650D">
            <w:pPr>
              <w:spacing w:line="240" w:lineRule="auto"/>
              <w:ind w:firstLine="0"/>
              <w:jc w:val="center"/>
              <w:rPr>
                <w:rFonts w:eastAsia="Times New Roman"/>
                <w:sz w:val="22"/>
                <w:lang w:eastAsia="ru-RU"/>
              </w:rPr>
            </w:pPr>
            <w:r w:rsidRPr="007C324C">
              <w:rPr>
                <w:rFonts w:eastAsia="Times New Roman"/>
                <w:sz w:val="22"/>
                <w:lang w:eastAsia="ru-RU"/>
              </w:rPr>
              <w:t> </w:t>
            </w:r>
          </w:p>
        </w:tc>
        <w:tc>
          <w:tcPr>
            <w:tcW w:w="635" w:type="pct"/>
            <w:shd w:val="clear" w:color="auto" w:fill="auto"/>
            <w:vAlign w:val="center"/>
            <w:hideMark/>
          </w:tcPr>
          <w:p w14:paraId="7EDCFB0C" w14:textId="77777777" w:rsidR="00723981" w:rsidRPr="00457588" w:rsidRDefault="00723981" w:rsidP="001A650D">
            <w:pPr>
              <w:spacing w:line="240" w:lineRule="auto"/>
              <w:ind w:firstLine="0"/>
              <w:jc w:val="center"/>
              <w:rPr>
                <w:rFonts w:eastAsia="Times New Roman"/>
                <w:sz w:val="22"/>
                <w:lang w:eastAsia="ru-RU"/>
              </w:rPr>
            </w:pPr>
            <w:r w:rsidRPr="007C324C">
              <w:rPr>
                <w:rFonts w:eastAsia="Times New Roman"/>
                <w:sz w:val="22"/>
                <w:lang w:eastAsia="ru-RU"/>
              </w:rPr>
              <w:t>100</w:t>
            </w:r>
          </w:p>
        </w:tc>
        <w:tc>
          <w:tcPr>
            <w:tcW w:w="719" w:type="pct"/>
            <w:shd w:val="clear" w:color="auto" w:fill="auto"/>
            <w:vAlign w:val="center"/>
            <w:hideMark/>
          </w:tcPr>
          <w:p w14:paraId="7E97F68A" w14:textId="77777777" w:rsidR="00723981" w:rsidRPr="00457588" w:rsidRDefault="00723981" w:rsidP="001A650D">
            <w:pPr>
              <w:spacing w:line="240" w:lineRule="auto"/>
              <w:ind w:firstLine="0"/>
              <w:jc w:val="center"/>
              <w:rPr>
                <w:rFonts w:eastAsia="Times New Roman"/>
                <w:sz w:val="22"/>
                <w:lang w:eastAsia="ru-RU"/>
              </w:rPr>
            </w:pPr>
            <w:r w:rsidRPr="00457588">
              <w:rPr>
                <w:rFonts w:eastAsia="Times New Roman"/>
                <w:sz w:val="22"/>
                <w:lang w:eastAsia="ru-RU"/>
              </w:rPr>
              <w:t> </w:t>
            </w:r>
          </w:p>
        </w:tc>
      </w:tr>
      <w:tr w:rsidR="009C67C6" w:rsidRPr="00457588" w14:paraId="0D584F89" w14:textId="77777777" w:rsidTr="00E867BA">
        <w:trPr>
          <w:cantSplit/>
          <w:trHeight w:val="307"/>
          <w:jc w:val="center"/>
        </w:trPr>
        <w:tc>
          <w:tcPr>
            <w:tcW w:w="1603" w:type="pct"/>
            <w:shd w:val="clear" w:color="auto" w:fill="auto"/>
            <w:vAlign w:val="center"/>
          </w:tcPr>
          <w:p w14:paraId="18CBD3AE" w14:textId="2FD27FBA" w:rsidR="009C67C6" w:rsidRPr="007C324C" w:rsidRDefault="009C67C6" w:rsidP="009C67C6">
            <w:pPr>
              <w:spacing w:line="240" w:lineRule="auto"/>
              <w:ind w:firstLine="0"/>
              <w:jc w:val="left"/>
              <w:rPr>
                <w:rFonts w:eastAsia="Times New Roman"/>
                <w:sz w:val="22"/>
                <w:lang w:eastAsia="ru-RU"/>
              </w:rPr>
            </w:pPr>
            <w:r w:rsidRPr="009C67C6">
              <w:rPr>
                <w:rFonts w:eastAsia="Times New Roman"/>
                <w:sz w:val="22"/>
                <w:lang w:eastAsia="ru-RU"/>
              </w:rPr>
              <w:t xml:space="preserve">Устройство пирсов для пожарных машин </w:t>
            </w:r>
            <w:r>
              <w:rPr>
                <w:rFonts w:eastAsia="Times New Roman"/>
                <w:sz w:val="22"/>
                <w:lang w:eastAsia="ru-RU"/>
              </w:rPr>
              <w:t xml:space="preserve">в </w:t>
            </w:r>
            <w:proofErr w:type="spellStart"/>
            <w:r>
              <w:rPr>
                <w:rFonts w:eastAsia="Times New Roman"/>
                <w:sz w:val="22"/>
                <w:lang w:eastAsia="ru-RU"/>
              </w:rPr>
              <w:t>д.Нелоба</w:t>
            </w:r>
            <w:proofErr w:type="spellEnd"/>
            <w:r>
              <w:rPr>
                <w:rFonts w:eastAsia="Times New Roman"/>
                <w:sz w:val="22"/>
                <w:lang w:eastAsia="ru-RU"/>
              </w:rPr>
              <w:t xml:space="preserve"> </w:t>
            </w:r>
            <w:r w:rsidRPr="009C67C6">
              <w:rPr>
                <w:rFonts w:eastAsia="Times New Roman"/>
                <w:sz w:val="22"/>
                <w:lang w:eastAsia="ru-RU"/>
              </w:rPr>
              <w:t xml:space="preserve">на </w:t>
            </w:r>
            <w:r>
              <w:rPr>
                <w:rFonts w:eastAsia="Times New Roman"/>
                <w:sz w:val="22"/>
                <w:lang w:eastAsia="ru-RU"/>
              </w:rPr>
              <w:t>левом</w:t>
            </w:r>
            <w:r w:rsidRPr="009C67C6">
              <w:rPr>
                <w:rFonts w:eastAsia="Times New Roman"/>
                <w:sz w:val="22"/>
                <w:lang w:eastAsia="ru-RU"/>
              </w:rPr>
              <w:t xml:space="preserve"> берег</w:t>
            </w:r>
            <w:r>
              <w:rPr>
                <w:rFonts w:eastAsia="Times New Roman"/>
                <w:sz w:val="22"/>
                <w:lang w:eastAsia="ru-RU"/>
              </w:rPr>
              <w:t>у</w:t>
            </w:r>
            <w:r w:rsidRPr="009C67C6">
              <w:rPr>
                <w:rFonts w:eastAsia="Times New Roman"/>
                <w:sz w:val="22"/>
                <w:lang w:eastAsia="ru-RU"/>
              </w:rPr>
              <w:t xml:space="preserve"> реки </w:t>
            </w:r>
            <w:proofErr w:type="spellStart"/>
            <w:r w:rsidRPr="009C67C6">
              <w:rPr>
                <w:rFonts w:eastAsia="Times New Roman"/>
                <w:sz w:val="22"/>
                <w:lang w:eastAsia="ru-RU"/>
              </w:rPr>
              <w:t>Нелобка</w:t>
            </w:r>
            <w:proofErr w:type="spellEnd"/>
          </w:p>
        </w:tc>
        <w:tc>
          <w:tcPr>
            <w:tcW w:w="773" w:type="pct"/>
            <w:shd w:val="clear" w:color="auto" w:fill="auto"/>
            <w:vAlign w:val="center"/>
          </w:tcPr>
          <w:p w14:paraId="5E846C69" w14:textId="397AC4F5" w:rsidR="009C67C6" w:rsidRPr="007C324C" w:rsidRDefault="009C67C6" w:rsidP="001A650D">
            <w:pPr>
              <w:spacing w:line="240" w:lineRule="auto"/>
              <w:ind w:firstLine="0"/>
              <w:jc w:val="center"/>
              <w:rPr>
                <w:rFonts w:eastAsia="Times New Roman"/>
                <w:sz w:val="22"/>
                <w:lang w:eastAsia="ru-RU"/>
              </w:rPr>
            </w:pPr>
            <w:r>
              <w:rPr>
                <w:rFonts w:eastAsia="Times New Roman"/>
                <w:sz w:val="22"/>
                <w:lang w:eastAsia="ru-RU"/>
              </w:rPr>
              <w:t>2016-2018</w:t>
            </w:r>
          </w:p>
        </w:tc>
        <w:tc>
          <w:tcPr>
            <w:tcW w:w="635" w:type="pct"/>
            <w:shd w:val="clear" w:color="auto" w:fill="auto"/>
            <w:vAlign w:val="center"/>
          </w:tcPr>
          <w:p w14:paraId="193FECD0" w14:textId="77777777" w:rsidR="009C67C6" w:rsidRPr="007C324C" w:rsidRDefault="009C67C6" w:rsidP="001A650D">
            <w:pPr>
              <w:spacing w:line="240" w:lineRule="auto"/>
              <w:ind w:firstLine="0"/>
              <w:jc w:val="center"/>
              <w:rPr>
                <w:rFonts w:eastAsia="Times New Roman"/>
                <w:sz w:val="22"/>
                <w:lang w:eastAsia="ru-RU"/>
              </w:rPr>
            </w:pPr>
          </w:p>
        </w:tc>
        <w:tc>
          <w:tcPr>
            <w:tcW w:w="635" w:type="pct"/>
            <w:shd w:val="clear" w:color="auto" w:fill="auto"/>
            <w:vAlign w:val="center"/>
          </w:tcPr>
          <w:p w14:paraId="446C93EC" w14:textId="77777777" w:rsidR="009C67C6" w:rsidRPr="007C324C" w:rsidRDefault="009C67C6" w:rsidP="001A650D">
            <w:pPr>
              <w:spacing w:line="240" w:lineRule="auto"/>
              <w:ind w:firstLine="0"/>
              <w:jc w:val="center"/>
              <w:rPr>
                <w:rFonts w:eastAsia="Times New Roman"/>
                <w:sz w:val="22"/>
                <w:lang w:eastAsia="ru-RU"/>
              </w:rPr>
            </w:pPr>
          </w:p>
        </w:tc>
        <w:tc>
          <w:tcPr>
            <w:tcW w:w="635" w:type="pct"/>
            <w:shd w:val="clear" w:color="auto" w:fill="auto"/>
            <w:vAlign w:val="center"/>
          </w:tcPr>
          <w:p w14:paraId="14738C98" w14:textId="35E2C24C" w:rsidR="009C67C6" w:rsidRPr="007C324C" w:rsidRDefault="009C67C6" w:rsidP="001A650D">
            <w:pPr>
              <w:spacing w:line="240" w:lineRule="auto"/>
              <w:ind w:firstLine="0"/>
              <w:jc w:val="center"/>
              <w:rPr>
                <w:rFonts w:eastAsia="Times New Roman"/>
                <w:sz w:val="22"/>
                <w:lang w:eastAsia="ru-RU"/>
              </w:rPr>
            </w:pPr>
            <w:r>
              <w:rPr>
                <w:rFonts w:eastAsia="Times New Roman"/>
                <w:sz w:val="22"/>
                <w:lang w:eastAsia="ru-RU"/>
              </w:rPr>
              <w:t>100</w:t>
            </w:r>
          </w:p>
        </w:tc>
        <w:tc>
          <w:tcPr>
            <w:tcW w:w="719" w:type="pct"/>
            <w:shd w:val="clear" w:color="auto" w:fill="auto"/>
            <w:vAlign w:val="center"/>
          </w:tcPr>
          <w:p w14:paraId="2FE55E1D" w14:textId="77777777" w:rsidR="009C67C6" w:rsidRPr="00457588" w:rsidRDefault="009C67C6" w:rsidP="001A650D">
            <w:pPr>
              <w:spacing w:line="240" w:lineRule="auto"/>
              <w:ind w:firstLine="0"/>
              <w:jc w:val="center"/>
              <w:rPr>
                <w:rFonts w:eastAsia="Times New Roman"/>
                <w:sz w:val="22"/>
                <w:lang w:eastAsia="ru-RU"/>
              </w:rPr>
            </w:pPr>
          </w:p>
        </w:tc>
      </w:tr>
    </w:tbl>
    <w:p w14:paraId="22FC4C31" w14:textId="2AFD9D62" w:rsidR="00353003" w:rsidRDefault="00093AF0" w:rsidP="008D6CDA">
      <w:pPr>
        <w:pStyle w:val="2"/>
      </w:pPr>
      <w:bookmarkStart w:id="69" w:name="_Toc459109539"/>
      <w:r>
        <w:t xml:space="preserve">5.6. Мероприятия по развитию сети дорог </w:t>
      </w:r>
      <w:r w:rsidR="0087572A">
        <w:t>Верхнесалдинского городского округа</w:t>
      </w:r>
      <w:bookmarkEnd w:id="69"/>
    </w:p>
    <w:p w14:paraId="675A6F79" w14:textId="5430D57F" w:rsidR="00723981" w:rsidRPr="00723981" w:rsidRDefault="00723981" w:rsidP="00723981">
      <w:r w:rsidRPr="00457588">
        <w:t xml:space="preserve">Мероприятия </w:t>
      </w:r>
      <w:r w:rsidRPr="00723981">
        <w:t xml:space="preserve">по развитию сети дорог </w:t>
      </w:r>
      <w:r w:rsidR="00677196">
        <w:t>Верхнесалдинского ГО</w:t>
      </w:r>
      <w:r w:rsidRPr="00723981">
        <w:t xml:space="preserve"> приведены в таблице </w:t>
      </w:r>
      <w:r w:rsidRPr="00723981">
        <w:fldChar w:fldCharType="begin"/>
      </w:r>
      <w:r w:rsidRPr="00723981">
        <w:instrText xml:space="preserve"> REF _Ref456727718 \h </w:instrText>
      </w:r>
      <w:r>
        <w:instrText xml:space="preserve"> \* MERGEFORMAT </w:instrText>
      </w:r>
      <w:r w:rsidRPr="00723981">
        <w:fldChar w:fldCharType="separate"/>
      </w:r>
      <w:r w:rsidR="004C3FCA" w:rsidRPr="004C3FCA">
        <w:rPr>
          <w:vanish/>
        </w:rPr>
        <w:t xml:space="preserve">Таблица </w:t>
      </w:r>
      <w:r w:rsidR="004C3FCA" w:rsidRPr="004C3FCA">
        <w:t>36</w:t>
      </w:r>
      <w:r w:rsidRPr="00723981">
        <w:fldChar w:fldCharType="end"/>
      </w:r>
      <w:r w:rsidRPr="00723981">
        <w:t>.</w:t>
      </w:r>
    </w:p>
    <w:p w14:paraId="13736953" w14:textId="3AA66C3B" w:rsidR="00457588" w:rsidRPr="00457588" w:rsidRDefault="00457588" w:rsidP="00723981">
      <w:pPr>
        <w:keepNext/>
        <w:spacing w:after="120" w:line="240" w:lineRule="auto"/>
        <w:jc w:val="right"/>
        <w:rPr>
          <w:i/>
          <w:iCs/>
          <w:sz w:val="24"/>
          <w:szCs w:val="18"/>
        </w:rPr>
      </w:pPr>
      <w:bookmarkStart w:id="70" w:name="_Ref456727718"/>
      <w:r w:rsidRPr="00457588">
        <w:rPr>
          <w:i/>
          <w:iCs/>
          <w:sz w:val="24"/>
          <w:szCs w:val="18"/>
        </w:rPr>
        <w:t xml:space="preserve">Таблица </w:t>
      </w:r>
      <w:r w:rsidRPr="00457588">
        <w:rPr>
          <w:i/>
          <w:iCs/>
          <w:sz w:val="24"/>
          <w:szCs w:val="18"/>
        </w:rPr>
        <w:fldChar w:fldCharType="begin"/>
      </w:r>
      <w:r w:rsidRPr="00457588">
        <w:rPr>
          <w:i/>
          <w:iCs/>
          <w:sz w:val="24"/>
          <w:szCs w:val="18"/>
        </w:rPr>
        <w:instrText xml:space="preserve"> SEQ Таблица \* ARABIC </w:instrText>
      </w:r>
      <w:r w:rsidRPr="00457588">
        <w:rPr>
          <w:i/>
          <w:iCs/>
          <w:sz w:val="24"/>
          <w:szCs w:val="18"/>
        </w:rPr>
        <w:fldChar w:fldCharType="separate"/>
      </w:r>
      <w:r w:rsidR="004C3FCA">
        <w:rPr>
          <w:i/>
          <w:iCs/>
          <w:noProof/>
          <w:sz w:val="24"/>
          <w:szCs w:val="18"/>
        </w:rPr>
        <w:t>36</w:t>
      </w:r>
      <w:r w:rsidRPr="00457588">
        <w:rPr>
          <w:i/>
          <w:iCs/>
          <w:sz w:val="24"/>
          <w:szCs w:val="18"/>
        </w:rPr>
        <w:fldChar w:fldCharType="end"/>
      </w:r>
      <w:bookmarkEnd w:id="70"/>
      <w:r w:rsidR="00887E26">
        <w:rPr>
          <w:i/>
          <w:iCs/>
          <w:sz w:val="24"/>
          <w:szCs w:val="18"/>
        </w:rPr>
        <w:t xml:space="preserve">. </w:t>
      </w:r>
      <w:r w:rsidR="00887E26" w:rsidRPr="00887E26">
        <w:rPr>
          <w:i/>
          <w:iCs/>
          <w:sz w:val="24"/>
          <w:szCs w:val="18"/>
        </w:rPr>
        <w:t>Мероприятия по развитию сети дорог</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1509"/>
        <w:gridCol w:w="1240"/>
        <w:gridCol w:w="1240"/>
        <w:gridCol w:w="1240"/>
        <w:gridCol w:w="1404"/>
      </w:tblGrid>
      <w:tr w:rsidR="00723981" w:rsidRPr="00457588" w14:paraId="701587DE" w14:textId="77777777" w:rsidTr="00E867BA">
        <w:trPr>
          <w:cantSplit/>
          <w:trHeight w:val="319"/>
          <w:tblHeader/>
          <w:jc w:val="center"/>
        </w:trPr>
        <w:tc>
          <w:tcPr>
            <w:tcW w:w="1603" w:type="pct"/>
            <w:vMerge w:val="restart"/>
            <w:shd w:val="clear" w:color="auto" w:fill="auto"/>
            <w:vAlign w:val="center"/>
            <w:hideMark/>
          </w:tcPr>
          <w:p w14:paraId="4D9C4C00" w14:textId="77777777"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Наименование мероприятия</w:t>
            </w:r>
          </w:p>
        </w:tc>
        <w:tc>
          <w:tcPr>
            <w:tcW w:w="773" w:type="pct"/>
            <w:vMerge w:val="restart"/>
            <w:shd w:val="clear" w:color="auto" w:fill="auto"/>
            <w:vAlign w:val="center"/>
            <w:hideMark/>
          </w:tcPr>
          <w:p w14:paraId="001C7458" w14:textId="77777777"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Планируемые сроки</w:t>
            </w:r>
          </w:p>
        </w:tc>
        <w:tc>
          <w:tcPr>
            <w:tcW w:w="2624" w:type="pct"/>
            <w:gridSpan w:val="4"/>
            <w:shd w:val="clear" w:color="auto" w:fill="auto"/>
            <w:vAlign w:val="center"/>
            <w:hideMark/>
          </w:tcPr>
          <w:p w14:paraId="5EA80D5D" w14:textId="77777777"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Источники финансирования, %</w:t>
            </w:r>
          </w:p>
        </w:tc>
      </w:tr>
      <w:tr w:rsidR="00723981" w:rsidRPr="00457588" w14:paraId="4283D05A" w14:textId="77777777" w:rsidTr="00E867BA">
        <w:trPr>
          <w:cantSplit/>
          <w:trHeight w:val="300"/>
          <w:tblHeader/>
          <w:jc w:val="center"/>
        </w:trPr>
        <w:tc>
          <w:tcPr>
            <w:tcW w:w="1603" w:type="pct"/>
            <w:vMerge/>
            <w:vAlign w:val="center"/>
            <w:hideMark/>
          </w:tcPr>
          <w:p w14:paraId="050A4B22" w14:textId="77777777" w:rsidR="00723981" w:rsidRPr="00457588" w:rsidRDefault="00723981" w:rsidP="001A650D">
            <w:pPr>
              <w:spacing w:line="240" w:lineRule="auto"/>
              <w:ind w:firstLine="0"/>
              <w:jc w:val="left"/>
              <w:rPr>
                <w:rFonts w:eastAsia="Times New Roman"/>
                <w:b/>
                <w:sz w:val="22"/>
                <w:lang w:eastAsia="ru-RU"/>
              </w:rPr>
            </w:pPr>
          </w:p>
        </w:tc>
        <w:tc>
          <w:tcPr>
            <w:tcW w:w="773" w:type="pct"/>
            <w:vMerge/>
            <w:vAlign w:val="center"/>
            <w:hideMark/>
          </w:tcPr>
          <w:p w14:paraId="76F11803" w14:textId="77777777" w:rsidR="00723981" w:rsidRPr="00457588" w:rsidRDefault="00723981" w:rsidP="001A650D">
            <w:pPr>
              <w:spacing w:line="240" w:lineRule="auto"/>
              <w:ind w:firstLine="0"/>
              <w:jc w:val="left"/>
              <w:rPr>
                <w:rFonts w:eastAsia="Times New Roman"/>
                <w:b/>
                <w:sz w:val="22"/>
                <w:lang w:eastAsia="ru-RU"/>
              </w:rPr>
            </w:pPr>
          </w:p>
        </w:tc>
        <w:tc>
          <w:tcPr>
            <w:tcW w:w="635" w:type="pct"/>
            <w:shd w:val="clear" w:color="auto" w:fill="auto"/>
            <w:vAlign w:val="center"/>
            <w:hideMark/>
          </w:tcPr>
          <w:p w14:paraId="1A3321EE" w14:textId="77777777" w:rsidR="00723981" w:rsidRPr="00457588" w:rsidRDefault="00723981" w:rsidP="001A650D">
            <w:pPr>
              <w:spacing w:line="240" w:lineRule="auto"/>
              <w:ind w:firstLine="0"/>
              <w:jc w:val="center"/>
              <w:rPr>
                <w:rFonts w:eastAsia="Times New Roman"/>
                <w:b/>
                <w:sz w:val="22"/>
                <w:lang w:eastAsia="ru-RU"/>
              </w:rPr>
            </w:pPr>
            <w:proofErr w:type="spellStart"/>
            <w:r w:rsidRPr="00457588">
              <w:rPr>
                <w:rFonts w:eastAsia="Times New Roman"/>
                <w:b/>
                <w:sz w:val="22"/>
                <w:lang w:eastAsia="ru-RU"/>
              </w:rPr>
              <w:t>фед</w:t>
            </w:r>
            <w:proofErr w:type="spellEnd"/>
            <w:r w:rsidRPr="00457588">
              <w:rPr>
                <w:rFonts w:eastAsia="Times New Roman"/>
                <w:b/>
                <w:sz w:val="22"/>
                <w:lang w:eastAsia="ru-RU"/>
              </w:rPr>
              <w:t>.</w:t>
            </w:r>
          </w:p>
          <w:p w14:paraId="36A95E3C" w14:textId="177F3910"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бюдж</w:t>
            </w:r>
            <w:r w:rsidR="00C7648F">
              <w:rPr>
                <w:rFonts w:eastAsia="Times New Roman"/>
                <w:b/>
                <w:sz w:val="22"/>
                <w:lang w:eastAsia="ru-RU"/>
              </w:rPr>
              <w:t>ет</w:t>
            </w:r>
          </w:p>
        </w:tc>
        <w:tc>
          <w:tcPr>
            <w:tcW w:w="635" w:type="pct"/>
            <w:shd w:val="clear" w:color="auto" w:fill="auto"/>
            <w:vAlign w:val="center"/>
            <w:hideMark/>
          </w:tcPr>
          <w:p w14:paraId="1A90F52C" w14:textId="2D738369" w:rsidR="00723981" w:rsidRPr="00457588" w:rsidRDefault="00C7648F" w:rsidP="001A650D">
            <w:pPr>
              <w:spacing w:line="240" w:lineRule="auto"/>
              <w:ind w:firstLine="0"/>
              <w:jc w:val="center"/>
              <w:rPr>
                <w:rFonts w:eastAsia="Times New Roman"/>
                <w:b/>
                <w:sz w:val="22"/>
                <w:lang w:eastAsia="ru-RU"/>
              </w:rPr>
            </w:pPr>
            <w:r>
              <w:rPr>
                <w:rFonts w:eastAsia="Times New Roman"/>
                <w:b/>
                <w:sz w:val="22"/>
                <w:lang w:eastAsia="ru-RU"/>
              </w:rPr>
              <w:t>бюджет</w:t>
            </w:r>
          </w:p>
          <w:p w14:paraId="461A5680" w14:textId="77777777"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субъекта</w:t>
            </w:r>
          </w:p>
        </w:tc>
        <w:tc>
          <w:tcPr>
            <w:tcW w:w="635" w:type="pct"/>
            <w:shd w:val="clear" w:color="auto" w:fill="auto"/>
            <w:vAlign w:val="center"/>
            <w:hideMark/>
          </w:tcPr>
          <w:p w14:paraId="7B754B35" w14:textId="39E8F5E6"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бюдж</w:t>
            </w:r>
            <w:r w:rsidR="00C7648F">
              <w:rPr>
                <w:rFonts w:eastAsia="Times New Roman"/>
                <w:b/>
                <w:sz w:val="22"/>
                <w:lang w:eastAsia="ru-RU"/>
              </w:rPr>
              <w:t>ет</w:t>
            </w:r>
          </w:p>
          <w:p w14:paraId="5DD320DF" w14:textId="77777777" w:rsidR="00723981" w:rsidRPr="00457588" w:rsidRDefault="00723981" w:rsidP="001A650D">
            <w:pPr>
              <w:spacing w:line="240" w:lineRule="auto"/>
              <w:ind w:firstLine="0"/>
              <w:jc w:val="center"/>
              <w:rPr>
                <w:rFonts w:eastAsia="Times New Roman"/>
                <w:b/>
                <w:sz w:val="22"/>
                <w:lang w:eastAsia="ru-RU"/>
              </w:rPr>
            </w:pPr>
            <w:r w:rsidRPr="00457588">
              <w:rPr>
                <w:rFonts w:eastAsia="Times New Roman"/>
                <w:b/>
                <w:sz w:val="22"/>
                <w:lang w:eastAsia="ru-RU"/>
              </w:rPr>
              <w:t>МО</w:t>
            </w:r>
          </w:p>
        </w:tc>
        <w:tc>
          <w:tcPr>
            <w:tcW w:w="719" w:type="pct"/>
            <w:shd w:val="clear" w:color="auto" w:fill="auto"/>
            <w:vAlign w:val="center"/>
            <w:hideMark/>
          </w:tcPr>
          <w:p w14:paraId="07A0E527" w14:textId="77777777" w:rsidR="00723981" w:rsidRPr="00457588" w:rsidRDefault="00723981" w:rsidP="001A650D">
            <w:pPr>
              <w:spacing w:line="240" w:lineRule="auto"/>
              <w:ind w:firstLine="0"/>
              <w:jc w:val="center"/>
              <w:rPr>
                <w:rFonts w:eastAsia="Times New Roman"/>
                <w:b/>
                <w:sz w:val="22"/>
                <w:lang w:eastAsia="ru-RU"/>
              </w:rPr>
            </w:pPr>
            <w:proofErr w:type="spellStart"/>
            <w:r w:rsidRPr="00457588">
              <w:rPr>
                <w:rFonts w:eastAsia="Times New Roman"/>
                <w:b/>
                <w:sz w:val="22"/>
                <w:lang w:eastAsia="ru-RU"/>
              </w:rPr>
              <w:t>внебюджет</w:t>
            </w:r>
            <w:proofErr w:type="spellEnd"/>
          </w:p>
        </w:tc>
      </w:tr>
      <w:tr w:rsidR="00723981" w:rsidRPr="00457588" w14:paraId="529038B7" w14:textId="77777777" w:rsidTr="00E867BA">
        <w:trPr>
          <w:cantSplit/>
          <w:trHeight w:val="402"/>
          <w:jc w:val="center"/>
        </w:trPr>
        <w:tc>
          <w:tcPr>
            <w:tcW w:w="1603" w:type="pct"/>
            <w:shd w:val="clear" w:color="auto" w:fill="auto"/>
            <w:vAlign w:val="center"/>
            <w:hideMark/>
          </w:tcPr>
          <w:p w14:paraId="55DCD599" w14:textId="1633A658" w:rsidR="00723981" w:rsidRPr="00457588" w:rsidRDefault="00F46EA9" w:rsidP="00C97ADF">
            <w:pPr>
              <w:spacing w:line="240" w:lineRule="auto"/>
              <w:ind w:firstLine="0"/>
              <w:jc w:val="left"/>
              <w:rPr>
                <w:rFonts w:eastAsia="Times New Roman"/>
                <w:sz w:val="22"/>
                <w:lang w:eastAsia="ru-RU"/>
              </w:rPr>
            </w:pPr>
            <w:proofErr w:type="spellStart"/>
            <w:r w:rsidRPr="00F46EA9">
              <w:rPr>
                <w:rFonts w:eastAsia="Times New Roman"/>
                <w:sz w:val="22"/>
                <w:lang w:eastAsia="ru-RU"/>
              </w:rPr>
              <w:t>Cтроительство</w:t>
            </w:r>
            <w:proofErr w:type="spellEnd"/>
            <w:r w:rsidRPr="00F46EA9">
              <w:rPr>
                <w:rFonts w:eastAsia="Times New Roman"/>
                <w:sz w:val="22"/>
                <w:lang w:eastAsia="ru-RU"/>
              </w:rPr>
              <w:t xml:space="preserve"> автомобильной дороги в       г. Верхняя Салда по </w:t>
            </w:r>
            <w:proofErr w:type="spellStart"/>
            <w:r w:rsidRPr="00F46EA9">
              <w:rPr>
                <w:rFonts w:eastAsia="Times New Roman"/>
                <w:sz w:val="22"/>
                <w:lang w:eastAsia="ru-RU"/>
              </w:rPr>
              <w:t>ул.Энгельса</w:t>
            </w:r>
            <w:proofErr w:type="spellEnd"/>
            <w:r w:rsidRPr="00F46EA9">
              <w:rPr>
                <w:rFonts w:eastAsia="Times New Roman"/>
                <w:sz w:val="22"/>
                <w:lang w:eastAsia="ru-RU"/>
              </w:rPr>
              <w:t xml:space="preserve"> (от </w:t>
            </w:r>
            <w:proofErr w:type="spellStart"/>
            <w:r w:rsidRPr="00F46EA9">
              <w:rPr>
                <w:rFonts w:eastAsia="Times New Roman"/>
                <w:sz w:val="22"/>
                <w:lang w:eastAsia="ru-RU"/>
              </w:rPr>
              <w:t>ул.Энгельса</w:t>
            </w:r>
            <w:proofErr w:type="spellEnd"/>
            <w:r w:rsidRPr="00F46EA9">
              <w:rPr>
                <w:rFonts w:eastAsia="Times New Roman"/>
                <w:sz w:val="22"/>
                <w:lang w:eastAsia="ru-RU"/>
              </w:rPr>
              <w:t xml:space="preserve">, д.48 до </w:t>
            </w:r>
            <w:proofErr w:type="spellStart"/>
            <w:r w:rsidRPr="00F46EA9">
              <w:rPr>
                <w:rFonts w:eastAsia="Times New Roman"/>
                <w:sz w:val="22"/>
                <w:lang w:eastAsia="ru-RU"/>
              </w:rPr>
              <w:t>ул.Энгельса</w:t>
            </w:r>
            <w:proofErr w:type="spellEnd"/>
            <w:r w:rsidRPr="00F46EA9">
              <w:rPr>
                <w:rFonts w:eastAsia="Times New Roman"/>
                <w:sz w:val="22"/>
                <w:lang w:eastAsia="ru-RU"/>
              </w:rPr>
              <w:t>, д.60 корп. 2</w:t>
            </w:r>
          </w:p>
        </w:tc>
        <w:tc>
          <w:tcPr>
            <w:tcW w:w="773" w:type="pct"/>
            <w:shd w:val="clear" w:color="auto" w:fill="auto"/>
            <w:vAlign w:val="center"/>
            <w:hideMark/>
          </w:tcPr>
          <w:p w14:paraId="13FB44AC" w14:textId="50E751DC" w:rsidR="00723981" w:rsidRPr="00457588" w:rsidRDefault="00723981" w:rsidP="00F46EA9">
            <w:pPr>
              <w:spacing w:line="240" w:lineRule="auto"/>
              <w:ind w:firstLine="0"/>
              <w:jc w:val="center"/>
              <w:rPr>
                <w:rFonts w:eastAsia="Times New Roman"/>
                <w:sz w:val="22"/>
                <w:lang w:eastAsia="ru-RU"/>
              </w:rPr>
            </w:pPr>
            <w:r w:rsidRPr="00457588">
              <w:rPr>
                <w:rFonts w:eastAsia="Times New Roman"/>
                <w:sz w:val="22"/>
                <w:lang w:eastAsia="ru-RU"/>
              </w:rPr>
              <w:t>20</w:t>
            </w:r>
            <w:r w:rsidR="00F46EA9" w:rsidRPr="00F46EA9">
              <w:rPr>
                <w:rFonts w:eastAsia="Times New Roman"/>
                <w:sz w:val="22"/>
                <w:lang w:eastAsia="ru-RU"/>
              </w:rPr>
              <w:t>16</w:t>
            </w:r>
            <w:r w:rsidRPr="00457588">
              <w:rPr>
                <w:rFonts w:eastAsia="Times New Roman"/>
                <w:sz w:val="22"/>
                <w:lang w:eastAsia="ru-RU"/>
              </w:rPr>
              <w:t>-20</w:t>
            </w:r>
            <w:r w:rsidR="00F46EA9" w:rsidRPr="00F46EA9">
              <w:rPr>
                <w:rFonts w:eastAsia="Times New Roman"/>
                <w:sz w:val="22"/>
                <w:lang w:eastAsia="ru-RU"/>
              </w:rPr>
              <w:t>17</w:t>
            </w:r>
          </w:p>
        </w:tc>
        <w:tc>
          <w:tcPr>
            <w:tcW w:w="635" w:type="pct"/>
            <w:shd w:val="clear" w:color="auto" w:fill="auto"/>
            <w:vAlign w:val="center"/>
            <w:hideMark/>
          </w:tcPr>
          <w:p w14:paraId="29863827" w14:textId="77777777" w:rsidR="00723981" w:rsidRPr="00457588" w:rsidRDefault="00723981" w:rsidP="001A650D">
            <w:pPr>
              <w:spacing w:line="240" w:lineRule="auto"/>
              <w:ind w:firstLine="0"/>
              <w:jc w:val="center"/>
              <w:rPr>
                <w:rFonts w:eastAsia="Times New Roman"/>
                <w:sz w:val="22"/>
                <w:lang w:eastAsia="ru-RU"/>
              </w:rPr>
            </w:pPr>
            <w:r w:rsidRPr="00457588">
              <w:rPr>
                <w:rFonts w:eastAsia="Times New Roman"/>
                <w:sz w:val="22"/>
                <w:lang w:eastAsia="ru-RU"/>
              </w:rPr>
              <w:t> </w:t>
            </w:r>
          </w:p>
        </w:tc>
        <w:tc>
          <w:tcPr>
            <w:tcW w:w="635" w:type="pct"/>
            <w:shd w:val="clear" w:color="auto" w:fill="auto"/>
            <w:vAlign w:val="center"/>
            <w:hideMark/>
          </w:tcPr>
          <w:p w14:paraId="1D24F674" w14:textId="77777777" w:rsidR="00723981" w:rsidRPr="00457588" w:rsidRDefault="00723981" w:rsidP="001A650D">
            <w:pPr>
              <w:spacing w:line="240" w:lineRule="auto"/>
              <w:ind w:firstLine="0"/>
              <w:jc w:val="center"/>
              <w:rPr>
                <w:rFonts w:eastAsia="Times New Roman"/>
                <w:sz w:val="22"/>
                <w:lang w:eastAsia="ru-RU"/>
              </w:rPr>
            </w:pPr>
            <w:r w:rsidRPr="00457588">
              <w:rPr>
                <w:rFonts w:eastAsia="Times New Roman"/>
                <w:sz w:val="22"/>
                <w:lang w:eastAsia="ru-RU"/>
              </w:rPr>
              <w:t> </w:t>
            </w:r>
          </w:p>
        </w:tc>
        <w:tc>
          <w:tcPr>
            <w:tcW w:w="635" w:type="pct"/>
            <w:shd w:val="clear" w:color="auto" w:fill="auto"/>
            <w:vAlign w:val="center"/>
            <w:hideMark/>
          </w:tcPr>
          <w:p w14:paraId="2E0F8227" w14:textId="77777777" w:rsidR="00723981" w:rsidRPr="00457588" w:rsidRDefault="00723981" w:rsidP="001A650D">
            <w:pPr>
              <w:spacing w:line="240" w:lineRule="auto"/>
              <w:ind w:firstLine="0"/>
              <w:jc w:val="center"/>
              <w:rPr>
                <w:rFonts w:eastAsia="Times New Roman"/>
                <w:sz w:val="22"/>
                <w:lang w:eastAsia="ru-RU"/>
              </w:rPr>
            </w:pPr>
            <w:r w:rsidRPr="00457588">
              <w:rPr>
                <w:rFonts w:eastAsia="Times New Roman"/>
                <w:sz w:val="22"/>
                <w:lang w:eastAsia="ru-RU"/>
              </w:rPr>
              <w:t>100</w:t>
            </w:r>
          </w:p>
        </w:tc>
        <w:tc>
          <w:tcPr>
            <w:tcW w:w="719" w:type="pct"/>
            <w:shd w:val="clear" w:color="auto" w:fill="auto"/>
            <w:vAlign w:val="center"/>
            <w:hideMark/>
          </w:tcPr>
          <w:p w14:paraId="2400ECFC" w14:textId="77777777" w:rsidR="00723981" w:rsidRPr="00457588" w:rsidRDefault="00723981" w:rsidP="001A650D">
            <w:pPr>
              <w:spacing w:line="240" w:lineRule="auto"/>
              <w:ind w:firstLine="0"/>
              <w:jc w:val="center"/>
              <w:rPr>
                <w:rFonts w:eastAsia="Times New Roman"/>
                <w:sz w:val="22"/>
                <w:lang w:eastAsia="ru-RU"/>
              </w:rPr>
            </w:pPr>
            <w:r w:rsidRPr="00457588">
              <w:rPr>
                <w:rFonts w:eastAsia="Times New Roman"/>
                <w:sz w:val="22"/>
                <w:lang w:eastAsia="ru-RU"/>
              </w:rPr>
              <w:t> </w:t>
            </w:r>
          </w:p>
        </w:tc>
      </w:tr>
      <w:tr w:rsidR="00F46EA9" w:rsidRPr="00457588" w14:paraId="0B9B56A8" w14:textId="77777777" w:rsidTr="00E867BA">
        <w:trPr>
          <w:cantSplit/>
          <w:trHeight w:val="402"/>
          <w:jc w:val="center"/>
        </w:trPr>
        <w:tc>
          <w:tcPr>
            <w:tcW w:w="1603" w:type="pct"/>
            <w:shd w:val="clear" w:color="auto" w:fill="auto"/>
            <w:vAlign w:val="center"/>
          </w:tcPr>
          <w:p w14:paraId="5A2DAFC5" w14:textId="30A4814E" w:rsidR="00F46EA9" w:rsidRPr="00F46EA9" w:rsidRDefault="00F46EA9" w:rsidP="001A650D">
            <w:pPr>
              <w:spacing w:line="240" w:lineRule="auto"/>
              <w:ind w:firstLine="0"/>
              <w:jc w:val="left"/>
              <w:rPr>
                <w:rFonts w:eastAsia="Times New Roman"/>
                <w:sz w:val="22"/>
                <w:lang w:eastAsia="ru-RU"/>
              </w:rPr>
            </w:pPr>
            <w:r w:rsidRPr="00F46EA9">
              <w:rPr>
                <w:rFonts w:eastAsia="Times New Roman"/>
                <w:sz w:val="22"/>
                <w:lang w:eastAsia="ru-RU"/>
              </w:rPr>
              <w:t>Капитальный ремонт автомобильных дорог общего пользования местного значения</w:t>
            </w:r>
          </w:p>
        </w:tc>
        <w:tc>
          <w:tcPr>
            <w:tcW w:w="773" w:type="pct"/>
            <w:shd w:val="clear" w:color="auto" w:fill="auto"/>
            <w:vAlign w:val="center"/>
          </w:tcPr>
          <w:p w14:paraId="25BCEFB6" w14:textId="320162D5" w:rsidR="00F46EA9" w:rsidRPr="00F46EA9" w:rsidRDefault="00F46EA9" w:rsidP="00F46EA9">
            <w:pPr>
              <w:spacing w:line="240" w:lineRule="auto"/>
              <w:ind w:firstLine="0"/>
              <w:jc w:val="center"/>
              <w:rPr>
                <w:rFonts w:eastAsia="Times New Roman"/>
                <w:sz w:val="22"/>
                <w:lang w:eastAsia="ru-RU"/>
              </w:rPr>
            </w:pPr>
            <w:r>
              <w:rPr>
                <w:rFonts w:eastAsia="Times New Roman"/>
                <w:sz w:val="22"/>
                <w:lang w:eastAsia="ru-RU"/>
              </w:rPr>
              <w:t>2017-2019</w:t>
            </w:r>
          </w:p>
        </w:tc>
        <w:tc>
          <w:tcPr>
            <w:tcW w:w="635" w:type="pct"/>
            <w:shd w:val="clear" w:color="auto" w:fill="auto"/>
            <w:vAlign w:val="center"/>
          </w:tcPr>
          <w:p w14:paraId="5C44D61B" w14:textId="77777777" w:rsidR="00F46EA9" w:rsidRPr="00457588" w:rsidRDefault="00F46EA9" w:rsidP="001A650D">
            <w:pPr>
              <w:spacing w:line="240" w:lineRule="auto"/>
              <w:ind w:firstLine="0"/>
              <w:jc w:val="center"/>
              <w:rPr>
                <w:rFonts w:eastAsia="Times New Roman"/>
                <w:sz w:val="22"/>
                <w:lang w:eastAsia="ru-RU"/>
              </w:rPr>
            </w:pPr>
          </w:p>
        </w:tc>
        <w:tc>
          <w:tcPr>
            <w:tcW w:w="635" w:type="pct"/>
            <w:shd w:val="clear" w:color="auto" w:fill="auto"/>
            <w:vAlign w:val="center"/>
          </w:tcPr>
          <w:p w14:paraId="57D6C477" w14:textId="77777777" w:rsidR="00F46EA9" w:rsidRPr="00457588" w:rsidRDefault="00F46EA9" w:rsidP="001A650D">
            <w:pPr>
              <w:spacing w:line="240" w:lineRule="auto"/>
              <w:ind w:firstLine="0"/>
              <w:jc w:val="center"/>
              <w:rPr>
                <w:rFonts w:eastAsia="Times New Roman"/>
                <w:sz w:val="22"/>
                <w:lang w:eastAsia="ru-RU"/>
              </w:rPr>
            </w:pPr>
          </w:p>
        </w:tc>
        <w:tc>
          <w:tcPr>
            <w:tcW w:w="635" w:type="pct"/>
            <w:shd w:val="clear" w:color="auto" w:fill="auto"/>
            <w:vAlign w:val="center"/>
          </w:tcPr>
          <w:p w14:paraId="653BF054" w14:textId="7A394284" w:rsidR="00F46EA9" w:rsidRPr="00457588" w:rsidRDefault="00F46EA9" w:rsidP="001A650D">
            <w:pPr>
              <w:spacing w:line="240" w:lineRule="auto"/>
              <w:ind w:firstLine="0"/>
              <w:jc w:val="center"/>
              <w:rPr>
                <w:rFonts w:eastAsia="Times New Roman"/>
                <w:sz w:val="22"/>
                <w:lang w:eastAsia="ru-RU"/>
              </w:rPr>
            </w:pPr>
            <w:r>
              <w:rPr>
                <w:rFonts w:eastAsia="Times New Roman"/>
                <w:sz w:val="22"/>
                <w:lang w:eastAsia="ru-RU"/>
              </w:rPr>
              <w:t>100</w:t>
            </w:r>
          </w:p>
        </w:tc>
        <w:tc>
          <w:tcPr>
            <w:tcW w:w="719" w:type="pct"/>
            <w:shd w:val="clear" w:color="auto" w:fill="auto"/>
            <w:vAlign w:val="center"/>
          </w:tcPr>
          <w:p w14:paraId="477FC452" w14:textId="77777777" w:rsidR="00F46EA9" w:rsidRPr="00457588" w:rsidRDefault="00F46EA9" w:rsidP="001A650D">
            <w:pPr>
              <w:spacing w:line="240" w:lineRule="auto"/>
              <w:ind w:firstLine="0"/>
              <w:jc w:val="center"/>
              <w:rPr>
                <w:rFonts w:eastAsia="Times New Roman"/>
                <w:sz w:val="22"/>
                <w:lang w:eastAsia="ru-RU"/>
              </w:rPr>
            </w:pPr>
          </w:p>
        </w:tc>
      </w:tr>
      <w:tr w:rsidR="001A0C1B" w:rsidRPr="00457588" w14:paraId="3584F53E" w14:textId="77777777" w:rsidTr="00E867BA">
        <w:trPr>
          <w:cantSplit/>
          <w:trHeight w:val="402"/>
          <w:jc w:val="center"/>
        </w:trPr>
        <w:tc>
          <w:tcPr>
            <w:tcW w:w="1603" w:type="pct"/>
            <w:shd w:val="clear" w:color="auto" w:fill="auto"/>
            <w:vAlign w:val="center"/>
          </w:tcPr>
          <w:p w14:paraId="2427E0FE" w14:textId="4D15F69B" w:rsidR="001A0C1B" w:rsidRDefault="001A0C1B" w:rsidP="001A0C1B">
            <w:pPr>
              <w:spacing w:line="240" w:lineRule="auto"/>
              <w:ind w:firstLine="0"/>
              <w:jc w:val="left"/>
              <w:rPr>
                <w:rFonts w:eastAsia="Times New Roman"/>
                <w:sz w:val="22"/>
                <w:lang w:eastAsia="ru-RU"/>
              </w:rPr>
            </w:pPr>
            <w:r w:rsidRPr="001A0C1B">
              <w:rPr>
                <w:rFonts w:eastAsia="Times New Roman"/>
                <w:sz w:val="22"/>
                <w:lang w:eastAsia="ru-RU"/>
              </w:rPr>
              <w:t>Ремонт автомобильных дорог общего пользования местного значения</w:t>
            </w:r>
          </w:p>
        </w:tc>
        <w:tc>
          <w:tcPr>
            <w:tcW w:w="773" w:type="pct"/>
            <w:shd w:val="clear" w:color="auto" w:fill="auto"/>
            <w:vAlign w:val="center"/>
          </w:tcPr>
          <w:p w14:paraId="28EF3668" w14:textId="5A3634E7" w:rsidR="001A0C1B" w:rsidRDefault="001A0C1B" w:rsidP="00F46EA9">
            <w:pPr>
              <w:spacing w:line="240" w:lineRule="auto"/>
              <w:ind w:firstLine="0"/>
              <w:jc w:val="center"/>
              <w:rPr>
                <w:rFonts w:eastAsia="Times New Roman"/>
                <w:sz w:val="22"/>
                <w:lang w:eastAsia="ru-RU"/>
              </w:rPr>
            </w:pPr>
            <w:r>
              <w:rPr>
                <w:rFonts w:eastAsia="Times New Roman"/>
                <w:sz w:val="22"/>
                <w:lang w:eastAsia="ru-RU"/>
              </w:rPr>
              <w:t>2016</w:t>
            </w:r>
          </w:p>
        </w:tc>
        <w:tc>
          <w:tcPr>
            <w:tcW w:w="635" w:type="pct"/>
            <w:shd w:val="clear" w:color="auto" w:fill="auto"/>
            <w:vAlign w:val="center"/>
          </w:tcPr>
          <w:p w14:paraId="7C070E37" w14:textId="77777777" w:rsidR="001A0C1B" w:rsidRPr="00457588" w:rsidRDefault="001A0C1B" w:rsidP="001A650D">
            <w:pPr>
              <w:spacing w:line="240" w:lineRule="auto"/>
              <w:ind w:firstLine="0"/>
              <w:jc w:val="center"/>
              <w:rPr>
                <w:rFonts w:eastAsia="Times New Roman"/>
                <w:sz w:val="22"/>
                <w:lang w:eastAsia="ru-RU"/>
              </w:rPr>
            </w:pPr>
          </w:p>
        </w:tc>
        <w:tc>
          <w:tcPr>
            <w:tcW w:w="635" w:type="pct"/>
            <w:shd w:val="clear" w:color="auto" w:fill="auto"/>
            <w:vAlign w:val="center"/>
          </w:tcPr>
          <w:p w14:paraId="35B95D66" w14:textId="77777777" w:rsidR="001A0C1B" w:rsidRPr="00457588" w:rsidRDefault="001A0C1B" w:rsidP="001A650D">
            <w:pPr>
              <w:spacing w:line="240" w:lineRule="auto"/>
              <w:ind w:firstLine="0"/>
              <w:jc w:val="center"/>
              <w:rPr>
                <w:rFonts w:eastAsia="Times New Roman"/>
                <w:sz w:val="22"/>
                <w:lang w:eastAsia="ru-RU"/>
              </w:rPr>
            </w:pPr>
          </w:p>
        </w:tc>
        <w:tc>
          <w:tcPr>
            <w:tcW w:w="635" w:type="pct"/>
            <w:shd w:val="clear" w:color="auto" w:fill="auto"/>
            <w:vAlign w:val="center"/>
          </w:tcPr>
          <w:p w14:paraId="2340F0FE" w14:textId="5EA26BB4" w:rsidR="001A0C1B" w:rsidRDefault="001A0C1B" w:rsidP="001A650D">
            <w:pPr>
              <w:spacing w:line="240" w:lineRule="auto"/>
              <w:ind w:firstLine="0"/>
              <w:jc w:val="center"/>
              <w:rPr>
                <w:rFonts w:eastAsia="Times New Roman"/>
                <w:sz w:val="22"/>
                <w:lang w:eastAsia="ru-RU"/>
              </w:rPr>
            </w:pPr>
            <w:r>
              <w:rPr>
                <w:rFonts w:eastAsia="Times New Roman"/>
                <w:sz w:val="22"/>
                <w:lang w:eastAsia="ru-RU"/>
              </w:rPr>
              <w:t>100</w:t>
            </w:r>
          </w:p>
        </w:tc>
        <w:tc>
          <w:tcPr>
            <w:tcW w:w="719" w:type="pct"/>
            <w:shd w:val="clear" w:color="auto" w:fill="auto"/>
            <w:vAlign w:val="center"/>
          </w:tcPr>
          <w:p w14:paraId="0D69F913" w14:textId="77777777" w:rsidR="001A0C1B" w:rsidRDefault="001A0C1B" w:rsidP="001A650D">
            <w:pPr>
              <w:spacing w:line="240" w:lineRule="auto"/>
              <w:ind w:firstLine="0"/>
              <w:jc w:val="center"/>
              <w:rPr>
                <w:rFonts w:eastAsia="Times New Roman"/>
                <w:sz w:val="22"/>
                <w:lang w:eastAsia="ru-RU"/>
              </w:rPr>
            </w:pPr>
          </w:p>
        </w:tc>
      </w:tr>
      <w:tr w:rsidR="001A0C1B" w:rsidRPr="00457588" w14:paraId="3CDCB8B7" w14:textId="77777777" w:rsidTr="00E867BA">
        <w:trPr>
          <w:cantSplit/>
          <w:trHeight w:val="402"/>
          <w:jc w:val="center"/>
        </w:trPr>
        <w:tc>
          <w:tcPr>
            <w:tcW w:w="1603" w:type="pct"/>
            <w:shd w:val="clear" w:color="auto" w:fill="auto"/>
            <w:vAlign w:val="center"/>
          </w:tcPr>
          <w:p w14:paraId="63D853FB" w14:textId="4FDE4AFB" w:rsidR="001A0C1B" w:rsidRDefault="001A0C1B" w:rsidP="001A0C1B">
            <w:pPr>
              <w:spacing w:line="240" w:lineRule="auto"/>
              <w:ind w:firstLine="0"/>
              <w:jc w:val="left"/>
              <w:rPr>
                <w:rFonts w:eastAsia="Times New Roman"/>
                <w:sz w:val="22"/>
                <w:lang w:eastAsia="ru-RU"/>
              </w:rPr>
            </w:pPr>
            <w:r w:rsidRPr="001A0C1B">
              <w:rPr>
                <w:rFonts w:eastAsia="Times New Roman"/>
                <w:sz w:val="22"/>
                <w:lang w:eastAsia="ru-RU"/>
              </w:rPr>
              <w:t>Строительство, реконструкция, капитальный ремонт, ремонт автомобильных дорог общего пользования</w:t>
            </w:r>
          </w:p>
        </w:tc>
        <w:tc>
          <w:tcPr>
            <w:tcW w:w="773" w:type="pct"/>
            <w:shd w:val="clear" w:color="auto" w:fill="auto"/>
            <w:vAlign w:val="center"/>
          </w:tcPr>
          <w:p w14:paraId="7D1AC2BC" w14:textId="1DEF616B" w:rsidR="001A0C1B" w:rsidRDefault="001A0C1B" w:rsidP="00F46EA9">
            <w:pPr>
              <w:spacing w:line="240" w:lineRule="auto"/>
              <w:ind w:firstLine="0"/>
              <w:jc w:val="center"/>
              <w:rPr>
                <w:rFonts w:eastAsia="Times New Roman"/>
                <w:sz w:val="22"/>
                <w:lang w:eastAsia="ru-RU"/>
              </w:rPr>
            </w:pPr>
            <w:r>
              <w:rPr>
                <w:rFonts w:eastAsia="Times New Roman"/>
                <w:sz w:val="22"/>
                <w:lang w:eastAsia="ru-RU"/>
              </w:rPr>
              <w:t>2016</w:t>
            </w:r>
          </w:p>
        </w:tc>
        <w:tc>
          <w:tcPr>
            <w:tcW w:w="635" w:type="pct"/>
            <w:shd w:val="clear" w:color="auto" w:fill="auto"/>
            <w:vAlign w:val="center"/>
          </w:tcPr>
          <w:p w14:paraId="06AD9E7C" w14:textId="77777777" w:rsidR="001A0C1B" w:rsidRPr="00457588" w:rsidRDefault="001A0C1B" w:rsidP="001A650D">
            <w:pPr>
              <w:spacing w:line="240" w:lineRule="auto"/>
              <w:ind w:firstLine="0"/>
              <w:jc w:val="center"/>
              <w:rPr>
                <w:rFonts w:eastAsia="Times New Roman"/>
                <w:sz w:val="22"/>
                <w:lang w:eastAsia="ru-RU"/>
              </w:rPr>
            </w:pPr>
          </w:p>
        </w:tc>
        <w:tc>
          <w:tcPr>
            <w:tcW w:w="635" w:type="pct"/>
            <w:shd w:val="clear" w:color="auto" w:fill="auto"/>
            <w:vAlign w:val="center"/>
          </w:tcPr>
          <w:p w14:paraId="4DA5BC02" w14:textId="0378FE5F" w:rsidR="001A0C1B" w:rsidRPr="00457588" w:rsidRDefault="001A0C1B" w:rsidP="001A650D">
            <w:pPr>
              <w:spacing w:line="240" w:lineRule="auto"/>
              <w:ind w:firstLine="0"/>
              <w:jc w:val="center"/>
              <w:rPr>
                <w:rFonts w:eastAsia="Times New Roman"/>
                <w:sz w:val="22"/>
                <w:lang w:eastAsia="ru-RU"/>
              </w:rPr>
            </w:pPr>
            <w:r>
              <w:rPr>
                <w:rFonts w:eastAsia="Times New Roman"/>
                <w:sz w:val="22"/>
                <w:lang w:eastAsia="ru-RU"/>
              </w:rPr>
              <w:t>100</w:t>
            </w:r>
          </w:p>
        </w:tc>
        <w:tc>
          <w:tcPr>
            <w:tcW w:w="635" w:type="pct"/>
            <w:shd w:val="clear" w:color="auto" w:fill="auto"/>
            <w:vAlign w:val="center"/>
          </w:tcPr>
          <w:p w14:paraId="6A2A8512" w14:textId="77777777" w:rsidR="001A0C1B" w:rsidRDefault="001A0C1B" w:rsidP="001A650D">
            <w:pPr>
              <w:spacing w:line="240" w:lineRule="auto"/>
              <w:ind w:firstLine="0"/>
              <w:jc w:val="center"/>
              <w:rPr>
                <w:rFonts w:eastAsia="Times New Roman"/>
                <w:sz w:val="22"/>
                <w:lang w:eastAsia="ru-RU"/>
              </w:rPr>
            </w:pPr>
          </w:p>
        </w:tc>
        <w:tc>
          <w:tcPr>
            <w:tcW w:w="719" w:type="pct"/>
            <w:shd w:val="clear" w:color="auto" w:fill="auto"/>
            <w:vAlign w:val="center"/>
          </w:tcPr>
          <w:p w14:paraId="7C3FF667" w14:textId="77777777" w:rsidR="001A0C1B" w:rsidRDefault="001A0C1B" w:rsidP="001A650D">
            <w:pPr>
              <w:spacing w:line="240" w:lineRule="auto"/>
              <w:ind w:firstLine="0"/>
              <w:jc w:val="center"/>
              <w:rPr>
                <w:rFonts w:eastAsia="Times New Roman"/>
                <w:sz w:val="22"/>
                <w:lang w:eastAsia="ru-RU"/>
              </w:rPr>
            </w:pPr>
          </w:p>
        </w:tc>
      </w:tr>
      <w:tr w:rsidR="00DA56E1" w:rsidRPr="00457588" w14:paraId="2062F71B" w14:textId="77777777" w:rsidTr="00E867BA">
        <w:trPr>
          <w:cantSplit/>
          <w:trHeight w:val="402"/>
          <w:jc w:val="center"/>
        </w:trPr>
        <w:tc>
          <w:tcPr>
            <w:tcW w:w="1603" w:type="pct"/>
            <w:shd w:val="clear" w:color="auto" w:fill="auto"/>
            <w:vAlign w:val="center"/>
          </w:tcPr>
          <w:p w14:paraId="536AE4CC" w14:textId="301B9C49" w:rsidR="00DA56E1" w:rsidRPr="00DA56E1" w:rsidRDefault="00DA56E1" w:rsidP="00DA56E1">
            <w:pPr>
              <w:spacing w:line="240" w:lineRule="auto"/>
              <w:ind w:firstLine="0"/>
              <w:jc w:val="left"/>
              <w:rPr>
                <w:rFonts w:eastAsia="Times New Roman"/>
                <w:sz w:val="22"/>
                <w:lang w:eastAsia="ru-RU"/>
              </w:rPr>
            </w:pPr>
            <w:r>
              <w:rPr>
                <w:rFonts w:eastAsia="Times New Roman"/>
                <w:sz w:val="22"/>
                <w:lang w:eastAsia="ru-RU"/>
              </w:rPr>
              <w:t>Р</w:t>
            </w:r>
            <w:r w:rsidRPr="00DA56E1">
              <w:rPr>
                <w:rFonts w:eastAsia="Times New Roman"/>
                <w:sz w:val="22"/>
                <w:lang w:eastAsia="ru-RU"/>
              </w:rPr>
              <w:t xml:space="preserve">емонт подъездной автомобильной дороги к </w:t>
            </w:r>
            <w:proofErr w:type="spellStart"/>
            <w:r w:rsidRPr="00DA56E1">
              <w:rPr>
                <w:rFonts w:eastAsia="Times New Roman"/>
                <w:sz w:val="22"/>
                <w:lang w:eastAsia="ru-RU"/>
              </w:rPr>
              <w:t>п.Свободный</w:t>
            </w:r>
            <w:proofErr w:type="spellEnd"/>
            <w:r w:rsidRPr="00DA56E1">
              <w:rPr>
                <w:rFonts w:eastAsia="Times New Roman"/>
                <w:sz w:val="22"/>
                <w:lang w:eastAsia="ru-RU"/>
              </w:rPr>
              <w:t xml:space="preserve"> </w:t>
            </w:r>
          </w:p>
          <w:p w14:paraId="0948F972" w14:textId="4BF31D77" w:rsidR="00DA56E1" w:rsidRPr="001A0C1B" w:rsidRDefault="00DA56E1" w:rsidP="00DA56E1">
            <w:pPr>
              <w:spacing w:line="240" w:lineRule="auto"/>
              <w:ind w:firstLine="0"/>
              <w:jc w:val="left"/>
              <w:rPr>
                <w:rFonts w:eastAsia="Times New Roman"/>
                <w:sz w:val="22"/>
                <w:lang w:eastAsia="ru-RU"/>
              </w:rPr>
            </w:pPr>
            <w:r w:rsidRPr="00DA56E1">
              <w:rPr>
                <w:rFonts w:eastAsia="Times New Roman"/>
                <w:sz w:val="22"/>
                <w:lang w:eastAsia="ru-RU"/>
              </w:rPr>
              <w:t>(</w:t>
            </w:r>
            <w:proofErr w:type="gramStart"/>
            <w:r w:rsidRPr="00DA56E1">
              <w:rPr>
                <w:rFonts w:eastAsia="Times New Roman"/>
                <w:sz w:val="22"/>
                <w:lang w:eastAsia="ru-RU"/>
              </w:rPr>
              <w:t>от</w:t>
            </w:r>
            <w:proofErr w:type="gramEnd"/>
            <w:r w:rsidRPr="00DA56E1">
              <w:rPr>
                <w:rFonts w:eastAsia="Times New Roman"/>
                <w:sz w:val="22"/>
                <w:lang w:eastAsia="ru-RU"/>
              </w:rPr>
              <w:t xml:space="preserve"> 32 км автодороги </w:t>
            </w:r>
            <w:proofErr w:type="spellStart"/>
            <w:r w:rsidRPr="00DA56E1">
              <w:rPr>
                <w:rFonts w:eastAsia="Times New Roman"/>
                <w:sz w:val="22"/>
                <w:lang w:eastAsia="ru-RU"/>
              </w:rPr>
              <w:t>г.Нижний</w:t>
            </w:r>
            <w:proofErr w:type="spellEnd"/>
            <w:r w:rsidRPr="00DA56E1">
              <w:rPr>
                <w:rFonts w:eastAsia="Times New Roman"/>
                <w:sz w:val="22"/>
                <w:lang w:eastAsia="ru-RU"/>
              </w:rPr>
              <w:t xml:space="preserve"> Тагил – </w:t>
            </w:r>
            <w:proofErr w:type="spellStart"/>
            <w:r w:rsidRPr="00DA56E1">
              <w:rPr>
                <w:rFonts w:eastAsia="Times New Roman"/>
                <w:sz w:val="22"/>
                <w:lang w:eastAsia="ru-RU"/>
              </w:rPr>
              <w:t>г.Верхняя</w:t>
            </w:r>
            <w:proofErr w:type="spellEnd"/>
            <w:r w:rsidRPr="00DA56E1">
              <w:rPr>
                <w:rFonts w:eastAsia="Times New Roman"/>
                <w:sz w:val="22"/>
                <w:lang w:eastAsia="ru-RU"/>
              </w:rPr>
              <w:t xml:space="preserve"> Салда до железнодорожного переезда ст. Ива)</w:t>
            </w:r>
          </w:p>
        </w:tc>
        <w:tc>
          <w:tcPr>
            <w:tcW w:w="773" w:type="pct"/>
            <w:shd w:val="clear" w:color="auto" w:fill="auto"/>
            <w:vAlign w:val="center"/>
          </w:tcPr>
          <w:p w14:paraId="4F9630DA" w14:textId="3D4B406A" w:rsidR="00DA56E1" w:rsidRDefault="00DA56E1" w:rsidP="00F46EA9">
            <w:pPr>
              <w:spacing w:line="240" w:lineRule="auto"/>
              <w:ind w:firstLine="0"/>
              <w:jc w:val="center"/>
              <w:rPr>
                <w:rFonts w:eastAsia="Times New Roman"/>
                <w:sz w:val="22"/>
                <w:lang w:eastAsia="ru-RU"/>
              </w:rPr>
            </w:pPr>
            <w:r>
              <w:rPr>
                <w:rFonts w:eastAsia="Times New Roman"/>
                <w:sz w:val="22"/>
                <w:lang w:eastAsia="ru-RU"/>
              </w:rPr>
              <w:t>2016</w:t>
            </w:r>
          </w:p>
        </w:tc>
        <w:tc>
          <w:tcPr>
            <w:tcW w:w="635" w:type="pct"/>
            <w:shd w:val="clear" w:color="auto" w:fill="auto"/>
            <w:vAlign w:val="center"/>
          </w:tcPr>
          <w:p w14:paraId="4FDCFC01" w14:textId="77777777" w:rsidR="00DA56E1" w:rsidRPr="00457588" w:rsidRDefault="00DA56E1" w:rsidP="001A650D">
            <w:pPr>
              <w:spacing w:line="240" w:lineRule="auto"/>
              <w:ind w:firstLine="0"/>
              <w:jc w:val="center"/>
              <w:rPr>
                <w:rFonts w:eastAsia="Times New Roman"/>
                <w:sz w:val="22"/>
                <w:lang w:eastAsia="ru-RU"/>
              </w:rPr>
            </w:pPr>
          </w:p>
        </w:tc>
        <w:tc>
          <w:tcPr>
            <w:tcW w:w="635" w:type="pct"/>
            <w:shd w:val="clear" w:color="auto" w:fill="auto"/>
            <w:vAlign w:val="center"/>
          </w:tcPr>
          <w:p w14:paraId="6BBC7FE9" w14:textId="07169DCA" w:rsidR="00DA56E1" w:rsidRDefault="00DA56E1" w:rsidP="001A650D">
            <w:pPr>
              <w:spacing w:line="240" w:lineRule="auto"/>
              <w:ind w:firstLine="0"/>
              <w:jc w:val="center"/>
              <w:rPr>
                <w:rFonts w:eastAsia="Times New Roman"/>
                <w:sz w:val="22"/>
                <w:lang w:eastAsia="ru-RU"/>
              </w:rPr>
            </w:pPr>
            <w:r>
              <w:rPr>
                <w:rFonts w:eastAsia="Times New Roman"/>
                <w:sz w:val="22"/>
                <w:lang w:eastAsia="ru-RU"/>
              </w:rPr>
              <w:t>95</w:t>
            </w:r>
          </w:p>
        </w:tc>
        <w:tc>
          <w:tcPr>
            <w:tcW w:w="635" w:type="pct"/>
            <w:shd w:val="clear" w:color="auto" w:fill="auto"/>
            <w:vAlign w:val="center"/>
          </w:tcPr>
          <w:p w14:paraId="39840DC6" w14:textId="514F7D81" w:rsidR="00DA56E1" w:rsidRDefault="00DA56E1" w:rsidP="001A650D">
            <w:pPr>
              <w:spacing w:line="240" w:lineRule="auto"/>
              <w:ind w:firstLine="0"/>
              <w:jc w:val="center"/>
              <w:rPr>
                <w:rFonts w:eastAsia="Times New Roman"/>
                <w:sz w:val="22"/>
                <w:lang w:eastAsia="ru-RU"/>
              </w:rPr>
            </w:pPr>
            <w:r>
              <w:rPr>
                <w:rFonts w:eastAsia="Times New Roman"/>
                <w:sz w:val="22"/>
                <w:lang w:eastAsia="ru-RU"/>
              </w:rPr>
              <w:t>5</w:t>
            </w:r>
          </w:p>
        </w:tc>
        <w:tc>
          <w:tcPr>
            <w:tcW w:w="719" w:type="pct"/>
            <w:shd w:val="clear" w:color="auto" w:fill="auto"/>
            <w:vAlign w:val="center"/>
          </w:tcPr>
          <w:p w14:paraId="1A112FC9" w14:textId="77777777" w:rsidR="00DA56E1" w:rsidRDefault="00DA56E1" w:rsidP="001A650D">
            <w:pPr>
              <w:spacing w:line="240" w:lineRule="auto"/>
              <w:ind w:firstLine="0"/>
              <w:jc w:val="center"/>
              <w:rPr>
                <w:rFonts w:eastAsia="Times New Roman"/>
                <w:sz w:val="22"/>
                <w:lang w:eastAsia="ru-RU"/>
              </w:rPr>
            </w:pPr>
          </w:p>
        </w:tc>
      </w:tr>
      <w:tr w:rsidR="00DA56E1" w:rsidRPr="00457588" w14:paraId="3375584B" w14:textId="77777777" w:rsidTr="00E867BA">
        <w:trPr>
          <w:cantSplit/>
          <w:trHeight w:val="402"/>
          <w:jc w:val="center"/>
        </w:trPr>
        <w:tc>
          <w:tcPr>
            <w:tcW w:w="1603" w:type="pct"/>
            <w:shd w:val="clear" w:color="auto" w:fill="auto"/>
            <w:vAlign w:val="center"/>
          </w:tcPr>
          <w:p w14:paraId="5BC73B88" w14:textId="2B281F73" w:rsidR="00DA56E1" w:rsidRDefault="00DA56E1" w:rsidP="00DA56E1">
            <w:pPr>
              <w:spacing w:line="240" w:lineRule="auto"/>
              <w:ind w:firstLine="0"/>
              <w:jc w:val="left"/>
              <w:rPr>
                <w:rFonts w:eastAsia="Times New Roman"/>
                <w:sz w:val="22"/>
                <w:lang w:eastAsia="ru-RU"/>
              </w:rPr>
            </w:pPr>
            <w:r w:rsidRPr="00DA56E1">
              <w:rPr>
                <w:rFonts w:eastAsia="Times New Roman"/>
                <w:sz w:val="22"/>
                <w:lang w:eastAsia="ru-RU"/>
              </w:rPr>
              <w:t>Ремонт автомобильной дороги общего польз</w:t>
            </w:r>
            <w:r>
              <w:rPr>
                <w:rFonts w:eastAsia="Times New Roman"/>
                <w:sz w:val="22"/>
                <w:lang w:eastAsia="ru-RU"/>
              </w:rPr>
              <w:t xml:space="preserve">ования местного значения по </w:t>
            </w:r>
            <w:r>
              <w:rPr>
                <w:rFonts w:eastAsia="Times New Roman"/>
                <w:sz w:val="22"/>
                <w:lang w:eastAsia="ru-RU"/>
              </w:rPr>
              <w:br/>
              <w:t xml:space="preserve">ул. </w:t>
            </w:r>
            <w:r w:rsidRPr="00DA56E1">
              <w:rPr>
                <w:rFonts w:eastAsia="Times New Roman"/>
                <w:sz w:val="22"/>
                <w:lang w:eastAsia="ru-RU"/>
              </w:rPr>
              <w:t>III Интернационала от пересечения с ул. Розы Люксембург до пересечения с ул. Карла Маркса</w:t>
            </w:r>
          </w:p>
        </w:tc>
        <w:tc>
          <w:tcPr>
            <w:tcW w:w="773" w:type="pct"/>
            <w:shd w:val="clear" w:color="auto" w:fill="auto"/>
            <w:vAlign w:val="center"/>
          </w:tcPr>
          <w:p w14:paraId="0543A8AD" w14:textId="0AF300D9" w:rsidR="00DA56E1" w:rsidRDefault="00DA56E1" w:rsidP="00F46EA9">
            <w:pPr>
              <w:spacing w:line="240" w:lineRule="auto"/>
              <w:ind w:firstLine="0"/>
              <w:jc w:val="center"/>
              <w:rPr>
                <w:rFonts w:eastAsia="Times New Roman"/>
                <w:sz w:val="22"/>
                <w:lang w:eastAsia="ru-RU"/>
              </w:rPr>
            </w:pPr>
            <w:r>
              <w:rPr>
                <w:rFonts w:eastAsia="Times New Roman"/>
                <w:sz w:val="22"/>
                <w:lang w:eastAsia="ru-RU"/>
              </w:rPr>
              <w:t>2016</w:t>
            </w:r>
          </w:p>
        </w:tc>
        <w:tc>
          <w:tcPr>
            <w:tcW w:w="635" w:type="pct"/>
            <w:shd w:val="clear" w:color="auto" w:fill="auto"/>
            <w:vAlign w:val="center"/>
          </w:tcPr>
          <w:p w14:paraId="0FAAA747" w14:textId="77777777" w:rsidR="00DA56E1" w:rsidRPr="00457588" w:rsidRDefault="00DA56E1" w:rsidP="001A650D">
            <w:pPr>
              <w:spacing w:line="240" w:lineRule="auto"/>
              <w:ind w:firstLine="0"/>
              <w:jc w:val="center"/>
              <w:rPr>
                <w:rFonts w:eastAsia="Times New Roman"/>
                <w:sz w:val="22"/>
                <w:lang w:eastAsia="ru-RU"/>
              </w:rPr>
            </w:pPr>
          </w:p>
        </w:tc>
        <w:tc>
          <w:tcPr>
            <w:tcW w:w="635" w:type="pct"/>
            <w:shd w:val="clear" w:color="auto" w:fill="auto"/>
            <w:vAlign w:val="center"/>
          </w:tcPr>
          <w:p w14:paraId="20E00BA3" w14:textId="09B0065C" w:rsidR="00DA56E1" w:rsidRDefault="00DA56E1" w:rsidP="001A650D">
            <w:pPr>
              <w:spacing w:line="240" w:lineRule="auto"/>
              <w:ind w:firstLine="0"/>
              <w:jc w:val="center"/>
              <w:rPr>
                <w:rFonts w:eastAsia="Times New Roman"/>
                <w:sz w:val="22"/>
                <w:lang w:eastAsia="ru-RU"/>
              </w:rPr>
            </w:pPr>
            <w:r>
              <w:rPr>
                <w:rFonts w:eastAsia="Times New Roman"/>
                <w:sz w:val="22"/>
                <w:lang w:eastAsia="ru-RU"/>
              </w:rPr>
              <w:t>91</w:t>
            </w:r>
          </w:p>
        </w:tc>
        <w:tc>
          <w:tcPr>
            <w:tcW w:w="635" w:type="pct"/>
            <w:shd w:val="clear" w:color="auto" w:fill="auto"/>
            <w:vAlign w:val="center"/>
          </w:tcPr>
          <w:p w14:paraId="4E2B3292" w14:textId="718E9C7F" w:rsidR="00DA56E1" w:rsidRDefault="00DA56E1" w:rsidP="001A650D">
            <w:pPr>
              <w:spacing w:line="240" w:lineRule="auto"/>
              <w:ind w:firstLine="0"/>
              <w:jc w:val="center"/>
              <w:rPr>
                <w:rFonts w:eastAsia="Times New Roman"/>
                <w:sz w:val="22"/>
                <w:lang w:eastAsia="ru-RU"/>
              </w:rPr>
            </w:pPr>
            <w:r>
              <w:rPr>
                <w:rFonts w:eastAsia="Times New Roman"/>
                <w:sz w:val="22"/>
                <w:lang w:eastAsia="ru-RU"/>
              </w:rPr>
              <w:t>9</w:t>
            </w:r>
          </w:p>
        </w:tc>
        <w:tc>
          <w:tcPr>
            <w:tcW w:w="719" w:type="pct"/>
            <w:shd w:val="clear" w:color="auto" w:fill="auto"/>
            <w:vAlign w:val="center"/>
          </w:tcPr>
          <w:p w14:paraId="6A3FFA61" w14:textId="77777777" w:rsidR="00DA56E1" w:rsidRDefault="00DA56E1" w:rsidP="001A650D">
            <w:pPr>
              <w:spacing w:line="240" w:lineRule="auto"/>
              <w:ind w:firstLine="0"/>
              <w:jc w:val="center"/>
              <w:rPr>
                <w:rFonts w:eastAsia="Times New Roman"/>
                <w:sz w:val="22"/>
                <w:lang w:eastAsia="ru-RU"/>
              </w:rPr>
            </w:pPr>
          </w:p>
        </w:tc>
      </w:tr>
      <w:tr w:rsidR="009E107E" w:rsidRPr="00457588" w14:paraId="47298E66" w14:textId="77777777" w:rsidTr="00E867BA">
        <w:trPr>
          <w:cantSplit/>
          <w:trHeight w:val="402"/>
          <w:jc w:val="center"/>
        </w:trPr>
        <w:tc>
          <w:tcPr>
            <w:tcW w:w="1603" w:type="pct"/>
            <w:shd w:val="clear" w:color="auto" w:fill="auto"/>
            <w:vAlign w:val="center"/>
          </w:tcPr>
          <w:p w14:paraId="3B391EEB" w14:textId="1755BE31" w:rsidR="009E107E" w:rsidRPr="00DA56E1" w:rsidRDefault="009E107E" w:rsidP="00DA56E1">
            <w:pPr>
              <w:spacing w:line="240" w:lineRule="auto"/>
              <w:ind w:firstLine="0"/>
              <w:jc w:val="left"/>
              <w:rPr>
                <w:rFonts w:eastAsia="Times New Roman"/>
                <w:sz w:val="22"/>
                <w:lang w:eastAsia="ru-RU"/>
              </w:rPr>
            </w:pPr>
            <w:r>
              <w:rPr>
                <w:rFonts w:eastAsia="Times New Roman"/>
                <w:sz w:val="22"/>
                <w:lang w:eastAsia="ru-RU"/>
              </w:rPr>
              <w:t>Р</w:t>
            </w:r>
            <w:r w:rsidRPr="009E107E">
              <w:rPr>
                <w:rFonts w:eastAsia="Times New Roman"/>
                <w:sz w:val="22"/>
                <w:lang w:eastAsia="ru-RU"/>
              </w:rPr>
              <w:t xml:space="preserve">еконструкция автодороги «Нижний Тагил – Верхняя Салда – Нижняя Салда» с выносом транзитных потоков за северную границу города </w:t>
            </w:r>
            <w:proofErr w:type="spellStart"/>
            <w:r w:rsidRPr="009E107E">
              <w:rPr>
                <w:rFonts w:eastAsia="Times New Roman"/>
                <w:sz w:val="22"/>
                <w:lang w:eastAsia="ru-RU"/>
              </w:rPr>
              <w:t>В.Салда</w:t>
            </w:r>
            <w:proofErr w:type="spellEnd"/>
          </w:p>
        </w:tc>
        <w:tc>
          <w:tcPr>
            <w:tcW w:w="773" w:type="pct"/>
            <w:shd w:val="clear" w:color="auto" w:fill="auto"/>
            <w:vAlign w:val="center"/>
          </w:tcPr>
          <w:p w14:paraId="1963F617" w14:textId="4F6E1300" w:rsidR="009E107E" w:rsidRDefault="009E107E" w:rsidP="00F46EA9">
            <w:pPr>
              <w:spacing w:line="240" w:lineRule="auto"/>
              <w:ind w:firstLine="0"/>
              <w:jc w:val="center"/>
              <w:rPr>
                <w:rFonts w:eastAsia="Times New Roman"/>
                <w:sz w:val="22"/>
                <w:lang w:eastAsia="ru-RU"/>
              </w:rPr>
            </w:pPr>
            <w:r>
              <w:rPr>
                <w:rFonts w:eastAsia="Times New Roman"/>
                <w:sz w:val="22"/>
                <w:lang w:eastAsia="ru-RU"/>
              </w:rPr>
              <w:t>2017-2020</w:t>
            </w:r>
          </w:p>
        </w:tc>
        <w:tc>
          <w:tcPr>
            <w:tcW w:w="635" w:type="pct"/>
            <w:shd w:val="clear" w:color="auto" w:fill="auto"/>
            <w:vAlign w:val="center"/>
          </w:tcPr>
          <w:p w14:paraId="2AE4863B" w14:textId="77777777" w:rsidR="009E107E" w:rsidRPr="00457588" w:rsidRDefault="009E107E" w:rsidP="001A650D">
            <w:pPr>
              <w:spacing w:line="240" w:lineRule="auto"/>
              <w:ind w:firstLine="0"/>
              <w:jc w:val="center"/>
              <w:rPr>
                <w:rFonts w:eastAsia="Times New Roman"/>
                <w:sz w:val="22"/>
                <w:lang w:eastAsia="ru-RU"/>
              </w:rPr>
            </w:pPr>
          </w:p>
        </w:tc>
        <w:tc>
          <w:tcPr>
            <w:tcW w:w="635" w:type="pct"/>
            <w:shd w:val="clear" w:color="auto" w:fill="auto"/>
            <w:vAlign w:val="center"/>
          </w:tcPr>
          <w:p w14:paraId="1BFE4FEA" w14:textId="4CDBBF7D" w:rsidR="009E107E" w:rsidRDefault="009E107E" w:rsidP="001A650D">
            <w:pPr>
              <w:spacing w:line="240" w:lineRule="auto"/>
              <w:ind w:firstLine="0"/>
              <w:jc w:val="center"/>
              <w:rPr>
                <w:rFonts w:eastAsia="Times New Roman"/>
                <w:sz w:val="22"/>
                <w:lang w:eastAsia="ru-RU"/>
              </w:rPr>
            </w:pPr>
            <w:r>
              <w:rPr>
                <w:rFonts w:eastAsia="Times New Roman"/>
                <w:sz w:val="22"/>
                <w:lang w:eastAsia="ru-RU"/>
              </w:rPr>
              <w:t>100</w:t>
            </w:r>
          </w:p>
        </w:tc>
        <w:tc>
          <w:tcPr>
            <w:tcW w:w="635" w:type="pct"/>
            <w:shd w:val="clear" w:color="auto" w:fill="auto"/>
            <w:vAlign w:val="center"/>
          </w:tcPr>
          <w:p w14:paraId="064C8C9E" w14:textId="77777777" w:rsidR="009E107E" w:rsidRDefault="009E107E" w:rsidP="001A650D">
            <w:pPr>
              <w:spacing w:line="240" w:lineRule="auto"/>
              <w:ind w:firstLine="0"/>
              <w:jc w:val="center"/>
              <w:rPr>
                <w:rFonts w:eastAsia="Times New Roman"/>
                <w:sz w:val="22"/>
                <w:lang w:eastAsia="ru-RU"/>
              </w:rPr>
            </w:pPr>
          </w:p>
        </w:tc>
        <w:tc>
          <w:tcPr>
            <w:tcW w:w="719" w:type="pct"/>
            <w:shd w:val="clear" w:color="auto" w:fill="auto"/>
            <w:vAlign w:val="center"/>
          </w:tcPr>
          <w:p w14:paraId="41BB3D40" w14:textId="77777777" w:rsidR="009E107E" w:rsidRDefault="009E107E" w:rsidP="001A650D">
            <w:pPr>
              <w:spacing w:line="240" w:lineRule="auto"/>
              <w:ind w:firstLine="0"/>
              <w:jc w:val="center"/>
              <w:rPr>
                <w:rFonts w:eastAsia="Times New Roman"/>
                <w:sz w:val="22"/>
                <w:lang w:eastAsia="ru-RU"/>
              </w:rPr>
            </w:pPr>
          </w:p>
        </w:tc>
      </w:tr>
      <w:tr w:rsidR="009E107E" w:rsidRPr="00457588" w14:paraId="6305E597" w14:textId="77777777" w:rsidTr="00E867BA">
        <w:trPr>
          <w:cantSplit/>
          <w:trHeight w:val="402"/>
          <w:jc w:val="center"/>
        </w:trPr>
        <w:tc>
          <w:tcPr>
            <w:tcW w:w="1603" w:type="pct"/>
            <w:shd w:val="clear" w:color="auto" w:fill="auto"/>
            <w:vAlign w:val="center"/>
          </w:tcPr>
          <w:p w14:paraId="72117748" w14:textId="3FCCFF97" w:rsidR="009E107E" w:rsidRPr="009E107E" w:rsidRDefault="009E107E" w:rsidP="009E107E">
            <w:pPr>
              <w:spacing w:line="240" w:lineRule="auto"/>
              <w:ind w:firstLine="0"/>
              <w:jc w:val="left"/>
              <w:rPr>
                <w:rFonts w:eastAsia="Times New Roman"/>
                <w:sz w:val="22"/>
                <w:lang w:eastAsia="ru-RU"/>
              </w:rPr>
            </w:pPr>
            <w:r>
              <w:rPr>
                <w:rFonts w:eastAsia="Times New Roman"/>
                <w:sz w:val="22"/>
                <w:lang w:eastAsia="ru-RU"/>
              </w:rPr>
              <w:t>П</w:t>
            </w:r>
            <w:r w:rsidRPr="009E107E">
              <w:rPr>
                <w:rFonts w:eastAsia="Times New Roman"/>
                <w:sz w:val="22"/>
                <w:lang w:eastAsia="ru-RU"/>
              </w:rPr>
              <w:t>риведение качества покрытия и технической категории дорог к нормативным требованиям по транспортно-эксплуатационному состоянию:</w:t>
            </w:r>
          </w:p>
          <w:p w14:paraId="2319EB5C" w14:textId="77777777" w:rsidR="009E107E" w:rsidRPr="009E107E" w:rsidRDefault="009E107E" w:rsidP="009E107E">
            <w:pPr>
              <w:spacing w:line="240" w:lineRule="auto"/>
              <w:ind w:firstLine="0"/>
              <w:jc w:val="left"/>
              <w:rPr>
                <w:rFonts w:eastAsia="Times New Roman"/>
                <w:sz w:val="22"/>
                <w:lang w:eastAsia="ru-RU"/>
              </w:rPr>
            </w:pPr>
            <w:r w:rsidRPr="009E107E">
              <w:rPr>
                <w:rFonts w:eastAsia="Times New Roman"/>
                <w:sz w:val="22"/>
                <w:lang w:eastAsia="ru-RU"/>
              </w:rPr>
              <w:t xml:space="preserve">1) </w:t>
            </w:r>
            <w:proofErr w:type="spellStart"/>
            <w:r w:rsidRPr="009E107E">
              <w:rPr>
                <w:rFonts w:eastAsia="Times New Roman"/>
                <w:sz w:val="22"/>
                <w:lang w:eastAsia="ru-RU"/>
              </w:rPr>
              <w:t>г.Верхняя</w:t>
            </w:r>
            <w:proofErr w:type="spellEnd"/>
            <w:r w:rsidRPr="009E107E">
              <w:rPr>
                <w:rFonts w:eastAsia="Times New Roman"/>
                <w:sz w:val="22"/>
                <w:lang w:eastAsia="ru-RU"/>
              </w:rPr>
              <w:t xml:space="preserve"> Салда – базы </w:t>
            </w:r>
            <w:proofErr w:type="gramStart"/>
            <w:r w:rsidRPr="009E107E">
              <w:rPr>
                <w:rFonts w:eastAsia="Times New Roman"/>
                <w:sz w:val="22"/>
                <w:lang w:eastAsia="ru-RU"/>
              </w:rPr>
              <w:t>отдыха  -</w:t>
            </w:r>
            <w:proofErr w:type="gramEnd"/>
            <w:r w:rsidRPr="009E107E">
              <w:rPr>
                <w:rFonts w:eastAsia="Times New Roman"/>
                <w:sz w:val="22"/>
                <w:lang w:eastAsia="ru-RU"/>
              </w:rPr>
              <w:t xml:space="preserve"> реконструкция с повышением категории с V до IV;</w:t>
            </w:r>
          </w:p>
          <w:p w14:paraId="3466F8F9" w14:textId="77777777" w:rsidR="009E107E" w:rsidRPr="009E107E" w:rsidRDefault="009E107E" w:rsidP="009E107E">
            <w:pPr>
              <w:spacing w:line="240" w:lineRule="auto"/>
              <w:ind w:firstLine="0"/>
              <w:jc w:val="left"/>
              <w:rPr>
                <w:rFonts w:eastAsia="Times New Roman"/>
                <w:sz w:val="22"/>
                <w:lang w:eastAsia="ru-RU"/>
              </w:rPr>
            </w:pPr>
            <w:r w:rsidRPr="009E107E">
              <w:rPr>
                <w:rFonts w:eastAsia="Times New Roman"/>
                <w:sz w:val="22"/>
                <w:lang w:eastAsia="ru-RU"/>
              </w:rPr>
              <w:t xml:space="preserve">2) </w:t>
            </w:r>
            <w:proofErr w:type="spellStart"/>
            <w:r w:rsidRPr="009E107E">
              <w:rPr>
                <w:rFonts w:eastAsia="Times New Roman"/>
                <w:sz w:val="22"/>
                <w:lang w:eastAsia="ru-RU"/>
              </w:rPr>
              <w:t>д.Кокшарово</w:t>
            </w:r>
            <w:proofErr w:type="spellEnd"/>
            <w:r w:rsidRPr="009E107E">
              <w:rPr>
                <w:rFonts w:eastAsia="Times New Roman"/>
                <w:sz w:val="22"/>
                <w:lang w:eastAsia="ru-RU"/>
              </w:rPr>
              <w:t xml:space="preserve"> – </w:t>
            </w:r>
            <w:proofErr w:type="spellStart"/>
            <w:r w:rsidRPr="009E107E">
              <w:rPr>
                <w:rFonts w:eastAsia="Times New Roman"/>
                <w:sz w:val="22"/>
                <w:lang w:eastAsia="ru-RU"/>
              </w:rPr>
              <w:t>д.Моршинино</w:t>
            </w:r>
            <w:proofErr w:type="spellEnd"/>
            <w:r w:rsidRPr="009E107E">
              <w:rPr>
                <w:rFonts w:eastAsia="Times New Roman"/>
                <w:sz w:val="22"/>
                <w:lang w:eastAsia="ru-RU"/>
              </w:rPr>
              <w:t xml:space="preserve"> – реконструкция с повышением категории с V до IV;</w:t>
            </w:r>
          </w:p>
          <w:p w14:paraId="0BDF3B0B" w14:textId="00023D15" w:rsidR="009E107E" w:rsidRDefault="009E107E" w:rsidP="009E107E">
            <w:pPr>
              <w:spacing w:line="240" w:lineRule="auto"/>
              <w:ind w:firstLine="0"/>
              <w:jc w:val="left"/>
              <w:rPr>
                <w:rFonts w:eastAsia="Times New Roman"/>
                <w:sz w:val="22"/>
                <w:lang w:eastAsia="ru-RU"/>
              </w:rPr>
            </w:pPr>
            <w:r w:rsidRPr="009E107E">
              <w:rPr>
                <w:rFonts w:eastAsia="Times New Roman"/>
                <w:sz w:val="22"/>
                <w:lang w:eastAsia="ru-RU"/>
              </w:rPr>
              <w:t xml:space="preserve">3) </w:t>
            </w:r>
            <w:proofErr w:type="spellStart"/>
            <w:r w:rsidRPr="009E107E">
              <w:rPr>
                <w:rFonts w:eastAsia="Times New Roman"/>
                <w:sz w:val="22"/>
                <w:lang w:eastAsia="ru-RU"/>
              </w:rPr>
              <w:t>Н.Салда</w:t>
            </w:r>
            <w:proofErr w:type="spellEnd"/>
            <w:r w:rsidRPr="009E107E">
              <w:rPr>
                <w:rFonts w:eastAsia="Times New Roman"/>
                <w:sz w:val="22"/>
                <w:lang w:eastAsia="ru-RU"/>
              </w:rPr>
              <w:t xml:space="preserve"> – </w:t>
            </w:r>
            <w:proofErr w:type="spellStart"/>
            <w:r w:rsidRPr="009E107E">
              <w:rPr>
                <w:rFonts w:eastAsia="Times New Roman"/>
                <w:sz w:val="22"/>
                <w:lang w:eastAsia="ru-RU"/>
              </w:rPr>
              <w:t>п.Басьяновский</w:t>
            </w:r>
            <w:proofErr w:type="spellEnd"/>
            <w:r w:rsidRPr="009E107E">
              <w:rPr>
                <w:rFonts w:eastAsia="Times New Roman"/>
                <w:sz w:val="22"/>
                <w:lang w:eastAsia="ru-RU"/>
              </w:rPr>
              <w:t xml:space="preserve"> – реконструкция</w:t>
            </w:r>
            <w:r w:rsidR="0075692C">
              <w:rPr>
                <w:rFonts w:eastAsia="Times New Roman"/>
                <w:sz w:val="22"/>
                <w:lang w:eastAsia="ru-RU"/>
              </w:rPr>
              <w:t xml:space="preserve"> </w:t>
            </w:r>
            <w:r w:rsidR="0075692C" w:rsidRPr="0075692C">
              <w:rPr>
                <w:rFonts w:eastAsia="Times New Roman"/>
                <w:sz w:val="22"/>
                <w:lang w:eastAsia="ru-RU"/>
              </w:rPr>
              <w:t>с повышением категории с V до IV</w:t>
            </w:r>
          </w:p>
        </w:tc>
        <w:tc>
          <w:tcPr>
            <w:tcW w:w="773" w:type="pct"/>
            <w:shd w:val="clear" w:color="auto" w:fill="auto"/>
            <w:vAlign w:val="center"/>
          </w:tcPr>
          <w:p w14:paraId="0DE8D73C" w14:textId="70EE034D" w:rsidR="009E107E" w:rsidRDefault="0075692C" w:rsidP="00F46EA9">
            <w:pPr>
              <w:spacing w:line="240" w:lineRule="auto"/>
              <w:ind w:firstLine="0"/>
              <w:jc w:val="center"/>
              <w:rPr>
                <w:rFonts w:eastAsia="Times New Roman"/>
                <w:sz w:val="22"/>
                <w:lang w:eastAsia="ru-RU"/>
              </w:rPr>
            </w:pPr>
            <w:r>
              <w:rPr>
                <w:rFonts w:eastAsia="Times New Roman"/>
                <w:sz w:val="22"/>
                <w:lang w:eastAsia="ru-RU"/>
              </w:rPr>
              <w:t>2017-2035</w:t>
            </w:r>
          </w:p>
        </w:tc>
        <w:tc>
          <w:tcPr>
            <w:tcW w:w="635" w:type="pct"/>
            <w:shd w:val="clear" w:color="auto" w:fill="auto"/>
            <w:vAlign w:val="center"/>
          </w:tcPr>
          <w:p w14:paraId="3895E227" w14:textId="77777777" w:rsidR="009E107E" w:rsidRPr="00457588" w:rsidRDefault="009E107E" w:rsidP="001A650D">
            <w:pPr>
              <w:spacing w:line="240" w:lineRule="auto"/>
              <w:ind w:firstLine="0"/>
              <w:jc w:val="center"/>
              <w:rPr>
                <w:rFonts w:eastAsia="Times New Roman"/>
                <w:sz w:val="22"/>
                <w:lang w:eastAsia="ru-RU"/>
              </w:rPr>
            </w:pPr>
          </w:p>
        </w:tc>
        <w:tc>
          <w:tcPr>
            <w:tcW w:w="635" w:type="pct"/>
            <w:shd w:val="clear" w:color="auto" w:fill="auto"/>
            <w:vAlign w:val="center"/>
          </w:tcPr>
          <w:p w14:paraId="6911C556" w14:textId="76019569" w:rsidR="009E107E" w:rsidRDefault="0075692C" w:rsidP="001A650D">
            <w:pPr>
              <w:spacing w:line="240" w:lineRule="auto"/>
              <w:ind w:firstLine="0"/>
              <w:jc w:val="center"/>
              <w:rPr>
                <w:rFonts w:eastAsia="Times New Roman"/>
                <w:sz w:val="22"/>
                <w:lang w:eastAsia="ru-RU"/>
              </w:rPr>
            </w:pPr>
            <w:r>
              <w:rPr>
                <w:rFonts w:eastAsia="Times New Roman"/>
                <w:sz w:val="22"/>
                <w:lang w:eastAsia="ru-RU"/>
              </w:rPr>
              <w:t>100</w:t>
            </w:r>
          </w:p>
        </w:tc>
        <w:tc>
          <w:tcPr>
            <w:tcW w:w="635" w:type="pct"/>
            <w:shd w:val="clear" w:color="auto" w:fill="auto"/>
            <w:vAlign w:val="center"/>
          </w:tcPr>
          <w:p w14:paraId="69CC65E8" w14:textId="77777777" w:rsidR="009E107E" w:rsidRDefault="009E107E" w:rsidP="001A650D">
            <w:pPr>
              <w:spacing w:line="240" w:lineRule="auto"/>
              <w:ind w:firstLine="0"/>
              <w:jc w:val="center"/>
              <w:rPr>
                <w:rFonts w:eastAsia="Times New Roman"/>
                <w:sz w:val="22"/>
                <w:lang w:eastAsia="ru-RU"/>
              </w:rPr>
            </w:pPr>
          </w:p>
        </w:tc>
        <w:tc>
          <w:tcPr>
            <w:tcW w:w="719" w:type="pct"/>
            <w:shd w:val="clear" w:color="auto" w:fill="auto"/>
            <w:vAlign w:val="center"/>
          </w:tcPr>
          <w:p w14:paraId="616E642C" w14:textId="77777777" w:rsidR="009E107E" w:rsidRDefault="009E107E" w:rsidP="001A650D">
            <w:pPr>
              <w:spacing w:line="240" w:lineRule="auto"/>
              <w:ind w:firstLine="0"/>
              <w:jc w:val="center"/>
              <w:rPr>
                <w:rFonts w:eastAsia="Times New Roman"/>
                <w:sz w:val="22"/>
                <w:lang w:eastAsia="ru-RU"/>
              </w:rPr>
            </w:pPr>
          </w:p>
        </w:tc>
      </w:tr>
      <w:tr w:rsidR="0075692C" w:rsidRPr="00457588" w14:paraId="0BA6D929" w14:textId="77777777" w:rsidTr="00E867BA">
        <w:trPr>
          <w:cantSplit/>
          <w:trHeight w:val="402"/>
          <w:jc w:val="center"/>
        </w:trPr>
        <w:tc>
          <w:tcPr>
            <w:tcW w:w="1603" w:type="pct"/>
            <w:shd w:val="clear" w:color="auto" w:fill="auto"/>
            <w:vAlign w:val="center"/>
          </w:tcPr>
          <w:p w14:paraId="2C2FA654" w14:textId="2ECC3792" w:rsidR="0075692C" w:rsidRPr="0075692C" w:rsidRDefault="0075692C" w:rsidP="0075692C">
            <w:pPr>
              <w:spacing w:line="240" w:lineRule="auto"/>
              <w:ind w:firstLine="0"/>
              <w:jc w:val="left"/>
              <w:rPr>
                <w:rFonts w:eastAsia="Times New Roman"/>
                <w:sz w:val="22"/>
                <w:lang w:eastAsia="ru-RU"/>
              </w:rPr>
            </w:pPr>
            <w:r>
              <w:rPr>
                <w:rFonts w:eastAsia="Times New Roman"/>
                <w:sz w:val="22"/>
                <w:lang w:eastAsia="ru-RU"/>
              </w:rPr>
              <w:t>Организация</w:t>
            </w:r>
            <w:r w:rsidRPr="0075692C">
              <w:rPr>
                <w:rFonts w:eastAsia="Times New Roman"/>
                <w:sz w:val="22"/>
                <w:lang w:eastAsia="ru-RU"/>
              </w:rPr>
              <w:t xml:space="preserve"> односторонн</w:t>
            </w:r>
            <w:r>
              <w:rPr>
                <w:rFonts w:eastAsia="Times New Roman"/>
                <w:sz w:val="22"/>
                <w:lang w:eastAsia="ru-RU"/>
              </w:rPr>
              <w:t>его</w:t>
            </w:r>
            <w:r w:rsidRPr="0075692C">
              <w:rPr>
                <w:rFonts w:eastAsia="Times New Roman"/>
                <w:sz w:val="22"/>
                <w:lang w:eastAsia="ru-RU"/>
              </w:rPr>
              <w:t xml:space="preserve"> движение по следующим улицам центральной части города:</w:t>
            </w:r>
          </w:p>
          <w:p w14:paraId="3B0CB810" w14:textId="120A7A60" w:rsidR="0075692C" w:rsidRPr="0075692C" w:rsidRDefault="0075692C" w:rsidP="0075692C">
            <w:pPr>
              <w:spacing w:line="240" w:lineRule="auto"/>
              <w:ind w:firstLine="0"/>
              <w:jc w:val="left"/>
              <w:rPr>
                <w:rFonts w:eastAsia="Times New Roman"/>
                <w:sz w:val="22"/>
                <w:lang w:eastAsia="ru-RU"/>
              </w:rPr>
            </w:pPr>
            <w:r w:rsidRPr="0075692C">
              <w:rPr>
                <w:rFonts w:eastAsia="Times New Roman"/>
                <w:sz w:val="22"/>
                <w:lang w:eastAsia="ru-RU"/>
              </w:rPr>
              <w:t>1) ул. Рабочей Молодежи-</w:t>
            </w:r>
            <w:r w:rsidR="005D6A21">
              <w:rPr>
                <w:rFonts w:eastAsia="Times New Roman"/>
                <w:sz w:val="22"/>
                <w:lang w:eastAsia="ru-RU"/>
              </w:rPr>
              <w:t xml:space="preserve">     </w:t>
            </w:r>
            <w:r w:rsidRPr="0075692C">
              <w:rPr>
                <w:rFonts w:eastAsia="Times New Roman"/>
                <w:sz w:val="22"/>
                <w:lang w:eastAsia="ru-RU"/>
              </w:rPr>
              <w:t>ул. Красноармейская;</w:t>
            </w:r>
          </w:p>
          <w:p w14:paraId="6F7285B2" w14:textId="370581CA" w:rsidR="0075692C" w:rsidRPr="0050001B" w:rsidRDefault="0075692C" w:rsidP="0075692C">
            <w:pPr>
              <w:spacing w:line="240" w:lineRule="auto"/>
              <w:ind w:firstLine="0"/>
              <w:jc w:val="left"/>
              <w:rPr>
                <w:rFonts w:eastAsia="Times New Roman"/>
                <w:sz w:val="22"/>
                <w:lang w:eastAsia="ru-RU"/>
              </w:rPr>
            </w:pPr>
            <w:r w:rsidRPr="0075692C">
              <w:rPr>
                <w:rFonts w:eastAsia="Times New Roman"/>
                <w:sz w:val="22"/>
                <w:lang w:eastAsia="ru-RU"/>
              </w:rPr>
              <w:t>2) ул. III ин</w:t>
            </w:r>
            <w:r w:rsidR="0050001B">
              <w:rPr>
                <w:rFonts w:eastAsia="Times New Roman"/>
                <w:sz w:val="22"/>
                <w:lang w:eastAsia="ru-RU"/>
              </w:rPr>
              <w:t xml:space="preserve">тернационала – </w:t>
            </w:r>
            <w:r w:rsidR="005D6A21">
              <w:rPr>
                <w:rFonts w:eastAsia="Times New Roman"/>
                <w:sz w:val="22"/>
                <w:lang w:eastAsia="ru-RU"/>
              </w:rPr>
              <w:t xml:space="preserve">  </w:t>
            </w:r>
            <w:r w:rsidR="0050001B">
              <w:rPr>
                <w:rFonts w:eastAsia="Times New Roman"/>
                <w:sz w:val="22"/>
                <w:lang w:eastAsia="ru-RU"/>
              </w:rPr>
              <w:t>ул. Карла Маркса.</w:t>
            </w:r>
          </w:p>
        </w:tc>
        <w:tc>
          <w:tcPr>
            <w:tcW w:w="773" w:type="pct"/>
            <w:shd w:val="clear" w:color="auto" w:fill="auto"/>
            <w:vAlign w:val="center"/>
          </w:tcPr>
          <w:p w14:paraId="177FDF86" w14:textId="6B7C9EA6" w:rsidR="0075692C" w:rsidRPr="0050001B" w:rsidRDefault="0075692C" w:rsidP="00F46EA9">
            <w:pPr>
              <w:spacing w:line="240" w:lineRule="auto"/>
              <w:ind w:firstLine="0"/>
              <w:jc w:val="center"/>
              <w:rPr>
                <w:rFonts w:eastAsia="Times New Roman"/>
                <w:sz w:val="22"/>
                <w:lang w:val="en-US" w:eastAsia="ru-RU"/>
              </w:rPr>
            </w:pPr>
            <w:r>
              <w:rPr>
                <w:rFonts w:eastAsia="Times New Roman"/>
                <w:sz w:val="22"/>
                <w:lang w:eastAsia="ru-RU"/>
              </w:rPr>
              <w:t>2017-2020</w:t>
            </w:r>
          </w:p>
        </w:tc>
        <w:tc>
          <w:tcPr>
            <w:tcW w:w="635" w:type="pct"/>
            <w:shd w:val="clear" w:color="auto" w:fill="auto"/>
            <w:vAlign w:val="center"/>
          </w:tcPr>
          <w:p w14:paraId="1FAED3D9" w14:textId="77777777" w:rsidR="0075692C" w:rsidRPr="00457588" w:rsidRDefault="0075692C" w:rsidP="001A650D">
            <w:pPr>
              <w:spacing w:line="240" w:lineRule="auto"/>
              <w:ind w:firstLine="0"/>
              <w:jc w:val="center"/>
              <w:rPr>
                <w:rFonts w:eastAsia="Times New Roman"/>
                <w:sz w:val="22"/>
                <w:lang w:eastAsia="ru-RU"/>
              </w:rPr>
            </w:pPr>
          </w:p>
        </w:tc>
        <w:tc>
          <w:tcPr>
            <w:tcW w:w="635" w:type="pct"/>
            <w:shd w:val="clear" w:color="auto" w:fill="auto"/>
            <w:vAlign w:val="center"/>
          </w:tcPr>
          <w:p w14:paraId="11020034" w14:textId="21CA9198" w:rsidR="0075692C" w:rsidRDefault="0050001B" w:rsidP="001A650D">
            <w:pPr>
              <w:spacing w:line="240" w:lineRule="auto"/>
              <w:ind w:firstLine="0"/>
              <w:jc w:val="center"/>
              <w:rPr>
                <w:rFonts w:eastAsia="Times New Roman"/>
                <w:sz w:val="22"/>
                <w:lang w:eastAsia="ru-RU"/>
              </w:rPr>
            </w:pPr>
            <w:r>
              <w:rPr>
                <w:rFonts w:eastAsia="Times New Roman"/>
                <w:sz w:val="22"/>
                <w:lang w:eastAsia="ru-RU"/>
              </w:rPr>
              <w:t>100</w:t>
            </w:r>
          </w:p>
        </w:tc>
        <w:tc>
          <w:tcPr>
            <w:tcW w:w="635" w:type="pct"/>
            <w:shd w:val="clear" w:color="auto" w:fill="auto"/>
            <w:vAlign w:val="center"/>
          </w:tcPr>
          <w:p w14:paraId="14CE929A" w14:textId="77777777" w:rsidR="0075692C" w:rsidRDefault="0075692C" w:rsidP="001A650D">
            <w:pPr>
              <w:spacing w:line="240" w:lineRule="auto"/>
              <w:ind w:firstLine="0"/>
              <w:jc w:val="center"/>
              <w:rPr>
                <w:rFonts w:eastAsia="Times New Roman"/>
                <w:sz w:val="22"/>
                <w:lang w:eastAsia="ru-RU"/>
              </w:rPr>
            </w:pPr>
          </w:p>
        </w:tc>
        <w:tc>
          <w:tcPr>
            <w:tcW w:w="719" w:type="pct"/>
            <w:shd w:val="clear" w:color="auto" w:fill="auto"/>
            <w:vAlign w:val="center"/>
          </w:tcPr>
          <w:p w14:paraId="53DACAE7" w14:textId="77777777" w:rsidR="0075692C" w:rsidRDefault="0075692C" w:rsidP="001A650D">
            <w:pPr>
              <w:spacing w:line="240" w:lineRule="auto"/>
              <w:ind w:firstLine="0"/>
              <w:jc w:val="center"/>
              <w:rPr>
                <w:rFonts w:eastAsia="Times New Roman"/>
                <w:sz w:val="22"/>
                <w:lang w:eastAsia="ru-RU"/>
              </w:rPr>
            </w:pPr>
          </w:p>
        </w:tc>
      </w:tr>
      <w:tr w:rsidR="0050001B" w:rsidRPr="00457588" w14:paraId="245C3341" w14:textId="77777777" w:rsidTr="00E867BA">
        <w:trPr>
          <w:cantSplit/>
          <w:trHeight w:val="402"/>
          <w:jc w:val="center"/>
        </w:trPr>
        <w:tc>
          <w:tcPr>
            <w:tcW w:w="1603" w:type="pct"/>
            <w:shd w:val="clear" w:color="auto" w:fill="auto"/>
            <w:vAlign w:val="center"/>
          </w:tcPr>
          <w:p w14:paraId="0F093205" w14:textId="77777777" w:rsidR="005D6A21" w:rsidRDefault="0050001B" w:rsidP="0050001B">
            <w:pPr>
              <w:spacing w:line="240" w:lineRule="auto"/>
              <w:ind w:firstLine="0"/>
              <w:jc w:val="left"/>
              <w:rPr>
                <w:rFonts w:eastAsia="Times New Roman"/>
                <w:sz w:val="22"/>
                <w:lang w:eastAsia="ru-RU"/>
              </w:rPr>
            </w:pPr>
            <w:r>
              <w:rPr>
                <w:rFonts w:eastAsia="Times New Roman"/>
                <w:sz w:val="22"/>
                <w:lang w:eastAsia="ru-RU"/>
              </w:rPr>
              <w:t>С</w:t>
            </w:r>
            <w:r w:rsidRPr="0050001B">
              <w:rPr>
                <w:rFonts w:eastAsia="Times New Roman"/>
                <w:sz w:val="22"/>
                <w:lang w:eastAsia="ru-RU"/>
              </w:rPr>
              <w:t>троительство участка магистральной дороги, соединяющего существующую а/дорогу</w:t>
            </w:r>
          </w:p>
          <w:p w14:paraId="4E5422D7" w14:textId="092CAD8C" w:rsidR="0050001B" w:rsidRDefault="0050001B" w:rsidP="005D6A21">
            <w:pPr>
              <w:spacing w:line="240" w:lineRule="auto"/>
              <w:ind w:firstLine="0"/>
              <w:jc w:val="left"/>
              <w:rPr>
                <w:rFonts w:eastAsia="Times New Roman"/>
                <w:sz w:val="22"/>
                <w:lang w:eastAsia="ru-RU"/>
              </w:rPr>
            </w:pPr>
            <w:r w:rsidRPr="0050001B">
              <w:rPr>
                <w:rFonts w:eastAsia="Times New Roman"/>
                <w:sz w:val="22"/>
                <w:lang w:eastAsia="ru-RU"/>
              </w:rPr>
              <w:t>«</w:t>
            </w:r>
            <w:proofErr w:type="spellStart"/>
            <w:r w:rsidRPr="0050001B">
              <w:rPr>
                <w:rFonts w:eastAsia="Times New Roman"/>
                <w:sz w:val="22"/>
                <w:lang w:eastAsia="ru-RU"/>
              </w:rPr>
              <w:t>г.Н.Тагил</w:t>
            </w:r>
            <w:proofErr w:type="spellEnd"/>
            <w:r w:rsidRPr="0050001B">
              <w:rPr>
                <w:rFonts w:eastAsia="Times New Roman"/>
                <w:sz w:val="22"/>
                <w:lang w:eastAsia="ru-RU"/>
              </w:rPr>
              <w:t xml:space="preserve"> – </w:t>
            </w:r>
            <w:proofErr w:type="spellStart"/>
            <w:r w:rsidRPr="0050001B">
              <w:rPr>
                <w:rFonts w:eastAsia="Times New Roman"/>
                <w:sz w:val="22"/>
                <w:lang w:eastAsia="ru-RU"/>
              </w:rPr>
              <w:t>г.Н.Салда</w:t>
            </w:r>
            <w:proofErr w:type="spellEnd"/>
            <w:r w:rsidRPr="0050001B">
              <w:rPr>
                <w:rFonts w:eastAsia="Times New Roman"/>
                <w:sz w:val="22"/>
                <w:lang w:eastAsia="ru-RU"/>
              </w:rPr>
              <w:t xml:space="preserve">» с участком автодороги, проходящей вдоль </w:t>
            </w:r>
            <w:proofErr w:type="spellStart"/>
            <w:r w:rsidRPr="0050001B">
              <w:rPr>
                <w:rFonts w:eastAsia="Times New Roman"/>
                <w:sz w:val="22"/>
                <w:lang w:eastAsia="ru-RU"/>
              </w:rPr>
              <w:t>промтерритории</w:t>
            </w:r>
            <w:proofErr w:type="spellEnd"/>
            <w:r w:rsidRPr="0050001B">
              <w:rPr>
                <w:rFonts w:eastAsia="Times New Roman"/>
                <w:sz w:val="22"/>
                <w:lang w:eastAsia="ru-RU"/>
              </w:rPr>
              <w:t xml:space="preserve"> </w:t>
            </w:r>
            <w:r w:rsidR="005D6A21">
              <w:rPr>
                <w:rFonts w:eastAsia="Times New Roman"/>
                <w:sz w:val="22"/>
                <w:lang w:eastAsia="ru-RU"/>
              </w:rPr>
              <w:t>П</w:t>
            </w:r>
            <w:r w:rsidRPr="0050001B">
              <w:rPr>
                <w:rFonts w:eastAsia="Times New Roman"/>
                <w:sz w:val="22"/>
                <w:lang w:eastAsia="ru-RU"/>
              </w:rPr>
              <w:t>АО «Корпорация ВСМПО-АВИСМА»</w:t>
            </w:r>
          </w:p>
        </w:tc>
        <w:tc>
          <w:tcPr>
            <w:tcW w:w="773" w:type="pct"/>
            <w:shd w:val="clear" w:color="auto" w:fill="auto"/>
            <w:vAlign w:val="center"/>
          </w:tcPr>
          <w:p w14:paraId="0CC96FD8" w14:textId="35626930" w:rsidR="0050001B" w:rsidRDefault="0050001B" w:rsidP="0050001B">
            <w:pPr>
              <w:spacing w:line="240" w:lineRule="auto"/>
              <w:ind w:firstLine="0"/>
              <w:jc w:val="center"/>
              <w:rPr>
                <w:rFonts w:eastAsia="Times New Roman"/>
                <w:sz w:val="22"/>
                <w:lang w:eastAsia="ru-RU"/>
              </w:rPr>
            </w:pPr>
            <w:r>
              <w:rPr>
                <w:rFonts w:eastAsia="Times New Roman"/>
                <w:sz w:val="22"/>
                <w:lang w:eastAsia="ru-RU"/>
              </w:rPr>
              <w:t>2017-2020</w:t>
            </w:r>
          </w:p>
        </w:tc>
        <w:tc>
          <w:tcPr>
            <w:tcW w:w="635" w:type="pct"/>
            <w:shd w:val="clear" w:color="auto" w:fill="auto"/>
            <w:vAlign w:val="center"/>
          </w:tcPr>
          <w:p w14:paraId="26D46DDD" w14:textId="77777777" w:rsidR="0050001B" w:rsidRPr="00457588" w:rsidRDefault="0050001B" w:rsidP="0050001B">
            <w:pPr>
              <w:spacing w:line="240" w:lineRule="auto"/>
              <w:ind w:firstLine="0"/>
              <w:jc w:val="center"/>
              <w:rPr>
                <w:rFonts w:eastAsia="Times New Roman"/>
                <w:sz w:val="22"/>
                <w:lang w:eastAsia="ru-RU"/>
              </w:rPr>
            </w:pPr>
          </w:p>
        </w:tc>
        <w:tc>
          <w:tcPr>
            <w:tcW w:w="635" w:type="pct"/>
            <w:shd w:val="clear" w:color="auto" w:fill="auto"/>
            <w:vAlign w:val="center"/>
          </w:tcPr>
          <w:p w14:paraId="3E877A32" w14:textId="7340473D" w:rsidR="0050001B" w:rsidRDefault="0050001B" w:rsidP="0050001B">
            <w:pPr>
              <w:spacing w:line="240" w:lineRule="auto"/>
              <w:ind w:firstLine="0"/>
              <w:jc w:val="center"/>
              <w:rPr>
                <w:rFonts w:eastAsia="Times New Roman"/>
                <w:sz w:val="22"/>
                <w:lang w:eastAsia="ru-RU"/>
              </w:rPr>
            </w:pPr>
            <w:r>
              <w:rPr>
                <w:rFonts w:eastAsia="Times New Roman"/>
                <w:sz w:val="22"/>
                <w:lang w:eastAsia="ru-RU"/>
              </w:rPr>
              <w:t>100</w:t>
            </w:r>
          </w:p>
        </w:tc>
        <w:tc>
          <w:tcPr>
            <w:tcW w:w="635" w:type="pct"/>
            <w:shd w:val="clear" w:color="auto" w:fill="auto"/>
            <w:vAlign w:val="center"/>
          </w:tcPr>
          <w:p w14:paraId="6E67B1DE" w14:textId="77777777" w:rsidR="0050001B" w:rsidRDefault="0050001B" w:rsidP="0050001B">
            <w:pPr>
              <w:spacing w:line="240" w:lineRule="auto"/>
              <w:ind w:firstLine="0"/>
              <w:jc w:val="center"/>
              <w:rPr>
                <w:rFonts w:eastAsia="Times New Roman"/>
                <w:sz w:val="22"/>
                <w:lang w:eastAsia="ru-RU"/>
              </w:rPr>
            </w:pPr>
          </w:p>
        </w:tc>
        <w:tc>
          <w:tcPr>
            <w:tcW w:w="719" w:type="pct"/>
            <w:shd w:val="clear" w:color="auto" w:fill="auto"/>
            <w:vAlign w:val="center"/>
          </w:tcPr>
          <w:p w14:paraId="1B1F8C75" w14:textId="6D46FE0A" w:rsidR="0050001B" w:rsidRDefault="0050001B" w:rsidP="0050001B">
            <w:pPr>
              <w:spacing w:line="240" w:lineRule="auto"/>
              <w:ind w:firstLine="0"/>
              <w:jc w:val="center"/>
              <w:rPr>
                <w:rFonts w:eastAsia="Times New Roman"/>
                <w:sz w:val="22"/>
                <w:lang w:eastAsia="ru-RU"/>
              </w:rPr>
            </w:pPr>
          </w:p>
        </w:tc>
      </w:tr>
      <w:tr w:rsidR="0050001B" w:rsidRPr="00457588" w14:paraId="599BB875" w14:textId="77777777" w:rsidTr="00E867BA">
        <w:trPr>
          <w:cantSplit/>
          <w:trHeight w:val="402"/>
          <w:jc w:val="center"/>
        </w:trPr>
        <w:tc>
          <w:tcPr>
            <w:tcW w:w="1603" w:type="pct"/>
            <w:shd w:val="clear" w:color="auto" w:fill="auto"/>
            <w:vAlign w:val="center"/>
          </w:tcPr>
          <w:p w14:paraId="2EA1009E" w14:textId="2B56D743" w:rsidR="0050001B" w:rsidRDefault="0050001B" w:rsidP="0050001B">
            <w:pPr>
              <w:spacing w:line="240" w:lineRule="auto"/>
              <w:ind w:firstLine="0"/>
              <w:jc w:val="left"/>
              <w:rPr>
                <w:rFonts w:eastAsia="Times New Roman"/>
                <w:sz w:val="22"/>
                <w:lang w:eastAsia="ru-RU"/>
              </w:rPr>
            </w:pPr>
            <w:r>
              <w:rPr>
                <w:rFonts w:eastAsia="Times New Roman"/>
                <w:sz w:val="22"/>
                <w:lang w:eastAsia="ru-RU"/>
              </w:rPr>
              <w:t>Р</w:t>
            </w:r>
            <w:r w:rsidRPr="0050001B">
              <w:rPr>
                <w:rFonts w:eastAsia="Times New Roman"/>
                <w:sz w:val="22"/>
                <w:lang w:eastAsia="ru-RU"/>
              </w:rPr>
              <w:t>еконструкция существующей дороги, проходящей по плотине Верхнесалдинского водохранилища</w:t>
            </w:r>
          </w:p>
        </w:tc>
        <w:tc>
          <w:tcPr>
            <w:tcW w:w="773" w:type="pct"/>
            <w:shd w:val="clear" w:color="auto" w:fill="auto"/>
            <w:vAlign w:val="center"/>
          </w:tcPr>
          <w:p w14:paraId="71A1745A" w14:textId="3D8CF690" w:rsidR="0050001B" w:rsidRDefault="0050001B" w:rsidP="0050001B">
            <w:pPr>
              <w:spacing w:line="240" w:lineRule="auto"/>
              <w:ind w:firstLine="0"/>
              <w:jc w:val="center"/>
              <w:rPr>
                <w:rFonts w:eastAsia="Times New Roman"/>
                <w:sz w:val="22"/>
                <w:lang w:eastAsia="ru-RU"/>
              </w:rPr>
            </w:pPr>
            <w:r>
              <w:rPr>
                <w:rFonts w:eastAsia="Times New Roman"/>
                <w:sz w:val="22"/>
                <w:lang w:eastAsia="ru-RU"/>
              </w:rPr>
              <w:t>2017-2035</w:t>
            </w:r>
          </w:p>
        </w:tc>
        <w:tc>
          <w:tcPr>
            <w:tcW w:w="635" w:type="pct"/>
            <w:shd w:val="clear" w:color="auto" w:fill="auto"/>
            <w:vAlign w:val="center"/>
          </w:tcPr>
          <w:p w14:paraId="59F9A16C" w14:textId="77777777" w:rsidR="0050001B" w:rsidRPr="00457588" w:rsidRDefault="0050001B" w:rsidP="0050001B">
            <w:pPr>
              <w:spacing w:line="240" w:lineRule="auto"/>
              <w:ind w:firstLine="0"/>
              <w:jc w:val="center"/>
              <w:rPr>
                <w:rFonts w:eastAsia="Times New Roman"/>
                <w:sz w:val="22"/>
                <w:lang w:eastAsia="ru-RU"/>
              </w:rPr>
            </w:pPr>
          </w:p>
        </w:tc>
        <w:tc>
          <w:tcPr>
            <w:tcW w:w="635" w:type="pct"/>
            <w:shd w:val="clear" w:color="auto" w:fill="auto"/>
            <w:vAlign w:val="center"/>
          </w:tcPr>
          <w:p w14:paraId="58B28878" w14:textId="63DBC841" w:rsidR="0050001B" w:rsidRDefault="0050001B" w:rsidP="0050001B">
            <w:pPr>
              <w:spacing w:line="240" w:lineRule="auto"/>
              <w:ind w:firstLine="0"/>
              <w:jc w:val="center"/>
              <w:rPr>
                <w:rFonts w:eastAsia="Times New Roman"/>
                <w:sz w:val="22"/>
                <w:lang w:eastAsia="ru-RU"/>
              </w:rPr>
            </w:pPr>
            <w:r>
              <w:rPr>
                <w:rFonts w:eastAsia="Times New Roman"/>
                <w:sz w:val="22"/>
                <w:lang w:eastAsia="ru-RU"/>
              </w:rPr>
              <w:t>100</w:t>
            </w:r>
          </w:p>
        </w:tc>
        <w:tc>
          <w:tcPr>
            <w:tcW w:w="635" w:type="pct"/>
            <w:shd w:val="clear" w:color="auto" w:fill="auto"/>
            <w:vAlign w:val="center"/>
          </w:tcPr>
          <w:p w14:paraId="542A546F" w14:textId="77777777" w:rsidR="0050001B" w:rsidRDefault="0050001B" w:rsidP="0050001B">
            <w:pPr>
              <w:spacing w:line="240" w:lineRule="auto"/>
              <w:ind w:firstLine="0"/>
              <w:jc w:val="center"/>
              <w:rPr>
                <w:rFonts w:eastAsia="Times New Roman"/>
                <w:sz w:val="22"/>
                <w:lang w:eastAsia="ru-RU"/>
              </w:rPr>
            </w:pPr>
          </w:p>
        </w:tc>
        <w:tc>
          <w:tcPr>
            <w:tcW w:w="719" w:type="pct"/>
            <w:shd w:val="clear" w:color="auto" w:fill="auto"/>
            <w:vAlign w:val="center"/>
          </w:tcPr>
          <w:p w14:paraId="76F6154A" w14:textId="77777777" w:rsidR="0050001B" w:rsidRDefault="0050001B" w:rsidP="0050001B">
            <w:pPr>
              <w:spacing w:line="240" w:lineRule="auto"/>
              <w:ind w:firstLine="0"/>
              <w:jc w:val="center"/>
              <w:rPr>
                <w:rFonts w:eastAsia="Times New Roman"/>
                <w:sz w:val="22"/>
                <w:lang w:eastAsia="ru-RU"/>
              </w:rPr>
            </w:pPr>
          </w:p>
        </w:tc>
      </w:tr>
      <w:tr w:rsidR="0050001B" w:rsidRPr="00457588" w14:paraId="452FC3DC" w14:textId="77777777" w:rsidTr="00E867BA">
        <w:trPr>
          <w:cantSplit/>
          <w:trHeight w:val="402"/>
          <w:jc w:val="center"/>
        </w:trPr>
        <w:tc>
          <w:tcPr>
            <w:tcW w:w="1603" w:type="pct"/>
            <w:shd w:val="clear" w:color="auto" w:fill="auto"/>
            <w:vAlign w:val="center"/>
          </w:tcPr>
          <w:p w14:paraId="51F76B6F" w14:textId="31A418E7" w:rsidR="0050001B" w:rsidRDefault="0050001B" w:rsidP="0050001B">
            <w:pPr>
              <w:spacing w:line="240" w:lineRule="auto"/>
              <w:ind w:firstLine="0"/>
              <w:jc w:val="left"/>
              <w:rPr>
                <w:rFonts w:eastAsia="Times New Roman"/>
                <w:sz w:val="22"/>
                <w:lang w:eastAsia="ru-RU"/>
              </w:rPr>
            </w:pPr>
            <w:r>
              <w:rPr>
                <w:rFonts w:eastAsia="Times New Roman"/>
                <w:sz w:val="22"/>
                <w:lang w:eastAsia="ru-RU"/>
              </w:rPr>
              <w:t>С</w:t>
            </w:r>
            <w:r w:rsidRPr="0050001B">
              <w:rPr>
                <w:rFonts w:eastAsia="Times New Roman"/>
                <w:sz w:val="22"/>
                <w:lang w:eastAsia="ru-RU"/>
              </w:rPr>
              <w:t xml:space="preserve">троительство улицы, соединяющей </w:t>
            </w:r>
            <w:proofErr w:type="spellStart"/>
            <w:r w:rsidRPr="0050001B">
              <w:rPr>
                <w:rFonts w:eastAsia="Times New Roman"/>
                <w:sz w:val="22"/>
                <w:lang w:eastAsia="ru-RU"/>
              </w:rPr>
              <w:t>ул.К.Маркса</w:t>
            </w:r>
            <w:proofErr w:type="spellEnd"/>
            <w:r w:rsidRPr="0050001B">
              <w:rPr>
                <w:rFonts w:eastAsia="Times New Roman"/>
                <w:sz w:val="22"/>
                <w:lang w:eastAsia="ru-RU"/>
              </w:rPr>
              <w:t xml:space="preserve"> и </w:t>
            </w:r>
            <w:proofErr w:type="spellStart"/>
            <w:r w:rsidRPr="0050001B">
              <w:rPr>
                <w:rFonts w:eastAsia="Times New Roman"/>
                <w:sz w:val="22"/>
                <w:lang w:eastAsia="ru-RU"/>
              </w:rPr>
              <w:t>ул.Пионеров</w:t>
            </w:r>
            <w:proofErr w:type="spellEnd"/>
            <w:r w:rsidRPr="0050001B">
              <w:rPr>
                <w:rFonts w:eastAsia="Times New Roman"/>
                <w:sz w:val="22"/>
                <w:lang w:eastAsia="ru-RU"/>
              </w:rPr>
              <w:t xml:space="preserve"> </w:t>
            </w:r>
          </w:p>
        </w:tc>
        <w:tc>
          <w:tcPr>
            <w:tcW w:w="773" w:type="pct"/>
            <w:shd w:val="clear" w:color="auto" w:fill="auto"/>
            <w:vAlign w:val="center"/>
          </w:tcPr>
          <w:p w14:paraId="1BE168CD" w14:textId="779B24E8" w:rsidR="0050001B" w:rsidRDefault="0050001B" w:rsidP="0050001B">
            <w:pPr>
              <w:spacing w:line="240" w:lineRule="auto"/>
              <w:ind w:firstLine="0"/>
              <w:jc w:val="center"/>
              <w:rPr>
                <w:rFonts w:eastAsia="Times New Roman"/>
                <w:sz w:val="22"/>
                <w:lang w:eastAsia="ru-RU"/>
              </w:rPr>
            </w:pPr>
            <w:r>
              <w:rPr>
                <w:rFonts w:eastAsia="Times New Roman"/>
                <w:sz w:val="22"/>
                <w:lang w:eastAsia="ru-RU"/>
              </w:rPr>
              <w:t>2017-2035</w:t>
            </w:r>
          </w:p>
        </w:tc>
        <w:tc>
          <w:tcPr>
            <w:tcW w:w="635" w:type="pct"/>
            <w:shd w:val="clear" w:color="auto" w:fill="auto"/>
            <w:vAlign w:val="center"/>
          </w:tcPr>
          <w:p w14:paraId="317E5465" w14:textId="77777777" w:rsidR="0050001B" w:rsidRPr="00457588" w:rsidRDefault="0050001B" w:rsidP="0050001B">
            <w:pPr>
              <w:spacing w:line="240" w:lineRule="auto"/>
              <w:ind w:firstLine="0"/>
              <w:jc w:val="center"/>
              <w:rPr>
                <w:rFonts w:eastAsia="Times New Roman"/>
                <w:sz w:val="22"/>
                <w:lang w:eastAsia="ru-RU"/>
              </w:rPr>
            </w:pPr>
          </w:p>
        </w:tc>
        <w:tc>
          <w:tcPr>
            <w:tcW w:w="635" w:type="pct"/>
            <w:shd w:val="clear" w:color="auto" w:fill="auto"/>
            <w:vAlign w:val="center"/>
          </w:tcPr>
          <w:p w14:paraId="56786AF3" w14:textId="0BB34667" w:rsidR="0050001B" w:rsidRDefault="0050001B" w:rsidP="0050001B">
            <w:pPr>
              <w:spacing w:line="240" w:lineRule="auto"/>
              <w:ind w:firstLine="0"/>
              <w:jc w:val="center"/>
              <w:rPr>
                <w:rFonts w:eastAsia="Times New Roman"/>
                <w:sz w:val="22"/>
                <w:lang w:eastAsia="ru-RU"/>
              </w:rPr>
            </w:pPr>
            <w:r>
              <w:rPr>
                <w:rFonts w:eastAsia="Times New Roman"/>
                <w:sz w:val="22"/>
                <w:lang w:eastAsia="ru-RU"/>
              </w:rPr>
              <w:t>100</w:t>
            </w:r>
          </w:p>
        </w:tc>
        <w:tc>
          <w:tcPr>
            <w:tcW w:w="635" w:type="pct"/>
            <w:shd w:val="clear" w:color="auto" w:fill="auto"/>
            <w:vAlign w:val="center"/>
          </w:tcPr>
          <w:p w14:paraId="64ABD852" w14:textId="77777777" w:rsidR="0050001B" w:rsidRDefault="0050001B" w:rsidP="0050001B">
            <w:pPr>
              <w:spacing w:line="240" w:lineRule="auto"/>
              <w:ind w:firstLine="0"/>
              <w:jc w:val="center"/>
              <w:rPr>
                <w:rFonts w:eastAsia="Times New Roman"/>
                <w:sz w:val="22"/>
                <w:lang w:eastAsia="ru-RU"/>
              </w:rPr>
            </w:pPr>
          </w:p>
        </w:tc>
        <w:tc>
          <w:tcPr>
            <w:tcW w:w="719" w:type="pct"/>
            <w:shd w:val="clear" w:color="auto" w:fill="auto"/>
            <w:vAlign w:val="center"/>
          </w:tcPr>
          <w:p w14:paraId="2F96BF25" w14:textId="6AE6C1C2" w:rsidR="0050001B" w:rsidRDefault="0050001B" w:rsidP="0050001B">
            <w:pPr>
              <w:spacing w:line="240" w:lineRule="auto"/>
              <w:ind w:firstLine="0"/>
              <w:jc w:val="center"/>
              <w:rPr>
                <w:rFonts w:eastAsia="Times New Roman"/>
                <w:sz w:val="22"/>
                <w:lang w:eastAsia="ru-RU"/>
              </w:rPr>
            </w:pPr>
          </w:p>
        </w:tc>
      </w:tr>
      <w:tr w:rsidR="0050001B" w:rsidRPr="00457588" w14:paraId="480E8BD3" w14:textId="77777777" w:rsidTr="00E867BA">
        <w:trPr>
          <w:cantSplit/>
          <w:trHeight w:val="402"/>
          <w:jc w:val="center"/>
        </w:trPr>
        <w:tc>
          <w:tcPr>
            <w:tcW w:w="1603" w:type="pct"/>
            <w:shd w:val="clear" w:color="auto" w:fill="auto"/>
            <w:vAlign w:val="center"/>
          </w:tcPr>
          <w:p w14:paraId="6CF798A1" w14:textId="3D257042" w:rsidR="0050001B" w:rsidRDefault="0050001B" w:rsidP="0050001B">
            <w:pPr>
              <w:spacing w:line="240" w:lineRule="auto"/>
              <w:ind w:firstLine="0"/>
              <w:jc w:val="left"/>
              <w:rPr>
                <w:rFonts w:eastAsia="Times New Roman"/>
                <w:sz w:val="22"/>
                <w:lang w:eastAsia="ru-RU"/>
              </w:rPr>
            </w:pPr>
            <w:r>
              <w:rPr>
                <w:rFonts w:eastAsia="Times New Roman"/>
                <w:sz w:val="22"/>
                <w:lang w:eastAsia="ru-RU"/>
              </w:rPr>
              <w:t>П</w:t>
            </w:r>
            <w:r w:rsidRPr="0050001B">
              <w:rPr>
                <w:rFonts w:eastAsia="Times New Roman"/>
                <w:sz w:val="22"/>
                <w:lang w:eastAsia="ru-RU"/>
              </w:rPr>
              <w:t>родл</w:t>
            </w:r>
            <w:r>
              <w:rPr>
                <w:rFonts w:eastAsia="Times New Roman"/>
                <w:sz w:val="22"/>
                <w:lang w:eastAsia="ru-RU"/>
              </w:rPr>
              <w:t xml:space="preserve">ение </w:t>
            </w:r>
            <w:proofErr w:type="spellStart"/>
            <w:r>
              <w:rPr>
                <w:rFonts w:eastAsia="Times New Roman"/>
                <w:sz w:val="22"/>
                <w:lang w:eastAsia="ru-RU"/>
              </w:rPr>
              <w:t>ул.Космонавтов</w:t>
            </w:r>
            <w:proofErr w:type="spellEnd"/>
            <w:r>
              <w:rPr>
                <w:rFonts w:eastAsia="Times New Roman"/>
                <w:sz w:val="22"/>
                <w:lang w:eastAsia="ru-RU"/>
              </w:rPr>
              <w:t xml:space="preserve"> до авто</w:t>
            </w:r>
            <w:r w:rsidRPr="0050001B">
              <w:rPr>
                <w:rFonts w:eastAsia="Times New Roman"/>
                <w:sz w:val="22"/>
                <w:lang w:eastAsia="ru-RU"/>
              </w:rPr>
              <w:t>дороги, выходящей к базам отдыха</w:t>
            </w:r>
          </w:p>
        </w:tc>
        <w:tc>
          <w:tcPr>
            <w:tcW w:w="773" w:type="pct"/>
            <w:shd w:val="clear" w:color="auto" w:fill="auto"/>
            <w:vAlign w:val="center"/>
          </w:tcPr>
          <w:p w14:paraId="71A757A4" w14:textId="77777777" w:rsidR="0050001B" w:rsidRDefault="0050001B" w:rsidP="0050001B">
            <w:pPr>
              <w:spacing w:line="240" w:lineRule="auto"/>
              <w:ind w:firstLine="0"/>
              <w:jc w:val="center"/>
              <w:rPr>
                <w:rFonts w:eastAsia="Times New Roman"/>
                <w:sz w:val="22"/>
                <w:lang w:eastAsia="ru-RU"/>
              </w:rPr>
            </w:pPr>
          </w:p>
        </w:tc>
        <w:tc>
          <w:tcPr>
            <w:tcW w:w="635" w:type="pct"/>
            <w:shd w:val="clear" w:color="auto" w:fill="auto"/>
            <w:vAlign w:val="center"/>
          </w:tcPr>
          <w:p w14:paraId="3BDA11DC" w14:textId="77777777" w:rsidR="0050001B" w:rsidRPr="00457588" w:rsidRDefault="0050001B" w:rsidP="0050001B">
            <w:pPr>
              <w:spacing w:line="240" w:lineRule="auto"/>
              <w:ind w:firstLine="0"/>
              <w:jc w:val="center"/>
              <w:rPr>
                <w:rFonts w:eastAsia="Times New Roman"/>
                <w:sz w:val="22"/>
                <w:lang w:eastAsia="ru-RU"/>
              </w:rPr>
            </w:pPr>
          </w:p>
        </w:tc>
        <w:tc>
          <w:tcPr>
            <w:tcW w:w="635" w:type="pct"/>
            <w:shd w:val="clear" w:color="auto" w:fill="auto"/>
            <w:vAlign w:val="center"/>
          </w:tcPr>
          <w:p w14:paraId="37EBF253" w14:textId="3D03066F" w:rsidR="0050001B" w:rsidRDefault="0050001B" w:rsidP="0050001B">
            <w:pPr>
              <w:spacing w:line="240" w:lineRule="auto"/>
              <w:ind w:firstLine="0"/>
              <w:jc w:val="center"/>
              <w:rPr>
                <w:rFonts w:eastAsia="Times New Roman"/>
                <w:sz w:val="22"/>
                <w:lang w:eastAsia="ru-RU"/>
              </w:rPr>
            </w:pPr>
            <w:r>
              <w:rPr>
                <w:rFonts w:eastAsia="Times New Roman"/>
                <w:sz w:val="22"/>
                <w:lang w:eastAsia="ru-RU"/>
              </w:rPr>
              <w:t>100</w:t>
            </w:r>
          </w:p>
        </w:tc>
        <w:tc>
          <w:tcPr>
            <w:tcW w:w="635" w:type="pct"/>
            <w:shd w:val="clear" w:color="auto" w:fill="auto"/>
            <w:vAlign w:val="center"/>
          </w:tcPr>
          <w:p w14:paraId="71BC25FA" w14:textId="77777777" w:rsidR="0050001B" w:rsidRDefault="0050001B" w:rsidP="0050001B">
            <w:pPr>
              <w:spacing w:line="240" w:lineRule="auto"/>
              <w:ind w:firstLine="0"/>
              <w:jc w:val="center"/>
              <w:rPr>
                <w:rFonts w:eastAsia="Times New Roman"/>
                <w:sz w:val="22"/>
                <w:lang w:eastAsia="ru-RU"/>
              </w:rPr>
            </w:pPr>
          </w:p>
        </w:tc>
        <w:tc>
          <w:tcPr>
            <w:tcW w:w="719" w:type="pct"/>
            <w:shd w:val="clear" w:color="auto" w:fill="auto"/>
            <w:vAlign w:val="center"/>
          </w:tcPr>
          <w:p w14:paraId="5A09E121" w14:textId="77777777" w:rsidR="0050001B" w:rsidRDefault="0050001B" w:rsidP="0050001B">
            <w:pPr>
              <w:spacing w:line="240" w:lineRule="auto"/>
              <w:ind w:firstLine="0"/>
              <w:jc w:val="center"/>
              <w:rPr>
                <w:rFonts w:eastAsia="Times New Roman"/>
                <w:sz w:val="22"/>
                <w:lang w:eastAsia="ru-RU"/>
              </w:rPr>
            </w:pPr>
          </w:p>
        </w:tc>
      </w:tr>
      <w:tr w:rsidR="0050001B" w:rsidRPr="00457588" w14:paraId="1E20A2ED" w14:textId="77777777" w:rsidTr="00E867BA">
        <w:trPr>
          <w:cantSplit/>
          <w:trHeight w:val="402"/>
          <w:jc w:val="center"/>
        </w:trPr>
        <w:tc>
          <w:tcPr>
            <w:tcW w:w="1603" w:type="pct"/>
            <w:shd w:val="clear" w:color="auto" w:fill="auto"/>
            <w:vAlign w:val="center"/>
          </w:tcPr>
          <w:p w14:paraId="2A3CCC00" w14:textId="4DC1B2F7" w:rsidR="0050001B" w:rsidRDefault="0050001B" w:rsidP="0050001B">
            <w:pPr>
              <w:spacing w:line="240" w:lineRule="auto"/>
              <w:ind w:firstLine="0"/>
              <w:jc w:val="left"/>
              <w:rPr>
                <w:rFonts w:eastAsia="Times New Roman"/>
                <w:sz w:val="22"/>
                <w:lang w:eastAsia="ru-RU"/>
              </w:rPr>
            </w:pPr>
            <w:r>
              <w:rPr>
                <w:rFonts w:eastAsia="Times New Roman"/>
                <w:sz w:val="22"/>
                <w:lang w:eastAsia="ru-RU"/>
              </w:rPr>
              <w:t>С</w:t>
            </w:r>
            <w:r w:rsidRPr="0050001B">
              <w:rPr>
                <w:rFonts w:eastAsia="Times New Roman"/>
                <w:sz w:val="22"/>
                <w:lang w:eastAsia="ru-RU"/>
              </w:rPr>
              <w:t>троительство улиц в районах новой застройки</w:t>
            </w:r>
          </w:p>
        </w:tc>
        <w:tc>
          <w:tcPr>
            <w:tcW w:w="773" w:type="pct"/>
            <w:shd w:val="clear" w:color="auto" w:fill="auto"/>
            <w:vAlign w:val="center"/>
          </w:tcPr>
          <w:p w14:paraId="796AEE0B" w14:textId="77777777" w:rsidR="0050001B" w:rsidRDefault="0050001B" w:rsidP="0050001B">
            <w:pPr>
              <w:spacing w:line="240" w:lineRule="auto"/>
              <w:ind w:firstLine="0"/>
              <w:jc w:val="center"/>
              <w:rPr>
                <w:rFonts w:eastAsia="Times New Roman"/>
                <w:sz w:val="22"/>
                <w:lang w:eastAsia="ru-RU"/>
              </w:rPr>
            </w:pPr>
          </w:p>
        </w:tc>
        <w:tc>
          <w:tcPr>
            <w:tcW w:w="635" w:type="pct"/>
            <w:shd w:val="clear" w:color="auto" w:fill="auto"/>
            <w:vAlign w:val="center"/>
          </w:tcPr>
          <w:p w14:paraId="163B183B" w14:textId="77777777" w:rsidR="0050001B" w:rsidRPr="00457588" w:rsidRDefault="0050001B" w:rsidP="0050001B">
            <w:pPr>
              <w:spacing w:line="240" w:lineRule="auto"/>
              <w:ind w:firstLine="0"/>
              <w:jc w:val="center"/>
              <w:rPr>
                <w:rFonts w:eastAsia="Times New Roman"/>
                <w:sz w:val="22"/>
                <w:lang w:eastAsia="ru-RU"/>
              </w:rPr>
            </w:pPr>
          </w:p>
        </w:tc>
        <w:tc>
          <w:tcPr>
            <w:tcW w:w="635" w:type="pct"/>
            <w:shd w:val="clear" w:color="auto" w:fill="auto"/>
            <w:vAlign w:val="center"/>
          </w:tcPr>
          <w:p w14:paraId="741D4933" w14:textId="77777777" w:rsidR="0050001B" w:rsidRDefault="0050001B" w:rsidP="0050001B">
            <w:pPr>
              <w:spacing w:line="240" w:lineRule="auto"/>
              <w:ind w:firstLine="0"/>
              <w:jc w:val="center"/>
              <w:rPr>
                <w:rFonts w:eastAsia="Times New Roman"/>
                <w:sz w:val="22"/>
                <w:lang w:eastAsia="ru-RU"/>
              </w:rPr>
            </w:pPr>
          </w:p>
        </w:tc>
        <w:tc>
          <w:tcPr>
            <w:tcW w:w="635" w:type="pct"/>
            <w:shd w:val="clear" w:color="auto" w:fill="auto"/>
            <w:vAlign w:val="center"/>
          </w:tcPr>
          <w:p w14:paraId="228E2B75" w14:textId="77777777" w:rsidR="0050001B" w:rsidRDefault="0050001B" w:rsidP="0050001B">
            <w:pPr>
              <w:spacing w:line="240" w:lineRule="auto"/>
              <w:ind w:firstLine="0"/>
              <w:jc w:val="center"/>
              <w:rPr>
                <w:rFonts w:eastAsia="Times New Roman"/>
                <w:sz w:val="22"/>
                <w:lang w:eastAsia="ru-RU"/>
              </w:rPr>
            </w:pPr>
          </w:p>
        </w:tc>
        <w:tc>
          <w:tcPr>
            <w:tcW w:w="719" w:type="pct"/>
            <w:shd w:val="clear" w:color="auto" w:fill="auto"/>
            <w:vAlign w:val="center"/>
          </w:tcPr>
          <w:p w14:paraId="4325D9C8" w14:textId="1AFB7D4F" w:rsidR="0050001B" w:rsidRDefault="0050001B" w:rsidP="0050001B">
            <w:pPr>
              <w:spacing w:line="240" w:lineRule="auto"/>
              <w:ind w:firstLine="0"/>
              <w:jc w:val="center"/>
              <w:rPr>
                <w:rFonts w:eastAsia="Times New Roman"/>
                <w:sz w:val="22"/>
                <w:lang w:eastAsia="ru-RU"/>
              </w:rPr>
            </w:pPr>
            <w:r>
              <w:rPr>
                <w:rFonts w:eastAsia="Times New Roman"/>
                <w:sz w:val="22"/>
                <w:lang w:eastAsia="ru-RU"/>
              </w:rPr>
              <w:t>100</w:t>
            </w:r>
          </w:p>
        </w:tc>
      </w:tr>
      <w:tr w:rsidR="00C97ADF" w:rsidRPr="00457588" w14:paraId="2CAEAD5E" w14:textId="77777777" w:rsidTr="00E867BA">
        <w:trPr>
          <w:cantSplit/>
          <w:trHeight w:val="402"/>
          <w:jc w:val="center"/>
        </w:trPr>
        <w:tc>
          <w:tcPr>
            <w:tcW w:w="1603" w:type="pct"/>
            <w:shd w:val="clear" w:color="auto" w:fill="auto"/>
            <w:vAlign w:val="center"/>
          </w:tcPr>
          <w:p w14:paraId="29F751CD" w14:textId="618DCE58" w:rsidR="00C97ADF" w:rsidRDefault="00C97ADF" w:rsidP="00C97ADF">
            <w:pPr>
              <w:spacing w:line="240" w:lineRule="auto"/>
              <w:ind w:firstLine="0"/>
              <w:jc w:val="left"/>
              <w:rPr>
                <w:rFonts w:eastAsia="Times New Roman"/>
                <w:sz w:val="22"/>
                <w:lang w:eastAsia="ru-RU"/>
              </w:rPr>
            </w:pPr>
            <w:r>
              <w:rPr>
                <w:rFonts w:eastAsia="Times New Roman"/>
                <w:sz w:val="22"/>
                <w:lang w:eastAsia="ru-RU"/>
              </w:rPr>
              <w:t>Строительство новой</w:t>
            </w:r>
            <w:r w:rsidRPr="00C97ADF">
              <w:rPr>
                <w:rFonts w:eastAsia="Times New Roman"/>
                <w:sz w:val="22"/>
                <w:lang w:eastAsia="ru-RU"/>
              </w:rPr>
              <w:t xml:space="preserve"> дорог</w:t>
            </w:r>
            <w:r>
              <w:rPr>
                <w:rFonts w:eastAsia="Times New Roman"/>
                <w:sz w:val="22"/>
                <w:lang w:eastAsia="ru-RU"/>
              </w:rPr>
              <w:t>и</w:t>
            </w:r>
            <w:r w:rsidRPr="00C97ADF">
              <w:rPr>
                <w:rFonts w:eastAsia="Times New Roman"/>
                <w:sz w:val="22"/>
                <w:lang w:eastAsia="ru-RU"/>
              </w:rPr>
              <w:t xml:space="preserve"> уличной сети (в том числе проезжая часть, тротуары, озеленение)</w:t>
            </w:r>
            <w:r>
              <w:rPr>
                <w:rFonts w:eastAsia="Times New Roman"/>
                <w:sz w:val="22"/>
                <w:lang w:eastAsia="ru-RU"/>
              </w:rPr>
              <w:t xml:space="preserve"> </w:t>
            </w:r>
            <w:r w:rsidRPr="00C97ADF">
              <w:rPr>
                <w:rFonts w:eastAsia="Times New Roman"/>
                <w:sz w:val="22"/>
                <w:lang w:eastAsia="ru-RU"/>
              </w:rPr>
              <w:t>в районе центра</w:t>
            </w:r>
            <w:r>
              <w:rPr>
                <w:rFonts w:eastAsia="Times New Roman"/>
                <w:sz w:val="22"/>
                <w:lang w:eastAsia="ru-RU"/>
              </w:rPr>
              <w:t xml:space="preserve"> </w:t>
            </w:r>
            <w:proofErr w:type="spellStart"/>
            <w:r>
              <w:rPr>
                <w:rFonts w:eastAsia="Times New Roman"/>
                <w:sz w:val="22"/>
                <w:lang w:eastAsia="ru-RU"/>
              </w:rPr>
              <w:t>д.</w:t>
            </w:r>
            <w:r w:rsidRPr="00C97ADF">
              <w:rPr>
                <w:rFonts w:eastAsia="Times New Roman"/>
                <w:sz w:val="22"/>
                <w:lang w:eastAsia="ru-RU"/>
              </w:rPr>
              <w:t>Северная</w:t>
            </w:r>
            <w:proofErr w:type="spellEnd"/>
            <w:r>
              <w:rPr>
                <w:rFonts w:eastAsia="Times New Roman"/>
                <w:sz w:val="22"/>
                <w:lang w:eastAsia="ru-RU"/>
              </w:rPr>
              <w:t xml:space="preserve"> </w:t>
            </w:r>
            <w:r w:rsidRPr="00C97ADF">
              <w:rPr>
                <w:rFonts w:eastAsia="Times New Roman"/>
                <w:sz w:val="22"/>
                <w:lang w:eastAsia="ru-RU"/>
              </w:rPr>
              <w:t>протяженность</w:t>
            </w:r>
            <w:r>
              <w:rPr>
                <w:rFonts w:eastAsia="Times New Roman"/>
                <w:sz w:val="22"/>
                <w:lang w:eastAsia="ru-RU"/>
              </w:rPr>
              <w:t xml:space="preserve">ю </w:t>
            </w:r>
            <w:r w:rsidRPr="00C97ADF">
              <w:rPr>
                <w:rFonts w:eastAsia="Times New Roman"/>
                <w:sz w:val="22"/>
                <w:lang w:eastAsia="ru-RU"/>
              </w:rPr>
              <w:t>0,2 км</w:t>
            </w:r>
          </w:p>
        </w:tc>
        <w:tc>
          <w:tcPr>
            <w:tcW w:w="773" w:type="pct"/>
            <w:shd w:val="clear" w:color="auto" w:fill="auto"/>
            <w:vAlign w:val="center"/>
          </w:tcPr>
          <w:p w14:paraId="1009E3F7" w14:textId="4139D6C1" w:rsidR="00C97ADF" w:rsidRDefault="00C97ADF" w:rsidP="00C97ADF">
            <w:pPr>
              <w:spacing w:line="240" w:lineRule="auto"/>
              <w:ind w:firstLine="0"/>
              <w:jc w:val="center"/>
              <w:rPr>
                <w:rFonts w:eastAsia="Times New Roman"/>
                <w:sz w:val="22"/>
                <w:lang w:eastAsia="ru-RU"/>
              </w:rPr>
            </w:pPr>
            <w:r>
              <w:rPr>
                <w:rFonts w:eastAsia="Times New Roman"/>
                <w:sz w:val="22"/>
                <w:lang w:eastAsia="ru-RU"/>
              </w:rPr>
              <w:t>2016-2018</w:t>
            </w:r>
          </w:p>
        </w:tc>
        <w:tc>
          <w:tcPr>
            <w:tcW w:w="635" w:type="pct"/>
            <w:shd w:val="clear" w:color="auto" w:fill="auto"/>
            <w:vAlign w:val="center"/>
          </w:tcPr>
          <w:p w14:paraId="667B40F0" w14:textId="77777777" w:rsidR="00C97ADF" w:rsidRPr="00457588" w:rsidRDefault="00C97ADF" w:rsidP="0050001B">
            <w:pPr>
              <w:spacing w:line="240" w:lineRule="auto"/>
              <w:ind w:firstLine="0"/>
              <w:jc w:val="center"/>
              <w:rPr>
                <w:rFonts w:eastAsia="Times New Roman"/>
                <w:sz w:val="22"/>
                <w:lang w:eastAsia="ru-RU"/>
              </w:rPr>
            </w:pPr>
          </w:p>
        </w:tc>
        <w:tc>
          <w:tcPr>
            <w:tcW w:w="635" w:type="pct"/>
            <w:shd w:val="clear" w:color="auto" w:fill="auto"/>
            <w:vAlign w:val="center"/>
          </w:tcPr>
          <w:p w14:paraId="21771899" w14:textId="77777777" w:rsidR="00C97ADF" w:rsidRDefault="00C97ADF" w:rsidP="0050001B">
            <w:pPr>
              <w:spacing w:line="240" w:lineRule="auto"/>
              <w:ind w:firstLine="0"/>
              <w:jc w:val="center"/>
              <w:rPr>
                <w:rFonts w:eastAsia="Times New Roman"/>
                <w:sz w:val="22"/>
                <w:lang w:eastAsia="ru-RU"/>
              </w:rPr>
            </w:pPr>
          </w:p>
        </w:tc>
        <w:tc>
          <w:tcPr>
            <w:tcW w:w="635" w:type="pct"/>
            <w:shd w:val="clear" w:color="auto" w:fill="auto"/>
            <w:vAlign w:val="center"/>
          </w:tcPr>
          <w:p w14:paraId="70F75E26" w14:textId="1831F311" w:rsidR="00C97ADF" w:rsidRDefault="00C97ADF" w:rsidP="0050001B">
            <w:pPr>
              <w:spacing w:line="240" w:lineRule="auto"/>
              <w:ind w:firstLine="0"/>
              <w:jc w:val="center"/>
              <w:rPr>
                <w:rFonts w:eastAsia="Times New Roman"/>
                <w:sz w:val="22"/>
                <w:lang w:eastAsia="ru-RU"/>
              </w:rPr>
            </w:pPr>
            <w:r>
              <w:rPr>
                <w:rFonts w:eastAsia="Times New Roman"/>
                <w:sz w:val="22"/>
                <w:lang w:eastAsia="ru-RU"/>
              </w:rPr>
              <w:t>100</w:t>
            </w:r>
          </w:p>
        </w:tc>
        <w:tc>
          <w:tcPr>
            <w:tcW w:w="719" w:type="pct"/>
            <w:shd w:val="clear" w:color="auto" w:fill="auto"/>
            <w:vAlign w:val="center"/>
          </w:tcPr>
          <w:p w14:paraId="5CE3DD53" w14:textId="77777777" w:rsidR="00C97ADF" w:rsidRDefault="00C97ADF" w:rsidP="0050001B">
            <w:pPr>
              <w:spacing w:line="240" w:lineRule="auto"/>
              <w:ind w:firstLine="0"/>
              <w:jc w:val="center"/>
              <w:rPr>
                <w:rFonts w:eastAsia="Times New Roman"/>
                <w:sz w:val="22"/>
                <w:lang w:eastAsia="ru-RU"/>
              </w:rPr>
            </w:pPr>
          </w:p>
        </w:tc>
      </w:tr>
      <w:tr w:rsidR="00C97ADF" w:rsidRPr="00457588" w14:paraId="094912C7" w14:textId="77777777" w:rsidTr="00E867BA">
        <w:trPr>
          <w:cantSplit/>
          <w:trHeight w:val="402"/>
          <w:jc w:val="center"/>
        </w:trPr>
        <w:tc>
          <w:tcPr>
            <w:tcW w:w="1603" w:type="pct"/>
            <w:shd w:val="clear" w:color="auto" w:fill="auto"/>
            <w:vAlign w:val="center"/>
          </w:tcPr>
          <w:p w14:paraId="0FED0B76" w14:textId="372F3E7E" w:rsidR="00C97ADF" w:rsidRDefault="00C97ADF" w:rsidP="00C97ADF">
            <w:pPr>
              <w:spacing w:line="240" w:lineRule="auto"/>
              <w:ind w:firstLine="0"/>
              <w:jc w:val="left"/>
              <w:rPr>
                <w:rFonts w:eastAsia="Times New Roman"/>
                <w:sz w:val="22"/>
                <w:lang w:eastAsia="ru-RU"/>
              </w:rPr>
            </w:pPr>
            <w:r>
              <w:rPr>
                <w:rFonts w:eastAsia="Times New Roman"/>
                <w:sz w:val="22"/>
                <w:lang w:eastAsia="ru-RU"/>
              </w:rPr>
              <w:t>Строительство новой</w:t>
            </w:r>
            <w:r w:rsidRPr="00C97ADF">
              <w:rPr>
                <w:rFonts w:eastAsia="Times New Roman"/>
                <w:sz w:val="22"/>
                <w:lang w:eastAsia="ru-RU"/>
              </w:rPr>
              <w:t xml:space="preserve"> дорог</w:t>
            </w:r>
            <w:r>
              <w:rPr>
                <w:rFonts w:eastAsia="Times New Roman"/>
                <w:sz w:val="22"/>
                <w:lang w:eastAsia="ru-RU"/>
              </w:rPr>
              <w:t>и</w:t>
            </w:r>
            <w:r w:rsidRPr="00C97ADF">
              <w:rPr>
                <w:rFonts w:eastAsia="Times New Roman"/>
                <w:sz w:val="22"/>
                <w:lang w:eastAsia="ru-RU"/>
              </w:rPr>
              <w:t xml:space="preserve"> уличной сети (в том числе проезжая часть, тротуары, озеленение)</w:t>
            </w:r>
            <w:r>
              <w:rPr>
                <w:rFonts w:eastAsia="Times New Roman"/>
                <w:sz w:val="22"/>
                <w:lang w:eastAsia="ru-RU"/>
              </w:rPr>
              <w:t xml:space="preserve"> </w:t>
            </w:r>
            <w:r w:rsidRPr="00C97ADF">
              <w:rPr>
                <w:rFonts w:eastAsia="Times New Roman"/>
                <w:sz w:val="22"/>
                <w:lang w:eastAsia="ru-RU"/>
              </w:rPr>
              <w:t xml:space="preserve">в </w:t>
            </w:r>
            <w:r>
              <w:rPr>
                <w:rFonts w:eastAsia="Times New Roman"/>
                <w:sz w:val="22"/>
                <w:lang w:eastAsia="ru-RU"/>
              </w:rPr>
              <w:t xml:space="preserve">восточной части </w:t>
            </w:r>
            <w:proofErr w:type="spellStart"/>
            <w:r>
              <w:rPr>
                <w:rFonts w:eastAsia="Times New Roman"/>
                <w:sz w:val="22"/>
                <w:lang w:eastAsia="ru-RU"/>
              </w:rPr>
              <w:t>д.</w:t>
            </w:r>
            <w:r w:rsidRPr="00C97ADF">
              <w:rPr>
                <w:rFonts w:eastAsia="Times New Roman"/>
                <w:sz w:val="22"/>
                <w:lang w:eastAsia="ru-RU"/>
              </w:rPr>
              <w:t>Северная</w:t>
            </w:r>
            <w:proofErr w:type="spellEnd"/>
            <w:r>
              <w:rPr>
                <w:rFonts w:eastAsia="Times New Roman"/>
                <w:sz w:val="22"/>
                <w:lang w:eastAsia="ru-RU"/>
              </w:rPr>
              <w:t xml:space="preserve"> </w:t>
            </w:r>
            <w:r w:rsidRPr="00C97ADF">
              <w:rPr>
                <w:rFonts w:eastAsia="Times New Roman"/>
                <w:sz w:val="22"/>
                <w:lang w:eastAsia="ru-RU"/>
              </w:rPr>
              <w:t>протяженность</w:t>
            </w:r>
            <w:r>
              <w:rPr>
                <w:rFonts w:eastAsia="Times New Roman"/>
                <w:sz w:val="22"/>
                <w:lang w:eastAsia="ru-RU"/>
              </w:rPr>
              <w:t xml:space="preserve">ю </w:t>
            </w:r>
            <w:r w:rsidRPr="00C97ADF">
              <w:rPr>
                <w:rFonts w:eastAsia="Times New Roman"/>
                <w:sz w:val="22"/>
                <w:lang w:eastAsia="ru-RU"/>
              </w:rPr>
              <w:t>0,</w:t>
            </w:r>
            <w:r>
              <w:rPr>
                <w:rFonts w:eastAsia="Times New Roman"/>
                <w:sz w:val="22"/>
                <w:lang w:eastAsia="ru-RU"/>
              </w:rPr>
              <w:t>5</w:t>
            </w:r>
            <w:r w:rsidRPr="00C97ADF">
              <w:rPr>
                <w:rFonts w:eastAsia="Times New Roman"/>
                <w:sz w:val="22"/>
                <w:lang w:eastAsia="ru-RU"/>
              </w:rPr>
              <w:t xml:space="preserve"> км</w:t>
            </w:r>
          </w:p>
        </w:tc>
        <w:tc>
          <w:tcPr>
            <w:tcW w:w="773" w:type="pct"/>
            <w:shd w:val="clear" w:color="auto" w:fill="auto"/>
            <w:vAlign w:val="center"/>
          </w:tcPr>
          <w:p w14:paraId="13DD725B" w14:textId="6472FB63" w:rsidR="00C97ADF" w:rsidRDefault="00C97ADF" w:rsidP="00C97ADF">
            <w:pPr>
              <w:spacing w:line="240" w:lineRule="auto"/>
              <w:ind w:firstLine="0"/>
              <w:jc w:val="center"/>
              <w:rPr>
                <w:rFonts w:eastAsia="Times New Roman"/>
                <w:sz w:val="22"/>
                <w:lang w:eastAsia="ru-RU"/>
              </w:rPr>
            </w:pPr>
            <w:r>
              <w:rPr>
                <w:rFonts w:eastAsia="Times New Roman"/>
                <w:sz w:val="22"/>
                <w:lang w:eastAsia="ru-RU"/>
              </w:rPr>
              <w:t>2019-2032</w:t>
            </w:r>
          </w:p>
        </w:tc>
        <w:tc>
          <w:tcPr>
            <w:tcW w:w="635" w:type="pct"/>
            <w:shd w:val="clear" w:color="auto" w:fill="auto"/>
            <w:vAlign w:val="center"/>
          </w:tcPr>
          <w:p w14:paraId="3178C149" w14:textId="77777777" w:rsidR="00C97ADF" w:rsidRPr="00457588" w:rsidRDefault="00C97ADF" w:rsidP="0050001B">
            <w:pPr>
              <w:spacing w:line="240" w:lineRule="auto"/>
              <w:ind w:firstLine="0"/>
              <w:jc w:val="center"/>
              <w:rPr>
                <w:rFonts w:eastAsia="Times New Roman"/>
                <w:sz w:val="22"/>
                <w:lang w:eastAsia="ru-RU"/>
              </w:rPr>
            </w:pPr>
          </w:p>
        </w:tc>
        <w:tc>
          <w:tcPr>
            <w:tcW w:w="635" w:type="pct"/>
            <w:shd w:val="clear" w:color="auto" w:fill="auto"/>
            <w:vAlign w:val="center"/>
          </w:tcPr>
          <w:p w14:paraId="009BD827" w14:textId="77777777" w:rsidR="00C97ADF" w:rsidRDefault="00C97ADF" w:rsidP="0050001B">
            <w:pPr>
              <w:spacing w:line="240" w:lineRule="auto"/>
              <w:ind w:firstLine="0"/>
              <w:jc w:val="center"/>
              <w:rPr>
                <w:rFonts w:eastAsia="Times New Roman"/>
                <w:sz w:val="22"/>
                <w:lang w:eastAsia="ru-RU"/>
              </w:rPr>
            </w:pPr>
          </w:p>
        </w:tc>
        <w:tc>
          <w:tcPr>
            <w:tcW w:w="635" w:type="pct"/>
            <w:shd w:val="clear" w:color="auto" w:fill="auto"/>
            <w:vAlign w:val="center"/>
          </w:tcPr>
          <w:p w14:paraId="75C00058" w14:textId="2A22EBEB" w:rsidR="00C97ADF" w:rsidRDefault="00C97ADF" w:rsidP="0050001B">
            <w:pPr>
              <w:spacing w:line="240" w:lineRule="auto"/>
              <w:ind w:firstLine="0"/>
              <w:jc w:val="center"/>
              <w:rPr>
                <w:rFonts w:eastAsia="Times New Roman"/>
                <w:sz w:val="22"/>
                <w:lang w:eastAsia="ru-RU"/>
              </w:rPr>
            </w:pPr>
            <w:r>
              <w:rPr>
                <w:rFonts w:eastAsia="Times New Roman"/>
                <w:sz w:val="22"/>
                <w:lang w:eastAsia="ru-RU"/>
              </w:rPr>
              <w:t>100</w:t>
            </w:r>
          </w:p>
        </w:tc>
        <w:tc>
          <w:tcPr>
            <w:tcW w:w="719" w:type="pct"/>
            <w:shd w:val="clear" w:color="auto" w:fill="auto"/>
            <w:vAlign w:val="center"/>
          </w:tcPr>
          <w:p w14:paraId="61DA284E" w14:textId="77777777" w:rsidR="00C97ADF" w:rsidRDefault="00C97ADF" w:rsidP="0050001B">
            <w:pPr>
              <w:spacing w:line="240" w:lineRule="auto"/>
              <w:ind w:firstLine="0"/>
              <w:jc w:val="center"/>
              <w:rPr>
                <w:rFonts w:eastAsia="Times New Roman"/>
                <w:sz w:val="22"/>
                <w:lang w:eastAsia="ru-RU"/>
              </w:rPr>
            </w:pPr>
          </w:p>
        </w:tc>
      </w:tr>
      <w:tr w:rsidR="00C97ADF" w:rsidRPr="00457588" w14:paraId="54603FCD" w14:textId="77777777" w:rsidTr="00E867BA">
        <w:trPr>
          <w:cantSplit/>
          <w:trHeight w:val="402"/>
          <w:jc w:val="center"/>
        </w:trPr>
        <w:tc>
          <w:tcPr>
            <w:tcW w:w="1603" w:type="pct"/>
            <w:shd w:val="clear" w:color="auto" w:fill="auto"/>
            <w:vAlign w:val="center"/>
          </w:tcPr>
          <w:p w14:paraId="5104B1BA" w14:textId="386E61E4" w:rsidR="00C97ADF" w:rsidRDefault="00C97ADF" w:rsidP="009C67C6">
            <w:pPr>
              <w:spacing w:line="240" w:lineRule="auto"/>
              <w:ind w:firstLine="0"/>
              <w:jc w:val="left"/>
              <w:rPr>
                <w:rFonts w:eastAsia="Times New Roman"/>
                <w:sz w:val="22"/>
                <w:lang w:eastAsia="ru-RU"/>
              </w:rPr>
            </w:pPr>
            <w:r>
              <w:rPr>
                <w:rFonts w:eastAsia="Times New Roman"/>
                <w:sz w:val="22"/>
                <w:lang w:eastAsia="ru-RU"/>
              </w:rPr>
              <w:t>Р</w:t>
            </w:r>
            <w:r w:rsidRPr="00C97ADF">
              <w:rPr>
                <w:rFonts w:eastAsia="Times New Roman"/>
                <w:sz w:val="22"/>
                <w:lang w:eastAsia="ru-RU"/>
              </w:rPr>
              <w:t>еконструкция (асфальтирование)</w:t>
            </w:r>
            <w:r>
              <w:rPr>
                <w:rFonts w:eastAsia="Times New Roman"/>
                <w:sz w:val="22"/>
                <w:lang w:eastAsia="ru-RU"/>
              </w:rPr>
              <w:t xml:space="preserve"> </w:t>
            </w:r>
            <w:r w:rsidR="009C67C6" w:rsidRPr="00C97ADF">
              <w:rPr>
                <w:rFonts w:eastAsia="Times New Roman"/>
                <w:sz w:val="22"/>
                <w:lang w:eastAsia="ru-RU"/>
              </w:rPr>
              <w:t>существующи</w:t>
            </w:r>
            <w:r w:rsidR="009C67C6">
              <w:rPr>
                <w:rFonts w:eastAsia="Times New Roman"/>
                <w:sz w:val="22"/>
                <w:lang w:eastAsia="ru-RU"/>
              </w:rPr>
              <w:t>х</w:t>
            </w:r>
            <w:r w:rsidR="009C67C6" w:rsidRPr="00C97ADF">
              <w:rPr>
                <w:rFonts w:eastAsia="Times New Roman"/>
                <w:sz w:val="22"/>
                <w:lang w:eastAsia="ru-RU"/>
              </w:rPr>
              <w:t xml:space="preserve"> </w:t>
            </w:r>
            <w:r w:rsidR="009C67C6">
              <w:rPr>
                <w:rFonts w:eastAsia="Times New Roman"/>
                <w:sz w:val="22"/>
                <w:lang w:eastAsia="ru-RU"/>
              </w:rPr>
              <w:t xml:space="preserve">дорог </w:t>
            </w:r>
            <w:r w:rsidRPr="00C97ADF">
              <w:rPr>
                <w:rFonts w:eastAsia="Times New Roman"/>
                <w:sz w:val="22"/>
                <w:lang w:eastAsia="ru-RU"/>
              </w:rPr>
              <w:t>уличной сети</w:t>
            </w:r>
            <w:r>
              <w:rPr>
                <w:rFonts w:eastAsia="Times New Roman"/>
                <w:sz w:val="22"/>
                <w:lang w:eastAsia="ru-RU"/>
              </w:rPr>
              <w:t xml:space="preserve"> </w:t>
            </w:r>
            <w:r w:rsidRPr="00C97ADF">
              <w:rPr>
                <w:rFonts w:eastAsia="Times New Roman"/>
                <w:sz w:val="22"/>
                <w:lang w:eastAsia="ru-RU"/>
              </w:rPr>
              <w:t xml:space="preserve">в </w:t>
            </w:r>
            <w:proofErr w:type="spellStart"/>
            <w:r>
              <w:rPr>
                <w:rFonts w:eastAsia="Times New Roman"/>
                <w:sz w:val="22"/>
                <w:lang w:eastAsia="ru-RU"/>
              </w:rPr>
              <w:t>д.</w:t>
            </w:r>
            <w:r w:rsidRPr="00C97ADF">
              <w:rPr>
                <w:rFonts w:eastAsia="Times New Roman"/>
                <w:sz w:val="22"/>
                <w:lang w:eastAsia="ru-RU"/>
              </w:rPr>
              <w:t>Северная</w:t>
            </w:r>
            <w:proofErr w:type="spellEnd"/>
            <w:r>
              <w:rPr>
                <w:rFonts w:eastAsia="Times New Roman"/>
                <w:sz w:val="22"/>
                <w:lang w:eastAsia="ru-RU"/>
              </w:rPr>
              <w:t xml:space="preserve"> </w:t>
            </w:r>
            <w:r w:rsidRPr="00C97ADF">
              <w:rPr>
                <w:rFonts w:eastAsia="Times New Roman"/>
                <w:sz w:val="22"/>
                <w:lang w:eastAsia="ru-RU"/>
              </w:rPr>
              <w:t>протяженность</w:t>
            </w:r>
            <w:r>
              <w:rPr>
                <w:rFonts w:eastAsia="Times New Roman"/>
                <w:sz w:val="22"/>
                <w:lang w:eastAsia="ru-RU"/>
              </w:rPr>
              <w:t>ю 6,7</w:t>
            </w:r>
            <w:r w:rsidRPr="00C97ADF">
              <w:rPr>
                <w:rFonts w:eastAsia="Times New Roman"/>
                <w:sz w:val="22"/>
                <w:lang w:eastAsia="ru-RU"/>
              </w:rPr>
              <w:t xml:space="preserve"> км</w:t>
            </w:r>
          </w:p>
        </w:tc>
        <w:tc>
          <w:tcPr>
            <w:tcW w:w="773" w:type="pct"/>
            <w:shd w:val="clear" w:color="auto" w:fill="auto"/>
            <w:vAlign w:val="center"/>
          </w:tcPr>
          <w:p w14:paraId="3C2311F3" w14:textId="22716349" w:rsidR="00C97ADF" w:rsidRDefault="00C97ADF" w:rsidP="00C97ADF">
            <w:pPr>
              <w:spacing w:line="240" w:lineRule="auto"/>
              <w:ind w:firstLine="0"/>
              <w:jc w:val="center"/>
              <w:rPr>
                <w:rFonts w:eastAsia="Times New Roman"/>
                <w:sz w:val="22"/>
                <w:lang w:eastAsia="ru-RU"/>
              </w:rPr>
            </w:pPr>
            <w:r>
              <w:rPr>
                <w:rFonts w:eastAsia="Times New Roman"/>
                <w:sz w:val="22"/>
                <w:lang w:eastAsia="ru-RU"/>
              </w:rPr>
              <w:t>2019-2032</w:t>
            </w:r>
          </w:p>
        </w:tc>
        <w:tc>
          <w:tcPr>
            <w:tcW w:w="635" w:type="pct"/>
            <w:shd w:val="clear" w:color="auto" w:fill="auto"/>
            <w:vAlign w:val="center"/>
          </w:tcPr>
          <w:p w14:paraId="287467E7" w14:textId="77777777" w:rsidR="00C97ADF" w:rsidRPr="00457588" w:rsidRDefault="00C97ADF" w:rsidP="0050001B">
            <w:pPr>
              <w:spacing w:line="240" w:lineRule="auto"/>
              <w:ind w:firstLine="0"/>
              <w:jc w:val="center"/>
              <w:rPr>
                <w:rFonts w:eastAsia="Times New Roman"/>
                <w:sz w:val="22"/>
                <w:lang w:eastAsia="ru-RU"/>
              </w:rPr>
            </w:pPr>
          </w:p>
        </w:tc>
        <w:tc>
          <w:tcPr>
            <w:tcW w:w="635" w:type="pct"/>
            <w:shd w:val="clear" w:color="auto" w:fill="auto"/>
            <w:vAlign w:val="center"/>
          </w:tcPr>
          <w:p w14:paraId="14C2CD7B" w14:textId="5C757E0B" w:rsidR="00C97ADF" w:rsidRDefault="00C97ADF" w:rsidP="0050001B">
            <w:pPr>
              <w:spacing w:line="240" w:lineRule="auto"/>
              <w:ind w:firstLine="0"/>
              <w:jc w:val="center"/>
              <w:rPr>
                <w:rFonts w:eastAsia="Times New Roman"/>
                <w:sz w:val="22"/>
                <w:lang w:eastAsia="ru-RU"/>
              </w:rPr>
            </w:pPr>
            <w:r>
              <w:rPr>
                <w:rFonts w:eastAsia="Times New Roman"/>
                <w:sz w:val="22"/>
                <w:lang w:eastAsia="ru-RU"/>
              </w:rPr>
              <w:t>100</w:t>
            </w:r>
          </w:p>
        </w:tc>
        <w:tc>
          <w:tcPr>
            <w:tcW w:w="635" w:type="pct"/>
            <w:shd w:val="clear" w:color="auto" w:fill="auto"/>
            <w:vAlign w:val="center"/>
          </w:tcPr>
          <w:p w14:paraId="1051A2E1" w14:textId="77777777" w:rsidR="00C97ADF" w:rsidRDefault="00C97ADF" w:rsidP="0050001B">
            <w:pPr>
              <w:spacing w:line="240" w:lineRule="auto"/>
              <w:ind w:firstLine="0"/>
              <w:jc w:val="center"/>
              <w:rPr>
                <w:rFonts w:eastAsia="Times New Roman"/>
                <w:sz w:val="22"/>
                <w:lang w:eastAsia="ru-RU"/>
              </w:rPr>
            </w:pPr>
          </w:p>
        </w:tc>
        <w:tc>
          <w:tcPr>
            <w:tcW w:w="719" w:type="pct"/>
            <w:shd w:val="clear" w:color="auto" w:fill="auto"/>
            <w:vAlign w:val="center"/>
          </w:tcPr>
          <w:p w14:paraId="26E2583F" w14:textId="77777777" w:rsidR="00C97ADF" w:rsidRDefault="00C97ADF" w:rsidP="0050001B">
            <w:pPr>
              <w:spacing w:line="240" w:lineRule="auto"/>
              <w:ind w:firstLine="0"/>
              <w:jc w:val="center"/>
              <w:rPr>
                <w:rFonts w:eastAsia="Times New Roman"/>
                <w:sz w:val="22"/>
                <w:lang w:eastAsia="ru-RU"/>
              </w:rPr>
            </w:pPr>
          </w:p>
        </w:tc>
      </w:tr>
      <w:tr w:rsidR="009C67C6" w:rsidRPr="00457588" w14:paraId="51C60569" w14:textId="77777777" w:rsidTr="00E867BA">
        <w:trPr>
          <w:cantSplit/>
          <w:trHeight w:val="402"/>
          <w:jc w:val="center"/>
        </w:trPr>
        <w:tc>
          <w:tcPr>
            <w:tcW w:w="1603" w:type="pct"/>
            <w:shd w:val="clear" w:color="auto" w:fill="auto"/>
            <w:vAlign w:val="center"/>
          </w:tcPr>
          <w:p w14:paraId="568B45E0" w14:textId="31C221D3" w:rsidR="009C67C6" w:rsidRDefault="009C67C6" w:rsidP="009C67C6">
            <w:pPr>
              <w:spacing w:line="240" w:lineRule="auto"/>
              <w:ind w:firstLine="0"/>
              <w:jc w:val="left"/>
              <w:rPr>
                <w:rFonts w:eastAsia="Times New Roman"/>
                <w:sz w:val="22"/>
                <w:lang w:eastAsia="ru-RU"/>
              </w:rPr>
            </w:pPr>
            <w:r>
              <w:rPr>
                <w:rFonts w:eastAsia="Times New Roman"/>
                <w:sz w:val="22"/>
                <w:lang w:eastAsia="ru-RU"/>
              </w:rPr>
              <w:t>Строительство АЗС</w:t>
            </w:r>
            <w:r>
              <w:t xml:space="preserve"> </w:t>
            </w:r>
            <w:r w:rsidRPr="009C67C6">
              <w:rPr>
                <w:rFonts w:eastAsia="Times New Roman"/>
                <w:sz w:val="22"/>
                <w:lang w:eastAsia="ru-RU"/>
              </w:rPr>
              <w:t>с объектами придорожного сервиса</w:t>
            </w:r>
            <w:r>
              <w:rPr>
                <w:rFonts w:eastAsia="Times New Roman"/>
                <w:sz w:val="22"/>
                <w:lang w:eastAsia="ru-RU"/>
              </w:rPr>
              <w:t xml:space="preserve"> в д. Северная (ул. Красноармейская)</w:t>
            </w:r>
          </w:p>
        </w:tc>
        <w:tc>
          <w:tcPr>
            <w:tcW w:w="773" w:type="pct"/>
            <w:shd w:val="clear" w:color="auto" w:fill="auto"/>
            <w:vAlign w:val="center"/>
          </w:tcPr>
          <w:p w14:paraId="380492D8" w14:textId="66E6E8DD" w:rsidR="009C67C6" w:rsidRDefault="009C67C6" w:rsidP="009C67C6">
            <w:pPr>
              <w:spacing w:line="240" w:lineRule="auto"/>
              <w:ind w:firstLine="0"/>
              <w:jc w:val="center"/>
              <w:rPr>
                <w:rFonts w:eastAsia="Times New Roman"/>
                <w:sz w:val="22"/>
                <w:lang w:eastAsia="ru-RU"/>
              </w:rPr>
            </w:pPr>
            <w:r>
              <w:rPr>
                <w:rFonts w:eastAsia="Times New Roman"/>
                <w:sz w:val="22"/>
                <w:lang w:eastAsia="ru-RU"/>
              </w:rPr>
              <w:t>2019-2032</w:t>
            </w:r>
          </w:p>
        </w:tc>
        <w:tc>
          <w:tcPr>
            <w:tcW w:w="635" w:type="pct"/>
            <w:shd w:val="clear" w:color="auto" w:fill="auto"/>
            <w:vAlign w:val="center"/>
          </w:tcPr>
          <w:p w14:paraId="22823499" w14:textId="77777777" w:rsidR="009C67C6" w:rsidRDefault="009C67C6" w:rsidP="009C67C6">
            <w:pPr>
              <w:spacing w:line="240" w:lineRule="auto"/>
              <w:ind w:firstLine="0"/>
              <w:jc w:val="center"/>
              <w:rPr>
                <w:rFonts w:eastAsia="Times New Roman"/>
                <w:sz w:val="22"/>
                <w:lang w:eastAsia="ru-RU"/>
              </w:rPr>
            </w:pPr>
          </w:p>
        </w:tc>
        <w:tc>
          <w:tcPr>
            <w:tcW w:w="635" w:type="pct"/>
            <w:shd w:val="clear" w:color="auto" w:fill="auto"/>
            <w:vAlign w:val="center"/>
          </w:tcPr>
          <w:p w14:paraId="78289A09" w14:textId="77777777" w:rsidR="009C67C6" w:rsidRDefault="009C67C6" w:rsidP="009C67C6">
            <w:pPr>
              <w:spacing w:line="240" w:lineRule="auto"/>
              <w:ind w:firstLine="0"/>
              <w:jc w:val="center"/>
              <w:rPr>
                <w:rFonts w:eastAsia="Times New Roman"/>
                <w:sz w:val="22"/>
                <w:lang w:eastAsia="ru-RU"/>
              </w:rPr>
            </w:pPr>
          </w:p>
        </w:tc>
        <w:tc>
          <w:tcPr>
            <w:tcW w:w="635" w:type="pct"/>
            <w:shd w:val="clear" w:color="auto" w:fill="auto"/>
            <w:vAlign w:val="center"/>
          </w:tcPr>
          <w:p w14:paraId="48AA3DE9" w14:textId="77777777" w:rsidR="009C67C6" w:rsidRDefault="009C67C6" w:rsidP="009C67C6">
            <w:pPr>
              <w:spacing w:line="240" w:lineRule="auto"/>
              <w:ind w:firstLine="0"/>
              <w:jc w:val="center"/>
              <w:rPr>
                <w:rFonts w:eastAsia="Times New Roman"/>
                <w:sz w:val="22"/>
                <w:lang w:eastAsia="ru-RU"/>
              </w:rPr>
            </w:pPr>
          </w:p>
        </w:tc>
        <w:tc>
          <w:tcPr>
            <w:tcW w:w="719" w:type="pct"/>
            <w:shd w:val="clear" w:color="auto" w:fill="auto"/>
            <w:vAlign w:val="center"/>
          </w:tcPr>
          <w:p w14:paraId="4615EA30" w14:textId="7F98744A" w:rsidR="009C67C6" w:rsidRDefault="009C67C6" w:rsidP="009C67C6">
            <w:pPr>
              <w:spacing w:line="240" w:lineRule="auto"/>
              <w:ind w:firstLine="0"/>
              <w:jc w:val="center"/>
              <w:rPr>
                <w:rFonts w:eastAsia="Times New Roman"/>
                <w:sz w:val="22"/>
                <w:lang w:eastAsia="ru-RU"/>
              </w:rPr>
            </w:pPr>
            <w:r>
              <w:rPr>
                <w:rFonts w:eastAsia="Times New Roman"/>
                <w:sz w:val="22"/>
                <w:lang w:eastAsia="ru-RU"/>
              </w:rPr>
              <w:t>100</w:t>
            </w:r>
          </w:p>
        </w:tc>
      </w:tr>
      <w:tr w:rsidR="009C67C6" w:rsidRPr="00457588" w14:paraId="41CEDA4C" w14:textId="77777777" w:rsidTr="00E867BA">
        <w:trPr>
          <w:cantSplit/>
          <w:trHeight w:val="402"/>
          <w:jc w:val="center"/>
        </w:trPr>
        <w:tc>
          <w:tcPr>
            <w:tcW w:w="1603" w:type="pct"/>
            <w:shd w:val="clear" w:color="auto" w:fill="auto"/>
            <w:vAlign w:val="center"/>
          </w:tcPr>
          <w:p w14:paraId="7D168982" w14:textId="2A508468" w:rsidR="009C67C6" w:rsidRDefault="009C67C6" w:rsidP="009C67C6">
            <w:pPr>
              <w:spacing w:line="240" w:lineRule="auto"/>
              <w:ind w:firstLine="0"/>
              <w:jc w:val="left"/>
              <w:rPr>
                <w:rFonts w:eastAsia="Times New Roman"/>
                <w:sz w:val="22"/>
                <w:lang w:eastAsia="ru-RU"/>
              </w:rPr>
            </w:pPr>
            <w:r>
              <w:rPr>
                <w:rFonts w:eastAsia="Times New Roman"/>
                <w:sz w:val="22"/>
                <w:lang w:eastAsia="ru-RU"/>
              </w:rPr>
              <w:t>Строительство новой</w:t>
            </w:r>
            <w:r w:rsidRPr="00C97ADF">
              <w:rPr>
                <w:rFonts w:eastAsia="Times New Roman"/>
                <w:sz w:val="22"/>
                <w:lang w:eastAsia="ru-RU"/>
              </w:rPr>
              <w:t xml:space="preserve"> дорог</w:t>
            </w:r>
            <w:r>
              <w:rPr>
                <w:rFonts w:eastAsia="Times New Roman"/>
                <w:sz w:val="22"/>
                <w:lang w:eastAsia="ru-RU"/>
              </w:rPr>
              <w:t>и</w:t>
            </w:r>
            <w:r w:rsidRPr="00C97ADF">
              <w:rPr>
                <w:rFonts w:eastAsia="Times New Roman"/>
                <w:sz w:val="22"/>
                <w:lang w:eastAsia="ru-RU"/>
              </w:rPr>
              <w:t xml:space="preserve"> уличной сети (в том числе проезжая часть, тротуары, озеленение)</w:t>
            </w:r>
            <w:r>
              <w:rPr>
                <w:rFonts w:eastAsia="Times New Roman"/>
                <w:sz w:val="22"/>
                <w:lang w:eastAsia="ru-RU"/>
              </w:rPr>
              <w:t xml:space="preserve"> на территории </w:t>
            </w:r>
            <w:proofErr w:type="spellStart"/>
            <w:r>
              <w:rPr>
                <w:rFonts w:eastAsia="Times New Roman"/>
                <w:sz w:val="22"/>
                <w:lang w:eastAsia="ru-RU"/>
              </w:rPr>
              <w:t>д.Нелоба</w:t>
            </w:r>
            <w:proofErr w:type="spellEnd"/>
            <w:r>
              <w:rPr>
                <w:rFonts w:eastAsia="Times New Roman"/>
                <w:sz w:val="22"/>
                <w:lang w:eastAsia="ru-RU"/>
              </w:rPr>
              <w:t xml:space="preserve"> </w:t>
            </w:r>
            <w:r w:rsidRPr="00C97ADF">
              <w:rPr>
                <w:rFonts w:eastAsia="Times New Roman"/>
                <w:sz w:val="22"/>
                <w:lang w:eastAsia="ru-RU"/>
              </w:rPr>
              <w:t>протяженность</w:t>
            </w:r>
            <w:r>
              <w:rPr>
                <w:rFonts w:eastAsia="Times New Roman"/>
                <w:sz w:val="22"/>
                <w:lang w:eastAsia="ru-RU"/>
              </w:rPr>
              <w:t>ю 7</w:t>
            </w:r>
            <w:r w:rsidRPr="00C97ADF">
              <w:rPr>
                <w:rFonts w:eastAsia="Times New Roman"/>
                <w:sz w:val="22"/>
                <w:lang w:eastAsia="ru-RU"/>
              </w:rPr>
              <w:t xml:space="preserve"> км</w:t>
            </w:r>
          </w:p>
        </w:tc>
        <w:tc>
          <w:tcPr>
            <w:tcW w:w="773" w:type="pct"/>
            <w:shd w:val="clear" w:color="auto" w:fill="auto"/>
            <w:vAlign w:val="center"/>
          </w:tcPr>
          <w:p w14:paraId="64A640A7" w14:textId="6DF4536F" w:rsidR="009C67C6" w:rsidRDefault="009C67C6" w:rsidP="009C67C6">
            <w:pPr>
              <w:spacing w:line="240" w:lineRule="auto"/>
              <w:ind w:firstLine="0"/>
              <w:jc w:val="center"/>
              <w:rPr>
                <w:rFonts w:eastAsia="Times New Roman"/>
                <w:sz w:val="22"/>
                <w:lang w:eastAsia="ru-RU"/>
              </w:rPr>
            </w:pPr>
            <w:r>
              <w:rPr>
                <w:rFonts w:eastAsia="Times New Roman"/>
                <w:sz w:val="22"/>
                <w:lang w:eastAsia="ru-RU"/>
              </w:rPr>
              <w:t>2016-2018</w:t>
            </w:r>
          </w:p>
        </w:tc>
        <w:tc>
          <w:tcPr>
            <w:tcW w:w="635" w:type="pct"/>
            <w:shd w:val="clear" w:color="auto" w:fill="auto"/>
            <w:vAlign w:val="center"/>
          </w:tcPr>
          <w:p w14:paraId="590B2D65" w14:textId="77777777" w:rsidR="009C67C6" w:rsidRDefault="009C67C6" w:rsidP="009C67C6">
            <w:pPr>
              <w:spacing w:line="240" w:lineRule="auto"/>
              <w:ind w:firstLine="0"/>
              <w:jc w:val="center"/>
              <w:rPr>
                <w:rFonts w:eastAsia="Times New Roman"/>
                <w:sz w:val="22"/>
                <w:lang w:eastAsia="ru-RU"/>
              </w:rPr>
            </w:pPr>
          </w:p>
        </w:tc>
        <w:tc>
          <w:tcPr>
            <w:tcW w:w="635" w:type="pct"/>
            <w:shd w:val="clear" w:color="auto" w:fill="auto"/>
            <w:vAlign w:val="center"/>
          </w:tcPr>
          <w:p w14:paraId="1CD956A8" w14:textId="5131B85E" w:rsidR="009C67C6" w:rsidRDefault="009C67C6" w:rsidP="009C67C6">
            <w:pPr>
              <w:spacing w:line="240" w:lineRule="auto"/>
              <w:ind w:firstLine="0"/>
              <w:jc w:val="center"/>
              <w:rPr>
                <w:rFonts w:eastAsia="Times New Roman"/>
                <w:sz w:val="22"/>
                <w:lang w:eastAsia="ru-RU"/>
              </w:rPr>
            </w:pPr>
            <w:r>
              <w:rPr>
                <w:rFonts w:eastAsia="Times New Roman"/>
                <w:sz w:val="22"/>
                <w:lang w:eastAsia="ru-RU"/>
              </w:rPr>
              <w:t>100</w:t>
            </w:r>
          </w:p>
        </w:tc>
        <w:tc>
          <w:tcPr>
            <w:tcW w:w="635" w:type="pct"/>
            <w:shd w:val="clear" w:color="auto" w:fill="auto"/>
            <w:vAlign w:val="center"/>
          </w:tcPr>
          <w:p w14:paraId="58DE3223" w14:textId="77777777" w:rsidR="009C67C6" w:rsidRDefault="009C67C6" w:rsidP="009C67C6">
            <w:pPr>
              <w:spacing w:line="240" w:lineRule="auto"/>
              <w:ind w:firstLine="0"/>
              <w:jc w:val="center"/>
              <w:rPr>
                <w:rFonts w:eastAsia="Times New Roman"/>
                <w:sz w:val="22"/>
                <w:lang w:eastAsia="ru-RU"/>
              </w:rPr>
            </w:pPr>
          </w:p>
        </w:tc>
        <w:tc>
          <w:tcPr>
            <w:tcW w:w="719" w:type="pct"/>
            <w:shd w:val="clear" w:color="auto" w:fill="auto"/>
            <w:vAlign w:val="center"/>
          </w:tcPr>
          <w:p w14:paraId="5F365103" w14:textId="77777777" w:rsidR="009C67C6" w:rsidRDefault="009C67C6" w:rsidP="009C67C6">
            <w:pPr>
              <w:spacing w:line="240" w:lineRule="auto"/>
              <w:ind w:firstLine="0"/>
              <w:jc w:val="center"/>
              <w:rPr>
                <w:rFonts w:eastAsia="Times New Roman"/>
                <w:sz w:val="22"/>
                <w:lang w:eastAsia="ru-RU"/>
              </w:rPr>
            </w:pPr>
          </w:p>
        </w:tc>
      </w:tr>
      <w:tr w:rsidR="005E0EB1" w:rsidRPr="00457588" w14:paraId="7A59206F" w14:textId="77777777" w:rsidTr="00E867BA">
        <w:trPr>
          <w:cantSplit/>
          <w:trHeight w:val="402"/>
          <w:jc w:val="center"/>
        </w:trPr>
        <w:tc>
          <w:tcPr>
            <w:tcW w:w="1603" w:type="pct"/>
            <w:shd w:val="clear" w:color="auto" w:fill="auto"/>
            <w:vAlign w:val="center"/>
          </w:tcPr>
          <w:p w14:paraId="536846A1" w14:textId="1E4F5A41" w:rsidR="005E0EB1" w:rsidRDefault="005E0EB1" w:rsidP="005E0EB1">
            <w:pPr>
              <w:spacing w:line="240" w:lineRule="auto"/>
              <w:ind w:firstLine="0"/>
              <w:jc w:val="left"/>
              <w:rPr>
                <w:rFonts w:eastAsia="Times New Roman"/>
                <w:sz w:val="22"/>
                <w:lang w:eastAsia="ru-RU"/>
              </w:rPr>
            </w:pPr>
            <w:r>
              <w:rPr>
                <w:rFonts w:eastAsia="Times New Roman"/>
                <w:sz w:val="22"/>
                <w:lang w:eastAsia="ru-RU"/>
              </w:rPr>
              <w:t>Строительство новой</w:t>
            </w:r>
            <w:r w:rsidRPr="00C97ADF">
              <w:rPr>
                <w:rFonts w:eastAsia="Times New Roman"/>
                <w:sz w:val="22"/>
                <w:lang w:eastAsia="ru-RU"/>
              </w:rPr>
              <w:t xml:space="preserve"> дорог</w:t>
            </w:r>
            <w:r>
              <w:rPr>
                <w:rFonts w:eastAsia="Times New Roman"/>
                <w:sz w:val="22"/>
                <w:lang w:eastAsia="ru-RU"/>
              </w:rPr>
              <w:t>и</w:t>
            </w:r>
            <w:r w:rsidRPr="00C97ADF">
              <w:rPr>
                <w:rFonts w:eastAsia="Times New Roman"/>
                <w:sz w:val="22"/>
                <w:lang w:eastAsia="ru-RU"/>
              </w:rPr>
              <w:t xml:space="preserve"> уличной сети (в том числе проезжая часть, тротуары, озеленение)</w:t>
            </w:r>
            <w:r>
              <w:rPr>
                <w:rFonts w:eastAsia="Times New Roman"/>
                <w:sz w:val="22"/>
                <w:lang w:eastAsia="ru-RU"/>
              </w:rPr>
              <w:t xml:space="preserve"> на территории </w:t>
            </w:r>
            <w:proofErr w:type="spellStart"/>
            <w:r>
              <w:rPr>
                <w:rFonts w:eastAsia="Times New Roman"/>
                <w:sz w:val="22"/>
                <w:lang w:eastAsia="ru-RU"/>
              </w:rPr>
              <w:t>д.Нелоба</w:t>
            </w:r>
            <w:proofErr w:type="spellEnd"/>
            <w:r>
              <w:rPr>
                <w:rFonts w:eastAsia="Times New Roman"/>
                <w:sz w:val="22"/>
                <w:lang w:eastAsia="ru-RU"/>
              </w:rPr>
              <w:t xml:space="preserve"> </w:t>
            </w:r>
            <w:r w:rsidRPr="00C97ADF">
              <w:rPr>
                <w:rFonts w:eastAsia="Times New Roman"/>
                <w:sz w:val="22"/>
                <w:lang w:eastAsia="ru-RU"/>
              </w:rPr>
              <w:t>протяженность</w:t>
            </w:r>
            <w:r>
              <w:rPr>
                <w:rFonts w:eastAsia="Times New Roman"/>
                <w:sz w:val="22"/>
                <w:lang w:eastAsia="ru-RU"/>
              </w:rPr>
              <w:t>ю 1,1</w:t>
            </w:r>
            <w:r w:rsidRPr="00C97ADF">
              <w:rPr>
                <w:rFonts w:eastAsia="Times New Roman"/>
                <w:sz w:val="22"/>
                <w:lang w:eastAsia="ru-RU"/>
              </w:rPr>
              <w:t xml:space="preserve"> км</w:t>
            </w:r>
          </w:p>
        </w:tc>
        <w:tc>
          <w:tcPr>
            <w:tcW w:w="773" w:type="pct"/>
            <w:shd w:val="clear" w:color="auto" w:fill="auto"/>
            <w:vAlign w:val="center"/>
          </w:tcPr>
          <w:p w14:paraId="626A6C99" w14:textId="0AEE2E43" w:rsidR="005E0EB1" w:rsidRDefault="005E0EB1" w:rsidP="005E0EB1">
            <w:pPr>
              <w:spacing w:line="240" w:lineRule="auto"/>
              <w:ind w:firstLine="0"/>
              <w:jc w:val="center"/>
              <w:rPr>
                <w:rFonts w:eastAsia="Times New Roman"/>
                <w:sz w:val="22"/>
                <w:lang w:eastAsia="ru-RU"/>
              </w:rPr>
            </w:pPr>
            <w:r>
              <w:rPr>
                <w:rFonts w:eastAsia="Times New Roman"/>
                <w:sz w:val="22"/>
                <w:lang w:eastAsia="ru-RU"/>
              </w:rPr>
              <w:t>2019-2032</w:t>
            </w:r>
          </w:p>
        </w:tc>
        <w:tc>
          <w:tcPr>
            <w:tcW w:w="635" w:type="pct"/>
            <w:shd w:val="clear" w:color="auto" w:fill="auto"/>
            <w:vAlign w:val="center"/>
          </w:tcPr>
          <w:p w14:paraId="27D508D1" w14:textId="77777777" w:rsidR="005E0EB1" w:rsidRDefault="005E0EB1" w:rsidP="005E0EB1">
            <w:pPr>
              <w:spacing w:line="240" w:lineRule="auto"/>
              <w:ind w:firstLine="0"/>
              <w:jc w:val="center"/>
              <w:rPr>
                <w:rFonts w:eastAsia="Times New Roman"/>
                <w:sz w:val="22"/>
                <w:lang w:eastAsia="ru-RU"/>
              </w:rPr>
            </w:pPr>
          </w:p>
        </w:tc>
        <w:tc>
          <w:tcPr>
            <w:tcW w:w="635" w:type="pct"/>
            <w:shd w:val="clear" w:color="auto" w:fill="auto"/>
            <w:vAlign w:val="center"/>
          </w:tcPr>
          <w:p w14:paraId="32C00E99" w14:textId="238FEB0F" w:rsidR="005E0EB1" w:rsidRDefault="005E0EB1" w:rsidP="005E0EB1">
            <w:pPr>
              <w:spacing w:line="240" w:lineRule="auto"/>
              <w:ind w:firstLine="0"/>
              <w:jc w:val="center"/>
              <w:rPr>
                <w:rFonts w:eastAsia="Times New Roman"/>
                <w:sz w:val="22"/>
                <w:lang w:eastAsia="ru-RU"/>
              </w:rPr>
            </w:pPr>
            <w:r>
              <w:rPr>
                <w:rFonts w:eastAsia="Times New Roman"/>
                <w:sz w:val="22"/>
                <w:lang w:eastAsia="ru-RU"/>
              </w:rPr>
              <w:t>100</w:t>
            </w:r>
          </w:p>
        </w:tc>
        <w:tc>
          <w:tcPr>
            <w:tcW w:w="635" w:type="pct"/>
            <w:shd w:val="clear" w:color="auto" w:fill="auto"/>
            <w:vAlign w:val="center"/>
          </w:tcPr>
          <w:p w14:paraId="0CFCC0CD" w14:textId="77777777" w:rsidR="005E0EB1" w:rsidRDefault="005E0EB1" w:rsidP="005E0EB1">
            <w:pPr>
              <w:spacing w:line="240" w:lineRule="auto"/>
              <w:ind w:firstLine="0"/>
              <w:jc w:val="center"/>
              <w:rPr>
                <w:rFonts w:eastAsia="Times New Roman"/>
                <w:sz w:val="22"/>
                <w:lang w:eastAsia="ru-RU"/>
              </w:rPr>
            </w:pPr>
          </w:p>
        </w:tc>
        <w:tc>
          <w:tcPr>
            <w:tcW w:w="719" w:type="pct"/>
            <w:shd w:val="clear" w:color="auto" w:fill="auto"/>
            <w:vAlign w:val="center"/>
          </w:tcPr>
          <w:p w14:paraId="577D3B4F" w14:textId="70238918" w:rsidR="005E0EB1" w:rsidRDefault="005E0EB1" w:rsidP="005E0EB1">
            <w:pPr>
              <w:spacing w:line="240" w:lineRule="auto"/>
              <w:ind w:firstLine="0"/>
              <w:jc w:val="center"/>
              <w:rPr>
                <w:rFonts w:eastAsia="Times New Roman"/>
                <w:sz w:val="22"/>
                <w:lang w:eastAsia="ru-RU"/>
              </w:rPr>
            </w:pPr>
          </w:p>
        </w:tc>
      </w:tr>
      <w:tr w:rsidR="005E0EB1" w:rsidRPr="00457588" w14:paraId="0D039290" w14:textId="77777777" w:rsidTr="00E867BA">
        <w:trPr>
          <w:cantSplit/>
          <w:trHeight w:val="402"/>
          <w:jc w:val="center"/>
        </w:trPr>
        <w:tc>
          <w:tcPr>
            <w:tcW w:w="1603" w:type="pct"/>
            <w:shd w:val="clear" w:color="auto" w:fill="auto"/>
            <w:vAlign w:val="center"/>
          </w:tcPr>
          <w:p w14:paraId="6D8A0EE0" w14:textId="28C3D0B6" w:rsidR="005E0EB1" w:rsidRDefault="005E0EB1" w:rsidP="005E0EB1">
            <w:pPr>
              <w:spacing w:line="240" w:lineRule="auto"/>
              <w:ind w:firstLine="0"/>
              <w:jc w:val="left"/>
              <w:rPr>
                <w:rFonts w:eastAsia="Times New Roman"/>
                <w:sz w:val="22"/>
                <w:lang w:eastAsia="ru-RU"/>
              </w:rPr>
            </w:pPr>
            <w:r>
              <w:rPr>
                <w:rFonts w:eastAsia="Times New Roman"/>
                <w:sz w:val="22"/>
                <w:lang w:eastAsia="ru-RU"/>
              </w:rPr>
              <w:t>Строительство новой</w:t>
            </w:r>
            <w:r w:rsidRPr="00C97ADF">
              <w:rPr>
                <w:rFonts w:eastAsia="Times New Roman"/>
                <w:sz w:val="22"/>
                <w:lang w:eastAsia="ru-RU"/>
              </w:rPr>
              <w:t xml:space="preserve"> дорог</w:t>
            </w:r>
            <w:r>
              <w:rPr>
                <w:rFonts w:eastAsia="Times New Roman"/>
                <w:sz w:val="22"/>
                <w:lang w:eastAsia="ru-RU"/>
              </w:rPr>
              <w:t>и</w:t>
            </w:r>
            <w:r w:rsidRPr="00C97ADF">
              <w:rPr>
                <w:rFonts w:eastAsia="Times New Roman"/>
                <w:sz w:val="22"/>
                <w:lang w:eastAsia="ru-RU"/>
              </w:rPr>
              <w:t xml:space="preserve"> уличной сети (в том числе проезжая часть, тротуары, озеленение)</w:t>
            </w:r>
            <w:r>
              <w:rPr>
                <w:rFonts w:eastAsia="Times New Roman"/>
                <w:sz w:val="22"/>
                <w:lang w:eastAsia="ru-RU"/>
              </w:rPr>
              <w:t xml:space="preserve"> </w:t>
            </w:r>
            <w:r w:rsidRPr="00C97ADF">
              <w:rPr>
                <w:rFonts w:eastAsia="Times New Roman"/>
                <w:sz w:val="22"/>
                <w:lang w:eastAsia="ru-RU"/>
              </w:rPr>
              <w:t xml:space="preserve">в </w:t>
            </w:r>
            <w:proofErr w:type="spellStart"/>
            <w:r>
              <w:rPr>
                <w:rFonts w:eastAsia="Times New Roman"/>
                <w:sz w:val="22"/>
                <w:lang w:eastAsia="ru-RU"/>
              </w:rPr>
              <w:t>д.Никитино</w:t>
            </w:r>
            <w:proofErr w:type="spellEnd"/>
            <w:r>
              <w:rPr>
                <w:rFonts w:eastAsia="Times New Roman"/>
                <w:sz w:val="22"/>
                <w:lang w:eastAsia="ru-RU"/>
              </w:rPr>
              <w:t xml:space="preserve"> (продление ул. Новой) </w:t>
            </w:r>
            <w:r w:rsidRPr="00C97ADF">
              <w:rPr>
                <w:rFonts w:eastAsia="Times New Roman"/>
                <w:sz w:val="22"/>
                <w:lang w:eastAsia="ru-RU"/>
              </w:rPr>
              <w:t>протяженность</w:t>
            </w:r>
            <w:r>
              <w:rPr>
                <w:rFonts w:eastAsia="Times New Roman"/>
                <w:sz w:val="22"/>
                <w:lang w:eastAsia="ru-RU"/>
              </w:rPr>
              <w:t xml:space="preserve">ю </w:t>
            </w:r>
            <w:r w:rsidRPr="00C97ADF">
              <w:rPr>
                <w:rFonts w:eastAsia="Times New Roman"/>
                <w:sz w:val="22"/>
                <w:lang w:eastAsia="ru-RU"/>
              </w:rPr>
              <w:t>0,</w:t>
            </w:r>
            <w:r>
              <w:rPr>
                <w:rFonts w:eastAsia="Times New Roman"/>
                <w:sz w:val="22"/>
                <w:lang w:eastAsia="ru-RU"/>
              </w:rPr>
              <w:t>4</w:t>
            </w:r>
            <w:r w:rsidRPr="00C97ADF">
              <w:rPr>
                <w:rFonts w:eastAsia="Times New Roman"/>
                <w:sz w:val="22"/>
                <w:lang w:eastAsia="ru-RU"/>
              </w:rPr>
              <w:t xml:space="preserve"> км</w:t>
            </w:r>
          </w:p>
        </w:tc>
        <w:tc>
          <w:tcPr>
            <w:tcW w:w="773" w:type="pct"/>
            <w:shd w:val="clear" w:color="auto" w:fill="auto"/>
            <w:vAlign w:val="center"/>
          </w:tcPr>
          <w:p w14:paraId="6469961E" w14:textId="6915C72D" w:rsidR="005E0EB1" w:rsidRDefault="005E0EB1" w:rsidP="00DD3BE0">
            <w:pPr>
              <w:spacing w:line="240" w:lineRule="auto"/>
              <w:ind w:firstLine="0"/>
              <w:jc w:val="center"/>
              <w:rPr>
                <w:rFonts w:eastAsia="Times New Roman"/>
                <w:sz w:val="22"/>
                <w:lang w:eastAsia="ru-RU"/>
              </w:rPr>
            </w:pPr>
            <w:r>
              <w:rPr>
                <w:rFonts w:eastAsia="Times New Roman"/>
                <w:sz w:val="22"/>
                <w:lang w:eastAsia="ru-RU"/>
              </w:rPr>
              <w:t>2016-2018</w:t>
            </w:r>
          </w:p>
        </w:tc>
        <w:tc>
          <w:tcPr>
            <w:tcW w:w="635" w:type="pct"/>
            <w:shd w:val="clear" w:color="auto" w:fill="auto"/>
            <w:vAlign w:val="center"/>
          </w:tcPr>
          <w:p w14:paraId="41B0E8B8" w14:textId="77777777" w:rsidR="005E0EB1" w:rsidRPr="00457588" w:rsidRDefault="005E0EB1" w:rsidP="00DD3BE0">
            <w:pPr>
              <w:spacing w:line="240" w:lineRule="auto"/>
              <w:ind w:firstLine="0"/>
              <w:jc w:val="center"/>
              <w:rPr>
                <w:rFonts w:eastAsia="Times New Roman"/>
                <w:sz w:val="22"/>
                <w:lang w:eastAsia="ru-RU"/>
              </w:rPr>
            </w:pPr>
          </w:p>
        </w:tc>
        <w:tc>
          <w:tcPr>
            <w:tcW w:w="635" w:type="pct"/>
            <w:shd w:val="clear" w:color="auto" w:fill="auto"/>
            <w:vAlign w:val="center"/>
          </w:tcPr>
          <w:p w14:paraId="3ADCC34B" w14:textId="77777777" w:rsidR="005E0EB1" w:rsidRDefault="005E0EB1" w:rsidP="00DD3BE0">
            <w:pPr>
              <w:spacing w:line="240" w:lineRule="auto"/>
              <w:ind w:firstLine="0"/>
              <w:jc w:val="center"/>
              <w:rPr>
                <w:rFonts w:eastAsia="Times New Roman"/>
                <w:sz w:val="22"/>
                <w:lang w:eastAsia="ru-RU"/>
              </w:rPr>
            </w:pPr>
          </w:p>
        </w:tc>
        <w:tc>
          <w:tcPr>
            <w:tcW w:w="635" w:type="pct"/>
            <w:shd w:val="clear" w:color="auto" w:fill="auto"/>
            <w:vAlign w:val="center"/>
          </w:tcPr>
          <w:p w14:paraId="423CF607" w14:textId="77777777" w:rsidR="005E0EB1" w:rsidRDefault="005E0EB1" w:rsidP="00DD3BE0">
            <w:pPr>
              <w:spacing w:line="240" w:lineRule="auto"/>
              <w:ind w:firstLine="0"/>
              <w:jc w:val="center"/>
              <w:rPr>
                <w:rFonts w:eastAsia="Times New Roman"/>
                <w:sz w:val="22"/>
                <w:lang w:eastAsia="ru-RU"/>
              </w:rPr>
            </w:pPr>
            <w:r>
              <w:rPr>
                <w:rFonts w:eastAsia="Times New Roman"/>
                <w:sz w:val="22"/>
                <w:lang w:eastAsia="ru-RU"/>
              </w:rPr>
              <w:t>100</w:t>
            </w:r>
          </w:p>
        </w:tc>
        <w:tc>
          <w:tcPr>
            <w:tcW w:w="719" w:type="pct"/>
            <w:shd w:val="clear" w:color="auto" w:fill="auto"/>
            <w:vAlign w:val="center"/>
          </w:tcPr>
          <w:p w14:paraId="37B745F5" w14:textId="77777777" w:rsidR="005E0EB1" w:rsidRDefault="005E0EB1" w:rsidP="00DD3BE0">
            <w:pPr>
              <w:spacing w:line="240" w:lineRule="auto"/>
              <w:ind w:firstLine="0"/>
              <w:jc w:val="center"/>
              <w:rPr>
                <w:rFonts w:eastAsia="Times New Roman"/>
                <w:sz w:val="22"/>
                <w:lang w:eastAsia="ru-RU"/>
              </w:rPr>
            </w:pPr>
          </w:p>
        </w:tc>
      </w:tr>
      <w:tr w:rsidR="005E0EB1" w:rsidRPr="00457588" w14:paraId="43CA74EA" w14:textId="77777777" w:rsidTr="00E867BA">
        <w:trPr>
          <w:cantSplit/>
          <w:trHeight w:val="402"/>
          <w:jc w:val="center"/>
        </w:trPr>
        <w:tc>
          <w:tcPr>
            <w:tcW w:w="1603" w:type="pct"/>
            <w:shd w:val="clear" w:color="auto" w:fill="auto"/>
            <w:vAlign w:val="center"/>
          </w:tcPr>
          <w:p w14:paraId="005549C9" w14:textId="78A239BE" w:rsidR="005E0EB1" w:rsidRDefault="005E0EB1" w:rsidP="005E0EB1">
            <w:pPr>
              <w:spacing w:line="240" w:lineRule="auto"/>
              <w:ind w:firstLine="0"/>
              <w:jc w:val="left"/>
              <w:rPr>
                <w:rFonts w:eastAsia="Times New Roman"/>
                <w:sz w:val="22"/>
                <w:lang w:eastAsia="ru-RU"/>
              </w:rPr>
            </w:pPr>
            <w:r>
              <w:rPr>
                <w:rFonts w:eastAsia="Times New Roman"/>
                <w:sz w:val="22"/>
                <w:lang w:eastAsia="ru-RU"/>
              </w:rPr>
              <w:t>Строительство новой</w:t>
            </w:r>
            <w:r w:rsidRPr="00C97ADF">
              <w:rPr>
                <w:rFonts w:eastAsia="Times New Roman"/>
                <w:sz w:val="22"/>
                <w:lang w:eastAsia="ru-RU"/>
              </w:rPr>
              <w:t xml:space="preserve"> дорог</w:t>
            </w:r>
            <w:r>
              <w:rPr>
                <w:rFonts w:eastAsia="Times New Roman"/>
                <w:sz w:val="22"/>
                <w:lang w:eastAsia="ru-RU"/>
              </w:rPr>
              <w:t>и</w:t>
            </w:r>
            <w:r w:rsidRPr="00C97ADF">
              <w:rPr>
                <w:rFonts w:eastAsia="Times New Roman"/>
                <w:sz w:val="22"/>
                <w:lang w:eastAsia="ru-RU"/>
              </w:rPr>
              <w:t xml:space="preserve"> уличной сети (в том числе проезжая часть, тротуары, озеленение)</w:t>
            </w:r>
            <w:r>
              <w:rPr>
                <w:rFonts w:eastAsia="Times New Roman"/>
                <w:sz w:val="22"/>
                <w:lang w:eastAsia="ru-RU"/>
              </w:rPr>
              <w:t xml:space="preserve"> </w:t>
            </w:r>
            <w:r w:rsidRPr="00C97ADF">
              <w:rPr>
                <w:rFonts w:eastAsia="Times New Roman"/>
                <w:sz w:val="22"/>
                <w:lang w:eastAsia="ru-RU"/>
              </w:rPr>
              <w:t xml:space="preserve">в </w:t>
            </w:r>
            <w:r>
              <w:rPr>
                <w:rFonts w:eastAsia="Times New Roman"/>
                <w:sz w:val="22"/>
                <w:lang w:eastAsia="ru-RU"/>
              </w:rPr>
              <w:t xml:space="preserve">юго-западной части </w:t>
            </w:r>
            <w:proofErr w:type="spellStart"/>
            <w:r>
              <w:rPr>
                <w:rFonts w:eastAsia="Times New Roman"/>
                <w:sz w:val="22"/>
                <w:lang w:eastAsia="ru-RU"/>
              </w:rPr>
              <w:t>д.Никитино</w:t>
            </w:r>
            <w:proofErr w:type="spellEnd"/>
            <w:r>
              <w:rPr>
                <w:rFonts w:eastAsia="Times New Roman"/>
                <w:sz w:val="22"/>
                <w:lang w:eastAsia="ru-RU"/>
              </w:rPr>
              <w:t xml:space="preserve"> протяженностью 1,9</w:t>
            </w:r>
            <w:r w:rsidRPr="00C97ADF">
              <w:rPr>
                <w:rFonts w:eastAsia="Times New Roman"/>
                <w:sz w:val="22"/>
                <w:lang w:eastAsia="ru-RU"/>
              </w:rPr>
              <w:t xml:space="preserve"> км</w:t>
            </w:r>
          </w:p>
        </w:tc>
        <w:tc>
          <w:tcPr>
            <w:tcW w:w="773" w:type="pct"/>
            <w:shd w:val="clear" w:color="auto" w:fill="auto"/>
            <w:vAlign w:val="center"/>
          </w:tcPr>
          <w:p w14:paraId="62FC565F" w14:textId="0CC4F6EA" w:rsidR="005E0EB1" w:rsidRDefault="005E0EB1" w:rsidP="00DD3BE0">
            <w:pPr>
              <w:spacing w:line="240" w:lineRule="auto"/>
              <w:ind w:firstLine="0"/>
              <w:jc w:val="center"/>
              <w:rPr>
                <w:rFonts w:eastAsia="Times New Roman"/>
                <w:sz w:val="22"/>
                <w:lang w:eastAsia="ru-RU"/>
              </w:rPr>
            </w:pPr>
            <w:r>
              <w:rPr>
                <w:rFonts w:eastAsia="Times New Roman"/>
                <w:sz w:val="22"/>
                <w:lang w:eastAsia="ru-RU"/>
              </w:rPr>
              <w:t>2019-2032</w:t>
            </w:r>
          </w:p>
        </w:tc>
        <w:tc>
          <w:tcPr>
            <w:tcW w:w="635" w:type="pct"/>
            <w:shd w:val="clear" w:color="auto" w:fill="auto"/>
            <w:vAlign w:val="center"/>
          </w:tcPr>
          <w:p w14:paraId="058A56C1" w14:textId="77777777" w:rsidR="005E0EB1" w:rsidRPr="00457588" w:rsidRDefault="005E0EB1" w:rsidP="00DD3BE0">
            <w:pPr>
              <w:spacing w:line="240" w:lineRule="auto"/>
              <w:ind w:firstLine="0"/>
              <w:jc w:val="center"/>
              <w:rPr>
                <w:rFonts w:eastAsia="Times New Roman"/>
                <w:sz w:val="22"/>
                <w:lang w:eastAsia="ru-RU"/>
              </w:rPr>
            </w:pPr>
          </w:p>
        </w:tc>
        <w:tc>
          <w:tcPr>
            <w:tcW w:w="635" w:type="pct"/>
            <w:shd w:val="clear" w:color="auto" w:fill="auto"/>
            <w:vAlign w:val="center"/>
          </w:tcPr>
          <w:p w14:paraId="272EDC9E" w14:textId="0BA9CE2C" w:rsidR="005E0EB1" w:rsidRDefault="005E0EB1" w:rsidP="00DD3BE0">
            <w:pPr>
              <w:spacing w:line="240" w:lineRule="auto"/>
              <w:ind w:firstLine="0"/>
              <w:jc w:val="center"/>
              <w:rPr>
                <w:rFonts w:eastAsia="Times New Roman"/>
                <w:sz w:val="22"/>
                <w:lang w:eastAsia="ru-RU"/>
              </w:rPr>
            </w:pPr>
            <w:r>
              <w:rPr>
                <w:rFonts w:eastAsia="Times New Roman"/>
                <w:sz w:val="22"/>
                <w:lang w:eastAsia="ru-RU"/>
              </w:rPr>
              <w:t>100</w:t>
            </w:r>
          </w:p>
        </w:tc>
        <w:tc>
          <w:tcPr>
            <w:tcW w:w="635" w:type="pct"/>
            <w:shd w:val="clear" w:color="auto" w:fill="auto"/>
            <w:vAlign w:val="center"/>
          </w:tcPr>
          <w:p w14:paraId="4BD25D35" w14:textId="7B411AB0" w:rsidR="005E0EB1" w:rsidRDefault="005E0EB1" w:rsidP="00DD3BE0">
            <w:pPr>
              <w:spacing w:line="240" w:lineRule="auto"/>
              <w:ind w:firstLine="0"/>
              <w:jc w:val="center"/>
              <w:rPr>
                <w:rFonts w:eastAsia="Times New Roman"/>
                <w:sz w:val="22"/>
                <w:lang w:eastAsia="ru-RU"/>
              </w:rPr>
            </w:pPr>
          </w:p>
        </w:tc>
        <w:tc>
          <w:tcPr>
            <w:tcW w:w="719" w:type="pct"/>
            <w:shd w:val="clear" w:color="auto" w:fill="auto"/>
            <w:vAlign w:val="center"/>
          </w:tcPr>
          <w:p w14:paraId="604EA2DA" w14:textId="77777777" w:rsidR="005E0EB1" w:rsidRDefault="005E0EB1" w:rsidP="00DD3BE0">
            <w:pPr>
              <w:spacing w:line="240" w:lineRule="auto"/>
              <w:ind w:firstLine="0"/>
              <w:jc w:val="center"/>
              <w:rPr>
                <w:rFonts w:eastAsia="Times New Roman"/>
                <w:sz w:val="22"/>
                <w:lang w:eastAsia="ru-RU"/>
              </w:rPr>
            </w:pPr>
          </w:p>
        </w:tc>
      </w:tr>
      <w:tr w:rsidR="005E0EB1" w:rsidRPr="00457588" w14:paraId="2E7C81BC" w14:textId="77777777" w:rsidTr="00E867BA">
        <w:trPr>
          <w:cantSplit/>
          <w:trHeight w:val="402"/>
          <w:jc w:val="center"/>
        </w:trPr>
        <w:tc>
          <w:tcPr>
            <w:tcW w:w="1603" w:type="pct"/>
            <w:shd w:val="clear" w:color="auto" w:fill="auto"/>
            <w:vAlign w:val="center"/>
          </w:tcPr>
          <w:p w14:paraId="0BB7A5DE" w14:textId="0ABE00C2" w:rsidR="005E0EB1" w:rsidRDefault="005E0EB1" w:rsidP="00077739">
            <w:pPr>
              <w:spacing w:line="240" w:lineRule="auto"/>
              <w:ind w:firstLine="0"/>
              <w:jc w:val="left"/>
              <w:rPr>
                <w:rFonts w:eastAsia="Times New Roman"/>
                <w:sz w:val="22"/>
                <w:lang w:eastAsia="ru-RU"/>
              </w:rPr>
            </w:pPr>
            <w:r>
              <w:rPr>
                <w:rFonts w:eastAsia="Times New Roman"/>
                <w:sz w:val="22"/>
                <w:lang w:eastAsia="ru-RU"/>
              </w:rPr>
              <w:t>Р</w:t>
            </w:r>
            <w:r w:rsidRPr="00C97ADF">
              <w:rPr>
                <w:rFonts w:eastAsia="Times New Roman"/>
                <w:sz w:val="22"/>
                <w:lang w:eastAsia="ru-RU"/>
              </w:rPr>
              <w:t>еконструкция (асфальтирование)</w:t>
            </w:r>
            <w:r>
              <w:rPr>
                <w:rFonts w:eastAsia="Times New Roman"/>
                <w:sz w:val="22"/>
                <w:lang w:eastAsia="ru-RU"/>
              </w:rPr>
              <w:t xml:space="preserve"> </w:t>
            </w:r>
            <w:r w:rsidRPr="00C97ADF">
              <w:rPr>
                <w:rFonts w:eastAsia="Times New Roman"/>
                <w:sz w:val="22"/>
                <w:lang w:eastAsia="ru-RU"/>
              </w:rPr>
              <w:t>существующи</w:t>
            </w:r>
            <w:r>
              <w:rPr>
                <w:rFonts w:eastAsia="Times New Roman"/>
                <w:sz w:val="22"/>
                <w:lang w:eastAsia="ru-RU"/>
              </w:rPr>
              <w:t>х</w:t>
            </w:r>
            <w:r w:rsidRPr="00C97ADF">
              <w:rPr>
                <w:rFonts w:eastAsia="Times New Roman"/>
                <w:sz w:val="22"/>
                <w:lang w:eastAsia="ru-RU"/>
              </w:rPr>
              <w:t xml:space="preserve"> </w:t>
            </w:r>
            <w:r>
              <w:rPr>
                <w:rFonts w:eastAsia="Times New Roman"/>
                <w:sz w:val="22"/>
                <w:lang w:eastAsia="ru-RU"/>
              </w:rPr>
              <w:t xml:space="preserve">дорог </w:t>
            </w:r>
            <w:r w:rsidRPr="00C97ADF">
              <w:rPr>
                <w:rFonts w:eastAsia="Times New Roman"/>
                <w:sz w:val="22"/>
                <w:lang w:eastAsia="ru-RU"/>
              </w:rPr>
              <w:t>уличной сети</w:t>
            </w:r>
            <w:r>
              <w:rPr>
                <w:rFonts w:eastAsia="Times New Roman"/>
                <w:sz w:val="22"/>
                <w:lang w:eastAsia="ru-RU"/>
              </w:rPr>
              <w:t xml:space="preserve"> </w:t>
            </w:r>
            <w:r w:rsidRPr="00C97ADF">
              <w:rPr>
                <w:rFonts w:eastAsia="Times New Roman"/>
                <w:sz w:val="22"/>
                <w:lang w:eastAsia="ru-RU"/>
              </w:rPr>
              <w:t xml:space="preserve">в </w:t>
            </w:r>
            <w:proofErr w:type="spellStart"/>
            <w:r>
              <w:rPr>
                <w:rFonts w:eastAsia="Times New Roman"/>
                <w:sz w:val="22"/>
                <w:lang w:eastAsia="ru-RU"/>
              </w:rPr>
              <w:t>д.</w:t>
            </w:r>
            <w:r w:rsidR="00077739">
              <w:rPr>
                <w:rFonts w:eastAsia="Times New Roman"/>
                <w:sz w:val="22"/>
                <w:lang w:eastAsia="ru-RU"/>
              </w:rPr>
              <w:t>Никитино</w:t>
            </w:r>
            <w:proofErr w:type="spellEnd"/>
            <w:r>
              <w:rPr>
                <w:rFonts w:eastAsia="Times New Roman"/>
                <w:sz w:val="22"/>
                <w:lang w:eastAsia="ru-RU"/>
              </w:rPr>
              <w:t xml:space="preserve"> </w:t>
            </w:r>
            <w:r w:rsidRPr="00C97ADF">
              <w:rPr>
                <w:rFonts w:eastAsia="Times New Roman"/>
                <w:sz w:val="22"/>
                <w:lang w:eastAsia="ru-RU"/>
              </w:rPr>
              <w:t>протяженность</w:t>
            </w:r>
            <w:r>
              <w:rPr>
                <w:rFonts w:eastAsia="Times New Roman"/>
                <w:sz w:val="22"/>
                <w:lang w:eastAsia="ru-RU"/>
              </w:rPr>
              <w:t>ю 12,2</w:t>
            </w:r>
            <w:r w:rsidRPr="00C97ADF">
              <w:rPr>
                <w:rFonts w:eastAsia="Times New Roman"/>
                <w:sz w:val="22"/>
                <w:lang w:eastAsia="ru-RU"/>
              </w:rPr>
              <w:t xml:space="preserve"> км</w:t>
            </w:r>
          </w:p>
        </w:tc>
        <w:tc>
          <w:tcPr>
            <w:tcW w:w="773" w:type="pct"/>
            <w:shd w:val="clear" w:color="auto" w:fill="auto"/>
            <w:vAlign w:val="center"/>
          </w:tcPr>
          <w:p w14:paraId="1F62E9CD" w14:textId="16F48747" w:rsidR="005E0EB1" w:rsidRDefault="005E0EB1" w:rsidP="005E0EB1">
            <w:pPr>
              <w:spacing w:line="240" w:lineRule="auto"/>
              <w:ind w:firstLine="0"/>
              <w:jc w:val="center"/>
              <w:rPr>
                <w:rFonts w:eastAsia="Times New Roman"/>
                <w:sz w:val="22"/>
                <w:lang w:eastAsia="ru-RU"/>
              </w:rPr>
            </w:pPr>
            <w:r>
              <w:rPr>
                <w:rFonts w:eastAsia="Times New Roman"/>
                <w:sz w:val="22"/>
                <w:lang w:eastAsia="ru-RU"/>
              </w:rPr>
              <w:t>2019-2032</w:t>
            </w:r>
          </w:p>
        </w:tc>
        <w:tc>
          <w:tcPr>
            <w:tcW w:w="635" w:type="pct"/>
            <w:shd w:val="clear" w:color="auto" w:fill="auto"/>
            <w:vAlign w:val="center"/>
          </w:tcPr>
          <w:p w14:paraId="30B02122" w14:textId="77777777" w:rsidR="005E0EB1" w:rsidRDefault="005E0EB1" w:rsidP="005E0EB1">
            <w:pPr>
              <w:spacing w:line="240" w:lineRule="auto"/>
              <w:ind w:firstLine="0"/>
              <w:jc w:val="center"/>
              <w:rPr>
                <w:rFonts w:eastAsia="Times New Roman"/>
                <w:sz w:val="22"/>
                <w:lang w:eastAsia="ru-RU"/>
              </w:rPr>
            </w:pPr>
          </w:p>
        </w:tc>
        <w:tc>
          <w:tcPr>
            <w:tcW w:w="635" w:type="pct"/>
            <w:shd w:val="clear" w:color="auto" w:fill="auto"/>
            <w:vAlign w:val="center"/>
          </w:tcPr>
          <w:p w14:paraId="6FF3F003" w14:textId="3DF65FDF" w:rsidR="005E0EB1" w:rsidRDefault="005E0EB1" w:rsidP="005E0EB1">
            <w:pPr>
              <w:spacing w:line="240" w:lineRule="auto"/>
              <w:ind w:firstLine="0"/>
              <w:jc w:val="center"/>
              <w:rPr>
                <w:rFonts w:eastAsia="Times New Roman"/>
                <w:sz w:val="22"/>
                <w:lang w:eastAsia="ru-RU"/>
              </w:rPr>
            </w:pPr>
            <w:r>
              <w:rPr>
                <w:rFonts w:eastAsia="Times New Roman"/>
                <w:sz w:val="22"/>
                <w:lang w:eastAsia="ru-RU"/>
              </w:rPr>
              <w:t>100</w:t>
            </w:r>
          </w:p>
        </w:tc>
        <w:tc>
          <w:tcPr>
            <w:tcW w:w="635" w:type="pct"/>
            <w:shd w:val="clear" w:color="auto" w:fill="auto"/>
            <w:vAlign w:val="center"/>
          </w:tcPr>
          <w:p w14:paraId="7C4B9B0C" w14:textId="77777777" w:rsidR="005E0EB1" w:rsidRDefault="005E0EB1" w:rsidP="005E0EB1">
            <w:pPr>
              <w:spacing w:line="240" w:lineRule="auto"/>
              <w:ind w:firstLine="0"/>
              <w:jc w:val="center"/>
              <w:rPr>
                <w:rFonts w:eastAsia="Times New Roman"/>
                <w:sz w:val="22"/>
                <w:lang w:eastAsia="ru-RU"/>
              </w:rPr>
            </w:pPr>
          </w:p>
        </w:tc>
        <w:tc>
          <w:tcPr>
            <w:tcW w:w="719" w:type="pct"/>
            <w:shd w:val="clear" w:color="auto" w:fill="auto"/>
            <w:vAlign w:val="center"/>
          </w:tcPr>
          <w:p w14:paraId="7B881437" w14:textId="77777777" w:rsidR="005E0EB1" w:rsidRDefault="005E0EB1" w:rsidP="005E0EB1">
            <w:pPr>
              <w:spacing w:line="240" w:lineRule="auto"/>
              <w:ind w:firstLine="0"/>
              <w:jc w:val="center"/>
              <w:rPr>
                <w:rFonts w:eastAsia="Times New Roman"/>
                <w:sz w:val="22"/>
                <w:lang w:eastAsia="ru-RU"/>
              </w:rPr>
            </w:pPr>
          </w:p>
        </w:tc>
      </w:tr>
      <w:tr w:rsidR="005E0EB1" w:rsidRPr="00457588" w14:paraId="7FF26D6D" w14:textId="77777777" w:rsidTr="00E867BA">
        <w:trPr>
          <w:cantSplit/>
          <w:trHeight w:val="402"/>
          <w:jc w:val="center"/>
        </w:trPr>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73C48DF1" w14:textId="3B6BBBC2" w:rsidR="005E0EB1" w:rsidRDefault="005E0EB1" w:rsidP="00077739">
            <w:pPr>
              <w:spacing w:line="240" w:lineRule="auto"/>
              <w:ind w:firstLine="0"/>
              <w:jc w:val="left"/>
              <w:rPr>
                <w:rFonts w:eastAsia="Times New Roman"/>
                <w:sz w:val="22"/>
                <w:lang w:eastAsia="ru-RU"/>
              </w:rPr>
            </w:pPr>
            <w:r>
              <w:rPr>
                <w:rFonts w:eastAsia="Times New Roman"/>
                <w:sz w:val="22"/>
                <w:lang w:eastAsia="ru-RU"/>
              </w:rPr>
              <w:t>Р</w:t>
            </w:r>
            <w:r w:rsidRPr="00C97ADF">
              <w:rPr>
                <w:rFonts w:eastAsia="Times New Roman"/>
                <w:sz w:val="22"/>
                <w:lang w:eastAsia="ru-RU"/>
              </w:rPr>
              <w:t>еконструкция (</w:t>
            </w:r>
            <w:r w:rsidRPr="005E0EB1">
              <w:rPr>
                <w:rFonts w:eastAsia="Times New Roman"/>
                <w:sz w:val="22"/>
                <w:lang w:eastAsia="ru-RU"/>
              </w:rPr>
              <w:t>расширение</w:t>
            </w:r>
            <w:r w:rsidRPr="00C97ADF">
              <w:rPr>
                <w:rFonts w:eastAsia="Times New Roman"/>
                <w:sz w:val="22"/>
                <w:lang w:eastAsia="ru-RU"/>
              </w:rPr>
              <w:t>)</w:t>
            </w:r>
            <w:r>
              <w:rPr>
                <w:rFonts w:eastAsia="Times New Roman"/>
                <w:sz w:val="22"/>
                <w:lang w:eastAsia="ru-RU"/>
              </w:rPr>
              <w:t xml:space="preserve"> </w:t>
            </w:r>
            <w:r w:rsidRPr="00C97ADF">
              <w:rPr>
                <w:rFonts w:eastAsia="Times New Roman"/>
                <w:sz w:val="22"/>
                <w:lang w:eastAsia="ru-RU"/>
              </w:rPr>
              <w:t>существующи</w:t>
            </w:r>
            <w:r>
              <w:rPr>
                <w:rFonts w:eastAsia="Times New Roman"/>
                <w:sz w:val="22"/>
                <w:lang w:eastAsia="ru-RU"/>
              </w:rPr>
              <w:t>х</w:t>
            </w:r>
            <w:r w:rsidRPr="00C97ADF">
              <w:rPr>
                <w:rFonts w:eastAsia="Times New Roman"/>
                <w:sz w:val="22"/>
                <w:lang w:eastAsia="ru-RU"/>
              </w:rPr>
              <w:t xml:space="preserve"> </w:t>
            </w:r>
            <w:r>
              <w:rPr>
                <w:rFonts w:eastAsia="Times New Roman"/>
                <w:sz w:val="22"/>
                <w:lang w:eastAsia="ru-RU"/>
              </w:rPr>
              <w:t xml:space="preserve">дорог </w:t>
            </w:r>
            <w:r w:rsidRPr="00C97ADF">
              <w:rPr>
                <w:rFonts w:eastAsia="Times New Roman"/>
                <w:sz w:val="22"/>
                <w:lang w:eastAsia="ru-RU"/>
              </w:rPr>
              <w:t>уличной сети</w:t>
            </w:r>
            <w:r>
              <w:rPr>
                <w:rFonts w:eastAsia="Times New Roman"/>
                <w:sz w:val="22"/>
                <w:lang w:eastAsia="ru-RU"/>
              </w:rPr>
              <w:t xml:space="preserve"> </w:t>
            </w:r>
            <w:r w:rsidRPr="00C97ADF">
              <w:rPr>
                <w:rFonts w:eastAsia="Times New Roman"/>
                <w:sz w:val="22"/>
                <w:lang w:eastAsia="ru-RU"/>
              </w:rPr>
              <w:t xml:space="preserve">в </w:t>
            </w:r>
            <w:proofErr w:type="spellStart"/>
            <w:r>
              <w:rPr>
                <w:rFonts w:eastAsia="Times New Roman"/>
                <w:sz w:val="22"/>
                <w:lang w:eastAsia="ru-RU"/>
              </w:rPr>
              <w:t>д.</w:t>
            </w:r>
            <w:r w:rsidR="00077739">
              <w:rPr>
                <w:rFonts w:eastAsia="Times New Roman"/>
                <w:sz w:val="22"/>
                <w:lang w:eastAsia="ru-RU"/>
              </w:rPr>
              <w:t>Никитино</w:t>
            </w:r>
            <w:proofErr w:type="spellEnd"/>
            <w:r>
              <w:rPr>
                <w:rFonts w:eastAsia="Times New Roman"/>
                <w:sz w:val="22"/>
                <w:lang w:eastAsia="ru-RU"/>
              </w:rPr>
              <w:t xml:space="preserve"> (ул. Центральная) </w:t>
            </w:r>
            <w:r w:rsidRPr="00C97ADF">
              <w:rPr>
                <w:rFonts w:eastAsia="Times New Roman"/>
                <w:sz w:val="22"/>
                <w:lang w:eastAsia="ru-RU"/>
              </w:rPr>
              <w:t>протяженность</w:t>
            </w:r>
            <w:r>
              <w:rPr>
                <w:rFonts w:eastAsia="Times New Roman"/>
                <w:sz w:val="22"/>
                <w:lang w:eastAsia="ru-RU"/>
              </w:rPr>
              <w:t>ю 1,8</w:t>
            </w:r>
            <w:r w:rsidRPr="00C97ADF">
              <w:rPr>
                <w:rFonts w:eastAsia="Times New Roman"/>
                <w:sz w:val="22"/>
                <w:lang w:eastAsia="ru-RU"/>
              </w:rPr>
              <w:t xml:space="preserve"> км</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56863F73" w14:textId="39858522" w:rsidR="005E0EB1" w:rsidRDefault="005E0EB1" w:rsidP="00DD3BE0">
            <w:pPr>
              <w:spacing w:line="240" w:lineRule="auto"/>
              <w:ind w:firstLine="0"/>
              <w:jc w:val="center"/>
              <w:rPr>
                <w:rFonts w:eastAsia="Times New Roman"/>
                <w:sz w:val="22"/>
                <w:lang w:eastAsia="ru-RU"/>
              </w:rPr>
            </w:pPr>
            <w:r>
              <w:rPr>
                <w:rFonts w:eastAsia="Times New Roman"/>
                <w:sz w:val="22"/>
                <w:lang w:eastAsia="ru-RU"/>
              </w:rPr>
              <w:t>2016-2018</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73D0401" w14:textId="77777777" w:rsidR="005E0EB1" w:rsidRDefault="005E0EB1" w:rsidP="00DD3BE0">
            <w:pPr>
              <w:spacing w:line="240" w:lineRule="auto"/>
              <w:ind w:firstLine="0"/>
              <w:jc w:val="center"/>
              <w:rPr>
                <w:rFonts w:eastAsia="Times New Roman"/>
                <w:sz w:val="22"/>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ACF8369" w14:textId="77777777" w:rsidR="005E0EB1" w:rsidRDefault="005E0EB1" w:rsidP="00DD3BE0">
            <w:pPr>
              <w:spacing w:line="240" w:lineRule="auto"/>
              <w:ind w:firstLine="0"/>
              <w:jc w:val="center"/>
              <w:rPr>
                <w:rFonts w:eastAsia="Times New Roman"/>
                <w:sz w:val="22"/>
                <w:lang w:eastAsia="ru-RU"/>
              </w:rPr>
            </w:pPr>
            <w:r>
              <w:rPr>
                <w:rFonts w:eastAsia="Times New Roman"/>
                <w:sz w:val="22"/>
                <w:lang w:eastAsia="ru-RU"/>
              </w:rPr>
              <w:t>100</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5F14677" w14:textId="77777777" w:rsidR="005E0EB1" w:rsidRDefault="005E0EB1" w:rsidP="00DD3BE0">
            <w:pPr>
              <w:spacing w:line="240" w:lineRule="auto"/>
              <w:ind w:firstLine="0"/>
              <w:jc w:val="center"/>
              <w:rPr>
                <w:rFonts w:eastAsia="Times New Roman"/>
                <w:sz w:val="22"/>
                <w:lang w:eastAsia="ru-RU"/>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1428E553" w14:textId="77777777" w:rsidR="005E0EB1" w:rsidRDefault="005E0EB1" w:rsidP="00DD3BE0">
            <w:pPr>
              <w:spacing w:line="240" w:lineRule="auto"/>
              <w:ind w:firstLine="0"/>
              <w:jc w:val="center"/>
              <w:rPr>
                <w:rFonts w:eastAsia="Times New Roman"/>
                <w:sz w:val="22"/>
                <w:lang w:eastAsia="ru-RU"/>
              </w:rPr>
            </w:pPr>
          </w:p>
        </w:tc>
      </w:tr>
      <w:tr w:rsidR="005E0EB1" w:rsidRPr="00457588" w14:paraId="5111C488" w14:textId="77777777" w:rsidTr="00E867BA">
        <w:trPr>
          <w:cantSplit/>
          <w:trHeight w:val="402"/>
          <w:jc w:val="center"/>
        </w:trPr>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7B415ECB" w14:textId="22E4AE15" w:rsidR="005E0EB1" w:rsidRDefault="005E0EB1" w:rsidP="00077739">
            <w:pPr>
              <w:spacing w:line="240" w:lineRule="auto"/>
              <w:ind w:firstLine="0"/>
              <w:jc w:val="left"/>
              <w:rPr>
                <w:rFonts w:eastAsia="Times New Roman"/>
                <w:sz w:val="22"/>
                <w:lang w:eastAsia="ru-RU"/>
              </w:rPr>
            </w:pPr>
            <w:r>
              <w:rPr>
                <w:rFonts w:eastAsia="Times New Roman"/>
                <w:sz w:val="22"/>
                <w:lang w:eastAsia="ru-RU"/>
              </w:rPr>
              <w:t>Строительство новой</w:t>
            </w:r>
            <w:r w:rsidRPr="00C97ADF">
              <w:rPr>
                <w:rFonts w:eastAsia="Times New Roman"/>
                <w:sz w:val="22"/>
                <w:lang w:eastAsia="ru-RU"/>
              </w:rPr>
              <w:t xml:space="preserve"> дорог</w:t>
            </w:r>
            <w:r>
              <w:rPr>
                <w:rFonts w:eastAsia="Times New Roman"/>
                <w:sz w:val="22"/>
                <w:lang w:eastAsia="ru-RU"/>
              </w:rPr>
              <w:t>и</w:t>
            </w:r>
            <w:r w:rsidRPr="00C97ADF">
              <w:rPr>
                <w:rFonts w:eastAsia="Times New Roman"/>
                <w:sz w:val="22"/>
                <w:lang w:eastAsia="ru-RU"/>
              </w:rPr>
              <w:t xml:space="preserve"> уличной сети (в том числе проезжая часть, тротуары, озеленение)</w:t>
            </w:r>
            <w:r>
              <w:rPr>
                <w:rFonts w:eastAsia="Times New Roman"/>
                <w:sz w:val="22"/>
                <w:lang w:eastAsia="ru-RU"/>
              </w:rPr>
              <w:t xml:space="preserve"> </w:t>
            </w:r>
            <w:r w:rsidRPr="00C97ADF">
              <w:rPr>
                <w:rFonts w:eastAsia="Times New Roman"/>
                <w:sz w:val="22"/>
                <w:lang w:eastAsia="ru-RU"/>
              </w:rPr>
              <w:t xml:space="preserve">в </w:t>
            </w:r>
            <w:proofErr w:type="spellStart"/>
            <w:r w:rsidR="00077739">
              <w:rPr>
                <w:rFonts w:eastAsia="Times New Roman"/>
                <w:sz w:val="22"/>
                <w:lang w:eastAsia="ru-RU"/>
              </w:rPr>
              <w:t>п</w:t>
            </w:r>
            <w:r>
              <w:rPr>
                <w:rFonts w:eastAsia="Times New Roman"/>
                <w:sz w:val="22"/>
                <w:lang w:eastAsia="ru-RU"/>
              </w:rPr>
              <w:t>.</w:t>
            </w:r>
            <w:r w:rsidR="00077739">
              <w:rPr>
                <w:rFonts w:eastAsia="Times New Roman"/>
                <w:sz w:val="22"/>
                <w:lang w:eastAsia="ru-RU"/>
              </w:rPr>
              <w:t>Басьяновский</w:t>
            </w:r>
            <w:proofErr w:type="spellEnd"/>
            <w:r>
              <w:rPr>
                <w:rFonts w:eastAsia="Times New Roman"/>
                <w:sz w:val="22"/>
                <w:lang w:eastAsia="ru-RU"/>
              </w:rPr>
              <w:t xml:space="preserve"> </w:t>
            </w:r>
            <w:r w:rsidRPr="00C97ADF">
              <w:rPr>
                <w:rFonts w:eastAsia="Times New Roman"/>
                <w:sz w:val="22"/>
                <w:lang w:eastAsia="ru-RU"/>
              </w:rPr>
              <w:t>протяженность</w:t>
            </w:r>
            <w:r>
              <w:rPr>
                <w:rFonts w:eastAsia="Times New Roman"/>
                <w:sz w:val="22"/>
                <w:lang w:eastAsia="ru-RU"/>
              </w:rPr>
              <w:t>ю 3,6</w:t>
            </w:r>
            <w:r w:rsidRPr="00C97ADF">
              <w:rPr>
                <w:rFonts w:eastAsia="Times New Roman"/>
                <w:sz w:val="22"/>
                <w:lang w:eastAsia="ru-RU"/>
              </w:rPr>
              <w:t xml:space="preserve"> км</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15DE8A15" w14:textId="749DCEDD" w:rsidR="005E0EB1" w:rsidRDefault="005E0EB1" w:rsidP="00DD3BE0">
            <w:pPr>
              <w:spacing w:line="240" w:lineRule="auto"/>
              <w:ind w:firstLine="0"/>
              <w:jc w:val="center"/>
              <w:rPr>
                <w:rFonts w:eastAsia="Times New Roman"/>
                <w:sz w:val="22"/>
                <w:lang w:eastAsia="ru-RU"/>
              </w:rPr>
            </w:pPr>
            <w:r>
              <w:rPr>
                <w:rFonts w:eastAsia="Times New Roman"/>
                <w:sz w:val="22"/>
                <w:lang w:eastAsia="ru-RU"/>
              </w:rPr>
              <w:t>2019-2032</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156416AE" w14:textId="77777777" w:rsidR="005E0EB1" w:rsidRDefault="005E0EB1" w:rsidP="00DD3BE0">
            <w:pPr>
              <w:spacing w:line="240" w:lineRule="auto"/>
              <w:ind w:firstLine="0"/>
              <w:jc w:val="center"/>
              <w:rPr>
                <w:rFonts w:eastAsia="Times New Roman"/>
                <w:sz w:val="22"/>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3BC6DCE4" w14:textId="6D14B781" w:rsidR="005E0EB1" w:rsidRDefault="005E0EB1" w:rsidP="00DD3BE0">
            <w:pPr>
              <w:spacing w:line="240" w:lineRule="auto"/>
              <w:ind w:firstLine="0"/>
              <w:jc w:val="center"/>
              <w:rPr>
                <w:rFonts w:eastAsia="Times New Roman"/>
                <w:sz w:val="22"/>
                <w:lang w:eastAsia="ru-RU"/>
              </w:rPr>
            </w:pPr>
            <w:r>
              <w:rPr>
                <w:rFonts w:eastAsia="Times New Roman"/>
                <w:sz w:val="22"/>
                <w:lang w:eastAsia="ru-RU"/>
              </w:rPr>
              <w:t>100</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5714DBD6" w14:textId="77777777" w:rsidR="005E0EB1" w:rsidRDefault="005E0EB1" w:rsidP="00DD3BE0">
            <w:pPr>
              <w:spacing w:line="240" w:lineRule="auto"/>
              <w:ind w:firstLine="0"/>
              <w:jc w:val="center"/>
              <w:rPr>
                <w:rFonts w:eastAsia="Times New Roman"/>
                <w:sz w:val="22"/>
                <w:lang w:eastAsia="ru-RU"/>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564285BF" w14:textId="77777777" w:rsidR="005E0EB1" w:rsidRDefault="005E0EB1" w:rsidP="00DD3BE0">
            <w:pPr>
              <w:spacing w:line="240" w:lineRule="auto"/>
              <w:ind w:firstLine="0"/>
              <w:jc w:val="center"/>
              <w:rPr>
                <w:rFonts w:eastAsia="Times New Roman"/>
                <w:sz w:val="22"/>
                <w:lang w:eastAsia="ru-RU"/>
              </w:rPr>
            </w:pPr>
          </w:p>
        </w:tc>
      </w:tr>
      <w:tr w:rsidR="005E0EB1" w:rsidRPr="00457588" w14:paraId="3AD497D5" w14:textId="77777777" w:rsidTr="00E867BA">
        <w:trPr>
          <w:cantSplit/>
          <w:trHeight w:val="402"/>
          <w:jc w:val="center"/>
        </w:trPr>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41D1EF90" w14:textId="153401B8" w:rsidR="005E0EB1" w:rsidRDefault="00077739" w:rsidP="00077739">
            <w:pPr>
              <w:spacing w:line="240" w:lineRule="auto"/>
              <w:ind w:firstLine="0"/>
              <w:jc w:val="left"/>
              <w:rPr>
                <w:rFonts w:eastAsia="Times New Roman"/>
                <w:sz w:val="22"/>
                <w:lang w:eastAsia="ru-RU"/>
              </w:rPr>
            </w:pPr>
            <w:r w:rsidRPr="00077739">
              <w:rPr>
                <w:rFonts w:eastAsia="Times New Roman"/>
                <w:sz w:val="22"/>
                <w:lang w:eastAsia="ru-RU"/>
              </w:rPr>
              <w:t xml:space="preserve">Реконструкция (асфальтирование) существующих дорог уличной сети в </w:t>
            </w:r>
            <w:proofErr w:type="spellStart"/>
            <w:r>
              <w:rPr>
                <w:rFonts w:eastAsia="Times New Roman"/>
                <w:sz w:val="22"/>
                <w:lang w:eastAsia="ru-RU"/>
              </w:rPr>
              <w:t>п.Басьяновский</w:t>
            </w:r>
            <w:proofErr w:type="spellEnd"/>
            <w:r>
              <w:rPr>
                <w:rFonts w:eastAsia="Times New Roman"/>
                <w:sz w:val="22"/>
                <w:lang w:eastAsia="ru-RU"/>
              </w:rPr>
              <w:t xml:space="preserve"> </w:t>
            </w:r>
            <w:r w:rsidRPr="00077739">
              <w:rPr>
                <w:rFonts w:eastAsia="Times New Roman"/>
                <w:sz w:val="22"/>
                <w:lang w:eastAsia="ru-RU"/>
              </w:rPr>
              <w:t xml:space="preserve">протяженностью </w:t>
            </w:r>
            <w:r>
              <w:rPr>
                <w:rFonts w:eastAsia="Times New Roman"/>
                <w:sz w:val="22"/>
                <w:lang w:eastAsia="ru-RU"/>
              </w:rPr>
              <w:t>3,6</w:t>
            </w:r>
            <w:r w:rsidRPr="00077739">
              <w:rPr>
                <w:rFonts w:eastAsia="Times New Roman"/>
                <w:sz w:val="22"/>
                <w:lang w:eastAsia="ru-RU"/>
              </w:rPr>
              <w:t xml:space="preserve"> км</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2DE05130" w14:textId="28993599" w:rsidR="005E0EB1" w:rsidRDefault="00077739" w:rsidP="00DD3BE0">
            <w:pPr>
              <w:spacing w:line="240" w:lineRule="auto"/>
              <w:ind w:firstLine="0"/>
              <w:jc w:val="center"/>
              <w:rPr>
                <w:rFonts w:eastAsia="Times New Roman"/>
                <w:sz w:val="22"/>
                <w:lang w:eastAsia="ru-RU"/>
              </w:rPr>
            </w:pPr>
            <w:r>
              <w:rPr>
                <w:rFonts w:eastAsia="Times New Roman"/>
                <w:sz w:val="22"/>
                <w:lang w:eastAsia="ru-RU"/>
              </w:rPr>
              <w:t>2016-2018</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11976B2B" w14:textId="77777777" w:rsidR="005E0EB1" w:rsidRDefault="005E0EB1" w:rsidP="00DD3BE0">
            <w:pPr>
              <w:spacing w:line="240" w:lineRule="auto"/>
              <w:ind w:firstLine="0"/>
              <w:jc w:val="center"/>
              <w:rPr>
                <w:rFonts w:eastAsia="Times New Roman"/>
                <w:sz w:val="22"/>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8F70418" w14:textId="0732A532" w:rsidR="005E0EB1" w:rsidRDefault="00077739" w:rsidP="00DD3BE0">
            <w:pPr>
              <w:spacing w:line="240" w:lineRule="auto"/>
              <w:ind w:firstLine="0"/>
              <w:jc w:val="center"/>
              <w:rPr>
                <w:rFonts w:eastAsia="Times New Roman"/>
                <w:sz w:val="22"/>
                <w:lang w:eastAsia="ru-RU"/>
              </w:rPr>
            </w:pPr>
            <w:r>
              <w:rPr>
                <w:rFonts w:eastAsia="Times New Roman"/>
                <w:sz w:val="22"/>
                <w:lang w:eastAsia="ru-RU"/>
              </w:rPr>
              <w:t>100</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376504C1" w14:textId="77777777" w:rsidR="005E0EB1" w:rsidRDefault="005E0EB1" w:rsidP="00DD3BE0">
            <w:pPr>
              <w:spacing w:line="240" w:lineRule="auto"/>
              <w:ind w:firstLine="0"/>
              <w:jc w:val="center"/>
              <w:rPr>
                <w:rFonts w:eastAsia="Times New Roman"/>
                <w:sz w:val="22"/>
                <w:lang w:eastAsia="ru-RU"/>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97439A7" w14:textId="77777777" w:rsidR="005E0EB1" w:rsidRDefault="005E0EB1" w:rsidP="00DD3BE0">
            <w:pPr>
              <w:spacing w:line="240" w:lineRule="auto"/>
              <w:ind w:firstLine="0"/>
              <w:jc w:val="center"/>
              <w:rPr>
                <w:rFonts w:eastAsia="Times New Roman"/>
                <w:sz w:val="22"/>
                <w:lang w:eastAsia="ru-RU"/>
              </w:rPr>
            </w:pPr>
          </w:p>
        </w:tc>
      </w:tr>
      <w:tr w:rsidR="007F19E4" w:rsidRPr="00457588" w14:paraId="2D905E22" w14:textId="77777777" w:rsidTr="00E867BA">
        <w:trPr>
          <w:cantSplit/>
          <w:trHeight w:val="402"/>
          <w:jc w:val="center"/>
        </w:trPr>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51C55238" w14:textId="60E019C4" w:rsidR="007F19E4" w:rsidRDefault="007F19E4" w:rsidP="00077739">
            <w:pPr>
              <w:spacing w:line="240" w:lineRule="auto"/>
              <w:ind w:firstLine="0"/>
              <w:jc w:val="left"/>
              <w:rPr>
                <w:rFonts w:eastAsia="Times New Roman"/>
                <w:sz w:val="22"/>
                <w:lang w:eastAsia="ru-RU"/>
              </w:rPr>
            </w:pPr>
            <w:r>
              <w:rPr>
                <w:rFonts w:eastAsia="Times New Roman"/>
                <w:sz w:val="22"/>
                <w:lang w:eastAsia="ru-RU"/>
              </w:rPr>
              <w:t>Р</w:t>
            </w:r>
            <w:r w:rsidRPr="007F19E4">
              <w:rPr>
                <w:rFonts w:eastAsia="Times New Roman"/>
                <w:sz w:val="22"/>
                <w:lang w:eastAsia="ru-RU"/>
              </w:rPr>
              <w:t>еконструкция существующих улиц и дорог</w:t>
            </w:r>
            <w:r>
              <w:rPr>
                <w:rFonts w:eastAsia="Times New Roman"/>
                <w:sz w:val="22"/>
                <w:lang w:eastAsia="ru-RU"/>
              </w:rPr>
              <w:t xml:space="preserve"> </w:t>
            </w:r>
            <w:proofErr w:type="spellStart"/>
            <w:r>
              <w:rPr>
                <w:rFonts w:eastAsia="Times New Roman"/>
                <w:sz w:val="22"/>
                <w:lang w:eastAsia="ru-RU"/>
              </w:rPr>
              <w:t>п.Ежевичный</w:t>
            </w:r>
            <w:proofErr w:type="spellEnd"/>
            <w:r w:rsidRPr="007F19E4">
              <w:rPr>
                <w:rFonts w:eastAsia="Times New Roman"/>
                <w:sz w:val="22"/>
                <w:lang w:eastAsia="ru-RU"/>
              </w:rPr>
              <w:t xml:space="preserve"> (ул. Центральная, ул. Лесная, ул. Новая-1)</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19F003B1" w14:textId="448C5019" w:rsidR="007F19E4" w:rsidRDefault="007F19E4" w:rsidP="00DD3BE0">
            <w:pPr>
              <w:spacing w:line="240" w:lineRule="auto"/>
              <w:ind w:firstLine="0"/>
              <w:jc w:val="center"/>
              <w:rPr>
                <w:rFonts w:eastAsia="Times New Roman"/>
                <w:sz w:val="22"/>
                <w:lang w:eastAsia="ru-RU"/>
              </w:rPr>
            </w:pPr>
            <w:r>
              <w:rPr>
                <w:rFonts w:eastAsia="Times New Roman"/>
                <w:sz w:val="22"/>
                <w:lang w:eastAsia="ru-RU"/>
              </w:rPr>
              <w:t>201</w:t>
            </w:r>
            <w:r w:rsidR="008E4301">
              <w:rPr>
                <w:rFonts w:eastAsia="Times New Roman"/>
                <w:sz w:val="22"/>
                <w:lang w:eastAsia="ru-RU"/>
              </w:rPr>
              <w:t>8-2035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27CA4C82" w14:textId="77777777" w:rsidR="007F19E4" w:rsidRDefault="007F19E4" w:rsidP="00DD3BE0">
            <w:pPr>
              <w:spacing w:line="240" w:lineRule="auto"/>
              <w:ind w:firstLine="0"/>
              <w:jc w:val="center"/>
              <w:rPr>
                <w:rFonts w:eastAsia="Times New Roman"/>
                <w:sz w:val="22"/>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16E5DB57" w14:textId="55E9A71F" w:rsidR="007F19E4" w:rsidRDefault="008E4301" w:rsidP="00DD3BE0">
            <w:pPr>
              <w:spacing w:line="240" w:lineRule="auto"/>
              <w:ind w:firstLine="0"/>
              <w:jc w:val="center"/>
              <w:rPr>
                <w:rFonts w:eastAsia="Times New Roman"/>
                <w:sz w:val="22"/>
                <w:lang w:eastAsia="ru-RU"/>
              </w:rPr>
            </w:pPr>
            <w:r>
              <w:rPr>
                <w:rFonts w:eastAsia="Times New Roman"/>
                <w:sz w:val="22"/>
                <w:lang w:eastAsia="ru-RU"/>
              </w:rPr>
              <w:t>100</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B1C505B" w14:textId="77777777" w:rsidR="007F19E4" w:rsidRDefault="007F19E4" w:rsidP="00DD3BE0">
            <w:pPr>
              <w:spacing w:line="240" w:lineRule="auto"/>
              <w:ind w:firstLine="0"/>
              <w:jc w:val="center"/>
              <w:rPr>
                <w:rFonts w:eastAsia="Times New Roman"/>
                <w:sz w:val="22"/>
                <w:lang w:eastAsia="ru-RU"/>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58436BEE" w14:textId="77777777" w:rsidR="007F19E4" w:rsidRDefault="007F19E4" w:rsidP="00DD3BE0">
            <w:pPr>
              <w:spacing w:line="240" w:lineRule="auto"/>
              <w:ind w:firstLine="0"/>
              <w:jc w:val="center"/>
              <w:rPr>
                <w:rFonts w:eastAsia="Times New Roman"/>
                <w:sz w:val="22"/>
                <w:lang w:eastAsia="ru-RU"/>
              </w:rPr>
            </w:pPr>
          </w:p>
        </w:tc>
      </w:tr>
      <w:tr w:rsidR="00AC4598" w:rsidRPr="00457588" w14:paraId="50B49904" w14:textId="77777777" w:rsidTr="00E867BA">
        <w:trPr>
          <w:cantSplit/>
          <w:trHeight w:val="402"/>
          <w:jc w:val="center"/>
        </w:trPr>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06E3897A" w14:textId="18B6B294" w:rsidR="00AC4598" w:rsidRDefault="00AC4598" w:rsidP="00AC4598">
            <w:pPr>
              <w:spacing w:line="240" w:lineRule="auto"/>
              <w:ind w:firstLine="0"/>
              <w:jc w:val="left"/>
              <w:rPr>
                <w:rFonts w:eastAsia="Times New Roman"/>
                <w:sz w:val="22"/>
                <w:lang w:eastAsia="ru-RU"/>
              </w:rPr>
            </w:pPr>
            <w:r w:rsidRPr="00AC4598">
              <w:rPr>
                <w:rFonts w:eastAsia="Times New Roman"/>
                <w:sz w:val="22"/>
                <w:lang w:eastAsia="ru-RU"/>
              </w:rPr>
              <w:t>Реконструкция существующих улиц и дорог (ул</w:t>
            </w:r>
            <w:r>
              <w:rPr>
                <w:rFonts w:eastAsia="Times New Roman"/>
                <w:sz w:val="22"/>
                <w:lang w:eastAsia="ru-RU"/>
              </w:rPr>
              <w:t>.</w:t>
            </w:r>
            <w:r w:rsidRPr="00AC4598">
              <w:rPr>
                <w:rFonts w:eastAsia="Times New Roman"/>
                <w:sz w:val="22"/>
                <w:lang w:eastAsia="ru-RU"/>
              </w:rPr>
              <w:t xml:space="preserve"> Горького, Свердлова, Гвардейская, дорога местной сети – выезд на </w:t>
            </w:r>
            <w:proofErr w:type="spellStart"/>
            <w:r w:rsidRPr="00AC4598">
              <w:rPr>
                <w:rFonts w:eastAsia="Times New Roman"/>
                <w:sz w:val="22"/>
                <w:lang w:eastAsia="ru-RU"/>
              </w:rPr>
              <w:t>п.Басьяновский</w:t>
            </w:r>
            <w:proofErr w:type="spellEnd"/>
            <w:r w:rsidRPr="00AC4598">
              <w:rPr>
                <w:rFonts w:eastAsia="Times New Roman"/>
                <w:sz w:val="22"/>
                <w:lang w:eastAsia="ru-RU"/>
              </w:rPr>
              <w:t xml:space="preserve">) </w:t>
            </w:r>
            <w:r>
              <w:rPr>
                <w:rFonts w:eastAsia="Times New Roman"/>
                <w:sz w:val="22"/>
                <w:lang w:eastAsia="ru-RU"/>
              </w:rPr>
              <w:t xml:space="preserve">в </w:t>
            </w:r>
            <w:proofErr w:type="spellStart"/>
            <w:r>
              <w:rPr>
                <w:rFonts w:eastAsia="Times New Roman"/>
                <w:sz w:val="22"/>
                <w:lang w:eastAsia="ru-RU"/>
              </w:rPr>
              <w:t>п.Перегрузочная</w:t>
            </w:r>
            <w:proofErr w:type="spellEnd"/>
            <w:r>
              <w:rPr>
                <w:rFonts w:eastAsia="Times New Roman"/>
                <w:sz w:val="22"/>
                <w:lang w:eastAsia="ru-RU"/>
              </w:rPr>
              <w:t xml:space="preserve"> </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621DC657" w14:textId="6D05F5E1" w:rsidR="00AC4598" w:rsidRDefault="00AC4598" w:rsidP="00DD3BE0">
            <w:pPr>
              <w:spacing w:line="240" w:lineRule="auto"/>
              <w:ind w:firstLine="0"/>
              <w:jc w:val="center"/>
              <w:rPr>
                <w:rFonts w:eastAsia="Times New Roman"/>
                <w:sz w:val="22"/>
                <w:lang w:eastAsia="ru-RU"/>
              </w:rPr>
            </w:pPr>
            <w:r>
              <w:rPr>
                <w:rFonts w:eastAsia="Times New Roman"/>
                <w:sz w:val="22"/>
                <w:lang w:eastAsia="ru-RU"/>
              </w:rPr>
              <w:t>2018-2035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2B4EDA36" w14:textId="77777777" w:rsidR="00AC4598" w:rsidRDefault="00AC4598" w:rsidP="00DD3BE0">
            <w:pPr>
              <w:spacing w:line="240" w:lineRule="auto"/>
              <w:ind w:firstLine="0"/>
              <w:jc w:val="center"/>
              <w:rPr>
                <w:rFonts w:eastAsia="Times New Roman"/>
                <w:sz w:val="22"/>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B1624F5" w14:textId="77777777" w:rsidR="00AC4598" w:rsidRDefault="00AC4598" w:rsidP="00DD3BE0">
            <w:pPr>
              <w:spacing w:line="240" w:lineRule="auto"/>
              <w:ind w:firstLine="0"/>
              <w:jc w:val="center"/>
              <w:rPr>
                <w:rFonts w:eastAsia="Times New Roman"/>
                <w:sz w:val="22"/>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6B948E96" w14:textId="713B502B" w:rsidR="00AC4598" w:rsidRDefault="0045049C" w:rsidP="00DD3BE0">
            <w:pPr>
              <w:spacing w:line="240" w:lineRule="auto"/>
              <w:ind w:firstLine="0"/>
              <w:jc w:val="center"/>
              <w:rPr>
                <w:rFonts w:eastAsia="Times New Roman"/>
                <w:sz w:val="22"/>
                <w:lang w:eastAsia="ru-RU"/>
              </w:rPr>
            </w:pPr>
            <w:r>
              <w:rPr>
                <w:rFonts w:eastAsia="Times New Roman"/>
                <w:sz w:val="22"/>
                <w:lang w:eastAsia="ru-RU"/>
              </w:rPr>
              <w:t>100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D2F0A8D" w14:textId="77777777" w:rsidR="00AC4598" w:rsidRDefault="00AC4598" w:rsidP="00DD3BE0">
            <w:pPr>
              <w:spacing w:line="240" w:lineRule="auto"/>
              <w:ind w:firstLine="0"/>
              <w:jc w:val="center"/>
              <w:rPr>
                <w:rFonts w:eastAsia="Times New Roman"/>
                <w:sz w:val="22"/>
                <w:lang w:eastAsia="ru-RU"/>
              </w:rPr>
            </w:pPr>
          </w:p>
        </w:tc>
      </w:tr>
      <w:tr w:rsidR="0045049C" w:rsidRPr="00457588" w14:paraId="4A5BAE49" w14:textId="77777777" w:rsidTr="00E867BA">
        <w:trPr>
          <w:cantSplit/>
          <w:trHeight w:val="402"/>
          <w:jc w:val="center"/>
        </w:trPr>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259ED197" w14:textId="7D26CBB0" w:rsidR="0045049C" w:rsidRDefault="0045049C" w:rsidP="00AC4598">
            <w:pPr>
              <w:spacing w:line="240" w:lineRule="auto"/>
              <w:ind w:firstLine="0"/>
              <w:jc w:val="left"/>
              <w:rPr>
                <w:rFonts w:eastAsia="Times New Roman"/>
                <w:sz w:val="22"/>
                <w:lang w:eastAsia="ru-RU"/>
              </w:rPr>
            </w:pPr>
            <w:r>
              <w:rPr>
                <w:rFonts w:eastAsia="Times New Roman"/>
                <w:sz w:val="22"/>
                <w:lang w:eastAsia="ru-RU"/>
              </w:rPr>
              <w:t>С</w:t>
            </w:r>
            <w:r w:rsidRPr="0045049C">
              <w:rPr>
                <w:rFonts w:eastAsia="Times New Roman"/>
                <w:sz w:val="22"/>
                <w:lang w:eastAsia="ru-RU"/>
              </w:rPr>
              <w:t xml:space="preserve">оздание дополнительной транспортной связи между западной и восточной частями </w:t>
            </w:r>
            <w:proofErr w:type="spellStart"/>
            <w:r w:rsidRPr="0045049C">
              <w:rPr>
                <w:rFonts w:eastAsia="Times New Roman"/>
                <w:sz w:val="22"/>
                <w:lang w:eastAsia="ru-RU"/>
              </w:rPr>
              <w:t>п.Перегрузочная</w:t>
            </w:r>
            <w:proofErr w:type="spellEnd"/>
            <w:r w:rsidRPr="0045049C">
              <w:rPr>
                <w:rFonts w:eastAsia="Times New Roman"/>
                <w:sz w:val="22"/>
                <w:lang w:eastAsia="ru-RU"/>
              </w:rPr>
              <w:t xml:space="preserve"> </w:t>
            </w:r>
            <w:r>
              <w:rPr>
                <w:rFonts w:eastAsia="Times New Roman"/>
                <w:sz w:val="22"/>
                <w:lang w:eastAsia="ru-RU"/>
              </w:rPr>
              <w:t xml:space="preserve">(продление </w:t>
            </w:r>
            <w:proofErr w:type="spellStart"/>
            <w:r>
              <w:rPr>
                <w:rFonts w:eastAsia="Times New Roman"/>
                <w:sz w:val="22"/>
                <w:lang w:eastAsia="ru-RU"/>
              </w:rPr>
              <w:t>ул.Горького</w:t>
            </w:r>
            <w:proofErr w:type="spellEnd"/>
            <w:r>
              <w:rPr>
                <w:rFonts w:eastAsia="Times New Roman"/>
                <w:sz w:val="22"/>
                <w:lang w:eastAsia="ru-RU"/>
              </w:rPr>
              <w:t xml:space="preserve"> до </w:t>
            </w:r>
            <w:proofErr w:type="spellStart"/>
            <w:r w:rsidRPr="0045049C">
              <w:rPr>
                <w:rFonts w:eastAsia="Times New Roman"/>
                <w:sz w:val="22"/>
                <w:lang w:eastAsia="ru-RU"/>
              </w:rPr>
              <w:t>ул.Гвардейской</w:t>
            </w:r>
            <w:proofErr w:type="spellEnd"/>
            <w:r w:rsidRPr="0045049C">
              <w:rPr>
                <w:rFonts w:eastAsia="Times New Roman"/>
                <w:sz w:val="22"/>
                <w:lang w:eastAsia="ru-RU"/>
              </w:rPr>
              <w:t>)</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58DB5E67" w14:textId="2D3AF10D" w:rsidR="0045049C" w:rsidRDefault="0045049C" w:rsidP="00DD3BE0">
            <w:pPr>
              <w:spacing w:line="240" w:lineRule="auto"/>
              <w:ind w:firstLine="0"/>
              <w:jc w:val="center"/>
              <w:rPr>
                <w:rFonts w:eastAsia="Times New Roman"/>
                <w:sz w:val="22"/>
                <w:lang w:eastAsia="ru-RU"/>
              </w:rPr>
            </w:pPr>
            <w:r>
              <w:rPr>
                <w:rFonts w:eastAsia="Times New Roman"/>
                <w:sz w:val="22"/>
                <w:lang w:eastAsia="ru-RU"/>
              </w:rPr>
              <w:t>2018-2035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2C1795F" w14:textId="77777777" w:rsidR="0045049C" w:rsidRDefault="0045049C" w:rsidP="00DD3BE0">
            <w:pPr>
              <w:spacing w:line="240" w:lineRule="auto"/>
              <w:ind w:firstLine="0"/>
              <w:jc w:val="center"/>
              <w:rPr>
                <w:rFonts w:eastAsia="Times New Roman"/>
                <w:sz w:val="22"/>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35A1732" w14:textId="54611BC4" w:rsidR="0045049C" w:rsidRDefault="0045049C" w:rsidP="00DD3BE0">
            <w:pPr>
              <w:spacing w:line="240" w:lineRule="auto"/>
              <w:ind w:firstLine="0"/>
              <w:jc w:val="center"/>
              <w:rPr>
                <w:rFonts w:eastAsia="Times New Roman"/>
                <w:sz w:val="22"/>
                <w:lang w:eastAsia="ru-RU"/>
              </w:rPr>
            </w:pPr>
            <w:r>
              <w:rPr>
                <w:rFonts w:eastAsia="Times New Roman"/>
                <w:sz w:val="22"/>
                <w:lang w:eastAsia="ru-RU"/>
              </w:rPr>
              <w:t>100</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32387902" w14:textId="77777777" w:rsidR="0045049C" w:rsidRDefault="0045049C" w:rsidP="00DD3BE0">
            <w:pPr>
              <w:spacing w:line="240" w:lineRule="auto"/>
              <w:ind w:firstLine="0"/>
              <w:jc w:val="center"/>
              <w:rPr>
                <w:rFonts w:eastAsia="Times New Roman"/>
                <w:sz w:val="22"/>
                <w:lang w:eastAsia="ru-RU"/>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B872322" w14:textId="77777777" w:rsidR="0045049C" w:rsidRDefault="0045049C" w:rsidP="00DD3BE0">
            <w:pPr>
              <w:spacing w:line="240" w:lineRule="auto"/>
              <w:ind w:firstLine="0"/>
              <w:jc w:val="center"/>
              <w:rPr>
                <w:rFonts w:eastAsia="Times New Roman"/>
                <w:sz w:val="22"/>
                <w:lang w:eastAsia="ru-RU"/>
              </w:rPr>
            </w:pPr>
          </w:p>
        </w:tc>
      </w:tr>
      <w:tr w:rsidR="0045049C" w:rsidRPr="00457588" w14:paraId="391BCE82" w14:textId="77777777" w:rsidTr="00E867BA">
        <w:trPr>
          <w:cantSplit/>
          <w:trHeight w:val="402"/>
          <w:jc w:val="center"/>
        </w:trPr>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58EBF247" w14:textId="003EFBDA" w:rsidR="0045049C" w:rsidRDefault="0045049C" w:rsidP="0045049C">
            <w:pPr>
              <w:spacing w:line="240" w:lineRule="auto"/>
              <w:ind w:firstLine="0"/>
              <w:jc w:val="left"/>
              <w:rPr>
                <w:rFonts w:eastAsia="Times New Roman"/>
                <w:sz w:val="22"/>
                <w:lang w:eastAsia="ru-RU"/>
              </w:rPr>
            </w:pPr>
            <w:r>
              <w:rPr>
                <w:rFonts w:eastAsia="Times New Roman"/>
                <w:sz w:val="22"/>
                <w:lang w:eastAsia="ru-RU"/>
              </w:rPr>
              <w:t>Р</w:t>
            </w:r>
            <w:r w:rsidRPr="0045049C">
              <w:rPr>
                <w:rFonts w:eastAsia="Times New Roman"/>
                <w:sz w:val="22"/>
                <w:lang w:eastAsia="ru-RU"/>
              </w:rPr>
              <w:t xml:space="preserve">еконструкция (капитальный ремонт) местной дороги, соединяющей </w:t>
            </w:r>
            <w:proofErr w:type="spellStart"/>
            <w:r w:rsidRPr="0045049C">
              <w:rPr>
                <w:rFonts w:eastAsia="Times New Roman"/>
                <w:sz w:val="22"/>
                <w:lang w:eastAsia="ru-RU"/>
              </w:rPr>
              <w:t>п</w:t>
            </w:r>
            <w:r>
              <w:rPr>
                <w:rFonts w:eastAsia="Times New Roman"/>
                <w:sz w:val="22"/>
                <w:lang w:eastAsia="ru-RU"/>
              </w:rPr>
              <w:t>.Песчаный</w:t>
            </w:r>
            <w:proofErr w:type="spellEnd"/>
            <w:r>
              <w:rPr>
                <w:rFonts w:eastAsia="Times New Roman"/>
                <w:sz w:val="22"/>
                <w:lang w:eastAsia="ru-RU"/>
              </w:rPr>
              <w:t xml:space="preserve"> Карьер</w:t>
            </w:r>
            <w:r w:rsidRPr="0045049C">
              <w:rPr>
                <w:rFonts w:eastAsia="Times New Roman"/>
                <w:sz w:val="22"/>
                <w:lang w:eastAsia="ru-RU"/>
              </w:rPr>
              <w:t xml:space="preserve"> с автодорогой общего пользования регионального значения «г. Нижняя Салда – п. Басьяновский – с. Медведево»</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6EBA6EBF" w14:textId="6B1BFAE7" w:rsidR="0045049C" w:rsidRDefault="0045049C" w:rsidP="00DD3BE0">
            <w:pPr>
              <w:spacing w:line="240" w:lineRule="auto"/>
              <w:ind w:firstLine="0"/>
              <w:jc w:val="center"/>
              <w:rPr>
                <w:rFonts w:eastAsia="Times New Roman"/>
                <w:sz w:val="22"/>
                <w:lang w:eastAsia="ru-RU"/>
              </w:rPr>
            </w:pPr>
            <w:r>
              <w:rPr>
                <w:rFonts w:eastAsia="Times New Roman"/>
                <w:sz w:val="22"/>
                <w:lang w:eastAsia="ru-RU"/>
              </w:rPr>
              <w:t>2018-2035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137973E" w14:textId="77777777" w:rsidR="0045049C" w:rsidRDefault="0045049C" w:rsidP="00DD3BE0">
            <w:pPr>
              <w:spacing w:line="240" w:lineRule="auto"/>
              <w:ind w:firstLine="0"/>
              <w:jc w:val="center"/>
              <w:rPr>
                <w:rFonts w:eastAsia="Times New Roman"/>
                <w:sz w:val="22"/>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CB1D0C2" w14:textId="3BB3D70E" w:rsidR="0045049C" w:rsidRDefault="0045049C" w:rsidP="00DD3BE0">
            <w:pPr>
              <w:spacing w:line="240" w:lineRule="auto"/>
              <w:ind w:firstLine="0"/>
              <w:jc w:val="center"/>
              <w:rPr>
                <w:rFonts w:eastAsia="Times New Roman"/>
                <w:sz w:val="22"/>
                <w:lang w:eastAsia="ru-RU"/>
              </w:rPr>
            </w:pPr>
            <w:r>
              <w:rPr>
                <w:rFonts w:eastAsia="Times New Roman"/>
                <w:sz w:val="22"/>
                <w:lang w:eastAsia="ru-RU"/>
              </w:rPr>
              <w:t>100</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5CA274E6" w14:textId="77777777" w:rsidR="0045049C" w:rsidRDefault="0045049C" w:rsidP="00DD3BE0">
            <w:pPr>
              <w:spacing w:line="240" w:lineRule="auto"/>
              <w:ind w:firstLine="0"/>
              <w:jc w:val="center"/>
              <w:rPr>
                <w:rFonts w:eastAsia="Times New Roman"/>
                <w:sz w:val="22"/>
                <w:lang w:eastAsia="ru-RU"/>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5F6B795D" w14:textId="77777777" w:rsidR="0045049C" w:rsidRDefault="0045049C" w:rsidP="00DD3BE0">
            <w:pPr>
              <w:spacing w:line="240" w:lineRule="auto"/>
              <w:ind w:firstLine="0"/>
              <w:jc w:val="center"/>
              <w:rPr>
                <w:rFonts w:eastAsia="Times New Roman"/>
                <w:sz w:val="22"/>
                <w:lang w:eastAsia="ru-RU"/>
              </w:rPr>
            </w:pPr>
          </w:p>
        </w:tc>
      </w:tr>
      <w:tr w:rsidR="0045049C" w:rsidRPr="00457588" w14:paraId="12FAD855" w14:textId="77777777" w:rsidTr="00E867BA">
        <w:trPr>
          <w:cantSplit/>
          <w:trHeight w:val="402"/>
          <w:jc w:val="center"/>
        </w:trPr>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2E55C52C" w14:textId="13F4C6E6" w:rsidR="0045049C" w:rsidRDefault="0045049C" w:rsidP="00AC4598">
            <w:pPr>
              <w:spacing w:line="240" w:lineRule="auto"/>
              <w:ind w:firstLine="0"/>
              <w:jc w:val="left"/>
              <w:rPr>
                <w:rFonts w:eastAsia="Times New Roman"/>
                <w:sz w:val="22"/>
                <w:lang w:eastAsia="ru-RU"/>
              </w:rPr>
            </w:pPr>
            <w:r>
              <w:rPr>
                <w:rFonts w:eastAsia="Times New Roman"/>
                <w:sz w:val="22"/>
                <w:lang w:eastAsia="ru-RU"/>
              </w:rPr>
              <w:t>Р</w:t>
            </w:r>
            <w:r w:rsidRPr="0045049C">
              <w:rPr>
                <w:rFonts w:eastAsia="Times New Roman"/>
                <w:sz w:val="22"/>
                <w:lang w:eastAsia="ru-RU"/>
              </w:rPr>
              <w:t>еконструкция существующих улиц</w:t>
            </w:r>
            <w:r w:rsidR="00261D80" w:rsidRPr="0045049C">
              <w:rPr>
                <w:rFonts w:eastAsia="Times New Roman"/>
                <w:sz w:val="22"/>
                <w:lang w:eastAsia="ru-RU"/>
              </w:rPr>
              <w:t xml:space="preserve"> </w:t>
            </w:r>
            <w:proofErr w:type="spellStart"/>
            <w:r w:rsidR="00261D80" w:rsidRPr="0045049C">
              <w:rPr>
                <w:rFonts w:eastAsia="Times New Roman"/>
                <w:sz w:val="22"/>
                <w:lang w:eastAsia="ru-RU"/>
              </w:rPr>
              <w:t>п</w:t>
            </w:r>
            <w:r w:rsidR="00261D80">
              <w:rPr>
                <w:rFonts w:eastAsia="Times New Roman"/>
                <w:sz w:val="22"/>
                <w:lang w:eastAsia="ru-RU"/>
              </w:rPr>
              <w:t>.Песчаный</w:t>
            </w:r>
            <w:proofErr w:type="spellEnd"/>
            <w:r w:rsidR="00261D80">
              <w:rPr>
                <w:rFonts w:eastAsia="Times New Roman"/>
                <w:sz w:val="22"/>
                <w:lang w:eastAsia="ru-RU"/>
              </w:rPr>
              <w:t xml:space="preserve"> Карьер</w:t>
            </w:r>
            <w:r w:rsidRPr="0045049C">
              <w:rPr>
                <w:rFonts w:eastAsia="Times New Roman"/>
                <w:sz w:val="22"/>
                <w:lang w:eastAsia="ru-RU"/>
              </w:rPr>
              <w:t xml:space="preserve"> с приведением их технических параметров к нормативным - </w:t>
            </w:r>
            <w:proofErr w:type="spellStart"/>
            <w:r w:rsidRPr="0045049C">
              <w:rPr>
                <w:rFonts w:eastAsia="Times New Roman"/>
                <w:sz w:val="22"/>
                <w:lang w:eastAsia="ru-RU"/>
              </w:rPr>
              <w:t>ул.Центральная</w:t>
            </w:r>
            <w:proofErr w:type="spellEnd"/>
            <w:r w:rsidRPr="0045049C">
              <w:rPr>
                <w:rFonts w:eastAsia="Times New Roman"/>
                <w:sz w:val="22"/>
                <w:lang w:eastAsia="ru-RU"/>
              </w:rPr>
              <w:t xml:space="preserve">, </w:t>
            </w:r>
            <w:proofErr w:type="spellStart"/>
            <w:r w:rsidRPr="0045049C">
              <w:rPr>
                <w:rFonts w:eastAsia="Times New Roman"/>
                <w:sz w:val="22"/>
                <w:lang w:eastAsia="ru-RU"/>
              </w:rPr>
              <w:t>ул.Песчаная</w:t>
            </w:r>
            <w:proofErr w:type="spellEnd"/>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2B79E36E" w14:textId="5B3B29C9" w:rsidR="0045049C" w:rsidRDefault="0045049C" w:rsidP="00DD3BE0">
            <w:pPr>
              <w:spacing w:line="240" w:lineRule="auto"/>
              <w:ind w:firstLine="0"/>
              <w:jc w:val="center"/>
              <w:rPr>
                <w:rFonts w:eastAsia="Times New Roman"/>
                <w:sz w:val="22"/>
                <w:lang w:eastAsia="ru-RU"/>
              </w:rPr>
            </w:pPr>
            <w:r>
              <w:rPr>
                <w:rFonts w:eastAsia="Times New Roman"/>
                <w:sz w:val="22"/>
                <w:lang w:eastAsia="ru-RU"/>
              </w:rPr>
              <w:t>2018-2035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E16C082" w14:textId="77777777" w:rsidR="0045049C" w:rsidRDefault="0045049C" w:rsidP="00DD3BE0">
            <w:pPr>
              <w:spacing w:line="240" w:lineRule="auto"/>
              <w:ind w:firstLine="0"/>
              <w:jc w:val="center"/>
              <w:rPr>
                <w:rFonts w:eastAsia="Times New Roman"/>
                <w:sz w:val="22"/>
                <w:lang w:eastAsia="ru-RU"/>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9E43B5B" w14:textId="7D4E08FA" w:rsidR="0045049C" w:rsidRDefault="0045049C" w:rsidP="00DD3BE0">
            <w:pPr>
              <w:spacing w:line="240" w:lineRule="auto"/>
              <w:ind w:firstLine="0"/>
              <w:jc w:val="center"/>
              <w:rPr>
                <w:rFonts w:eastAsia="Times New Roman"/>
                <w:sz w:val="22"/>
                <w:lang w:eastAsia="ru-RU"/>
              </w:rPr>
            </w:pPr>
            <w:r>
              <w:rPr>
                <w:rFonts w:eastAsia="Times New Roman"/>
                <w:sz w:val="22"/>
                <w:lang w:eastAsia="ru-RU"/>
              </w:rPr>
              <w:t>100</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53C5DCE9" w14:textId="77777777" w:rsidR="0045049C" w:rsidRDefault="0045049C" w:rsidP="00DD3BE0">
            <w:pPr>
              <w:spacing w:line="240" w:lineRule="auto"/>
              <w:ind w:firstLine="0"/>
              <w:jc w:val="center"/>
              <w:rPr>
                <w:rFonts w:eastAsia="Times New Roman"/>
                <w:sz w:val="22"/>
                <w:lang w:eastAsia="ru-RU"/>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68B8C217" w14:textId="77777777" w:rsidR="0045049C" w:rsidRDefault="0045049C" w:rsidP="00DD3BE0">
            <w:pPr>
              <w:spacing w:line="240" w:lineRule="auto"/>
              <w:ind w:firstLine="0"/>
              <w:jc w:val="center"/>
              <w:rPr>
                <w:rFonts w:eastAsia="Times New Roman"/>
                <w:sz w:val="22"/>
                <w:lang w:eastAsia="ru-RU"/>
              </w:rPr>
            </w:pPr>
          </w:p>
        </w:tc>
      </w:tr>
    </w:tbl>
    <w:p w14:paraId="575EC3E9" w14:textId="77777777" w:rsidR="009500B6" w:rsidRDefault="009500B6" w:rsidP="000C2EA1"/>
    <w:p w14:paraId="78212145" w14:textId="77777777" w:rsidR="000C2EA1" w:rsidRDefault="000C2EA1" w:rsidP="000C2EA1">
      <w:r>
        <w:t>Изъятые площади из лесопарковых зон для проектирования автодороги регионального значения будут возмещены из других земель лесного фонда в соответствии с требованиями лесного законодательства.</w:t>
      </w:r>
    </w:p>
    <w:p w14:paraId="5A30E1AE" w14:textId="2A0653BF" w:rsidR="0087572A" w:rsidRPr="0087572A" w:rsidRDefault="000C2EA1" w:rsidP="000C2EA1">
      <w:r>
        <w:t>Выбор трассы автодороги регионального значения на последующих стадиях проектирования необходимо согласовать с Министерством природных ресурсов.</w:t>
      </w:r>
    </w:p>
    <w:p w14:paraId="55400800" w14:textId="75713A65" w:rsidR="00641AC2" w:rsidRPr="00793D87" w:rsidRDefault="00AE73E9" w:rsidP="00641AC2">
      <w:pPr>
        <w:pStyle w:val="1"/>
      </w:pPr>
      <w:bookmarkStart w:id="71" w:name="_Toc459109540"/>
      <w:r w:rsidRPr="00793D87">
        <w:t xml:space="preserve">Раздел 6 ‒ </w:t>
      </w:r>
      <w:r w:rsidR="006D65BF" w:rsidRPr="00793D87">
        <w:t>Оценк</w:t>
      </w:r>
      <w:r w:rsidR="00361A97">
        <w:t>а</w:t>
      </w:r>
      <w:r w:rsidR="006D65BF" w:rsidRPr="00793D87">
        <w:t xml:space="preserve">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641AC2">
        <w:t xml:space="preserve"> </w:t>
      </w:r>
      <w:r w:rsidR="00641AC2" w:rsidRPr="00793D87">
        <w:t>предлагаемого к реализации варианта развития транспортной инфраструктуры</w:t>
      </w:r>
      <w:bookmarkEnd w:id="71"/>
    </w:p>
    <w:p w14:paraId="22FC4C33" w14:textId="741A35BF" w:rsidR="00353003" w:rsidRDefault="001C2C19" w:rsidP="00060F0D">
      <w:r w:rsidRPr="001C2C19">
        <w:t xml:space="preserve">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r w:rsidR="00DA56E1">
        <w:t xml:space="preserve">приведены в таблице </w:t>
      </w:r>
      <w:r w:rsidR="00DA56E1">
        <w:fldChar w:fldCharType="begin"/>
      </w:r>
      <w:r w:rsidR="00DA56E1">
        <w:instrText xml:space="preserve"> REF _Ref457047329 \h  \* MERGEFORMAT </w:instrText>
      </w:r>
      <w:r w:rsidR="00DA56E1">
        <w:fldChar w:fldCharType="separate"/>
      </w:r>
      <w:r w:rsidR="004C3FCA" w:rsidRPr="004C3FCA">
        <w:rPr>
          <w:vanish/>
        </w:rPr>
        <w:t xml:space="preserve">Таблица </w:t>
      </w:r>
      <w:r w:rsidR="004C3FCA">
        <w:rPr>
          <w:noProof/>
        </w:rPr>
        <w:t>37</w:t>
      </w:r>
      <w:r w:rsidR="00DA56E1">
        <w:fldChar w:fldCharType="end"/>
      </w:r>
      <w:r w:rsidR="00060F0D">
        <w:t>.</w:t>
      </w:r>
    </w:p>
    <w:p w14:paraId="41DC9EEF" w14:textId="77777777" w:rsidR="003E65BE" w:rsidRDefault="003E65BE" w:rsidP="00DA56E1">
      <w:pPr>
        <w:spacing w:line="240" w:lineRule="auto"/>
        <w:ind w:firstLine="0"/>
        <w:jc w:val="center"/>
        <w:sectPr w:rsidR="003E65BE" w:rsidSect="00CA658E">
          <w:pgSz w:w="11906" w:h="16838"/>
          <w:pgMar w:top="851" w:right="851" w:bottom="851" w:left="1418" w:header="340" w:footer="170" w:gutter="0"/>
          <w:cols w:space="708"/>
          <w:titlePg/>
          <w:docGrid w:linePitch="381"/>
        </w:sectPr>
      </w:pPr>
    </w:p>
    <w:p w14:paraId="3B74720E" w14:textId="09F2D9FB" w:rsidR="005501F5" w:rsidRDefault="005501F5" w:rsidP="005501F5">
      <w:pPr>
        <w:pStyle w:val="af3"/>
      </w:pPr>
      <w:bookmarkStart w:id="72" w:name="_Ref457047329"/>
      <w:r>
        <w:t xml:space="preserve">Таблица </w:t>
      </w:r>
      <w:r w:rsidR="00282000">
        <w:fldChar w:fldCharType="begin"/>
      </w:r>
      <w:r w:rsidR="00282000">
        <w:instrText xml:space="preserve"> SEQ Таблица \* ARABIC </w:instrText>
      </w:r>
      <w:r w:rsidR="00282000">
        <w:fldChar w:fldCharType="separate"/>
      </w:r>
      <w:r w:rsidR="004C3FCA">
        <w:rPr>
          <w:noProof/>
        </w:rPr>
        <w:t>37</w:t>
      </w:r>
      <w:r w:rsidR="00282000">
        <w:rPr>
          <w:noProof/>
        </w:rPr>
        <w:fldChar w:fldCharType="end"/>
      </w:r>
      <w:bookmarkEnd w:id="72"/>
      <w:r w:rsidR="00DA56E1">
        <w:t xml:space="preserve">. Оценка финансирования мероприятий по </w:t>
      </w:r>
      <w:proofErr w:type="spellStart"/>
      <w:r w:rsidR="00DA56E1">
        <w:t>Верхнесалдинскому</w:t>
      </w:r>
      <w:proofErr w:type="spellEnd"/>
      <w:r w:rsidR="00DA56E1">
        <w:t xml:space="preserve"> </w:t>
      </w:r>
      <w:r w:rsidR="00677196">
        <w:t>ГО</w:t>
      </w:r>
    </w:p>
    <w:tbl>
      <w:tblPr>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54"/>
        <w:gridCol w:w="1213"/>
        <w:gridCol w:w="1077"/>
        <w:gridCol w:w="1089"/>
        <w:gridCol w:w="1089"/>
        <w:gridCol w:w="1089"/>
        <w:gridCol w:w="1089"/>
        <w:gridCol w:w="1103"/>
        <w:gridCol w:w="1639"/>
      </w:tblGrid>
      <w:tr w:rsidR="002376A9" w:rsidRPr="001110F0" w14:paraId="4EBC55E9" w14:textId="2C8ED7C2" w:rsidTr="001110F0">
        <w:trPr>
          <w:cantSplit/>
          <w:trHeight w:val="319"/>
          <w:tblHeader/>
          <w:jc w:val="center"/>
        </w:trPr>
        <w:tc>
          <w:tcPr>
            <w:tcW w:w="1166" w:type="pct"/>
            <w:vMerge w:val="restart"/>
            <w:shd w:val="clear" w:color="auto" w:fill="auto"/>
            <w:vAlign w:val="center"/>
            <w:hideMark/>
          </w:tcPr>
          <w:p w14:paraId="641FAB26" w14:textId="5DD7FB9D" w:rsidR="003E65BE" w:rsidRPr="001110F0" w:rsidRDefault="003E65BE" w:rsidP="00DA56E1">
            <w:pPr>
              <w:spacing w:line="240" w:lineRule="auto"/>
              <w:ind w:firstLine="0"/>
              <w:jc w:val="center"/>
              <w:rPr>
                <w:rFonts w:eastAsia="Times New Roman"/>
                <w:b/>
                <w:sz w:val="22"/>
                <w:lang w:eastAsia="ru-RU"/>
              </w:rPr>
            </w:pPr>
            <w:r w:rsidRPr="001110F0">
              <w:rPr>
                <w:rFonts w:eastAsia="Times New Roman"/>
                <w:b/>
                <w:sz w:val="22"/>
                <w:lang w:eastAsia="ru-RU"/>
              </w:rPr>
              <w:t>Наименование мероприятия</w:t>
            </w:r>
          </w:p>
        </w:tc>
        <w:tc>
          <w:tcPr>
            <w:tcW w:w="661" w:type="pct"/>
            <w:vMerge w:val="restart"/>
          </w:tcPr>
          <w:p w14:paraId="5DF6A580" w14:textId="1D61975E" w:rsidR="003E65BE" w:rsidRPr="001110F0" w:rsidRDefault="003E65BE" w:rsidP="00912765">
            <w:pPr>
              <w:spacing w:line="240" w:lineRule="auto"/>
              <w:ind w:firstLine="0"/>
              <w:jc w:val="center"/>
              <w:rPr>
                <w:rFonts w:eastAsia="Times New Roman"/>
                <w:b/>
                <w:sz w:val="22"/>
                <w:lang w:eastAsia="ru-RU"/>
              </w:rPr>
            </w:pPr>
            <w:r w:rsidRPr="001110F0">
              <w:rPr>
                <w:rFonts w:eastAsia="Times New Roman"/>
                <w:b/>
                <w:sz w:val="22"/>
                <w:lang w:eastAsia="ru-RU"/>
              </w:rPr>
              <w:t>Источник финансирования</w:t>
            </w:r>
          </w:p>
        </w:tc>
        <w:tc>
          <w:tcPr>
            <w:tcW w:w="2618" w:type="pct"/>
            <w:gridSpan w:val="7"/>
            <w:shd w:val="clear" w:color="auto" w:fill="auto"/>
            <w:vAlign w:val="center"/>
            <w:hideMark/>
          </w:tcPr>
          <w:p w14:paraId="4C1454E3" w14:textId="6D93D81E" w:rsidR="003E65BE" w:rsidRPr="001110F0" w:rsidRDefault="005501F5" w:rsidP="002376A9">
            <w:pPr>
              <w:spacing w:line="240" w:lineRule="auto"/>
              <w:ind w:firstLine="0"/>
              <w:jc w:val="center"/>
              <w:rPr>
                <w:rFonts w:eastAsia="Times New Roman"/>
                <w:b/>
                <w:sz w:val="22"/>
                <w:lang w:eastAsia="ru-RU"/>
              </w:rPr>
            </w:pPr>
            <w:r w:rsidRPr="001110F0">
              <w:rPr>
                <w:rFonts w:eastAsia="Times New Roman"/>
                <w:b/>
                <w:sz w:val="22"/>
                <w:lang w:eastAsia="ru-RU"/>
              </w:rPr>
              <w:t>Объем ф</w:t>
            </w:r>
            <w:r w:rsidR="003E65BE" w:rsidRPr="001110F0">
              <w:rPr>
                <w:rFonts w:eastAsia="Times New Roman"/>
                <w:b/>
                <w:sz w:val="22"/>
                <w:lang w:eastAsia="ru-RU"/>
              </w:rPr>
              <w:t>инансировани</w:t>
            </w:r>
            <w:r w:rsidRPr="001110F0">
              <w:rPr>
                <w:rFonts w:eastAsia="Times New Roman"/>
                <w:b/>
                <w:sz w:val="22"/>
                <w:lang w:eastAsia="ru-RU"/>
              </w:rPr>
              <w:t>я</w:t>
            </w:r>
            <w:r w:rsidR="003E65BE" w:rsidRPr="001110F0">
              <w:rPr>
                <w:rFonts w:eastAsia="Times New Roman"/>
                <w:b/>
                <w:sz w:val="22"/>
                <w:lang w:eastAsia="ru-RU"/>
              </w:rPr>
              <w:t xml:space="preserve">, </w:t>
            </w:r>
            <w:r w:rsidR="00DA56E1" w:rsidRPr="001110F0">
              <w:rPr>
                <w:rFonts w:eastAsia="Times New Roman"/>
                <w:b/>
                <w:sz w:val="22"/>
                <w:lang w:eastAsia="ru-RU"/>
              </w:rPr>
              <w:t>тыс. рублей</w:t>
            </w:r>
          </w:p>
        </w:tc>
        <w:tc>
          <w:tcPr>
            <w:tcW w:w="555" w:type="pct"/>
            <w:vMerge w:val="restart"/>
            <w:vAlign w:val="center"/>
          </w:tcPr>
          <w:p w14:paraId="7EF7F375" w14:textId="51A1F4FC" w:rsidR="003E65BE" w:rsidRPr="001110F0" w:rsidRDefault="003E65BE" w:rsidP="007A53CE">
            <w:pPr>
              <w:spacing w:line="240" w:lineRule="auto"/>
              <w:ind w:firstLine="0"/>
              <w:jc w:val="center"/>
              <w:rPr>
                <w:rFonts w:eastAsia="Times New Roman"/>
                <w:b/>
                <w:sz w:val="22"/>
                <w:lang w:eastAsia="ru-RU"/>
              </w:rPr>
            </w:pPr>
            <w:r w:rsidRPr="001110F0">
              <w:rPr>
                <w:rFonts w:eastAsia="Times New Roman"/>
                <w:b/>
                <w:sz w:val="22"/>
                <w:lang w:eastAsia="ru-RU"/>
              </w:rPr>
              <w:t>ИТОГО</w:t>
            </w:r>
          </w:p>
        </w:tc>
      </w:tr>
      <w:tr w:rsidR="002376A9" w:rsidRPr="001110F0" w14:paraId="7BC46769" w14:textId="0943C25F" w:rsidTr="001110F0">
        <w:trPr>
          <w:cantSplit/>
          <w:trHeight w:val="300"/>
          <w:tblHeader/>
          <w:jc w:val="center"/>
        </w:trPr>
        <w:tc>
          <w:tcPr>
            <w:tcW w:w="1166" w:type="pct"/>
            <w:vMerge/>
            <w:vAlign w:val="center"/>
            <w:hideMark/>
          </w:tcPr>
          <w:p w14:paraId="2A38BA77" w14:textId="77777777" w:rsidR="003E65BE" w:rsidRPr="001110F0" w:rsidRDefault="003E65BE" w:rsidP="00DA56E1">
            <w:pPr>
              <w:spacing w:line="240" w:lineRule="auto"/>
              <w:ind w:firstLine="0"/>
              <w:jc w:val="left"/>
              <w:rPr>
                <w:rFonts w:eastAsia="Times New Roman"/>
                <w:b/>
                <w:sz w:val="22"/>
                <w:lang w:eastAsia="ru-RU"/>
              </w:rPr>
            </w:pPr>
          </w:p>
        </w:tc>
        <w:tc>
          <w:tcPr>
            <w:tcW w:w="661" w:type="pct"/>
            <w:vMerge/>
          </w:tcPr>
          <w:p w14:paraId="348440D1" w14:textId="77777777" w:rsidR="003E65BE" w:rsidRPr="001110F0" w:rsidRDefault="003E65BE" w:rsidP="00DA56E1">
            <w:pPr>
              <w:spacing w:line="240" w:lineRule="auto"/>
              <w:ind w:firstLine="0"/>
              <w:jc w:val="center"/>
              <w:rPr>
                <w:rFonts w:eastAsia="Times New Roman"/>
                <w:b/>
                <w:sz w:val="22"/>
                <w:lang w:eastAsia="ru-RU"/>
              </w:rPr>
            </w:pPr>
          </w:p>
        </w:tc>
        <w:tc>
          <w:tcPr>
            <w:tcW w:w="410" w:type="pct"/>
            <w:shd w:val="clear" w:color="auto" w:fill="auto"/>
            <w:vAlign w:val="center"/>
          </w:tcPr>
          <w:p w14:paraId="3B3D0FCC" w14:textId="0DFC51FE" w:rsidR="003E65BE" w:rsidRPr="001110F0" w:rsidRDefault="003E65BE" w:rsidP="002376A9">
            <w:pPr>
              <w:spacing w:line="240" w:lineRule="auto"/>
              <w:ind w:firstLine="0"/>
              <w:jc w:val="center"/>
              <w:rPr>
                <w:rFonts w:eastAsia="Times New Roman"/>
                <w:b/>
                <w:sz w:val="22"/>
                <w:lang w:eastAsia="ru-RU"/>
              </w:rPr>
            </w:pPr>
            <w:r w:rsidRPr="001110F0">
              <w:rPr>
                <w:rFonts w:eastAsia="Times New Roman"/>
                <w:b/>
                <w:sz w:val="22"/>
                <w:lang w:eastAsia="ru-RU"/>
              </w:rPr>
              <w:t>2016</w:t>
            </w:r>
          </w:p>
        </w:tc>
        <w:tc>
          <w:tcPr>
            <w:tcW w:w="364" w:type="pct"/>
            <w:shd w:val="clear" w:color="auto" w:fill="auto"/>
            <w:vAlign w:val="center"/>
          </w:tcPr>
          <w:p w14:paraId="3375669B" w14:textId="23E22E47" w:rsidR="003E65BE" w:rsidRPr="001110F0" w:rsidRDefault="003E65BE" w:rsidP="002376A9">
            <w:pPr>
              <w:spacing w:line="240" w:lineRule="auto"/>
              <w:ind w:firstLine="0"/>
              <w:jc w:val="center"/>
              <w:rPr>
                <w:rFonts w:eastAsia="Times New Roman"/>
                <w:b/>
                <w:sz w:val="22"/>
                <w:lang w:eastAsia="ru-RU"/>
              </w:rPr>
            </w:pPr>
            <w:r w:rsidRPr="001110F0">
              <w:rPr>
                <w:rFonts w:eastAsia="Times New Roman"/>
                <w:b/>
                <w:sz w:val="22"/>
                <w:lang w:eastAsia="ru-RU"/>
              </w:rPr>
              <w:t>2017</w:t>
            </w:r>
          </w:p>
        </w:tc>
        <w:tc>
          <w:tcPr>
            <w:tcW w:w="368" w:type="pct"/>
            <w:shd w:val="clear" w:color="auto" w:fill="auto"/>
            <w:vAlign w:val="center"/>
          </w:tcPr>
          <w:p w14:paraId="7ECC270B" w14:textId="37162BB1" w:rsidR="003E65BE" w:rsidRPr="001110F0" w:rsidRDefault="003E65BE" w:rsidP="002376A9">
            <w:pPr>
              <w:spacing w:line="240" w:lineRule="auto"/>
              <w:ind w:firstLine="0"/>
              <w:jc w:val="center"/>
              <w:rPr>
                <w:rFonts w:eastAsia="Times New Roman"/>
                <w:b/>
                <w:sz w:val="22"/>
                <w:lang w:eastAsia="ru-RU"/>
              </w:rPr>
            </w:pPr>
            <w:r w:rsidRPr="001110F0">
              <w:rPr>
                <w:rFonts w:eastAsia="Times New Roman"/>
                <w:b/>
                <w:sz w:val="22"/>
                <w:lang w:eastAsia="ru-RU"/>
              </w:rPr>
              <w:t>2018</w:t>
            </w:r>
          </w:p>
        </w:tc>
        <w:tc>
          <w:tcPr>
            <w:tcW w:w="368" w:type="pct"/>
            <w:shd w:val="clear" w:color="auto" w:fill="auto"/>
            <w:vAlign w:val="center"/>
          </w:tcPr>
          <w:p w14:paraId="7902CECC" w14:textId="6896ED3B" w:rsidR="003E65BE" w:rsidRPr="001110F0" w:rsidRDefault="003E65BE" w:rsidP="002376A9">
            <w:pPr>
              <w:spacing w:line="240" w:lineRule="auto"/>
              <w:ind w:firstLine="0"/>
              <w:jc w:val="center"/>
              <w:rPr>
                <w:rFonts w:eastAsia="Times New Roman"/>
                <w:b/>
                <w:sz w:val="22"/>
                <w:lang w:eastAsia="ru-RU"/>
              </w:rPr>
            </w:pPr>
            <w:r w:rsidRPr="001110F0">
              <w:rPr>
                <w:rFonts w:eastAsia="Times New Roman"/>
                <w:b/>
                <w:sz w:val="22"/>
                <w:lang w:eastAsia="ru-RU"/>
              </w:rPr>
              <w:t>2019</w:t>
            </w:r>
          </w:p>
        </w:tc>
        <w:tc>
          <w:tcPr>
            <w:tcW w:w="368" w:type="pct"/>
            <w:vAlign w:val="center"/>
          </w:tcPr>
          <w:p w14:paraId="5321D2BB" w14:textId="7EF676FF" w:rsidR="003E65BE" w:rsidRPr="001110F0" w:rsidRDefault="003E65BE" w:rsidP="002376A9">
            <w:pPr>
              <w:spacing w:line="240" w:lineRule="auto"/>
              <w:ind w:firstLine="0"/>
              <w:jc w:val="center"/>
              <w:rPr>
                <w:rFonts w:eastAsia="Times New Roman"/>
                <w:b/>
                <w:sz w:val="22"/>
                <w:lang w:eastAsia="ru-RU"/>
              </w:rPr>
            </w:pPr>
            <w:r w:rsidRPr="001110F0">
              <w:rPr>
                <w:rFonts w:eastAsia="Times New Roman"/>
                <w:b/>
                <w:sz w:val="22"/>
                <w:lang w:eastAsia="ru-RU"/>
              </w:rPr>
              <w:t>2020</w:t>
            </w:r>
          </w:p>
        </w:tc>
        <w:tc>
          <w:tcPr>
            <w:tcW w:w="368" w:type="pct"/>
            <w:vAlign w:val="center"/>
          </w:tcPr>
          <w:p w14:paraId="6729B866" w14:textId="5CF1CCEA" w:rsidR="003E65BE" w:rsidRPr="001110F0" w:rsidRDefault="003E65BE" w:rsidP="002376A9">
            <w:pPr>
              <w:spacing w:line="240" w:lineRule="auto"/>
              <w:ind w:firstLine="0"/>
              <w:jc w:val="center"/>
              <w:rPr>
                <w:rFonts w:eastAsia="Times New Roman"/>
                <w:b/>
                <w:sz w:val="22"/>
                <w:lang w:eastAsia="ru-RU"/>
              </w:rPr>
            </w:pPr>
            <w:r w:rsidRPr="001110F0">
              <w:rPr>
                <w:rFonts w:eastAsia="Times New Roman"/>
                <w:b/>
                <w:sz w:val="22"/>
                <w:lang w:eastAsia="ru-RU"/>
              </w:rPr>
              <w:t>2021</w:t>
            </w:r>
          </w:p>
        </w:tc>
        <w:tc>
          <w:tcPr>
            <w:tcW w:w="373" w:type="pct"/>
            <w:vAlign w:val="center"/>
          </w:tcPr>
          <w:p w14:paraId="5CAADDE0" w14:textId="3417C6F8" w:rsidR="003E65BE" w:rsidRPr="001110F0" w:rsidRDefault="003E65BE" w:rsidP="002376A9">
            <w:pPr>
              <w:spacing w:line="240" w:lineRule="auto"/>
              <w:ind w:firstLine="0"/>
              <w:jc w:val="center"/>
              <w:rPr>
                <w:rFonts w:eastAsia="Times New Roman"/>
                <w:b/>
                <w:sz w:val="22"/>
                <w:lang w:eastAsia="ru-RU"/>
              </w:rPr>
            </w:pPr>
            <w:r w:rsidRPr="001110F0">
              <w:rPr>
                <w:rFonts w:eastAsia="Times New Roman"/>
                <w:b/>
                <w:sz w:val="22"/>
                <w:lang w:eastAsia="ru-RU"/>
              </w:rPr>
              <w:t>2022-2035</w:t>
            </w:r>
          </w:p>
        </w:tc>
        <w:tc>
          <w:tcPr>
            <w:tcW w:w="555" w:type="pct"/>
            <w:vMerge/>
            <w:vAlign w:val="center"/>
          </w:tcPr>
          <w:p w14:paraId="07847B86" w14:textId="33FCB171" w:rsidR="003E65BE" w:rsidRPr="001110F0" w:rsidRDefault="003E65BE" w:rsidP="007A53CE">
            <w:pPr>
              <w:spacing w:line="240" w:lineRule="auto"/>
              <w:ind w:firstLine="0"/>
              <w:jc w:val="center"/>
              <w:rPr>
                <w:rFonts w:eastAsia="Times New Roman"/>
                <w:b/>
                <w:sz w:val="22"/>
                <w:lang w:eastAsia="ru-RU"/>
              </w:rPr>
            </w:pPr>
          </w:p>
        </w:tc>
      </w:tr>
      <w:tr w:rsidR="001110F0" w:rsidRPr="001110F0" w14:paraId="53FC53F3" w14:textId="00838253" w:rsidTr="001110F0">
        <w:trPr>
          <w:cantSplit/>
          <w:trHeight w:val="402"/>
          <w:jc w:val="center"/>
        </w:trPr>
        <w:tc>
          <w:tcPr>
            <w:tcW w:w="1166" w:type="pct"/>
            <w:shd w:val="clear" w:color="auto" w:fill="auto"/>
            <w:vAlign w:val="center"/>
          </w:tcPr>
          <w:p w14:paraId="38C0185D" w14:textId="52824E64" w:rsidR="001110F0" w:rsidRPr="001110F0" w:rsidRDefault="001110F0" w:rsidP="001110F0">
            <w:pPr>
              <w:spacing w:line="240" w:lineRule="auto"/>
              <w:ind w:firstLine="0"/>
              <w:jc w:val="left"/>
              <w:rPr>
                <w:rFonts w:eastAsia="Times New Roman"/>
                <w:sz w:val="22"/>
                <w:lang w:eastAsia="ru-RU"/>
              </w:rPr>
            </w:pPr>
            <w:r w:rsidRPr="001110F0">
              <w:rPr>
                <w:rFonts w:eastAsia="Times New Roman"/>
                <w:sz w:val="22"/>
                <w:lang w:eastAsia="ru-RU"/>
              </w:rPr>
              <w:t>Приобретение автобусов</w:t>
            </w:r>
          </w:p>
        </w:tc>
        <w:tc>
          <w:tcPr>
            <w:tcW w:w="661" w:type="pct"/>
            <w:vAlign w:val="center"/>
          </w:tcPr>
          <w:p w14:paraId="252D0CB7" w14:textId="43F8A9A5" w:rsidR="001110F0" w:rsidRPr="001110F0" w:rsidRDefault="001110F0" w:rsidP="001110F0">
            <w:pPr>
              <w:spacing w:line="240" w:lineRule="auto"/>
              <w:ind w:firstLine="0"/>
              <w:jc w:val="center"/>
              <w:rPr>
                <w:rFonts w:eastAsia="Times New Roman"/>
                <w:sz w:val="22"/>
                <w:lang w:eastAsia="ru-RU"/>
              </w:rPr>
            </w:pPr>
            <w:r w:rsidRPr="001110F0">
              <w:rPr>
                <w:rFonts w:eastAsia="Times New Roman"/>
                <w:sz w:val="22"/>
                <w:lang w:eastAsia="ru-RU"/>
              </w:rPr>
              <w:t>Бюджет ГО</w:t>
            </w:r>
          </w:p>
        </w:tc>
        <w:tc>
          <w:tcPr>
            <w:tcW w:w="410" w:type="pct"/>
            <w:shd w:val="clear" w:color="auto" w:fill="auto"/>
            <w:vAlign w:val="center"/>
          </w:tcPr>
          <w:p w14:paraId="33274C7E" w14:textId="4E278228" w:rsidR="001110F0" w:rsidRPr="001110F0" w:rsidRDefault="001110F0" w:rsidP="001110F0">
            <w:pPr>
              <w:pStyle w:val="afe"/>
              <w:jc w:val="center"/>
              <w:rPr>
                <w:sz w:val="22"/>
                <w:szCs w:val="22"/>
              </w:rPr>
            </w:pPr>
            <w:r w:rsidRPr="001110F0">
              <w:rPr>
                <w:color w:val="000000"/>
                <w:sz w:val="22"/>
                <w:szCs w:val="22"/>
              </w:rPr>
              <w:t> </w:t>
            </w:r>
          </w:p>
        </w:tc>
        <w:tc>
          <w:tcPr>
            <w:tcW w:w="364" w:type="pct"/>
            <w:shd w:val="clear" w:color="auto" w:fill="auto"/>
            <w:vAlign w:val="center"/>
          </w:tcPr>
          <w:p w14:paraId="05AE49AE" w14:textId="442AAADD" w:rsidR="001110F0" w:rsidRPr="001110F0" w:rsidRDefault="001110F0" w:rsidP="001110F0">
            <w:pPr>
              <w:pStyle w:val="afe"/>
              <w:jc w:val="center"/>
              <w:rPr>
                <w:sz w:val="22"/>
                <w:szCs w:val="22"/>
              </w:rPr>
            </w:pPr>
            <w:r w:rsidRPr="001110F0">
              <w:rPr>
                <w:color w:val="000000"/>
                <w:sz w:val="22"/>
                <w:szCs w:val="22"/>
              </w:rPr>
              <w:t>2 617,50</w:t>
            </w:r>
          </w:p>
        </w:tc>
        <w:tc>
          <w:tcPr>
            <w:tcW w:w="368" w:type="pct"/>
            <w:shd w:val="clear" w:color="auto" w:fill="auto"/>
            <w:vAlign w:val="center"/>
          </w:tcPr>
          <w:p w14:paraId="0A4D4BC4" w14:textId="28261458" w:rsidR="001110F0" w:rsidRPr="001110F0" w:rsidRDefault="001110F0" w:rsidP="001110F0">
            <w:pPr>
              <w:pStyle w:val="afe"/>
              <w:jc w:val="center"/>
              <w:rPr>
                <w:sz w:val="22"/>
                <w:szCs w:val="22"/>
              </w:rPr>
            </w:pPr>
            <w:r w:rsidRPr="001110F0">
              <w:rPr>
                <w:color w:val="000000"/>
                <w:sz w:val="22"/>
                <w:szCs w:val="22"/>
              </w:rPr>
              <w:t>2 617,50</w:t>
            </w:r>
          </w:p>
        </w:tc>
        <w:tc>
          <w:tcPr>
            <w:tcW w:w="368" w:type="pct"/>
            <w:shd w:val="clear" w:color="auto" w:fill="auto"/>
            <w:vAlign w:val="center"/>
          </w:tcPr>
          <w:p w14:paraId="5260507B" w14:textId="57E72E43" w:rsidR="001110F0" w:rsidRPr="001110F0" w:rsidRDefault="001110F0" w:rsidP="001110F0">
            <w:pPr>
              <w:pStyle w:val="afe"/>
              <w:jc w:val="center"/>
              <w:rPr>
                <w:sz w:val="22"/>
                <w:szCs w:val="22"/>
              </w:rPr>
            </w:pPr>
            <w:r w:rsidRPr="001110F0">
              <w:rPr>
                <w:color w:val="000000"/>
                <w:sz w:val="22"/>
                <w:szCs w:val="22"/>
              </w:rPr>
              <w:t> </w:t>
            </w:r>
          </w:p>
        </w:tc>
        <w:tc>
          <w:tcPr>
            <w:tcW w:w="368" w:type="pct"/>
            <w:vAlign w:val="center"/>
          </w:tcPr>
          <w:p w14:paraId="783945A1" w14:textId="5D87536E" w:rsidR="001110F0" w:rsidRPr="001110F0" w:rsidRDefault="001110F0" w:rsidP="001110F0">
            <w:pPr>
              <w:pStyle w:val="afe"/>
              <w:jc w:val="center"/>
              <w:rPr>
                <w:sz w:val="22"/>
                <w:szCs w:val="22"/>
              </w:rPr>
            </w:pPr>
            <w:r w:rsidRPr="001110F0">
              <w:rPr>
                <w:color w:val="000000"/>
                <w:sz w:val="22"/>
                <w:szCs w:val="22"/>
              </w:rPr>
              <w:t>2 617,50</w:t>
            </w:r>
          </w:p>
        </w:tc>
        <w:tc>
          <w:tcPr>
            <w:tcW w:w="368" w:type="pct"/>
            <w:vAlign w:val="center"/>
          </w:tcPr>
          <w:p w14:paraId="3979AD6B" w14:textId="1756EF59" w:rsidR="001110F0" w:rsidRPr="001110F0" w:rsidRDefault="001110F0" w:rsidP="001110F0">
            <w:pPr>
              <w:pStyle w:val="afe"/>
              <w:jc w:val="center"/>
              <w:rPr>
                <w:sz w:val="22"/>
                <w:szCs w:val="22"/>
              </w:rPr>
            </w:pPr>
            <w:r w:rsidRPr="001110F0">
              <w:rPr>
                <w:color w:val="000000"/>
                <w:sz w:val="22"/>
                <w:szCs w:val="22"/>
              </w:rPr>
              <w:t>2 617,50</w:t>
            </w:r>
          </w:p>
        </w:tc>
        <w:tc>
          <w:tcPr>
            <w:tcW w:w="373" w:type="pct"/>
            <w:vAlign w:val="center"/>
          </w:tcPr>
          <w:p w14:paraId="28E8165F" w14:textId="7D28FA07" w:rsidR="001110F0" w:rsidRPr="001110F0" w:rsidRDefault="001110F0" w:rsidP="001110F0">
            <w:pPr>
              <w:pStyle w:val="afe"/>
              <w:jc w:val="center"/>
              <w:rPr>
                <w:sz w:val="22"/>
                <w:szCs w:val="22"/>
              </w:rPr>
            </w:pPr>
            <w:r w:rsidRPr="001110F0">
              <w:rPr>
                <w:color w:val="000000"/>
                <w:sz w:val="22"/>
                <w:szCs w:val="22"/>
              </w:rPr>
              <w:t> </w:t>
            </w:r>
          </w:p>
        </w:tc>
        <w:tc>
          <w:tcPr>
            <w:tcW w:w="555" w:type="pct"/>
            <w:vAlign w:val="center"/>
          </w:tcPr>
          <w:p w14:paraId="502B57EF" w14:textId="538FE649" w:rsidR="001110F0" w:rsidRPr="001110F0" w:rsidRDefault="001110F0" w:rsidP="001110F0">
            <w:pPr>
              <w:spacing w:line="240" w:lineRule="auto"/>
              <w:ind w:firstLine="0"/>
              <w:jc w:val="center"/>
              <w:rPr>
                <w:rFonts w:eastAsia="Times New Roman"/>
                <w:b/>
                <w:sz w:val="22"/>
                <w:lang w:eastAsia="ru-RU"/>
              </w:rPr>
            </w:pPr>
            <w:r w:rsidRPr="001110F0">
              <w:rPr>
                <w:b/>
                <w:bCs/>
                <w:color w:val="000000"/>
                <w:sz w:val="22"/>
              </w:rPr>
              <w:t>10 470,00</w:t>
            </w:r>
          </w:p>
        </w:tc>
      </w:tr>
      <w:tr w:rsidR="001110F0" w:rsidRPr="001110F0" w14:paraId="7684E64A" w14:textId="29D944FE" w:rsidTr="001110F0">
        <w:trPr>
          <w:cantSplit/>
          <w:trHeight w:val="402"/>
          <w:jc w:val="center"/>
        </w:trPr>
        <w:tc>
          <w:tcPr>
            <w:tcW w:w="1166" w:type="pct"/>
            <w:shd w:val="clear" w:color="auto" w:fill="auto"/>
            <w:vAlign w:val="center"/>
          </w:tcPr>
          <w:p w14:paraId="122D863E" w14:textId="516CBCB2" w:rsidR="001110F0" w:rsidRPr="001110F0" w:rsidRDefault="001110F0" w:rsidP="001110F0">
            <w:pPr>
              <w:spacing w:line="240" w:lineRule="auto"/>
              <w:ind w:firstLine="0"/>
              <w:jc w:val="left"/>
              <w:rPr>
                <w:rFonts w:eastAsia="Times New Roman"/>
                <w:sz w:val="22"/>
                <w:lang w:eastAsia="ru-RU"/>
              </w:rPr>
            </w:pPr>
            <w:r w:rsidRPr="001110F0">
              <w:rPr>
                <w:rFonts w:eastAsia="Times New Roman"/>
                <w:sz w:val="22"/>
                <w:lang w:eastAsia="ru-RU"/>
              </w:rPr>
              <w:t>Ремонт дворовых территорий многоквартирных домов и проездов к дворовым территориям многоквартирных домов</w:t>
            </w:r>
          </w:p>
        </w:tc>
        <w:tc>
          <w:tcPr>
            <w:tcW w:w="661" w:type="pct"/>
            <w:vAlign w:val="center"/>
          </w:tcPr>
          <w:p w14:paraId="59059936" w14:textId="1C43EA9D" w:rsidR="001110F0" w:rsidRPr="001110F0" w:rsidRDefault="001110F0" w:rsidP="001110F0">
            <w:pPr>
              <w:spacing w:line="240" w:lineRule="auto"/>
              <w:ind w:firstLine="0"/>
              <w:jc w:val="center"/>
              <w:rPr>
                <w:rFonts w:eastAsia="Times New Roman"/>
                <w:sz w:val="22"/>
                <w:lang w:eastAsia="ru-RU"/>
              </w:rPr>
            </w:pPr>
            <w:r w:rsidRPr="001110F0">
              <w:rPr>
                <w:rFonts w:eastAsia="Times New Roman"/>
                <w:sz w:val="22"/>
                <w:lang w:eastAsia="ru-RU"/>
              </w:rPr>
              <w:t>Бюджет ГО</w:t>
            </w:r>
          </w:p>
        </w:tc>
        <w:tc>
          <w:tcPr>
            <w:tcW w:w="410" w:type="pct"/>
            <w:shd w:val="clear" w:color="auto" w:fill="auto"/>
            <w:vAlign w:val="center"/>
          </w:tcPr>
          <w:p w14:paraId="148689DA" w14:textId="6D5A72B8" w:rsidR="001110F0" w:rsidRPr="001110F0" w:rsidRDefault="001110F0" w:rsidP="001110F0">
            <w:pPr>
              <w:pStyle w:val="afe"/>
              <w:jc w:val="center"/>
              <w:rPr>
                <w:sz w:val="22"/>
                <w:szCs w:val="22"/>
              </w:rPr>
            </w:pPr>
            <w:r w:rsidRPr="001110F0">
              <w:rPr>
                <w:color w:val="000000"/>
                <w:sz w:val="22"/>
                <w:szCs w:val="22"/>
              </w:rPr>
              <w:t> </w:t>
            </w:r>
          </w:p>
        </w:tc>
        <w:tc>
          <w:tcPr>
            <w:tcW w:w="364" w:type="pct"/>
            <w:shd w:val="clear" w:color="auto" w:fill="auto"/>
            <w:vAlign w:val="center"/>
          </w:tcPr>
          <w:p w14:paraId="08632CAB" w14:textId="2DD4523B" w:rsidR="001110F0" w:rsidRPr="001110F0" w:rsidRDefault="001110F0" w:rsidP="001110F0">
            <w:pPr>
              <w:pStyle w:val="afe"/>
              <w:jc w:val="center"/>
              <w:rPr>
                <w:sz w:val="22"/>
                <w:szCs w:val="22"/>
              </w:rPr>
            </w:pPr>
            <w:r w:rsidRPr="001110F0">
              <w:rPr>
                <w:color w:val="000000"/>
                <w:sz w:val="22"/>
                <w:szCs w:val="22"/>
              </w:rPr>
              <w:t>4 808,00</w:t>
            </w:r>
          </w:p>
        </w:tc>
        <w:tc>
          <w:tcPr>
            <w:tcW w:w="368" w:type="pct"/>
            <w:shd w:val="clear" w:color="auto" w:fill="auto"/>
            <w:vAlign w:val="center"/>
          </w:tcPr>
          <w:p w14:paraId="5FB53FA3" w14:textId="1116054A" w:rsidR="001110F0" w:rsidRPr="001110F0" w:rsidRDefault="001110F0" w:rsidP="001110F0">
            <w:pPr>
              <w:pStyle w:val="afe"/>
              <w:jc w:val="center"/>
              <w:rPr>
                <w:sz w:val="22"/>
                <w:szCs w:val="22"/>
              </w:rPr>
            </w:pPr>
            <w:r w:rsidRPr="001110F0">
              <w:rPr>
                <w:color w:val="000000"/>
                <w:sz w:val="22"/>
                <w:szCs w:val="22"/>
              </w:rPr>
              <w:t>4 808,00</w:t>
            </w:r>
          </w:p>
        </w:tc>
        <w:tc>
          <w:tcPr>
            <w:tcW w:w="368" w:type="pct"/>
            <w:shd w:val="clear" w:color="auto" w:fill="auto"/>
            <w:vAlign w:val="center"/>
          </w:tcPr>
          <w:p w14:paraId="47572DCD" w14:textId="64CC6687" w:rsidR="001110F0" w:rsidRPr="001110F0" w:rsidRDefault="001110F0" w:rsidP="001110F0">
            <w:pPr>
              <w:pStyle w:val="afe"/>
              <w:jc w:val="center"/>
              <w:rPr>
                <w:sz w:val="22"/>
                <w:szCs w:val="22"/>
              </w:rPr>
            </w:pPr>
            <w:r w:rsidRPr="001110F0">
              <w:rPr>
                <w:color w:val="000000"/>
                <w:sz w:val="22"/>
                <w:szCs w:val="22"/>
              </w:rPr>
              <w:t>4 808,00</w:t>
            </w:r>
          </w:p>
        </w:tc>
        <w:tc>
          <w:tcPr>
            <w:tcW w:w="368" w:type="pct"/>
            <w:vAlign w:val="center"/>
          </w:tcPr>
          <w:p w14:paraId="21DEE9F7" w14:textId="07874C29" w:rsidR="001110F0" w:rsidRPr="001110F0" w:rsidRDefault="001110F0" w:rsidP="001110F0">
            <w:pPr>
              <w:pStyle w:val="afe"/>
              <w:jc w:val="center"/>
              <w:rPr>
                <w:sz w:val="22"/>
                <w:szCs w:val="22"/>
              </w:rPr>
            </w:pPr>
            <w:r w:rsidRPr="001110F0">
              <w:rPr>
                <w:color w:val="000000"/>
                <w:sz w:val="22"/>
                <w:szCs w:val="22"/>
              </w:rPr>
              <w:t>4 808,00</w:t>
            </w:r>
          </w:p>
        </w:tc>
        <w:tc>
          <w:tcPr>
            <w:tcW w:w="368" w:type="pct"/>
            <w:vAlign w:val="center"/>
          </w:tcPr>
          <w:p w14:paraId="47BE97EB" w14:textId="3F963873" w:rsidR="001110F0" w:rsidRPr="001110F0" w:rsidRDefault="001110F0" w:rsidP="001110F0">
            <w:pPr>
              <w:pStyle w:val="afe"/>
              <w:jc w:val="center"/>
              <w:rPr>
                <w:sz w:val="22"/>
                <w:szCs w:val="22"/>
              </w:rPr>
            </w:pPr>
            <w:r w:rsidRPr="001110F0">
              <w:rPr>
                <w:color w:val="000000"/>
                <w:sz w:val="22"/>
                <w:szCs w:val="22"/>
              </w:rPr>
              <w:t>4 808,00</w:t>
            </w:r>
          </w:p>
        </w:tc>
        <w:tc>
          <w:tcPr>
            <w:tcW w:w="373" w:type="pct"/>
            <w:vAlign w:val="center"/>
          </w:tcPr>
          <w:p w14:paraId="5554246A" w14:textId="01005EC9" w:rsidR="001110F0" w:rsidRPr="001110F0" w:rsidRDefault="001110F0" w:rsidP="001110F0">
            <w:pPr>
              <w:pStyle w:val="afe"/>
              <w:jc w:val="center"/>
              <w:rPr>
                <w:sz w:val="22"/>
                <w:szCs w:val="22"/>
              </w:rPr>
            </w:pPr>
            <w:r w:rsidRPr="001110F0">
              <w:rPr>
                <w:color w:val="000000"/>
                <w:sz w:val="22"/>
                <w:szCs w:val="22"/>
              </w:rPr>
              <w:t> </w:t>
            </w:r>
          </w:p>
        </w:tc>
        <w:tc>
          <w:tcPr>
            <w:tcW w:w="555" w:type="pct"/>
            <w:vAlign w:val="center"/>
          </w:tcPr>
          <w:p w14:paraId="0F388910" w14:textId="703236C9" w:rsidR="001110F0" w:rsidRPr="001110F0" w:rsidRDefault="001110F0" w:rsidP="001110F0">
            <w:pPr>
              <w:spacing w:line="240" w:lineRule="auto"/>
              <w:ind w:firstLine="0"/>
              <w:jc w:val="center"/>
              <w:rPr>
                <w:rFonts w:eastAsia="Times New Roman"/>
                <w:b/>
                <w:sz w:val="22"/>
                <w:lang w:eastAsia="ru-RU"/>
              </w:rPr>
            </w:pPr>
            <w:r w:rsidRPr="001110F0">
              <w:rPr>
                <w:b/>
                <w:bCs/>
                <w:color w:val="000000"/>
                <w:sz w:val="22"/>
              </w:rPr>
              <w:t>24 040,00</w:t>
            </w:r>
          </w:p>
        </w:tc>
      </w:tr>
      <w:tr w:rsidR="001110F0" w:rsidRPr="001110F0" w14:paraId="32C12C07" w14:textId="06EED48D" w:rsidTr="001110F0">
        <w:trPr>
          <w:cantSplit/>
          <w:trHeight w:val="402"/>
          <w:jc w:val="center"/>
        </w:trPr>
        <w:tc>
          <w:tcPr>
            <w:tcW w:w="1166" w:type="pct"/>
            <w:shd w:val="clear" w:color="auto" w:fill="auto"/>
            <w:vAlign w:val="center"/>
          </w:tcPr>
          <w:p w14:paraId="63839666" w14:textId="3B48BAC7" w:rsidR="001110F0" w:rsidRPr="001110F0" w:rsidRDefault="001110F0" w:rsidP="001110F0">
            <w:pPr>
              <w:spacing w:line="240" w:lineRule="auto"/>
              <w:ind w:firstLine="0"/>
              <w:jc w:val="left"/>
              <w:rPr>
                <w:rFonts w:eastAsia="Times New Roman"/>
                <w:sz w:val="22"/>
                <w:lang w:eastAsia="ru-RU"/>
              </w:rPr>
            </w:pPr>
            <w:r w:rsidRPr="001110F0">
              <w:rPr>
                <w:rFonts w:eastAsia="Times New Roman"/>
                <w:sz w:val="22"/>
                <w:lang w:eastAsia="ru-RU"/>
              </w:rPr>
              <w:t>Зимнее содержание дворовых территорий многоквартирных домов, проездов к дворовым территориям многоквартирных домов</w:t>
            </w:r>
          </w:p>
        </w:tc>
        <w:tc>
          <w:tcPr>
            <w:tcW w:w="661" w:type="pct"/>
            <w:vAlign w:val="center"/>
          </w:tcPr>
          <w:p w14:paraId="3C726152" w14:textId="748C3F94" w:rsidR="001110F0" w:rsidRPr="001110F0" w:rsidRDefault="001110F0" w:rsidP="001110F0">
            <w:pPr>
              <w:spacing w:line="240" w:lineRule="auto"/>
              <w:ind w:firstLine="0"/>
              <w:jc w:val="center"/>
              <w:rPr>
                <w:rFonts w:eastAsia="Times New Roman"/>
                <w:sz w:val="22"/>
                <w:lang w:eastAsia="ru-RU"/>
              </w:rPr>
            </w:pPr>
            <w:r w:rsidRPr="001110F0">
              <w:rPr>
                <w:rFonts w:eastAsia="Times New Roman"/>
                <w:sz w:val="22"/>
                <w:lang w:eastAsia="ru-RU"/>
              </w:rPr>
              <w:t>Бюджет ГО</w:t>
            </w:r>
          </w:p>
        </w:tc>
        <w:tc>
          <w:tcPr>
            <w:tcW w:w="410" w:type="pct"/>
            <w:shd w:val="clear" w:color="auto" w:fill="auto"/>
            <w:vAlign w:val="center"/>
          </w:tcPr>
          <w:p w14:paraId="54963672" w14:textId="51DAD9C9" w:rsidR="001110F0" w:rsidRPr="001110F0" w:rsidRDefault="001110F0" w:rsidP="001110F0">
            <w:pPr>
              <w:pStyle w:val="afe"/>
              <w:jc w:val="center"/>
              <w:rPr>
                <w:sz w:val="22"/>
                <w:szCs w:val="22"/>
              </w:rPr>
            </w:pPr>
            <w:r w:rsidRPr="001110F0">
              <w:rPr>
                <w:color w:val="000000"/>
                <w:sz w:val="22"/>
                <w:szCs w:val="22"/>
              </w:rPr>
              <w:t>3 009,40</w:t>
            </w:r>
          </w:p>
        </w:tc>
        <w:tc>
          <w:tcPr>
            <w:tcW w:w="364" w:type="pct"/>
            <w:shd w:val="clear" w:color="auto" w:fill="auto"/>
            <w:vAlign w:val="center"/>
          </w:tcPr>
          <w:p w14:paraId="21B3A72E" w14:textId="53E1D068" w:rsidR="001110F0" w:rsidRPr="001110F0" w:rsidRDefault="001110F0" w:rsidP="001110F0">
            <w:pPr>
              <w:pStyle w:val="afe"/>
              <w:jc w:val="center"/>
              <w:rPr>
                <w:sz w:val="22"/>
                <w:szCs w:val="22"/>
              </w:rPr>
            </w:pPr>
            <w:r w:rsidRPr="001110F0">
              <w:rPr>
                <w:color w:val="000000"/>
                <w:sz w:val="22"/>
                <w:szCs w:val="22"/>
              </w:rPr>
              <w:t> </w:t>
            </w:r>
          </w:p>
        </w:tc>
        <w:tc>
          <w:tcPr>
            <w:tcW w:w="368" w:type="pct"/>
            <w:shd w:val="clear" w:color="auto" w:fill="auto"/>
            <w:vAlign w:val="center"/>
          </w:tcPr>
          <w:p w14:paraId="04215B8B" w14:textId="1904FE33" w:rsidR="001110F0" w:rsidRPr="001110F0" w:rsidRDefault="001110F0" w:rsidP="001110F0">
            <w:pPr>
              <w:pStyle w:val="afe"/>
              <w:jc w:val="center"/>
              <w:rPr>
                <w:sz w:val="22"/>
                <w:szCs w:val="22"/>
              </w:rPr>
            </w:pPr>
            <w:r w:rsidRPr="001110F0">
              <w:rPr>
                <w:color w:val="000000"/>
                <w:sz w:val="22"/>
                <w:szCs w:val="22"/>
              </w:rPr>
              <w:t> </w:t>
            </w:r>
          </w:p>
        </w:tc>
        <w:tc>
          <w:tcPr>
            <w:tcW w:w="368" w:type="pct"/>
            <w:shd w:val="clear" w:color="auto" w:fill="auto"/>
            <w:vAlign w:val="center"/>
          </w:tcPr>
          <w:p w14:paraId="0EC19015" w14:textId="6F98AAE3" w:rsidR="001110F0" w:rsidRPr="001110F0" w:rsidRDefault="001110F0" w:rsidP="001110F0">
            <w:pPr>
              <w:pStyle w:val="afe"/>
              <w:jc w:val="center"/>
              <w:rPr>
                <w:sz w:val="22"/>
                <w:szCs w:val="22"/>
              </w:rPr>
            </w:pPr>
            <w:r w:rsidRPr="001110F0">
              <w:rPr>
                <w:color w:val="000000"/>
                <w:sz w:val="22"/>
                <w:szCs w:val="22"/>
              </w:rPr>
              <w:t> </w:t>
            </w:r>
          </w:p>
        </w:tc>
        <w:tc>
          <w:tcPr>
            <w:tcW w:w="368" w:type="pct"/>
            <w:vAlign w:val="center"/>
          </w:tcPr>
          <w:p w14:paraId="5FCAFE3E" w14:textId="4EE0C7CA" w:rsidR="001110F0" w:rsidRPr="001110F0" w:rsidRDefault="001110F0" w:rsidP="001110F0">
            <w:pPr>
              <w:pStyle w:val="afe"/>
              <w:jc w:val="center"/>
              <w:rPr>
                <w:sz w:val="22"/>
                <w:szCs w:val="22"/>
              </w:rPr>
            </w:pPr>
            <w:r w:rsidRPr="001110F0">
              <w:rPr>
                <w:color w:val="000000"/>
                <w:sz w:val="22"/>
                <w:szCs w:val="22"/>
              </w:rPr>
              <w:t> </w:t>
            </w:r>
          </w:p>
        </w:tc>
        <w:tc>
          <w:tcPr>
            <w:tcW w:w="368" w:type="pct"/>
            <w:vAlign w:val="center"/>
          </w:tcPr>
          <w:p w14:paraId="4F171D79" w14:textId="205D7E01" w:rsidR="001110F0" w:rsidRPr="001110F0" w:rsidRDefault="001110F0" w:rsidP="001110F0">
            <w:pPr>
              <w:pStyle w:val="afe"/>
              <w:jc w:val="center"/>
              <w:rPr>
                <w:sz w:val="22"/>
                <w:szCs w:val="22"/>
              </w:rPr>
            </w:pPr>
            <w:r w:rsidRPr="001110F0">
              <w:rPr>
                <w:color w:val="000000"/>
                <w:sz w:val="22"/>
                <w:szCs w:val="22"/>
              </w:rPr>
              <w:t> </w:t>
            </w:r>
          </w:p>
        </w:tc>
        <w:tc>
          <w:tcPr>
            <w:tcW w:w="373" w:type="pct"/>
            <w:vAlign w:val="center"/>
          </w:tcPr>
          <w:p w14:paraId="354FB2E3" w14:textId="3DB7BC3D" w:rsidR="001110F0" w:rsidRPr="001110F0" w:rsidRDefault="001110F0" w:rsidP="001110F0">
            <w:pPr>
              <w:pStyle w:val="afe"/>
              <w:jc w:val="center"/>
              <w:rPr>
                <w:sz w:val="22"/>
                <w:szCs w:val="22"/>
              </w:rPr>
            </w:pPr>
            <w:r w:rsidRPr="001110F0">
              <w:rPr>
                <w:color w:val="000000"/>
                <w:sz w:val="22"/>
                <w:szCs w:val="22"/>
              </w:rPr>
              <w:t> </w:t>
            </w:r>
          </w:p>
        </w:tc>
        <w:tc>
          <w:tcPr>
            <w:tcW w:w="555" w:type="pct"/>
            <w:vAlign w:val="center"/>
          </w:tcPr>
          <w:p w14:paraId="135CDF5F" w14:textId="6D10DF05" w:rsidR="001110F0" w:rsidRPr="001110F0" w:rsidRDefault="001110F0" w:rsidP="001110F0">
            <w:pPr>
              <w:spacing w:line="240" w:lineRule="auto"/>
              <w:ind w:firstLine="0"/>
              <w:jc w:val="center"/>
              <w:rPr>
                <w:rFonts w:eastAsia="Times New Roman"/>
                <w:b/>
                <w:sz w:val="22"/>
                <w:lang w:eastAsia="ru-RU"/>
              </w:rPr>
            </w:pPr>
            <w:r w:rsidRPr="001110F0">
              <w:rPr>
                <w:b/>
                <w:bCs/>
                <w:color w:val="000000"/>
                <w:sz w:val="22"/>
              </w:rPr>
              <w:t>3 009,40</w:t>
            </w:r>
          </w:p>
        </w:tc>
      </w:tr>
      <w:tr w:rsidR="001110F0" w:rsidRPr="001110F0" w14:paraId="76AFFD5B" w14:textId="77777777" w:rsidTr="001110F0">
        <w:trPr>
          <w:cantSplit/>
          <w:trHeight w:val="402"/>
          <w:jc w:val="center"/>
        </w:trPr>
        <w:tc>
          <w:tcPr>
            <w:tcW w:w="1166" w:type="pct"/>
            <w:shd w:val="clear" w:color="auto" w:fill="auto"/>
            <w:vAlign w:val="center"/>
          </w:tcPr>
          <w:p w14:paraId="273939BA" w14:textId="7B4DA71C" w:rsidR="001110F0" w:rsidRPr="001110F0" w:rsidRDefault="001110F0" w:rsidP="001110F0">
            <w:pPr>
              <w:spacing w:line="240" w:lineRule="auto"/>
              <w:ind w:firstLine="0"/>
              <w:jc w:val="left"/>
              <w:rPr>
                <w:rFonts w:eastAsia="Times New Roman"/>
                <w:sz w:val="22"/>
                <w:lang w:eastAsia="ru-RU"/>
              </w:rPr>
            </w:pPr>
            <w:r w:rsidRPr="001110F0">
              <w:rPr>
                <w:rFonts w:eastAsia="Times New Roman"/>
                <w:sz w:val="22"/>
                <w:lang w:eastAsia="ru-RU"/>
              </w:rPr>
              <w:t>Содержание автомобильных дорог общего пользования местного значения и  тротуаров общего пользования</w:t>
            </w:r>
          </w:p>
        </w:tc>
        <w:tc>
          <w:tcPr>
            <w:tcW w:w="661" w:type="pct"/>
            <w:vAlign w:val="center"/>
          </w:tcPr>
          <w:p w14:paraId="7695DEA1" w14:textId="437019F6" w:rsidR="001110F0" w:rsidRPr="001110F0" w:rsidRDefault="001110F0" w:rsidP="001110F0">
            <w:pPr>
              <w:spacing w:line="240" w:lineRule="auto"/>
              <w:ind w:firstLine="0"/>
              <w:jc w:val="center"/>
              <w:rPr>
                <w:rFonts w:eastAsia="Times New Roman"/>
                <w:sz w:val="22"/>
                <w:lang w:eastAsia="ru-RU"/>
              </w:rPr>
            </w:pPr>
            <w:r w:rsidRPr="001110F0">
              <w:rPr>
                <w:rFonts w:eastAsia="Times New Roman"/>
                <w:sz w:val="22"/>
                <w:lang w:eastAsia="ru-RU"/>
              </w:rPr>
              <w:t>Бюджет ГО</w:t>
            </w:r>
          </w:p>
        </w:tc>
        <w:tc>
          <w:tcPr>
            <w:tcW w:w="410" w:type="pct"/>
            <w:shd w:val="clear" w:color="auto" w:fill="auto"/>
            <w:vAlign w:val="center"/>
          </w:tcPr>
          <w:p w14:paraId="5968548F" w14:textId="430C2713" w:rsidR="001110F0" w:rsidRPr="001110F0" w:rsidRDefault="001110F0" w:rsidP="001110F0">
            <w:pPr>
              <w:pStyle w:val="afe"/>
              <w:jc w:val="center"/>
              <w:rPr>
                <w:sz w:val="22"/>
                <w:szCs w:val="22"/>
              </w:rPr>
            </w:pPr>
            <w:r w:rsidRPr="001110F0">
              <w:rPr>
                <w:color w:val="000000"/>
                <w:sz w:val="22"/>
                <w:szCs w:val="22"/>
              </w:rPr>
              <w:t>18 703,40</w:t>
            </w:r>
          </w:p>
        </w:tc>
        <w:tc>
          <w:tcPr>
            <w:tcW w:w="364" w:type="pct"/>
            <w:shd w:val="clear" w:color="auto" w:fill="auto"/>
            <w:vAlign w:val="center"/>
          </w:tcPr>
          <w:p w14:paraId="1280D070" w14:textId="7B0BCEC7" w:rsidR="001110F0" w:rsidRPr="001110F0" w:rsidRDefault="001110F0" w:rsidP="001110F0">
            <w:pPr>
              <w:pStyle w:val="afe"/>
              <w:jc w:val="center"/>
              <w:rPr>
                <w:sz w:val="22"/>
                <w:szCs w:val="22"/>
              </w:rPr>
            </w:pPr>
            <w:r w:rsidRPr="001110F0">
              <w:rPr>
                <w:color w:val="000000"/>
                <w:sz w:val="22"/>
                <w:szCs w:val="22"/>
              </w:rPr>
              <w:t>17 515,80</w:t>
            </w:r>
          </w:p>
        </w:tc>
        <w:tc>
          <w:tcPr>
            <w:tcW w:w="368" w:type="pct"/>
            <w:shd w:val="clear" w:color="auto" w:fill="auto"/>
            <w:vAlign w:val="center"/>
          </w:tcPr>
          <w:p w14:paraId="72C90E09" w14:textId="59AAE817" w:rsidR="001110F0" w:rsidRPr="001110F0" w:rsidRDefault="001110F0" w:rsidP="001110F0">
            <w:pPr>
              <w:pStyle w:val="afe"/>
              <w:jc w:val="center"/>
              <w:rPr>
                <w:sz w:val="22"/>
                <w:szCs w:val="22"/>
              </w:rPr>
            </w:pPr>
            <w:r w:rsidRPr="001110F0">
              <w:rPr>
                <w:color w:val="000000"/>
                <w:sz w:val="22"/>
                <w:szCs w:val="22"/>
              </w:rPr>
              <w:t>17 515,80</w:t>
            </w:r>
          </w:p>
        </w:tc>
        <w:tc>
          <w:tcPr>
            <w:tcW w:w="368" w:type="pct"/>
            <w:shd w:val="clear" w:color="auto" w:fill="auto"/>
            <w:vAlign w:val="center"/>
          </w:tcPr>
          <w:p w14:paraId="262C55B3" w14:textId="09A01E3E" w:rsidR="001110F0" w:rsidRPr="001110F0" w:rsidRDefault="001110F0" w:rsidP="001110F0">
            <w:pPr>
              <w:pStyle w:val="afe"/>
              <w:jc w:val="center"/>
              <w:rPr>
                <w:sz w:val="22"/>
                <w:szCs w:val="22"/>
              </w:rPr>
            </w:pPr>
            <w:r w:rsidRPr="001110F0">
              <w:rPr>
                <w:color w:val="000000"/>
                <w:sz w:val="22"/>
                <w:szCs w:val="22"/>
              </w:rPr>
              <w:t>17 515,80</w:t>
            </w:r>
          </w:p>
        </w:tc>
        <w:tc>
          <w:tcPr>
            <w:tcW w:w="368" w:type="pct"/>
            <w:vAlign w:val="center"/>
          </w:tcPr>
          <w:p w14:paraId="5228BAA9" w14:textId="5CE38270" w:rsidR="001110F0" w:rsidRPr="001110F0" w:rsidRDefault="001110F0" w:rsidP="001110F0">
            <w:pPr>
              <w:pStyle w:val="afe"/>
              <w:jc w:val="center"/>
              <w:rPr>
                <w:sz w:val="22"/>
                <w:szCs w:val="22"/>
              </w:rPr>
            </w:pPr>
            <w:r w:rsidRPr="001110F0">
              <w:rPr>
                <w:color w:val="000000"/>
                <w:sz w:val="22"/>
                <w:szCs w:val="22"/>
              </w:rPr>
              <w:t>17 515,80</w:t>
            </w:r>
          </w:p>
        </w:tc>
        <w:tc>
          <w:tcPr>
            <w:tcW w:w="368" w:type="pct"/>
            <w:vAlign w:val="center"/>
          </w:tcPr>
          <w:p w14:paraId="5BB0529B" w14:textId="404984AB" w:rsidR="001110F0" w:rsidRPr="001110F0" w:rsidRDefault="001110F0" w:rsidP="001110F0">
            <w:pPr>
              <w:pStyle w:val="afe"/>
              <w:jc w:val="center"/>
              <w:rPr>
                <w:sz w:val="22"/>
                <w:szCs w:val="22"/>
              </w:rPr>
            </w:pPr>
            <w:r w:rsidRPr="001110F0">
              <w:rPr>
                <w:color w:val="000000"/>
                <w:sz w:val="22"/>
                <w:szCs w:val="22"/>
              </w:rPr>
              <w:t>17 515,80</w:t>
            </w:r>
          </w:p>
        </w:tc>
        <w:tc>
          <w:tcPr>
            <w:tcW w:w="373" w:type="pct"/>
            <w:vAlign w:val="center"/>
          </w:tcPr>
          <w:p w14:paraId="70F8BF88" w14:textId="5F737AEC" w:rsidR="001110F0" w:rsidRPr="001110F0" w:rsidRDefault="001110F0" w:rsidP="001110F0">
            <w:pPr>
              <w:pStyle w:val="afe"/>
              <w:jc w:val="center"/>
              <w:rPr>
                <w:sz w:val="22"/>
                <w:szCs w:val="22"/>
              </w:rPr>
            </w:pPr>
            <w:r w:rsidRPr="001110F0">
              <w:rPr>
                <w:color w:val="000000"/>
                <w:sz w:val="22"/>
                <w:szCs w:val="22"/>
              </w:rPr>
              <w:t> </w:t>
            </w:r>
          </w:p>
        </w:tc>
        <w:tc>
          <w:tcPr>
            <w:tcW w:w="555" w:type="pct"/>
            <w:vAlign w:val="center"/>
          </w:tcPr>
          <w:p w14:paraId="0DE07332" w14:textId="2A362C49" w:rsidR="001110F0" w:rsidRPr="001110F0" w:rsidRDefault="001110F0" w:rsidP="001110F0">
            <w:pPr>
              <w:spacing w:line="240" w:lineRule="auto"/>
              <w:ind w:firstLine="0"/>
              <w:jc w:val="center"/>
              <w:rPr>
                <w:rFonts w:eastAsia="Times New Roman"/>
                <w:b/>
                <w:sz w:val="22"/>
                <w:lang w:eastAsia="ru-RU"/>
              </w:rPr>
            </w:pPr>
            <w:r w:rsidRPr="001110F0">
              <w:rPr>
                <w:b/>
                <w:bCs/>
                <w:color w:val="000000"/>
                <w:sz w:val="22"/>
              </w:rPr>
              <w:t>106 282,40</w:t>
            </w:r>
          </w:p>
        </w:tc>
      </w:tr>
      <w:tr w:rsidR="001110F0" w:rsidRPr="001110F0" w14:paraId="4E14AA59" w14:textId="77777777" w:rsidTr="001110F0">
        <w:trPr>
          <w:cantSplit/>
          <w:trHeight w:val="402"/>
          <w:jc w:val="center"/>
        </w:trPr>
        <w:tc>
          <w:tcPr>
            <w:tcW w:w="1166" w:type="pct"/>
            <w:shd w:val="clear" w:color="auto" w:fill="auto"/>
            <w:vAlign w:val="center"/>
          </w:tcPr>
          <w:p w14:paraId="64BBFBD4" w14:textId="4C747195" w:rsidR="001110F0" w:rsidRPr="001110F0" w:rsidRDefault="001110F0" w:rsidP="001110F0">
            <w:pPr>
              <w:spacing w:line="240" w:lineRule="auto"/>
              <w:ind w:firstLine="0"/>
              <w:jc w:val="left"/>
              <w:rPr>
                <w:rFonts w:eastAsia="Times New Roman"/>
                <w:sz w:val="22"/>
                <w:lang w:eastAsia="ru-RU"/>
              </w:rPr>
            </w:pPr>
            <w:r w:rsidRPr="001110F0">
              <w:rPr>
                <w:rFonts w:eastAsia="Times New Roman"/>
                <w:sz w:val="22"/>
                <w:lang w:eastAsia="ru-RU"/>
              </w:rPr>
              <w:t>Обеспечение безопасности дорожного движения</w:t>
            </w:r>
          </w:p>
        </w:tc>
        <w:tc>
          <w:tcPr>
            <w:tcW w:w="661" w:type="pct"/>
            <w:vAlign w:val="center"/>
          </w:tcPr>
          <w:p w14:paraId="5B9F355C" w14:textId="3EA0BC52" w:rsidR="001110F0" w:rsidRPr="001110F0" w:rsidRDefault="001110F0" w:rsidP="001110F0">
            <w:pPr>
              <w:spacing w:line="240" w:lineRule="auto"/>
              <w:ind w:firstLine="0"/>
              <w:jc w:val="center"/>
              <w:rPr>
                <w:rFonts w:eastAsia="Times New Roman"/>
                <w:sz w:val="22"/>
                <w:lang w:eastAsia="ru-RU"/>
              </w:rPr>
            </w:pPr>
            <w:r w:rsidRPr="001110F0">
              <w:rPr>
                <w:rFonts w:eastAsia="Times New Roman"/>
                <w:sz w:val="22"/>
                <w:lang w:eastAsia="ru-RU"/>
              </w:rPr>
              <w:t>Бюджет ГО</w:t>
            </w:r>
          </w:p>
        </w:tc>
        <w:tc>
          <w:tcPr>
            <w:tcW w:w="410" w:type="pct"/>
            <w:shd w:val="clear" w:color="auto" w:fill="auto"/>
            <w:vAlign w:val="center"/>
          </w:tcPr>
          <w:p w14:paraId="1AB8E89B" w14:textId="4346591D" w:rsidR="001110F0" w:rsidRPr="001110F0" w:rsidRDefault="001110F0" w:rsidP="001110F0">
            <w:pPr>
              <w:pStyle w:val="afe"/>
              <w:jc w:val="center"/>
              <w:rPr>
                <w:sz w:val="22"/>
                <w:szCs w:val="22"/>
              </w:rPr>
            </w:pPr>
            <w:r w:rsidRPr="001110F0">
              <w:rPr>
                <w:color w:val="000000"/>
                <w:sz w:val="22"/>
                <w:szCs w:val="22"/>
              </w:rPr>
              <w:t>2 892,90</w:t>
            </w:r>
          </w:p>
        </w:tc>
        <w:tc>
          <w:tcPr>
            <w:tcW w:w="364" w:type="pct"/>
            <w:shd w:val="clear" w:color="auto" w:fill="auto"/>
            <w:vAlign w:val="center"/>
          </w:tcPr>
          <w:p w14:paraId="42C04E10" w14:textId="23DD2066" w:rsidR="001110F0" w:rsidRPr="001110F0" w:rsidRDefault="001110F0" w:rsidP="001110F0">
            <w:pPr>
              <w:pStyle w:val="afe"/>
              <w:jc w:val="center"/>
              <w:rPr>
                <w:sz w:val="22"/>
                <w:szCs w:val="22"/>
              </w:rPr>
            </w:pPr>
            <w:r w:rsidRPr="001110F0">
              <w:rPr>
                <w:color w:val="000000"/>
                <w:sz w:val="22"/>
                <w:szCs w:val="22"/>
              </w:rPr>
              <w:t>2 900,60</w:t>
            </w:r>
          </w:p>
        </w:tc>
        <w:tc>
          <w:tcPr>
            <w:tcW w:w="368" w:type="pct"/>
            <w:shd w:val="clear" w:color="auto" w:fill="auto"/>
            <w:vAlign w:val="center"/>
          </w:tcPr>
          <w:p w14:paraId="667F87CA" w14:textId="66844CF8" w:rsidR="001110F0" w:rsidRPr="001110F0" w:rsidRDefault="001110F0" w:rsidP="001110F0">
            <w:pPr>
              <w:pStyle w:val="afe"/>
              <w:jc w:val="center"/>
              <w:rPr>
                <w:sz w:val="22"/>
                <w:szCs w:val="22"/>
              </w:rPr>
            </w:pPr>
            <w:r w:rsidRPr="001110F0">
              <w:rPr>
                <w:color w:val="000000"/>
                <w:sz w:val="22"/>
                <w:szCs w:val="22"/>
              </w:rPr>
              <w:t>2 900,60</w:t>
            </w:r>
          </w:p>
        </w:tc>
        <w:tc>
          <w:tcPr>
            <w:tcW w:w="368" w:type="pct"/>
            <w:shd w:val="clear" w:color="auto" w:fill="auto"/>
            <w:vAlign w:val="center"/>
          </w:tcPr>
          <w:p w14:paraId="45893144" w14:textId="4C442662" w:rsidR="001110F0" w:rsidRPr="001110F0" w:rsidRDefault="001110F0" w:rsidP="001110F0">
            <w:pPr>
              <w:pStyle w:val="afe"/>
              <w:jc w:val="center"/>
              <w:rPr>
                <w:sz w:val="22"/>
                <w:szCs w:val="22"/>
              </w:rPr>
            </w:pPr>
            <w:r w:rsidRPr="001110F0">
              <w:rPr>
                <w:color w:val="000000"/>
                <w:sz w:val="22"/>
                <w:szCs w:val="22"/>
              </w:rPr>
              <w:t>2 900,60</w:t>
            </w:r>
          </w:p>
        </w:tc>
        <w:tc>
          <w:tcPr>
            <w:tcW w:w="368" w:type="pct"/>
            <w:vAlign w:val="center"/>
          </w:tcPr>
          <w:p w14:paraId="7FDC4533" w14:textId="194BB5F6" w:rsidR="001110F0" w:rsidRPr="001110F0" w:rsidRDefault="001110F0" w:rsidP="001110F0">
            <w:pPr>
              <w:pStyle w:val="afe"/>
              <w:jc w:val="center"/>
              <w:rPr>
                <w:sz w:val="22"/>
                <w:szCs w:val="22"/>
              </w:rPr>
            </w:pPr>
            <w:r w:rsidRPr="001110F0">
              <w:rPr>
                <w:color w:val="000000"/>
                <w:sz w:val="22"/>
                <w:szCs w:val="22"/>
              </w:rPr>
              <w:t>2 900,60</w:t>
            </w:r>
          </w:p>
        </w:tc>
        <w:tc>
          <w:tcPr>
            <w:tcW w:w="368" w:type="pct"/>
            <w:vAlign w:val="center"/>
          </w:tcPr>
          <w:p w14:paraId="2E19BBB2" w14:textId="273873C2" w:rsidR="001110F0" w:rsidRPr="001110F0" w:rsidRDefault="001110F0" w:rsidP="001110F0">
            <w:pPr>
              <w:pStyle w:val="afe"/>
              <w:jc w:val="center"/>
              <w:rPr>
                <w:sz w:val="22"/>
                <w:szCs w:val="22"/>
              </w:rPr>
            </w:pPr>
            <w:r w:rsidRPr="001110F0">
              <w:rPr>
                <w:color w:val="000000"/>
                <w:sz w:val="22"/>
                <w:szCs w:val="22"/>
              </w:rPr>
              <w:t>2 900,60</w:t>
            </w:r>
          </w:p>
        </w:tc>
        <w:tc>
          <w:tcPr>
            <w:tcW w:w="373" w:type="pct"/>
            <w:vAlign w:val="center"/>
          </w:tcPr>
          <w:p w14:paraId="3FE235B3" w14:textId="3BBDA47B" w:rsidR="001110F0" w:rsidRPr="001110F0" w:rsidRDefault="001110F0" w:rsidP="001110F0">
            <w:pPr>
              <w:pStyle w:val="afe"/>
              <w:jc w:val="center"/>
              <w:rPr>
                <w:sz w:val="22"/>
                <w:szCs w:val="22"/>
              </w:rPr>
            </w:pPr>
            <w:r w:rsidRPr="001110F0">
              <w:rPr>
                <w:color w:val="000000"/>
                <w:sz w:val="22"/>
                <w:szCs w:val="22"/>
              </w:rPr>
              <w:t> </w:t>
            </w:r>
          </w:p>
        </w:tc>
        <w:tc>
          <w:tcPr>
            <w:tcW w:w="555" w:type="pct"/>
            <w:vAlign w:val="center"/>
          </w:tcPr>
          <w:p w14:paraId="3B33D239" w14:textId="748C7BC0" w:rsidR="001110F0" w:rsidRPr="001110F0" w:rsidRDefault="001110F0" w:rsidP="001110F0">
            <w:pPr>
              <w:spacing w:line="240" w:lineRule="auto"/>
              <w:ind w:firstLine="0"/>
              <w:jc w:val="center"/>
              <w:rPr>
                <w:rFonts w:eastAsia="Times New Roman"/>
                <w:b/>
                <w:sz w:val="22"/>
                <w:lang w:eastAsia="ru-RU"/>
              </w:rPr>
            </w:pPr>
            <w:r w:rsidRPr="001110F0">
              <w:rPr>
                <w:b/>
                <w:bCs/>
                <w:color w:val="000000"/>
                <w:sz w:val="22"/>
              </w:rPr>
              <w:t>17 395,90</w:t>
            </w:r>
          </w:p>
        </w:tc>
      </w:tr>
      <w:tr w:rsidR="001110F0" w:rsidRPr="001110F0" w14:paraId="1B7767FD" w14:textId="77777777" w:rsidTr="001110F0">
        <w:trPr>
          <w:cantSplit/>
          <w:trHeight w:val="402"/>
          <w:jc w:val="center"/>
        </w:trPr>
        <w:tc>
          <w:tcPr>
            <w:tcW w:w="1166" w:type="pct"/>
            <w:shd w:val="clear" w:color="auto" w:fill="auto"/>
            <w:vAlign w:val="center"/>
          </w:tcPr>
          <w:p w14:paraId="60730D80" w14:textId="7541D4F3" w:rsidR="001110F0" w:rsidRPr="001110F0" w:rsidRDefault="001E33FF" w:rsidP="001E33FF">
            <w:pPr>
              <w:spacing w:line="240" w:lineRule="auto"/>
              <w:ind w:firstLine="0"/>
              <w:jc w:val="left"/>
              <w:rPr>
                <w:rFonts w:eastAsia="Times New Roman"/>
                <w:sz w:val="22"/>
                <w:lang w:eastAsia="ru-RU"/>
              </w:rPr>
            </w:pPr>
            <w:r>
              <w:rPr>
                <w:rFonts w:eastAsia="Times New Roman"/>
                <w:sz w:val="22"/>
                <w:lang w:eastAsia="ru-RU"/>
              </w:rPr>
              <w:t>С</w:t>
            </w:r>
            <w:r w:rsidR="001110F0" w:rsidRPr="001110F0">
              <w:rPr>
                <w:rFonts w:eastAsia="Times New Roman"/>
                <w:sz w:val="22"/>
                <w:lang w:eastAsia="ru-RU"/>
              </w:rPr>
              <w:t>троительство автомобильной дороги в       г. Верхняя Салда по             ул. Энгельса (от ул. Энгельса, д.48 до ул. Энгельса, д.60 корп. 2</w:t>
            </w:r>
          </w:p>
        </w:tc>
        <w:tc>
          <w:tcPr>
            <w:tcW w:w="661" w:type="pct"/>
            <w:vAlign w:val="center"/>
          </w:tcPr>
          <w:p w14:paraId="76D11947" w14:textId="4B1352AB" w:rsidR="001110F0" w:rsidRPr="001110F0" w:rsidRDefault="001110F0" w:rsidP="001110F0">
            <w:pPr>
              <w:spacing w:line="240" w:lineRule="auto"/>
              <w:ind w:firstLine="0"/>
              <w:jc w:val="center"/>
              <w:rPr>
                <w:rFonts w:eastAsia="Times New Roman"/>
                <w:sz w:val="22"/>
                <w:lang w:eastAsia="ru-RU"/>
              </w:rPr>
            </w:pPr>
            <w:r w:rsidRPr="001110F0">
              <w:rPr>
                <w:rFonts w:eastAsia="Times New Roman"/>
                <w:sz w:val="22"/>
                <w:lang w:eastAsia="ru-RU"/>
              </w:rPr>
              <w:t>Бюджет ГО</w:t>
            </w:r>
          </w:p>
        </w:tc>
        <w:tc>
          <w:tcPr>
            <w:tcW w:w="410" w:type="pct"/>
            <w:shd w:val="clear" w:color="auto" w:fill="auto"/>
            <w:vAlign w:val="center"/>
          </w:tcPr>
          <w:p w14:paraId="38D9C1CA" w14:textId="3FB5FC1C" w:rsidR="001110F0" w:rsidRPr="001110F0" w:rsidRDefault="001110F0" w:rsidP="001110F0">
            <w:pPr>
              <w:pStyle w:val="afe"/>
              <w:jc w:val="center"/>
              <w:rPr>
                <w:sz w:val="22"/>
                <w:szCs w:val="22"/>
              </w:rPr>
            </w:pPr>
            <w:r w:rsidRPr="001110F0">
              <w:rPr>
                <w:color w:val="000000"/>
                <w:sz w:val="22"/>
                <w:szCs w:val="22"/>
              </w:rPr>
              <w:t>44 514,20</w:t>
            </w:r>
          </w:p>
        </w:tc>
        <w:tc>
          <w:tcPr>
            <w:tcW w:w="364" w:type="pct"/>
            <w:shd w:val="clear" w:color="auto" w:fill="auto"/>
            <w:vAlign w:val="center"/>
          </w:tcPr>
          <w:p w14:paraId="14EC3781" w14:textId="439597A3" w:rsidR="001110F0" w:rsidRPr="001110F0" w:rsidRDefault="001110F0" w:rsidP="001110F0">
            <w:pPr>
              <w:pStyle w:val="afe"/>
              <w:jc w:val="center"/>
              <w:rPr>
                <w:sz w:val="22"/>
                <w:szCs w:val="22"/>
              </w:rPr>
            </w:pPr>
            <w:r w:rsidRPr="001110F0">
              <w:rPr>
                <w:color w:val="000000"/>
                <w:sz w:val="22"/>
                <w:szCs w:val="22"/>
              </w:rPr>
              <w:t>19 000,0</w:t>
            </w:r>
          </w:p>
        </w:tc>
        <w:tc>
          <w:tcPr>
            <w:tcW w:w="368" w:type="pct"/>
            <w:shd w:val="clear" w:color="auto" w:fill="auto"/>
            <w:vAlign w:val="center"/>
          </w:tcPr>
          <w:p w14:paraId="451A1087" w14:textId="5CE71D68" w:rsidR="001110F0" w:rsidRPr="001110F0" w:rsidRDefault="001110F0" w:rsidP="001110F0">
            <w:pPr>
              <w:pStyle w:val="afe"/>
              <w:jc w:val="center"/>
              <w:rPr>
                <w:sz w:val="22"/>
                <w:szCs w:val="22"/>
              </w:rPr>
            </w:pPr>
            <w:r w:rsidRPr="001110F0">
              <w:rPr>
                <w:color w:val="000000"/>
                <w:sz w:val="22"/>
                <w:szCs w:val="22"/>
              </w:rPr>
              <w:t> </w:t>
            </w:r>
          </w:p>
        </w:tc>
        <w:tc>
          <w:tcPr>
            <w:tcW w:w="368" w:type="pct"/>
            <w:shd w:val="clear" w:color="auto" w:fill="auto"/>
            <w:vAlign w:val="center"/>
          </w:tcPr>
          <w:p w14:paraId="13F8DB85" w14:textId="29600CC7" w:rsidR="001110F0" w:rsidRPr="001110F0" w:rsidRDefault="001110F0" w:rsidP="001110F0">
            <w:pPr>
              <w:pStyle w:val="afe"/>
              <w:jc w:val="center"/>
              <w:rPr>
                <w:sz w:val="22"/>
                <w:szCs w:val="22"/>
              </w:rPr>
            </w:pPr>
            <w:r w:rsidRPr="001110F0">
              <w:rPr>
                <w:color w:val="000000"/>
                <w:sz w:val="22"/>
                <w:szCs w:val="22"/>
              </w:rPr>
              <w:t> </w:t>
            </w:r>
          </w:p>
        </w:tc>
        <w:tc>
          <w:tcPr>
            <w:tcW w:w="368" w:type="pct"/>
            <w:vAlign w:val="center"/>
          </w:tcPr>
          <w:p w14:paraId="2CE3F2B3" w14:textId="64D6FAA5" w:rsidR="001110F0" w:rsidRPr="001110F0" w:rsidRDefault="001110F0" w:rsidP="001110F0">
            <w:pPr>
              <w:pStyle w:val="afe"/>
              <w:jc w:val="center"/>
              <w:rPr>
                <w:sz w:val="22"/>
                <w:szCs w:val="22"/>
              </w:rPr>
            </w:pPr>
            <w:r w:rsidRPr="001110F0">
              <w:rPr>
                <w:color w:val="000000"/>
                <w:sz w:val="22"/>
                <w:szCs w:val="22"/>
              </w:rPr>
              <w:t> </w:t>
            </w:r>
          </w:p>
        </w:tc>
        <w:tc>
          <w:tcPr>
            <w:tcW w:w="368" w:type="pct"/>
            <w:vAlign w:val="center"/>
          </w:tcPr>
          <w:p w14:paraId="42A30B11" w14:textId="265A694E" w:rsidR="001110F0" w:rsidRPr="001110F0" w:rsidRDefault="001110F0" w:rsidP="001110F0">
            <w:pPr>
              <w:pStyle w:val="afe"/>
              <w:jc w:val="center"/>
              <w:rPr>
                <w:sz w:val="22"/>
                <w:szCs w:val="22"/>
              </w:rPr>
            </w:pPr>
            <w:r w:rsidRPr="001110F0">
              <w:rPr>
                <w:color w:val="000000"/>
                <w:sz w:val="22"/>
                <w:szCs w:val="22"/>
              </w:rPr>
              <w:t> </w:t>
            </w:r>
          </w:p>
        </w:tc>
        <w:tc>
          <w:tcPr>
            <w:tcW w:w="373" w:type="pct"/>
            <w:vAlign w:val="center"/>
          </w:tcPr>
          <w:p w14:paraId="24E8D351" w14:textId="7586953F" w:rsidR="001110F0" w:rsidRPr="001110F0" w:rsidRDefault="001110F0" w:rsidP="001110F0">
            <w:pPr>
              <w:pStyle w:val="afe"/>
              <w:jc w:val="center"/>
              <w:rPr>
                <w:sz w:val="22"/>
                <w:szCs w:val="22"/>
              </w:rPr>
            </w:pPr>
            <w:r w:rsidRPr="001110F0">
              <w:rPr>
                <w:color w:val="000000"/>
                <w:sz w:val="22"/>
                <w:szCs w:val="22"/>
              </w:rPr>
              <w:t> </w:t>
            </w:r>
          </w:p>
        </w:tc>
        <w:tc>
          <w:tcPr>
            <w:tcW w:w="555" w:type="pct"/>
            <w:vAlign w:val="center"/>
          </w:tcPr>
          <w:p w14:paraId="4D0A33F0" w14:textId="39C81D27" w:rsidR="001110F0" w:rsidRPr="001110F0" w:rsidRDefault="001110F0" w:rsidP="001110F0">
            <w:pPr>
              <w:spacing w:line="240" w:lineRule="auto"/>
              <w:ind w:firstLine="0"/>
              <w:jc w:val="center"/>
              <w:rPr>
                <w:rFonts w:eastAsia="Times New Roman"/>
                <w:b/>
                <w:sz w:val="22"/>
                <w:lang w:eastAsia="ru-RU"/>
              </w:rPr>
            </w:pPr>
            <w:r w:rsidRPr="001110F0">
              <w:rPr>
                <w:b/>
                <w:bCs/>
                <w:color w:val="000000"/>
                <w:sz w:val="22"/>
              </w:rPr>
              <w:t>44 514,20</w:t>
            </w:r>
          </w:p>
        </w:tc>
      </w:tr>
      <w:tr w:rsidR="001110F0" w:rsidRPr="001110F0" w14:paraId="5ED37C40" w14:textId="77777777" w:rsidTr="001110F0">
        <w:trPr>
          <w:cantSplit/>
          <w:trHeight w:val="402"/>
          <w:jc w:val="center"/>
        </w:trPr>
        <w:tc>
          <w:tcPr>
            <w:tcW w:w="1166" w:type="pct"/>
            <w:shd w:val="clear" w:color="auto" w:fill="auto"/>
            <w:vAlign w:val="center"/>
          </w:tcPr>
          <w:p w14:paraId="29655C4F" w14:textId="654F99B2" w:rsidR="001110F0" w:rsidRPr="001110F0" w:rsidRDefault="001110F0" w:rsidP="001110F0">
            <w:pPr>
              <w:spacing w:line="240" w:lineRule="auto"/>
              <w:ind w:firstLine="0"/>
              <w:jc w:val="left"/>
              <w:rPr>
                <w:rFonts w:eastAsia="Times New Roman"/>
                <w:sz w:val="22"/>
                <w:lang w:eastAsia="ru-RU"/>
              </w:rPr>
            </w:pPr>
            <w:r w:rsidRPr="001110F0">
              <w:rPr>
                <w:rFonts w:eastAsia="Times New Roman"/>
                <w:sz w:val="22"/>
                <w:lang w:eastAsia="ru-RU"/>
              </w:rPr>
              <w:t>Капитальный ремонт автомобильных дорог общего пользования местного значения</w:t>
            </w:r>
          </w:p>
        </w:tc>
        <w:tc>
          <w:tcPr>
            <w:tcW w:w="661" w:type="pct"/>
            <w:vAlign w:val="center"/>
          </w:tcPr>
          <w:p w14:paraId="428663E0" w14:textId="3F5735A6" w:rsidR="001110F0" w:rsidRPr="001110F0" w:rsidRDefault="001110F0" w:rsidP="001110F0">
            <w:pPr>
              <w:spacing w:line="240" w:lineRule="auto"/>
              <w:ind w:firstLine="0"/>
              <w:jc w:val="center"/>
              <w:rPr>
                <w:rFonts w:eastAsia="Times New Roman"/>
                <w:sz w:val="22"/>
                <w:lang w:eastAsia="ru-RU"/>
              </w:rPr>
            </w:pPr>
            <w:r w:rsidRPr="001110F0">
              <w:rPr>
                <w:rFonts w:eastAsia="Times New Roman"/>
                <w:sz w:val="22"/>
                <w:lang w:eastAsia="ru-RU"/>
              </w:rPr>
              <w:t>Бюджет ГО</w:t>
            </w:r>
          </w:p>
        </w:tc>
        <w:tc>
          <w:tcPr>
            <w:tcW w:w="410" w:type="pct"/>
            <w:shd w:val="clear" w:color="auto" w:fill="auto"/>
            <w:vAlign w:val="center"/>
          </w:tcPr>
          <w:p w14:paraId="30930C21" w14:textId="639C6952" w:rsidR="001110F0" w:rsidRPr="001110F0" w:rsidRDefault="001110F0" w:rsidP="001110F0">
            <w:pPr>
              <w:pStyle w:val="afe"/>
              <w:jc w:val="center"/>
              <w:rPr>
                <w:sz w:val="22"/>
                <w:szCs w:val="22"/>
              </w:rPr>
            </w:pPr>
            <w:r w:rsidRPr="001110F0">
              <w:rPr>
                <w:color w:val="000000"/>
                <w:sz w:val="22"/>
                <w:szCs w:val="22"/>
              </w:rPr>
              <w:t> </w:t>
            </w:r>
          </w:p>
        </w:tc>
        <w:tc>
          <w:tcPr>
            <w:tcW w:w="364" w:type="pct"/>
            <w:shd w:val="clear" w:color="auto" w:fill="auto"/>
            <w:vAlign w:val="center"/>
          </w:tcPr>
          <w:p w14:paraId="14452821" w14:textId="3710C00A" w:rsidR="001110F0" w:rsidRPr="001110F0" w:rsidRDefault="001110F0" w:rsidP="001110F0">
            <w:pPr>
              <w:pStyle w:val="afe"/>
              <w:jc w:val="center"/>
              <w:rPr>
                <w:sz w:val="22"/>
                <w:szCs w:val="22"/>
              </w:rPr>
            </w:pPr>
            <w:r w:rsidRPr="001110F0">
              <w:rPr>
                <w:color w:val="000000"/>
                <w:sz w:val="22"/>
                <w:szCs w:val="22"/>
              </w:rPr>
              <w:t>2 905,20</w:t>
            </w:r>
          </w:p>
        </w:tc>
        <w:tc>
          <w:tcPr>
            <w:tcW w:w="368" w:type="pct"/>
            <w:shd w:val="clear" w:color="auto" w:fill="auto"/>
            <w:vAlign w:val="center"/>
          </w:tcPr>
          <w:p w14:paraId="3C21412C" w14:textId="665BCEB4" w:rsidR="001110F0" w:rsidRPr="001110F0" w:rsidRDefault="001110F0" w:rsidP="001110F0">
            <w:pPr>
              <w:pStyle w:val="afe"/>
              <w:jc w:val="center"/>
              <w:rPr>
                <w:sz w:val="22"/>
                <w:szCs w:val="22"/>
              </w:rPr>
            </w:pPr>
            <w:r w:rsidRPr="001110F0">
              <w:rPr>
                <w:color w:val="000000"/>
                <w:sz w:val="22"/>
                <w:szCs w:val="22"/>
                <w:lang w:val="en-US"/>
              </w:rPr>
              <w:t>2 776,00</w:t>
            </w:r>
          </w:p>
        </w:tc>
        <w:tc>
          <w:tcPr>
            <w:tcW w:w="368" w:type="pct"/>
            <w:shd w:val="clear" w:color="auto" w:fill="auto"/>
            <w:vAlign w:val="center"/>
          </w:tcPr>
          <w:p w14:paraId="62CDFDE3" w14:textId="3DF23597" w:rsidR="001110F0" w:rsidRPr="001110F0" w:rsidRDefault="001110F0" w:rsidP="001110F0">
            <w:pPr>
              <w:pStyle w:val="afe"/>
              <w:jc w:val="center"/>
              <w:rPr>
                <w:sz w:val="22"/>
                <w:szCs w:val="22"/>
              </w:rPr>
            </w:pPr>
            <w:r w:rsidRPr="001110F0">
              <w:rPr>
                <w:color w:val="000000"/>
                <w:sz w:val="22"/>
                <w:szCs w:val="22"/>
              </w:rPr>
              <w:t>2 776,00</w:t>
            </w:r>
          </w:p>
        </w:tc>
        <w:tc>
          <w:tcPr>
            <w:tcW w:w="368" w:type="pct"/>
            <w:vAlign w:val="center"/>
          </w:tcPr>
          <w:p w14:paraId="7215E574" w14:textId="0FFEBD7F" w:rsidR="001110F0" w:rsidRPr="001110F0" w:rsidRDefault="001110F0" w:rsidP="001110F0">
            <w:pPr>
              <w:pStyle w:val="afe"/>
              <w:jc w:val="center"/>
              <w:rPr>
                <w:sz w:val="22"/>
                <w:szCs w:val="22"/>
              </w:rPr>
            </w:pPr>
            <w:r w:rsidRPr="001110F0">
              <w:rPr>
                <w:color w:val="000000"/>
                <w:sz w:val="22"/>
                <w:szCs w:val="22"/>
              </w:rPr>
              <w:t> </w:t>
            </w:r>
          </w:p>
        </w:tc>
        <w:tc>
          <w:tcPr>
            <w:tcW w:w="368" w:type="pct"/>
            <w:vAlign w:val="center"/>
          </w:tcPr>
          <w:p w14:paraId="1BDE3F4E" w14:textId="3AB86A3C" w:rsidR="001110F0" w:rsidRPr="001110F0" w:rsidRDefault="001110F0" w:rsidP="001110F0">
            <w:pPr>
              <w:pStyle w:val="afe"/>
              <w:jc w:val="center"/>
              <w:rPr>
                <w:sz w:val="22"/>
                <w:szCs w:val="22"/>
              </w:rPr>
            </w:pPr>
            <w:r w:rsidRPr="001110F0">
              <w:rPr>
                <w:color w:val="000000"/>
                <w:sz w:val="22"/>
                <w:szCs w:val="22"/>
              </w:rPr>
              <w:t> </w:t>
            </w:r>
          </w:p>
        </w:tc>
        <w:tc>
          <w:tcPr>
            <w:tcW w:w="373" w:type="pct"/>
            <w:vAlign w:val="center"/>
          </w:tcPr>
          <w:p w14:paraId="70374572" w14:textId="4FD04302" w:rsidR="001110F0" w:rsidRPr="001110F0" w:rsidRDefault="001110F0" w:rsidP="001110F0">
            <w:pPr>
              <w:pStyle w:val="afe"/>
              <w:jc w:val="center"/>
              <w:rPr>
                <w:sz w:val="22"/>
                <w:szCs w:val="22"/>
              </w:rPr>
            </w:pPr>
            <w:r w:rsidRPr="001110F0">
              <w:rPr>
                <w:color w:val="000000"/>
                <w:sz w:val="22"/>
                <w:szCs w:val="22"/>
              </w:rPr>
              <w:t> </w:t>
            </w:r>
          </w:p>
        </w:tc>
        <w:tc>
          <w:tcPr>
            <w:tcW w:w="555" w:type="pct"/>
            <w:vAlign w:val="center"/>
          </w:tcPr>
          <w:p w14:paraId="1391E38E" w14:textId="5072F5E1" w:rsidR="001110F0" w:rsidRPr="001110F0" w:rsidRDefault="001110F0" w:rsidP="001110F0">
            <w:pPr>
              <w:spacing w:line="240" w:lineRule="auto"/>
              <w:ind w:firstLine="0"/>
              <w:jc w:val="center"/>
              <w:rPr>
                <w:rFonts w:eastAsia="Times New Roman"/>
                <w:b/>
                <w:sz w:val="22"/>
                <w:lang w:eastAsia="ru-RU"/>
              </w:rPr>
            </w:pPr>
            <w:r w:rsidRPr="001110F0">
              <w:rPr>
                <w:b/>
                <w:bCs/>
                <w:color w:val="000000"/>
                <w:sz w:val="22"/>
              </w:rPr>
              <w:t>8 457,20</w:t>
            </w:r>
          </w:p>
        </w:tc>
      </w:tr>
      <w:tr w:rsidR="001110F0" w:rsidRPr="001110F0" w14:paraId="06C336AC" w14:textId="77777777" w:rsidTr="001110F0">
        <w:trPr>
          <w:cantSplit/>
          <w:trHeight w:val="402"/>
          <w:jc w:val="center"/>
        </w:trPr>
        <w:tc>
          <w:tcPr>
            <w:tcW w:w="1166" w:type="pct"/>
            <w:shd w:val="clear" w:color="auto" w:fill="auto"/>
            <w:vAlign w:val="center"/>
          </w:tcPr>
          <w:p w14:paraId="0499B40A" w14:textId="29237602" w:rsidR="001110F0" w:rsidRPr="001110F0" w:rsidRDefault="001110F0" w:rsidP="001110F0">
            <w:pPr>
              <w:spacing w:line="240" w:lineRule="auto"/>
              <w:ind w:firstLine="0"/>
              <w:jc w:val="left"/>
              <w:rPr>
                <w:rFonts w:eastAsia="Times New Roman"/>
                <w:sz w:val="22"/>
                <w:lang w:eastAsia="ru-RU"/>
              </w:rPr>
            </w:pPr>
            <w:r w:rsidRPr="001110F0">
              <w:rPr>
                <w:rFonts w:eastAsia="Times New Roman"/>
                <w:sz w:val="22"/>
                <w:lang w:eastAsia="ru-RU"/>
              </w:rPr>
              <w:t>Ремонт автомобильных дорог общего пользования местного значения</w:t>
            </w:r>
          </w:p>
        </w:tc>
        <w:tc>
          <w:tcPr>
            <w:tcW w:w="661" w:type="pct"/>
            <w:vAlign w:val="center"/>
          </w:tcPr>
          <w:p w14:paraId="2BB9E8D2" w14:textId="0FB1FEBE" w:rsidR="001110F0" w:rsidRPr="001110F0" w:rsidRDefault="001110F0" w:rsidP="001110F0">
            <w:pPr>
              <w:spacing w:line="240" w:lineRule="auto"/>
              <w:ind w:firstLine="0"/>
              <w:jc w:val="center"/>
              <w:rPr>
                <w:rFonts w:eastAsia="Times New Roman"/>
                <w:sz w:val="22"/>
                <w:lang w:eastAsia="ru-RU"/>
              </w:rPr>
            </w:pPr>
            <w:r w:rsidRPr="001110F0">
              <w:rPr>
                <w:rFonts w:eastAsia="Times New Roman"/>
                <w:sz w:val="22"/>
                <w:lang w:eastAsia="ru-RU"/>
              </w:rPr>
              <w:t>Бюджет ГО</w:t>
            </w:r>
          </w:p>
        </w:tc>
        <w:tc>
          <w:tcPr>
            <w:tcW w:w="410" w:type="pct"/>
            <w:shd w:val="clear" w:color="auto" w:fill="auto"/>
            <w:vAlign w:val="center"/>
          </w:tcPr>
          <w:p w14:paraId="179C9CF5" w14:textId="19A00057" w:rsidR="001110F0" w:rsidRPr="001110F0" w:rsidRDefault="001110F0" w:rsidP="001110F0">
            <w:pPr>
              <w:pStyle w:val="afe"/>
              <w:jc w:val="center"/>
              <w:rPr>
                <w:sz w:val="22"/>
                <w:szCs w:val="22"/>
              </w:rPr>
            </w:pPr>
            <w:r w:rsidRPr="001110F0">
              <w:rPr>
                <w:color w:val="000000"/>
                <w:sz w:val="22"/>
                <w:szCs w:val="22"/>
              </w:rPr>
              <w:t>20 214,60</w:t>
            </w:r>
          </w:p>
        </w:tc>
        <w:tc>
          <w:tcPr>
            <w:tcW w:w="364" w:type="pct"/>
            <w:shd w:val="clear" w:color="auto" w:fill="auto"/>
            <w:vAlign w:val="center"/>
          </w:tcPr>
          <w:p w14:paraId="6E3E14C1" w14:textId="2A39B72A" w:rsidR="001110F0" w:rsidRPr="001110F0" w:rsidRDefault="001110F0" w:rsidP="001110F0">
            <w:pPr>
              <w:pStyle w:val="afe"/>
              <w:jc w:val="center"/>
              <w:rPr>
                <w:sz w:val="22"/>
                <w:szCs w:val="22"/>
              </w:rPr>
            </w:pPr>
            <w:r w:rsidRPr="001110F0">
              <w:rPr>
                <w:color w:val="000000"/>
                <w:sz w:val="22"/>
                <w:szCs w:val="22"/>
              </w:rPr>
              <w:t> </w:t>
            </w:r>
          </w:p>
        </w:tc>
        <w:tc>
          <w:tcPr>
            <w:tcW w:w="368" w:type="pct"/>
            <w:shd w:val="clear" w:color="auto" w:fill="auto"/>
            <w:vAlign w:val="center"/>
          </w:tcPr>
          <w:p w14:paraId="5EAF2154" w14:textId="03348A86" w:rsidR="001110F0" w:rsidRPr="001110F0" w:rsidRDefault="001110F0" w:rsidP="001110F0">
            <w:pPr>
              <w:pStyle w:val="afe"/>
              <w:jc w:val="center"/>
              <w:rPr>
                <w:sz w:val="22"/>
                <w:szCs w:val="22"/>
              </w:rPr>
            </w:pPr>
            <w:r w:rsidRPr="001110F0">
              <w:rPr>
                <w:color w:val="000000"/>
                <w:sz w:val="22"/>
                <w:szCs w:val="22"/>
              </w:rPr>
              <w:t> </w:t>
            </w:r>
          </w:p>
        </w:tc>
        <w:tc>
          <w:tcPr>
            <w:tcW w:w="368" w:type="pct"/>
            <w:shd w:val="clear" w:color="auto" w:fill="auto"/>
            <w:vAlign w:val="center"/>
          </w:tcPr>
          <w:p w14:paraId="7F9E7F09" w14:textId="11B2D601" w:rsidR="001110F0" w:rsidRPr="001110F0" w:rsidRDefault="001110F0" w:rsidP="001110F0">
            <w:pPr>
              <w:pStyle w:val="afe"/>
              <w:jc w:val="center"/>
              <w:rPr>
                <w:sz w:val="22"/>
                <w:szCs w:val="22"/>
              </w:rPr>
            </w:pPr>
            <w:r w:rsidRPr="001110F0">
              <w:rPr>
                <w:color w:val="000000"/>
                <w:sz w:val="22"/>
                <w:szCs w:val="22"/>
              </w:rPr>
              <w:t> </w:t>
            </w:r>
          </w:p>
        </w:tc>
        <w:tc>
          <w:tcPr>
            <w:tcW w:w="368" w:type="pct"/>
            <w:vAlign w:val="center"/>
          </w:tcPr>
          <w:p w14:paraId="100B477B" w14:textId="14C894FF" w:rsidR="001110F0" w:rsidRPr="001110F0" w:rsidRDefault="001110F0" w:rsidP="001110F0">
            <w:pPr>
              <w:pStyle w:val="afe"/>
              <w:jc w:val="center"/>
              <w:rPr>
                <w:sz w:val="22"/>
                <w:szCs w:val="22"/>
              </w:rPr>
            </w:pPr>
            <w:r w:rsidRPr="001110F0">
              <w:rPr>
                <w:color w:val="000000"/>
                <w:sz w:val="22"/>
                <w:szCs w:val="22"/>
              </w:rPr>
              <w:t> </w:t>
            </w:r>
          </w:p>
        </w:tc>
        <w:tc>
          <w:tcPr>
            <w:tcW w:w="368" w:type="pct"/>
            <w:vAlign w:val="center"/>
          </w:tcPr>
          <w:p w14:paraId="09ED1D88" w14:textId="6E08C0B1" w:rsidR="001110F0" w:rsidRPr="001110F0" w:rsidRDefault="001110F0" w:rsidP="001110F0">
            <w:pPr>
              <w:pStyle w:val="afe"/>
              <w:jc w:val="center"/>
              <w:rPr>
                <w:sz w:val="22"/>
                <w:szCs w:val="22"/>
              </w:rPr>
            </w:pPr>
            <w:r w:rsidRPr="001110F0">
              <w:rPr>
                <w:color w:val="000000"/>
                <w:sz w:val="22"/>
                <w:szCs w:val="22"/>
              </w:rPr>
              <w:t> </w:t>
            </w:r>
          </w:p>
        </w:tc>
        <w:tc>
          <w:tcPr>
            <w:tcW w:w="373" w:type="pct"/>
            <w:vAlign w:val="center"/>
          </w:tcPr>
          <w:p w14:paraId="510A8732" w14:textId="60D54022" w:rsidR="001110F0" w:rsidRPr="001110F0" w:rsidRDefault="001110F0" w:rsidP="001110F0">
            <w:pPr>
              <w:pStyle w:val="afe"/>
              <w:jc w:val="center"/>
              <w:rPr>
                <w:sz w:val="22"/>
                <w:szCs w:val="22"/>
              </w:rPr>
            </w:pPr>
            <w:r w:rsidRPr="001110F0">
              <w:rPr>
                <w:color w:val="000000"/>
                <w:sz w:val="22"/>
                <w:szCs w:val="22"/>
              </w:rPr>
              <w:t> </w:t>
            </w:r>
          </w:p>
        </w:tc>
        <w:tc>
          <w:tcPr>
            <w:tcW w:w="555" w:type="pct"/>
            <w:vAlign w:val="center"/>
          </w:tcPr>
          <w:p w14:paraId="7E7C6F35" w14:textId="79AAD111" w:rsidR="001110F0" w:rsidRPr="001110F0" w:rsidRDefault="001110F0" w:rsidP="001110F0">
            <w:pPr>
              <w:spacing w:line="240" w:lineRule="auto"/>
              <w:ind w:firstLine="0"/>
              <w:jc w:val="center"/>
              <w:rPr>
                <w:rFonts w:eastAsia="Times New Roman"/>
                <w:b/>
                <w:sz w:val="22"/>
                <w:lang w:eastAsia="ru-RU"/>
              </w:rPr>
            </w:pPr>
            <w:r w:rsidRPr="001110F0">
              <w:rPr>
                <w:b/>
                <w:bCs/>
                <w:color w:val="000000"/>
                <w:sz w:val="22"/>
              </w:rPr>
              <w:t>20 214,60</w:t>
            </w:r>
          </w:p>
        </w:tc>
      </w:tr>
      <w:tr w:rsidR="001110F0" w:rsidRPr="001110F0" w14:paraId="4888E522" w14:textId="77777777" w:rsidTr="001110F0">
        <w:trPr>
          <w:cantSplit/>
          <w:trHeight w:val="402"/>
          <w:jc w:val="center"/>
        </w:trPr>
        <w:tc>
          <w:tcPr>
            <w:tcW w:w="1166" w:type="pct"/>
            <w:shd w:val="clear" w:color="auto" w:fill="auto"/>
            <w:vAlign w:val="center"/>
          </w:tcPr>
          <w:p w14:paraId="299C4F11" w14:textId="21F2C636" w:rsidR="001110F0" w:rsidRPr="001110F0" w:rsidRDefault="001110F0" w:rsidP="001110F0">
            <w:pPr>
              <w:spacing w:line="240" w:lineRule="auto"/>
              <w:ind w:firstLine="0"/>
              <w:jc w:val="left"/>
              <w:rPr>
                <w:rFonts w:eastAsia="Times New Roman"/>
                <w:sz w:val="22"/>
                <w:lang w:eastAsia="ru-RU"/>
              </w:rPr>
            </w:pPr>
            <w:r w:rsidRPr="001110F0">
              <w:rPr>
                <w:rFonts w:eastAsia="Times New Roman"/>
                <w:sz w:val="22"/>
                <w:lang w:eastAsia="ru-RU"/>
              </w:rPr>
              <w:t>Строительство, реконструкция, капитальный ремонт, ремонт автомобильных дорог общего пользования</w:t>
            </w:r>
          </w:p>
        </w:tc>
        <w:tc>
          <w:tcPr>
            <w:tcW w:w="661" w:type="pct"/>
            <w:vAlign w:val="center"/>
          </w:tcPr>
          <w:p w14:paraId="3AE19DCF" w14:textId="3A8685E8" w:rsidR="001110F0" w:rsidRPr="001110F0" w:rsidRDefault="001110F0" w:rsidP="001110F0">
            <w:pPr>
              <w:spacing w:line="240" w:lineRule="auto"/>
              <w:ind w:firstLine="0"/>
              <w:jc w:val="center"/>
              <w:rPr>
                <w:rFonts w:eastAsia="Times New Roman"/>
                <w:sz w:val="22"/>
                <w:lang w:eastAsia="ru-RU"/>
              </w:rPr>
            </w:pPr>
            <w:r w:rsidRPr="001110F0">
              <w:rPr>
                <w:rFonts w:eastAsia="Times New Roman"/>
                <w:sz w:val="22"/>
                <w:lang w:eastAsia="ru-RU"/>
              </w:rPr>
              <w:t>Бюджет ГО</w:t>
            </w:r>
          </w:p>
        </w:tc>
        <w:tc>
          <w:tcPr>
            <w:tcW w:w="410" w:type="pct"/>
            <w:shd w:val="clear" w:color="auto" w:fill="auto"/>
            <w:vAlign w:val="center"/>
          </w:tcPr>
          <w:p w14:paraId="6C9214AB" w14:textId="79A7A2CB" w:rsidR="001110F0" w:rsidRPr="001110F0" w:rsidRDefault="001110F0" w:rsidP="001110F0">
            <w:pPr>
              <w:pStyle w:val="afe"/>
              <w:jc w:val="center"/>
              <w:rPr>
                <w:sz w:val="22"/>
                <w:szCs w:val="22"/>
              </w:rPr>
            </w:pPr>
            <w:r w:rsidRPr="001110F0">
              <w:rPr>
                <w:color w:val="000000"/>
                <w:sz w:val="22"/>
                <w:szCs w:val="22"/>
              </w:rPr>
              <w:t>18 577,00</w:t>
            </w:r>
          </w:p>
        </w:tc>
        <w:tc>
          <w:tcPr>
            <w:tcW w:w="364" w:type="pct"/>
            <w:shd w:val="clear" w:color="auto" w:fill="auto"/>
            <w:vAlign w:val="center"/>
          </w:tcPr>
          <w:p w14:paraId="3B2FC7A0" w14:textId="2F1D41E7" w:rsidR="001110F0" w:rsidRPr="001110F0" w:rsidRDefault="001110F0" w:rsidP="001110F0">
            <w:pPr>
              <w:pStyle w:val="afe"/>
              <w:jc w:val="center"/>
              <w:rPr>
                <w:sz w:val="22"/>
                <w:szCs w:val="22"/>
              </w:rPr>
            </w:pPr>
            <w:r w:rsidRPr="001110F0">
              <w:rPr>
                <w:color w:val="000000"/>
                <w:sz w:val="22"/>
                <w:szCs w:val="22"/>
              </w:rPr>
              <w:t> </w:t>
            </w:r>
          </w:p>
        </w:tc>
        <w:tc>
          <w:tcPr>
            <w:tcW w:w="368" w:type="pct"/>
            <w:shd w:val="clear" w:color="auto" w:fill="auto"/>
            <w:vAlign w:val="center"/>
          </w:tcPr>
          <w:p w14:paraId="330A275B" w14:textId="10761403" w:rsidR="001110F0" w:rsidRPr="001110F0" w:rsidRDefault="001110F0" w:rsidP="001110F0">
            <w:pPr>
              <w:pStyle w:val="afe"/>
              <w:jc w:val="center"/>
              <w:rPr>
                <w:sz w:val="22"/>
                <w:szCs w:val="22"/>
              </w:rPr>
            </w:pPr>
            <w:r w:rsidRPr="001110F0">
              <w:rPr>
                <w:color w:val="000000"/>
                <w:sz w:val="22"/>
                <w:szCs w:val="22"/>
              </w:rPr>
              <w:t> </w:t>
            </w:r>
          </w:p>
        </w:tc>
        <w:tc>
          <w:tcPr>
            <w:tcW w:w="368" w:type="pct"/>
            <w:shd w:val="clear" w:color="auto" w:fill="auto"/>
            <w:vAlign w:val="center"/>
          </w:tcPr>
          <w:p w14:paraId="2794ACEB" w14:textId="1CEA6972" w:rsidR="001110F0" w:rsidRPr="001110F0" w:rsidRDefault="001110F0" w:rsidP="001110F0">
            <w:pPr>
              <w:pStyle w:val="afe"/>
              <w:jc w:val="center"/>
              <w:rPr>
                <w:sz w:val="22"/>
                <w:szCs w:val="22"/>
              </w:rPr>
            </w:pPr>
            <w:r w:rsidRPr="001110F0">
              <w:rPr>
                <w:color w:val="000000"/>
                <w:sz w:val="22"/>
                <w:szCs w:val="22"/>
              </w:rPr>
              <w:t> </w:t>
            </w:r>
          </w:p>
        </w:tc>
        <w:tc>
          <w:tcPr>
            <w:tcW w:w="368" w:type="pct"/>
            <w:vAlign w:val="center"/>
          </w:tcPr>
          <w:p w14:paraId="79D3AE24" w14:textId="67DBF049" w:rsidR="001110F0" w:rsidRPr="001110F0" w:rsidRDefault="001110F0" w:rsidP="001110F0">
            <w:pPr>
              <w:pStyle w:val="afe"/>
              <w:jc w:val="center"/>
              <w:rPr>
                <w:sz w:val="22"/>
                <w:szCs w:val="22"/>
              </w:rPr>
            </w:pPr>
            <w:r w:rsidRPr="001110F0">
              <w:rPr>
                <w:color w:val="000000"/>
                <w:sz w:val="22"/>
                <w:szCs w:val="22"/>
              </w:rPr>
              <w:t> </w:t>
            </w:r>
          </w:p>
        </w:tc>
        <w:tc>
          <w:tcPr>
            <w:tcW w:w="368" w:type="pct"/>
            <w:vAlign w:val="center"/>
          </w:tcPr>
          <w:p w14:paraId="59755328" w14:textId="7B9E115C" w:rsidR="001110F0" w:rsidRPr="001110F0" w:rsidRDefault="001110F0" w:rsidP="001110F0">
            <w:pPr>
              <w:pStyle w:val="afe"/>
              <w:jc w:val="center"/>
              <w:rPr>
                <w:sz w:val="22"/>
                <w:szCs w:val="22"/>
              </w:rPr>
            </w:pPr>
            <w:r w:rsidRPr="001110F0">
              <w:rPr>
                <w:color w:val="000000"/>
                <w:sz w:val="22"/>
                <w:szCs w:val="22"/>
              </w:rPr>
              <w:t> </w:t>
            </w:r>
          </w:p>
        </w:tc>
        <w:tc>
          <w:tcPr>
            <w:tcW w:w="373" w:type="pct"/>
            <w:vAlign w:val="center"/>
          </w:tcPr>
          <w:p w14:paraId="17C03FE8" w14:textId="7A0CE563" w:rsidR="001110F0" w:rsidRPr="001110F0" w:rsidRDefault="001110F0" w:rsidP="001110F0">
            <w:pPr>
              <w:pStyle w:val="afe"/>
              <w:jc w:val="center"/>
              <w:rPr>
                <w:sz w:val="22"/>
                <w:szCs w:val="22"/>
              </w:rPr>
            </w:pPr>
            <w:r w:rsidRPr="001110F0">
              <w:rPr>
                <w:color w:val="000000"/>
                <w:sz w:val="22"/>
                <w:szCs w:val="22"/>
              </w:rPr>
              <w:t> </w:t>
            </w:r>
          </w:p>
        </w:tc>
        <w:tc>
          <w:tcPr>
            <w:tcW w:w="555" w:type="pct"/>
            <w:vAlign w:val="center"/>
          </w:tcPr>
          <w:p w14:paraId="0DBA8B91" w14:textId="76AB3A91" w:rsidR="001110F0" w:rsidRPr="001110F0" w:rsidRDefault="001110F0" w:rsidP="001110F0">
            <w:pPr>
              <w:spacing w:line="240" w:lineRule="auto"/>
              <w:ind w:firstLine="0"/>
              <w:jc w:val="center"/>
              <w:rPr>
                <w:rFonts w:eastAsia="Times New Roman"/>
                <w:b/>
                <w:sz w:val="22"/>
                <w:lang w:eastAsia="ru-RU"/>
              </w:rPr>
            </w:pPr>
            <w:r w:rsidRPr="001110F0">
              <w:rPr>
                <w:b/>
                <w:bCs/>
                <w:color w:val="000000"/>
                <w:sz w:val="22"/>
              </w:rPr>
              <w:t>18 577,00</w:t>
            </w:r>
          </w:p>
        </w:tc>
      </w:tr>
      <w:tr w:rsidR="001110F0" w:rsidRPr="001110F0" w14:paraId="75A8471A" w14:textId="77777777" w:rsidTr="001110F0">
        <w:trPr>
          <w:cantSplit/>
          <w:trHeight w:val="880"/>
          <w:jc w:val="center"/>
        </w:trPr>
        <w:tc>
          <w:tcPr>
            <w:tcW w:w="1166" w:type="pct"/>
            <w:vMerge w:val="restart"/>
            <w:shd w:val="clear" w:color="auto" w:fill="auto"/>
            <w:vAlign w:val="center"/>
          </w:tcPr>
          <w:p w14:paraId="0B2D50E9" w14:textId="4CB5D4A2" w:rsidR="001110F0" w:rsidRPr="001110F0" w:rsidRDefault="001110F0" w:rsidP="001110F0">
            <w:pPr>
              <w:spacing w:line="240" w:lineRule="auto"/>
              <w:ind w:firstLine="0"/>
              <w:jc w:val="left"/>
              <w:rPr>
                <w:rFonts w:eastAsia="Times New Roman"/>
                <w:sz w:val="22"/>
                <w:lang w:eastAsia="ru-RU"/>
              </w:rPr>
            </w:pPr>
            <w:r w:rsidRPr="001110F0">
              <w:rPr>
                <w:color w:val="000000"/>
                <w:sz w:val="22"/>
              </w:rPr>
              <w:t xml:space="preserve">Ремонт подъездной автомобильной дороги к </w:t>
            </w:r>
            <w:proofErr w:type="spellStart"/>
            <w:r w:rsidRPr="001110F0">
              <w:rPr>
                <w:color w:val="000000"/>
                <w:sz w:val="22"/>
              </w:rPr>
              <w:t>п.Свободный</w:t>
            </w:r>
            <w:proofErr w:type="spellEnd"/>
            <w:r w:rsidRPr="001110F0">
              <w:rPr>
                <w:color w:val="000000"/>
                <w:sz w:val="22"/>
              </w:rPr>
              <w:t xml:space="preserve"> </w:t>
            </w:r>
            <w:r w:rsidRPr="001110F0">
              <w:rPr>
                <w:color w:val="000000"/>
                <w:sz w:val="22"/>
              </w:rPr>
              <w:br/>
              <w:t xml:space="preserve">(от 32 км автодороги </w:t>
            </w:r>
            <w:proofErr w:type="spellStart"/>
            <w:r w:rsidRPr="001110F0">
              <w:rPr>
                <w:color w:val="000000"/>
                <w:sz w:val="22"/>
              </w:rPr>
              <w:t>г.Нижний</w:t>
            </w:r>
            <w:proofErr w:type="spellEnd"/>
            <w:r w:rsidRPr="001110F0">
              <w:rPr>
                <w:color w:val="000000"/>
                <w:sz w:val="22"/>
              </w:rPr>
              <w:t xml:space="preserve"> Тагил – </w:t>
            </w:r>
            <w:proofErr w:type="spellStart"/>
            <w:r w:rsidRPr="001110F0">
              <w:rPr>
                <w:color w:val="000000"/>
                <w:sz w:val="22"/>
              </w:rPr>
              <w:t>г.Верхняя</w:t>
            </w:r>
            <w:proofErr w:type="spellEnd"/>
            <w:r w:rsidRPr="001110F0">
              <w:rPr>
                <w:color w:val="000000"/>
                <w:sz w:val="22"/>
              </w:rPr>
              <w:t xml:space="preserve"> Салда до железнодорожного переезда ст. Ива)</w:t>
            </w:r>
          </w:p>
        </w:tc>
        <w:tc>
          <w:tcPr>
            <w:tcW w:w="661" w:type="pct"/>
            <w:vAlign w:val="center"/>
          </w:tcPr>
          <w:p w14:paraId="6485B383" w14:textId="782CEB0E" w:rsidR="001110F0" w:rsidRPr="001110F0" w:rsidRDefault="001110F0" w:rsidP="001110F0">
            <w:pPr>
              <w:spacing w:line="240" w:lineRule="auto"/>
              <w:ind w:firstLine="0"/>
              <w:jc w:val="center"/>
              <w:rPr>
                <w:rFonts w:eastAsia="Times New Roman"/>
                <w:sz w:val="22"/>
                <w:lang w:eastAsia="ru-RU"/>
              </w:rPr>
            </w:pPr>
            <w:r w:rsidRPr="001110F0">
              <w:rPr>
                <w:color w:val="000000"/>
                <w:sz w:val="22"/>
              </w:rPr>
              <w:t>Бюджет субъекта</w:t>
            </w:r>
          </w:p>
        </w:tc>
        <w:tc>
          <w:tcPr>
            <w:tcW w:w="410" w:type="pct"/>
            <w:shd w:val="clear" w:color="auto" w:fill="auto"/>
            <w:vAlign w:val="center"/>
          </w:tcPr>
          <w:p w14:paraId="7844A39E" w14:textId="21F2A25A" w:rsidR="001110F0" w:rsidRPr="001110F0" w:rsidRDefault="001110F0" w:rsidP="001110F0">
            <w:pPr>
              <w:pStyle w:val="afe"/>
              <w:jc w:val="center"/>
              <w:rPr>
                <w:sz w:val="22"/>
                <w:szCs w:val="22"/>
              </w:rPr>
            </w:pPr>
            <w:r w:rsidRPr="001110F0">
              <w:rPr>
                <w:color w:val="000000"/>
                <w:sz w:val="22"/>
                <w:szCs w:val="22"/>
              </w:rPr>
              <w:t>14 233,50</w:t>
            </w:r>
          </w:p>
        </w:tc>
        <w:tc>
          <w:tcPr>
            <w:tcW w:w="364" w:type="pct"/>
            <w:shd w:val="clear" w:color="auto" w:fill="auto"/>
            <w:vAlign w:val="center"/>
          </w:tcPr>
          <w:p w14:paraId="7C45EE57" w14:textId="1D35428D" w:rsidR="001110F0" w:rsidRPr="001110F0" w:rsidRDefault="001110F0" w:rsidP="001110F0">
            <w:pPr>
              <w:pStyle w:val="afe"/>
              <w:jc w:val="center"/>
              <w:rPr>
                <w:sz w:val="22"/>
                <w:szCs w:val="22"/>
              </w:rPr>
            </w:pPr>
            <w:r w:rsidRPr="001110F0">
              <w:rPr>
                <w:color w:val="000000"/>
                <w:sz w:val="22"/>
                <w:szCs w:val="22"/>
              </w:rPr>
              <w:t> </w:t>
            </w:r>
          </w:p>
        </w:tc>
        <w:tc>
          <w:tcPr>
            <w:tcW w:w="368" w:type="pct"/>
            <w:shd w:val="clear" w:color="auto" w:fill="auto"/>
            <w:vAlign w:val="center"/>
          </w:tcPr>
          <w:p w14:paraId="21D568E2" w14:textId="1F46D239" w:rsidR="001110F0" w:rsidRPr="001110F0" w:rsidRDefault="001110F0" w:rsidP="001110F0">
            <w:pPr>
              <w:pStyle w:val="afe"/>
              <w:jc w:val="center"/>
              <w:rPr>
                <w:sz w:val="22"/>
                <w:szCs w:val="22"/>
              </w:rPr>
            </w:pPr>
            <w:r w:rsidRPr="001110F0">
              <w:rPr>
                <w:color w:val="000000"/>
                <w:sz w:val="22"/>
                <w:szCs w:val="22"/>
              </w:rPr>
              <w:t> </w:t>
            </w:r>
          </w:p>
        </w:tc>
        <w:tc>
          <w:tcPr>
            <w:tcW w:w="368" w:type="pct"/>
            <w:shd w:val="clear" w:color="auto" w:fill="auto"/>
            <w:vAlign w:val="center"/>
          </w:tcPr>
          <w:p w14:paraId="13256186" w14:textId="7AFB949E" w:rsidR="001110F0" w:rsidRPr="001110F0" w:rsidRDefault="001110F0" w:rsidP="001110F0">
            <w:pPr>
              <w:pStyle w:val="afe"/>
              <w:jc w:val="center"/>
              <w:rPr>
                <w:sz w:val="22"/>
                <w:szCs w:val="22"/>
              </w:rPr>
            </w:pPr>
            <w:r w:rsidRPr="001110F0">
              <w:rPr>
                <w:color w:val="000000"/>
                <w:sz w:val="22"/>
                <w:szCs w:val="22"/>
              </w:rPr>
              <w:t> </w:t>
            </w:r>
          </w:p>
        </w:tc>
        <w:tc>
          <w:tcPr>
            <w:tcW w:w="368" w:type="pct"/>
            <w:vAlign w:val="center"/>
          </w:tcPr>
          <w:p w14:paraId="1C1B06BB" w14:textId="20816F48" w:rsidR="001110F0" w:rsidRPr="001110F0" w:rsidRDefault="001110F0" w:rsidP="001110F0">
            <w:pPr>
              <w:pStyle w:val="afe"/>
              <w:jc w:val="center"/>
              <w:rPr>
                <w:sz w:val="22"/>
                <w:szCs w:val="22"/>
              </w:rPr>
            </w:pPr>
            <w:r w:rsidRPr="001110F0">
              <w:rPr>
                <w:color w:val="000000"/>
                <w:sz w:val="22"/>
                <w:szCs w:val="22"/>
              </w:rPr>
              <w:t> </w:t>
            </w:r>
          </w:p>
        </w:tc>
        <w:tc>
          <w:tcPr>
            <w:tcW w:w="368" w:type="pct"/>
            <w:vAlign w:val="center"/>
          </w:tcPr>
          <w:p w14:paraId="53DDFE7D" w14:textId="2096D6A1" w:rsidR="001110F0" w:rsidRPr="001110F0" w:rsidRDefault="001110F0" w:rsidP="001110F0">
            <w:pPr>
              <w:pStyle w:val="afe"/>
              <w:jc w:val="center"/>
              <w:rPr>
                <w:sz w:val="22"/>
                <w:szCs w:val="22"/>
              </w:rPr>
            </w:pPr>
            <w:r w:rsidRPr="001110F0">
              <w:rPr>
                <w:color w:val="000000"/>
                <w:sz w:val="22"/>
                <w:szCs w:val="22"/>
              </w:rPr>
              <w:t> </w:t>
            </w:r>
          </w:p>
        </w:tc>
        <w:tc>
          <w:tcPr>
            <w:tcW w:w="373" w:type="pct"/>
            <w:vAlign w:val="center"/>
          </w:tcPr>
          <w:p w14:paraId="0678D0FD" w14:textId="55B49E2D" w:rsidR="001110F0" w:rsidRPr="001110F0" w:rsidRDefault="001110F0" w:rsidP="001110F0">
            <w:pPr>
              <w:pStyle w:val="afe"/>
              <w:jc w:val="center"/>
              <w:rPr>
                <w:sz w:val="22"/>
                <w:szCs w:val="22"/>
              </w:rPr>
            </w:pPr>
            <w:r w:rsidRPr="001110F0">
              <w:rPr>
                <w:color w:val="000000"/>
                <w:sz w:val="22"/>
                <w:szCs w:val="22"/>
              </w:rPr>
              <w:t> </w:t>
            </w:r>
          </w:p>
        </w:tc>
        <w:tc>
          <w:tcPr>
            <w:tcW w:w="555" w:type="pct"/>
            <w:vAlign w:val="center"/>
          </w:tcPr>
          <w:p w14:paraId="63F629A3" w14:textId="7302C7BF" w:rsidR="001110F0" w:rsidRPr="001110F0" w:rsidRDefault="001110F0" w:rsidP="001110F0">
            <w:pPr>
              <w:spacing w:line="240" w:lineRule="auto"/>
              <w:ind w:firstLine="0"/>
              <w:jc w:val="center"/>
              <w:rPr>
                <w:sz w:val="22"/>
              </w:rPr>
            </w:pPr>
            <w:r w:rsidRPr="001110F0">
              <w:rPr>
                <w:b/>
                <w:bCs/>
                <w:color w:val="000000"/>
                <w:sz w:val="22"/>
              </w:rPr>
              <w:t>14 233,50</w:t>
            </w:r>
          </w:p>
        </w:tc>
      </w:tr>
      <w:tr w:rsidR="001110F0" w:rsidRPr="001110F0" w14:paraId="21BDC323" w14:textId="77777777" w:rsidTr="001110F0">
        <w:trPr>
          <w:cantSplit/>
          <w:trHeight w:val="881"/>
          <w:jc w:val="center"/>
        </w:trPr>
        <w:tc>
          <w:tcPr>
            <w:tcW w:w="1166" w:type="pct"/>
            <w:vMerge/>
            <w:shd w:val="clear" w:color="auto" w:fill="auto"/>
            <w:vAlign w:val="center"/>
          </w:tcPr>
          <w:p w14:paraId="2BA015AA" w14:textId="17C44690" w:rsidR="001110F0" w:rsidRPr="001110F0" w:rsidRDefault="001110F0" w:rsidP="001110F0">
            <w:pPr>
              <w:spacing w:line="240" w:lineRule="auto"/>
              <w:ind w:firstLine="0"/>
              <w:jc w:val="left"/>
              <w:rPr>
                <w:rFonts w:eastAsia="Times New Roman"/>
                <w:sz w:val="22"/>
                <w:lang w:eastAsia="ru-RU"/>
              </w:rPr>
            </w:pPr>
          </w:p>
        </w:tc>
        <w:tc>
          <w:tcPr>
            <w:tcW w:w="661" w:type="pct"/>
            <w:vAlign w:val="center"/>
          </w:tcPr>
          <w:p w14:paraId="376BF5CC" w14:textId="5B62A939" w:rsidR="001110F0" w:rsidRPr="001110F0" w:rsidRDefault="001110F0" w:rsidP="001110F0">
            <w:pPr>
              <w:spacing w:line="240" w:lineRule="auto"/>
              <w:ind w:firstLine="0"/>
              <w:jc w:val="center"/>
              <w:rPr>
                <w:rFonts w:eastAsia="Times New Roman"/>
                <w:sz w:val="22"/>
                <w:lang w:eastAsia="ru-RU"/>
              </w:rPr>
            </w:pPr>
            <w:r w:rsidRPr="001110F0">
              <w:rPr>
                <w:color w:val="000000"/>
                <w:sz w:val="22"/>
              </w:rPr>
              <w:t>Бюджет ГО</w:t>
            </w:r>
          </w:p>
        </w:tc>
        <w:tc>
          <w:tcPr>
            <w:tcW w:w="410" w:type="pct"/>
            <w:shd w:val="clear" w:color="auto" w:fill="auto"/>
            <w:vAlign w:val="center"/>
          </w:tcPr>
          <w:p w14:paraId="43C1612F" w14:textId="744B29B7" w:rsidR="001110F0" w:rsidRPr="001110F0" w:rsidRDefault="001110F0" w:rsidP="001110F0">
            <w:pPr>
              <w:pStyle w:val="afe"/>
              <w:jc w:val="center"/>
              <w:rPr>
                <w:color w:val="000000"/>
                <w:sz w:val="22"/>
                <w:szCs w:val="22"/>
              </w:rPr>
            </w:pPr>
            <w:r w:rsidRPr="001110F0">
              <w:rPr>
                <w:color w:val="000000"/>
                <w:sz w:val="22"/>
                <w:szCs w:val="22"/>
              </w:rPr>
              <w:t>749,16</w:t>
            </w:r>
          </w:p>
        </w:tc>
        <w:tc>
          <w:tcPr>
            <w:tcW w:w="364" w:type="pct"/>
            <w:shd w:val="clear" w:color="auto" w:fill="auto"/>
            <w:vAlign w:val="center"/>
          </w:tcPr>
          <w:p w14:paraId="6CBA2C40" w14:textId="77777777" w:rsidR="001110F0" w:rsidRPr="001110F0" w:rsidRDefault="001110F0" w:rsidP="001110F0">
            <w:pPr>
              <w:pStyle w:val="afe"/>
              <w:jc w:val="center"/>
              <w:rPr>
                <w:color w:val="000000"/>
                <w:sz w:val="22"/>
                <w:szCs w:val="22"/>
              </w:rPr>
            </w:pPr>
          </w:p>
        </w:tc>
        <w:tc>
          <w:tcPr>
            <w:tcW w:w="368" w:type="pct"/>
            <w:shd w:val="clear" w:color="auto" w:fill="auto"/>
            <w:vAlign w:val="center"/>
          </w:tcPr>
          <w:p w14:paraId="3D408DD5" w14:textId="77777777" w:rsidR="001110F0" w:rsidRPr="001110F0" w:rsidRDefault="001110F0" w:rsidP="001110F0">
            <w:pPr>
              <w:pStyle w:val="afe"/>
              <w:jc w:val="center"/>
              <w:rPr>
                <w:color w:val="000000"/>
                <w:sz w:val="22"/>
                <w:szCs w:val="22"/>
              </w:rPr>
            </w:pPr>
          </w:p>
        </w:tc>
        <w:tc>
          <w:tcPr>
            <w:tcW w:w="368" w:type="pct"/>
            <w:shd w:val="clear" w:color="auto" w:fill="auto"/>
            <w:vAlign w:val="center"/>
          </w:tcPr>
          <w:p w14:paraId="708E0482" w14:textId="77777777" w:rsidR="001110F0" w:rsidRPr="001110F0" w:rsidRDefault="001110F0" w:rsidP="001110F0">
            <w:pPr>
              <w:pStyle w:val="afe"/>
              <w:jc w:val="center"/>
              <w:rPr>
                <w:color w:val="000000"/>
                <w:sz w:val="22"/>
                <w:szCs w:val="22"/>
              </w:rPr>
            </w:pPr>
          </w:p>
        </w:tc>
        <w:tc>
          <w:tcPr>
            <w:tcW w:w="368" w:type="pct"/>
            <w:vAlign w:val="center"/>
          </w:tcPr>
          <w:p w14:paraId="134FF128" w14:textId="77777777" w:rsidR="001110F0" w:rsidRPr="001110F0" w:rsidRDefault="001110F0" w:rsidP="001110F0">
            <w:pPr>
              <w:pStyle w:val="afe"/>
              <w:jc w:val="center"/>
              <w:rPr>
                <w:color w:val="000000"/>
                <w:sz w:val="22"/>
                <w:szCs w:val="22"/>
              </w:rPr>
            </w:pPr>
          </w:p>
        </w:tc>
        <w:tc>
          <w:tcPr>
            <w:tcW w:w="368" w:type="pct"/>
            <w:vAlign w:val="center"/>
          </w:tcPr>
          <w:p w14:paraId="7CE33DCE" w14:textId="77777777" w:rsidR="001110F0" w:rsidRPr="001110F0" w:rsidRDefault="001110F0" w:rsidP="001110F0">
            <w:pPr>
              <w:pStyle w:val="afe"/>
              <w:jc w:val="center"/>
              <w:rPr>
                <w:color w:val="000000"/>
                <w:sz w:val="22"/>
                <w:szCs w:val="22"/>
              </w:rPr>
            </w:pPr>
          </w:p>
        </w:tc>
        <w:tc>
          <w:tcPr>
            <w:tcW w:w="373" w:type="pct"/>
            <w:vAlign w:val="center"/>
          </w:tcPr>
          <w:p w14:paraId="34C70378" w14:textId="77777777" w:rsidR="001110F0" w:rsidRPr="001110F0" w:rsidRDefault="001110F0" w:rsidP="001110F0">
            <w:pPr>
              <w:pStyle w:val="afe"/>
              <w:jc w:val="center"/>
              <w:rPr>
                <w:color w:val="000000"/>
                <w:sz w:val="22"/>
                <w:szCs w:val="22"/>
              </w:rPr>
            </w:pPr>
          </w:p>
        </w:tc>
        <w:tc>
          <w:tcPr>
            <w:tcW w:w="555" w:type="pct"/>
            <w:vAlign w:val="center"/>
          </w:tcPr>
          <w:p w14:paraId="51DCE158" w14:textId="5E361223" w:rsidR="001110F0" w:rsidRPr="001110F0" w:rsidRDefault="001110F0" w:rsidP="001110F0">
            <w:pPr>
              <w:spacing w:line="240" w:lineRule="auto"/>
              <w:ind w:firstLine="0"/>
              <w:jc w:val="center"/>
              <w:rPr>
                <w:b/>
                <w:bCs/>
                <w:color w:val="000000"/>
                <w:sz w:val="22"/>
              </w:rPr>
            </w:pPr>
            <w:r w:rsidRPr="001110F0">
              <w:rPr>
                <w:b/>
                <w:bCs/>
                <w:color w:val="000000"/>
                <w:sz w:val="22"/>
              </w:rPr>
              <w:t>749,16</w:t>
            </w:r>
          </w:p>
        </w:tc>
      </w:tr>
      <w:tr w:rsidR="001110F0" w:rsidRPr="001110F0" w14:paraId="647FB5F2" w14:textId="77777777" w:rsidTr="001110F0">
        <w:trPr>
          <w:cantSplit/>
          <w:trHeight w:val="880"/>
          <w:jc w:val="center"/>
        </w:trPr>
        <w:tc>
          <w:tcPr>
            <w:tcW w:w="1166" w:type="pct"/>
            <w:vMerge w:val="restart"/>
            <w:shd w:val="clear" w:color="auto" w:fill="auto"/>
            <w:vAlign w:val="center"/>
          </w:tcPr>
          <w:p w14:paraId="4F5F48EC" w14:textId="2D48D592" w:rsidR="001110F0" w:rsidRPr="001110F0" w:rsidRDefault="001110F0" w:rsidP="001110F0">
            <w:pPr>
              <w:spacing w:line="240" w:lineRule="auto"/>
              <w:ind w:firstLine="0"/>
              <w:jc w:val="left"/>
              <w:rPr>
                <w:rFonts w:eastAsia="Times New Roman"/>
                <w:sz w:val="22"/>
                <w:lang w:eastAsia="ru-RU"/>
              </w:rPr>
            </w:pPr>
            <w:r w:rsidRPr="001110F0">
              <w:rPr>
                <w:color w:val="000000"/>
                <w:sz w:val="22"/>
              </w:rPr>
              <w:t xml:space="preserve">Ремонт автомобильной дороги общего пользования местного значения по </w:t>
            </w:r>
            <w:r w:rsidRPr="001110F0">
              <w:rPr>
                <w:color w:val="000000"/>
                <w:sz w:val="22"/>
              </w:rPr>
              <w:br/>
              <w:t>ул. III Интернационала от пересечения с ул. Розы Люксембург до пересечения с ул. Карла Маркса</w:t>
            </w:r>
          </w:p>
        </w:tc>
        <w:tc>
          <w:tcPr>
            <w:tcW w:w="661" w:type="pct"/>
            <w:vAlign w:val="center"/>
          </w:tcPr>
          <w:p w14:paraId="157D7561" w14:textId="093458B5" w:rsidR="001110F0" w:rsidRPr="001110F0" w:rsidRDefault="001110F0" w:rsidP="001110F0">
            <w:pPr>
              <w:spacing w:line="240" w:lineRule="auto"/>
              <w:ind w:firstLine="0"/>
              <w:jc w:val="center"/>
              <w:rPr>
                <w:rFonts w:eastAsia="Times New Roman"/>
                <w:sz w:val="22"/>
                <w:lang w:eastAsia="ru-RU"/>
              </w:rPr>
            </w:pPr>
            <w:r w:rsidRPr="001110F0">
              <w:rPr>
                <w:color w:val="000000"/>
                <w:sz w:val="22"/>
              </w:rPr>
              <w:t>Бюджет субъекта</w:t>
            </w:r>
          </w:p>
        </w:tc>
        <w:tc>
          <w:tcPr>
            <w:tcW w:w="410" w:type="pct"/>
            <w:shd w:val="clear" w:color="auto" w:fill="auto"/>
            <w:vAlign w:val="center"/>
          </w:tcPr>
          <w:p w14:paraId="090CD672" w14:textId="57E22977" w:rsidR="001110F0" w:rsidRPr="001110F0" w:rsidRDefault="001110F0" w:rsidP="001110F0">
            <w:pPr>
              <w:pStyle w:val="afe"/>
              <w:jc w:val="center"/>
              <w:rPr>
                <w:sz w:val="22"/>
                <w:szCs w:val="22"/>
              </w:rPr>
            </w:pPr>
            <w:r w:rsidRPr="001110F0">
              <w:rPr>
                <w:color w:val="000000"/>
                <w:sz w:val="22"/>
                <w:szCs w:val="22"/>
              </w:rPr>
              <w:t>4 775,36</w:t>
            </w:r>
          </w:p>
        </w:tc>
        <w:tc>
          <w:tcPr>
            <w:tcW w:w="364" w:type="pct"/>
            <w:shd w:val="clear" w:color="auto" w:fill="auto"/>
            <w:vAlign w:val="center"/>
          </w:tcPr>
          <w:p w14:paraId="4C8B7C79" w14:textId="5A42FB7F" w:rsidR="001110F0" w:rsidRPr="001110F0" w:rsidRDefault="001110F0" w:rsidP="001110F0">
            <w:pPr>
              <w:pStyle w:val="afe"/>
              <w:jc w:val="center"/>
              <w:rPr>
                <w:sz w:val="22"/>
                <w:szCs w:val="22"/>
              </w:rPr>
            </w:pPr>
            <w:r w:rsidRPr="001110F0">
              <w:rPr>
                <w:color w:val="000000"/>
                <w:sz w:val="22"/>
                <w:szCs w:val="22"/>
              </w:rPr>
              <w:t> </w:t>
            </w:r>
          </w:p>
        </w:tc>
        <w:tc>
          <w:tcPr>
            <w:tcW w:w="368" w:type="pct"/>
            <w:shd w:val="clear" w:color="auto" w:fill="auto"/>
            <w:vAlign w:val="center"/>
          </w:tcPr>
          <w:p w14:paraId="1E331C7B" w14:textId="56B7146C" w:rsidR="001110F0" w:rsidRPr="001110F0" w:rsidRDefault="001110F0" w:rsidP="001110F0">
            <w:pPr>
              <w:pStyle w:val="afe"/>
              <w:jc w:val="center"/>
              <w:rPr>
                <w:sz w:val="22"/>
                <w:szCs w:val="22"/>
              </w:rPr>
            </w:pPr>
            <w:r w:rsidRPr="001110F0">
              <w:rPr>
                <w:color w:val="000000"/>
                <w:sz w:val="22"/>
                <w:szCs w:val="22"/>
              </w:rPr>
              <w:t> </w:t>
            </w:r>
          </w:p>
        </w:tc>
        <w:tc>
          <w:tcPr>
            <w:tcW w:w="368" w:type="pct"/>
            <w:shd w:val="clear" w:color="auto" w:fill="auto"/>
            <w:vAlign w:val="center"/>
          </w:tcPr>
          <w:p w14:paraId="29D84B17" w14:textId="4897528B" w:rsidR="001110F0" w:rsidRPr="001110F0" w:rsidRDefault="001110F0" w:rsidP="001110F0">
            <w:pPr>
              <w:pStyle w:val="afe"/>
              <w:jc w:val="center"/>
              <w:rPr>
                <w:sz w:val="22"/>
                <w:szCs w:val="22"/>
              </w:rPr>
            </w:pPr>
            <w:r w:rsidRPr="001110F0">
              <w:rPr>
                <w:color w:val="000000"/>
                <w:sz w:val="22"/>
                <w:szCs w:val="22"/>
              </w:rPr>
              <w:t> </w:t>
            </w:r>
          </w:p>
        </w:tc>
        <w:tc>
          <w:tcPr>
            <w:tcW w:w="368" w:type="pct"/>
            <w:vAlign w:val="center"/>
          </w:tcPr>
          <w:p w14:paraId="69C571DE" w14:textId="70467A21" w:rsidR="001110F0" w:rsidRPr="001110F0" w:rsidRDefault="001110F0" w:rsidP="001110F0">
            <w:pPr>
              <w:pStyle w:val="afe"/>
              <w:jc w:val="center"/>
              <w:rPr>
                <w:sz w:val="22"/>
                <w:szCs w:val="22"/>
              </w:rPr>
            </w:pPr>
            <w:r w:rsidRPr="001110F0">
              <w:rPr>
                <w:color w:val="000000"/>
                <w:sz w:val="22"/>
                <w:szCs w:val="22"/>
              </w:rPr>
              <w:t> </w:t>
            </w:r>
          </w:p>
        </w:tc>
        <w:tc>
          <w:tcPr>
            <w:tcW w:w="368" w:type="pct"/>
            <w:vAlign w:val="center"/>
          </w:tcPr>
          <w:p w14:paraId="56AE3A8C" w14:textId="5AC849CF" w:rsidR="001110F0" w:rsidRPr="001110F0" w:rsidRDefault="001110F0" w:rsidP="001110F0">
            <w:pPr>
              <w:pStyle w:val="afe"/>
              <w:jc w:val="center"/>
              <w:rPr>
                <w:sz w:val="22"/>
                <w:szCs w:val="22"/>
              </w:rPr>
            </w:pPr>
            <w:r w:rsidRPr="001110F0">
              <w:rPr>
                <w:color w:val="000000"/>
                <w:sz w:val="22"/>
                <w:szCs w:val="22"/>
              </w:rPr>
              <w:t> </w:t>
            </w:r>
          </w:p>
        </w:tc>
        <w:tc>
          <w:tcPr>
            <w:tcW w:w="373" w:type="pct"/>
            <w:vAlign w:val="center"/>
          </w:tcPr>
          <w:p w14:paraId="7508F216" w14:textId="50C473EC" w:rsidR="001110F0" w:rsidRPr="001110F0" w:rsidRDefault="001110F0" w:rsidP="001110F0">
            <w:pPr>
              <w:pStyle w:val="afe"/>
              <w:jc w:val="center"/>
              <w:rPr>
                <w:sz w:val="22"/>
                <w:szCs w:val="22"/>
              </w:rPr>
            </w:pPr>
            <w:r w:rsidRPr="001110F0">
              <w:rPr>
                <w:color w:val="000000"/>
                <w:sz w:val="22"/>
                <w:szCs w:val="22"/>
              </w:rPr>
              <w:t> </w:t>
            </w:r>
          </w:p>
        </w:tc>
        <w:tc>
          <w:tcPr>
            <w:tcW w:w="555" w:type="pct"/>
            <w:vAlign w:val="center"/>
          </w:tcPr>
          <w:p w14:paraId="733C1F0A" w14:textId="39A2955D" w:rsidR="001110F0" w:rsidRPr="001110F0" w:rsidRDefault="001110F0" w:rsidP="001110F0">
            <w:pPr>
              <w:spacing w:line="240" w:lineRule="auto"/>
              <w:ind w:firstLine="0"/>
              <w:jc w:val="center"/>
              <w:rPr>
                <w:sz w:val="22"/>
              </w:rPr>
            </w:pPr>
            <w:r w:rsidRPr="001110F0">
              <w:rPr>
                <w:b/>
                <w:bCs/>
                <w:color w:val="000000"/>
                <w:sz w:val="22"/>
              </w:rPr>
              <w:t>4 775,36</w:t>
            </w:r>
          </w:p>
        </w:tc>
      </w:tr>
      <w:tr w:rsidR="001110F0" w:rsidRPr="001110F0" w14:paraId="5914D0C2" w14:textId="77777777" w:rsidTr="001110F0">
        <w:trPr>
          <w:cantSplit/>
          <w:trHeight w:val="881"/>
          <w:jc w:val="center"/>
        </w:trPr>
        <w:tc>
          <w:tcPr>
            <w:tcW w:w="1166" w:type="pct"/>
            <w:vMerge/>
            <w:shd w:val="clear" w:color="auto" w:fill="auto"/>
            <w:vAlign w:val="center"/>
          </w:tcPr>
          <w:p w14:paraId="18A417AC" w14:textId="22907E16" w:rsidR="001110F0" w:rsidRPr="001110F0" w:rsidRDefault="001110F0" w:rsidP="001110F0">
            <w:pPr>
              <w:spacing w:line="240" w:lineRule="auto"/>
              <w:ind w:firstLine="0"/>
              <w:jc w:val="left"/>
              <w:rPr>
                <w:rFonts w:eastAsia="Times New Roman"/>
                <w:sz w:val="22"/>
                <w:lang w:eastAsia="ru-RU"/>
              </w:rPr>
            </w:pPr>
          </w:p>
        </w:tc>
        <w:tc>
          <w:tcPr>
            <w:tcW w:w="661" w:type="pct"/>
            <w:vAlign w:val="center"/>
          </w:tcPr>
          <w:p w14:paraId="6A2CEA63" w14:textId="2AC744AE" w:rsidR="001110F0" w:rsidRPr="001110F0" w:rsidRDefault="001110F0" w:rsidP="001110F0">
            <w:pPr>
              <w:spacing w:line="240" w:lineRule="auto"/>
              <w:ind w:firstLine="0"/>
              <w:jc w:val="center"/>
              <w:rPr>
                <w:rFonts w:eastAsia="Times New Roman"/>
                <w:sz w:val="22"/>
                <w:lang w:eastAsia="ru-RU"/>
              </w:rPr>
            </w:pPr>
            <w:r w:rsidRPr="001110F0">
              <w:rPr>
                <w:color w:val="000000"/>
                <w:sz w:val="22"/>
              </w:rPr>
              <w:t>Бюджет ГО</w:t>
            </w:r>
          </w:p>
        </w:tc>
        <w:tc>
          <w:tcPr>
            <w:tcW w:w="410" w:type="pct"/>
            <w:shd w:val="clear" w:color="auto" w:fill="auto"/>
            <w:vAlign w:val="center"/>
          </w:tcPr>
          <w:p w14:paraId="5828CE0D" w14:textId="1A5D93B3" w:rsidR="001110F0" w:rsidRPr="001110F0" w:rsidRDefault="001110F0" w:rsidP="001110F0">
            <w:pPr>
              <w:pStyle w:val="afe"/>
              <w:jc w:val="center"/>
              <w:rPr>
                <w:color w:val="000000"/>
                <w:sz w:val="22"/>
                <w:szCs w:val="22"/>
              </w:rPr>
            </w:pPr>
            <w:r w:rsidRPr="001110F0">
              <w:rPr>
                <w:color w:val="000000"/>
                <w:sz w:val="22"/>
                <w:szCs w:val="22"/>
              </w:rPr>
              <w:t>431,86</w:t>
            </w:r>
          </w:p>
        </w:tc>
        <w:tc>
          <w:tcPr>
            <w:tcW w:w="364" w:type="pct"/>
            <w:shd w:val="clear" w:color="auto" w:fill="auto"/>
            <w:vAlign w:val="center"/>
          </w:tcPr>
          <w:p w14:paraId="3075ACC1" w14:textId="77777777" w:rsidR="001110F0" w:rsidRPr="001110F0" w:rsidRDefault="001110F0" w:rsidP="001110F0">
            <w:pPr>
              <w:pStyle w:val="afe"/>
              <w:jc w:val="center"/>
              <w:rPr>
                <w:color w:val="000000"/>
                <w:sz w:val="22"/>
                <w:szCs w:val="22"/>
              </w:rPr>
            </w:pPr>
          </w:p>
        </w:tc>
        <w:tc>
          <w:tcPr>
            <w:tcW w:w="368" w:type="pct"/>
            <w:shd w:val="clear" w:color="auto" w:fill="auto"/>
            <w:vAlign w:val="center"/>
          </w:tcPr>
          <w:p w14:paraId="2D712E66" w14:textId="77777777" w:rsidR="001110F0" w:rsidRPr="001110F0" w:rsidRDefault="001110F0" w:rsidP="001110F0">
            <w:pPr>
              <w:pStyle w:val="afe"/>
              <w:jc w:val="center"/>
              <w:rPr>
                <w:color w:val="000000"/>
                <w:sz w:val="22"/>
                <w:szCs w:val="22"/>
              </w:rPr>
            </w:pPr>
          </w:p>
        </w:tc>
        <w:tc>
          <w:tcPr>
            <w:tcW w:w="368" w:type="pct"/>
            <w:shd w:val="clear" w:color="auto" w:fill="auto"/>
            <w:vAlign w:val="center"/>
          </w:tcPr>
          <w:p w14:paraId="6A0DC110" w14:textId="77777777" w:rsidR="001110F0" w:rsidRPr="001110F0" w:rsidRDefault="001110F0" w:rsidP="001110F0">
            <w:pPr>
              <w:pStyle w:val="afe"/>
              <w:jc w:val="center"/>
              <w:rPr>
                <w:color w:val="000000"/>
                <w:sz w:val="22"/>
                <w:szCs w:val="22"/>
              </w:rPr>
            </w:pPr>
          </w:p>
        </w:tc>
        <w:tc>
          <w:tcPr>
            <w:tcW w:w="368" w:type="pct"/>
            <w:vAlign w:val="center"/>
          </w:tcPr>
          <w:p w14:paraId="2CB483FE" w14:textId="77777777" w:rsidR="001110F0" w:rsidRPr="001110F0" w:rsidRDefault="001110F0" w:rsidP="001110F0">
            <w:pPr>
              <w:pStyle w:val="afe"/>
              <w:jc w:val="center"/>
              <w:rPr>
                <w:color w:val="000000"/>
                <w:sz w:val="22"/>
                <w:szCs w:val="22"/>
              </w:rPr>
            </w:pPr>
          </w:p>
        </w:tc>
        <w:tc>
          <w:tcPr>
            <w:tcW w:w="368" w:type="pct"/>
            <w:vAlign w:val="center"/>
          </w:tcPr>
          <w:p w14:paraId="24386072" w14:textId="77777777" w:rsidR="001110F0" w:rsidRPr="001110F0" w:rsidRDefault="001110F0" w:rsidP="001110F0">
            <w:pPr>
              <w:pStyle w:val="afe"/>
              <w:jc w:val="center"/>
              <w:rPr>
                <w:color w:val="000000"/>
                <w:sz w:val="22"/>
                <w:szCs w:val="22"/>
              </w:rPr>
            </w:pPr>
          </w:p>
        </w:tc>
        <w:tc>
          <w:tcPr>
            <w:tcW w:w="373" w:type="pct"/>
            <w:vAlign w:val="center"/>
          </w:tcPr>
          <w:p w14:paraId="21D8BF98" w14:textId="77777777" w:rsidR="001110F0" w:rsidRPr="001110F0" w:rsidRDefault="001110F0" w:rsidP="001110F0">
            <w:pPr>
              <w:pStyle w:val="afe"/>
              <w:jc w:val="center"/>
              <w:rPr>
                <w:color w:val="000000"/>
                <w:sz w:val="22"/>
                <w:szCs w:val="22"/>
              </w:rPr>
            </w:pPr>
          </w:p>
        </w:tc>
        <w:tc>
          <w:tcPr>
            <w:tcW w:w="555" w:type="pct"/>
            <w:vAlign w:val="center"/>
          </w:tcPr>
          <w:p w14:paraId="133AFD51" w14:textId="22E79EE4" w:rsidR="001110F0" w:rsidRPr="001110F0" w:rsidRDefault="001110F0" w:rsidP="001110F0">
            <w:pPr>
              <w:spacing w:line="240" w:lineRule="auto"/>
              <w:ind w:firstLine="0"/>
              <w:jc w:val="center"/>
              <w:rPr>
                <w:b/>
                <w:bCs/>
                <w:color w:val="000000"/>
                <w:sz w:val="22"/>
              </w:rPr>
            </w:pPr>
            <w:r w:rsidRPr="001110F0">
              <w:rPr>
                <w:b/>
                <w:bCs/>
                <w:color w:val="000000"/>
                <w:sz w:val="22"/>
              </w:rPr>
              <w:t>431,86</w:t>
            </w:r>
          </w:p>
        </w:tc>
      </w:tr>
      <w:tr w:rsidR="001110F0" w:rsidRPr="001110F0" w14:paraId="3930D45F" w14:textId="77777777" w:rsidTr="001110F0">
        <w:trPr>
          <w:cantSplit/>
          <w:trHeight w:val="402"/>
          <w:jc w:val="center"/>
        </w:trPr>
        <w:tc>
          <w:tcPr>
            <w:tcW w:w="1827" w:type="pct"/>
            <w:gridSpan w:val="2"/>
            <w:shd w:val="clear" w:color="auto" w:fill="auto"/>
            <w:vAlign w:val="center"/>
          </w:tcPr>
          <w:p w14:paraId="0607037B" w14:textId="0DD327F2" w:rsidR="001110F0" w:rsidRPr="001110F0" w:rsidRDefault="001110F0" w:rsidP="001110F0">
            <w:pPr>
              <w:spacing w:line="240" w:lineRule="auto"/>
              <w:ind w:firstLine="0"/>
              <w:jc w:val="right"/>
              <w:rPr>
                <w:rFonts w:eastAsia="Times New Roman"/>
                <w:b/>
                <w:sz w:val="22"/>
                <w:lang w:eastAsia="ru-RU"/>
              </w:rPr>
            </w:pPr>
            <w:r w:rsidRPr="001110F0">
              <w:rPr>
                <w:rFonts w:eastAsia="Times New Roman"/>
                <w:b/>
                <w:sz w:val="22"/>
                <w:lang w:eastAsia="ru-RU"/>
              </w:rPr>
              <w:t>ИТОГО</w:t>
            </w:r>
          </w:p>
        </w:tc>
        <w:tc>
          <w:tcPr>
            <w:tcW w:w="410" w:type="pct"/>
            <w:shd w:val="clear" w:color="auto" w:fill="auto"/>
            <w:vAlign w:val="center"/>
          </w:tcPr>
          <w:p w14:paraId="561D39E8" w14:textId="121C95B7" w:rsidR="001110F0" w:rsidRPr="001110F0" w:rsidRDefault="001110F0" w:rsidP="001110F0">
            <w:pPr>
              <w:spacing w:line="240" w:lineRule="auto"/>
              <w:ind w:left="-47" w:right="-108" w:firstLine="0"/>
              <w:jc w:val="center"/>
              <w:rPr>
                <w:rFonts w:eastAsia="Times New Roman"/>
                <w:b/>
                <w:sz w:val="22"/>
                <w:lang w:eastAsia="ru-RU"/>
              </w:rPr>
            </w:pPr>
            <w:r w:rsidRPr="001110F0">
              <w:rPr>
                <w:b/>
                <w:bCs/>
                <w:color w:val="000000"/>
                <w:sz w:val="22"/>
              </w:rPr>
              <w:t>128 101,38</w:t>
            </w:r>
          </w:p>
        </w:tc>
        <w:tc>
          <w:tcPr>
            <w:tcW w:w="364" w:type="pct"/>
            <w:shd w:val="clear" w:color="auto" w:fill="auto"/>
            <w:vAlign w:val="center"/>
          </w:tcPr>
          <w:p w14:paraId="3A436A46" w14:textId="6AF3471F" w:rsidR="001110F0" w:rsidRPr="001110F0" w:rsidRDefault="001110F0" w:rsidP="001110F0">
            <w:pPr>
              <w:spacing w:line="240" w:lineRule="auto"/>
              <w:ind w:left="-47" w:right="-108" w:firstLine="0"/>
              <w:jc w:val="center"/>
              <w:rPr>
                <w:rFonts w:eastAsia="Times New Roman"/>
                <w:b/>
                <w:sz w:val="22"/>
                <w:lang w:eastAsia="ru-RU"/>
              </w:rPr>
            </w:pPr>
            <w:r w:rsidRPr="001110F0">
              <w:rPr>
                <w:b/>
                <w:bCs/>
                <w:color w:val="000000"/>
                <w:sz w:val="22"/>
              </w:rPr>
              <w:t>30 747,10</w:t>
            </w:r>
          </w:p>
        </w:tc>
        <w:tc>
          <w:tcPr>
            <w:tcW w:w="368" w:type="pct"/>
            <w:shd w:val="clear" w:color="auto" w:fill="auto"/>
            <w:vAlign w:val="center"/>
          </w:tcPr>
          <w:p w14:paraId="4750D5F9" w14:textId="1ABE6AA3" w:rsidR="001110F0" w:rsidRPr="001110F0" w:rsidRDefault="001110F0" w:rsidP="001110F0">
            <w:pPr>
              <w:spacing w:line="240" w:lineRule="auto"/>
              <w:ind w:left="-47" w:right="-108" w:firstLine="0"/>
              <w:jc w:val="center"/>
              <w:rPr>
                <w:rFonts w:eastAsia="Times New Roman"/>
                <w:b/>
                <w:sz w:val="22"/>
                <w:lang w:eastAsia="ru-RU"/>
              </w:rPr>
            </w:pPr>
            <w:r w:rsidRPr="001110F0">
              <w:rPr>
                <w:b/>
                <w:bCs/>
                <w:color w:val="000000"/>
                <w:sz w:val="22"/>
              </w:rPr>
              <w:t>30 617,90</w:t>
            </w:r>
          </w:p>
        </w:tc>
        <w:tc>
          <w:tcPr>
            <w:tcW w:w="368" w:type="pct"/>
            <w:shd w:val="clear" w:color="auto" w:fill="auto"/>
            <w:vAlign w:val="center"/>
          </w:tcPr>
          <w:p w14:paraId="032D836F" w14:textId="270430FF" w:rsidR="001110F0" w:rsidRPr="001110F0" w:rsidRDefault="001110F0" w:rsidP="001110F0">
            <w:pPr>
              <w:spacing w:line="240" w:lineRule="auto"/>
              <w:ind w:left="-47" w:right="-108" w:firstLine="0"/>
              <w:jc w:val="center"/>
              <w:rPr>
                <w:rFonts w:eastAsia="Times New Roman"/>
                <w:b/>
                <w:sz w:val="22"/>
                <w:lang w:eastAsia="ru-RU"/>
              </w:rPr>
            </w:pPr>
            <w:r w:rsidRPr="001110F0">
              <w:rPr>
                <w:b/>
                <w:bCs/>
                <w:color w:val="000000"/>
                <w:sz w:val="22"/>
              </w:rPr>
              <w:t>28 000,40</w:t>
            </w:r>
          </w:p>
        </w:tc>
        <w:tc>
          <w:tcPr>
            <w:tcW w:w="368" w:type="pct"/>
            <w:vAlign w:val="center"/>
          </w:tcPr>
          <w:p w14:paraId="0417E1DD" w14:textId="187294C4" w:rsidR="001110F0" w:rsidRPr="001110F0" w:rsidRDefault="001110F0" w:rsidP="001110F0">
            <w:pPr>
              <w:spacing w:line="240" w:lineRule="auto"/>
              <w:ind w:left="-47" w:right="-108" w:firstLine="0"/>
              <w:jc w:val="center"/>
              <w:rPr>
                <w:rFonts w:eastAsia="Times New Roman"/>
                <w:b/>
                <w:sz w:val="22"/>
                <w:lang w:eastAsia="ru-RU"/>
              </w:rPr>
            </w:pPr>
            <w:r w:rsidRPr="001110F0">
              <w:rPr>
                <w:b/>
                <w:bCs/>
                <w:color w:val="000000"/>
                <w:sz w:val="22"/>
              </w:rPr>
              <w:t>27 841,90</w:t>
            </w:r>
          </w:p>
        </w:tc>
        <w:tc>
          <w:tcPr>
            <w:tcW w:w="368" w:type="pct"/>
            <w:vAlign w:val="center"/>
          </w:tcPr>
          <w:p w14:paraId="23409908" w14:textId="6EA03402" w:rsidR="001110F0" w:rsidRPr="001110F0" w:rsidRDefault="001110F0" w:rsidP="001110F0">
            <w:pPr>
              <w:spacing w:line="240" w:lineRule="auto"/>
              <w:ind w:left="-47" w:right="-108" w:firstLine="0"/>
              <w:jc w:val="center"/>
              <w:rPr>
                <w:rFonts w:eastAsia="Times New Roman"/>
                <w:b/>
                <w:sz w:val="22"/>
                <w:lang w:eastAsia="ru-RU"/>
              </w:rPr>
            </w:pPr>
            <w:r w:rsidRPr="001110F0">
              <w:rPr>
                <w:b/>
                <w:bCs/>
                <w:color w:val="000000"/>
                <w:sz w:val="22"/>
              </w:rPr>
              <w:t>27 841,90</w:t>
            </w:r>
          </w:p>
        </w:tc>
        <w:tc>
          <w:tcPr>
            <w:tcW w:w="373" w:type="pct"/>
            <w:vAlign w:val="center"/>
          </w:tcPr>
          <w:p w14:paraId="003B85CB" w14:textId="54634443" w:rsidR="001110F0" w:rsidRPr="001110F0" w:rsidRDefault="001110F0" w:rsidP="001110F0">
            <w:pPr>
              <w:spacing w:line="240" w:lineRule="auto"/>
              <w:ind w:left="-47" w:right="-108" w:firstLine="0"/>
              <w:jc w:val="center"/>
              <w:rPr>
                <w:rFonts w:eastAsia="Times New Roman"/>
                <w:b/>
                <w:sz w:val="22"/>
                <w:lang w:eastAsia="ru-RU"/>
              </w:rPr>
            </w:pPr>
            <w:r w:rsidRPr="001110F0">
              <w:rPr>
                <w:b/>
                <w:bCs/>
                <w:color w:val="000000"/>
                <w:sz w:val="22"/>
              </w:rPr>
              <w:t>0,00</w:t>
            </w:r>
          </w:p>
        </w:tc>
        <w:tc>
          <w:tcPr>
            <w:tcW w:w="555" w:type="pct"/>
            <w:vAlign w:val="center"/>
          </w:tcPr>
          <w:p w14:paraId="06886254" w14:textId="6C26212A" w:rsidR="001110F0" w:rsidRPr="001110F0" w:rsidRDefault="001110F0" w:rsidP="001110F0">
            <w:pPr>
              <w:spacing w:line="240" w:lineRule="auto"/>
              <w:ind w:left="-47" w:right="-108" w:firstLine="0"/>
              <w:jc w:val="center"/>
              <w:rPr>
                <w:rFonts w:eastAsia="Times New Roman"/>
                <w:b/>
                <w:sz w:val="22"/>
                <w:lang w:eastAsia="ru-RU"/>
              </w:rPr>
            </w:pPr>
            <w:r w:rsidRPr="001110F0">
              <w:rPr>
                <w:b/>
                <w:bCs/>
                <w:color w:val="000000"/>
                <w:sz w:val="22"/>
              </w:rPr>
              <w:t>252 960,70</w:t>
            </w:r>
          </w:p>
        </w:tc>
      </w:tr>
    </w:tbl>
    <w:p w14:paraId="2FA307C6" w14:textId="77777777" w:rsidR="003E65BE" w:rsidRDefault="003E65BE" w:rsidP="00793D87">
      <w:pPr>
        <w:sectPr w:rsidR="003E65BE" w:rsidSect="003E65BE">
          <w:pgSz w:w="16838" w:h="11906" w:orient="landscape"/>
          <w:pgMar w:top="1418" w:right="851" w:bottom="851" w:left="851" w:header="907" w:footer="170" w:gutter="0"/>
          <w:cols w:space="708"/>
          <w:docGrid w:linePitch="381"/>
        </w:sectPr>
      </w:pPr>
    </w:p>
    <w:p w14:paraId="22FC4C34" w14:textId="12B173FC" w:rsidR="006D65BF" w:rsidRPr="00793D87" w:rsidRDefault="00AE73E9" w:rsidP="008D6CDA">
      <w:pPr>
        <w:pStyle w:val="1"/>
      </w:pPr>
      <w:bookmarkStart w:id="73" w:name="_Toc459109541"/>
      <w:r w:rsidRPr="00793D87">
        <w:t xml:space="preserve">Раздел 7 ‒ </w:t>
      </w:r>
      <w:r w:rsidR="006D65BF" w:rsidRPr="00793D87">
        <w:t>Оценк</w:t>
      </w:r>
      <w:r w:rsidR="00C45701">
        <w:t>а</w:t>
      </w:r>
      <w:r w:rsidR="006D65BF" w:rsidRPr="00793D87">
        <w:t xml:space="preserve">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3"/>
    </w:p>
    <w:p w14:paraId="01A40D41" w14:textId="77777777" w:rsidR="00641AC2" w:rsidRPr="00E649E9" w:rsidRDefault="00641AC2" w:rsidP="00641AC2">
      <w:pPr>
        <w:rPr>
          <w:lang w:eastAsia="ru-RU"/>
        </w:rPr>
      </w:pPr>
      <w:r w:rsidRPr="00E649E9">
        <w:rPr>
          <w:lang w:eastAsia="ru-RU"/>
        </w:rPr>
        <w:t>Социально-экономический эффект от улучшения состояния дорожной сети муниципального образования выражается в следующем:</w:t>
      </w:r>
    </w:p>
    <w:p w14:paraId="0D9D2C31" w14:textId="77777777" w:rsidR="00641AC2" w:rsidRPr="00E649E9" w:rsidRDefault="00641AC2" w:rsidP="00641AC2">
      <w:pPr>
        <w:pStyle w:val="a"/>
        <w:rPr>
          <w:lang w:eastAsia="ru-RU"/>
        </w:rPr>
      </w:pPr>
      <w:r w:rsidRPr="00E649E9">
        <w:rPr>
          <w:lang w:eastAsia="ru-RU"/>
        </w:rPr>
        <w:t>повышение комфорта и удобства поездок, уменьшение риска ДТП за счет улучшения качественных показателей сети дорог, экономия времени за счет увеличения средней скорости движения;</w:t>
      </w:r>
    </w:p>
    <w:p w14:paraId="61B50268" w14:textId="7A52A2C1" w:rsidR="00641AC2" w:rsidRPr="00E649E9" w:rsidRDefault="00641AC2" w:rsidP="00641AC2">
      <w:pPr>
        <w:pStyle w:val="a"/>
        <w:rPr>
          <w:lang w:eastAsia="ru-RU"/>
        </w:rPr>
      </w:pPr>
      <w:r w:rsidRPr="00E649E9">
        <w:rPr>
          <w:lang w:eastAsia="ru-RU"/>
        </w:rPr>
        <w:t xml:space="preserve">снижение затрат </w:t>
      </w:r>
      <w:r w:rsidR="00B347EE" w:rsidRPr="00E649E9">
        <w:rPr>
          <w:lang w:eastAsia="ru-RU"/>
        </w:rPr>
        <w:t>на транспортные</w:t>
      </w:r>
      <w:r w:rsidRPr="00E649E9">
        <w:rPr>
          <w:lang w:eastAsia="ru-RU"/>
        </w:rPr>
        <w:t xml:space="preserve"> перевозки как для граждан, так и для предприятий и организаций города;</w:t>
      </w:r>
    </w:p>
    <w:p w14:paraId="782A345F" w14:textId="77777777" w:rsidR="00641AC2" w:rsidRPr="00E649E9" w:rsidRDefault="00641AC2" w:rsidP="00641AC2">
      <w:pPr>
        <w:pStyle w:val="a"/>
        <w:rPr>
          <w:lang w:eastAsia="ru-RU"/>
        </w:rPr>
      </w:pPr>
      <w:r w:rsidRPr="00E649E9">
        <w:rPr>
          <w:lang w:eastAsia="ru-RU"/>
        </w:rPr>
        <w:t>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14:paraId="062807EB" w14:textId="77777777" w:rsidR="00641AC2" w:rsidRPr="00E649E9" w:rsidRDefault="00641AC2" w:rsidP="00641AC2">
      <w:r w:rsidRPr="00E649E9">
        <w:t>Оценка эффективности реализации программы осуществляется по итогам её исполнения за отчетный период, и в целом – после завершения реализации программы.</w:t>
      </w:r>
    </w:p>
    <w:p w14:paraId="48C468F5" w14:textId="77777777" w:rsidR="00641AC2" w:rsidRPr="00E649E9" w:rsidRDefault="00641AC2" w:rsidP="00641AC2">
      <w:r w:rsidRPr="00E649E9">
        <w:t>Критериями оценки являются:</w:t>
      </w:r>
    </w:p>
    <w:p w14:paraId="31FB6DC0" w14:textId="4F3ABF6C" w:rsidR="00641AC2" w:rsidRPr="00E649E9" w:rsidRDefault="00641AC2" w:rsidP="00641AC2">
      <w:pPr>
        <w:pStyle w:val="a"/>
      </w:pPr>
      <w:r w:rsidRPr="00E649E9">
        <w:t>эффективность</w:t>
      </w:r>
      <w:r w:rsidR="00B347EE">
        <w:t>;</w:t>
      </w:r>
    </w:p>
    <w:p w14:paraId="15AE2410" w14:textId="1BCE6F13" w:rsidR="00641AC2" w:rsidRPr="00E649E9" w:rsidRDefault="00641AC2" w:rsidP="00641AC2">
      <w:pPr>
        <w:pStyle w:val="a"/>
      </w:pPr>
      <w:r w:rsidRPr="00E649E9">
        <w:t>результативность</w:t>
      </w:r>
      <w:r w:rsidR="00B347EE">
        <w:t>;</w:t>
      </w:r>
    </w:p>
    <w:p w14:paraId="54AA2DF6" w14:textId="5987E166" w:rsidR="00641AC2" w:rsidRPr="00E649E9" w:rsidRDefault="00641AC2" w:rsidP="00641AC2">
      <w:pPr>
        <w:pStyle w:val="a"/>
      </w:pPr>
      <w:r w:rsidRPr="00E649E9">
        <w:t>финансовое исполнение</w:t>
      </w:r>
      <w:r w:rsidR="00B347EE">
        <w:t>.</w:t>
      </w:r>
    </w:p>
    <w:p w14:paraId="1FB22065" w14:textId="63387FEA" w:rsidR="00641AC2" w:rsidRPr="00E649E9" w:rsidRDefault="00641AC2" w:rsidP="00641AC2">
      <w:r w:rsidRPr="00E649E9">
        <w:t xml:space="preserve">Эффективность отражает соотношение </w:t>
      </w:r>
      <w:r w:rsidR="00B347EE" w:rsidRPr="00E649E9">
        <w:t>результатов,</w:t>
      </w:r>
      <w:r w:rsidRPr="00E649E9">
        <w:t xml:space="preserve"> достигнутых в процессе реализации Программы и </w:t>
      </w:r>
      <w:r w:rsidR="00B347EE" w:rsidRPr="00E649E9">
        <w:t>финансовых затрат,</w:t>
      </w:r>
      <w:r w:rsidRPr="00E649E9">
        <w:t xml:space="preserve"> связанных с её реализацией.</w:t>
      </w:r>
    </w:p>
    <w:p w14:paraId="0F9176FF" w14:textId="77777777" w:rsidR="00641AC2" w:rsidRPr="00E649E9" w:rsidRDefault="00641AC2" w:rsidP="00641AC2">
      <w:r w:rsidRPr="00E649E9">
        <w:t>Результативность отражает степень достижения плановых значений целевых показателей Программы.</w:t>
      </w:r>
    </w:p>
    <w:p w14:paraId="24C25EB2" w14:textId="242BECE4" w:rsidR="00641AC2" w:rsidRDefault="00641AC2" w:rsidP="00641AC2">
      <w:r w:rsidRPr="00E649E9">
        <w:t>Финансовое исполнение отражает соотношение фактических финансовых затрат, связанных с реализацией Программы, и ассигнований, утверждённых на очередной финансовый год</w:t>
      </w:r>
      <w:r w:rsidR="00B347EE">
        <w:t>.</w:t>
      </w:r>
    </w:p>
    <w:p w14:paraId="43850814" w14:textId="77777777" w:rsidR="00641AC2" w:rsidRDefault="00641AC2" w:rsidP="00793D87"/>
    <w:p w14:paraId="22FC4C36" w14:textId="1D47B7E7" w:rsidR="006D65BF" w:rsidRDefault="009737A2" w:rsidP="008D6CDA">
      <w:pPr>
        <w:pStyle w:val="1"/>
      </w:pPr>
      <w:r>
        <w:br w:type="column"/>
      </w:r>
      <w:bookmarkStart w:id="74" w:name="_Toc459109542"/>
      <w:r w:rsidR="00AE73E9" w:rsidRPr="00793D87">
        <w:t xml:space="preserve">Раздел 8 ‒ </w:t>
      </w:r>
      <w:r w:rsidR="006D65BF" w:rsidRPr="00793D87">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D42F01" w:rsidRPr="009403A4">
        <w:t>Верхнесалдинского городского округа</w:t>
      </w:r>
      <w:bookmarkEnd w:id="74"/>
    </w:p>
    <w:p w14:paraId="0CE55C3A" w14:textId="77777777" w:rsidR="00C62EB7" w:rsidRPr="00C62EB7" w:rsidRDefault="00C62EB7" w:rsidP="00C62EB7">
      <w:r w:rsidRPr="00C62EB7">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14:paraId="5C15FEB6" w14:textId="560FDFC1" w:rsidR="00C62EB7" w:rsidRDefault="00C62EB7" w:rsidP="00C62EB7">
      <w:r w:rsidRPr="00C62EB7">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14:paraId="144F85B9" w14:textId="2214B809" w:rsidR="00C62EB7" w:rsidRDefault="00FE4DB5" w:rsidP="001C2C19">
      <w:r w:rsidRPr="00FE4DB5">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14:paraId="4A51050B" w14:textId="6B197EAD" w:rsidR="00AB29BA" w:rsidRDefault="001A5378" w:rsidP="001C2C19">
      <w:r w:rsidRPr="001A5378">
        <w:t>Для систематизации пассажирских перевозок на территории муниципалитета необходимо разработать</w:t>
      </w:r>
      <w:r w:rsidR="00854C2F">
        <w:t xml:space="preserve"> и утвердить</w:t>
      </w:r>
      <w:r w:rsidRPr="001A5378">
        <w:t xml:space="preserve"> </w:t>
      </w:r>
      <w:r w:rsidR="00E044FF" w:rsidRPr="001A5378">
        <w:t xml:space="preserve">Положение об организации транспортного обслуживания населения на территории </w:t>
      </w:r>
      <w:r w:rsidR="00677196">
        <w:t>Верхнесалдинского ГО</w:t>
      </w:r>
      <w:r w:rsidRPr="001A5378">
        <w:t>.</w:t>
      </w:r>
    </w:p>
    <w:p w14:paraId="4C1DA1BE" w14:textId="27D2C945" w:rsidR="00AB29BA" w:rsidRDefault="00AB29BA" w:rsidP="00AB29BA"/>
    <w:p w14:paraId="5C802E56" w14:textId="77777777" w:rsidR="00E044FF" w:rsidRPr="00AB29BA" w:rsidRDefault="00E044FF" w:rsidP="00AB29BA"/>
    <w:sectPr w:rsidR="00E044FF" w:rsidRPr="00AB29BA" w:rsidSect="00CA658E">
      <w:pgSz w:w="11906" w:h="16838"/>
      <w:pgMar w:top="851" w:right="851" w:bottom="851" w:left="1418" w:header="340" w:footer="17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FB217" w14:textId="77777777" w:rsidR="00D4148B" w:rsidRDefault="00D4148B" w:rsidP="00CA658E">
      <w:pPr>
        <w:spacing w:line="240" w:lineRule="auto"/>
      </w:pPr>
      <w:r>
        <w:separator/>
      </w:r>
    </w:p>
  </w:endnote>
  <w:endnote w:type="continuationSeparator" w:id="0">
    <w:p w14:paraId="70C90718" w14:textId="77777777" w:rsidR="00D4148B" w:rsidRDefault="00D4148B" w:rsidP="00CA6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724084"/>
      <w:docPartObj>
        <w:docPartGallery w:val="Page Numbers (Bottom of Page)"/>
        <w:docPartUnique/>
      </w:docPartObj>
    </w:sdtPr>
    <w:sdtEndPr/>
    <w:sdtContent>
      <w:p w14:paraId="58B6045D" w14:textId="77777777" w:rsidR="00D4148B" w:rsidRDefault="00D4148B" w:rsidP="00AB29BA">
        <w:pPr>
          <w:pStyle w:val="ac"/>
          <w:tabs>
            <w:tab w:val="left" w:pos="4215"/>
            <w:tab w:val="right" w:pos="9637"/>
          </w:tabs>
          <w:jc w:val="left"/>
        </w:pPr>
        <w:r>
          <w:tab/>
        </w:r>
        <w:r>
          <w:tab/>
        </w:r>
        <w:r>
          <w:tab/>
        </w:r>
      </w:p>
    </w:sdtContent>
  </w:sdt>
  <w:p w14:paraId="59D24B43" w14:textId="77777777" w:rsidR="00D4148B" w:rsidRDefault="00D4148B" w:rsidP="003E65BE">
    <w:pPr>
      <w:pStyle w:val="ac"/>
      <w:tabs>
        <w:tab w:val="clear" w:pos="4677"/>
        <w:tab w:val="clear" w:pos="9355"/>
        <w:tab w:val="left" w:pos="1222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760120"/>
      <w:docPartObj>
        <w:docPartGallery w:val="Page Numbers (Bottom of Page)"/>
        <w:docPartUnique/>
      </w:docPartObj>
    </w:sdtPr>
    <w:sdtEndPr/>
    <w:sdtContent>
      <w:p w14:paraId="36085F5C" w14:textId="101EFBAA" w:rsidR="00D4148B" w:rsidRDefault="00D4148B" w:rsidP="00AB29BA">
        <w:pPr>
          <w:pStyle w:val="ac"/>
          <w:tabs>
            <w:tab w:val="left" w:pos="4215"/>
            <w:tab w:val="right" w:pos="9637"/>
          </w:tabs>
          <w:jc w:val="left"/>
        </w:pPr>
        <w:r>
          <w:tab/>
        </w:r>
        <w:r>
          <w:tab/>
        </w:r>
        <w:r>
          <w:tab/>
        </w:r>
      </w:p>
    </w:sdtContent>
  </w:sdt>
  <w:p w14:paraId="5F646C27" w14:textId="3CD71B5B" w:rsidR="00D4148B" w:rsidRDefault="00D4148B" w:rsidP="003E65BE">
    <w:pPr>
      <w:pStyle w:val="ac"/>
      <w:tabs>
        <w:tab w:val="clear" w:pos="4677"/>
        <w:tab w:val="clear" w:pos="9355"/>
        <w:tab w:val="left" w:pos="122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F6838" w14:textId="77777777" w:rsidR="00D4148B" w:rsidRDefault="00D4148B" w:rsidP="00CA658E">
      <w:pPr>
        <w:spacing w:line="240" w:lineRule="auto"/>
      </w:pPr>
      <w:r>
        <w:separator/>
      </w:r>
    </w:p>
  </w:footnote>
  <w:footnote w:type="continuationSeparator" w:id="0">
    <w:p w14:paraId="62773538" w14:textId="77777777" w:rsidR="00D4148B" w:rsidRDefault="00D4148B" w:rsidP="00CA65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703D" w14:textId="77777777" w:rsidR="00D4148B" w:rsidRDefault="00282000">
    <w:pPr>
      <w:pStyle w:val="aa"/>
    </w:pPr>
    <w:r>
      <w:rPr>
        <w:noProof/>
      </w:rPr>
      <w:pict w14:anchorId="15744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0;margin-top:0;width:769.5pt;height:75pt;rotation:315;z-index:-251625472;mso-position-horizontal:center;mso-position-horizontal-relative:margin;mso-position-vertical:center;mso-position-vertical-relative:margin" o:allowincell="f" fillcolor="gray [1629]" stroked="f">
          <v:fill opacity=".5"/>
          <v:textpath style="font-family:&quot;Times New Roman&quot;;font-size:66pt" string="Разработано ООО &quot;ИНЭФ&quo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7EEBB" w14:textId="77777777" w:rsidR="00D4148B" w:rsidRPr="00CA658E" w:rsidRDefault="00D4148B" w:rsidP="00CA658E">
    <w:pPr>
      <w:pStyle w:val="aa"/>
      <w:ind w:firstLine="0"/>
      <w:jc w:val="center"/>
      <w:rPr>
        <w:sz w:val="18"/>
      </w:rPr>
    </w:pPr>
    <w:r w:rsidRPr="00CA658E">
      <w:rPr>
        <w:sz w:val="18"/>
      </w:rPr>
      <w:t>Программа комплексного развития транспортной инфраструктуры Верхнесалдинского городского округа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E791" w14:textId="3968A236" w:rsidR="00D4148B" w:rsidRDefault="00282000">
    <w:pPr>
      <w:pStyle w:val="aa"/>
    </w:pPr>
    <w:r>
      <w:rPr>
        <w:noProof/>
      </w:rPr>
      <w:pict w14:anchorId="500DB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165" o:spid="_x0000_s2053" type="#_x0000_t136" style="position:absolute;left:0;text-align:left;margin-left:0;margin-top:0;width:769.5pt;height:75pt;rotation:315;z-index:-251658240;mso-position-horizontal:center;mso-position-horizontal-relative:margin;mso-position-vertical:center;mso-position-vertical-relative:margin" o:allowincell="f" fillcolor="gray [1629]" stroked="f">
          <v:fill opacity=".5"/>
          <v:textpath style="font-family:&quot;Times New Roman&quot;;font-size:66pt" string="Разработано ООО &quot;ИНЭФ&quo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EE080" w14:textId="6A02F051" w:rsidR="00D4148B" w:rsidRPr="00CA658E" w:rsidRDefault="00D4148B" w:rsidP="00CA658E">
    <w:pPr>
      <w:pStyle w:val="aa"/>
      <w:ind w:firstLine="0"/>
      <w:jc w:val="center"/>
      <w:rPr>
        <w:sz w:val="18"/>
      </w:rPr>
    </w:pPr>
    <w:r w:rsidRPr="00CA658E">
      <w:rPr>
        <w:sz w:val="18"/>
      </w:rPr>
      <w:t>Программа комплексного развития транспортной инфраструктуры Верхнесалдинского городского округа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F395" w14:textId="0DCA30B7" w:rsidR="00D4148B" w:rsidRDefault="00D4148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7690"/>
    <w:multiLevelType w:val="hybridMultilevel"/>
    <w:tmpl w:val="9E2804D4"/>
    <w:lvl w:ilvl="0" w:tplc="258CF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CD0B69"/>
    <w:multiLevelType w:val="hybridMultilevel"/>
    <w:tmpl w:val="56FC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3F6D1B"/>
    <w:multiLevelType w:val="hybridMultilevel"/>
    <w:tmpl w:val="D968FFEE"/>
    <w:lvl w:ilvl="0" w:tplc="D1A2C202">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9CC3DB2"/>
    <w:multiLevelType w:val="hybridMultilevel"/>
    <w:tmpl w:val="34FCF7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A920126"/>
    <w:multiLevelType w:val="hybridMultilevel"/>
    <w:tmpl w:val="9AB45D6E"/>
    <w:lvl w:ilvl="0" w:tplc="27E4D9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C5779B9"/>
    <w:multiLevelType w:val="hybridMultilevel"/>
    <w:tmpl w:val="7600582E"/>
    <w:lvl w:ilvl="0" w:tplc="5F8CF25C">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BF"/>
    <w:rsid w:val="00002339"/>
    <w:rsid w:val="00003120"/>
    <w:rsid w:val="000071A4"/>
    <w:rsid w:val="0001198E"/>
    <w:rsid w:val="00025908"/>
    <w:rsid w:val="00026813"/>
    <w:rsid w:val="0005456B"/>
    <w:rsid w:val="00056B9C"/>
    <w:rsid w:val="00060F0D"/>
    <w:rsid w:val="00062C39"/>
    <w:rsid w:val="00070452"/>
    <w:rsid w:val="00077739"/>
    <w:rsid w:val="0009290D"/>
    <w:rsid w:val="0009301F"/>
    <w:rsid w:val="00093AF0"/>
    <w:rsid w:val="00093CA7"/>
    <w:rsid w:val="00096A94"/>
    <w:rsid w:val="000A7582"/>
    <w:rsid w:val="000C247E"/>
    <w:rsid w:val="000C2EA1"/>
    <w:rsid w:val="000C4D51"/>
    <w:rsid w:val="000D6A9A"/>
    <w:rsid w:val="000E0910"/>
    <w:rsid w:val="000E40E7"/>
    <w:rsid w:val="001110F0"/>
    <w:rsid w:val="00116886"/>
    <w:rsid w:val="00117F5E"/>
    <w:rsid w:val="00120E93"/>
    <w:rsid w:val="001331F5"/>
    <w:rsid w:val="00162837"/>
    <w:rsid w:val="00162F13"/>
    <w:rsid w:val="001701CD"/>
    <w:rsid w:val="00171C93"/>
    <w:rsid w:val="001756A0"/>
    <w:rsid w:val="0018117F"/>
    <w:rsid w:val="00182947"/>
    <w:rsid w:val="0018363F"/>
    <w:rsid w:val="00192461"/>
    <w:rsid w:val="001A0C1B"/>
    <w:rsid w:val="001A5378"/>
    <w:rsid w:val="001A650D"/>
    <w:rsid w:val="001B1835"/>
    <w:rsid w:val="001C2C19"/>
    <w:rsid w:val="001D59CF"/>
    <w:rsid w:val="001E33FF"/>
    <w:rsid w:val="001F2535"/>
    <w:rsid w:val="001F42C4"/>
    <w:rsid w:val="001F5D45"/>
    <w:rsid w:val="0020630E"/>
    <w:rsid w:val="00206F13"/>
    <w:rsid w:val="002170F1"/>
    <w:rsid w:val="00222150"/>
    <w:rsid w:val="002243AF"/>
    <w:rsid w:val="00225BBB"/>
    <w:rsid w:val="00227D42"/>
    <w:rsid w:val="002353D9"/>
    <w:rsid w:val="0023575E"/>
    <w:rsid w:val="00235B13"/>
    <w:rsid w:val="002376A9"/>
    <w:rsid w:val="00261D80"/>
    <w:rsid w:val="00267C8B"/>
    <w:rsid w:val="00272C9E"/>
    <w:rsid w:val="00273679"/>
    <w:rsid w:val="00274AF2"/>
    <w:rsid w:val="00282000"/>
    <w:rsid w:val="00285DBE"/>
    <w:rsid w:val="00292064"/>
    <w:rsid w:val="00293FA9"/>
    <w:rsid w:val="00293FD5"/>
    <w:rsid w:val="00297EEB"/>
    <w:rsid w:val="002A04E4"/>
    <w:rsid w:val="002A5892"/>
    <w:rsid w:val="002A6B09"/>
    <w:rsid w:val="002B0B7F"/>
    <w:rsid w:val="002B2008"/>
    <w:rsid w:val="002B6D7C"/>
    <w:rsid w:val="002C230E"/>
    <w:rsid w:val="002C2C85"/>
    <w:rsid w:val="002C71DE"/>
    <w:rsid w:val="002D0394"/>
    <w:rsid w:val="002E23EB"/>
    <w:rsid w:val="00302EA2"/>
    <w:rsid w:val="00304E4A"/>
    <w:rsid w:val="00305EB5"/>
    <w:rsid w:val="0031397E"/>
    <w:rsid w:val="003149CD"/>
    <w:rsid w:val="00314A67"/>
    <w:rsid w:val="00320D36"/>
    <w:rsid w:val="00323E87"/>
    <w:rsid w:val="0032667A"/>
    <w:rsid w:val="00337386"/>
    <w:rsid w:val="00342A04"/>
    <w:rsid w:val="00347CF7"/>
    <w:rsid w:val="00353003"/>
    <w:rsid w:val="00353BAA"/>
    <w:rsid w:val="003557BA"/>
    <w:rsid w:val="00355FFE"/>
    <w:rsid w:val="00361A97"/>
    <w:rsid w:val="0036557D"/>
    <w:rsid w:val="00374CCD"/>
    <w:rsid w:val="003823FD"/>
    <w:rsid w:val="003939BB"/>
    <w:rsid w:val="003B6760"/>
    <w:rsid w:val="003C43B2"/>
    <w:rsid w:val="003C4720"/>
    <w:rsid w:val="003C6823"/>
    <w:rsid w:val="003D4B7F"/>
    <w:rsid w:val="003D6484"/>
    <w:rsid w:val="003D7119"/>
    <w:rsid w:val="003E3458"/>
    <w:rsid w:val="003E65BE"/>
    <w:rsid w:val="003E771E"/>
    <w:rsid w:val="00404A52"/>
    <w:rsid w:val="004062E6"/>
    <w:rsid w:val="004105DE"/>
    <w:rsid w:val="00426543"/>
    <w:rsid w:val="0044412E"/>
    <w:rsid w:val="0045049C"/>
    <w:rsid w:val="004512A6"/>
    <w:rsid w:val="00451BFD"/>
    <w:rsid w:val="00455A63"/>
    <w:rsid w:val="004570A4"/>
    <w:rsid w:val="00457588"/>
    <w:rsid w:val="004612E3"/>
    <w:rsid w:val="00473DE9"/>
    <w:rsid w:val="00480DE9"/>
    <w:rsid w:val="004B3B53"/>
    <w:rsid w:val="004C2EB5"/>
    <w:rsid w:val="004C3FCA"/>
    <w:rsid w:val="004D31F2"/>
    <w:rsid w:val="004D4A9B"/>
    <w:rsid w:val="004D66F0"/>
    <w:rsid w:val="004E269C"/>
    <w:rsid w:val="004F2652"/>
    <w:rsid w:val="0050001B"/>
    <w:rsid w:val="00505350"/>
    <w:rsid w:val="00511F1F"/>
    <w:rsid w:val="005219A4"/>
    <w:rsid w:val="00524133"/>
    <w:rsid w:val="00531B85"/>
    <w:rsid w:val="00532014"/>
    <w:rsid w:val="00536C3C"/>
    <w:rsid w:val="005431A3"/>
    <w:rsid w:val="0054408A"/>
    <w:rsid w:val="0054773C"/>
    <w:rsid w:val="005501F5"/>
    <w:rsid w:val="005527B3"/>
    <w:rsid w:val="005533D3"/>
    <w:rsid w:val="0055599B"/>
    <w:rsid w:val="00561B72"/>
    <w:rsid w:val="00572A46"/>
    <w:rsid w:val="005747E9"/>
    <w:rsid w:val="00595028"/>
    <w:rsid w:val="00596794"/>
    <w:rsid w:val="005B4A95"/>
    <w:rsid w:val="005B5CFC"/>
    <w:rsid w:val="005D2CAA"/>
    <w:rsid w:val="005D6A21"/>
    <w:rsid w:val="005E0EB1"/>
    <w:rsid w:val="005E2846"/>
    <w:rsid w:val="005F104A"/>
    <w:rsid w:val="005F7CAB"/>
    <w:rsid w:val="006011C7"/>
    <w:rsid w:val="00602B62"/>
    <w:rsid w:val="00606558"/>
    <w:rsid w:val="006066D2"/>
    <w:rsid w:val="00613EE7"/>
    <w:rsid w:val="006152B2"/>
    <w:rsid w:val="00621C0A"/>
    <w:rsid w:val="00623564"/>
    <w:rsid w:val="0063284B"/>
    <w:rsid w:val="00636667"/>
    <w:rsid w:val="00641AC2"/>
    <w:rsid w:val="00646265"/>
    <w:rsid w:val="006511FC"/>
    <w:rsid w:val="00651252"/>
    <w:rsid w:val="00660A9A"/>
    <w:rsid w:val="00661AF3"/>
    <w:rsid w:val="006643A9"/>
    <w:rsid w:val="0067111D"/>
    <w:rsid w:val="00677196"/>
    <w:rsid w:val="006776FC"/>
    <w:rsid w:val="00677C1A"/>
    <w:rsid w:val="00695C4F"/>
    <w:rsid w:val="006B3748"/>
    <w:rsid w:val="006C1024"/>
    <w:rsid w:val="006D17F7"/>
    <w:rsid w:val="006D65BF"/>
    <w:rsid w:val="006E2EBE"/>
    <w:rsid w:val="006E5124"/>
    <w:rsid w:val="006E5358"/>
    <w:rsid w:val="0070167F"/>
    <w:rsid w:val="00704633"/>
    <w:rsid w:val="0072285F"/>
    <w:rsid w:val="00723981"/>
    <w:rsid w:val="00730F5D"/>
    <w:rsid w:val="00731C4F"/>
    <w:rsid w:val="0073759B"/>
    <w:rsid w:val="007452FC"/>
    <w:rsid w:val="00755D7B"/>
    <w:rsid w:val="0075692C"/>
    <w:rsid w:val="007618DE"/>
    <w:rsid w:val="00793D87"/>
    <w:rsid w:val="007A53CE"/>
    <w:rsid w:val="007C324C"/>
    <w:rsid w:val="007D0400"/>
    <w:rsid w:val="007D4B6D"/>
    <w:rsid w:val="007E4A44"/>
    <w:rsid w:val="007E555B"/>
    <w:rsid w:val="007F0C4B"/>
    <w:rsid w:val="007F19E4"/>
    <w:rsid w:val="00803EF1"/>
    <w:rsid w:val="008049E0"/>
    <w:rsid w:val="008218DA"/>
    <w:rsid w:val="0082501D"/>
    <w:rsid w:val="00826434"/>
    <w:rsid w:val="00831EB1"/>
    <w:rsid w:val="0084320A"/>
    <w:rsid w:val="008470A9"/>
    <w:rsid w:val="00854C2F"/>
    <w:rsid w:val="008733D0"/>
    <w:rsid w:val="0087572A"/>
    <w:rsid w:val="00876417"/>
    <w:rsid w:val="00886243"/>
    <w:rsid w:val="00887E26"/>
    <w:rsid w:val="00890A91"/>
    <w:rsid w:val="00891924"/>
    <w:rsid w:val="008962B0"/>
    <w:rsid w:val="008A4D27"/>
    <w:rsid w:val="008A556B"/>
    <w:rsid w:val="008A71BD"/>
    <w:rsid w:val="008B16FB"/>
    <w:rsid w:val="008B190D"/>
    <w:rsid w:val="008B2864"/>
    <w:rsid w:val="008C250C"/>
    <w:rsid w:val="008D0C22"/>
    <w:rsid w:val="008D2234"/>
    <w:rsid w:val="008D64C6"/>
    <w:rsid w:val="008D6CDA"/>
    <w:rsid w:val="008E1199"/>
    <w:rsid w:val="008E4301"/>
    <w:rsid w:val="008E6BC2"/>
    <w:rsid w:val="00912765"/>
    <w:rsid w:val="00915712"/>
    <w:rsid w:val="009403A4"/>
    <w:rsid w:val="009443FF"/>
    <w:rsid w:val="009466F8"/>
    <w:rsid w:val="009500B6"/>
    <w:rsid w:val="009514D8"/>
    <w:rsid w:val="00955DE7"/>
    <w:rsid w:val="00955FCD"/>
    <w:rsid w:val="00963335"/>
    <w:rsid w:val="00965924"/>
    <w:rsid w:val="00967633"/>
    <w:rsid w:val="009706D1"/>
    <w:rsid w:val="00970B7E"/>
    <w:rsid w:val="0097241E"/>
    <w:rsid w:val="009737A2"/>
    <w:rsid w:val="009804E0"/>
    <w:rsid w:val="00983E04"/>
    <w:rsid w:val="00990607"/>
    <w:rsid w:val="009907C4"/>
    <w:rsid w:val="00990FFF"/>
    <w:rsid w:val="009938A1"/>
    <w:rsid w:val="009A2079"/>
    <w:rsid w:val="009A3EB2"/>
    <w:rsid w:val="009A7790"/>
    <w:rsid w:val="009B5A4A"/>
    <w:rsid w:val="009C5A24"/>
    <w:rsid w:val="009C67C6"/>
    <w:rsid w:val="009C78D8"/>
    <w:rsid w:val="009D1DC9"/>
    <w:rsid w:val="009D6127"/>
    <w:rsid w:val="009D6E33"/>
    <w:rsid w:val="009E03FF"/>
    <w:rsid w:val="009E107E"/>
    <w:rsid w:val="009E694C"/>
    <w:rsid w:val="009E7221"/>
    <w:rsid w:val="009F35DB"/>
    <w:rsid w:val="00A05065"/>
    <w:rsid w:val="00A13134"/>
    <w:rsid w:val="00A157E7"/>
    <w:rsid w:val="00A25F50"/>
    <w:rsid w:val="00A260CB"/>
    <w:rsid w:val="00A26253"/>
    <w:rsid w:val="00A30437"/>
    <w:rsid w:val="00A3423A"/>
    <w:rsid w:val="00A34AD2"/>
    <w:rsid w:val="00A35914"/>
    <w:rsid w:val="00A4418D"/>
    <w:rsid w:val="00A46399"/>
    <w:rsid w:val="00A66276"/>
    <w:rsid w:val="00A70571"/>
    <w:rsid w:val="00A7593F"/>
    <w:rsid w:val="00A84557"/>
    <w:rsid w:val="00A863D0"/>
    <w:rsid w:val="00A86DCC"/>
    <w:rsid w:val="00A8723C"/>
    <w:rsid w:val="00A91767"/>
    <w:rsid w:val="00AA190F"/>
    <w:rsid w:val="00AA3101"/>
    <w:rsid w:val="00AA3A2F"/>
    <w:rsid w:val="00AA584C"/>
    <w:rsid w:val="00AA7EC9"/>
    <w:rsid w:val="00AB0300"/>
    <w:rsid w:val="00AB29BA"/>
    <w:rsid w:val="00AC4598"/>
    <w:rsid w:val="00AD488F"/>
    <w:rsid w:val="00AE73E9"/>
    <w:rsid w:val="00B04384"/>
    <w:rsid w:val="00B04418"/>
    <w:rsid w:val="00B17FC4"/>
    <w:rsid w:val="00B21407"/>
    <w:rsid w:val="00B22C44"/>
    <w:rsid w:val="00B316B8"/>
    <w:rsid w:val="00B3418D"/>
    <w:rsid w:val="00B347EE"/>
    <w:rsid w:val="00B430A7"/>
    <w:rsid w:val="00B50AA6"/>
    <w:rsid w:val="00B51804"/>
    <w:rsid w:val="00B53146"/>
    <w:rsid w:val="00B6070C"/>
    <w:rsid w:val="00B63515"/>
    <w:rsid w:val="00B74866"/>
    <w:rsid w:val="00B80090"/>
    <w:rsid w:val="00B86ED4"/>
    <w:rsid w:val="00B92B10"/>
    <w:rsid w:val="00B97064"/>
    <w:rsid w:val="00BA4F24"/>
    <w:rsid w:val="00BA66CE"/>
    <w:rsid w:val="00BA69AA"/>
    <w:rsid w:val="00BB20B7"/>
    <w:rsid w:val="00BB2FBD"/>
    <w:rsid w:val="00BB3ECB"/>
    <w:rsid w:val="00BD02E7"/>
    <w:rsid w:val="00BD7D1C"/>
    <w:rsid w:val="00BE35E6"/>
    <w:rsid w:val="00BF436B"/>
    <w:rsid w:val="00C13223"/>
    <w:rsid w:val="00C22A50"/>
    <w:rsid w:val="00C31855"/>
    <w:rsid w:val="00C3295B"/>
    <w:rsid w:val="00C32E3A"/>
    <w:rsid w:val="00C4215A"/>
    <w:rsid w:val="00C44DFF"/>
    <w:rsid w:val="00C45701"/>
    <w:rsid w:val="00C46A6F"/>
    <w:rsid w:val="00C54A43"/>
    <w:rsid w:val="00C55C81"/>
    <w:rsid w:val="00C62EB7"/>
    <w:rsid w:val="00C728AF"/>
    <w:rsid w:val="00C7648F"/>
    <w:rsid w:val="00C97ADF"/>
    <w:rsid w:val="00CA658E"/>
    <w:rsid w:val="00CB02DA"/>
    <w:rsid w:val="00CC369E"/>
    <w:rsid w:val="00CC3FCA"/>
    <w:rsid w:val="00CD26CE"/>
    <w:rsid w:val="00CD3365"/>
    <w:rsid w:val="00CF3CC0"/>
    <w:rsid w:val="00D056DC"/>
    <w:rsid w:val="00D06D09"/>
    <w:rsid w:val="00D07AEB"/>
    <w:rsid w:val="00D159A6"/>
    <w:rsid w:val="00D346E4"/>
    <w:rsid w:val="00D4148B"/>
    <w:rsid w:val="00D42F01"/>
    <w:rsid w:val="00D44A03"/>
    <w:rsid w:val="00D464B3"/>
    <w:rsid w:val="00D53D3D"/>
    <w:rsid w:val="00D61E7F"/>
    <w:rsid w:val="00D63556"/>
    <w:rsid w:val="00D722E7"/>
    <w:rsid w:val="00D75B3A"/>
    <w:rsid w:val="00DA56E1"/>
    <w:rsid w:val="00DB2D1E"/>
    <w:rsid w:val="00DC5734"/>
    <w:rsid w:val="00DD0AE1"/>
    <w:rsid w:val="00DD3BE0"/>
    <w:rsid w:val="00DD6B76"/>
    <w:rsid w:val="00DE21E3"/>
    <w:rsid w:val="00DE3759"/>
    <w:rsid w:val="00DE7492"/>
    <w:rsid w:val="00DF3D01"/>
    <w:rsid w:val="00E044FF"/>
    <w:rsid w:val="00E12658"/>
    <w:rsid w:val="00E23472"/>
    <w:rsid w:val="00E65BB8"/>
    <w:rsid w:val="00E67556"/>
    <w:rsid w:val="00E70D54"/>
    <w:rsid w:val="00E766A2"/>
    <w:rsid w:val="00E8419A"/>
    <w:rsid w:val="00E856B2"/>
    <w:rsid w:val="00E8597C"/>
    <w:rsid w:val="00E85DFA"/>
    <w:rsid w:val="00E867BA"/>
    <w:rsid w:val="00E9204F"/>
    <w:rsid w:val="00E93CDC"/>
    <w:rsid w:val="00E97940"/>
    <w:rsid w:val="00EA1AE4"/>
    <w:rsid w:val="00EB33EC"/>
    <w:rsid w:val="00EC4499"/>
    <w:rsid w:val="00ED5214"/>
    <w:rsid w:val="00F05ED2"/>
    <w:rsid w:val="00F24977"/>
    <w:rsid w:val="00F3401D"/>
    <w:rsid w:val="00F342FE"/>
    <w:rsid w:val="00F356A8"/>
    <w:rsid w:val="00F442D4"/>
    <w:rsid w:val="00F4641C"/>
    <w:rsid w:val="00F46EA9"/>
    <w:rsid w:val="00F50747"/>
    <w:rsid w:val="00F56171"/>
    <w:rsid w:val="00F607F8"/>
    <w:rsid w:val="00F65725"/>
    <w:rsid w:val="00F72410"/>
    <w:rsid w:val="00F749D8"/>
    <w:rsid w:val="00F753C4"/>
    <w:rsid w:val="00F756B6"/>
    <w:rsid w:val="00F8255A"/>
    <w:rsid w:val="00F874A7"/>
    <w:rsid w:val="00FA4A4F"/>
    <w:rsid w:val="00FC5319"/>
    <w:rsid w:val="00FE4152"/>
    <w:rsid w:val="00FE4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2FC4BD1"/>
  <w15:docId w15:val="{AA69BD19-E4C7-4ADE-800D-5FDD0BD6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324C"/>
    <w:pPr>
      <w:spacing w:after="0" w:line="360" w:lineRule="auto"/>
      <w:ind w:firstLine="709"/>
      <w:jc w:val="both"/>
    </w:pPr>
    <w:rPr>
      <w:rFonts w:ascii="Times New Roman" w:hAnsi="Times New Roman" w:cs="Times New Roman"/>
      <w:sz w:val="28"/>
    </w:rPr>
  </w:style>
  <w:style w:type="paragraph" w:styleId="1">
    <w:name w:val="heading 1"/>
    <w:basedOn w:val="a1"/>
    <w:next w:val="a1"/>
    <w:link w:val="10"/>
    <w:uiPriority w:val="9"/>
    <w:qFormat/>
    <w:rsid w:val="008D6CDA"/>
    <w:pPr>
      <w:outlineLvl w:val="0"/>
    </w:pPr>
    <w:rPr>
      <w:b/>
    </w:rPr>
  </w:style>
  <w:style w:type="paragraph" w:styleId="2">
    <w:name w:val="heading 2"/>
    <w:basedOn w:val="a1"/>
    <w:next w:val="a1"/>
    <w:link w:val="20"/>
    <w:uiPriority w:val="9"/>
    <w:unhideWhenUsed/>
    <w:qFormat/>
    <w:rsid w:val="008D6CDA"/>
    <w:pPr>
      <w:spacing w:before="240" w:after="240"/>
      <w:outlineLvl w:val="1"/>
    </w:pPr>
    <w:rPr>
      <w:b/>
      <w:i/>
    </w:rPr>
  </w:style>
  <w:style w:type="paragraph" w:styleId="3">
    <w:name w:val="heading 3"/>
    <w:basedOn w:val="a1"/>
    <w:next w:val="a1"/>
    <w:link w:val="30"/>
    <w:uiPriority w:val="9"/>
    <w:unhideWhenUsed/>
    <w:qFormat/>
    <w:rsid w:val="008D6CDA"/>
    <w:pPr>
      <w:keepNext/>
      <w:keepLines/>
      <w:spacing w:before="240" w:after="240"/>
      <w:outlineLvl w:val="2"/>
    </w:pPr>
    <w:rPr>
      <w:rFonts w:eastAsiaTheme="majorEastAsia"/>
      <w:b/>
      <w: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D6CDA"/>
    <w:rPr>
      <w:rFonts w:ascii="Times New Roman" w:hAnsi="Times New Roman" w:cs="Times New Roman"/>
      <w:b/>
      <w:sz w:val="28"/>
    </w:rPr>
  </w:style>
  <w:style w:type="character" w:customStyle="1" w:styleId="20">
    <w:name w:val="Заголовок 2 Знак"/>
    <w:basedOn w:val="a2"/>
    <w:link w:val="2"/>
    <w:uiPriority w:val="9"/>
    <w:rsid w:val="008D6CDA"/>
    <w:rPr>
      <w:rFonts w:ascii="Times New Roman" w:hAnsi="Times New Roman" w:cs="Times New Roman"/>
      <w:b/>
      <w:i/>
      <w:sz w:val="28"/>
    </w:rPr>
  </w:style>
  <w:style w:type="character" w:customStyle="1" w:styleId="30">
    <w:name w:val="Заголовок 3 Знак"/>
    <w:basedOn w:val="a2"/>
    <w:link w:val="3"/>
    <w:uiPriority w:val="9"/>
    <w:rsid w:val="008D6CDA"/>
    <w:rPr>
      <w:rFonts w:ascii="Times New Roman" w:eastAsiaTheme="majorEastAsia" w:hAnsi="Times New Roman" w:cs="Times New Roman"/>
      <w:b/>
      <w:i/>
      <w:sz w:val="28"/>
      <w:szCs w:val="24"/>
    </w:rPr>
  </w:style>
  <w:style w:type="paragraph" w:styleId="a5">
    <w:name w:val="List Paragraph"/>
    <w:basedOn w:val="a1"/>
    <w:link w:val="a6"/>
    <w:uiPriority w:val="34"/>
    <w:qFormat/>
    <w:rsid w:val="006D65BF"/>
    <w:pPr>
      <w:ind w:left="720"/>
      <w:contextualSpacing/>
    </w:pPr>
  </w:style>
  <w:style w:type="character" w:customStyle="1" w:styleId="a6">
    <w:name w:val="Абзац списка Знак"/>
    <w:basedOn w:val="a2"/>
    <w:link w:val="a5"/>
    <w:uiPriority w:val="34"/>
    <w:rsid w:val="0082501D"/>
    <w:rPr>
      <w:rFonts w:ascii="Times New Roman" w:hAnsi="Times New Roman" w:cs="Times New Roman"/>
      <w:sz w:val="28"/>
    </w:rPr>
  </w:style>
  <w:style w:type="character" w:styleId="a7">
    <w:name w:val="Hyperlink"/>
    <w:basedOn w:val="a2"/>
    <w:uiPriority w:val="99"/>
    <w:unhideWhenUsed/>
    <w:rsid w:val="006D65BF"/>
    <w:rPr>
      <w:color w:val="0563C1" w:themeColor="hyperlink"/>
      <w:u w:val="single"/>
    </w:rPr>
  </w:style>
  <w:style w:type="paragraph" w:styleId="11">
    <w:name w:val="toc 1"/>
    <w:basedOn w:val="a1"/>
    <w:next w:val="a1"/>
    <w:autoRedefine/>
    <w:uiPriority w:val="39"/>
    <w:unhideWhenUsed/>
    <w:rsid w:val="005D2CAA"/>
    <w:pPr>
      <w:spacing w:line="288" w:lineRule="auto"/>
      <w:ind w:firstLine="0"/>
    </w:pPr>
  </w:style>
  <w:style w:type="paragraph" w:styleId="21">
    <w:name w:val="toc 2"/>
    <w:basedOn w:val="a1"/>
    <w:next w:val="a1"/>
    <w:autoRedefine/>
    <w:uiPriority w:val="39"/>
    <w:unhideWhenUsed/>
    <w:rsid w:val="009514D8"/>
    <w:pPr>
      <w:spacing w:line="288" w:lineRule="auto"/>
      <w:ind w:firstLine="284"/>
    </w:pPr>
    <w:rPr>
      <w:i/>
    </w:rPr>
  </w:style>
  <w:style w:type="paragraph" w:customStyle="1" w:styleId="ConsPlusNormal">
    <w:name w:val="ConsPlusNormal"/>
    <w:link w:val="ConsPlusNormal0"/>
    <w:rsid w:val="009514D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2"/>
    <w:link w:val="ConsPlusNormal"/>
    <w:locked/>
    <w:rsid w:val="00CA658E"/>
    <w:rPr>
      <w:rFonts w:ascii="Calibri" w:eastAsia="Times New Roman" w:hAnsi="Calibri" w:cs="Calibri"/>
      <w:szCs w:val="20"/>
      <w:lang w:eastAsia="ru-RU"/>
    </w:rPr>
  </w:style>
  <w:style w:type="paragraph" w:styleId="a8">
    <w:name w:val="Balloon Text"/>
    <w:basedOn w:val="a1"/>
    <w:link w:val="a9"/>
    <w:uiPriority w:val="99"/>
    <w:semiHidden/>
    <w:unhideWhenUsed/>
    <w:rsid w:val="00C45701"/>
    <w:pPr>
      <w:spacing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C45701"/>
    <w:rPr>
      <w:rFonts w:ascii="Segoe UI" w:hAnsi="Segoe UI" w:cs="Segoe UI"/>
      <w:sz w:val="18"/>
      <w:szCs w:val="18"/>
    </w:rPr>
  </w:style>
  <w:style w:type="paragraph" w:styleId="aa">
    <w:name w:val="header"/>
    <w:basedOn w:val="a1"/>
    <w:link w:val="ab"/>
    <w:uiPriority w:val="99"/>
    <w:unhideWhenUsed/>
    <w:rsid w:val="00CA658E"/>
    <w:pPr>
      <w:tabs>
        <w:tab w:val="center" w:pos="4677"/>
        <w:tab w:val="right" w:pos="9355"/>
      </w:tabs>
      <w:spacing w:line="240" w:lineRule="auto"/>
    </w:pPr>
  </w:style>
  <w:style w:type="character" w:customStyle="1" w:styleId="ab">
    <w:name w:val="Верхний колонтитул Знак"/>
    <w:basedOn w:val="a2"/>
    <w:link w:val="aa"/>
    <w:uiPriority w:val="99"/>
    <w:rsid w:val="00CA658E"/>
    <w:rPr>
      <w:rFonts w:ascii="Times New Roman" w:hAnsi="Times New Roman" w:cs="Times New Roman"/>
      <w:sz w:val="28"/>
    </w:rPr>
  </w:style>
  <w:style w:type="paragraph" w:styleId="ac">
    <w:name w:val="footer"/>
    <w:basedOn w:val="a1"/>
    <w:link w:val="ad"/>
    <w:uiPriority w:val="99"/>
    <w:unhideWhenUsed/>
    <w:rsid w:val="00CA658E"/>
    <w:pPr>
      <w:tabs>
        <w:tab w:val="center" w:pos="4677"/>
        <w:tab w:val="right" w:pos="9355"/>
      </w:tabs>
      <w:spacing w:line="240" w:lineRule="auto"/>
    </w:pPr>
  </w:style>
  <w:style w:type="character" w:customStyle="1" w:styleId="ad">
    <w:name w:val="Нижний колонтитул Знак"/>
    <w:basedOn w:val="a2"/>
    <w:link w:val="ac"/>
    <w:uiPriority w:val="99"/>
    <w:rsid w:val="00CA658E"/>
    <w:rPr>
      <w:rFonts w:ascii="Times New Roman" w:hAnsi="Times New Roman" w:cs="Times New Roman"/>
      <w:sz w:val="28"/>
    </w:rPr>
  </w:style>
  <w:style w:type="table" w:styleId="ae">
    <w:name w:val="Table Grid"/>
    <w:basedOn w:val="a3"/>
    <w:uiPriority w:val="59"/>
    <w:rsid w:val="00CA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1"/>
    <w:link w:val="ListParagraph10"/>
    <w:rsid w:val="00A3423A"/>
    <w:pPr>
      <w:spacing w:after="200" w:line="276" w:lineRule="auto"/>
      <w:ind w:left="720" w:firstLine="0"/>
      <w:contextualSpacing/>
      <w:jc w:val="left"/>
    </w:pPr>
    <w:rPr>
      <w:rFonts w:ascii="Calibri" w:eastAsia="Times New Roman" w:hAnsi="Calibri"/>
      <w:sz w:val="22"/>
      <w:lang w:val="en-US" w:bidi="en-US"/>
    </w:rPr>
  </w:style>
  <w:style w:type="character" w:customStyle="1" w:styleId="ListParagraph10">
    <w:name w:val="List Paragraph1 Знак"/>
    <w:basedOn w:val="a2"/>
    <w:link w:val="ListParagraph1"/>
    <w:rsid w:val="00A3423A"/>
    <w:rPr>
      <w:rFonts w:ascii="Calibri" w:eastAsia="Times New Roman" w:hAnsi="Calibri" w:cs="Times New Roman"/>
      <w:lang w:val="en-US" w:bidi="en-US"/>
    </w:rPr>
  </w:style>
  <w:style w:type="paragraph" w:customStyle="1" w:styleId="Af">
    <w:name w:val="Aобычный текст"/>
    <w:basedOn w:val="a1"/>
    <w:link w:val="Af0"/>
    <w:rsid w:val="00A3423A"/>
    <w:pPr>
      <w:ind w:firstLine="567"/>
      <w:contextualSpacing/>
    </w:pPr>
    <w:rPr>
      <w:rFonts w:eastAsia="Calibri"/>
      <w:szCs w:val="28"/>
    </w:rPr>
  </w:style>
  <w:style w:type="character" w:customStyle="1" w:styleId="Af0">
    <w:name w:val="Aобычный текст Знак"/>
    <w:basedOn w:val="a2"/>
    <w:link w:val="Af"/>
    <w:rsid w:val="00A3423A"/>
    <w:rPr>
      <w:rFonts w:ascii="Times New Roman" w:eastAsia="Calibri" w:hAnsi="Times New Roman" w:cs="Times New Roman"/>
      <w:sz w:val="28"/>
      <w:szCs w:val="28"/>
    </w:rPr>
  </w:style>
  <w:style w:type="paragraph" w:styleId="af1">
    <w:name w:val="caption"/>
    <w:basedOn w:val="a1"/>
    <w:next w:val="a1"/>
    <w:link w:val="af2"/>
    <w:uiPriority w:val="35"/>
    <w:unhideWhenUsed/>
    <w:rsid w:val="00096A94"/>
    <w:pPr>
      <w:spacing w:after="200" w:line="240" w:lineRule="auto"/>
    </w:pPr>
    <w:rPr>
      <w:i/>
      <w:iCs/>
      <w:color w:val="44546A" w:themeColor="text2"/>
      <w:sz w:val="18"/>
      <w:szCs w:val="18"/>
    </w:rPr>
  </w:style>
  <w:style w:type="character" w:customStyle="1" w:styleId="af2">
    <w:name w:val="Название объекта Знак"/>
    <w:basedOn w:val="a2"/>
    <w:link w:val="af1"/>
    <w:uiPriority w:val="35"/>
    <w:rsid w:val="00ED5214"/>
    <w:rPr>
      <w:rFonts w:ascii="Times New Roman" w:hAnsi="Times New Roman" w:cs="Times New Roman"/>
      <w:i/>
      <w:iCs/>
      <w:color w:val="44546A" w:themeColor="text2"/>
      <w:sz w:val="18"/>
      <w:szCs w:val="18"/>
    </w:rPr>
  </w:style>
  <w:style w:type="paragraph" w:customStyle="1" w:styleId="af3">
    <w:name w:val="Табл назв"/>
    <w:basedOn w:val="af1"/>
    <w:link w:val="af4"/>
    <w:qFormat/>
    <w:rsid w:val="00887E26"/>
    <w:pPr>
      <w:keepNext/>
      <w:spacing w:after="120"/>
      <w:ind w:firstLine="1701"/>
      <w:jc w:val="right"/>
    </w:pPr>
    <w:rPr>
      <w:color w:val="auto"/>
      <w:sz w:val="24"/>
    </w:rPr>
  </w:style>
  <w:style w:type="character" w:customStyle="1" w:styleId="af4">
    <w:name w:val="Табл назв Знак"/>
    <w:basedOn w:val="af2"/>
    <w:link w:val="af3"/>
    <w:rsid w:val="00887E26"/>
    <w:rPr>
      <w:rFonts w:ascii="Times New Roman" w:hAnsi="Times New Roman" w:cs="Times New Roman"/>
      <w:i/>
      <w:iCs/>
      <w:color w:val="44546A" w:themeColor="text2"/>
      <w:sz w:val="24"/>
      <w:szCs w:val="18"/>
    </w:rPr>
  </w:style>
  <w:style w:type="paragraph" w:customStyle="1" w:styleId="ConsPlusTitle">
    <w:name w:val="ConsPlusTitle"/>
    <w:rsid w:val="00ED5214"/>
    <w:pPr>
      <w:widowControl w:val="0"/>
      <w:autoSpaceDE w:val="0"/>
      <w:autoSpaceDN w:val="0"/>
      <w:spacing w:after="0" w:line="240" w:lineRule="auto"/>
    </w:pPr>
    <w:rPr>
      <w:rFonts w:ascii="Calibri" w:eastAsia="Times New Roman" w:hAnsi="Calibri" w:cs="Calibri"/>
      <w:b/>
      <w:szCs w:val="20"/>
      <w:lang w:eastAsia="ru-RU"/>
    </w:rPr>
  </w:style>
  <w:style w:type="paragraph" w:styleId="af5">
    <w:name w:val="Normal (Web)"/>
    <w:basedOn w:val="a1"/>
    <w:uiPriority w:val="99"/>
    <w:semiHidden/>
    <w:unhideWhenUsed/>
    <w:rsid w:val="00965924"/>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basedOn w:val="a2"/>
    <w:rsid w:val="00965924"/>
  </w:style>
  <w:style w:type="paragraph" w:customStyle="1" w:styleId="af6">
    <w:name w:val="АААОбычн"/>
    <w:basedOn w:val="a1"/>
    <w:link w:val="af7"/>
    <w:rsid w:val="006511FC"/>
    <w:pPr>
      <w:spacing w:before="120" w:after="120" w:line="300" w:lineRule="auto"/>
      <w:ind w:firstLine="567"/>
    </w:pPr>
    <w:rPr>
      <w:sz w:val="24"/>
      <w:szCs w:val="24"/>
    </w:rPr>
  </w:style>
  <w:style w:type="character" w:customStyle="1" w:styleId="af7">
    <w:name w:val="АААОбычн Знак"/>
    <w:link w:val="af6"/>
    <w:rsid w:val="006511FC"/>
    <w:rPr>
      <w:rFonts w:ascii="Times New Roman" w:hAnsi="Times New Roman" w:cs="Times New Roman"/>
      <w:sz w:val="24"/>
      <w:szCs w:val="24"/>
    </w:rPr>
  </w:style>
  <w:style w:type="paragraph" w:customStyle="1" w:styleId="a0">
    <w:name w:val="ААПереч"/>
    <w:basedOn w:val="Af"/>
    <w:link w:val="af8"/>
    <w:rsid w:val="0082501D"/>
    <w:pPr>
      <w:numPr>
        <w:numId w:val="2"/>
      </w:numPr>
      <w:tabs>
        <w:tab w:val="left" w:pos="1134"/>
      </w:tabs>
      <w:ind w:left="0" w:firstLine="567"/>
    </w:pPr>
  </w:style>
  <w:style w:type="character" w:customStyle="1" w:styleId="af8">
    <w:name w:val="ААПереч Знак"/>
    <w:basedOn w:val="Af0"/>
    <w:link w:val="a0"/>
    <w:rsid w:val="0082501D"/>
    <w:rPr>
      <w:rFonts w:ascii="Times New Roman" w:eastAsia="Calibri" w:hAnsi="Times New Roman" w:cs="Times New Roman"/>
      <w:sz w:val="28"/>
      <w:szCs w:val="28"/>
    </w:rPr>
  </w:style>
  <w:style w:type="paragraph" w:customStyle="1" w:styleId="a">
    <w:name w:val="Перечень"/>
    <w:basedOn w:val="a5"/>
    <w:link w:val="af9"/>
    <w:qFormat/>
    <w:rsid w:val="0082501D"/>
    <w:pPr>
      <w:numPr>
        <w:numId w:val="3"/>
      </w:numPr>
      <w:tabs>
        <w:tab w:val="left" w:pos="993"/>
      </w:tabs>
      <w:ind w:left="0" w:firstLine="709"/>
    </w:pPr>
  </w:style>
  <w:style w:type="character" w:customStyle="1" w:styleId="af9">
    <w:name w:val="Перечень Знак"/>
    <w:basedOn w:val="a6"/>
    <w:link w:val="a"/>
    <w:rsid w:val="0082501D"/>
    <w:rPr>
      <w:rFonts w:ascii="Times New Roman" w:hAnsi="Times New Roman" w:cs="Times New Roman"/>
      <w:sz w:val="28"/>
    </w:rPr>
  </w:style>
  <w:style w:type="paragraph" w:customStyle="1" w:styleId="afa">
    <w:name w:val="ААТАБЛ"/>
    <w:basedOn w:val="af1"/>
    <w:link w:val="afb"/>
    <w:rsid w:val="0082501D"/>
    <w:pPr>
      <w:keepNext/>
      <w:spacing w:before="120" w:after="0"/>
      <w:ind w:firstLine="0"/>
      <w:jc w:val="right"/>
    </w:pPr>
    <w:rPr>
      <w:color w:val="auto"/>
      <w:sz w:val="20"/>
      <w:szCs w:val="20"/>
    </w:rPr>
  </w:style>
  <w:style w:type="character" w:customStyle="1" w:styleId="afb">
    <w:name w:val="ААТАБЛ Знак"/>
    <w:basedOn w:val="a2"/>
    <w:link w:val="afa"/>
    <w:rsid w:val="0082501D"/>
    <w:rPr>
      <w:rFonts w:ascii="Times New Roman" w:hAnsi="Times New Roman" w:cs="Times New Roman"/>
      <w:i/>
      <w:iCs/>
      <w:sz w:val="20"/>
      <w:szCs w:val="20"/>
    </w:rPr>
  </w:style>
  <w:style w:type="paragraph" w:customStyle="1" w:styleId="afc">
    <w:name w:val="ААТЕКВТ"/>
    <w:basedOn w:val="a1"/>
    <w:link w:val="afd"/>
    <w:rsid w:val="0082501D"/>
    <w:pPr>
      <w:spacing w:line="276" w:lineRule="auto"/>
      <w:ind w:firstLine="0"/>
      <w:jc w:val="center"/>
    </w:pPr>
    <w:rPr>
      <w:sz w:val="20"/>
      <w:szCs w:val="20"/>
    </w:rPr>
  </w:style>
  <w:style w:type="character" w:customStyle="1" w:styleId="afd">
    <w:name w:val="ААТЕКВТ Знак"/>
    <w:basedOn w:val="a2"/>
    <w:link w:val="afc"/>
    <w:rsid w:val="0082501D"/>
    <w:rPr>
      <w:rFonts w:ascii="Times New Roman" w:hAnsi="Times New Roman" w:cs="Times New Roman"/>
      <w:sz w:val="20"/>
      <w:szCs w:val="20"/>
    </w:rPr>
  </w:style>
  <w:style w:type="paragraph" w:customStyle="1" w:styleId="afe">
    <w:name w:val="Табл содер"/>
    <w:basedOn w:val="af6"/>
    <w:link w:val="aff"/>
    <w:qFormat/>
    <w:rsid w:val="00B430A7"/>
    <w:pPr>
      <w:spacing w:before="0" w:after="0" w:line="240" w:lineRule="auto"/>
      <w:ind w:firstLine="0"/>
    </w:pPr>
    <w:rPr>
      <w:lang w:eastAsia="ru-RU"/>
    </w:rPr>
  </w:style>
  <w:style w:type="character" w:customStyle="1" w:styleId="aff">
    <w:name w:val="Табл содер Знак"/>
    <w:basedOn w:val="af7"/>
    <w:link w:val="afe"/>
    <w:rsid w:val="00B430A7"/>
    <w:rPr>
      <w:rFonts w:ascii="Times New Roman" w:hAnsi="Times New Roman" w:cs="Times New Roman"/>
      <w:sz w:val="24"/>
      <w:szCs w:val="24"/>
      <w:lang w:eastAsia="ru-RU"/>
    </w:rPr>
  </w:style>
  <w:style w:type="paragraph" w:customStyle="1" w:styleId="aff0">
    <w:name w:val="Табл загол"/>
    <w:basedOn w:val="afe"/>
    <w:link w:val="aff1"/>
    <w:qFormat/>
    <w:rsid w:val="002C230E"/>
    <w:pPr>
      <w:jc w:val="center"/>
    </w:pPr>
    <w:rPr>
      <w:b/>
    </w:rPr>
  </w:style>
  <w:style w:type="character" w:customStyle="1" w:styleId="aff1">
    <w:name w:val="Табл загол Знак"/>
    <w:basedOn w:val="aff"/>
    <w:link w:val="aff0"/>
    <w:rsid w:val="002C230E"/>
    <w:rPr>
      <w:rFonts w:ascii="Times New Roman" w:hAnsi="Times New Roman" w:cs="Times New Roman"/>
      <w:b/>
      <w:sz w:val="24"/>
      <w:szCs w:val="24"/>
      <w:lang w:eastAsia="ru-RU"/>
    </w:rPr>
  </w:style>
  <w:style w:type="paragraph" w:styleId="aff2">
    <w:name w:val="Body Text"/>
    <w:aliases w:val="bt"/>
    <w:basedOn w:val="a1"/>
    <w:link w:val="aff3"/>
    <w:uiPriority w:val="99"/>
    <w:rsid w:val="00404A52"/>
    <w:pPr>
      <w:widowControl w:val="0"/>
      <w:spacing w:line="240" w:lineRule="auto"/>
      <w:ind w:firstLine="0"/>
    </w:pPr>
    <w:rPr>
      <w:rFonts w:eastAsia="Times New Roman"/>
      <w:sz w:val="24"/>
      <w:szCs w:val="20"/>
      <w:lang w:eastAsia="ru-RU"/>
    </w:rPr>
  </w:style>
  <w:style w:type="character" w:customStyle="1" w:styleId="aff3">
    <w:name w:val="Основной текст Знак"/>
    <w:aliases w:val="bt Знак"/>
    <w:basedOn w:val="a2"/>
    <w:link w:val="aff2"/>
    <w:uiPriority w:val="99"/>
    <w:rsid w:val="00404A52"/>
    <w:rPr>
      <w:rFonts w:ascii="Times New Roman" w:eastAsia="Times New Roman" w:hAnsi="Times New Roman" w:cs="Times New Roman"/>
      <w:sz w:val="24"/>
      <w:szCs w:val="20"/>
      <w:lang w:eastAsia="ru-RU"/>
    </w:rPr>
  </w:style>
  <w:style w:type="paragraph" w:styleId="31">
    <w:name w:val="toc 3"/>
    <w:basedOn w:val="a1"/>
    <w:next w:val="a1"/>
    <w:autoRedefine/>
    <w:uiPriority w:val="39"/>
    <w:unhideWhenUsed/>
    <w:rsid w:val="00531B85"/>
    <w:pPr>
      <w:spacing w:after="100"/>
      <w:ind w:left="560"/>
    </w:pPr>
  </w:style>
  <w:style w:type="paragraph" w:customStyle="1" w:styleId="aff4">
    <w:name w:val="бычный"/>
    <w:rsid w:val="00EB33EC"/>
    <w:pPr>
      <w:widowControl w:val="0"/>
      <w:spacing w:before="60" w:after="0" w:line="240" w:lineRule="auto"/>
      <w:ind w:firstLine="720"/>
      <w:jc w:val="both"/>
    </w:pPr>
    <w:rPr>
      <w:rFonts w:ascii="Baltica" w:eastAsia="Times New Roman" w:hAnsi="Baltica" w:cs="Times New Roman"/>
      <w:sz w:val="28"/>
      <w:szCs w:val="20"/>
      <w:lang w:eastAsia="ru-RU"/>
    </w:rPr>
  </w:style>
  <w:style w:type="character" w:styleId="aff5">
    <w:name w:val="page number"/>
    <w:basedOn w:val="a2"/>
    <w:uiPriority w:val="99"/>
    <w:semiHidden/>
    <w:unhideWhenUsed/>
    <w:rsid w:val="00D61E7F"/>
  </w:style>
  <w:style w:type="paragraph" w:customStyle="1" w:styleId="aff6">
    <w:name w:val="Рис назв"/>
    <w:basedOn w:val="af3"/>
    <w:link w:val="aff7"/>
    <w:qFormat/>
    <w:rsid w:val="006D17F7"/>
    <w:pPr>
      <w:ind w:firstLine="0"/>
      <w:jc w:val="center"/>
    </w:pPr>
  </w:style>
  <w:style w:type="character" w:customStyle="1" w:styleId="aff7">
    <w:name w:val="Рис назв Знак"/>
    <w:basedOn w:val="af4"/>
    <w:link w:val="aff6"/>
    <w:rsid w:val="006D17F7"/>
    <w:rPr>
      <w:rFonts w:ascii="Times New Roman" w:hAnsi="Times New Roman" w:cs="Times New Roman"/>
      <w:i/>
      <w:iCs/>
      <w:color w:val="44546A" w:themeColor="text2"/>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2821">
      <w:bodyDiv w:val="1"/>
      <w:marLeft w:val="0"/>
      <w:marRight w:val="0"/>
      <w:marTop w:val="0"/>
      <w:marBottom w:val="0"/>
      <w:divBdr>
        <w:top w:val="none" w:sz="0" w:space="0" w:color="auto"/>
        <w:left w:val="none" w:sz="0" w:space="0" w:color="auto"/>
        <w:bottom w:val="none" w:sz="0" w:space="0" w:color="auto"/>
        <w:right w:val="none" w:sz="0" w:space="0" w:color="auto"/>
      </w:divBdr>
    </w:div>
    <w:div w:id="147136147">
      <w:bodyDiv w:val="1"/>
      <w:marLeft w:val="0"/>
      <w:marRight w:val="0"/>
      <w:marTop w:val="0"/>
      <w:marBottom w:val="0"/>
      <w:divBdr>
        <w:top w:val="none" w:sz="0" w:space="0" w:color="auto"/>
        <w:left w:val="none" w:sz="0" w:space="0" w:color="auto"/>
        <w:bottom w:val="none" w:sz="0" w:space="0" w:color="auto"/>
        <w:right w:val="none" w:sz="0" w:space="0" w:color="auto"/>
      </w:divBdr>
    </w:div>
    <w:div w:id="148904003">
      <w:bodyDiv w:val="1"/>
      <w:marLeft w:val="0"/>
      <w:marRight w:val="0"/>
      <w:marTop w:val="0"/>
      <w:marBottom w:val="0"/>
      <w:divBdr>
        <w:top w:val="none" w:sz="0" w:space="0" w:color="auto"/>
        <w:left w:val="none" w:sz="0" w:space="0" w:color="auto"/>
        <w:bottom w:val="none" w:sz="0" w:space="0" w:color="auto"/>
        <w:right w:val="none" w:sz="0" w:space="0" w:color="auto"/>
      </w:divBdr>
    </w:div>
    <w:div w:id="796677865">
      <w:bodyDiv w:val="1"/>
      <w:marLeft w:val="0"/>
      <w:marRight w:val="0"/>
      <w:marTop w:val="0"/>
      <w:marBottom w:val="0"/>
      <w:divBdr>
        <w:top w:val="none" w:sz="0" w:space="0" w:color="auto"/>
        <w:left w:val="none" w:sz="0" w:space="0" w:color="auto"/>
        <w:bottom w:val="none" w:sz="0" w:space="0" w:color="auto"/>
        <w:right w:val="none" w:sz="0" w:space="0" w:color="auto"/>
      </w:divBdr>
    </w:div>
    <w:div w:id="1092167802">
      <w:bodyDiv w:val="1"/>
      <w:marLeft w:val="0"/>
      <w:marRight w:val="0"/>
      <w:marTop w:val="0"/>
      <w:marBottom w:val="0"/>
      <w:divBdr>
        <w:top w:val="none" w:sz="0" w:space="0" w:color="auto"/>
        <w:left w:val="none" w:sz="0" w:space="0" w:color="auto"/>
        <w:bottom w:val="none" w:sz="0" w:space="0" w:color="auto"/>
        <w:right w:val="none" w:sz="0" w:space="0" w:color="auto"/>
      </w:divBdr>
    </w:div>
    <w:div w:id="1504079287">
      <w:bodyDiv w:val="1"/>
      <w:marLeft w:val="0"/>
      <w:marRight w:val="0"/>
      <w:marTop w:val="0"/>
      <w:marBottom w:val="0"/>
      <w:divBdr>
        <w:top w:val="none" w:sz="0" w:space="0" w:color="auto"/>
        <w:left w:val="none" w:sz="0" w:space="0" w:color="auto"/>
        <w:bottom w:val="none" w:sz="0" w:space="0" w:color="auto"/>
        <w:right w:val="none" w:sz="0" w:space="0" w:color="auto"/>
      </w:divBdr>
    </w:div>
    <w:div w:id="21376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Строительство, реконструкция и капитальный ремонт автомобильных дорог общего пользования местного значения</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31842910.73</c:v>
                </c:pt>
              </c:numCache>
            </c:numRef>
          </c:val>
        </c:ser>
        <c:ser>
          <c:idx val="1"/>
          <c:order val="1"/>
          <c:tx>
            <c:strRef>
              <c:f>Лист1!$C$1</c:f>
              <c:strCache>
                <c:ptCount val="1"/>
                <c:pt idx="0">
                  <c:v>Содержание дорожного хозяйства</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#,##0.00</c:formatCode>
                <c:ptCount val="1"/>
                <c:pt idx="0">
                  <c:v>19296056.390000001</c:v>
                </c:pt>
              </c:numCache>
            </c:numRef>
          </c:val>
        </c:ser>
        <c:ser>
          <c:idx val="2"/>
          <c:order val="2"/>
          <c:tx>
            <c:strRef>
              <c:f>Лист1!$D$1</c:f>
              <c:strCache>
                <c:ptCount val="1"/>
                <c:pt idx="0">
                  <c:v>Дорожная безопасность</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#,##0.00</c:formatCode>
                <c:ptCount val="1"/>
                <c:pt idx="0">
                  <c:v>2624382.33</c:v>
                </c:pt>
              </c:numCache>
            </c:numRef>
          </c:val>
        </c:ser>
        <c:dLbls>
          <c:dLblPos val="outEnd"/>
          <c:showLegendKey val="0"/>
          <c:showVal val="1"/>
          <c:showCatName val="0"/>
          <c:showSerName val="0"/>
          <c:showPercent val="0"/>
          <c:showBubbleSize val="0"/>
        </c:dLbls>
        <c:gapWidth val="219"/>
        <c:overlap val="-27"/>
        <c:axId val="-916744288"/>
        <c:axId val="-916739936"/>
      </c:barChart>
      <c:catAx>
        <c:axId val="-916744288"/>
        <c:scaling>
          <c:orientation val="minMax"/>
        </c:scaling>
        <c:delete val="1"/>
        <c:axPos val="b"/>
        <c:numFmt formatCode="General" sourceLinked="1"/>
        <c:majorTickMark val="none"/>
        <c:minorTickMark val="none"/>
        <c:tickLblPos val="nextTo"/>
        <c:crossAx val="-916739936"/>
        <c:crosses val="autoZero"/>
        <c:auto val="1"/>
        <c:lblAlgn val="ctr"/>
        <c:lblOffset val="100"/>
        <c:noMultiLvlLbl val="0"/>
      </c:catAx>
      <c:valAx>
        <c:axId val="-91673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6744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07391071CB5034E9593D0C992FC1860" ma:contentTypeVersion="0" ma:contentTypeDescription="Создание документа." ma:contentTypeScope="" ma:versionID="1567118dac0eea0f2ef1fdcb05ece72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D384A-ACB8-4A1F-B8C6-686D06BDD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70421D-E223-4534-A78F-059A48B5A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047574-2A42-4C96-A821-F3A98A65A1F3}">
  <ds:schemaRefs>
    <ds:schemaRef ds:uri="http://schemas.microsoft.com/sharepoint/v3/contenttype/forms"/>
  </ds:schemaRefs>
</ds:datastoreItem>
</file>

<file path=customXml/itemProps4.xml><?xml version="1.0" encoding="utf-8"?>
<ds:datastoreItem xmlns:ds="http://schemas.openxmlformats.org/officeDocument/2006/customXml" ds:itemID="{E2A3BAA0-B871-4976-9FA7-7CE2F16F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72</Pages>
  <Words>16713</Words>
  <Characters>95268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Симбирцев Александр Андреевич</dc:creator>
  <cp:lastModifiedBy>Certified Windows</cp:lastModifiedBy>
  <cp:revision>7</cp:revision>
  <cp:lastPrinted>2017-05-24T10:59:00Z</cp:lastPrinted>
  <dcterms:created xsi:type="dcterms:W3CDTF">2017-08-02T08:25:00Z</dcterms:created>
  <dcterms:modified xsi:type="dcterms:W3CDTF">2018-09-19T11:28:00Z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0x010100207391071CB5034E9593D0C992FC1860</vt:lpwstr>
  </property>
</Properties>
</file>