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BD" w:rsidRDefault="00C2145E" w:rsidP="00C21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5E">
        <w:rPr>
          <w:rFonts w:ascii="Times New Roman" w:hAnsi="Times New Roman" w:cs="Times New Roman"/>
          <w:b/>
          <w:sz w:val="28"/>
          <w:szCs w:val="28"/>
        </w:rPr>
        <w:t xml:space="preserve">Реквизиты для заполнения платежных документов для перечисления в доход бюджета </w:t>
      </w:r>
      <w:proofErr w:type="spellStart"/>
      <w:r w:rsidRPr="00C2145E">
        <w:rPr>
          <w:rFonts w:ascii="Times New Roman" w:hAnsi="Times New Roman" w:cs="Times New Roman"/>
          <w:b/>
          <w:sz w:val="28"/>
          <w:szCs w:val="28"/>
        </w:rPr>
        <w:t>Верхнесалдинского</w:t>
      </w:r>
      <w:proofErr w:type="spellEnd"/>
      <w:r w:rsidRPr="00C2145E">
        <w:rPr>
          <w:rFonts w:ascii="Times New Roman" w:hAnsi="Times New Roman" w:cs="Times New Roman"/>
          <w:b/>
          <w:sz w:val="28"/>
          <w:szCs w:val="28"/>
        </w:rPr>
        <w:t xml:space="preserve"> городского округа, платежей, администратором которых является Администрация </w:t>
      </w:r>
      <w:proofErr w:type="spellStart"/>
      <w:r w:rsidRPr="00C2145E">
        <w:rPr>
          <w:rFonts w:ascii="Times New Roman" w:hAnsi="Times New Roman" w:cs="Times New Roman"/>
          <w:b/>
          <w:sz w:val="28"/>
          <w:szCs w:val="28"/>
        </w:rPr>
        <w:t>Верхнесалдинского</w:t>
      </w:r>
      <w:proofErr w:type="spellEnd"/>
      <w:r w:rsidRPr="00C2145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C2145E" w:rsidRDefault="00C2145E" w:rsidP="00C214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5E" w:rsidRDefault="00C2145E" w:rsidP="00C21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</w:p>
    <w:p w:rsidR="00C2145E" w:rsidRDefault="00C2145E" w:rsidP="00C214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по Свердловской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л/с 04623001590)</w:t>
      </w:r>
    </w:p>
    <w:p w:rsidR="00C2145E" w:rsidRDefault="00C2145E" w:rsidP="00C214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6607002585   КПП 662301001</w:t>
      </w:r>
    </w:p>
    <w:p w:rsidR="00C2145E" w:rsidRDefault="00C2145E" w:rsidP="00C214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получателя: 40101810500000010010 в Уральское ГУ Банка России г. Екатеринбург</w:t>
      </w:r>
    </w:p>
    <w:p w:rsidR="00C2145E" w:rsidRDefault="00C2145E" w:rsidP="00C214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046577001</w:t>
      </w:r>
    </w:p>
    <w:p w:rsidR="005949C4" w:rsidRDefault="005949C4" w:rsidP="00C2145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370"/>
        <w:gridCol w:w="5030"/>
      </w:tblGrid>
      <w:tr w:rsidR="005949C4" w:rsidRPr="005949C4" w:rsidTr="00C86E10">
        <w:tc>
          <w:tcPr>
            <w:tcW w:w="665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49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49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70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главных администраторов доходов бюджета и коды классификации доходов бюджета </w:t>
            </w:r>
          </w:p>
        </w:tc>
        <w:tc>
          <w:tcPr>
            <w:tcW w:w="5030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главных администраторов доходов бюджета </w:t>
            </w:r>
            <w:proofErr w:type="gramStart"/>
            <w:r w:rsidRPr="005949C4">
              <w:rPr>
                <w:rFonts w:ascii="Times New Roman" w:hAnsi="Times New Roman" w:cs="Times New Roman"/>
                <w:b/>
                <w:sz w:val="24"/>
                <w:szCs w:val="24"/>
              </w:rPr>
              <w:t>и  кодов</w:t>
            </w:r>
            <w:proofErr w:type="gramEnd"/>
            <w:r w:rsidRPr="00594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классификации доходов бюджета </w:t>
            </w:r>
          </w:p>
        </w:tc>
      </w:tr>
    </w:tbl>
    <w:p w:rsidR="005949C4" w:rsidRPr="005949C4" w:rsidRDefault="005949C4" w:rsidP="00594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27"/>
        <w:gridCol w:w="284"/>
        <w:gridCol w:w="567"/>
        <w:gridCol w:w="838"/>
        <w:gridCol w:w="580"/>
        <w:gridCol w:w="731"/>
        <w:gridCol w:w="685"/>
        <w:gridCol w:w="5103"/>
      </w:tblGrid>
      <w:tr w:rsidR="005949C4" w:rsidRPr="005949C4" w:rsidTr="00C86E10">
        <w:trPr>
          <w:tblHeader/>
        </w:trPr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2" w:type="dxa"/>
            <w:gridSpan w:val="7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7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4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07150</w:t>
            </w:r>
          </w:p>
        </w:tc>
        <w:tc>
          <w:tcPr>
            <w:tcW w:w="580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85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7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4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8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07173</w:t>
            </w:r>
          </w:p>
        </w:tc>
        <w:tc>
          <w:tcPr>
            <w:tcW w:w="580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</w:t>
            </w:r>
            <w:proofErr w:type="gramStart"/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в  бюджеты</w:t>
            </w:r>
            <w:proofErr w:type="gramEnd"/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05012</w:t>
            </w:r>
          </w:p>
        </w:tc>
        <w:tc>
          <w:tcPr>
            <w:tcW w:w="580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31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0001</w:t>
            </w:r>
          </w:p>
        </w:tc>
        <w:tc>
          <w:tcPr>
            <w:tcW w:w="685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</w:t>
            </w:r>
            <w:proofErr w:type="gramStart"/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получаемые  в</w:t>
            </w:r>
            <w:proofErr w:type="gramEnd"/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арендной платы за указанные земельные участки)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2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05012</w:t>
            </w:r>
          </w:p>
        </w:tc>
        <w:tc>
          <w:tcPr>
            <w:tcW w:w="580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31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0002</w:t>
            </w:r>
          </w:p>
        </w:tc>
        <w:tc>
          <w:tcPr>
            <w:tcW w:w="685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(средства от продажи права на заключение договоров аренды указанных земельных участков)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05024</w:t>
            </w:r>
          </w:p>
        </w:tc>
        <w:tc>
          <w:tcPr>
            <w:tcW w:w="580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31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0001</w:t>
            </w:r>
          </w:p>
        </w:tc>
        <w:tc>
          <w:tcPr>
            <w:tcW w:w="685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05024</w:t>
            </w:r>
          </w:p>
        </w:tc>
        <w:tc>
          <w:tcPr>
            <w:tcW w:w="580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31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0002</w:t>
            </w:r>
          </w:p>
        </w:tc>
        <w:tc>
          <w:tcPr>
            <w:tcW w:w="685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(средства от продажи права на заключение договоров </w:t>
            </w:r>
            <w:proofErr w:type="gramStart"/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аренды  указанных</w:t>
            </w:r>
            <w:proofErr w:type="gramEnd"/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земельных  участков)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2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05034</w:t>
            </w:r>
          </w:p>
        </w:tc>
        <w:tc>
          <w:tcPr>
            <w:tcW w:w="580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31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0001</w:t>
            </w:r>
          </w:p>
        </w:tc>
        <w:tc>
          <w:tcPr>
            <w:tcW w:w="685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фонда, находящихся в оперативном управлении органов управления городских округов и созданных ими учреждений и не являющихся памятниками истории, культуры и градостроительства муниципальной формы собственности) 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2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05074</w:t>
            </w:r>
          </w:p>
        </w:tc>
        <w:tc>
          <w:tcPr>
            <w:tcW w:w="580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31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</w:t>
            </w:r>
          </w:p>
        </w:tc>
        <w:tc>
          <w:tcPr>
            <w:tcW w:w="685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</w:t>
            </w:r>
            <w:r w:rsidRPr="0059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62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05074</w:t>
            </w:r>
          </w:p>
        </w:tc>
        <w:tc>
          <w:tcPr>
            <w:tcW w:w="580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31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0004</w:t>
            </w:r>
          </w:p>
        </w:tc>
        <w:tc>
          <w:tcPr>
            <w:tcW w:w="685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наём) муниципального жилищного фонда, находящегося в казне городских округов)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05074</w:t>
            </w:r>
          </w:p>
        </w:tc>
        <w:tc>
          <w:tcPr>
            <w:tcW w:w="580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685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 (доходы по договорам на установку и эксплуатацию рекламной конструкции на недвижимом имуществе, находящемся в казне городских округов)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2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05074</w:t>
            </w:r>
          </w:p>
        </w:tc>
        <w:tc>
          <w:tcPr>
            <w:tcW w:w="580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685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 (прочие доходы от сдачи в аренду имущества, находящегося в казне городских округов)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2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4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05312</w:t>
            </w:r>
          </w:p>
        </w:tc>
        <w:tc>
          <w:tcPr>
            <w:tcW w:w="580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2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4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05324</w:t>
            </w:r>
          </w:p>
        </w:tc>
        <w:tc>
          <w:tcPr>
            <w:tcW w:w="580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2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07014</w:t>
            </w:r>
          </w:p>
        </w:tc>
        <w:tc>
          <w:tcPr>
            <w:tcW w:w="580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</w:t>
            </w:r>
            <w:r w:rsidRPr="0059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платежей муниципальных унитарных предприятий, созданных городскими округами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627" w:type="dxa"/>
          </w:tcPr>
          <w:p w:rsidR="005949C4" w:rsidRPr="005949C4" w:rsidRDefault="005949C4" w:rsidP="00C86E10">
            <w:pPr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4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02994</w:t>
            </w:r>
          </w:p>
        </w:tc>
        <w:tc>
          <w:tcPr>
            <w:tcW w:w="580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685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2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4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</w:tcPr>
          <w:p w:rsidR="005949C4" w:rsidRPr="005949C4" w:rsidRDefault="005949C4" w:rsidP="00C86E10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02994</w:t>
            </w:r>
          </w:p>
        </w:tc>
        <w:tc>
          <w:tcPr>
            <w:tcW w:w="580" w:type="dxa"/>
          </w:tcPr>
          <w:p w:rsidR="005949C4" w:rsidRPr="005949C4" w:rsidRDefault="005949C4" w:rsidP="00C86E10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685" w:type="dxa"/>
          </w:tcPr>
          <w:p w:rsidR="005949C4" w:rsidRPr="005949C4" w:rsidRDefault="005949C4" w:rsidP="00C86E1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 части средств, поступающих в погашение ссуд, выданных на жилищное строительство)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27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4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49C4" w:rsidRPr="005949C4" w:rsidRDefault="005949C4" w:rsidP="00C86E1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02994</w:t>
            </w:r>
          </w:p>
        </w:tc>
        <w:tc>
          <w:tcPr>
            <w:tcW w:w="580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685" w:type="dxa"/>
          </w:tcPr>
          <w:p w:rsidR="005949C4" w:rsidRPr="005949C4" w:rsidRDefault="005949C4" w:rsidP="00C86E10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(прочие доходы от компенсации затрат)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02994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(средства, поступающие от возврата учреждениями субсидий на выполнение ими муниципального задания прошлых лет)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02042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02043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 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02043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59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по указанному имуществу (</w:t>
            </w:r>
            <w:proofErr w:type="gramStart"/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прочие  доходы</w:t>
            </w:r>
            <w:proofErr w:type="gramEnd"/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иного имущества)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06012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06024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</w:t>
            </w:r>
            <w:proofErr w:type="gramStart"/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бюджетных  и</w:t>
            </w:r>
            <w:proofErr w:type="gramEnd"/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учреждений)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06312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06324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23041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</w:t>
            </w:r>
            <w:proofErr w:type="gramStart"/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когда  выгодоприобретателями</w:t>
            </w:r>
            <w:proofErr w:type="gramEnd"/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 получатели средств бюджетов городских округов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23042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</w:t>
            </w:r>
            <w:proofErr w:type="gramStart"/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возникновении  иных</w:t>
            </w:r>
            <w:proofErr w:type="gramEnd"/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случаев, когда  выгодоприобретателями выступают  получатели средств бюджетов городских округов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37030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сумм в возмещение ущерба в связи с нарушением исполнителем (подрядчиком) условий государственных </w:t>
            </w:r>
            <w:proofErr w:type="gramStart"/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контрактов  или</w:t>
            </w:r>
            <w:proofErr w:type="gramEnd"/>
            <w:r w:rsidRPr="005949C4">
              <w:rPr>
                <w:rFonts w:ascii="Times New Roman" w:hAnsi="Times New Roman" w:cs="Times New Roman"/>
                <w:sz w:val="24"/>
                <w:szCs w:val="24"/>
              </w:rPr>
              <w:t xml:space="preserve"> иных договоров, финансируемых за счет средств муниципальных 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51020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01040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949C4" w:rsidRPr="005949C4" w:rsidTr="00C86E10">
        <w:tc>
          <w:tcPr>
            <w:tcW w:w="852" w:type="dxa"/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05040</w:t>
            </w:r>
          </w:p>
        </w:tc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5949C4" w:rsidRPr="005949C4" w:rsidRDefault="005949C4" w:rsidP="00C86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5103" w:type="dxa"/>
          </w:tcPr>
          <w:p w:rsidR="005949C4" w:rsidRPr="005949C4" w:rsidRDefault="005949C4" w:rsidP="00C86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C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</w:tbl>
    <w:p w:rsidR="00C2145E" w:rsidRDefault="00C2145E" w:rsidP="00C214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9C4" w:rsidRDefault="005949C4" w:rsidP="00C214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45E" w:rsidRDefault="00C2145E" w:rsidP="00C214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9C4" w:rsidRDefault="005949C4" w:rsidP="00C214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45E" w:rsidRDefault="00C2145E" w:rsidP="00C21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145E" w:rsidRPr="00C2145E" w:rsidRDefault="00C2145E" w:rsidP="00C21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145E" w:rsidRPr="00C2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B5"/>
    <w:rsid w:val="00177DBD"/>
    <w:rsid w:val="002E7831"/>
    <w:rsid w:val="005949C4"/>
    <w:rsid w:val="006B0BB5"/>
    <w:rsid w:val="00C2145E"/>
    <w:rsid w:val="00E82B18"/>
    <w:rsid w:val="00F4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180F-FF38-481E-8FE2-8D26A845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5</cp:revision>
  <cp:lastPrinted>2018-11-02T05:40:00Z</cp:lastPrinted>
  <dcterms:created xsi:type="dcterms:W3CDTF">2018-11-02T05:22:00Z</dcterms:created>
  <dcterms:modified xsi:type="dcterms:W3CDTF">2019-01-18T10:33:00Z</dcterms:modified>
</cp:coreProperties>
</file>