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4" w:rsidRPr="00CC7EDC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695014" w:rsidRPr="00346039" w:rsidRDefault="00695014" w:rsidP="00346039">
      <w:pPr>
        <w:jc w:val="center"/>
        <w:rPr>
          <w:rFonts w:ascii="Times New Roman" w:hAnsi="Times New Roman"/>
          <w:b/>
          <w:sz w:val="28"/>
          <w:szCs w:val="28"/>
        </w:rPr>
      </w:pPr>
      <w:r w:rsidRPr="00346039">
        <w:rPr>
          <w:rFonts w:ascii="Times New Roman" w:hAnsi="Times New Roman"/>
          <w:b/>
          <w:sz w:val="28"/>
          <w:szCs w:val="28"/>
        </w:rPr>
        <w:t>ОТЧЕТ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BB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/>
          <w:b/>
          <w:sz w:val="28"/>
          <w:szCs w:val="28"/>
        </w:rPr>
        <w:t>программы</w:t>
      </w:r>
    </w:p>
    <w:p w:rsidR="00695014" w:rsidRPr="008B2EBE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BE">
        <w:rPr>
          <w:rFonts w:ascii="Times New Roman" w:hAnsi="Times New Roman"/>
          <w:b/>
          <w:sz w:val="28"/>
          <w:szCs w:val="28"/>
        </w:rPr>
        <w:t>«Адресная поддержка населения Верхнесалдинского городского округа до 2021 года», утвержденн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B2EBE">
        <w:rPr>
          <w:rFonts w:ascii="Times New Roman" w:hAnsi="Times New Roman"/>
          <w:b/>
          <w:sz w:val="28"/>
          <w:szCs w:val="28"/>
        </w:rPr>
        <w:t xml:space="preserve"> постановлением администрации Верхнесалдинского городского округа от 15 сентября 2014 года № 2884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rPr>
          <w:rFonts w:ascii="Times New Roman" w:hAnsi="Times New Roman"/>
          <w:sz w:val="28"/>
          <w:szCs w:val="28"/>
        </w:rPr>
      </w:pPr>
      <w:r w:rsidRPr="00AD4BB9">
        <w:rPr>
          <w:rFonts w:ascii="Times New Roman" w:hAnsi="Times New Roman"/>
          <w:sz w:val="28"/>
          <w:szCs w:val="28"/>
        </w:rPr>
        <w:t>Форма 1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A2E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5291">
        <w:rPr>
          <w:rFonts w:ascii="Times New Roman" w:hAnsi="Times New Roman"/>
          <w:b/>
          <w:sz w:val="28"/>
          <w:szCs w:val="28"/>
        </w:rPr>
        <w:t xml:space="preserve">12 </w:t>
      </w:r>
      <w:proofErr w:type="gramStart"/>
      <w:r w:rsidR="00345291">
        <w:rPr>
          <w:rFonts w:ascii="Times New Roman" w:hAnsi="Times New Roman"/>
          <w:b/>
          <w:sz w:val="28"/>
          <w:szCs w:val="28"/>
        </w:rPr>
        <w:t xml:space="preserve">месяцев </w:t>
      </w:r>
      <w:r w:rsidR="00052BAD">
        <w:rPr>
          <w:rFonts w:ascii="Times New Roman" w:hAnsi="Times New Roman"/>
          <w:b/>
          <w:sz w:val="28"/>
          <w:szCs w:val="28"/>
        </w:rPr>
        <w:t xml:space="preserve"> 2018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52BAD">
        <w:rPr>
          <w:rFonts w:ascii="Times New Roman" w:hAnsi="Times New Roman"/>
          <w:b/>
          <w:sz w:val="28"/>
          <w:szCs w:val="28"/>
        </w:rPr>
        <w:t>а</w:t>
      </w:r>
      <w:r w:rsidRPr="00B96A2E">
        <w:rPr>
          <w:rFonts w:ascii="Times New Roman" w:hAnsi="Times New Roman"/>
          <w:b/>
          <w:sz w:val="28"/>
          <w:szCs w:val="28"/>
        </w:rPr>
        <w:t xml:space="preserve"> (отчетный период)</w:t>
      </w:r>
    </w:p>
    <w:p w:rsidR="00695014" w:rsidRPr="001F3A38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3A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50"/>
        <w:gridCol w:w="1418"/>
        <w:gridCol w:w="1417"/>
        <w:gridCol w:w="1418"/>
        <w:gridCol w:w="1559"/>
        <w:gridCol w:w="1559"/>
        <w:gridCol w:w="1701"/>
        <w:gridCol w:w="2410"/>
      </w:tblGrid>
      <w:tr w:rsidR="00695014" w:rsidRPr="00F109DB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09D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F109DB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7079F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1. Доля граждан, получивших меры дополнительной социальной поддержки, в общей численности 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граждан, обратившихся в администрацию Верхнесалдинского городского округа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A1BA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F109DB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45291" w:rsidRPr="0057079F" w:rsidRDefault="00345291" w:rsidP="00345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овышение качества жизни граждан пожилого возраста, ветеранов, инвалидов, граждан, оказавшихся в трудной жизненной 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7079F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2. Доля граждан, вовлеченных в проводимые социально-значимые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7079F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3452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3452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3452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F109DB" w:rsidRDefault="0034529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57079F" w:rsidRDefault="00345291" w:rsidP="0034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компенсаций и субсидий на оплату жилых помещений и коммунальных услуг и расходов на оплату жилого помещения и коммунальных услуг» 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57079F" w:rsidRDefault="00345291" w:rsidP="00345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0238FB" w:rsidRDefault="00345291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38FB">
              <w:rPr>
                <w:rFonts w:ascii="Times New Roman" w:hAnsi="Times New Roman"/>
                <w:sz w:val="28"/>
                <w:szCs w:val="28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5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семей, получивших субсидии на оплату жилого помещения и коммунальных услуг, в общей численности граждан, обратившихся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C7CB9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законодательстве в части прожиточного минимума, размера областного стандарта стоимости жилищно-коммунальных услуг для расчета субсидий 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7161E7" w:rsidRDefault="00345291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61E7">
              <w:rPr>
                <w:rFonts w:ascii="Times New Roman" w:hAnsi="Times New Roman"/>
                <w:sz w:val="28"/>
                <w:szCs w:val="28"/>
              </w:rPr>
              <w:t>Задача 2. Своевременное и полное обеспечение адресных социальных гарантий, установленных федеральными законами,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в сфере социальной политики в Свердловской области</w:t>
            </w:r>
          </w:p>
        </w:tc>
      </w:tr>
      <w:tr w:rsidR="00345291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отдельных категорий граждан, получивших компенсации расходов на оплату жилого помещения и коммунальных услуг, в общей численности граждан, обратившихся в уполномоченный орган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A96EFA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7C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7C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2A29" w:rsidRDefault="0042101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граждан, имеющих право на компенсацию (смерть, завершение срока льготы по инвалидности,  достижение совершеннолетия детей из многодетных семей)</w:t>
            </w:r>
          </w:p>
        </w:tc>
      </w:tr>
      <w:tr w:rsidR="005672AE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AE" w:rsidRPr="00E21EF0" w:rsidRDefault="005672AE" w:rsidP="0056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5672AE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AE" w:rsidRPr="00E21EF0" w:rsidRDefault="005672AE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5672AE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AE" w:rsidRPr="00E21EF0" w:rsidRDefault="005672AE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5672AE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E21EF0" w:rsidRDefault="005672AE" w:rsidP="005672AE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>Целевой показатель 1. Доля обоснованных жалоб на действие (бездействие) муниципального казенного учреждения «Служба субсидий»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E21EF0" w:rsidRDefault="005672AE" w:rsidP="005672AE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BC7CB9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B22A29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B22A29" w:rsidRDefault="005672AE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E" w:rsidRPr="00B22A29" w:rsidRDefault="005672AE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014" w:rsidRPr="00CC7EDC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CC7EDC">
        <w:rPr>
          <w:rFonts w:ascii="Times New Roman" w:hAnsi="Times New Roman"/>
          <w:sz w:val="24"/>
          <w:szCs w:val="24"/>
        </w:rPr>
        <w:t xml:space="preserve">     </w:t>
      </w:r>
      <w:r w:rsidRPr="00CC7EDC">
        <w:rPr>
          <w:rFonts w:ascii="Times New Roman" w:hAnsi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:rsidR="00695014" w:rsidRPr="00B96A2E" w:rsidRDefault="00695014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695014" w:rsidRDefault="00695014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96A2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Pr="0023046F" w:rsidRDefault="0023046F" w:rsidP="002304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Форма 2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Выполнение мероприятий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муниципальной программы «Адресная п</w:t>
      </w: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оддержка населения Верхнесалдинского городского округа до 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2021 года», за 12 месяцев </w:t>
      </w:r>
      <w:r w:rsidRPr="0023046F">
        <w:rPr>
          <w:rFonts w:ascii="Times New Roman" w:hAnsi="Times New Roman"/>
          <w:b/>
          <w:sz w:val="28"/>
          <w:szCs w:val="28"/>
        </w:rPr>
        <w:t>2018 года</w:t>
      </w:r>
      <w:r w:rsidRPr="0023046F">
        <w:rPr>
          <w:rFonts w:ascii="Times New Roman" w:hAnsi="Times New Roman"/>
          <w:sz w:val="28"/>
          <w:szCs w:val="28"/>
        </w:rPr>
        <w:t xml:space="preserve"> (отчетный период)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1276"/>
        <w:gridCol w:w="2268"/>
        <w:gridCol w:w="1609"/>
        <w:gridCol w:w="1985"/>
      </w:tblGrid>
      <w:tr w:rsidR="0023046F" w:rsidRPr="0023046F" w:rsidTr="00AA51DC">
        <w:tc>
          <w:tcPr>
            <w:tcW w:w="616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4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23046F" w:rsidTr="00AA51DC">
        <w:tc>
          <w:tcPr>
            <w:tcW w:w="616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2304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120151,9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118400,2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29749,4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88445,2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87620,1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120151,9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118400,2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29749,4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88445,2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87620,1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rPr>
          <w:trHeight w:val="682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 xml:space="preserve">граждан в </w:t>
            </w:r>
            <w:proofErr w:type="spellStart"/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Верхнесалдинском</w:t>
            </w:r>
            <w:proofErr w:type="spellEnd"/>
            <w:r w:rsidRPr="0023046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округе»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rPr>
          <w:trHeight w:val="385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Оказана материальная помощь 73 гражданам, находящимся в трудной жизненной ситуации в размере от 500 до 3500 рублей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rPr>
          <w:trHeight w:val="977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1064,8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1041,3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Произведена:</w:t>
            </w:r>
          </w:p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1) ежемесячная выплата денежного вознаграждения 9 лицам, удостоенным звания Почетный гражданин,</w:t>
            </w:r>
          </w:p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 xml:space="preserve">2) выплата 208 ветеранам Великой </w:t>
            </w: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к Дню Победы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1064,8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1041,3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старшего поколения и граждан, в трудной жизненной ситуации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574,7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Средства направлены на проведение траурно-мемориальных мероприятий (приобретение венков, цветов), приобретение подарков для ветеранов, организация торжественных социально значимых мероприятий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574,7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помощи пострадавшим гражданам в результате техногенной аварии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110534,4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108971,5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29749,4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28988,8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80785,0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79982,7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110534,4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108971,5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29749,4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28988,8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80785,0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79982,7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8705,7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субсидии  на оплату жилого помещения и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услуг  532 семьям, оплата услуг сберегательного банка по зачислению субсидий на оплату жилого помещения и коммунальных услуг, оплата услуг почты за доставку субсидий на оплату жилого помещения и коммунальных услуг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8705,7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8128,8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tabs>
                <w:tab w:val="left" w:pos="1216"/>
              </w:tabs>
              <w:rPr>
                <w:sz w:val="24"/>
                <w:szCs w:val="24"/>
                <w:lang w:eastAsia="ru-RU"/>
              </w:rPr>
            </w:pPr>
            <w:r w:rsidRPr="0023046F">
              <w:rPr>
                <w:sz w:val="24"/>
                <w:szCs w:val="24"/>
                <w:lang w:eastAsia="ru-RU"/>
              </w:rPr>
              <w:lastRenderedPageBreak/>
              <w:t>29692,0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28938,8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помещения и коммунальных услуг  2801 гражданам, оплата услуг сберегательного банка по зачислению компенсаций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23046F" w:rsidRPr="0023046F" w:rsidTr="00AA51DC">
        <w:trPr>
          <w:trHeight w:val="347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29692,0</w:t>
            </w:r>
            <w:r w:rsidRPr="0023046F">
              <w:rPr>
                <w:rFonts w:eastAsia="Times New Roman" w:cs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28938,8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72051,1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71829,2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помещения и коммунальных услуг  5711 гражданам, оплата услуг сберегательного банка по зачислению компенсаций расходов на оплату жилого помещения и коммунальных услуг, оплата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72051,1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71829,2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общего имущества в многоквартирном доме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85,6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многоквартирном доме произведена 92 гражданам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rPr>
          <w:trHeight w:val="412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7693,5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7670,7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7637,4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988" w:type="dxa"/>
            <w:gridSpan w:val="7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Прочие нужды</w:t>
            </w:r>
          </w:p>
        </w:tc>
      </w:tr>
      <w:tr w:rsidR="0023046F" w:rsidRPr="0023046F" w:rsidTr="00AA51DC">
        <w:trPr>
          <w:trHeight w:val="664"/>
        </w:trPr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7693,5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7670,7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7637,4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854,3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854,1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854,3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854,1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6805,9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6783,2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связи, интернета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6805,9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6783,2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33,0</w:t>
            </w:r>
          </w:p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хозяйственных товаров</w:t>
            </w: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46F" w:rsidRPr="0023046F" w:rsidTr="00AA51DC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Pr="003B45E8" w:rsidRDefault="0023046F" w:rsidP="00A34375">
      <w:pPr>
        <w:pStyle w:val="a4"/>
        <w:rPr>
          <w:rFonts w:ascii="Times New Roman" w:hAnsi="Times New Roman"/>
          <w:sz w:val="28"/>
          <w:szCs w:val="28"/>
        </w:rPr>
      </w:pPr>
    </w:p>
    <w:sectPr w:rsidR="0023046F" w:rsidRPr="003B45E8" w:rsidSect="0034603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58D4"/>
    <w:rsid w:val="00015968"/>
    <w:rsid w:val="00022938"/>
    <w:rsid w:val="000238FB"/>
    <w:rsid w:val="000404BB"/>
    <w:rsid w:val="00052BAD"/>
    <w:rsid w:val="000732F1"/>
    <w:rsid w:val="000A3D96"/>
    <w:rsid w:val="00121089"/>
    <w:rsid w:val="00176CA7"/>
    <w:rsid w:val="001F3A38"/>
    <w:rsid w:val="00202F13"/>
    <w:rsid w:val="0023046F"/>
    <w:rsid w:val="00272B2C"/>
    <w:rsid w:val="00297336"/>
    <w:rsid w:val="002A49D8"/>
    <w:rsid w:val="00345291"/>
    <w:rsid w:val="00346039"/>
    <w:rsid w:val="0037633D"/>
    <w:rsid w:val="003B45E8"/>
    <w:rsid w:val="003D4D5B"/>
    <w:rsid w:val="00421011"/>
    <w:rsid w:val="00427A3B"/>
    <w:rsid w:val="004A055B"/>
    <w:rsid w:val="00551E86"/>
    <w:rsid w:val="005672AE"/>
    <w:rsid w:val="0057079F"/>
    <w:rsid w:val="00592529"/>
    <w:rsid w:val="00615EF5"/>
    <w:rsid w:val="00655CDE"/>
    <w:rsid w:val="006753C7"/>
    <w:rsid w:val="00695014"/>
    <w:rsid w:val="00714B60"/>
    <w:rsid w:val="007161E7"/>
    <w:rsid w:val="00762962"/>
    <w:rsid w:val="008663E9"/>
    <w:rsid w:val="008B2EBE"/>
    <w:rsid w:val="008E35E1"/>
    <w:rsid w:val="009002F3"/>
    <w:rsid w:val="00917A18"/>
    <w:rsid w:val="0094785D"/>
    <w:rsid w:val="0097081A"/>
    <w:rsid w:val="00985604"/>
    <w:rsid w:val="009A4B7D"/>
    <w:rsid w:val="00A34375"/>
    <w:rsid w:val="00A52A37"/>
    <w:rsid w:val="00A751CD"/>
    <w:rsid w:val="00A96EFA"/>
    <w:rsid w:val="00AC35FF"/>
    <w:rsid w:val="00AD4BB9"/>
    <w:rsid w:val="00AE2D8B"/>
    <w:rsid w:val="00AF1800"/>
    <w:rsid w:val="00B0622F"/>
    <w:rsid w:val="00B12BD2"/>
    <w:rsid w:val="00B20D64"/>
    <w:rsid w:val="00B22A29"/>
    <w:rsid w:val="00B824E6"/>
    <w:rsid w:val="00B96A2E"/>
    <w:rsid w:val="00BA1BA5"/>
    <w:rsid w:val="00BC7CB9"/>
    <w:rsid w:val="00CA6268"/>
    <w:rsid w:val="00CB6AFB"/>
    <w:rsid w:val="00CC7EDC"/>
    <w:rsid w:val="00D1379B"/>
    <w:rsid w:val="00D22D89"/>
    <w:rsid w:val="00D8718B"/>
    <w:rsid w:val="00E04D7E"/>
    <w:rsid w:val="00E310B6"/>
    <w:rsid w:val="00E51436"/>
    <w:rsid w:val="00E546F8"/>
    <w:rsid w:val="00E6083C"/>
    <w:rsid w:val="00ED77FE"/>
    <w:rsid w:val="00F109DB"/>
    <w:rsid w:val="00F23F95"/>
    <w:rsid w:val="00F544DD"/>
    <w:rsid w:val="00F84A9B"/>
    <w:rsid w:val="00FA3525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23F78"/>
  <w15:docId w15:val="{F84198ED-4C04-42D4-8106-CB69DEE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2018-01-15T05:47:00Z</cp:lastPrinted>
  <dcterms:created xsi:type="dcterms:W3CDTF">2019-01-23T10:36:00Z</dcterms:created>
  <dcterms:modified xsi:type="dcterms:W3CDTF">2019-01-23T10:36:00Z</dcterms:modified>
</cp:coreProperties>
</file>