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B1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A11B10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актов, регулирующих осуществление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b/>
          <w:sz w:val="28"/>
          <w:szCs w:val="28"/>
        </w:rPr>
        <w:t>в области розничной</w:t>
      </w:r>
    </w:p>
    <w:p w:rsid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b/>
          <w:sz w:val="28"/>
          <w:szCs w:val="28"/>
        </w:rPr>
        <w:t>продажи</w:t>
      </w:r>
      <w:proofErr w:type="gramEnd"/>
      <w:r w:rsidRPr="00A11B10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Федерации, прин</w:t>
      </w:r>
      <w:r>
        <w:rPr>
          <w:rFonts w:ascii="Times New Roman" w:hAnsi="Times New Roman" w:cs="Times New Roman"/>
          <w:sz w:val="28"/>
          <w:szCs w:val="28"/>
        </w:rPr>
        <w:t>ятой на всенародном голосовании</w:t>
      </w:r>
      <w:r w:rsidRPr="00A11B10">
        <w:rPr>
          <w:rFonts w:ascii="Times New Roman" w:hAnsi="Times New Roman" w:cs="Times New Roman"/>
          <w:sz w:val="28"/>
          <w:szCs w:val="28"/>
        </w:rPr>
        <w:t>12.12.1993 («Российская газета», 1993, 25 декабря, № 237);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Гражданский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первая от 30.11.1994 </w:t>
      </w:r>
      <w:r>
        <w:rPr>
          <w:rFonts w:ascii="Times New Roman" w:hAnsi="Times New Roman" w:cs="Times New Roman"/>
          <w:sz w:val="28"/>
          <w:szCs w:val="28"/>
        </w:rPr>
        <w:t xml:space="preserve">            № 51-ФЗ </w:t>
      </w:r>
      <w:r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1994, № 32, ст. 3301);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30.12.2001 № 195-ФЗ («Российская газета», 31.12.2001, № 256);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Российской Федерации от 08.03.2015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№ 21-ФЗ («Собрание законодательства РФ», 09.03.2015, № 10, ст. 1391);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</w:t>
      </w:r>
      <w:r w:rsidRPr="00A11B10">
        <w:rPr>
          <w:rFonts w:ascii="Times New Roman" w:hAnsi="Times New Roman" w:cs="Times New Roman"/>
          <w:sz w:val="28"/>
          <w:szCs w:val="28"/>
        </w:rPr>
        <w:t xml:space="preserve"> от 06.10.2003 № 1Э1-ФЗ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A11B10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A11B10">
        <w:rPr>
          <w:rFonts w:ascii="Times New Roman" w:hAnsi="Times New Roman" w:cs="Times New Roman"/>
          <w:sz w:val="28"/>
          <w:szCs w:val="28"/>
        </w:rPr>
        <w:t>06.10.2003</w:t>
      </w:r>
      <w:proofErr w:type="gramEnd"/>
      <w:r w:rsidRPr="00A11B10">
        <w:rPr>
          <w:rFonts w:ascii="Times New Roman" w:hAnsi="Times New Roman" w:cs="Times New Roman"/>
          <w:sz w:val="28"/>
          <w:szCs w:val="28"/>
        </w:rPr>
        <w:t>, №</w:t>
      </w:r>
      <w:r w:rsidR="004825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1B10">
        <w:rPr>
          <w:rFonts w:ascii="Times New Roman" w:hAnsi="Times New Roman" w:cs="Times New Roman"/>
          <w:sz w:val="28"/>
          <w:szCs w:val="28"/>
        </w:rPr>
        <w:t>40, ст. 3822);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Федеральный закон</w:t>
      </w:r>
      <w:r w:rsidRPr="00A11B10">
        <w:rPr>
          <w:rFonts w:ascii="Times New Roman" w:hAnsi="Times New Roman" w:cs="Times New Roman"/>
          <w:sz w:val="28"/>
          <w:szCs w:val="28"/>
        </w:rPr>
        <w:t xml:space="preserve"> от 22.11.1995 № 171-ФЗ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 w:rsidRPr="00A11B10">
        <w:rPr>
          <w:rFonts w:ascii="Times New Roman" w:hAnsi="Times New Roman" w:cs="Times New Roman"/>
          <w:sz w:val="28"/>
          <w:szCs w:val="28"/>
        </w:rPr>
        <w:t xml:space="preserve">производства и оборота этилового спирта, алкогольной и </w:t>
      </w:r>
      <w:r>
        <w:rPr>
          <w:rFonts w:ascii="Times New Roman" w:hAnsi="Times New Roman" w:cs="Times New Roman"/>
          <w:sz w:val="28"/>
          <w:szCs w:val="28"/>
        </w:rPr>
        <w:t xml:space="preserve">спиртосодержащей продукции и об </w:t>
      </w:r>
      <w:r w:rsidRPr="00A11B10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</w:t>
      </w:r>
      <w:r>
        <w:rPr>
          <w:rFonts w:ascii="Times New Roman" w:hAnsi="Times New Roman" w:cs="Times New Roman"/>
          <w:sz w:val="28"/>
          <w:szCs w:val="28"/>
        </w:rPr>
        <w:t xml:space="preserve">ии» («Собрание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11B1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A11B10">
        <w:rPr>
          <w:rFonts w:ascii="Times New Roman" w:hAnsi="Times New Roman" w:cs="Times New Roman"/>
          <w:sz w:val="28"/>
          <w:szCs w:val="28"/>
        </w:rPr>
        <w:t>», 1995, №48, ст. 4553);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Федеральный закон</w:t>
      </w:r>
      <w:r w:rsidRPr="00A11B10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A11B10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Pr="00A11B10">
        <w:rPr>
          <w:rFonts w:ascii="Times New Roman" w:hAnsi="Times New Roman" w:cs="Times New Roman"/>
          <w:sz w:val="28"/>
          <w:szCs w:val="28"/>
        </w:rPr>
        <w:t>муниципального контроля» («Собрание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29.12.2008, № 52 (ч. 1), ст. </w:t>
      </w:r>
      <w:r w:rsidRPr="00A11B10">
        <w:rPr>
          <w:rFonts w:ascii="Times New Roman" w:hAnsi="Times New Roman" w:cs="Times New Roman"/>
          <w:sz w:val="28"/>
          <w:szCs w:val="28"/>
        </w:rPr>
        <w:t>6249);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</w:t>
      </w:r>
      <w:r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30.06.2010 № 489 «Об </w:t>
      </w:r>
      <w:r w:rsidRPr="00A11B10">
        <w:rPr>
          <w:rFonts w:ascii="Times New Roman" w:hAnsi="Times New Roman" w:cs="Times New Roman"/>
          <w:sz w:val="28"/>
          <w:szCs w:val="28"/>
        </w:rPr>
        <w:t>утверждении Правил подготовки органами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контроля (надзора) и органами </w:t>
      </w:r>
      <w:r w:rsidRPr="00A11B10">
        <w:rPr>
          <w:rFonts w:ascii="Times New Roman" w:hAnsi="Times New Roman" w:cs="Times New Roman"/>
          <w:sz w:val="28"/>
          <w:szCs w:val="28"/>
        </w:rPr>
        <w:t>муниципального контроля ежегодных планов проведения пл</w:t>
      </w:r>
      <w:r>
        <w:rPr>
          <w:rFonts w:ascii="Times New Roman" w:hAnsi="Times New Roman" w:cs="Times New Roman"/>
          <w:sz w:val="28"/>
          <w:szCs w:val="28"/>
        </w:rPr>
        <w:t xml:space="preserve">ановых проверок юридических лиц </w:t>
      </w:r>
      <w:r w:rsidRPr="00A11B10">
        <w:rPr>
          <w:rFonts w:ascii="Times New Roman" w:hAnsi="Times New Roman" w:cs="Times New Roman"/>
          <w:sz w:val="28"/>
          <w:szCs w:val="28"/>
        </w:rPr>
        <w:t>и индивидуальных предпринимателей» («Собрание законодательства РФ», 12.07.2010, № 28, ст.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3706);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16.05.2011 № 373 «О </w:t>
      </w:r>
      <w:r w:rsidRPr="00A11B10"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</w:t>
      </w:r>
      <w:r>
        <w:rPr>
          <w:rFonts w:ascii="Times New Roman" w:hAnsi="Times New Roman" w:cs="Times New Roman"/>
          <w:sz w:val="28"/>
          <w:szCs w:val="28"/>
        </w:rPr>
        <w:t xml:space="preserve">нтов исполнения государственных </w:t>
      </w:r>
      <w:r w:rsidRPr="00A11B10">
        <w:rPr>
          <w:rFonts w:ascii="Times New Roman" w:hAnsi="Times New Roman" w:cs="Times New Roman"/>
          <w:sz w:val="28"/>
          <w:szCs w:val="28"/>
        </w:rPr>
        <w:t>функций и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услуг» </w:t>
      </w:r>
      <w:r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30.05.2011, № 22, ст. 3169);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10)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18.04.2016 № 323 «О </w:t>
      </w:r>
      <w:r w:rsidRPr="00A11B10">
        <w:rPr>
          <w:rFonts w:ascii="Times New Roman" w:hAnsi="Times New Roman" w:cs="Times New Roman"/>
          <w:sz w:val="28"/>
          <w:szCs w:val="28"/>
        </w:rPr>
        <w:t>направлении запроса и получении на безвозмездной основе,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форме, </w:t>
      </w:r>
      <w:r w:rsidRPr="00A11B10">
        <w:rPr>
          <w:rFonts w:ascii="Times New Roman" w:hAnsi="Times New Roman" w:cs="Times New Roman"/>
          <w:sz w:val="28"/>
          <w:szCs w:val="28"/>
        </w:rPr>
        <w:t>документов и (или) информации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 (надзора), органами </w:t>
      </w:r>
      <w:r w:rsidRPr="00A11B10">
        <w:rPr>
          <w:rFonts w:ascii="Times New Roman" w:hAnsi="Times New Roman" w:cs="Times New Roman"/>
          <w:sz w:val="28"/>
          <w:szCs w:val="28"/>
        </w:rPr>
        <w:t>муниципального контроля при организации и проведении п</w:t>
      </w:r>
      <w:r>
        <w:rPr>
          <w:rFonts w:ascii="Times New Roman" w:hAnsi="Times New Roman" w:cs="Times New Roman"/>
          <w:sz w:val="28"/>
          <w:szCs w:val="28"/>
        </w:rPr>
        <w:t xml:space="preserve">роверок от иных государственных </w:t>
      </w:r>
      <w:r w:rsidRPr="00A11B1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государственным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 в распоряжении которых находятся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sz w:val="28"/>
          <w:szCs w:val="28"/>
        </w:rPr>
        <w:t xml:space="preserve">документы и (или) информация, в рамках </w:t>
      </w:r>
      <w:r w:rsidRPr="00A11B10">
        <w:rPr>
          <w:rFonts w:ascii="Times New Roman" w:hAnsi="Times New Roman" w:cs="Times New Roman"/>
          <w:sz w:val="28"/>
          <w:szCs w:val="28"/>
        </w:rPr>
        <w:lastRenderedPageBreak/>
        <w:t>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Pr="00A11B10">
        <w:rPr>
          <w:rFonts w:ascii="Times New Roman" w:hAnsi="Times New Roman" w:cs="Times New Roman"/>
          <w:sz w:val="28"/>
          <w:szCs w:val="28"/>
        </w:rPr>
        <w:t>взаимодействия» («Собрание законодательства РФ», 25.04.2016, № 17, ст. 2418);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10.02.2017 № 166 «Об </w:t>
      </w:r>
      <w:r w:rsidRPr="00A11B10">
        <w:rPr>
          <w:rFonts w:ascii="Times New Roman" w:hAnsi="Times New Roman" w:cs="Times New Roman"/>
          <w:sz w:val="28"/>
          <w:szCs w:val="28"/>
        </w:rPr>
        <w:t>утверждении Правил составления и направления п</w:t>
      </w:r>
      <w:r>
        <w:rPr>
          <w:rFonts w:ascii="Times New Roman" w:hAnsi="Times New Roman" w:cs="Times New Roman"/>
          <w:sz w:val="28"/>
          <w:szCs w:val="28"/>
        </w:rPr>
        <w:t xml:space="preserve">редостережения о недопустимости </w:t>
      </w:r>
      <w:r w:rsidRPr="00A11B10">
        <w:rPr>
          <w:rFonts w:ascii="Times New Roman" w:hAnsi="Times New Roman" w:cs="Times New Roman"/>
          <w:sz w:val="28"/>
          <w:szCs w:val="28"/>
        </w:rPr>
        <w:t>нарушения обязательных требований, подачи юридическим лицом,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ьным </w:t>
      </w:r>
      <w:r w:rsidRPr="00A11B10">
        <w:rPr>
          <w:rFonts w:ascii="Times New Roman" w:hAnsi="Times New Roman" w:cs="Times New Roman"/>
          <w:sz w:val="28"/>
          <w:szCs w:val="28"/>
        </w:rPr>
        <w:t xml:space="preserve">предпринимателем возражений на такое предостережение и </w:t>
      </w:r>
      <w:r>
        <w:rPr>
          <w:rFonts w:ascii="Times New Roman" w:hAnsi="Times New Roman" w:cs="Times New Roman"/>
          <w:sz w:val="28"/>
          <w:szCs w:val="28"/>
        </w:rPr>
        <w:t xml:space="preserve">их рассмотрения, уведомления об </w:t>
      </w:r>
      <w:r w:rsidRPr="00A11B10">
        <w:rPr>
          <w:rFonts w:ascii="Times New Roman" w:hAnsi="Times New Roman" w:cs="Times New Roman"/>
          <w:sz w:val="28"/>
          <w:szCs w:val="28"/>
        </w:rPr>
        <w:t>исполнении такого предостережения» («Собрание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РФ», 20.02.2017, № 8, ст. </w:t>
      </w:r>
      <w:r w:rsidRPr="00A11B10">
        <w:rPr>
          <w:rFonts w:ascii="Times New Roman" w:hAnsi="Times New Roman" w:cs="Times New Roman"/>
          <w:sz w:val="28"/>
          <w:szCs w:val="28"/>
        </w:rPr>
        <w:t>1239);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12) Распоряжением Правительства Российской Федерации от 19.04.2016 №</w:t>
      </w:r>
      <w:r>
        <w:rPr>
          <w:rFonts w:ascii="Times New Roman" w:hAnsi="Times New Roman" w:cs="Times New Roman"/>
          <w:sz w:val="28"/>
          <w:szCs w:val="28"/>
        </w:rPr>
        <w:t xml:space="preserve"> 724-р «Об </w:t>
      </w:r>
      <w:r w:rsidRPr="00A11B10">
        <w:rPr>
          <w:rFonts w:ascii="Times New Roman" w:hAnsi="Times New Roman" w:cs="Times New Roman"/>
          <w:sz w:val="28"/>
          <w:szCs w:val="28"/>
        </w:rPr>
        <w:t>утверждении перечня документов и (или) информации, запр</w:t>
      </w:r>
      <w:r>
        <w:rPr>
          <w:rFonts w:ascii="Times New Roman" w:hAnsi="Times New Roman" w:cs="Times New Roman"/>
          <w:sz w:val="28"/>
          <w:szCs w:val="28"/>
        </w:rPr>
        <w:t xml:space="preserve">ашиваемых и получаемых в рамках </w:t>
      </w:r>
      <w:r w:rsidRPr="00A11B1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орг</w:t>
      </w:r>
      <w:r>
        <w:rPr>
          <w:rFonts w:ascii="Times New Roman" w:hAnsi="Times New Roman" w:cs="Times New Roman"/>
          <w:sz w:val="28"/>
          <w:szCs w:val="28"/>
        </w:rPr>
        <w:t xml:space="preserve">анами государственного контроля </w:t>
      </w:r>
      <w:r w:rsidRPr="00A11B10">
        <w:rPr>
          <w:rFonts w:ascii="Times New Roman" w:hAnsi="Times New Roman" w:cs="Times New Roman"/>
          <w:sz w:val="28"/>
          <w:szCs w:val="28"/>
        </w:rPr>
        <w:t>(надзора), органами муниципального контроля (надзора) при организации 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Pr="00A11B10">
        <w:rPr>
          <w:rFonts w:ascii="Times New Roman" w:hAnsi="Times New Roman" w:cs="Times New Roman"/>
          <w:sz w:val="28"/>
          <w:szCs w:val="28"/>
        </w:rPr>
        <w:t>проверок от иных государственных органов,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либо </w:t>
      </w:r>
      <w:r w:rsidRPr="00A11B10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</w:t>
      </w:r>
      <w:r>
        <w:rPr>
          <w:rFonts w:ascii="Times New Roman" w:hAnsi="Times New Roman" w:cs="Times New Roman"/>
          <w:sz w:val="28"/>
          <w:szCs w:val="28"/>
        </w:rPr>
        <w:t xml:space="preserve">и документы и (или) информация» </w:t>
      </w:r>
      <w:r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02.05.2016, № 18, ст. 2647);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Приказ</w:t>
      </w:r>
      <w:r w:rsidRPr="00A11B1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30.04.2009 № 141 «О реализации положений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«О защите прав юридических </w:t>
      </w:r>
      <w:r w:rsidRPr="00A11B10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</w:t>
      </w:r>
      <w:r w:rsidRPr="00A11B10">
        <w:rPr>
          <w:rFonts w:ascii="Times New Roman" w:hAnsi="Times New Roman" w:cs="Times New Roman"/>
          <w:sz w:val="28"/>
          <w:szCs w:val="28"/>
        </w:rPr>
        <w:t>(надзора) и муниципального контроля» («Российская газета», 14.05.2009, № 85);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14)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27.12.2012 № 1425 «Об </w:t>
      </w:r>
      <w:r w:rsidRPr="00A11B10">
        <w:rPr>
          <w:rFonts w:ascii="Times New Roman" w:hAnsi="Times New Roman" w:cs="Times New Roman"/>
          <w:sz w:val="28"/>
          <w:szCs w:val="28"/>
        </w:rPr>
        <w:t>определении органами государственной власти субъ</w:t>
      </w:r>
      <w:r>
        <w:rPr>
          <w:rFonts w:ascii="Times New Roman" w:hAnsi="Times New Roman" w:cs="Times New Roman"/>
          <w:sz w:val="28"/>
          <w:szCs w:val="28"/>
        </w:rPr>
        <w:t xml:space="preserve">ектов Российской Федерации мест </w:t>
      </w:r>
      <w:r w:rsidRPr="00A11B10">
        <w:rPr>
          <w:rFonts w:ascii="Times New Roman" w:hAnsi="Times New Roman" w:cs="Times New Roman"/>
          <w:sz w:val="28"/>
          <w:szCs w:val="28"/>
        </w:rPr>
        <w:t xml:space="preserve">массового скопления граждан и мест нахождения источников </w:t>
      </w:r>
      <w:r>
        <w:rPr>
          <w:rFonts w:ascii="Times New Roman" w:hAnsi="Times New Roman" w:cs="Times New Roman"/>
          <w:sz w:val="28"/>
          <w:szCs w:val="28"/>
        </w:rPr>
        <w:t xml:space="preserve">повышенной опасности, в </w:t>
      </w:r>
      <w:r w:rsidRPr="00A11B10">
        <w:rPr>
          <w:rFonts w:ascii="Times New Roman" w:hAnsi="Times New Roman" w:cs="Times New Roman"/>
          <w:sz w:val="28"/>
          <w:szCs w:val="28"/>
        </w:rPr>
        <w:t>которых не допускается розничная продажа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продукции, а также определении </w:t>
      </w:r>
      <w:r w:rsidRPr="00A11B10">
        <w:rPr>
          <w:rFonts w:ascii="Times New Roman" w:hAnsi="Times New Roman" w:cs="Times New Roman"/>
          <w:sz w:val="28"/>
          <w:szCs w:val="28"/>
        </w:rPr>
        <w:t>органами местного самоуправления границ прилега</w:t>
      </w:r>
      <w:r>
        <w:rPr>
          <w:rFonts w:ascii="Times New Roman" w:hAnsi="Times New Roman" w:cs="Times New Roman"/>
          <w:sz w:val="28"/>
          <w:szCs w:val="28"/>
        </w:rPr>
        <w:t xml:space="preserve">ющих к некоторым организациям и </w:t>
      </w:r>
      <w:r w:rsidRPr="00A11B10">
        <w:rPr>
          <w:rFonts w:ascii="Times New Roman" w:hAnsi="Times New Roman" w:cs="Times New Roman"/>
          <w:sz w:val="28"/>
          <w:szCs w:val="28"/>
        </w:rPr>
        <w:t>объектам территорий, на которых не допускается розничная продажа алко</w:t>
      </w:r>
      <w:r>
        <w:rPr>
          <w:rFonts w:ascii="Times New Roman" w:hAnsi="Times New Roman" w:cs="Times New Roman"/>
          <w:sz w:val="28"/>
          <w:szCs w:val="28"/>
        </w:rPr>
        <w:t xml:space="preserve">гольной продукции» </w:t>
      </w:r>
      <w:r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07.01.2013, № 1, ст. 22);</w:t>
      </w:r>
    </w:p>
    <w:p w:rsidR="00A11B10" w:rsidRPr="00A11B10" w:rsidRDefault="00A11B10" w:rsidP="00B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15) Законом Свердловской области от 29.10.2013 № 103-03 «О регулировании</w:t>
      </w:r>
    </w:p>
    <w:p w:rsidR="000665BD" w:rsidRDefault="00A11B10" w:rsidP="00B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A11B10">
        <w:rPr>
          <w:rFonts w:ascii="Times New Roman" w:hAnsi="Times New Roman" w:cs="Times New Roman"/>
          <w:sz w:val="28"/>
          <w:szCs w:val="28"/>
        </w:rPr>
        <w:t xml:space="preserve"> отношений в сфере розничной продажи алкогол</w:t>
      </w:r>
      <w:r>
        <w:rPr>
          <w:rFonts w:ascii="Times New Roman" w:hAnsi="Times New Roman" w:cs="Times New Roman"/>
          <w:sz w:val="28"/>
          <w:szCs w:val="28"/>
        </w:rPr>
        <w:t xml:space="preserve">ьной продукции и ограничения ее </w:t>
      </w:r>
      <w:r w:rsidRPr="00A11B10">
        <w:rPr>
          <w:rFonts w:ascii="Times New Roman" w:hAnsi="Times New Roman" w:cs="Times New Roman"/>
          <w:sz w:val="28"/>
          <w:szCs w:val="28"/>
        </w:rPr>
        <w:t xml:space="preserve">потребления на территории Свердловской области» </w:t>
      </w:r>
      <w:r>
        <w:rPr>
          <w:rFonts w:ascii="Times New Roman" w:hAnsi="Times New Roman" w:cs="Times New Roman"/>
          <w:sz w:val="28"/>
          <w:szCs w:val="28"/>
        </w:rPr>
        <w:t>(«Областная газета», № 496-498,</w:t>
      </w:r>
      <w:r w:rsidRPr="00A11B10">
        <w:rPr>
          <w:rFonts w:ascii="Times New Roman" w:hAnsi="Times New Roman" w:cs="Times New Roman"/>
          <w:sz w:val="28"/>
          <w:szCs w:val="28"/>
        </w:rPr>
        <w:t>01.11.2013);</w:t>
      </w:r>
    </w:p>
    <w:p w:rsidR="00B30FBC" w:rsidRPr="00B30FBC" w:rsidRDefault="00A11B10" w:rsidP="00B30F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FBC">
        <w:rPr>
          <w:rFonts w:ascii="Times New Roman" w:hAnsi="Times New Roman" w:cs="Times New Roman"/>
          <w:b w:val="0"/>
          <w:sz w:val="28"/>
          <w:szCs w:val="28"/>
        </w:rPr>
        <w:t xml:space="preserve">16) </w:t>
      </w:r>
      <w:r w:rsidR="00B30FB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B30FBC" w:rsidRPr="00B30FBC">
        <w:rPr>
          <w:rFonts w:ascii="Times New Roman" w:hAnsi="Times New Roman" w:cs="Times New Roman"/>
          <w:b w:val="0"/>
          <w:sz w:val="28"/>
          <w:szCs w:val="28"/>
        </w:rPr>
        <w:t>проведения проверок при осуществлении муниципального контроля за соблюдением законодательства в области</w:t>
      </w:r>
      <w:r w:rsidR="00B30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FBC" w:rsidRPr="00B30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розничной продажи алкогольной продукции </w:t>
      </w:r>
      <w:r w:rsidR="00B30FBC" w:rsidRPr="00B30FBC">
        <w:rPr>
          <w:rFonts w:ascii="Times New Roman" w:hAnsi="Times New Roman" w:cs="Times New Roman"/>
          <w:b w:val="0"/>
          <w:sz w:val="28"/>
          <w:szCs w:val="28"/>
        </w:rPr>
        <w:t>на территории Верхнесалдинского городского округа</w:t>
      </w:r>
      <w:r w:rsidR="00B30FBC">
        <w:rPr>
          <w:rFonts w:ascii="Times New Roman" w:hAnsi="Times New Roman" w:cs="Times New Roman"/>
          <w:b w:val="0"/>
          <w:sz w:val="28"/>
          <w:szCs w:val="28"/>
        </w:rPr>
        <w:t>, ут</w:t>
      </w:r>
      <w:r w:rsidR="00456FA3">
        <w:rPr>
          <w:rFonts w:ascii="Times New Roman" w:hAnsi="Times New Roman" w:cs="Times New Roman"/>
          <w:b w:val="0"/>
          <w:sz w:val="28"/>
          <w:szCs w:val="28"/>
        </w:rPr>
        <w:t>вержденный постановлением администрации Верхнесалдинского городского округа от 25.11.2014 № 3594.</w:t>
      </w:r>
      <w:r w:rsidR="00B30FBC" w:rsidRPr="00B30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B10" w:rsidRPr="00A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3"/>
    <w:rsid w:val="000665BD"/>
    <w:rsid w:val="00456FA3"/>
    <w:rsid w:val="004825E9"/>
    <w:rsid w:val="00A11B10"/>
    <w:rsid w:val="00AA5C63"/>
    <w:rsid w:val="00B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1C93-EB3D-45F0-BA79-D354452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2018-12-14T07:02:00Z</dcterms:created>
  <dcterms:modified xsi:type="dcterms:W3CDTF">2018-12-14T07:14:00Z</dcterms:modified>
</cp:coreProperties>
</file>