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9D" w:rsidRPr="001A3C4C" w:rsidRDefault="0044209D" w:rsidP="0044209D">
      <w:pPr>
        <w:pStyle w:val="ConsPlusNormal"/>
        <w:jc w:val="center"/>
        <w:rPr>
          <w:szCs w:val="24"/>
        </w:rPr>
      </w:pPr>
      <w:bookmarkStart w:id="0" w:name="sub_1300"/>
      <w:bookmarkEnd w:id="0"/>
      <w:r w:rsidRPr="001A3C4C">
        <w:rPr>
          <w:szCs w:val="24"/>
        </w:rPr>
        <w:t>Уведомление о проведении публичных консультаций</w:t>
      </w:r>
    </w:p>
    <w:p w:rsidR="0044209D" w:rsidRPr="001A3C4C" w:rsidRDefault="0044209D" w:rsidP="0044209D">
      <w:pPr>
        <w:pStyle w:val="ConsPlusNormal"/>
        <w:jc w:val="center"/>
        <w:rPr>
          <w:szCs w:val="24"/>
        </w:rPr>
      </w:pPr>
      <w:r w:rsidRPr="001A3C4C">
        <w:rPr>
          <w:szCs w:val="24"/>
        </w:rPr>
        <w:t>по проекту муниципального нормативного правового акта</w:t>
      </w:r>
    </w:p>
    <w:p w:rsidR="0044209D" w:rsidRPr="001A3C4C" w:rsidRDefault="0044209D" w:rsidP="0044209D">
      <w:pPr>
        <w:pStyle w:val="ConsPlusNormal"/>
        <w:jc w:val="both"/>
        <w:rPr>
          <w:szCs w:val="24"/>
        </w:rPr>
      </w:pPr>
    </w:p>
    <w:p w:rsidR="001C745B" w:rsidRPr="00772690" w:rsidRDefault="001C745B" w:rsidP="001C745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2202"/>
        <w:gridCol w:w="517"/>
        <w:gridCol w:w="140"/>
        <w:gridCol w:w="1197"/>
        <w:gridCol w:w="957"/>
        <w:gridCol w:w="832"/>
        <w:gridCol w:w="487"/>
        <w:gridCol w:w="1218"/>
        <w:gridCol w:w="290"/>
        <w:gridCol w:w="1415"/>
      </w:tblGrid>
      <w:tr w:rsidR="001C745B" w:rsidRPr="00AD1006" w:rsidTr="005A4842">
        <w:tc>
          <w:tcPr>
            <w:tcW w:w="329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1.</w:t>
            </w:r>
          </w:p>
        </w:tc>
        <w:tc>
          <w:tcPr>
            <w:tcW w:w="4671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Вид, наименование и планируемый срок вступления в силу нормативного правового акта</w:t>
            </w:r>
            <w:r w:rsidR="0044209D">
              <w:rPr>
                <w:b/>
              </w:rPr>
              <w:t xml:space="preserve"> 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3909B4" w:rsidRDefault="001C745B" w:rsidP="0044209D">
            <w:pPr>
              <w:pStyle w:val="ConsPlusNormal"/>
              <w:rPr>
                <w:b/>
              </w:rPr>
            </w:pPr>
            <w:r w:rsidRPr="00F3524B">
              <w:t xml:space="preserve">Вид, наименование проекта акта: </w:t>
            </w:r>
            <w:r w:rsidR="0044209D">
              <w:rPr>
                <w:b/>
                <w:szCs w:val="24"/>
              </w:rPr>
              <w:t>Постановление</w:t>
            </w:r>
            <w:r w:rsidR="0044209D" w:rsidRPr="001A3C4C">
              <w:rPr>
                <w:b/>
                <w:szCs w:val="24"/>
              </w:rPr>
              <w:t xml:space="preserve"> администрации Верхнесалдинского городского округа </w:t>
            </w:r>
            <w:r w:rsidR="0044209D" w:rsidRPr="00AF78AF">
              <w:rPr>
                <w:b/>
                <w:szCs w:val="24"/>
              </w:rPr>
              <w:t>«</w:t>
            </w:r>
            <w:r w:rsidR="0044209D" w:rsidRPr="00AF78AF">
              <w:rPr>
                <w:b/>
                <w:bCs/>
                <w:color w:val="333333"/>
                <w:szCs w:val="24"/>
              </w:rPr>
              <w:t>Об утверждении Порядка организации выездной торговли при проведении праздничных и иных культурно-массовых мероприятий на территории Верхнесалдинского городского округа»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1C745B" w:rsidRDefault="001C745B" w:rsidP="002B3E4B">
            <w:pPr>
              <w:pStyle w:val="ConsPlusNormal"/>
              <w:rPr>
                <w:b/>
              </w:rPr>
            </w:pPr>
            <w:r w:rsidRPr="00F3524B">
              <w:t xml:space="preserve">Планируемый срок вступления в силу: </w:t>
            </w:r>
            <w:r w:rsidR="0044209D" w:rsidRPr="0044209D">
              <w:rPr>
                <w:b/>
              </w:rPr>
              <w:t xml:space="preserve">февраль </w:t>
            </w:r>
            <w:r w:rsidR="0044209D">
              <w:rPr>
                <w:b/>
              </w:rPr>
              <w:t>2019</w:t>
            </w:r>
            <w:r>
              <w:rPr>
                <w:b/>
              </w:rPr>
              <w:t xml:space="preserve"> года – со дня его официального опубликования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2.</w:t>
            </w:r>
          </w:p>
        </w:tc>
        <w:tc>
          <w:tcPr>
            <w:tcW w:w="4671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Сведения о разработчике проекта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6D18C9" w:rsidRDefault="001C745B" w:rsidP="00985AF5">
            <w:pPr>
              <w:pStyle w:val="ConsPlusNormal"/>
              <w:rPr>
                <w:b/>
              </w:rPr>
            </w:pPr>
            <w:r w:rsidRPr="00F3524B">
              <w:t>Субъе</w:t>
            </w:r>
            <w:r w:rsidR="0044209D">
              <w:t xml:space="preserve">кт законодательной инициативы, </w:t>
            </w:r>
            <w:r w:rsidRPr="00F3524B">
              <w:t>разработавший про</w:t>
            </w:r>
            <w:r>
              <w:t xml:space="preserve">ект акта (далее - разработчик): </w:t>
            </w:r>
            <w:r w:rsidRPr="001C745B">
              <w:rPr>
                <w:b/>
              </w:rPr>
              <w:t xml:space="preserve">Отдел </w:t>
            </w:r>
            <w:r w:rsidR="0044209D">
              <w:rPr>
                <w:b/>
              </w:rPr>
              <w:t xml:space="preserve">по экономике Верхнесалдинского городского округа </w:t>
            </w:r>
          </w:p>
          <w:p w:rsidR="001C745B" w:rsidRPr="00F3524B" w:rsidRDefault="006D18C9" w:rsidP="00985AF5">
            <w:pPr>
              <w:pStyle w:val="ConsPlusNormal"/>
            </w:pPr>
            <w:r>
              <w:t xml:space="preserve">Сведения об </w:t>
            </w:r>
            <w:r w:rsidR="001C745B">
              <w:t xml:space="preserve">соисполнителях: </w:t>
            </w:r>
            <w:r w:rsidR="001C745B" w:rsidRPr="001C745B">
              <w:rPr>
                <w:b/>
              </w:rPr>
              <w:t>отсутствуют</w:t>
            </w:r>
            <w:r w:rsidR="001C745B">
              <w:t xml:space="preserve"> </w:t>
            </w:r>
          </w:p>
          <w:p w:rsidR="001C745B" w:rsidRPr="006D18C9" w:rsidRDefault="001C745B" w:rsidP="00985AF5">
            <w:pPr>
              <w:pStyle w:val="ConsPlusNormal"/>
              <w:rPr>
                <w:b/>
              </w:rPr>
            </w:pPr>
            <w:r w:rsidRPr="00F3524B">
              <w:t xml:space="preserve">Сведения о органе, проводящем оценку регулирующего воздействия: </w:t>
            </w:r>
            <w:r w:rsidR="006D18C9" w:rsidRPr="001C745B">
              <w:rPr>
                <w:b/>
              </w:rPr>
              <w:t xml:space="preserve">Отдел </w:t>
            </w:r>
            <w:r w:rsidR="006D18C9">
              <w:rPr>
                <w:b/>
              </w:rPr>
              <w:t xml:space="preserve">по экономике Верхнесалдинского городского округа </w:t>
            </w:r>
          </w:p>
          <w:p w:rsidR="001C745B" w:rsidRPr="006D18C9" w:rsidRDefault="001C745B" w:rsidP="006D1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3524B">
              <w:t xml:space="preserve">Ф.И.О. исполнителя: </w:t>
            </w:r>
            <w:r w:rsidR="006D18C9" w:rsidRPr="006D18C9">
              <w:rPr>
                <w:b/>
                <w:sz w:val="24"/>
                <w:szCs w:val="24"/>
              </w:rPr>
              <w:t>Смеян Елена Васильевна</w:t>
            </w:r>
          </w:p>
          <w:p w:rsidR="006D18C9" w:rsidRDefault="001C745B" w:rsidP="006D18C9">
            <w:pPr>
              <w:pStyle w:val="ConsPlusNormal"/>
            </w:pPr>
            <w:r w:rsidRPr="00F3524B">
              <w:t xml:space="preserve">Должность: </w:t>
            </w:r>
            <w:r w:rsidR="006D18C9" w:rsidRPr="006D18C9">
              <w:rPr>
                <w:b/>
              </w:rPr>
              <w:t>главный специалист отдела по экономике</w:t>
            </w:r>
          </w:p>
          <w:p w:rsidR="006D18C9" w:rsidRPr="001A3C4C" w:rsidRDefault="006D18C9" w:rsidP="006D18C9">
            <w:pPr>
              <w:pStyle w:val="ConsPlusNormal"/>
              <w:rPr>
                <w:szCs w:val="24"/>
              </w:rPr>
            </w:pPr>
            <w:r w:rsidRPr="001A3C4C">
              <w:rPr>
                <w:szCs w:val="24"/>
              </w:rPr>
              <w:t>Тел: +7 (34345) 5-38-57</w:t>
            </w:r>
            <w:r>
              <w:rPr>
                <w:szCs w:val="24"/>
              </w:rPr>
              <w:t>,</w:t>
            </w:r>
          </w:p>
          <w:p w:rsidR="006D18C9" w:rsidRDefault="006D18C9" w:rsidP="006D18C9">
            <w:pPr>
              <w:pStyle w:val="ConsPlusNormal"/>
              <w:rPr>
                <w:szCs w:val="24"/>
              </w:rPr>
            </w:pPr>
            <w:r w:rsidRPr="001A3C4C">
              <w:rPr>
                <w:szCs w:val="24"/>
              </w:rPr>
              <w:t xml:space="preserve">Адрес электронной почты: </w:t>
            </w:r>
          </w:p>
          <w:p w:rsidR="006D18C9" w:rsidRPr="001A3C4C" w:rsidRDefault="006D18C9" w:rsidP="006D18C9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>smeyan</w:t>
            </w:r>
            <w:r w:rsidRPr="001A3C4C">
              <w:rPr>
                <w:szCs w:val="24"/>
              </w:rPr>
              <w:t>@v-salda.ru</w:t>
            </w:r>
          </w:p>
          <w:p w:rsidR="001C745B" w:rsidRPr="006D18C9" w:rsidRDefault="006D18C9" w:rsidP="00985AF5">
            <w:pPr>
              <w:pStyle w:val="ConsPlusNormal"/>
              <w:rPr>
                <w:szCs w:val="24"/>
              </w:rPr>
            </w:pPr>
            <w:r w:rsidRPr="001A3C4C">
              <w:rPr>
                <w:szCs w:val="24"/>
              </w:rPr>
              <w:t xml:space="preserve">Фактический адрес: Свердловская область, г. Верхняя Салда, ул. Энгельса, 46, каб. </w:t>
            </w:r>
            <w:r w:rsidRPr="006D18C9">
              <w:rPr>
                <w:szCs w:val="24"/>
              </w:rPr>
              <w:t>205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3.</w:t>
            </w:r>
          </w:p>
        </w:tc>
        <w:tc>
          <w:tcPr>
            <w:tcW w:w="4671" w:type="pct"/>
            <w:gridSpan w:val="10"/>
          </w:tcPr>
          <w:p w:rsidR="001C745B" w:rsidRDefault="001C745B" w:rsidP="00985AF5">
            <w:pPr>
              <w:pStyle w:val="ConsPlusNormal"/>
            </w:pPr>
            <w:r w:rsidRPr="003909B4">
              <w:rPr>
                <w:b/>
              </w:rPr>
              <w:t>Способ направления участниками публичных консультаций своих предложений:</w:t>
            </w:r>
          </w:p>
          <w:p w:rsidR="001C745B" w:rsidRDefault="001C745B" w:rsidP="00985AF5">
            <w:pPr>
              <w:pStyle w:val="ConsPlusNormal"/>
            </w:pPr>
            <w:r>
              <w:t xml:space="preserve">1) </w:t>
            </w:r>
            <w:r w:rsidRPr="00F3524B"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8" w:history="1">
              <w:r w:rsidRPr="006D18C9">
                <w:rPr>
                  <w:rStyle w:val="a3"/>
                  <w:b/>
                  <w:color w:val="auto"/>
                </w:rPr>
                <w:t>http://regulation.midural.ru/</w:t>
              </w:r>
            </w:hyperlink>
            <w:r w:rsidRPr="006D18C9">
              <w:rPr>
                <w:b/>
              </w:rPr>
              <w:t>;</w:t>
            </w:r>
          </w:p>
          <w:p w:rsidR="001C745B" w:rsidRPr="006D18C9" w:rsidRDefault="001C745B" w:rsidP="00985AF5">
            <w:pPr>
              <w:pStyle w:val="ConsPlusNormal"/>
              <w:rPr>
                <w:b/>
                <w:szCs w:val="24"/>
              </w:rPr>
            </w:pPr>
            <w:r>
              <w:t xml:space="preserve">2) в электронном виде на электронный адрес: </w:t>
            </w:r>
            <w:r w:rsidR="006D18C9" w:rsidRPr="006D18C9">
              <w:rPr>
                <w:b/>
                <w:szCs w:val="24"/>
                <w:lang w:val="en-US"/>
              </w:rPr>
              <w:t>smeyan</w:t>
            </w:r>
            <w:r w:rsidR="006D18C9" w:rsidRPr="006D18C9">
              <w:rPr>
                <w:b/>
                <w:szCs w:val="24"/>
              </w:rPr>
              <w:t>@v-salda.ru</w:t>
            </w:r>
          </w:p>
          <w:p w:rsidR="001C745B" w:rsidRPr="00F3524B" w:rsidRDefault="001C745B" w:rsidP="006D18C9">
            <w:pPr>
              <w:pStyle w:val="ConsPlusNormal"/>
            </w:pPr>
            <w:r>
              <w:t xml:space="preserve">3) в письменном виде с указанием полного адреса разработчика и временем приема предложений и мнений: </w:t>
            </w:r>
            <w:r w:rsidR="006D18C9" w:rsidRPr="006D18C9">
              <w:rPr>
                <w:b/>
                <w:szCs w:val="24"/>
              </w:rPr>
              <w:t>Свердловская область, г. Верхняя Салда, ул. Энгельса, 46, каб. 205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bookmarkStart w:id="1" w:name="P76"/>
            <w:bookmarkEnd w:id="1"/>
            <w:r w:rsidRPr="003909B4">
              <w:rPr>
                <w:b/>
              </w:rPr>
              <w:t>4.</w:t>
            </w:r>
          </w:p>
        </w:tc>
        <w:tc>
          <w:tcPr>
            <w:tcW w:w="4671" w:type="pct"/>
            <w:gridSpan w:val="10"/>
          </w:tcPr>
          <w:p w:rsidR="001C745B" w:rsidRPr="003909B4" w:rsidRDefault="001C745B" w:rsidP="00985AF5">
            <w:pPr>
              <w:pStyle w:val="ConsPlusNormal"/>
              <w:rPr>
                <w:b/>
              </w:rPr>
            </w:pPr>
            <w:r w:rsidRPr="003909B4">
              <w:rPr>
                <w:b/>
              </w:rPr>
              <w:t>Степень регулирующего воздействия проекта акта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Pr="00F3524B" w:rsidRDefault="001C745B" w:rsidP="00985AF5">
            <w:pPr>
              <w:pStyle w:val="ConsPlusNormal"/>
            </w:pPr>
            <w:r w:rsidRPr="00F3524B">
              <w:t xml:space="preserve">4.1. Степень регулирующего </w:t>
            </w:r>
            <w:r>
              <w:t xml:space="preserve">воздействия проекта акта: </w:t>
            </w:r>
            <w:r w:rsidRPr="001C745B">
              <w:rPr>
                <w:b/>
              </w:rPr>
              <w:t>низкая</w:t>
            </w:r>
            <w:r>
              <w:t xml:space="preserve"> 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640F14" w:rsidRPr="00640F14" w:rsidRDefault="001C745B" w:rsidP="006D18C9">
            <w:pPr>
              <w:pStyle w:val="ConsPlusNormal"/>
              <w:jc w:val="both"/>
              <w:rPr>
                <w:b/>
                <w:szCs w:val="24"/>
              </w:rPr>
            </w:pPr>
            <w:r w:rsidRPr="00F3524B">
              <w:t xml:space="preserve">4.2. Обоснование отнесения проекта акта к </w:t>
            </w:r>
            <w:r>
              <w:t>определенной</w:t>
            </w:r>
            <w:r w:rsidRPr="00F3524B">
              <w:t xml:space="preserve"> сте</w:t>
            </w:r>
            <w:r>
              <w:t xml:space="preserve">пени регулирующего воздействия: </w:t>
            </w:r>
            <w:r w:rsidR="00640F14" w:rsidRPr="00640F14">
              <w:rPr>
                <w:b/>
                <w:szCs w:val="24"/>
              </w:rPr>
              <w:t xml:space="preserve">проект нормативного правового акта содержит положения, устанавливающие правила </w:t>
            </w:r>
            <w:r w:rsidR="00640F14" w:rsidRPr="00640F14">
              <w:rPr>
                <w:b/>
                <w:color w:val="333333"/>
                <w:szCs w:val="24"/>
              </w:rPr>
              <w:t xml:space="preserve">организации </w:t>
            </w:r>
            <w:r w:rsidR="00640F14" w:rsidRPr="00640F14">
              <w:rPr>
                <w:b/>
                <w:bCs/>
                <w:color w:val="333333"/>
                <w:szCs w:val="24"/>
              </w:rPr>
              <w:t>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="00640F14" w:rsidRPr="00640F14">
              <w:rPr>
                <w:b/>
                <w:szCs w:val="24"/>
              </w:rPr>
              <w:t xml:space="preserve"> </w:t>
            </w:r>
          </w:p>
          <w:p w:rsidR="001C745B" w:rsidRPr="00F3524B" w:rsidRDefault="001C745B" w:rsidP="006D18C9">
            <w:pPr>
              <w:pStyle w:val="ConsPlusNormal"/>
              <w:jc w:val="both"/>
            </w:pPr>
            <w:r w:rsidRPr="00F3524B">
              <w:t>4.3. Срок проведения публичных консультаций:</w:t>
            </w:r>
            <w:r w:rsidR="003B4CE2">
              <w:t xml:space="preserve"> </w:t>
            </w:r>
            <w:r w:rsidR="003B4CE2" w:rsidRPr="003B4CE2">
              <w:rPr>
                <w:b/>
              </w:rPr>
              <w:t>10 рабочих дней</w:t>
            </w:r>
            <w:r w:rsidR="003B4CE2">
              <w:t xml:space="preserve">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5.</w:t>
            </w:r>
          </w:p>
        </w:tc>
        <w:tc>
          <w:tcPr>
            <w:tcW w:w="4671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640F14" w:rsidRDefault="001C745B" w:rsidP="004869B2">
            <w:pPr>
              <w:pStyle w:val="ConsPlusNormal"/>
              <w:jc w:val="both"/>
            </w:pPr>
            <w:r w:rsidRPr="00F3524B"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4869B2" w:rsidRPr="00640F14" w:rsidRDefault="00640F14" w:rsidP="004869B2">
            <w:pPr>
              <w:pStyle w:val="ConsPlusNormal"/>
              <w:jc w:val="both"/>
              <w:rPr>
                <w:b/>
                <w:szCs w:val="24"/>
              </w:rPr>
            </w:pPr>
            <w:r w:rsidRPr="00640F14">
              <w:rPr>
                <w:b/>
                <w:color w:val="000000" w:themeColor="text1"/>
                <w:szCs w:val="24"/>
              </w:rPr>
              <w:t>отсутствует порядок регулирования отношений, возникающих между администрацией Верхнесалдинского городского округа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</w:t>
            </w:r>
          </w:p>
          <w:p w:rsidR="004869B2" w:rsidRDefault="001C745B" w:rsidP="00640F14">
            <w:pPr>
              <w:jc w:val="both"/>
            </w:pPr>
            <w:r w:rsidRPr="00640F14">
              <w:rPr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Pr="00F3524B">
              <w:t xml:space="preserve"> </w:t>
            </w:r>
          </w:p>
          <w:p w:rsidR="003B4CE2" w:rsidRPr="00566A89" w:rsidRDefault="00183D25" w:rsidP="00566A89">
            <w:pPr>
              <w:jc w:val="both"/>
              <w:rPr>
                <w:b/>
                <w:i/>
                <w:sz w:val="24"/>
                <w:szCs w:val="24"/>
              </w:rPr>
            </w:pPr>
            <w:r w:rsidRPr="00B717B7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риск возникновения судебных споров</w:t>
            </w:r>
            <w:r w:rsidRPr="00B717B7">
              <w:rPr>
                <w:rFonts w:ascii="Helvetica" w:hAnsi="Helvetica" w:cs="Helvetica"/>
                <w:b/>
                <w:color w:val="333333"/>
                <w:sz w:val="24"/>
                <w:szCs w:val="24"/>
                <w:shd w:val="clear" w:color="auto" w:fill="FFFFFF"/>
              </w:rPr>
              <w:t xml:space="preserve"> с  </w:t>
            </w:r>
            <w:r w:rsidRPr="00B717B7">
              <w:rPr>
                <w:b/>
                <w:color w:val="000000" w:themeColor="text1"/>
                <w:sz w:val="24"/>
                <w:szCs w:val="24"/>
              </w:rPr>
              <w:t>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при проведении праздничных и иных культурно-массовых мероприятий, организуемых на территории городского округа</w:t>
            </w:r>
          </w:p>
          <w:p w:rsidR="001C745B" w:rsidRPr="00F3524B" w:rsidRDefault="001C745B" w:rsidP="00925B4E">
            <w:pPr>
              <w:pStyle w:val="ConsPlusNormal"/>
              <w:jc w:val="both"/>
            </w:pPr>
            <w:r w:rsidRPr="00F3524B">
              <w:t xml:space="preserve">5.3. Источники данных: </w:t>
            </w:r>
            <w:r w:rsidR="00566A89">
              <w:rPr>
                <w:b/>
                <w:bCs/>
                <w:szCs w:val="24"/>
              </w:rPr>
              <w:t>Федеральные</w:t>
            </w:r>
            <w:r w:rsidR="004869B2" w:rsidRPr="00805621">
              <w:rPr>
                <w:b/>
                <w:bCs/>
                <w:szCs w:val="24"/>
              </w:rPr>
              <w:t xml:space="preserve">    </w:t>
            </w:r>
            <w:r w:rsidR="00566A89">
              <w:rPr>
                <w:b/>
                <w:bCs/>
                <w:szCs w:val="24"/>
              </w:rPr>
              <w:t>законы</w:t>
            </w:r>
            <w:r w:rsidR="004869B2" w:rsidRPr="00805621">
              <w:rPr>
                <w:b/>
                <w:bCs/>
                <w:szCs w:val="24"/>
              </w:rPr>
              <w:t xml:space="preserve">  </w:t>
            </w:r>
            <w:hyperlink r:id="rId9" w:history="1">
              <w:r w:rsidR="004869B2" w:rsidRPr="00805621">
                <w:rPr>
                  <w:b/>
                  <w:bCs/>
                  <w:szCs w:val="24"/>
                </w:rPr>
                <w:t>от 06 октября 2003 года № 131-ФЗ</w:t>
              </w:r>
            </w:hyperlink>
            <w:r w:rsidR="004869B2" w:rsidRPr="00805621">
              <w:rPr>
                <w:b/>
                <w:bCs/>
                <w:szCs w:val="24"/>
              </w:rPr>
              <w:t xml:space="preserve"> «Об общих принципах организации местного самоупра</w:t>
            </w:r>
            <w:r w:rsidR="00DB205E">
              <w:rPr>
                <w:b/>
                <w:bCs/>
                <w:szCs w:val="24"/>
              </w:rPr>
              <w:t>вления в Российской Федерации»,</w:t>
            </w:r>
            <w:r w:rsidR="00483D2E" w:rsidRPr="00483D2E">
              <w:rPr>
                <w:b/>
                <w:szCs w:val="24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  <w:r w:rsidR="00925B4E">
              <w:rPr>
                <w:b/>
                <w:szCs w:val="24"/>
              </w:rPr>
              <w:t xml:space="preserve">, </w:t>
            </w:r>
            <w:r w:rsidR="00925B4E" w:rsidRPr="00925B4E">
              <w:rPr>
                <w:b/>
                <w:color w:val="333333"/>
                <w:szCs w:val="24"/>
              </w:rPr>
              <w:t>07.02.1992 № 2300-1 «О защи</w:t>
            </w:r>
            <w:r w:rsidR="00721FD9">
              <w:rPr>
                <w:b/>
                <w:color w:val="333333"/>
                <w:szCs w:val="24"/>
              </w:rPr>
              <w:t>те прав потребителей», Правила</w:t>
            </w:r>
            <w:r w:rsidR="00925B4E" w:rsidRPr="00925B4E">
              <w:rPr>
                <w:b/>
                <w:color w:val="333333"/>
                <w:szCs w:val="24"/>
              </w:rPr>
              <w:t xml:space="preserve"> продажи отдельных видов товаров, утвержденными Постановлением Правительства Российской Федерации от 19.01.1998</w:t>
            </w:r>
            <w:r w:rsidR="00566A89">
              <w:rPr>
                <w:b/>
                <w:color w:val="333333"/>
                <w:szCs w:val="24"/>
              </w:rPr>
              <w:t xml:space="preserve"> </w:t>
            </w:r>
            <w:r w:rsidR="00925B4E" w:rsidRPr="00925B4E">
              <w:rPr>
                <w:b/>
                <w:color w:val="333333"/>
                <w:szCs w:val="24"/>
              </w:rPr>
              <w:t>№ 5</w:t>
            </w:r>
            <w:r w:rsidR="00721FD9">
              <w:rPr>
                <w:b/>
                <w:color w:val="333333"/>
                <w:szCs w:val="24"/>
              </w:rPr>
              <w:t>5, санитарно-эпидемиологические требования</w:t>
            </w:r>
            <w:r w:rsidR="00925B4E" w:rsidRPr="00925B4E">
              <w:rPr>
                <w:b/>
                <w:color w:val="333333"/>
                <w:szCs w:val="24"/>
              </w:rPr>
              <w:t xml:space="preserve"> к организациям торговли и обороту в них продовольственного сырья и пищевых продуктов (СП 2.3.6.1066-01)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lastRenderedPageBreak/>
              <w:t>6.</w:t>
            </w:r>
          </w:p>
        </w:tc>
        <w:tc>
          <w:tcPr>
            <w:tcW w:w="4671" w:type="pct"/>
            <w:gridSpan w:val="10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925B4E" w:rsidRDefault="001C745B" w:rsidP="00925B4E">
            <w:pPr>
              <w:pStyle w:val="ConsPlusNormal"/>
              <w:jc w:val="both"/>
            </w:pPr>
            <w:r w:rsidRPr="00F3524B">
              <w:t xml:space="preserve">6.1. Федеральный, региональный опыт в соответствующих сферах: </w:t>
            </w:r>
          </w:p>
          <w:p w:rsidR="001C745B" w:rsidRPr="00F3524B" w:rsidRDefault="00925B4E" w:rsidP="00925B4E">
            <w:pPr>
              <w:pStyle w:val="ConsPlusNormal"/>
              <w:jc w:val="both"/>
            </w:pPr>
            <w:r w:rsidRPr="00925B4E">
              <w:rPr>
                <w:b/>
              </w:rPr>
              <w:t>Федеральный закон</w:t>
            </w:r>
            <w:r>
              <w:t xml:space="preserve"> </w:t>
            </w:r>
            <w:r w:rsidRPr="00483D2E">
              <w:rPr>
                <w:b/>
                <w:szCs w:val="24"/>
              </w:rPr>
              <w:t>от 28.12.2009 № 381-ФЗ «Об основах государственного регулирования торговой деятельности в Российской Федерации»</w:t>
            </w:r>
            <w:r>
              <w:rPr>
                <w:b/>
                <w:szCs w:val="24"/>
              </w:rPr>
              <w:t xml:space="preserve">, </w:t>
            </w:r>
            <w:r w:rsidRPr="00925B4E">
              <w:rPr>
                <w:b/>
                <w:color w:val="333333"/>
                <w:szCs w:val="24"/>
              </w:rPr>
              <w:t>07.02.1992 № 2300-1 «О защите прав потребителей», Правилами продажи отдельных видов товаров, утвержденными Постановлением Правительства Российской Федерации от 19.01.1998 № 55, санитарно-эпидемиологическими требованиями к организациям торговли и обороту в них продовольственного сырья и пищевых продуктов (СП 2.3.6.1066-01)</w:t>
            </w:r>
            <w:r w:rsidR="001C745B" w:rsidRPr="00F3524B">
              <w:t>6.2. Источники данных</w:t>
            </w:r>
            <w:r w:rsidR="00A317E8" w:rsidRPr="004B34A1">
              <w:rPr>
                <w:rFonts w:eastAsia="Calibri"/>
                <w:szCs w:val="24"/>
                <w:lang w:eastAsia="en-US"/>
              </w:rPr>
              <w:t>:</w:t>
            </w:r>
            <w:r w:rsidR="00A317E8">
              <w:rPr>
                <w:rFonts w:eastAsia="Calibri"/>
                <w:szCs w:val="24"/>
                <w:lang w:eastAsia="en-US"/>
              </w:rPr>
              <w:t xml:space="preserve"> </w:t>
            </w:r>
            <w:r w:rsidR="00A317E8">
              <w:rPr>
                <w:rFonts w:eastAsia="Calibri"/>
                <w:b/>
                <w:szCs w:val="24"/>
                <w:lang w:eastAsia="en-US"/>
              </w:rPr>
              <w:t>информационные системы.</w:t>
            </w:r>
            <w:r w:rsidR="00A317E8" w:rsidRPr="004B34A1">
              <w:rPr>
                <w:rFonts w:eastAsia="Calibri"/>
                <w:szCs w:val="24"/>
                <w:lang w:eastAsia="en-US"/>
              </w:rPr>
              <w:t xml:space="preserve">                                                 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0B6B3E" w:rsidRDefault="001C745B" w:rsidP="00985AF5">
            <w:pPr>
              <w:pStyle w:val="ConsPlusNormal"/>
              <w:rPr>
                <w:b/>
              </w:rPr>
            </w:pPr>
            <w:r w:rsidRPr="000B6B3E">
              <w:rPr>
                <w:b/>
              </w:rPr>
              <w:t>7.</w:t>
            </w:r>
          </w:p>
        </w:tc>
        <w:tc>
          <w:tcPr>
            <w:tcW w:w="4671" w:type="pct"/>
            <w:gridSpan w:val="10"/>
          </w:tcPr>
          <w:p w:rsidR="001C745B" w:rsidRPr="000B6B3E" w:rsidRDefault="001C745B" w:rsidP="00925B4E">
            <w:pPr>
              <w:pStyle w:val="ConsPlusNormal"/>
              <w:jc w:val="both"/>
              <w:rPr>
                <w:b/>
              </w:rPr>
            </w:pPr>
            <w:r w:rsidRPr="000B6B3E">
              <w:rPr>
                <w:b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b/>
              </w:rPr>
              <w:t xml:space="preserve">, администрации </w:t>
            </w:r>
            <w:r w:rsidR="00925B4E">
              <w:rPr>
                <w:b/>
              </w:rPr>
              <w:t xml:space="preserve">Верхнесалдинского городского округа </w:t>
            </w:r>
          </w:p>
        </w:tc>
      </w:tr>
      <w:tr w:rsidR="005A4842" w:rsidRPr="00AD1006" w:rsidTr="005A4842">
        <w:tc>
          <w:tcPr>
            <w:tcW w:w="1769" w:type="pct"/>
            <w:gridSpan w:val="4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7.1. Цели предлагаемого регулирования:</w:t>
            </w:r>
          </w:p>
        </w:tc>
        <w:tc>
          <w:tcPr>
            <w:tcW w:w="1754" w:type="pct"/>
            <w:gridSpan w:val="4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7.2. Установленные сроки достижения целей предлагаемого регулирования:</w:t>
            </w:r>
          </w:p>
        </w:tc>
        <w:tc>
          <w:tcPr>
            <w:tcW w:w="1477" w:type="pct"/>
            <w:gridSpan w:val="3"/>
            <w:vAlign w:val="center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7.3. Положения проекта, направленные на достижение целей регулирования</w:t>
            </w:r>
          </w:p>
        </w:tc>
      </w:tr>
      <w:tr w:rsidR="005A4842" w:rsidRPr="00AD1006" w:rsidTr="005A4842">
        <w:tc>
          <w:tcPr>
            <w:tcW w:w="1769" w:type="pct"/>
            <w:gridSpan w:val="4"/>
          </w:tcPr>
          <w:p w:rsidR="00A317E8" w:rsidRPr="00631EA2" w:rsidRDefault="00631EA2" w:rsidP="00631EA2">
            <w:pPr>
              <w:pStyle w:val="ConsPlusNormal"/>
              <w:jc w:val="both"/>
              <w:rPr>
                <w:b/>
              </w:rPr>
            </w:pPr>
            <w:r>
              <w:rPr>
                <w:b/>
                <w:szCs w:val="24"/>
              </w:rPr>
              <w:t>У</w:t>
            </w:r>
            <w:r w:rsidRPr="00631EA2">
              <w:rPr>
                <w:b/>
                <w:szCs w:val="24"/>
              </w:rPr>
              <w:t xml:space="preserve">становление правил </w:t>
            </w:r>
            <w:r w:rsidRPr="00631EA2">
              <w:rPr>
                <w:b/>
                <w:color w:val="333333"/>
                <w:szCs w:val="24"/>
              </w:rPr>
              <w:t xml:space="preserve">организации </w:t>
            </w:r>
            <w:r w:rsidRPr="00631EA2">
              <w:rPr>
                <w:b/>
                <w:bCs/>
                <w:color w:val="333333"/>
                <w:szCs w:val="24"/>
              </w:rPr>
              <w:t>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</w:p>
        </w:tc>
        <w:tc>
          <w:tcPr>
            <w:tcW w:w="1754" w:type="pct"/>
            <w:gridSpan w:val="4"/>
          </w:tcPr>
          <w:p w:rsidR="001C745B" w:rsidRPr="00631EA2" w:rsidRDefault="00A317E8" w:rsidP="00985AF5">
            <w:pPr>
              <w:pStyle w:val="ConsPlusNormal"/>
              <w:rPr>
                <w:b/>
              </w:rPr>
            </w:pPr>
            <w:r w:rsidRPr="00631EA2">
              <w:rPr>
                <w:b/>
              </w:rPr>
              <w:t xml:space="preserve">После вступления в силу проекта постановления </w:t>
            </w:r>
          </w:p>
        </w:tc>
        <w:tc>
          <w:tcPr>
            <w:tcW w:w="1477" w:type="pct"/>
            <w:gridSpan w:val="3"/>
          </w:tcPr>
          <w:p w:rsidR="001C745B" w:rsidRPr="00F3524B" w:rsidRDefault="001C745B" w:rsidP="00985AF5">
            <w:pPr>
              <w:pStyle w:val="ConsPlusNormal"/>
            </w:pP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1C745B" w:rsidRDefault="001C745B" w:rsidP="00A317E8">
            <w:pPr>
              <w:pStyle w:val="ConsPlusNormal"/>
            </w:pPr>
            <w:r w:rsidRPr="00F3524B"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631EA2">
              <w:t>:</w:t>
            </w:r>
          </w:p>
          <w:p w:rsidR="003A1534" w:rsidRDefault="00631EA2" w:rsidP="00B93444">
            <w:pPr>
              <w:pStyle w:val="ConsPlusNormal"/>
              <w:jc w:val="both"/>
              <w:rPr>
                <w:b/>
                <w:color w:val="333333"/>
                <w:szCs w:val="24"/>
              </w:rPr>
            </w:pPr>
            <w:r w:rsidRPr="00925B4E">
              <w:rPr>
                <w:b/>
              </w:rPr>
              <w:t>Федеральный закон</w:t>
            </w:r>
            <w:r>
              <w:t xml:space="preserve"> </w:t>
            </w:r>
            <w:r w:rsidRPr="00483D2E">
              <w:rPr>
                <w:b/>
                <w:szCs w:val="24"/>
              </w:rPr>
              <w:t>от 28.12.2009 № 381-ФЗ «Об основах государственного регулирования торговой деятельности в Российской Федерации»</w:t>
            </w:r>
            <w:r>
              <w:rPr>
                <w:b/>
                <w:szCs w:val="24"/>
              </w:rPr>
              <w:t xml:space="preserve">, </w:t>
            </w:r>
            <w:r w:rsidRPr="00925B4E">
              <w:rPr>
                <w:b/>
                <w:color w:val="333333"/>
                <w:szCs w:val="24"/>
              </w:rPr>
              <w:t>07.02.1992 № 2300-1 «О защите прав потребителей», Правилами продажи отдельных видов товаров, утвержденными Постановлением Правительства Российской Федерации от 19.01.1998 № 55, санитарно-эпидемиологическими требованиями к организациям торговли и обороту в них продовольственного сырья и пищевых продуктов (СП 2.3.6.1066-01)</w:t>
            </w:r>
            <w:r w:rsidR="003A1534">
              <w:rPr>
                <w:b/>
                <w:color w:val="333333"/>
                <w:szCs w:val="24"/>
              </w:rPr>
              <w:t>;</w:t>
            </w:r>
          </w:p>
          <w:p w:rsidR="0011178A" w:rsidRPr="00F3524B" w:rsidRDefault="00986C90" w:rsidP="00B93444">
            <w:pPr>
              <w:pStyle w:val="ConsPlusNormal"/>
              <w:jc w:val="both"/>
            </w:pPr>
            <w:r>
              <w:lastRenderedPageBreak/>
              <w:t xml:space="preserve">7.5 </w:t>
            </w:r>
            <w:bookmarkStart w:id="2" w:name="_GoBack"/>
            <w:bookmarkEnd w:id="2"/>
            <w:r w:rsidR="00631EA2" w:rsidRPr="00F3524B">
              <w:t xml:space="preserve"> Источники данных</w:t>
            </w:r>
            <w:r w:rsidR="00631EA2" w:rsidRPr="004B34A1">
              <w:rPr>
                <w:rFonts w:eastAsia="Calibri"/>
                <w:szCs w:val="24"/>
                <w:lang w:eastAsia="en-US"/>
              </w:rPr>
              <w:t>:</w:t>
            </w:r>
            <w:r w:rsidR="00631EA2">
              <w:rPr>
                <w:rFonts w:eastAsia="Calibri"/>
                <w:szCs w:val="24"/>
                <w:lang w:eastAsia="en-US"/>
              </w:rPr>
              <w:t xml:space="preserve"> </w:t>
            </w:r>
            <w:r w:rsidR="00631EA2">
              <w:rPr>
                <w:rFonts w:eastAsia="Calibri"/>
                <w:b/>
                <w:szCs w:val="24"/>
                <w:lang w:eastAsia="en-US"/>
              </w:rPr>
              <w:t>информационные системы</w:t>
            </w:r>
            <w:r w:rsidR="00631EA2" w:rsidRPr="004B34A1">
              <w:rPr>
                <w:rFonts w:eastAsia="Calibri"/>
                <w:szCs w:val="24"/>
                <w:lang w:eastAsia="en-US"/>
              </w:rPr>
              <w:t xml:space="preserve">      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lastRenderedPageBreak/>
              <w:t>8.</w:t>
            </w:r>
          </w:p>
        </w:tc>
        <w:tc>
          <w:tcPr>
            <w:tcW w:w="4671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C745B" w:rsidRPr="00AD1006" w:rsidTr="00985AF5">
        <w:tc>
          <w:tcPr>
            <w:tcW w:w="5000" w:type="pct"/>
            <w:gridSpan w:val="11"/>
          </w:tcPr>
          <w:p w:rsidR="00E70B6E" w:rsidRDefault="001C745B" w:rsidP="00F06D87">
            <w:pPr>
              <w:ind w:firstLine="720"/>
              <w:jc w:val="both"/>
              <w:rPr>
                <w:sz w:val="24"/>
                <w:szCs w:val="24"/>
              </w:rPr>
            </w:pPr>
            <w:r w:rsidRPr="00631EA2">
              <w:rPr>
                <w:sz w:val="24"/>
                <w:szCs w:val="24"/>
              </w:rPr>
              <w:t>8.1. Описание предлагаемого способа решения проблемы и преодоления связа</w:t>
            </w:r>
            <w:r w:rsidR="0011178A" w:rsidRPr="00631EA2">
              <w:rPr>
                <w:sz w:val="24"/>
                <w:szCs w:val="24"/>
              </w:rPr>
              <w:t xml:space="preserve">нных с ней негативных эффектов: </w:t>
            </w:r>
          </w:p>
          <w:p w:rsidR="00F06D87" w:rsidRDefault="00F06D87" w:rsidP="00F06D87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F06D87">
              <w:rPr>
                <w:b/>
                <w:sz w:val="24"/>
                <w:szCs w:val="24"/>
              </w:rPr>
              <w:t xml:space="preserve">утверждение порядка </w:t>
            </w:r>
            <w:r w:rsidRPr="00F06D87">
              <w:rPr>
                <w:b/>
                <w:bCs/>
                <w:color w:val="333333"/>
                <w:sz w:val="24"/>
                <w:szCs w:val="24"/>
              </w:rPr>
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Pr="00F06D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позволит упорядочить </w:t>
            </w:r>
            <w:r>
              <w:rPr>
                <w:b/>
                <w:bCs/>
                <w:color w:val="333333"/>
                <w:sz w:val="24"/>
                <w:szCs w:val="24"/>
              </w:rPr>
              <w:t>выездную торговлю</w:t>
            </w:r>
            <w:r w:rsidRPr="00631EA2">
              <w:rPr>
                <w:b/>
                <w:bCs/>
                <w:color w:val="333333"/>
                <w:sz w:val="24"/>
                <w:szCs w:val="24"/>
              </w:rPr>
              <w:t xml:space="preserve"> при проведении праздничных и иных культурно-массовых мероприятий на территории Верхнесалдинского городского округа</w:t>
            </w:r>
            <w:r w:rsidR="00E70B6E">
              <w:rPr>
                <w:b/>
                <w:sz w:val="24"/>
                <w:szCs w:val="24"/>
              </w:rPr>
              <w:t>;</w:t>
            </w:r>
          </w:p>
          <w:p w:rsidR="001C745B" w:rsidRPr="00F3524B" w:rsidRDefault="001C745B" w:rsidP="00F06D87">
            <w:pPr>
              <w:ind w:firstLine="720"/>
              <w:jc w:val="both"/>
            </w:pPr>
            <w:r w:rsidRPr="00631EA2">
              <w:rPr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11178A" w:rsidRPr="00631EA2">
              <w:rPr>
                <w:sz w:val="24"/>
                <w:szCs w:val="24"/>
              </w:rPr>
              <w:t xml:space="preserve"> </w:t>
            </w:r>
            <w:r w:rsidR="0011178A" w:rsidRPr="00631EA2">
              <w:rPr>
                <w:b/>
                <w:sz w:val="24"/>
                <w:szCs w:val="24"/>
              </w:rPr>
              <w:t>отсутствуют</w:t>
            </w:r>
            <w:r w:rsidR="0011178A">
              <w:t xml:space="preserve">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3" w:name="P113"/>
            <w:bookmarkEnd w:id="3"/>
            <w:r w:rsidRPr="00634ED0">
              <w:rPr>
                <w:b/>
              </w:rPr>
              <w:t>9.</w:t>
            </w:r>
          </w:p>
        </w:tc>
        <w:tc>
          <w:tcPr>
            <w:tcW w:w="4671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C745B" w:rsidRPr="00AD1006" w:rsidTr="005A4842">
        <w:tc>
          <w:tcPr>
            <w:tcW w:w="1703" w:type="pct"/>
            <w:gridSpan w:val="3"/>
          </w:tcPr>
          <w:p w:rsidR="001C745B" w:rsidRPr="00F3524B" w:rsidRDefault="001C745B" w:rsidP="00985AF5">
            <w:pPr>
              <w:pStyle w:val="ConsPlusNormal"/>
            </w:pPr>
            <w:r w:rsidRPr="00F3524B">
              <w:t>9.1. Группа участников отношений:</w:t>
            </w:r>
          </w:p>
          <w:p w:rsidR="001C745B" w:rsidRPr="00F3524B" w:rsidRDefault="00E70B6E" w:rsidP="00985AF5">
            <w:pPr>
              <w:pStyle w:val="ConsPlusNormal"/>
            </w:pPr>
            <w:r>
              <w:t xml:space="preserve">9.1.1. </w:t>
            </w:r>
            <w:r>
              <w:rPr>
                <w:b/>
              </w:rPr>
              <w:t>А</w:t>
            </w:r>
            <w:r w:rsidR="0040159D" w:rsidRPr="0040159D">
              <w:rPr>
                <w:b/>
              </w:rPr>
              <w:t xml:space="preserve">дминистрация </w:t>
            </w:r>
            <w:r>
              <w:rPr>
                <w:b/>
              </w:rPr>
              <w:t>Верхнесалдинского городского округа</w:t>
            </w:r>
            <w:r w:rsidR="0040159D" w:rsidRPr="0040159D">
              <w:rPr>
                <w:b/>
              </w:rPr>
              <w:t>;</w:t>
            </w:r>
          </w:p>
          <w:p w:rsidR="007B70A9" w:rsidRPr="00F3524B" w:rsidRDefault="001C745B" w:rsidP="007B70A9">
            <w:pPr>
              <w:pStyle w:val="ConsPlusNormal"/>
              <w:jc w:val="both"/>
            </w:pPr>
            <w:r w:rsidRPr="00F3524B">
              <w:t>9</w:t>
            </w:r>
            <w:r w:rsidR="007B70A9">
              <w:t xml:space="preserve">.1.2. </w:t>
            </w:r>
            <w:r w:rsidR="00E70B6E">
              <w:rPr>
                <w:b/>
                <w:szCs w:val="24"/>
              </w:rPr>
              <w:t xml:space="preserve">Заявители, которым выдаются разрешения на право выездной торговли </w:t>
            </w:r>
            <w:r w:rsidR="007B70A9" w:rsidRPr="00805621">
              <w:rPr>
                <w:b/>
                <w:szCs w:val="24"/>
              </w:rPr>
              <w:t xml:space="preserve">(индивидуальные предприниматели </w:t>
            </w:r>
            <w:r w:rsidR="003A1534">
              <w:rPr>
                <w:b/>
                <w:szCs w:val="24"/>
              </w:rPr>
              <w:t xml:space="preserve">                     </w:t>
            </w:r>
            <w:r w:rsidR="007B70A9" w:rsidRPr="00805621">
              <w:rPr>
                <w:b/>
                <w:szCs w:val="24"/>
              </w:rPr>
              <w:t>и юридические лица).</w:t>
            </w:r>
          </w:p>
          <w:p w:rsidR="0040159D" w:rsidRPr="00F3524B" w:rsidRDefault="0040159D" w:rsidP="00985AF5">
            <w:pPr>
              <w:pStyle w:val="ConsPlusNormal"/>
            </w:pPr>
          </w:p>
        </w:tc>
        <w:tc>
          <w:tcPr>
            <w:tcW w:w="3297" w:type="pct"/>
            <w:gridSpan w:val="8"/>
          </w:tcPr>
          <w:p w:rsidR="001C745B" w:rsidRPr="00F3524B" w:rsidRDefault="001C745B" w:rsidP="00985AF5">
            <w:pPr>
              <w:pStyle w:val="ConsPlusNormal"/>
            </w:pPr>
            <w:r w:rsidRPr="00F3524B">
              <w:t>9.2. Оценка количества участников отношений:</w:t>
            </w:r>
          </w:p>
          <w:p w:rsidR="001C745B" w:rsidRPr="00F3524B" w:rsidRDefault="001C745B" w:rsidP="00985AF5">
            <w:pPr>
              <w:pStyle w:val="ConsPlusNormal"/>
            </w:pPr>
            <w:r w:rsidRPr="00F3524B">
              <w:t>На стадии разработки акта:</w:t>
            </w:r>
          </w:p>
          <w:p w:rsidR="001C745B" w:rsidRDefault="001C745B" w:rsidP="0083365C">
            <w:pPr>
              <w:pStyle w:val="ConsPlusNormal"/>
            </w:pPr>
            <w:r w:rsidRPr="00F3524B">
              <w:t>9.2.1.</w:t>
            </w:r>
            <w:r w:rsidR="0040159D">
              <w:t xml:space="preserve"> </w:t>
            </w:r>
            <w:r w:rsidR="0083365C">
              <w:t>Отсутствуют</w:t>
            </w:r>
          </w:p>
          <w:p w:rsidR="0083365C" w:rsidRPr="00F3524B" w:rsidRDefault="0083365C" w:rsidP="0083365C">
            <w:pPr>
              <w:pStyle w:val="ConsPlusNormal"/>
            </w:pPr>
            <w:r>
              <w:t xml:space="preserve">9.2.2. </w:t>
            </w:r>
            <w:r w:rsidR="00566A89">
              <w:rPr>
                <w:szCs w:val="24"/>
              </w:rPr>
              <w:t>П</w:t>
            </w:r>
            <w:r w:rsidR="00566A89" w:rsidRPr="00B80B81">
              <w:rPr>
                <w:szCs w:val="24"/>
              </w:rPr>
              <w:t>осле введения предполагаемого регулирования: количество участников не</w:t>
            </w:r>
            <w:r w:rsidR="00566A89">
              <w:rPr>
                <w:szCs w:val="24"/>
              </w:rPr>
              <w:t xml:space="preserve"> </w:t>
            </w:r>
            <w:r w:rsidR="00566A89" w:rsidRPr="00B80B81">
              <w:rPr>
                <w:szCs w:val="24"/>
              </w:rPr>
              <w:t>определено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4" w:name="P130"/>
            <w:bookmarkEnd w:id="4"/>
            <w:r w:rsidRPr="00634ED0">
              <w:rPr>
                <w:b/>
              </w:rPr>
              <w:t>10.</w:t>
            </w:r>
          </w:p>
        </w:tc>
        <w:tc>
          <w:tcPr>
            <w:tcW w:w="4671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A1534" w:rsidRPr="00AD1006" w:rsidTr="005A4842">
        <w:tc>
          <w:tcPr>
            <w:tcW w:w="1703" w:type="pct"/>
            <w:gridSpan w:val="3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158" w:type="pct"/>
            <w:gridSpan w:val="3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10.2. Оценки вероятности наступления рисков:</w:t>
            </w:r>
          </w:p>
        </w:tc>
        <w:tc>
          <w:tcPr>
            <w:tcW w:w="1422" w:type="pct"/>
            <w:gridSpan w:val="4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717" w:type="pct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10.4. Степень контроля рисков:</w:t>
            </w:r>
          </w:p>
        </w:tc>
      </w:tr>
      <w:tr w:rsidR="003A1534" w:rsidRPr="00AD1006" w:rsidTr="005A4842">
        <w:tc>
          <w:tcPr>
            <w:tcW w:w="1703" w:type="pct"/>
            <w:gridSpan w:val="3"/>
          </w:tcPr>
          <w:p w:rsidR="001C745B" w:rsidRPr="00F3524B" w:rsidRDefault="00ED0005" w:rsidP="003A1534">
            <w:pPr>
              <w:pStyle w:val="ConsPlusNormal"/>
            </w:pPr>
            <w:r>
              <w:rPr>
                <w:b/>
              </w:rPr>
              <w:t>П</w:t>
            </w:r>
            <w:r w:rsidR="003A1534" w:rsidRPr="003A1534">
              <w:rPr>
                <w:b/>
              </w:rPr>
              <w:t>редложенный порядок</w:t>
            </w:r>
            <w:r w:rsidR="003A1534">
              <w:t xml:space="preserve"> </w:t>
            </w:r>
            <w:r w:rsidR="003A1534" w:rsidRPr="00640F14">
              <w:rPr>
                <w:b/>
                <w:color w:val="333333"/>
                <w:szCs w:val="24"/>
              </w:rPr>
              <w:t xml:space="preserve">организации </w:t>
            </w:r>
            <w:r w:rsidR="003A1534" w:rsidRPr="00640F14">
              <w:rPr>
                <w:b/>
                <w:bCs/>
                <w:color w:val="333333"/>
                <w:szCs w:val="24"/>
              </w:rPr>
              <w:t>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="003A1534" w:rsidRPr="00640F14">
              <w:rPr>
                <w:b/>
                <w:szCs w:val="24"/>
              </w:rPr>
              <w:t xml:space="preserve"> </w:t>
            </w:r>
            <w:r w:rsidR="003A1534">
              <w:rPr>
                <w:b/>
                <w:szCs w:val="24"/>
              </w:rPr>
              <w:t xml:space="preserve">может быть реализован при условии принятия </w:t>
            </w:r>
            <w:r w:rsidR="003A1534" w:rsidRPr="003A1534">
              <w:rPr>
                <w:b/>
              </w:rPr>
              <w:t>постановления о проведении праздничных мероприятий в срок, не позднее чем за 5 дней, до начала данных мероприятий</w:t>
            </w:r>
          </w:p>
        </w:tc>
        <w:tc>
          <w:tcPr>
            <w:tcW w:w="1158" w:type="pct"/>
            <w:gridSpan w:val="3"/>
          </w:tcPr>
          <w:p w:rsidR="001C745B" w:rsidRPr="00F3524B" w:rsidRDefault="0040159D" w:rsidP="003A1534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422" w:type="pct"/>
            <w:gridSpan w:val="4"/>
          </w:tcPr>
          <w:p w:rsidR="001C745B" w:rsidRDefault="001C745B" w:rsidP="00985AF5">
            <w:pPr>
              <w:pStyle w:val="ConsPlusNormal"/>
            </w:pPr>
          </w:p>
          <w:p w:rsidR="007B70A9" w:rsidRPr="00F3524B" w:rsidRDefault="007B70A9" w:rsidP="00985AF5">
            <w:pPr>
              <w:pStyle w:val="ConsPlusNormal"/>
            </w:pPr>
          </w:p>
        </w:tc>
        <w:tc>
          <w:tcPr>
            <w:tcW w:w="717" w:type="pct"/>
          </w:tcPr>
          <w:p w:rsidR="001C745B" w:rsidRPr="00F3524B" w:rsidRDefault="00566A89" w:rsidP="00985AF5">
            <w:pPr>
              <w:pStyle w:val="ConsPlusNormal"/>
            </w:pPr>
            <w:r>
              <w:t>в</w:t>
            </w:r>
            <w:r w:rsidR="0040159D">
              <w:t xml:space="preserve">ысокая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bookmarkStart w:id="5" w:name="P148"/>
            <w:bookmarkEnd w:id="5"/>
            <w:r w:rsidRPr="00634ED0">
              <w:rPr>
                <w:b/>
              </w:rPr>
              <w:lastRenderedPageBreak/>
              <w:t>11.</w:t>
            </w:r>
          </w:p>
        </w:tc>
        <w:tc>
          <w:tcPr>
            <w:tcW w:w="4671" w:type="pct"/>
            <w:gridSpan w:val="10"/>
          </w:tcPr>
          <w:p w:rsidR="001C745B" w:rsidRPr="00634ED0" w:rsidRDefault="001C745B" w:rsidP="00985AF5">
            <w:pPr>
              <w:pStyle w:val="ConsPlusNormal"/>
              <w:rPr>
                <w:b/>
              </w:rPr>
            </w:pPr>
            <w:r w:rsidRPr="00634ED0">
              <w:rPr>
                <w:b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A1534" w:rsidRPr="00AD1006" w:rsidTr="005A4842">
        <w:tc>
          <w:tcPr>
            <w:tcW w:w="1443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11.1. Мероприятия, необходимые для достижения целей регулирования</w:t>
            </w:r>
          </w:p>
        </w:tc>
        <w:tc>
          <w:tcPr>
            <w:tcW w:w="935" w:type="pct"/>
            <w:gridSpan w:val="3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11.2. Сроки</w:t>
            </w:r>
          </w:p>
        </w:tc>
        <w:tc>
          <w:tcPr>
            <w:tcW w:w="902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11.3. Описание ожидаемого результата</w:t>
            </w:r>
          </w:p>
        </w:tc>
        <w:tc>
          <w:tcPr>
            <w:tcW w:w="860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11.4. Объем финансирования</w:t>
            </w:r>
          </w:p>
        </w:tc>
        <w:tc>
          <w:tcPr>
            <w:tcW w:w="860" w:type="pct"/>
            <w:gridSpan w:val="2"/>
          </w:tcPr>
          <w:p w:rsidR="001C745B" w:rsidRPr="00F3524B" w:rsidRDefault="001C745B" w:rsidP="00985AF5">
            <w:pPr>
              <w:pStyle w:val="ConsPlusNormal"/>
              <w:jc w:val="center"/>
            </w:pPr>
            <w:r w:rsidRPr="00F3524B">
              <w:t>11.5. Источник финансирования</w:t>
            </w:r>
          </w:p>
        </w:tc>
      </w:tr>
      <w:tr w:rsidR="003A1534" w:rsidRPr="00AD1006" w:rsidTr="005A4842">
        <w:tc>
          <w:tcPr>
            <w:tcW w:w="1443" w:type="pct"/>
            <w:gridSpan w:val="2"/>
          </w:tcPr>
          <w:p w:rsidR="001C745B" w:rsidRPr="00F3524B" w:rsidRDefault="003A1534" w:rsidP="004316B7">
            <w:pPr>
              <w:pStyle w:val="ConsPlusNormal"/>
            </w:pPr>
            <w:r w:rsidRPr="004316B7">
              <w:rPr>
                <w:b/>
              </w:rPr>
              <w:t xml:space="preserve">Своевременное принятие нормативного </w:t>
            </w:r>
            <w:r w:rsidR="005A4842">
              <w:rPr>
                <w:b/>
              </w:rPr>
              <w:t xml:space="preserve">правового </w:t>
            </w:r>
            <w:r w:rsidRPr="004316B7">
              <w:rPr>
                <w:b/>
              </w:rPr>
              <w:t>акта о</w:t>
            </w:r>
            <w:r w:rsidR="004316B7">
              <w:t xml:space="preserve"> </w:t>
            </w:r>
            <w:r w:rsidR="004316B7" w:rsidRPr="003A1534">
              <w:rPr>
                <w:b/>
              </w:rPr>
              <w:t>проведении праздничных мероприятий</w:t>
            </w:r>
            <w:r>
              <w:t xml:space="preserve"> </w:t>
            </w:r>
          </w:p>
        </w:tc>
        <w:tc>
          <w:tcPr>
            <w:tcW w:w="935" w:type="pct"/>
            <w:gridSpan w:val="3"/>
          </w:tcPr>
          <w:p w:rsidR="001C745B" w:rsidRPr="005A4842" w:rsidRDefault="005A4842" w:rsidP="00985AF5">
            <w:pPr>
              <w:pStyle w:val="ConsPlusNormal"/>
              <w:rPr>
                <w:b/>
              </w:rPr>
            </w:pPr>
            <w:r>
              <w:rPr>
                <w:b/>
              </w:rPr>
              <w:t>З</w:t>
            </w:r>
            <w:r w:rsidR="004316B7" w:rsidRPr="004316B7">
              <w:rPr>
                <w:b/>
              </w:rPr>
              <w:t>а 2 недели до предполагаемого события</w:t>
            </w:r>
          </w:p>
        </w:tc>
        <w:tc>
          <w:tcPr>
            <w:tcW w:w="902" w:type="pct"/>
            <w:gridSpan w:val="2"/>
          </w:tcPr>
          <w:p w:rsidR="001C745B" w:rsidRPr="00F3524B" w:rsidRDefault="001C745B" w:rsidP="00985AF5">
            <w:pPr>
              <w:pStyle w:val="ConsPlusNormal"/>
            </w:pPr>
          </w:p>
        </w:tc>
        <w:tc>
          <w:tcPr>
            <w:tcW w:w="860" w:type="pct"/>
            <w:gridSpan w:val="2"/>
          </w:tcPr>
          <w:p w:rsidR="001C745B" w:rsidRPr="00F3524B" w:rsidRDefault="00241B61" w:rsidP="00985AF5">
            <w:pPr>
              <w:pStyle w:val="ConsPlusNormal"/>
            </w:pPr>
            <w:r>
              <w:t>О</w:t>
            </w:r>
            <w:r w:rsidR="005A4842">
              <w:t>тсутствует</w:t>
            </w:r>
          </w:p>
        </w:tc>
        <w:tc>
          <w:tcPr>
            <w:tcW w:w="860" w:type="pct"/>
            <w:gridSpan w:val="2"/>
          </w:tcPr>
          <w:p w:rsidR="001C745B" w:rsidRPr="00F3524B" w:rsidRDefault="00241B61" w:rsidP="00985AF5">
            <w:pPr>
              <w:pStyle w:val="ConsPlusNormal"/>
            </w:pPr>
            <w:r>
              <w:t>О</w:t>
            </w:r>
            <w:r w:rsidR="005A4842">
              <w:t>тсутствует</w:t>
            </w:r>
          </w:p>
        </w:tc>
      </w:tr>
      <w:tr w:rsidR="003A1534" w:rsidRPr="0071168B" w:rsidTr="005A4842">
        <w:tc>
          <w:tcPr>
            <w:tcW w:w="1443" w:type="pct"/>
            <w:gridSpan w:val="2"/>
          </w:tcPr>
          <w:p w:rsidR="001C745B" w:rsidRDefault="0040159D" w:rsidP="005A4842">
            <w:pPr>
              <w:pStyle w:val="ConsPlusNormal"/>
              <w:rPr>
                <w:szCs w:val="24"/>
              </w:rPr>
            </w:pPr>
            <w:r w:rsidRPr="0071168B">
              <w:rPr>
                <w:szCs w:val="24"/>
              </w:rPr>
              <w:t>Публикация проекта акта на официальном сайте администрации в сети Интернет)</w:t>
            </w:r>
          </w:p>
          <w:p w:rsidR="005A4842" w:rsidRPr="0071168B" w:rsidRDefault="005A4842" w:rsidP="005A4842">
            <w:pPr>
              <w:pStyle w:val="ConsPlusNormal"/>
            </w:pPr>
            <w:r w:rsidRPr="001A3C4C">
              <w:rPr>
                <w:b/>
                <w:szCs w:val="24"/>
              </w:rPr>
              <w:t>http://v-salda.ru/ekonomika/otsenka-reguliruyushchego-vozdeystviya/otsenka-reguliruyushchego-vozdeystviya-normativno-pravovykh-aktov/</w:t>
            </w:r>
          </w:p>
        </w:tc>
        <w:tc>
          <w:tcPr>
            <w:tcW w:w="935" w:type="pct"/>
            <w:gridSpan w:val="3"/>
          </w:tcPr>
          <w:p w:rsidR="0040159D" w:rsidRPr="0071168B" w:rsidRDefault="0040159D" w:rsidP="00401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68B">
              <w:rPr>
                <w:sz w:val="24"/>
                <w:szCs w:val="24"/>
              </w:rPr>
              <w:t>С</w:t>
            </w:r>
            <w:r w:rsidR="005A4842">
              <w:rPr>
                <w:sz w:val="24"/>
                <w:szCs w:val="24"/>
              </w:rPr>
              <w:t xml:space="preserve"> момента согласования</w:t>
            </w:r>
            <w:r w:rsidRPr="0071168B">
              <w:rPr>
                <w:sz w:val="24"/>
                <w:szCs w:val="24"/>
              </w:rPr>
              <w:t xml:space="preserve"> проекта акта</w:t>
            </w:r>
          </w:p>
          <w:p w:rsidR="001C745B" w:rsidRPr="0071168B" w:rsidRDefault="001C745B" w:rsidP="00985AF5">
            <w:pPr>
              <w:pStyle w:val="ConsPlusNormal"/>
            </w:pPr>
          </w:p>
        </w:tc>
        <w:tc>
          <w:tcPr>
            <w:tcW w:w="902" w:type="pct"/>
            <w:gridSpan w:val="2"/>
          </w:tcPr>
          <w:p w:rsidR="001C745B" w:rsidRPr="0071168B" w:rsidRDefault="0040159D" w:rsidP="00985AF5">
            <w:pPr>
              <w:pStyle w:val="ConsPlusNormal"/>
            </w:pPr>
            <w:r w:rsidRPr="0071168B">
              <w:t>Информирование</w:t>
            </w:r>
          </w:p>
        </w:tc>
        <w:tc>
          <w:tcPr>
            <w:tcW w:w="860" w:type="pct"/>
            <w:gridSpan w:val="2"/>
          </w:tcPr>
          <w:p w:rsidR="001C745B" w:rsidRPr="0071168B" w:rsidRDefault="0071168B" w:rsidP="00985AF5">
            <w:pPr>
              <w:pStyle w:val="ConsPlusNormal"/>
            </w:pPr>
            <w:r w:rsidRPr="0071168B">
              <w:t>Не требуется</w:t>
            </w:r>
          </w:p>
        </w:tc>
        <w:tc>
          <w:tcPr>
            <w:tcW w:w="860" w:type="pct"/>
            <w:gridSpan w:val="2"/>
          </w:tcPr>
          <w:p w:rsidR="001C745B" w:rsidRPr="0071168B" w:rsidRDefault="0071168B" w:rsidP="00985AF5">
            <w:pPr>
              <w:pStyle w:val="ConsPlusNormal"/>
            </w:pPr>
            <w:r w:rsidRPr="0071168B">
              <w:t xml:space="preserve">Нет </w:t>
            </w:r>
          </w:p>
        </w:tc>
      </w:tr>
      <w:tr w:rsidR="001C745B" w:rsidRPr="00AD1006" w:rsidTr="005A4842">
        <w:tc>
          <w:tcPr>
            <w:tcW w:w="329" w:type="pct"/>
          </w:tcPr>
          <w:p w:rsidR="001C745B" w:rsidRPr="00F3524B" w:rsidRDefault="001C745B" w:rsidP="00985AF5">
            <w:pPr>
              <w:pStyle w:val="ConsPlusNormal"/>
            </w:pPr>
            <w:r w:rsidRPr="00F3524B">
              <w:t>12.</w:t>
            </w:r>
          </w:p>
        </w:tc>
        <w:tc>
          <w:tcPr>
            <w:tcW w:w="4671" w:type="pct"/>
            <w:gridSpan w:val="10"/>
          </w:tcPr>
          <w:p w:rsidR="001C745B" w:rsidRDefault="001C745B" w:rsidP="0071168B">
            <w:pPr>
              <w:pStyle w:val="ConsPlusNormal"/>
            </w:pPr>
            <w:r w:rsidRPr="00F3524B">
              <w:t xml:space="preserve">Оценка позитивных и негативных эффектов для общества при введении предлагаемого регулирования: </w:t>
            </w:r>
          </w:p>
          <w:p w:rsidR="005A4842" w:rsidRDefault="005A4842" w:rsidP="005A4842">
            <w:pPr>
              <w:pStyle w:val="ConsPlusNormal"/>
              <w:jc w:val="both"/>
              <w:rPr>
                <w:b/>
              </w:rPr>
            </w:pPr>
            <w:r w:rsidRPr="00F06D87">
              <w:rPr>
                <w:b/>
                <w:szCs w:val="24"/>
              </w:rPr>
              <w:t xml:space="preserve">утверждение порядка </w:t>
            </w:r>
            <w:r w:rsidRPr="00F06D87">
              <w:rPr>
                <w:b/>
                <w:bCs/>
                <w:color w:val="333333"/>
                <w:szCs w:val="24"/>
              </w:rPr>
              <w:t>организации выездной торговли при проведении праздничных и иных культурно-массовых мероприятий на территории Верхнесалдинского городского округа</w:t>
            </w:r>
            <w:r w:rsidRPr="00F06D8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позволит упорядочить </w:t>
            </w:r>
            <w:r>
              <w:rPr>
                <w:b/>
                <w:bCs/>
                <w:color w:val="333333"/>
                <w:szCs w:val="24"/>
              </w:rPr>
              <w:t>выездную торговлю</w:t>
            </w:r>
            <w:r w:rsidRPr="00631EA2">
              <w:rPr>
                <w:b/>
                <w:bCs/>
                <w:color w:val="333333"/>
                <w:szCs w:val="24"/>
              </w:rPr>
              <w:t xml:space="preserve"> при проведении праздничных и иных культурно-массовых мероприятий на территории Верхнесалдинского городского округа</w:t>
            </w:r>
          </w:p>
          <w:p w:rsidR="0071168B" w:rsidRPr="00F3524B" w:rsidRDefault="0071168B" w:rsidP="005A4842">
            <w:pPr>
              <w:ind w:firstLine="720"/>
              <w:jc w:val="both"/>
            </w:pPr>
          </w:p>
        </w:tc>
      </w:tr>
    </w:tbl>
    <w:p w:rsidR="001C745B" w:rsidRDefault="001C745B" w:rsidP="001C745B">
      <w:pPr>
        <w:jc w:val="both"/>
        <w:rPr>
          <w:sz w:val="28"/>
          <w:szCs w:val="28"/>
        </w:rPr>
      </w:pPr>
    </w:p>
    <w:p w:rsidR="001C745B" w:rsidRPr="005A4842" w:rsidRDefault="001C745B" w:rsidP="001C745B">
      <w:pPr>
        <w:jc w:val="both"/>
        <w:rPr>
          <w:sz w:val="24"/>
          <w:szCs w:val="24"/>
        </w:rPr>
      </w:pPr>
      <w:r w:rsidRPr="005A4842">
        <w:rPr>
          <w:sz w:val="24"/>
          <w:szCs w:val="24"/>
        </w:rPr>
        <w:t>Разработчик проекта</w:t>
      </w:r>
    </w:p>
    <w:p w:rsidR="001C745B" w:rsidRPr="005A4842" w:rsidRDefault="001C745B" w:rsidP="001C745B">
      <w:pPr>
        <w:jc w:val="both"/>
        <w:rPr>
          <w:sz w:val="24"/>
          <w:szCs w:val="24"/>
        </w:rPr>
      </w:pPr>
      <w:r w:rsidRPr="005A4842">
        <w:rPr>
          <w:sz w:val="24"/>
          <w:szCs w:val="24"/>
        </w:rPr>
        <w:t xml:space="preserve">нормативного правового акта      </w:t>
      </w:r>
    </w:p>
    <w:p w:rsidR="005A4842" w:rsidRPr="005A4842" w:rsidRDefault="005A4842" w:rsidP="001C745B">
      <w:pPr>
        <w:jc w:val="both"/>
        <w:rPr>
          <w:sz w:val="24"/>
          <w:szCs w:val="24"/>
        </w:rPr>
      </w:pPr>
    </w:p>
    <w:p w:rsidR="005A4842" w:rsidRPr="00D354DE" w:rsidRDefault="005A4842" w:rsidP="001C745B">
      <w:pPr>
        <w:jc w:val="both"/>
        <w:rPr>
          <w:b/>
          <w:sz w:val="24"/>
          <w:szCs w:val="24"/>
        </w:rPr>
      </w:pPr>
      <w:r w:rsidRPr="00D354DE">
        <w:rPr>
          <w:b/>
          <w:sz w:val="24"/>
          <w:szCs w:val="24"/>
        </w:rPr>
        <w:t>Смеян Елена Васильевна</w:t>
      </w:r>
    </w:p>
    <w:p w:rsidR="001C745B" w:rsidRPr="005A4842" w:rsidRDefault="001C745B" w:rsidP="001C745B">
      <w:pPr>
        <w:jc w:val="both"/>
        <w:rPr>
          <w:sz w:val="24"/>
          <w:szCs w:val="24"/>
        </w:rPr>
      </w:pPr>
      <w:r w:rsidRPr="005A4842">
        <w:rPr>
          <w:sz w:val="24"/>
          <w:szCs w:val="24"/>
        </w:rPr>
        <w:t xml:space="preserve">______________________     </w:t>
      </w:r>
      <w:r w:rsidR="0071168B" w:rsidRPr="005A4842">
        <w:rPr>
          <w:sz w:val="24"/>
          <w:szCs w:val="24"/>
        </w:rPr>
        <w:t xml:space="preserve">       </w:t>
      </w:r>
      <w:r w:rsidRPr="005A4842">
        <w:rPr>
          <w:sz w:val="24"/>
          <w:szCs w:val="24"/>
        </w:rPr>
        <w:t>_______________                    __________</w:t>
      </w:r>
    </w:p>
    <w:p w:rsidR="001C745B" w:rsidRPr="005A4842" w:rsidRDefault="001C745B" w:rsidP="001C745B">
      <w:pPr>
        <w:jc w:val="both"/>
      </w:pPr>
      <w:r w:rsidRPr="005A4842">
        <w:t xml:space="preserve">                 ФИО                                   </w:t>
      </w:r>
      <w:r w:rsidR="0071168B" w:rsidRPr="005A4842">
        <w:t xml:space="preserve">     </w:t>
      </w:r>
      <w:r w:rsidR="005A4842">
        <w:t xml:space="preserve">                </w:t>
      </w:r>
      <w:r w:rsidR="0071168B" w:rsidRPr="005A4842">
        <w:t xml:space="preserve">  </w:t>
      </w:r>
      <w:r w:rsidRPr="005A4842">
        <w:t xml:space="preserve">дата                                   </w:t>
      </w:r>
      <w:r w:rsidR="005A4842">
        <w:t xml:space="preserve">    </w:t>
      </w:r>
      <w:r w:rsidRPr="005A4842">
        <w:t xml:space="preserve"> подпись       </w:t>
      </w:r>
    </w:p>
    <w:p w:rsidR="004A1983" w:rsidRPr="005A4842" w:rsidRDefault="0071168B" w:rsidP="001C745B">
      <w:pPr>
        <w:rPr>
          <w:rStyle w:val="af6"/>
          <w:b w:val="0"/>
          <w:color w:val="auto"/>
          <w:sz w:val="20"/>
        </w:rPr>
      </w:pPr>
      <w:r w:rsidRPr="005A4842">
        <w:rPr>
          <w:rStyle w:val="af6"/>
          <w:b w:val="0"/>
          <w:color w:val="auto"/>
          <w:sz w:val="20"/>
        </w:rPr>
        <w:t xml:space="preserve">  </w:t>
      </w:r>
    </w:p>
    <w:p w:rsidR="0044209D" w:rsidRPr="005A4842" w:rsidRDefault="0044209D" w:rsidP="001C745B">
      <w:pPr>
        <w:rPr>
          <w:rStyle w:val="af6"/>
          <w:b w:val="0"/>
          <w:color w:val="auto"/>
          <w:sz w:val="20"/>
        </w:rPr>
      </w:pPr>
    </w:p>
    <w:p w:rsidR="0044209D" w:rsidRPr="005A4842" w:rsidRDefault="0044209D" w:rsidP="001C745B">
      <w:pPr>
        <w:rPr>
          <w:rStyle w:val="af6"/>
          <w:b w:val="0"/>
          <w:color w:val="auto"/>
          <w:sz w:val="20"/>
        </w:rPr>
      </w:pPr>
    </w:p>
    <w:sectPr w:rsidR="0044209D" w:rsidRPr="005A4842" w:rsidSect="001C745B">
      <w:head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FA" w:rsidRDefault="002400FA" w:rsidP="00EE052B">
      <w:r>
        <w:separator/>
      </w:r>
    </w:p>
  </w:endnote>
  <w:endnote w:type="continuationSeparator" w:id="0">
    <w:p w:rsidR="002400FA" w:rsidRDefault="002400FA" w:rsidP="00EE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FA" w:rsidRDefault="002400FA" w:rsidP="00EE052B">
      <w:r>
        <w:separator/>
      </w:r>
    </w:p>
  </w:footnote>
  <w:footnote w:type="continuationSeparator" w:id="0">
    <w:p w:rsidR="002400FA" w:rsidRDefault="002400FA" w:rsidP="00EE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2F" w:rsidRPr="001C322F" w:rsidRDefault="001C322F">
    <w:pPr>
      <w:pStyle w:val="ab"/>
      <w:jc w:val="center"/>
      <w:rPr>
        <w:sz w:val="28"/>
        <w:szCs w:val="28"/>
      </w:rPr>
    </w:pPr>
    <w:r w:rsidRPr="001C322F">
      <w:rPr>
        <w:sz w:val="28"/>
        <w:szCs w:val="28"/>
      </w:rPr>
      <w:fldChar w:fldCharType="begin"/>
    </w:r>
    <w:r w:rsidRPr="001C322F">
      <w:rPr>
        <w:sz w:val="28"/>
        <w:szCs w:val="28"/>
      </w:rPr>
      <w:instrText xml:space="preserve"> PAGE   \* MERGEFORMAT </w:instrText>
    </w:r>
    <w:r w:rsidRPr="001C322F">
      <w:rPr>
        <w:sz w:val="28"/>
        <w:szCs w:val="28"/>
      </w:rPr>
      <w:fldChar w:fldCharType="separate"/>
    </w:r>
    <w:r w:rsidR="00821D93">
      <w:rPr>
        <w:noProof/>
        <w:sz w:val="28"/>
        <w:szCs w:val="28"/>
      </w:rPr>
      <w:t>3</w:t>
    </w:r>
    <w:r w:rsidRPr="001C322F">
      <w:rPr>
        <w:sz w:val="28"/>
        <w:szCs w:val="28"/>
      </w:rPr>
      <w:fldChar w:fldCharType="end"/>
    </w:r>
  </w:p>
  <w:p w:rsidR="001C322F" w:rsidRDefault="001C32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182666"/>
    <w:multiLevelType w:val="hybridMultilevel"/>
    <w:tmpl w:val="9D0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4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2E87B4E"/>
    <w:multiLevelType w:val="hybridMultilevel"/>
    <w:tmpl w:val="694CF95C"/>
    <w:lvl w:ilvl="0" w:tplc="F224E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503"/>
    <w:multiLevelType w:val="hybridMultilevel"/>
    <w:tmpl w:val="16344574"/>
    <w:lvl w:ilvl="0" w:tplc="A7A63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B31F24"/>
    <w:multiLevelType w:val="hybridMultilevel"/>
    <w:tmpl w:val="5174213E"/>
    <w:lvl w:ilvl="0" w:tplc="AC34E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3339E4"/>
    <w:multiLevelType w:val="hybridMultilevel"/>
    <w:tmpl w:val="46C41D76"/>
    <w:lvl w:ilvl="0" w:tplc="35F8F7B4">
      <w:start w:val="1"/>
      <w:numFmt w:val="decimal"/>
      <w:lvlText w:val="%1)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E6"/>
    <w:rsid w:val="000076E2"/>
    <w:rsid w:val="00015046"/>
    <w:rsid w:val="00074FC2"/>
    <w:rsid w:val="00097F0E"/>
    <w:rsid w:val="000D5B45"/>
    <w:rsid w:val="0011178A"/>
    <w:rsid w:val="0015251A"/>
    <w:rsid w:val="00170B6F"/>
    <w:rsid w:val="00183D25"/>
    <w:rsid w:val="001866D6"/>
    <w:rsid w:val="001A310F"/>
    <w:rsid w:val="001C322F"/>
    <w:rsid w:val="001C640F"/>
    <w:rsid w:val="001C745B"/>
    <w:rsid w:val="001F1A2A"/>
    <w:rsid w:val="00201CD6"/>
    <w:rsid w:val="002400FA"/>
    <w:rsid w:val="00241B61"/>
    <w:rsid w:val="00262BD4"/>
    <w:rsid w:val="00285425"/>
    <w:rsid w:val="002B3E4B"/>
    <w:rsid w:val="002D4DC6"/>
    <w:rsid w:val="00313EA1"/>
    <w:rsid w:val="00334A57"/>
    <w:rsid w:val="00341A42"/>
    <w:rsid w:val="00345D9B"/>
    <w:rsid w:val="00372DF1"/>
    <w:rsid w:val="00376D28"/>
    <w:rsid w:val="003A1534"/>
    <w:rsid w:val="003A1D7A"/>
    <w:rsid w:val="003B4CE2"/>
    <w:rsid w:val="0040159D"/>
    <w:rsid w:val="004316B7"/>
    <w:rsid w:val="00432836"/>
    <w:rsid w:val="0044209D"/>
    <w:rsid w:val="00467607"/>
    <w:rsid w:val="00473D2B"/>
    <w:rsid w:val="00483D2E"/>
    <w:rsid w:val="004869B2"/>
    <w:rsid w:val="004A1983"/>
    <w:rsid w:val="004C0B9C"/>
    <w:rsid w:val="004D6141"/>
    <w:rsid w:val="004E4ECD"/>
    <w:rsid w:val="00566421"/>
    <w:rsid w:val="00566A89"/>
    <w:rsid w:val="00590341"/>
    <w:rsid w:val="00590D60"/>
    <w:rsid w:val="00594D52"/>
    <w:rsid w:val="005A4842"/>
    <w:rsid w:val="005B4B65"/>
    <w:rsid w:val="005E7D39"/>
    <w:rsid w:val="00614D6D"/>
    <w:rsid w:val="00623932"/>
    <w:rsid w:val="0062710F"/>
    <w:rsid w:val="00631B40"/>
    <w:rsid w:val="00631EA2"/>
    <w:rsid w:val="00640F14"/>
    <w:rsid w:val="006C26CE"/>
    <w:rsid w:val="006C46A2"/>
    <w:rsid w:val="006D18C9"/>
    <w:rsid w:val="0071168B"/>
    <w:rsid w:val="00711BE1"/>
    <w:rsid w:val="00721FD9"/>
    <w:rsid w:val="00742F4B"/>
    <w:rsid w:val="00750058"/>
    <w:rsid w:val="00793193"/>
    <w:rsid w:val="007B70A9"/>
    <w:rsid w:val="007C21CA"/>
    <w:rsid w:val="00821D93"/>
    <w:rsid w:val="00830D62"/>
    <w:rsid w:val="0083365C"/>
    <w:rsid w:val="0083571A"/>
    <w:rsid w:val="00835BF2"/>
    <w:rsid w:val="00836443"/>
    <w:rsid w:val="00850196"/>
    <w:rsid w:val="0088619D"/>
    <w:rsid w:val="008A5C1B"/>
    <w:rsid w:val="008C6AF6"/>
    <w:rsid w:val="008F159B"/>
    <w:rsid w:val="0090001B"/>
    <w:rsid w:val="009154E5"/>
    <w:rsid w:val="00917AE6"/>
    <w:rsid w:val="00921F59"/>
    <w:rsid w:val="00925B4E"/>
    <w:rsid w:val="00985AF5"/>
    <w:rsid w:val="00986C90"/>
    <w:rsid w:val="009A168F"/>
    <w:rsid w:val="009F1ACD"/>
    <w:rsid w:val="00A300D5"/>
    <w:rsid w:val="00A317E8"/>
    <w:rsid w:val="00A56351"/>
    <w:rsid w:val="00AD6056"/>
    <w:rsid w:val="00AF6BB5"/>
    <w:rsid w:val="00B45CFF"/>
    <w:rsid w:val="00B717B7"/>
    <w:rsid w:val="00B73CC1"/>
    <w:rsid w:val="00B93444"/>
    <w:rsid w:val="00C42542"/>
    <w:rsid w:val="00C66AE5"/>
    <w:rsid w:val="00D354DE"/>
    <w:rsid w:val="00D5757F"/>
    <w:rsid w:val="00DA46FC"/>
    <w:rsid w:val="00DB205E"/>
    <w:rsid w:val="00DC72B7"/>
    <w:rsid w:val="00DC7471"/>
    <w:rsid w:val="00DE4B30"/>
    <w:rsid w:val="00E70B6E"/>
    <w:rsid w:val="00EC5301"/>
    <w:rsid w:val="00ED0005"/>
    <w:rsid w:val="00EE052B"/>
    <w:rsid w:val="00EF5D4B"/>
    <w:rsid w:val="00F00124"/>
    <w:rsid w:val="00F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BC78A-68AA-41D0-AE0B-882A25E8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1B"/>
  </w:style>
  <w:style w:type="paragraph" w:styleId="1">
    <w:name w:val="heading 1"/>
    <w:basedOn w:val="a"/>
    <w:next w:val="a"/>
    <w:link w:val="10"/>
    <w:uiPriority w:val="99"/>
    <w:qFormat/>
    <w:rsid w:val="00334A57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4A5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4A57"/>
    <w:pPr>
      <w:keepNext/>
      <w:autoSpaceDE w:val="0"/>
      <w:autoSpaceDN w:val="0"/>
      <w:spacing w:before="120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34A57"/>
    <w:pPr>
      <w:keepNext/>
      <w:ind w:left="144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334A57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334A57"/>
    <w:pPr>
      <w:keepNext/>
      <w:tabs>
        <w:tab w:val="num" w:pos="426"/>
      </w:tabs>
      <w:ind w:left="567" w:hanging="72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34A57"/>
    <w:pPr>
      <w:keepNext/>
      <w:jc w:val="center"/>
      <w:outlineLvl w:val="6"/>
    </w:pPr>
    <w:rPr>
      <w:sz w:val="34"/>
    </w:rPr>
  </w:style>
  <w:style w:type="paragraph" w:styleId="8">
    <w:name w:val="heading 8"/>
    <w:basedOn w:val="a"/>
    <w:next w:val="a"/>
    <w:link w:val="80"/>
    <w:uiPriority w:val="99"/>
    <w:qFormat/>
    <w:rsid w:val="00334A57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334A57"/>
    <w:pPr>
      <w:keepNext/>
      <w:ind w:left="648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34A57"/>
    <w:rPr>
      <w:b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334A57"/>
    <w:rPr>
      <w:sz w:val="28"/>
    </w:rPr>
  </w:style>
  <w:style w:type="character" w:customStyle="1" w:styleId="30">
    <w:name w:val="Заголовок 3 Знак"/>
    <w:link w:val="3"/>
    <w:uiPriority w:val="99"/>
    <w:rsid w:val="00334A57"/>
    <w:rPr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rsid w:val="00334A57"/>
    <w:rPr>
      <w:b/>
      <w:bCs/>
      <w:sz w:val="24"/>
    </w:rPr>
  </w:style>
  <w:style w:type="character" w:customStyle="1" w:styleId="50">
    <w:name w:val="Заголовок 5 Знак"/>
    <w:link w:val="5"/>
    <w:uiPriority w:val="99"/>
    <w:rsid w:val="00334A57"/>
    <w:rPr>
      <w:b/>
      <w:bCs/>
      <w:sz w:val="28"/>
    </w:rPr>
  </w:style>
  <w:style w:type="character" w:customStyle="1" w:styleId="60">
    <w:name w:val="Заголовок 6 Знак"/>
    <w:link w:val="6"/>
    <w:uiPriority w:val="99"/>
    <w:rsid w:val="00334A57"/>
    <w:rPr>
      <w:sz w:val="28"/>
    </w:rPr>
  </w:style>
  <w:style w:type="character" w:customStyle="1" w:styleId="70">
    <w:name w:val="Заголовок 7 Знак"/>
    <w:link w:val="7"/>
    <w:uiPriority w:val="99"/>
    <w:rsid w:val="00334A57"/>
    <w:rPr>
      <w:sz w:val="34"/>
    </w:rPr>
  </w:style>
  <w:style w:type="character" w:customStyle="1" w:styleId="80">
    <w:name w:val="Заголовок 8 Знак"/>
    <w:link w:val="8"/>
    <w:uiPriority w:val="99"/>
    <w:rsid w:val="00334A57"/>
    <w:rPr>
      <w:sz w:val="28"/>
    </w:rPr>
  </w:style>
  <w:style w:type="character" w:customStyle="1" w:styleId="90">
    <w:name w:val="Заголовок 9 Знак"/>
    <w:link w:val="9"/>
    <w:uiPriority w:val="99"/>
    <w:rsid w:val="00334A57"/>
    <w:rPr>
      <w:sz w:val="24"/>
    </w:rPr>
  </w:style>
  <w:style w:type="paragraph" w:customStyle="1" w:styleId="ConsPlusNormal">
    <w:name w:val="ConsPlusNormal"/>
    <w:rsid w:val="00917AE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917AE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7AE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015046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34A57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link w:val="a4"/>
    <w:uiPriority w:val="99"/>
    <w:rsid w:val="00334A57"/>
    <w:rPr>
      <w:sz w:val="25"/>
      <w:szCs w:val="24"/>
    </w:rPr>
  </w:style>
  <w:style w:type="paragraph" w:styleId="a6">
    <w:name w:val="List Paragraph"/>
    <w:basedOn w:val="a"/>
    <w:uiPriority w:val="99"/>
    <w:qFormat/>
    <w:rsid w:val="00334A57"/>
    <w:pPr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334A57"/>
    <w:pPr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rsid w:val="00334A57"/>
    <w:rPr>
      <w:sz w:val="28"/>
    </w:rPr>
  </w:style>
  <w:style w:type="paragraph" w:styleId="a9">
    <w:name w:val="Body Text"/>
    <w:basedOn w:val="a"/>
    <w:link w:val="aa"/>
    <w:uiPriority w:val="99"/>
    <w:rsid w:val="00334A57"/>
    <w:pPr>
      <w:jc w:val="both"/>
    </w:pPr>
    <w:rPr>
      <w:sz w:val="28"/>
    </w:rPr>
  </w:style>
  <w:style w:type="character" w:customStyle="1" w:styleId="aa">
    <w:name w:val="Основной текст Знак"/>
    <w:link w:val="a9"/>
    <w:uiPriority w:val="99"/>
    <w:rsid w:val="00334A57"/>
    <w:rPr>
      <w:sz w:val="28"/>
    </w:rPr>
  </w:style>
  <w:style w:type="paragraph" w:styleId="31">
    <w:name w:val="Body Text Indent 3"/>
    <w:basedOn w:val="a"/>
    <w:link w:val="32"/>
    <w:uiPriority w:val="99"/>
    <w:rsid w:val="00334A57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rsid w:val="00334A57"/>
    <w:rPr>
      <w:sz w:val="24"/>
    </w:rPr>
  </w:style>
  <w:style w:type="paragraph" w:customStyle="1" w:styleId="ConsPlusNonformat">
    <w:name w:val="ConsPlu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34A57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334A57"/>
    <w:rPr>
      <w:sz w:val="24"/>
      <w:szCs w:val="24"/>
    </w:rPr>
  </w:style>
  <w:style w:type="paragraph" w:styleId="33">
    <w:name w:val="Body Text 3"/>
    <w:basedOn w:val="a"/>
    <w:link w:val="34"/>
    <w:uiPriority w:val="99"/>
    <w:rsid w:val="00334A57"/>
    <w:pPr>
      <w:jc w:val="center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334A5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34A57"/>
    <w:pPr>
      <w:ind w:left="2835" w:hanging="2835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334A57"/>
    <w:rPr>
      <w:sz w:val="28"/>
      <w:szCs w:val="28"/>
    </w:rPr>
  </w:style>
  <w:style w:type="paragraph" w:styleId="ab">
    <w:name w:val="header"/>
    <w:basedOn w:val="a"/>
    <w:link w:val="ac"/>
    <w:uiPriority w:val="99"/>
    <w:rsid w:val="00334A57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4A57"/>
  </w:style>
  <w:style w:type="paragraph" w:customStyle="1" w:styleId="ad">
    <w:name w:val="Подпись к Приложению"/>
    <w:basedOn w:val="a"/>
    <w:uiPriority w:val="99"/>
    <w:rsid w:val="00334A57"/>
    <w:pPr>
      <w:spacing w:before="80"/>
      <w:jc w:val="center"/>
    </w:pPr>
    <w:rPr>
      <w:b/>
    </w:rPr>
  </w:style>
  <w:style w:type="paragraph" w:customStyle="1" w:styleId="ConsNormal">
    <w:name w:val="ConsNormal"/>
    <w:uiPriority w:val="99"/>
    <w:rsid w:val="00334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334A5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34A5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e">
    <w:name w:val="page number"/>
    <w:uiPriority w:val="99"/>
    <w:rsid w:val="00334A57"/>
    <w:rPr>
      <w:rFonts w:cs="Times New Roman"/>
    </w:rPr>
  </w:style>
  <w:style w:type="paragraph" w:styleId="af">
    <w:name w:val="footer"/>
    <w:basedOn w:val="a"/>
    <w:link w:val="af0"/>
    <w:uiPriority w:val="99"/>
    <w:rsid w:val="00334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4A57"/>
  </w:style>
  <w:style w:type="character" w:styleId="af1">
    <w:name w:val="FollowedHyperlink"/>
    <w:uiPriority w:val="99"/>
    <w:rsid w:val="00334A57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rsid w:val="00334A57"/>
  </w:style>
  <w:style w:type="paragraph" w:styleId="25">
    <w:name w:val="toc 2"/>
    <w:basedOn w:val="a"/>
    <w:next w:val="a"/>
    <w:autoRedefine/>
    <w:uiPriority w:val="99"/>
    <w:rsid w:val="00334A57"/>
    <w:pPr>
      <w:ind w:left="200"/>
    </w:pPr>
  </w:style>
  <w:style w:type="paragraph" w:styleId="35">
    <w:name w:val="toc 3"/>
    <w:basedOn w:val="a"/>
    <w:next w:val="a"/>
    <w:autoRedefine/>
    <w:uiPriority w:val="99"/>
    <w:rsid w:val="00334A57"/>
    <w:pPr>
      <w:ind w:left="400"/>
    </w:pPr>
  </w:style>
  <w:style w:type="character" w:customStyle="1" w:styleId="41">
    <w:name w:val="Основной текст (4)_"/>
    <w:link w:val="42"/>
    <w:uiPriority w:val="99"/>
    <w:locked/>
    <w:rsid w:val="00334A57"/>
    <w:rPr>
      <w:b/>
      <w:i/>
      <w:sz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34A57"/>
    <w:pPr>
      <w:widowControl w:val="0"/>
      <w:shd w:val="clear" w:color="auto" w:fill="FFFFFF"/>
      <w:spacing w:after="720" w:line="326" w:lineRule="exact"/>
      <w:jc w:val="both"/>
    </w:pPr>
    <w:rPr>
      <w:b/>
      <w:i/>
      <w:sz w:val="27"/>
      <w:shd w:val="clear" w:color="auto" w:fill="FFFFFF"/>
    </w:rPr>
  </w:style>
  <w:style w:type="paragraph" w:styleId="af2">
    <w:name w:val="Normal (Web)"/>
    <w:basedOn w:val="a"/>
    <w:uiPriority w:val="99"/>
    <w:rsid w:val="00334A5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rsid w:val="00334A57"/>
  </w:style>
  <w:style w:type="character" w:customStyle="1" w:styleId="af4">
    <w:name w:val="Текст концевой сноски Знак"/>
    <w:basedOn w:val="a0"/>
    <w:link w:val="af3"/>
    <w:uiPriority w:val="99"/>
    <w:rsid w:val="00334A57"/>
  </w:style>
  <w:style w:type="character" w:styleId="af5">
    <w:name w:val="endnote reference"/>
    <w:uiPriority w:val="99"/>
    <w:rsid w:val="00334A57"/>
    <w:rPr>
      <w:rFonts w:cs="Times New Roman"/>
      <w:vertAlign w:val="superscript"/>
    </w:rPr>
  </w:style>
  <w:style w:type="character" w:customStyle="1" w:styleId="af6">
    <w:name w:val="Цветовое выделение"/>
    <w:uiPriority w:val="99"/>
    <w:rsid w:val="00334A57"/>
    <w:rPr>
      <w:b/>
      <w:color w:val="26282F"/>
      <w:sz w:val="26"/>
    </w:rPr>
  </w:style>
  <w:style w:type="paragraph" w:customStyle="1" w:styleId="26">
    <w:name w:val="Знак2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0">
    <w:name w:val="Знак21"/>
    <w:basedOn w:val="a"/>
    <w:uiPriority w:val="99"/>
    <w:rsid w:val="00334A5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7">
    <w:name w:val="Balloon Text"/>
    <w:basedOn w:val="a"/>
    <w:link w:val="af8"/>
    <w:rsid w:val="00711BE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11BE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F5D4B"/>
    <w:pPr>
      <w:ind w:left="720"/>
      <w:contextualSpacing/>
    </w:pPr>
    <w:rPr>
      <w:rFonts w:eastAsia="Calibri"/>
      <w:sz w:val="24"/>
      <w:szCs w:val="24"/>
    </w:rPr>
  </w:style>
  <w:style w:type="character" w:customStyle="1" w:styleId="af9">
    <w:name w:val="Гипертекстовая ссылка"/>
    <w:uiPriority w:val="99"/>
    <w:rsid w:val="004E4ECD"/>
    <w:rPr>
      <w:b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4E4E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E4E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9">
    <w:name w:val="Style649"/>
    <w:basedOn w:val="a"/>
    <w:rsid w:val="00835BF2"/>
  </w:style>
  <w:style w:type="character" w:styleId="afd">
    <w:name w:val="Emphasis"/>
    <w:qFormat/>
    <w:rsid w:val="0048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953E-E505-4ED6-8A5A-3E71179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ПРАВИТЕЛЬСТВО СВЕРДЛОВСКОЙ ОБЛАСТИ</vt:lpstr>
      <vt:lpstr/>
    </vt:vector>
  </TitlesOfParts>
  <Company>Home</Company>
  <LinksUpToDate>false</LinksUpToDate>
  <CharactersWithSpaces>9336</CharactersWithSpaces>
  <SharedDoc>false</SharedDoc>
  <HLinks>
    <vt:vector size="42" baseType="variant"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mailto:nsalda@mail.ru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http://regulation.midural.ru/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TORGI</dc:creator>
  <cp:lastModifiedBy>admin</cp:lastModifiedBy>
  <cp:revision>20</cp:revision>
  <cp:lastPrinted>2019-01-10T04:26:00Z</cp:lastPrinted>
  <dcterms:created xsi:type="dcterms:W3CDTF">2019-01-10T02:41:00Z</dcterms:created>
  <dcterms:modified xsi:type="dcterms:W3CDTF">2019-01-10T04:32:00Z</dcterms:modified>
</cp:coreProperties>
</file>