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210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41C2" wp14:editId="1799B381">
                <wp:simplePos x="0" y="0"/>
                <wp:positionH relativeFrom="margin">
                  <wp:align>right</wp:align>
                </wp:positionH>
                <wp:positionV relativeFrom="paragraph">
                  <wp:posOffset>-49530</wp:posOffset>
                </wp:positionV>
                <wp:extent cx="2876550" cy="2419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18D" w:rsidRPr="00554B31" w:rsidRDefault="00B5518D" w:rsidP="00C742C4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УТВЕРЖДЕНА                                                                                                постановлением администрации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Верхнесалдинского городского округа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от ______________ </w:t>
                            </w:r>
                            <w:proofErr w:type="gramStart"/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proofErr w:type="gramEnd"/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</w:p>
                          <w:p w:rsidR="00B5518D" w:rsidRPr="003341A7" w:rsidRDefault="00B5518D" w:rsidP="00C742C4">
                            <w:pPr>
                              <w:outlineLvl w:val="0"/>
                              <w:rPr>
                                <w:sz w:val="24"/>
                              </w:rPr>
                            </w:pP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безопасного природопользования на территории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Верхнесалдинского городского округа» на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21</w:t>
                            </w:r>
                            <w:r w:rsidRPr="00554B3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3pt;margin-top:-3.9pt;width:226.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+0mQ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noxHwyGo&#10;CtDFSZQ+AsH5INnhutLGPqGyQW6TYw0E8PBke2Vsb3owcd6M5KxcMs69oNerBddoS4AsS//t0e+Z&#10;ceGMhXTXesT+BKIEH07n4vXNf59GcRLO43SwHE3Gg2SZDAfpOJwMwiidp6MwSZPL5QcXYJRkNStL&#10;Kq6YoAciRsnfNXo/Ej2FPBVRm+N0GA/7Hv0xydB/v0uyYRbmkrMmx5OjEclcZx+LEtImmSWM9/vg&#10;fvi+IVCDw99XxfPAtb4nge1WHaA4cqxkeQOM0BL6Bb2FxwQ2tdTvMGphMHNs3m6IphjxpwJYlUZJ&#10;4ibZC8lwHIOgTzWrUw0RBUDl2GLUbxe2n/6N0mxdg6eex0JeABMr5jlyF9WevzB8Ppn9Q+Gm+1T2&#10;VnfP2ewHAAAA//8DAFBLAwQUAAYACAAAACEAXMaOs9wAAAAHAQAADwAAAGRycy9kb3ducmV2Lnht&#10;bEyPQU/CQBCF7yb+h82YeDGwlQLV0i1RE41XkB8wbYe2oTvbdBda/r3jSY7z3st732TbyXbqQoNv&#10;HRt4nkegiEtXtVwbOPx8zl5A+YBcYeeYDFzJwza/v8swrdzIO7rsQ62khH2KBpoQ+lRrXzZk0c9d&#10;Tyze0Q0Wg5xDrasBRym3nV5E0VpbbFkWGuzpo6HytD9bA8fv8Wn1OhZf4ZDslut3bJPCXY15fJje&#10;NqACTeE/DH/4gg65MBXuzJVXnQF5JBiYJcIv7nIVi1AYiJN4ATrP9C1//gsAAP//AwBQSwECLQAU&#10;AAYACAAAACEAtoM4kv4AAADhAQAAEwAAAAAAAAAAAAAAAAAAAAAAW0NvbnRlbnRfVHlwZXNdLnht&#10;bFBLAQItABQABgAIAAAAIQA4/SH/1gAAAJQBAAALAAAAAAAAAAAAAAAAAC8BAABfcmVscy8ucmVs&#10;c1BLAQItABQABgAIAAAAIQACTF+0mQIAABYFAAAOAAAAAAAAAAAAAAAAAC4CAABkcnMvZTJvRG9j&#10;LnhtbFBLAQItABQABgAIAAAAIQBcxo6z3AAAAAcBAAAPAAAAAAAAAAAAAAAAAPMEAABkcnMvZG93&#10;bnJldi54bWxQSwUGAAAAAAQABADzAAAA/AUAAAAA&#10;" stroked="f">
                <v:textbox>
                  <w:txbxContent>
                    <w:p w:rsidR="00B5518D" w:rsidRPr="00554B31" w:rsidRDefault="00B5518D" w:rsidP="00C742C4">
                      <w:pPr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УТВЕРЖДЕНА                                                                                                постановлением администрации </w:t>
                      </w:r>
                      <w:r w:rsidRPr="00554B3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Верхнесалдинского городского округа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от ______________ </w:t>
                      </w:r>
                      <w:proofErr w:type="gramStart"/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proofErr w:type="gramEnd"/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</w:t>
                      </w:r>
                    </w:p>
                    <w:p w:rsidR="00B5518D" w:rsidRPr="003341A7" w:rsidRDefault="00B5518D" w:rsidP="00C742C4">
                      <w:pPr>
                        <w:outlineLvl w:val="0"/>
                        <w:rPr>
                          <w:sz w:val="24"/>
                        </w:rPr>
                      </w:pPr>
                      <w:r w:rsidRPr="00554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безопасного природопользования на территории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Верхнесалдинского городского округа» на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21</w:t>
                      </w:r>
                      <w:r w:rsidRPr="00554B31"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годы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C742C4" w:rsidRPr="009D0A4C" w:rsidRDefault="00C742C4" w:rsidP="00C742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округа»</w:t>
      </w:r>
    </w:p>
    <w:p w:rsidR="00C742C4" w:rsidRPr="009D0A4C" w:rsidRDefault="00C742C4" w:rsidP="00C742C4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9D0A4C">
        <w:rPr>
          <w:rFonts w:ascii="Times New Roman" w:hAnsi="Times New Roman" w:cs="Times New Roman"/>
          <w:color w:val="auto"/>
          <w:sz w:val="40"/>
          <w:szCs w:val="40"/>
        </w:rPr>
        <w:t>на</w:t>
      </w:r>
      <w:proofErr w:type="gramEnd"/>
      <w:r w:rsidRPr="009D0A4C">
        <w:rPr>
          <w:rFonts w:ascii="Times New Roman" w:hAnsi="Times New Roman" w:cs="Times New Roman"/>
          <w:color w:val="auto"/>
          <w:sz w:val="40"/>
          <w:szCs w:val="40"/>
        </w:rPr>
        <w:t xml:space="preserve"> 2015-2021 годы</w:t>
      </w: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8"/>
      <w:r w:rsidRPr="008A675B">
        <w:rPr>
          <w:rFonts w:ascii="Times New Roman" w:hAnsi="Times New Roman" w:cs="Times New Roman"/>
          <w:b/>
          <w:sz w:val="27"/>
          <w:szCs w:val="27"/>
        </w:rPr>
        <w:lastRenderedPageBreak/>
        <w:t>ПАСПОРТ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A675B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8A675B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675B">
        <w:rPr>
          <w:rFonts w:ascii="Times New Roman" w:hAnsi="Times New Roman" w:cs="Times New Roman"/>
          <w:b/>
          <w:sz w:val="27"/>
          <w:szCs w:val="27"/>
        </w:rPr>
        <w:t>«Обеспечение безопасного природопользования на территории Верхнесалдинского городского округа</w:t>
      </w:r>
      <w:r>
        <w:rPr>
          <w:rFonts w:ascii="Times New Roman" w:hAnsi="Times New Roman" w:cs="Times New Roman"/>
          <w:b/>
          <w:sz w:val="27"/>
          <w:szCs w:val="27"/>
        </w:rPr>
        <w:t xml:space="preserve"> до 2021 года</w:t>
      </w:r>
      <w:r w:rsidRPr="008A675B">
        <w:rPr>
          <w:rFonts w:ascii="Times New Roman" w:hAnsi="Times New Roman" w:cs="Times New Roman"/>
          <w:b/>
          <w:sz w:val="27"/>
          <w:szCs w:val="27"/>
        </w:rPr>
        <w:t>»</w:t>
      </w: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A57BE" w:rsidRPr="008A675B" w:rsidTr="008A57BE">
        <w:trPr>
          <w:trHeight w:val="628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реализации 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2015-2021 годы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в сфере обращения с отходами производства и потребления;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качественной питьевой водой;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безопасности в сфере природопользования;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образование, обучение населения;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водохозяйственных мероприятий, включая мероприятий по повышению эксплуатационной надежности гидротехнических сооружений;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3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67" w:firstLine="3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сфере рационального использования городских лесов.</w:t>
            </w:r>
          </w:p>
          <w:p w:rsidR="008A57BE" w:rsidRPr="008A675B" w:rsidRDefault="008A57BE" w:rsidP="008A57BE">
            <w:pPr>
              <w:tabs>
                <w:tab w:val="left" w:pos="725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обращению с отходами производства и потребления; 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нецентрализованного водоснабжения;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природоохранных мероприятий;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работ по экологическому образованию и просвещению населения;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безопасности гидротехнических сооружений на территории городского округа;  </w:t>
            </w:r>
          </w:p>
          <w:p w:rsidR="008A57BE" w:rsidRPr="008A675B" w:rsidRDefault="008A57BE" w:rsidP="008A57BE">
            <w:pPr>
              <w:numPr>
                <w:ilvl w:val="0"/>
                <w:numId w:val="38"/>
              </w:numPr>
              <w:spacing w:after="0" w:line="240" w:lineRule="auto"/>
              <w:ind w:firstLine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8A675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использования, воспроизводства и контроля городских лесов.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1. «Экологическая безопасность»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2. «Развитие водохозяйственного комплекса»</w:t>
            </w:r>
          </w:p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3. «Использование, охрана, защита и воспроизводство лесов»</w:t>
            </w:r>
          </w:p>
        </w:tc>
      </w:tr>
      <w:tr w:rsidR="008A57BE" w:rsidRPr="008A675B" w:rsidTr="008A57B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целевых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показателей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охвата населения централизованным сбором отходов; 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ликвидированных несанкционированных свалок;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обустроенных ежегодно источников </w:t>
            </w:r>
            <w:proofErr w:type="spell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нецентра-лизованного</w:t>
            </w:r>
            <w:proofErr w:type="spell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водоснабжения;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жителей округа мониторингом атмосферного воздуха на территории населённых пунктов;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вес населения округа, охваченного мероприятиями по повышению экологической культуры (от общей численности населения);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доли гидротехнических сооружений, находящихся в собственности Верхнесалдинского городского округа, приведенных в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безопасное техническое состояние;</w:t>
            </w:r>
          </w:p>
          <w:p w:rsidR="008A57BE" w:rsidRPr="008A675B" w:rsidRDefault="008A57BE" w:rsidP="008A57B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66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лесохозяйственных мероприятий в городских лесах;</w:t>
            </w:r>
          </w:p>
        </w:tc>
      </w:tr>
      <w:tr w:rsidR="008A57BE" w:rsidRPr="008A675B" w:rsidTr="008A57BE">
        <w:trPr>
          <w:trHeight w:val="98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  <w:proofErr w:type="gramStart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финансирования  муниципальной</w:t>
            </w:r>
            <w:proofErr w:type="gramEnd"/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       </w:t>
            </w: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ВСЕГО: 56388,7 тыс. </w:t>
            </w: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рублей;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 – 22869,7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5402,7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4527,5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7876,8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8055,9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3789,0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3867,1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них:  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2015-2021 </w:t>
            </w:r>
            <w:proofErr w:type="spell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19849,1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 г. – 19849,1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0,0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2015-2021 </w:t>
            </w:r>
            <w:proofErr w:type="spell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0,0 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бюджет:  36539,6 тыс. рублей; 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числе:   </w:t>
            </w: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2015 г. – 3020,6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 г. – 5402,7тыс.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 – 4527,5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 – 7876,8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 – 8055,9 тыс. рублей;</w:t>
            </w:r>
          </w:p>
          <w:p w:rsidR="0075729B" w:rsidRPr="0075729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 – 3789,0 тыс. рублей;</w:t>
            </w:r>
          </w:p>
          <w:p w:rsidR="008A57BE" w:rsidRPr="008A675B" w:rsidRDefault="0075729B" w:rsidP="0075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2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г. – 3867,1 тыс. рублей;</w:t>
            </w:r>
          </w:p>
        </w:tc>
      </w:tr>
      <w:tr w:rsidR="008A57BE" w:rsidRPr="008A675B" w:rsidTr="008A57BE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8A675B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67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http://www.v-salda.ru</w:t>
            </w:r>
          </w:p>
        </w:tc>
      </w:tr>
    </w:tbl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:rsidR="008A57BE" w:rsidRPr="008A675B" w:rsidRDefault="008A57BE" w:rsidP="008A57BE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Default="001656D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8A57BE" w:rsidRDefault="008A57BE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Default="00C742C4" w:rsidP="001656D4">
      <w:pPr>
        <w:rPr>
          <w:sz w:val="27"/>
          <w:szCs w:val="27"/>
          <w:lang w:eastAsia="ru-RU"/>
        </w:rPr>
      </w:pPr>
    </w:p>
    <w:p w:rsidR="00C742C4" w:rsidRPr="00AE3E50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AE3E50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Раздел 1. Характеристика </w:t>
      </w:r>
      <w:r>
        <w:rPr>
          <w:rFonts w:ascii="Times New Roman" w:hAnsi="Times New Roman" w:cs="Times New Roman"/>
          <w:color w:val="auto"/>
          <w:sz w:val="27"/>
          <w:szCs w:val="27"/>
        </w:rPr>
        <w:t>и анализ текущего состояния</w:t>
      </w:r>
      <w:r w:rsidRPr="00AE3E5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природопользования на территории Верхнесалдинского городского округа</w:t>
      </w:r>
    </w:p>
    <w:p w:rsidR="00C742C4" w:rsidRPr="002B45ED" w:rsidRDefault="00C742C4" w:rsidP="00C74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742C4">
        <w:rPr>
          <w:rFonts w:ascii="Times New Roman" w:hAnsi="Times New Roman" w:cs="Times New Roman"/>
          <w:sz w:val="27"/>
          <w:szCs w:val="27"/>
        </w:rPr>
        <w:t>«Обеспечение безопасного природопользования на территории Верхнесалдинского городского округа» на 2015-2021 годы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16E25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E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программа) </w:t>
      </w:r>
      <w:r w:rsidRPr="002B45ED">
        <w:rPr>
          <w:rFonts w:ascii="Times New Roman" w:hAnsi="Times New Roman" w:cs="Times New Roman"/>
          <w:sz w:val="27"/>
          <w:szCs w:val="27"/>
        </w:rPr>
        <w:t xml:space="preserve">разработана 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 xml:space="preserve">остановления Правительства Свердловской области от 28.07.2009 № 865-ПП «О Концепции экологической безопасности Свердловской области на период до 2020 года»,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2B45ED">
        <w:rPr>
          <w:rFonts w:ascii="Times New Roman" w:hAnsi="Times New Roman" w:cs="Times New Roman"/>
          <w:sz w:val="27"/>
          <w:szCs w:val="27"/>
        </w:rPr>
        <w:t>остановления Правительства Свердловской области от 25.06.2010 № 974-ПП «Об утверждении плана мероприятий по реализации Концепции экологической безопасности Свердловской области на период до 2020 года», обеспечения благоприятной окружающей среды и улучшения качества жизни населения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Состояние окружающей среды </w:t>
      </w:r>
      <w:r w:rsidRPr="002B45ED">
        <w:rPr>
          <w:sz w:val="27"/>
          <w:szCs w:val="27"/>
        </w:rPr>
        <w:t>Верхнесалдинского</w:t>
      </w:r>
      <w:r w:rsidRPr="002B45ED">
        <w:rPr>
          <w:color w:val="000000"/>
          <w:sz w:val="27"/>
          <w:szCs w:val="27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2B45ED">
        <w:rPr>
          <w:color w:val="000000"/>
          <w:sz w:val="27"/>
          <w:szCs w:val="27"/>
        </w:rPr>
        <w:t xml:space="preserve">Программа позволяет </w:t>
      </w:r>
      <w:r w:rsidRPr="00656AB4">
        <w:rPr>
          <w:color w:val="000000"/>
          <w:sz w:val="27"/>
          <w:szCs w:val="27"/>
        </w:rPr>
        <w:t>реализовать стратегию охраны окружающей среды, посредством приоритетной концентрации ресурсов для решения 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</w:t>
      </w:r>
      <w:r>
        <w:rPr>
          <w:color w:val="000000"/>
          <w:sz w:val="27"/>
          <w:szCs w:val="27"/>
        </w:rPr>
        <w:t xml:space="preserve"> </w:t>
      </w:r>
    </w:p>
    <w:p w:rsidR="00C742C4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2B45ED">
        <w:rPr>
          <w:sz w:val="27"/>
          <w:szCs w:val="27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</w:t>
      </w:r>
      <w:r>
        <w:rPr>
          <w:sz w:val="27"/>
          <w:szCs w:val="27"/>
        </w:rPr>
        <w:t>несалдинского городского округа.</w:t>
      </w:r>
    </w:p>
    <w:p w:rsidR="00C742C4" w:rsidRPr="002B45ED" w:rsidRDefault="00C742C4" w:rsidP="00C742C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2" w:name="sub_19"/>
      <w:r w:rsidRPr="002B45ED">
        <w:rPr>
          <w:rFonts w:ascii="Times New Roman" w:hAnsi="Times New Roman" w:cs="Times New Roman"/>
          <w:color w:val="auto"/>
          <w:sz w:val="27"/>
          <w:szCs w:val="27"/>
        </w:rPr>
        <w:t>Раздел 2. Цели</w:t>
      </w:r>
      <w:r w:rsidR="00816E25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задачи </w:t>
      </w:r>
      <w:r w:rsidR="00816E25" w:rsidRPr="002B45E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 целевые показатели реализации программы</w:t>
      </w:r>
    </w:p>
    <w:p w:rsidR="00C742C4" w:rsidRPr="00F30A46" w:rsidRDefault="00C742C4" w:rsidP="00C742C4">
      <w:pPr>
        <w:spacing w:after="0"/>
        <w:rPr>
          <w:lang w:eastAsia="ru-RU"/>
        </w:rPr>
      </w:pPr>
    </w:p>
    <w:bookmarkEnd w:id="2"/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программы приведены в </w:t>
      </w:r>
      <w:hyperlink w:anchor="sub_1001" w:history="1">
        <w:r w:rsidRPr="002B45ED">
          <w:rPr>
            <w:rStyle w:val="a6"/>
            <w:color w:val="auto"/>
            <w:sz w:val="27"/>
            <w:szCs w:val="27"/>
          </w:rPr>
          <w:t xml:space="preserve">приложении </w:t>
        </w:r>
        <w:r>
          <w:rPr>
            <w:rStyle w:val="a6"/>
            <w:color w:val="auto"/>
            <w:sz w:val="27"/>
            <w:szCs w:val="27"/>
          </w:rPr>
          <w:t>№</w:t>
        </w:r>
        <w:r w:rsidRPr="002B45E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C742C4" w:rsidRDefault="00C742C4" w:rsidP="0081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итоге решения основных задач программы ожидается получение следующих результатов: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охвата населения централизованным сбором отходов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70E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ликвидированных несанкционированных свалок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количества обустроенных источников нецентрализованного водоснабжения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Обеспеченность жителей округа мониторингом атмосферного воздуха на территории населённых пунктов.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Повышение экологической культуры населения округа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F70E59" w:rsidRDefault="00C742C4" w:rsidP="00C742C4">
      <w:pPr>
        <w:pStyle w:val="ConsPlusCel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Увеличение доли гидротехнических сооружений,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0E59">
        <w:rPr>
          <w:rFonts w:ascii="Times New Roman" w:hAnsi="Times New Roman" w:cs="Times New Roman"/>
          <w:sz w:val="27"/>
          <w:szCs w:val="27"/>
        </w:rPr>
        <w:t>Проведение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16E25" w:rsidRPr="007D2007" w:rsidRDefault="00816E25" w:rsidP="00C742C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3" w:name="sub_25"/>
      <w:r w:rsidRPr="002B45ED">
        <w:rPr>
          <w:rFonts w:ascii="Times New Roman" w:hAnsi="Times New Roman" w:cs="Times New Roman"/>
          <w:color w:val="auto"/>
          <w:sz w:val="27"/>
          <w:szCs w:val="27"/>
        </w:rPr>
        <w:lastRenderedPageBreak/>
        <w:t>Раздел 3. План мероприятий по выполнению программы</w:t>
      </w:r>
    </w:p>
    <w:bookmarkEnd w:id="3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Разработка и реализация программы осуществляется администрацией Верхнесалдинского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ответственным исполнителем программы, которое осуществляет текущее управление настоящей программой и отвечает за результаты ее реализации.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муниципальной программы.</w:t>
      </w:r>
    </w:p>
    <w:p w:rsidR="00C742C4" w:rsidRPr="002B45ED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Pr="002B45ED">
          <w:rPr>
            <w:rStyle w:val="a6"/>
            <w:color w:val="auto"/>
            <w:sz w:val="27"/>
            <w:szCs w:val="27"/>
          </w:rPr>
          <w:t>Федеральном законе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от 05 апреля 2013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2B45ED">
        <w:rPr>
          <w:rFonts w:ascii="Times New Roman" w:hAnsi="Times New Roman" w:cs="Times New Roman"/>
          <w:sz w:val="27"/>
          <w:szCs w:val="27"/>
        </w:rPr>
        <w:t xml:space="preserve"> 44-ФЗ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B45E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Выполнение мероприятий программы и подпрограмм осуществляется посредством: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0"/>
      <w:r w:rsidRPr="002B45ED">
        <w:rPr>
          <w:rFonts w:ascii="Times New Roman" w:hAnsi="Times New Roman" w:cs="Times New Roman"/>
          <w:sz w:val="27"/>
          <w:szCs w:val="27"/>
        </w:rPr>
        <w:t>1) заключения государственных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:rsidR="00C742C4" w:rsidRPr="002B45ED" w:rsidRDefault="00C742C4" w:rsidP="00C74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1"/>
      <w:bookmarkEnd w:id="4"/>
      <w:r w:rsidRPr="002B45ED">
        <w:rPr>
          <w:rFonts w:ascii="Times New Roman" w:hAnsi="Times New Roman" w:cs="Times New Roman"/>
          <w:sz w:val="27"/>
          <w:szCs w:val="27"/>
        </w:rPr>
        <w:t>2) заключения соглашений о предоставлении субсидий из областного и федерального бюджетов местным бюджетам</w:t>
      </w:r>
      <w:r w:rsidR="00816E25">
        <w:rPr>
          <w:rFonts w:ascii="Times New Roman" w:hAnsi="Times New Roman" w:cs="Times New Roman"/>
          <w:sz w:val="27"/>
          <w:szCs w:val="27"/>
        </w:rPr>
        <w:t>.</w:t>
      </w:r>
    </w:p>
    <w:bookmarkEnd w:id="5"/>
    <w:p w:rsidR="00C742C4" w:rsidRPr="001D5F6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изменений в программу в соответствии с постановлением </w:t>
      </w:r>
      <w:r w:rsidRPr="001D5F61">
        <w:rPr>
          <w:rFonts w:ascii="Times New Roman" w:hAnsi="Times New Roman" w:cs="Times New Roman"/>
          <w:sz w:val="27"/>
          <w:szCs w:val="27"/>
        </w:rPr>
        <w:t>администрации Верхнесалдинского городского округа от 09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A7081"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>2013</w:t>
      </w:r>
      <w:r w:rsidR="00CA708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D5F61">
        <w:rPr>
          <w:rFonts w:ascii="Times New Roman" w:hAnsi="Times New Roman" w:cs="Times New Roman"/>
          <w:sz w:val="27"/>
          <w:szCs w:val="27"/>
        </w:rPr>
        <w:t xml:space="preserve"> № 2556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1D5F61">
        <w:rPr>
          <w:rFonts w:ascii="Times New Roman" w:hAnsi="Times New Roman" w:cs="Times New Roman"/>
          <w:sz w:val="27"/>
          <w:szCs w:val="27"/>
        </w:rPr>
        <w:t>Об утверждении Порядка формирования и реализации муниципальных программ Верхнесалдинского городского округа и внесении изменений в постановление администрации городского округа от 01 августа 2012 года № 1542 «Об утверждении Порядка разработки и реализации муниципальных целевых программ»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A7081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Состав основных мероприятий программы определен исходя из необходимости достижения ее целей и задач и сгруппирован по подпрограммам.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программы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 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C742C4" w:rsidRPr="001D5F61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>В рамках реализации настоящей программы предусматривается получение следующих межбюджетных трансфертов:</w:t>
      </w:r>
    </w:p>
    <w:p w:rsidR="00CA708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6"/>
      <w:r w:rsidRPr="001D5F61">
        <w:rPr>
          <w:rFonts w:ascii="Times New Roman" w:hAnsi="Times New Roman" w:cs="Times New Roman"/>
          <w:sz w:val="27"/>
          <w:szCs w:val="27"/>
        </w:rPr>
        <w:t>1) субсидии на осуществление водохозяйственных мероприятий, в том числе капитального ремонта гидротехнических сооружений, находящихся в собственности муниципальных образований</w:t>
      </w:r>
      <w:r w:rsidR="00CA7081">
        <w:rPr>
          <w:rFonts w:ascii="Times New Roman" w:hAnsi="Times New Roman" w:cs="Times New Roman"/>
          <w:sz w:val="27"/>
          <w:szCs w:val="27"/>
        </w:rPr>
        <w:t>;</w:t>
      </w:r>
      <w:r w:rsidRPr="001D5F61">
        <w:rPr>
          <w:rFonts w:ascii="Times New Roman" w:hAnsi="Times New Roman" w:cs="Times New Roman"/>
          <w:sz w:val="27"/>
          <w:szCs w:val="27"/>
        </w:rPr>
        <w:t xml:space="preserve"> </w:t>
      </w:r>
      <w:bookmarkStart w:id="7" w:name="sub_27"/>
      <w:bookmarkEnd w:id="6"/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lastRenderedPageBreak/>
        <w:t>2)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28"/>
      <w:bookmarkEnd w:id="7"/>
      <w:r w:rsidRPr="001D5F61">
        <w:rPr>
          <w:rFonts w:ascii="Times New Roman" w:hAnsi="Times New Roman" w:cs="Times New Roman"/>
          <w:sz w:val="27"/>
          <w:szCs w:val="27"/>
        </w:rPr>
        <w:t xml:space="preserve">3) </w:t>
      </w:r>
      <w:bookmarkStart w:id="9" w:name="sub_29"/>
      <w:bookmarkEnd w:id="8"/>
      <w:r w:rsidRPr="00816E25">
        <w:rPr>
          <w:rFonts w:ascii="Times New Roman" w:hAnsi="Times New Roman" w:cs="Times New Roman"/>
          <w:sz w:val="27"/>
          <w:szCs w:val="27"/>
        </w:rPr>
        <w:t>субсидии на развитие и модернизацию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</w:t>
      </w:r>
      <w:r>
        <w:rPr>
          <w:rFonts w:ascii="Times New Roman" w:hAnsi="Times New Roman" w:cs="Times New Roman"/>
          <w:sz w:val="27"/>
          <w:szCs w:val="27"/>
        </w:rPr>
        <w:t>.</w:t>
      </w:r>
    </w:p>
    <w:bookmarkEnd w:id="9"/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742C4" w:rsidSect="00C742C4">
          <w:headerReference w:type="default" r:id="rId9"/>
          <w:headerReference w:type="first" r:id="rId10"/>
          <w:pgSz w:w="11906" w:h="16838" w:code="9"/>
          <w:pgMar w:top="1134" w:right="851" w:bottom="709" w:left="1418" w:header="709" w:footer="357" w:gutter="0"/>
          <w:pgNumType w:start="2"/>
          <w:cols w:space="708"/>
          <w:docGrid w:linePitch="360"/>
        </w:sect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1.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«Экологическая безопасность»</w:t>
      </w: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Обращение с отходами производства и потребления</w:t>
      </w:r>
      <w:r w:rsidR="00CA7081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A708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 xml:space="preserve"> полигона для утилизации, хранения и захороне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ния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Полигон ТБ и ПО города Верхняя Салда занимает площадь 8,5 га.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Вместимость полигона 4196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, полигон соответствует санитарно-</w:t>
      </w:r>
      <w:r w:rsidRPr="002B45ED">
        <w:rPr>
          <w:rFonts w:ascii="Times New Roman" w:hAnsi="Times New Roman" w:cs="Times New Roman"/>
          <w:sz w:val="27"/>
          <w:szCs w:val="27"/>
        </w:rPr>
        <w:t xml:space="preserve">гигиеническим правилам и нормативам. Срок окончания эксплуатации существующего полигона ТБ и ПО согласно проекта </w:t>
      </w:r>
      <w:r w:rsidR="00CA7081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2017 год. В 2013 году на полигон ТБ и ПО г. Верхняя Салда поступило 33,503 тыс. тонн отходов, в том числе 30,953 тонн твердых бытовых отходов и 2,550 тыс. тонн твердых промышленных отходов. По состоянию на 01.01.2014 накоплено 1872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мл</w:t>
      </w:r>
      <w:r w:rsidR="00CA7081">
        <w:rPr>
          <w:rFonts w:ascii="Times New Roman" w:hAnsi="Times New Roman" w:cs="Times New Roman"/>
          <w:spacing w:val="3"/>
          <w:sz w:val="27"/>
          <w:szCs w:val="27"/>
        </w:rPr>
        <w:t>н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CA7081" w:rsidRPr="00C05936">
        <w:rPr>
          <w:rFonts w:ascii="Times New Roman" w:hAnsi="Times New Roman" w:cs="Times New Roman"/>
          <w:spacing w:val="3"/>
          <w:sz w:val="27"/>
          <w:szCs w:val="27"/>
        </w:rPr>
        <w:t>куб.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C05936">
        <w:rPr>
          <w:rFonts w:ascii="Times New Roman" w:hAnsi="Times New Roman" w:cs="Times New Roman"/>
          <w:spacing w:val="3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pacing w:val="3"/>
          <w:sz w:val="27"/>
          <w:szCs w:val="27"/>
        </w:rPr>
        <w:t>етр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>а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бытовых и промышленных отходов.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настоящее время ведутся работы для разработки проекта строительства нового полигона твердых бытовых отходов города Верхняя Салда с расширением площади до 12 га. Муниципальное унитарное предприятие «Городское управление жилищно-коммунального хозяйства» (далее – МУП «ГУЖКХ»), эксплуатирующее полигон ТБ и ПО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 г.</w:t>
      </w:r>
      <w:r w:rsidR="00506B21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>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, имеет лицензию на сбор, использование, транспортировку, размещение, хранение и захоронение отходов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2B45ED">
        <w:rPr>
          <w:rFonts w:ascii="Times New Roman" w:hAnsi="Times New Roman" w:cs="Times New Roman"/>
          <w:sz w:val="27"/>
          <w:szCs w:val="27"/>
        </w:rPr>
        <w:t xml:space="preserve"> – </w:t>
      </w:r>
      <w:r w:rsidRPr="002B45ED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2B45ED">
        <w:rPr>
          <w:rFonts w:ascii="Times New Roman" w:hAnsi="Times New Roman" w:cs="Times New Roman"/>
          <w:sz w:val="27"/>
          <w:szCs w:val="27"/>
        </w:rPr>
        <w:t xml:space="preserve"> классов опасности.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Полигон ТБО в поселке Басьяновском не соответствует санитарным требованиям</w:t>
      </w:r>
      <w:r w:rsidR="00C05936">
        <w:rPr>
          <w:rFonts w:ascii="Times New Roman" w:hAnsi="Times New Roman" w:cs="Times New Roman"/>
          <w:sz w:val="27"/>
          <w:szCs w:val="27"/>
        </w:rPr>
        <w:t>,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настоящее время не эксплуатируется и требует проведени</w:t>
      </w:r>
      <w:r w:rsidR="00C05936">
        <w:rPr>
          <w:rFonts w:ascii="Times New Roman" w:hAnsi="Times New Roman" w:cs="Times New Roman"/>
          <w:sz w:val="27"/>
          <w:szCs w:val="27"/>
        </w:rPr>
        <w:t>е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работ по рекультивации.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В 2012 году было выявлено и убрано 7 несанкционированных свалок объемом </w:t>
      </w:r>
      <w:r w:rsidRPr="00C05936">
        <w:rPr>
          <w:rFonts w:ascii="Times New Roman" w:hAnsi="Times New Roman" w:cs="Times New Roman"/>
          <w:sz w:val="27"/>
          <w:szCs w:val="27"/>
        </w:rPr>
        <w:t xml:space="preserve">520 </w:t>
      </w:r>
      <w:r w:rsidR="00C05936" w:rsidRPr="00C05936">
        <w:rPr>
          <w:rFonts w:ascii="Times New Roman" w:hAnsi="Times New Roman" w:cs="Times New Roman"/>
          <w:sz w:val="27"/>
          <w:szCs w:val="27"/>
        </w:rPr>
        <w:t xml:space="preserve">куб. </w:t>
      </w:r>
      <w:r w:rsidRPr="00C05936">
        <w:rPr>
          <w:rFonts w:ascii="Times New Roman" w:hAnsi="Times New Roman" w:cs="Times New Roman"/>
          <w:sz w:val="27"/>
          <w:szCs w:val="27"/>
        </w:rPr>
        <w:t>м</w:t>
      </w:r>
      <w:r w:rsidR="00C05936" w:rsidRPr="00C05936">
        <w:rPr>
          <w:rFonts w:ascii="Times New Roman" w:hAnsi="Times New Roman" w:cs="Times New Roman"/>
          <w:sz w:val="27"/>
          <w:szCs w:val="27"/>
        </w:rPr>
        <w:t>етров</w:t>
      </w:r>
      <w:r w:rsidRPr="002B45ED">
        <w:rPr>
          <w:rFonts w:ascii="Times New Roman" w:hAnsi="Times New Roman" w:cs="Times New Roman"/>
          <w:sz w:val="27"/>
          <w:szCs w:val="27"/>
        </w:rPr>
        <w:t>, в 2013 году выявлено и убрано 7 несанкционированных свалок объемом 152,5 тонны.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:rsidR="00C742C4" w:rsidRPr="002B45ED" w:rsidRDefault="00C742C4" w:rsidP="00C05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Состояние водных объектов</w:t>
      </w:r>
      <w:r w:rsidR="00C05936" w:rsidRPr="00506B21">
        <w:rPr>
          <w:rFonts w:ascii="Times New Roman" w:hAnsi="Times New Roman" w:cs="Times New Roman"/>
          <w:b/>
          <w:sz w:val="27"/>
          <w:szCs w:val="27"/>
        </w:rPr>
        <w:t>.</w:t>
      </w:r>
      <w:r w:rsidR="00C0593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более 240, в том числе, в речной системе реки Салда около 160 рек. Реки имеют равнинный характер со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спокойным течением. Питание рек смешанное, преимущественно снеговое, отчасти дождевое и грунтовое.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Сток основных рек Верхнесалдинского городского округа – реки Тагил, реки Салда, реки Иса зарегулирован прудами-водохранилищами. Это вносит изменения в показатели естественного стока.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Воды ряда рек </w:t>
      </w:r>
      <w:r w:rsidR="00C05936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2B45ED">
        <w:rPr>
          <w:rFonts w:ascii="Times New Roman" w:hAnsi="Times New Roman" w:cs="Times New Roman"/>
          <w:sz w:val="27"/>
          <w:szCs w:val="27"/>
        </w:rPr>
        <w:t xml:space="preserve">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</w:t>
      </w:r>
      <w:r w:rsidRPr="007D2007">
        <w:rPr>
          <w:rFonts w:ascii="Times New Roman" w:hAnsi="Times New Roman" w:cs="Times New Roman"/>
          <w:sz w:val="27"/>
          <w:szCs w:val="27"/>
        </w:rPr>
        <w:t>реки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ее притока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 w:rsidRPr="007D2007">
        <w:rPr>
          <w:rFonts w:ascii="Times New Roman" w:hAnsi="Times New Roman" w:cs="Times New Roman"/>
          <w:sz w:val="27"/>
          <w:szCs w:val="27"/>
        </w:rPr>
        <w:t>реки Иса.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Воды этих рек гидрокарбонатные, слабо минерализованные.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Пруды и водохранилища – основной источник водоснабжения в Верхнесалдинском городском округе. Наиболее крупные пруды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водохранилища построены в 18 веке на реке Салда (Верхнесалдинское водохранилище) и ее притоке – реке Иса (Исинское водохранилище).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Верхнесалдинское водохранилище было реконструировано в 1930 и 1975 годах, его полезный объем доведен до 11 млн. </w:t>
      </w:r>
      <w:r w:rsidR="00C05936">
        <w:rPr>
          <w:rFonts w:ascii="Times New Roman" w:hAnsi="Times New Roman" w:cs="Times New Roman"/>
          <w:sz w:val="27"/>
          <w:szCs w:val="27"/>
        </w:rPr>
        <w:t>куб. метров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</w:t>
      </w:r>
      <w:r w:rsidR="00C05936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z w:val="27"/>
          <w:szCs w:val="27"/>
        </w:rPr>
        <w:t xml:space="preserve"> у</w:t>
      </w:r>
      <w:r w:rsidR="00C05936">
        <w:rPr>
          <w:rFonts w:ascii="Times New Roman" w:hAnsi="Times New Roman" w:cs="Times New Roman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z w:val="27"/>
          <w:szCs w:val="27"/>
        </w:rPr>
        <w:t>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Исинское водохранилище, расположенное в районе впадения реки Иса в реку Салда, </w:t>
      </w:r>
      <w:r w:rsidRPr="007D2007">
        <w:rPr>
          <w:rFonts w:ascii="Times New Roman" w:hAnsi="Times New Roman" w:cs="Times New Roman"/>
          <w:sz w:val="27"/>
          <w:szCs w:val="27"/>
        </w:rPr>
        <w:t>является основным источником хозяйственно-питьевого водоснабжения города Верхняя Салда</w:t>
      </w:r>
      <w:r w:rsidRPr="002B45ED">
        <w:rPr>
          <w:rFonts w:ascii="Times New Roman" w:hAnsi="Times New Roman" w:cs="Times New Roman"/>
          <w:sz w:val="27"/>
          <w:szCs w:val="27"/>
        </w:rPr>
        <w:t xml:space="preserve"> и имеет зоны санитарной охраны.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Качество поверхностных вод в значительной степени формируется 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шламохранилищ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неблагополучным состояние малых рек из-за поступления в них 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самоочищающую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функцию водотоков и наносит ущерб экосистеме.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Подземные воды также испытывают значительное техногенное воздействие за счет фильтрации поверхностных вод из загрязненных почв. 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:rsidR="00C742C4" w:rsidRPr="002B45ED" w:rsidRDefault="00C742C4" w:rsidP="00C742C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>Для обеспечения питьевой водой населения Верхнесалдинского городского округа используются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поверхностные и подземные источники водоснабжения. Основным источником поверхностного водоснабжения является Исинское водохранилище, резервным источником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Верхнесалдинское водохранилище. 80 процентов населения городского округа использует воду из поверхностных источников водоснабжения, 10 процентов </w:t>
      </w:r>
      <w:r w:rsidRPr="002B45ED">
        <w:rPr>
          <w:rFonts w:ascii="Times New Roman" w:hAnsi="Times New Roman" w:cs="Times New Roman"/>
          <w:sz w:val="27"/>
          <w:szCs w:val="27"/>
        </w:rPr>
        <w:t>–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 из централизованных подземных источников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lastRenderedPageBreak/>
        <w:t xml:space="preserve">водоснабжения, остальное население использует воду из </w:t>
      </w:r>
      <w:r w:rsidRPr="00C05936">
        <w:rPr>
          <w:rFonts w:ascii="Times New Roman" w:hAnsi="Times New Roman" w:cs="Times New Roman"/>
          <w:spacing w:val="-5"/>
          <w:sz w:val="27"/>
          <w:szCs w:val="27"/>
        </w:rPr>
        <w:t xml:space="preserve">нецентрализованных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источников водоснабжения.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2B45ED">
        <w:rPr>
          <w:rFonts w:ascii="Times New Roman" w:hAnsi="Times New Roman" w:cs="Times New Roman"/>
          <w:sz w:val="27"/>
          <w:szCs w:val="27"/>
        </w:rPr>
        <w:t>так как водозаборные сооружения не справляются с водоподготовкой, в результате чего напор воды на вводах в здания ниже нормативного.</w:t>
      </w:r>
    </w:p>
    <w:p w:rsidR="00C742C4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5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3"/>
          <w:sz w:val="27"/>
          <w:szCs w:val="27"/>
        </w:rPr>
        <w:t>ооружений по водообработке на водозаборах подземных вод (обезже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лезивание, </w:t>
      </w:r>
      <w:proofErr w:type="spellStart"/>
      <w:r w:rsidRPr="002B45ED">
        <w:rPr>
          <w:rFonts w:ascii="Times New Roman" w:hAnsi="Times New Roman" w:cs="Times New Roman"/>
          <w:spacing w:val="-1"/>
          <w:sz w:val="27"/>
          <w:szCs w:val="27"/>
        </w:rPr>
        <w:t>обесфторивание</w:t>
      </w:r>
      <w:proofErr w:type="spellEnd"/>
      <w:r w:rsidRPr="002B45ED">
        <w:rPr>
          <w:rFonts w:ascii="Times New Roman" w:hAnsi="Times New Roman" w:cs="Times New Roman"/>
          <w:spacing w:val="-1"/>
          <w:sz w:val="27"/>
          <w:szCs w:val="27"/>
        </w:rPr>
        <w:t xml:space="preserve">, умягчение и т.д.) нет. Новых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технологий в процессе водоподготовки в настоящее время не используется.</w:t>
      </w:r>
    </w:p>
    <w:p w:rsidR="00C742C4" w:rsidRPr="00C20048" w:rsidRDefault="00C742C4" w:rsidP="00C742C4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2B45ED">
        <w:rPr>
          <w:rFonts w:ascii="Times New Roman" w:hAnsi="Times New Roman" w:cs="Times New Roman"/>
          <w:spacing w:val="-6"/>
          <w:sz w:val="27"/>
          <w:szCs w:val="27"/>
        </w:rPr>
        <w:t>Остается неудовлетворительным</w:t>
      </w:r>
      <w:r w:rsidRPr="002B45ED">
        <w:rPr>
          <w:rFonts w:ascii="Times New Roman" w:hAnsi="Times New Roman" w:cs="Times New Roman"/>
          <w:spacing w:val="-4"/>
          <w:sz w:val="27"/>
          <w:szCs w:val="27"/>
        </w:rPr>
        <w:t xml:space="preserve"> санитарно-техническое состояние водопровод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>ных сетей:</w:t>
      </w:r>
      <w:r w:rsidRPr="002B45ED">
        <w:rPr>
          <w:rFonts w:ascii="Times New Roman" w:hAnsi="Times New Roman" w:cs="Times New Roman"/>
          <w:sz w:val="27"/>
          <w:szCs w:val="27"/>
        </w:rPr>
        <w:t xml:space="preserve"> в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2012 году изношенность водопроводных сетей составила 70 процентов</w:t>
      </w:r>
      <w:r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, </w:t>
      </w:r>
      <w:r w:rsidRPr="00701D9F">
        <w:rPr>
          <w:rFonts w:ascii="Times New Roman" w:hAnsi="Times New Roman" w:cs="Times New Roman"/>
          <w:sz w:val="27"/>
          <w:szCs w:val="27"/>
        </w:rPr>
        <w:t xml:space="preserve">в </w:t>
      </w:r>
      <w:r w:rsidRPr="00701D9F">
        <w:rPr>
          <w:rFonts w:ascii="Times New Roman" w:hAnsi="Times New Roman" w:cs="Times New Roman"/>
          <w:spacing w:val="-5"/>
          <w:sz w:val="27"/>
          <w:szCs w:val="27"/>
        </w:rPr>
        <w:t>2013 году изношенность водопроводных сетей так же составила 70 процентов.</w:t>
      </w:r>
      <w:r w:rsidRPr="002B45ED">
        <w:rPr>
          <w:rFonts w:ascii="Times New Roman" w:hAnsi="Times New Roman" w:cs="Times New Roman"/>
          <w:color w:val="FF0000"/>
          <w:spacing w:val="-5"/>
          <w:sz w:val="27"/>
          <w:szCs w:val="27"/>
        </w:rPr>
        <w:t xml:space="preserve"> </w:t>
      </w:r>
    </w:p>
    <w:p w:rsidR="00C742C4" w:rsidRDefault="00C742C4" w:rsidP="00C05936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Н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а территории округа имеются населенные пункты, в которых централизованная система водоснабжения отсутствует, источники </w:t>
      </w:r>
      <w:r w:rsidRPr="007D2007">
        <w:rPr>
          <w:rFonts w:ascii="Times New Roman" w:eastAsia="Calibri" w:hAnsi="Times New Roman" w:cs="Times New Roman"/>
          <w:bCs/>
          <w:iCs/>
          <w:sz w:val="27"/>
          <w:szCs w:val="27"/>
        </w:rPr>
        <w:t>нецентрализованного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водоснабжения остаются единственным доступом к питьевой вод</w:t>
      </w:r>
      <w:r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:rsidR="00C742C4" w:rsidRPr="00536113" w:rsidRDefault="00C742C4" w:rsidP="00506B2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Основным фактором, обуславливающим низкое качество воды 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и нормами.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536113">
        <w:rPr>
          <w:rFonts w:ascii="Times New Roman" w:eastAsia="Calibri" w:hAnsi="Times New Roman" w:cs="Times New Roman"/>
          <w:bCs/>
          <w:iCs/>
          <w:sz w:val="27"/>
          <w:szCs w:val="27"/>
        </w:rPr>
        <w:t>Также не в полном объеме организован производственный лабораторный контроль качества питьевой воды в источниках не</w:t>
      </w:r>
      <w:r>
        <w:rPr>
          <w:rFonts w:ascii="Times New Roman" w:hAnsi="Times New Roman" w:cs="Times New Roman"/>
          <w:bCs/>
          <w:iCs/>
          <w:sz w:val="27"/>
          <w:szCs w:val="27"/>
        </w:rPr>
        <w:t>централизованного водоснабжения</w:t>
      </w:r>
      <w:r w:rsidRPr="00AD2D5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т.к. не определены</w:t>
      </w:r>
      <w:r w:rsidRPr="002B45ED">
        <w:rPr>
          <w:rFonts w:ascii="Times New Roman" w:hAnsi="Times New Roman" w:cs="Times New Roman"/>
          <w:spacing w:val="3"/>
          <w:sz w:val="27"/>
          <w:szCs w:val="27"/>
        </w:rPr>
        <w:t xml:space="preserve"> балансодержатели источников нецентрализованного водоснабжения</w:t>
      </w:r>
      <w:r w:rsidRPr="002B45ED">
        <w:rPr>
          <w:rFonts w:ascii="Times New Roman" w:hAnsi="Times New Roman" w:cs="Times New Roman"/>
          <w:spacing w:val="2"/>
          <w:sz w:val="27"/>
          <w:szCs w:val="27"/>
        </w:rPr>
        <w:t>.</w:t>
      </w:r>
    </w:p>
    <w:p w:rsidR="00506B21" w:rsidRDefault="00506B21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C05936" w:rsidRDefault="00C742C4" w:rsidP="00C742C4">
      <w:pPr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05936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C742C4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36113">
        <w:rPr>
          <w:rFonts w:ascii="Times New Roman" w:hAnsi="Times New Roman" w:cs="Times New Roman"/>
          <w:color w:val="000000"/>
          <w:sz w:val="27"/>
          <w:szCs w:val="27"/>
        </w:rPr>
        <w:t>Состояние источников нецентрализованного водоснабжения</w:t>
      </w:r>
    </w:p>
    <w:p w:rsidR="00C742C4" w:rsidRPr="00596B49" w:rsidRDefault="00C742C4" w:rsidP="00C742C4">
      <w:pPr>
        <w:shd w:val="clear" w:color="auto" w:fill="FFFFFF"/>
        <w:spacing w:after="0"/>
        <w:ind w:left="49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87"/>
        <w:gridCol w:w="710"/>
        <w:gridCol w:w="912"/>
        <w:gridCol w:w="773"/>
        <w:gridCol w:w="653"/>
        <w:gridCol w:w="842"/>
        <w:gridCol w:w="707"/>
        <w:gridCol w:w="734"/>
        <w:gridCol w:w="827"/>
        <w:gridCol w:w="758"/>
        <w:gridCol w:w="675"/>
      </w:tblGrid>
      <w:tr w:rsidR="00C742C4" w:rsidRPr="00155008" w:rsidTr="00C742C4">
        <w:trPr>
          <w:cantSplit/>
        </w:trPr>
        <w:tc>
          <w:tcPr>
            <w:tcW w:w="4686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543" w:type="dxa"/>
            <w:gridSpan w:val="6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воды нецентрализованных источников водоснабжения </w:t>
            </w: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по  химическим</w:t>
            </w:r>
            <w:proofErr w:type="gramEnd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за</w:t>
            </w:r>
          </w:p>
        </w:tc>
      </w:tr>
      <w:tr w:rsidR="00C742C4" w:rsidRPr="00155008" w:rsidTr="00C742C4">
        <w:tc>
          <w:tcPr>
            <w:tcW w:w="234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3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0" w:type="dxa"/>
            <w:gridSpan w:val="3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155008" w:rsidTr="00C742C4">
        <w:tc>
          <w:tcPr>
            <w:tcW w:w="851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C742C4" w:rsidRPr="00155008" w:rsidRDefault="00C742C4" w:rsidP="00C7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D7703" w:rsidRDefault="008D7703" w:rsidP="008D77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742C4" w:rsidRPr="002B45ED" w:rsidRDefault="00C742C4" w:rsidP="008D7703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D2D5D">
        <w:rPr>
          <w:rFonts w:ascii="Times New Roman" w:hAnsi="Times New Roman" w:cs="Times New Roman"/>
          <w:color w:val="000000"/>
          <w:sz w:val="27"/>
          <w:szCs w:val="27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:rsidR="00C742C4" w:rsidRPr="002B45ED" w:rsidRDefault="00C742C4" w:rsidP="00C742C4">
      <w:pPr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7D2007">
        <w:rPr>
          <w:rFonts w:ascii="Times New Roman" w:hAnsi="Times New Roman" w:cs="Times New Roman"/>
          <w:bCs/>
          <w:spacing w:val="-7"/>
          <w:sz w:val="27"/>
          <w:szCs w:val="27"/>
        </w:rPr>
        <w:t>Состояние водных объектов в зонах рекреации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>: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8D7703">
        <w:rPr>
          <w:rFonts w:ascii="Times New Roman" w:hAnsi="Times New Roman" w:cs="Times New Roman"/>
          <w:spacing w:val="-2"/>
          <w:sz w:val="27"/>
          <w:szCs w:val="27"/>
        </w:rPr>
        <w:t>с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>огласно данным лабораторных исследований с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t>анитарное состояние водных объектов питьевого, хозяйственно-</w:t>
      </w:r>
      <w:r w:rsidRPr="002B45ED">
        <w:rPr>
          <w:rFonts w:ascii="Times New Roman" w:hAnsi="Times New Roman" w:cs="Times New Roman"/>
          <w:spacing w:val="-1"/>
          <w:sz w:val="27"/>
          <w:szCs w:val="27"/>
        </w:rPr>
        <w:lastRenderedPageBreak/>
        <w:t xml:space="preserve">бытового и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рекреационного водопользования </w:t>
      </w:r>
      <w:r w:rsidRPr="002B45ED">
        <w:rPr>
          <w:rFonts w:ascii="Times New Roman" w:hAnsi="Times New Roman" w:cs="Times New Roman"/>
          <w:spacing w:val="-6"/>
          <w:sz w:val="27"/>
          <w:szCs w:val="27"/>
        </w:rPr>
        <w:t xml:space="preserve">(Исинское водохранилище, Верхнесалдинское водохранилище, река Салда) </w:t>
      </w: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остается неудовлетворительным. В 2012-2013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</w:t>
      </w:r>
      <w:proofErr w:type="spell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колифаги</w:t>
      </w:r>
      <w:proofErr w:type="spell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), окраске, БПК-5, железу. </w:t>
      </w:r>
    </w:p>
    <w:p w:rsidR="00C742C4" w:rsidRPr="008D7703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2</w:t>
      </w:r>
    </w:p>
    <w:p w:rsidR="00C742C4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19"/>
          <w:sz w:val="27"/>
          <w:szCs w:val="27"/>
        </w:rPr>
        <w:t>Качество воды зон рекреаций</w:t>
      </w:r>
    </w:p>
    <w:p w:rsidR="00C742C4" w:rsidRPr="00596B49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790"/>
        <w:gridCol w:w="669"/>
        <w:gridCol w:w="895"/>
        <w:gridCol w:w="777"/>
        <w:gridCol w:w="636"/>
        <w:gridCol w:w="825"/>
        <w:gridCol w:w="694"/>
        <w:gridCol w:w="737"/>
        <w:gridCol w:w="924"/>
        <w:gridCol w:w="761"/>
        <w:gridCol w:w="693"/>
      </w:tblGrid>
      <w:tr w:rsidR="00C742C4" w:rsidRPr="00AD2D5D" w:rsidTr="00C742C4">
        <w:trPr>
          <w:cantSplit/>
        </w:trPr>
        <w:tc>
          <w:tcPr>
            <w:tcW w:w="4690" w:type="dxa"/>
            <w:gridSpan w:val="6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химическим показателям за</w:t>
            </w:r>
          </w:p>
        </w:tc>
        <w:tc>
          <w:tcPr>
            <w:tcW w:w="4728" w:type="dxa"/>
            <w:gridSpan w:val="6"/>
          </w:tcPr>
          <w:p w:rsidR="00C742C4" w:rsidRPr="00AD2D5D" w:rsidRDefault="00C742C4" w:rsidP="008D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Качество воды зон рекреации по бактериологическим показателям за</w:t>
            </w:r>
          </w:p>
        </w:tc>
      </w:tr>
      <w:tr w:rsidR="00C742C4" w:rsidRPr="00AD2D5D" w:rsidTr="00C742C4">
        <w:tc>
          <w:tcPr>
            <w:tcW w:w="2337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0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  <w:gridSpan w:val="3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D77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42C4" w:rsidRPr="00AD2D5D" w:rsidTr="00C742C4">
        <w:tc>
          <w:tcPr>
            <w:tcW w:w="850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1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23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3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742C4" w:rsidRPr="00AD2D5D" w:rsidRDefault="00C742C4" w:rsidP="00C7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D5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C742C4" w:rsidRPr="002B45ED" w:rsidRDefault="00C742C4" w:rsidP="00C742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7"/>
          <w:szCs w:val="27"/>
          <w:highlight w:val="green"/>
        </w:rPr>
      </w:pPr>
    </w:p>
    <w:p w:rsidR="00C742C4" w:rsidRPr="002B45ED" w:rsidRDefault="00C742C4" w:rsidP="00C742C4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7"/>
          <w:szCs w:val="27"/>
        </w:rPr>
      </w:pPr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</w:t>
      </w:r>
      <w:proofErr w:type="gramStart"/>
      <w:r w:rsidRPr="002B45ED">
        <w:rPr>
          <w:rFonts w:ascii="Times New Roman" w:hAnsi="Times New Roman" w:cs="Times New Roman"/>
          <w:spacing w:val="-2"/>
          <w:sz w:val="27"/>
          <w:szCs w:val="27"/>
        </w:rPr>
        <w:t>вод  промышленными</w:t>
      </w:r>
      <w:proofErr w:type="gramEnd"/>
      <w:r w:rsidRPr="002B45ED">
        <w:rPr>
          <w:rFonts w:ascii="Times New Roman" w:hAnsi="Times New Roman" w:cs="Times New Roman"/>
          <w:spacing w:val="-2"/>
          <w:sz w:val="27"/>
          <w:szCs w:val="27"/>
        </w:rPr>
        <w:t xml:space="preserve"> предприятиями, а также поступление в поверхностные водные 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Таким образом, основными проблемами водоснабжения являются: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2B45ED">
        <w:rPr>
          <w:rFonts w:ascii="Times New Roman" w:hAnsi="Times New Roman" w:cs="Times New Roman"/>
          <w:spacing w:val="-5"/>
          <w:sz w:val="27"/>
          <w:szCs w:val="27"/>
        </w:rPr>
        <w:t>санитарных норм и правил по качеству</w:t>
      </w:r>
      <w:r w:rsidRPr="002B45ED">
        <w:rPr>
          <w:rFonts w:ascii="Times New Roman" w:hAnsi="Times New Roman" w:cs="Times New Roman"/>
          <w:sz w:val="27"/>
          <w:szCs w:val="27"/>
        </w:rPr>
        <w:t>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2) неудовлетворительное техническое состояние сетей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3) загрязнение береговой зоны поверхностных источников водоснабжения;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B45ED">
        <w:rPr>
          <w:rFonts w:ascii="Times New Roman" w:hAnsi="Times New Roman" w:cs="Times New Roman"/>
          <w:sz w:val="27"/>
          <w:szCs w:val="27"/>
        </w:rPr>
        <w:t>) необходимость реконструкции водозаборных сооружений с увеличением мощности сооружений водоподготовки.</w:t>
      </w:r>
    </w:p>
    <w:p w:rsidR="00C742C4" w:rsidRPr="00EC13D2" w:rsidRDefault="008D7703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06B21">
        <w:rPr>
          <w:rFonts w:ascii="Times New Roman" w:hAnsi="Times New Roman" w:cs="Times New Roman"/>
          <w:b/>
          <w:sz w:val="27"/>
          <w:szCs w:val="27"/>
        </w:rPr>
        <w:t>С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>остояни</w:t>
      </w:r>
      <w:r w:rsidRPr="00506B21">
        <w:rPr>
          <w:rFonts w:ascii="Times New Roman" w:hAnsi="Times New Roman" w:cs="Times New Roman"/>
          <w:b/>
          <w:sz w:val="27"/>
          <w:szCs w:val="27"/>
        </w:rPr>
        <w:t>е</w:t>
      </w:r>
      <w:r w:rsidR="00C742C4" w:rsidRPr="00506B21">
        <w:rPr>
          <w:rFonts w:ascii="Times New Roman" w:hAnsi="Times New Roman" w:cs="Times New Roman"/>
          <w:b/>
          <w:sz w:val="27"/>
          <w:szCs w:val="27"/>
        </w:rPr>
        <w:t xml:space="preserve"> атмосферного воздуха</w:t>
      </w:r>
      <w:r w:rsidRPr="00506B21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742C4" w:rsidRPr="002B45ED">
        <w:rPr>
          <w:rFonts w:ascii="Times New Roman" w:hAnsi="Times New Roman" w:cs="Times New Roman"/>
          <w:sz w:val="27"/>
          <w:szCs w:val="27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:rsidR="00C742C4" w:rsidRPr="002B45ED" w:rsidRDefault="00C742C4" w:rsidP="00C742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Крупнейшими предприятиями, расположенными на территории Верхнесалдинского городского округа, являются: предприятие цветной металлургии ОАО «Корпорация ВСМПО-АВИСМА», предприятие черной металлургии ООО «Верхнесалдинский металлургический завод</w:t>
      </w:r>
      <w:proofErr w:type="gramStart"/>
      <w:r w:rsidRPr="002B45ED">
        <w:rPr>
          <w:rFonts w:ascii="Times New Roman" w:hAnsi="Times New Roman" w:cs="Times New Roman"/>
          <w:sz w:val="27"/>
          <w:szCs w:val="27"/>
        </w:rPr>
        <w:t xml:space="preserve">», </w:t>
      </w:r>
      <w:r w:rsidR="008D770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8D770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ФКП «Верхнесалдинский государственный казенный завод химических емкостей», ОАО «Верхнесалдинский </w:t>
      </w:r>
      <w:proofErr w:type="spellStart"/>
      <w:r w:rsidRPr="002B45ED">
        <w:rPr>
          <w:rFonts w:ascii="Times New Roman" w:hAnsi="Times New Roman" w:cs="Times New Roman"/>
          <w:bCs/>
          <w:sz w:val="27"/>
          <w:szCs w:val="27"/>
        </w:rPr>
        <w:t>хлебокомбинат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>»,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 МУП «Городское </w:t>
      </w:r>
      <w:r w:rsidRPr="002B45E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</w:t>
      </w:r>
      <w:r w:rsidRPr="002B45E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Главными источниками загрязнения атмосферного воздуха являются предприятия цветной и черной металлургии (в основном это цеха, на предприятии ОАО «Корпорация ВСМПО-АВИСМА»</w:t>
      </w:r>
      <w:r w:rsidR="008D7703">
        <w:rPr>
          <w:rFonts w:ascii="Times New Roman" w:hAnsi="Times New Roman" w:cs="Times New Roman"/>
          <w:sz w:val="27"/>
          <w:szCs w:val="27"/>
        </w:rPr>
        <w:t>, имеющие травильные отделения)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В округе принимаются меры по контролю за выбросами газов </w:t>
      </w:r>
      <w:r w:rsidR="008D7703">
        <w:rPr>
          <w:rFonts w:ascii="Times New Roman" w:hAnsi="Times New Roman" w:cs="Times New Roman"/>
          <w:sz w:val="27"/>
          <w:szCs w:val="27"/>
        </w:rPr>
        <w:t xml:space="preserve">от </w:t>
      </w:r>
      <w:r w:rsidRPr="002B45ED">
        <w:rPr>
          <w:rFonts w:ascii="Times New Roman" w:hAnsi="Times New Roman" w:cs="Times New Roman"/>
          <w:sz w:val="27"/>
          <w:szCs w:val="27"/>
        </w:rPr>
        <w:t>автотранспорт</w:t>
      </w:r>
      <w:r w:rsidR="008D7703">
        <w:rPr>
          <w:rFonts w:ascii="Times New Roman" w:hAnsi="Times New Roman" w:cs="Times New Roman"/>
          <w:sz w:val="27"/>
          <w:szCs w:val="27"/>
        </w:rPr>
        <w:t>а</w:t>
      </w:r>
      <w:r w:rsidRPr="002B45ED">
        <w:rPr>
          <w:rFonts w:ascii="Times New Roman" w:hAnsi="Times New Roman" w:cs="Times New Roman"/>
          <w:sz w:val="27"/>
          <w:szCs w:val="27"/>
        </w:rPr>
        <w:t xml:space="preserve">. Однако эффективность этих мер снижается из-за резкого увеличения численности транспортных средств. В связи с этим принимаются меры по более жесткому </w:t>
      </w:r>
      <w:r w:rsidRPr="002B45ED">
        <w:rPr>
          <w:rFonts w:ascii="Times New Roman" w:hAnsi="Times New Roman" w:cs="Times New Roman"/>
          <w:sz w:val="27"/>
          <w:szCs w:val="27"/>
        </w:rPr>
        <w:lastRenderedPageBreak/>
        <w:t>контролю за вредными выбросами. Ежегодно с мая по сентябрь проводится 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</w:t>
      </w:r>
      <w:r w:rsidRPr="00596B4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Согласно результатам </w:t>
      </w:r>
      <w:r w:rsidRPr="002B45ED">
        <w:rPr>
          <w:rFonts w:ascii="Times New Roman" w:hAnsi="Times New Roman" w:cs="Times New Roman"/>
          <w:bCs/>
          <w:sz w:val="27"/>
          <w:szCs w:val="27"/>
        </w:rPr>
        <w:t xml:space="preserve">мониторинга атмосферного воздуха на территории </w:t>
      </w:r>
      <w:r w:rsidRPr="002B45ED"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B45ED">
        <w:rPr>
          <w:rFonts w:ascii="Times New Roman" w:hAnsi="Times New Roman" w:cs="Times New Roman"/>
          <w:bCs/>
          <w:sz w:val="27"/>
          <w:szCs w:val="27"/>
        </w:rPr>
        <w:t>, осуществляемого различными ведомствами и службами, с</w:t>
      </w:r>
      <w:r w:rsidRPr="002B45ED">
        <w:rPr>
          <w:rFonts w:ascii="Times New Roman" w:hAnsi="Times New Roman" w:cs="Times New Roman"/>
          <w:sz w:val="27"/>
          <w:szCs w:val="27"/>
        </w:rPr>
        <w:t>уммарный показатель нагрузки атмосферных загрязнений на население в 201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году снизился по сравнению с 20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2B45ED">
        <w:rPr>
          <w:rFonts w:ascii="Times New Roman" w:hAnsi="Times New Roman" w:cs="Times New Roman"/>
          <w:sz w:val="27"/>
          <w:szCs w:val="27"/>
        </w:rPr>
        <w:t>-201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B45ED">
        <w:rPr>
          <w:rFonts w:ascii="Times New Roman" w:hAnsi="Times New Roman" w:cs="Times New Roman"/>
          <w:sz w:val="27"/>
          <w:szCs w:val="27"/>
        </w:rPr>
        <w:t xml:space="preserve"> годами. Однако население, проживающее в пределах санитарно-защитной зоны предприятия ОАО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:rsidR="00C742C4" w:rsidRPr="008D7703" w:rsidRDefault="00C742C4" w:rsidP="00C742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Таблица 3</w:t>
      </w:r>
    </w:p>
    <w:p w:rsidR="00C742C4" w:rsidRPr="002B45ED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B45ED">
        <w:rPr>
          <w:rFonts w:ascii="Times New Roman" w:hAnsi="Times New Roman" w:cs="Times New Roman"/>
          <w:bCs/>
          <w:sz w:val="27"/>
          <w:szCs w:val="27"/>
        </w:rPr>
        <w:t>Приоритетные загрязнители атмосферного воздуха города Верхняя Салда</w:t>
      </w:r>
    </w:p>
    <w:p w:rsidR="00C742C4" w:rsidRPr="008D7703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8D7703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8D770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8D7703">
        <w:rPr>
          <w:rFonts w:ascii="Times New Roman" w:hAnsi="Times New Roman" w:cs="Times New Roman"/>
          <w:sz w:val="27"/>
          <w:szCs w:val="27"/>
        </w:rPr>
        <w:t xml:space="preserve">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:rsidR="008D7703" w:rsidRDefault="008D7703" w:rsidP="00C742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C742C4" w:rsidRPr="00EC13D2" w:rsidTr="008D7703">
        <w:tc>
          <w:tcPr>
            <w:tcW w:w="205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13D2">
              <w:rPr>
                <w:rFonts w:ascii="Times New Roman" w:hAnsi="Times New Roman" w:cs="Times New Roman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</w:tcPr>
          <w:p w:rsidR="00C742C4" w:rsidRPr="00EC13D2" w:rsidRDefault="00C742C4" w:rsidP="008D7703">
            <w:pPr>
              <w:spacing w:after="0"/>
              <w:ind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концентрация 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под воздействием </w:t>
            </w:r>
          </w:p>
        </w:tc>
      </w:tr>
      <w:tr w:rsidR="00C742C4" w:rsidRPr="00EC13D2" w:rsidTr="008D7703">
        <w:trPr>
          <w:trHeight w:val="24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47530</w:t>
            </w: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&lt;0,26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1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5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8D7703">
            <w:pPr>
              <w:spacing w:after="0"/>
              <w:ind w:right="-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93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8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7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67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Гидрофторид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257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62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31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1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70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9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19"/>
        </w:trPr>
        <w:tc>
          <w:tcPr>
            <w:tcW w:w="2051" w:type="dxa"/>
            <w:vMerge w:val="restart"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C4" w:rsidRPr="00EC13D2" w:rsidTr="008D7703">
        <w:trPr>
          <w:trHeight w:val="123"/>
        </w:trPr>
        <w:tc>
          <w:tcPr>
            <w:tcW w:w="2051" w:type="dxa"/>
            <w:vMerge/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42C4" w:rsidRPr="00EC13D2" w:rsidRDefault="00C742C4" w:rsidP="00C742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21" w:rsidRDefault="00506B21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lastRenderedPageBreak/>
        <w:t xml:space="preserve">Современное состояние компонентов окружающей среды требует к себе самого пристального внимания и повышения </w:t>
      </w:r>
      <w:r w:rsidRPr="007D2007">
        <w:rPr>
          <w:rFonts w:ascii="Times New Roman" w:hAnsi="Times New Roman" w:cs="Times New Roman"/>
          <w:sz w:val="27"/>
          <w:szCs w:val="27"/>
        </w:rPr>
        <w:t>экологической культуры</w:t>
      </w:r>
      <w:r w:rsidRPr="00B23F71">
        <w:rPr>
          <w:rFonts w:ascii="Times New Roman" w:hAnsi="Times New Roman" w:cs="Times New Roman"/>
          <w:sz w:val="27"/>
          <w:szCs w:val="27"/>
        </w:rPr>
        <w:t xml:space="preserve"> и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 xml:space="preserve">образования. Федеральным законом «Об охране окружающей </w:t>
      </w:r>
      <w:proofErr w:type="gramStart"/>
      <w:r w:rsidRPr="00506B21">
        <w:rPr>
          <w:rFonts w:ascii="Times New Roman" w:hAnsi="Times New Roman" w:cs="Times New Roman"/>
          <w:spacing w:val="20"/>
          <w:sz w:val="27"/>
          <w:szCs w:val="27"/>
        </w:rPr>
        <w:t>среды»</w:t>
      </w:r>
      <w:r w:rsidRPr="00B23F71">
        <w:rPr>
          <w:rFonts w:ascii="Times New Roman" w:hAnsi="Times New Roman" w:cs="Times New Roman"/>
          <w:sz w:val="27"/>
          <w:szCs w:val="27"/>
        </w:rPr>
        <w:t xml:space="preserve"> </w:t>
      </w:r>
      <w:r w:rsidR="00506B2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06B2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506B21">
        <w:rPr>
          <w:rFonts w:ascii="Times New Roman" w:hAnsi="Times New Roman" w:cs="Times New Roman"/>
          <w:spacing w:val="20"/>
          <w:sz w:val="27"/>
          <w:szCs w:val="27"/>
        </w:rPr>
        <w:t>от 10.01.2002 № 7-ФЗ (ред. 28.12.2013) устанавливается необходимость</w:t>
      </w:r>
      <w:r w:rsidRPr="00B23F71">
        <w:rPr>
          <w:rFonts w:ascii="Times New Roman" w:hAnsi="Times New Roman" w:cs="Times New Roman"/>
          <w:sz w:val="27"/>
          <w:szCs w:val="27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:rsidR="003514F4" w:rsidRDefault="003514F4" w:rsidP="003514F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</w:t>
      </w:r>
    </w:p>
    <w:p w:rsidR="009D6584" w:rsidRPr="004521D2" w:rsidRDefault="009D658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506B21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3F71">
        <w:rPr>
          <w:rFonts w:ascii="Times New Roman" w:hAnsi="Times New Roman" w:cs="Times New Roman"/>
          <w:sz w:val="27"/>
          <w:szCs w:val="27"/>
        </w:rPr>
        <w:t>Целями подпрограммы являются: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обращения с отходами производства и потребления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населения качественной питьевой водой</w:t>
      </w:r>
      <w:r w:rsidR="009D6584">
        <w:rPr>
          <w:rFonts w:ascii="Times New Roman" w:hAnsi="Times New Roman" w:cs="Times New Roman"/>
          <w:sz w:val="27"/>
          <w:szCs w:val="27"/>
        </w:rPr>
        <w:t>.</w:t>
      </w:r>
      <w:r w:rsidRPr="00A904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Обеспечение экологической безопасности в сфере природопользования.</w:t>
      </w:r>
    </w:p>
    <w:p w:rsidR="00C742C4" w:rsidRPr="00A9045E" w:rsidRDefault="00C742C4" w:rsidP="00C742C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Экологическое просвещение, образование, обучение населения.</w:t>
      </w:r>
    </w:p>
    <w:p w:rsidR="00C742C4" w:rsidRPr="00A9045E" w:rsidRDefault="00C742C4" w:rsidP="00C742C4">
      <w:pPr>
        <w:widowControl w:val="0"/>
        <w:tabs>
          <w:tab w:val="left" w:pos="1134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Основными задачами, решение которых предусмотрено подпрограммой, являются: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 xml:space="preserve">Организация мероприятий по обращению с отходами производства и потребления. 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Обустройство источников нецентрализованного водоснабжения.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Организация проведения природоохранных мероприятий.</w:t>
      </w:r>
    </w:p>
    <w:p w:rsidR="00C742C4" w:rsidRPr="00A9045E" w:rsidRDefault="00C742C4" w:rsidP="00C742C4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045E">
        <w:rPr>
          <w:rFonts w:ascii="Times New Roman" w:hAnsi="Times New Roman" w:cs="Times New Roman"/>
          <w:sz w:val="27"/>
          <w:szCs w:val="27"/>
        </w:rPr>
        <w:t>Участие в проведении работ по экологическому образованию и просвещению населения.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1</w:t>
      </w:r>
    </w:p>
    <w:p w:rsidR="009D6584" w:rsidRPr="009D6584" w:rsidRDefault="009D6584" w:rsidP="009D6584">
      <w:pPr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="009D6584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Экологическая безопасность</w:t>
      </w:r>
      <w:r w:rsidR="009D6584"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предусматривается получение следующих межбюджетных трансфертов:</w:t>
      </w: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организацию мероприятий по охране окружающей среды и природопользованию;</w:t>
      </w:r>
    </w:p>
    <w:p w:rsidR="00C742C4" w:rsidRPr="001D5F61" w:rsidRDefault="00C742C4" w:rsidP="00C742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1D5F61">
        <w:rPr>
          <w:rFonts w:ascii="Times New Roman" w:hAnsi="Times New Roman" w:cs="Times New Roman"/>
          <w:sz w:val="27"/>
          <w:szCs w:val="27"/>
        </w:rPr>
        <w:t>) субсидии на развитие и модернизацию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2977" w:rsidRDefault="001E2977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D6584" w:rsidRPr="002B45ED" w:rsidRDefault="009D658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Подпрограмма 2. </w:t>
      </w:r>
    </w:p>
    <w:p w:rsidR="00C742C4" w:rsidRPr="002B45ED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«Развитие водохозяйственного комплекса»</w:t>
      </w:r>
    </w:p>
    <w:p w:rsidR="00C742C4" w:rsidRDefault="00C742C4" w:rsidP="00C742C4">
      <w:pPr>
        <w:pStyle w:val="ConsPlusCell"/>
        <w:ind w:left="208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«Развитие водохозяйственного комплекса» </w:t>
      </w:r>
    </w:p>
    <w:p w:rsidR="00C742C4" w:rsidRPr="002355D9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2B45ED" w:rsidRDefault="00C742C4" w:rsidP="00C74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Обеспечение безопасности гидротехнических сооружений (далее – ГТС) и предупреждение связанных с их авариями представляет собой существенный аспект проблемы национальной безопасности.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На территории Верхнесалдинского городского округа расположено 2 ГТС, находящихся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2B45ED">
        <w:rPr>
          <w:rFonts w:ascii="Times New Roman" w:hAnsi="Times New Roman" w:cs="Times New Roman"/>
          <w:sz w:val="27"/>
          <w:szCs w:val="27"/>
        </w:rPr>
        <w:t xml:space="preserve"> собственности муниципального образования: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Исинский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гидроузел на реке Иса и Верхнесалдинский гидроузел на реке Салда.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 Согласно акта внепланового технического обследования от 13 октября 2009 года Верхнесалдинский гидроузел на реке Салда име</w:t>
      </w:r>
      <w:r>
        <w:rPr>
          <w:rFonts w:ascii="Times New Roman" w:hAnsi="Times New Roman" w:cs="Times New Roman"/>
          <w:sz w:val="27"/>
          <w:szCs w:val="27"/>
        </w:rPr>
        <w:t xml:space="preserve">л </w:t>
      </w:r>
      <w:r w:rsidRPr="002B45ED">
        <w:rPr>
          <w:rFonts w:ascii="Times New Roman" w:hAnsi="Times New Roman" w:cs="Times New Roman"/>
          <w:sz w:val="27"/>
          <w:szCs w:val="27"/>
        </w:rPr>
        <w:t>пониженный уровень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 и д</w:t>
      </w:r>
      <w:r w:rsidRPr="002B45ED">
        <w:rPr>
          <w:rFonts w:ascii="Times New Roman" w:hAnsi="Times New Roman" w:cs="Times New Roman"/>
          <w:sz w:val="27"/>
          <w:szCs w:val="27"/>
        </w:rPr>
        <w:t>альнейшая эксплуатация без капитального ремонта или реконструкции явля</w:t>
      </w:r>
      <w:r>
        <w:rPr>
          <w:rFonts w:ascii="Times New Roman" w:hAnsi="Times New Roman" w:cs="Times New Roman"/>
          <w:sz w:val="27"/>
          <w:szCs w:val="27"/>
        </w:rPr>
        <w:t>лась</w:t>
      </w:r>
      <w:r w:rsidRPr="002B45ED">
        <w:rPr>
          <w:rFonts w:ascii="Times New Roman" w:hAnsi="Times New Roman" w:cs="Times New Roman"/>
          <w:sz w:val="27"/>
          <w:szCs w:val="27"/>
        </w:rPr>
        <w:t xml:space="preserve"> нарушением требований действующих норм и правил в области обеспечения безопасности ГТС. </w:t>
      </w:r>
      <w:r>
        <w:rPr>
          <w:rFonts w:ascii="Times New Roman" w:hAnsi="Times New Roman" w:cs="Times New Roman"/>
          <w:sz w:val="27"/>
          <w:szCs w:val="27"/>
        </w:rPr>
        <w:t>В соответствии с м</w:t>
      </w:r>
      <w:r w:rsidRPr="002B45ED">
        <w:rPr>
          <w:rFonts w:ascii="Times New Roman" w:hAnsi="Times New Roman" w:cs="Times New Roman"/>
          <w:sz w:val="27"/>
          <w:szCs w:val="27"/>
        </w:rPr>
        <w:t>униципальной целевой программой</w:t>
      </w:r>
      <w:r w:rsidRPr="007A7929">
        <w:t xml:space="preserve"> </w:t>
      </w:r>
      <w:r w:rsidRPr="007A7929">
        <w:rPr>
          <w:rFonts w:ascii="Times New Roman" w:hAnsi="Times New Roman" w:cs="Times New Roman"/>
          <w:sz w:val="27"/>
          <w:szCs w:val="27"/>
        </w:rPr>
        <w:t>«Экология и природные ресурсы Верхнесалдинского городского округа» на 2013-2015 годы</w:t>
      </w:r>
      <w:r w:rsidRPr="002B45E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2013 года осуществляется </w:t>
      </w:r>
      <w:r w:rsidRPr="002B45ED">
        <w:rPr>
          <w:rFonts w:ascii="Times New Roman" w:hAnsi="Times New Roman" w:cs="Times New Roman"/>
          <w:sz w:val="27"/>
          <w:szCs w:val="27"/>
        </w:rPr>
        <w:t>капитальн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2B45ED">
        <w:rPr>
          <w:rFonts w:ascii="Times New Roman" w:hAnsi="Times New Roman" w:cs="Times New Roman"/>
          <w:sz w:val="27"/>
          <w:szCs w:val="27"/>
        </w:rPr>
        <w:t xml:space="preserve"> ремонт Верхнесалдинского гидроузла на реке Салда.</w:t>
      </w:r>
      <w:r>
        <w:rPr>
          <w:rFonts w:ascii="Times New Roman" w:hAnsi="Times New Roman" w:cs="Times New Roman"/>
          <w:sz w:val="27"/>
          <w:szCs w:val="27"/>
        </w:rPr>
        <w:t xml:space="preserve"> В 2013 году выполнено 38 % работ, в настоящее время работы по капитальному ремонту осуществляются в соответствии с муниципальным контрактом и составляют 66,8% выполнения. Завершение работ по капитальному ремонту Верхнесалдинского гидроузла планируется во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квартале 2015 года.</w:t>
      </w:r>
    </w:p>
    <w:p w:rsidR="00C742C4" w:rsidRPr="002B45ED" w:rsidRDefault="00C742C4" w:rsidP="00C742C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9D6584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Pr="005361C1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>беспечение проведения водохозяйственных мероприятий, включая мероприятий по повышению эксплуатационной надежности гидротехнических сооружений.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у</w:t>
      </w:r>
      <w:r w:rsidRPr="003464CA">
        <w:rPr>
          <w:rFonts w:ascii="Times New Roman" w:hAnsi="Times New Roman" w:cs="Times New Roman"/>
          <w:sz w:val="27"/>
          <w:szCs w:val="27"/>
        </w:rPr>
        <w:t>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2</w:t>
      </w:r>
    </w:p>
    <w:p w:rsidR="00C742C4" w:rsidRPr="002355D9" w:rsidRDefault="00C742C4" w:rsidP="003514F4">
      <w:pPr>
        <w:spacing w:after="0"/>
        <w:rPr>
          <w:lang w:eastAsia="ru-RU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2355D9">
        <w:rPr>
          <w:rFonts w:ascii="Times New Roman" w:hAnsi="Times New Roman" w:cs="Times New Roman"/>
          <w:sz w:val="27"/>
          <w:szCs w:val="27"/>
        </w:rPr>
        <w:t>Развитие водохозяйственного комплекса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9D6584" w:rsidRDefault="009D658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 предусматривается получение следующих межбюджетных трансфертов: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5F61">
        <w:rPr>
          <w:rFonts w:ascii="Times New Roman" w:hAnsi="Times New Roman" w:cs="Times New Roman"/>
          <w:sz w:val="27"/>
          <w:szCs w:val="27"/>
        </w:rPr>
        <w:t xml:space="preserve">субсидии на осуществление </w:t>
      </w:r>
      <w:r w:rsidRPr="001D5F61">
        <w:rPr>
          <w:rFonts w:ascii="Times New Roman" w:hAnsi="Times New Roman" w:cs="Times New Roman"/>
          <w:sz w:val="27"/>
          <w:szCs w:val="27"/>
        </w:rPr>
        <w:lastRenderedPageBreak/>
        <w:t>водохозяйственных мероприятий, в том числе капитального ремонта гидротехнических сооружений, находящихся в собствен</w:t>
      </w:r>
      <w:r w:rsidR="009D6584">
        <w:rPr>
          <w:rFonts w:ascii="Times New Roman" w:hAnsi="Times New Roman" w:cs="Times New Roman"/>
          <w:sz w:val="27"/>
          <w:szCs w:val="27"/>
        </w:rPr>
        <w:t>ности муниципальных образований.</w:t>
      </w: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9D6584" w:rsidRDefault="009D658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5361C1" w:rsidRDefault="00C742C4" w:rsidP="00C742C4">
      <w:pPr>
        <w:spacing w:after="0" w:line="240" w:lineRule="auto"/>
        <w:ind w:left="427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lastRenderedPageBreak/>
        <w:t>Подпрограмма 3.</w:t>
      </w:r>
    </w:p>
    <w:p w:rsidR="00C742C4" w:rsidRPr="002B45ED" w:rsidRDefault="00C742C4" w:rsidP="00C742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55D9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проблем и анализ текущего состояния на решение которых направлена подпрограмма 2 </w:t>
      </w:r>
      <w:r w:rsidRPr="002B45ED">
        <w:rPr>
          <w:rFonts w:ascii="Times New Roman" w:hAnsi="Times New Roman" w:cs="Times New Roman"/>
          <w:b/>
          <w:sz w:val="27"/>
          <w:szCs w:val="27"/>
        </w:rPr>
        <w:t>«Использование, охрана, защита и воспроизводство лесов».</w:t>
      </w:r>
    </w:p>
    <w:p w:rsidR="00C742C4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Среди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ландшафтообразующих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растительных комплексов наиболее характерны в Верхнесалдинском городском округе леса. Лесной фонд занимает </w:t>
      </w:r>
      <w:r w:rsidR="009D6584">
        <w:rPr>
          <w:rFonts w:ascii="Times New Roman" w:hAnsi="Times New Roman" w:cs="Times New Roman"/>
          <w:sz w:val="27"/>
          <w:szCs w:val="27"/>
        </w:rPr>
        <w:t xml:space="preserve">   </w:t>
      </w:r>
      <w:r w:rsidRPr="002B45ED">
        <w:rPr>
          <w:rFonts w:ascii="Times New Roman" w:hAnsi="Times New Roman" w:cs="Times New Roman"/>
          <w:sz w:val="27"/>
          <w:szCs w:val="27"/>
        </w:rPr>
        <w:t xml:space="preserve">73,5 процентов территории городского округа. Леса, расположенные на территории Верхнесалдинского городского округа, относятся к </w:t>
      </w:r>
      <w:proofErr w:type="spellStart"/>
      <w:r w:rsidRPr="002B45ED">
        <w:rPr>
          <w:rFonts w:ascii="Times New Roman" w:hAnsi="Times New Roman" w:cs="Times New Roman"/>
          <w:sz w:val="27"/>
          <w:szCs w:val="27"/>
        </w:rPr>
        <w:t>подзоне</w:t>
      </w:r>
      <w:proofErr w:type="spellEnd"/>
      <w:r w:rsidRPr="002B45ED">
        <w:rPr>
          <w:rFonts w:ascii="Times New Roman" w:hAnsi="Times New Roman" w:cs="Times New Roman"/>
          <w:sz w:val="27"/>
          <w:szCs w:val="27"/>
        </w:rPr>
        <w:t xml:space="preserve"> южной тайги.</w:t>
      </w:r>
    </w:p>
    <w:p w:rsidR="00C742C4" w:rsidRPr="002B45ED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 xml:space="preserve"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водоохранным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, почвозащитным, </w:t>
      </w:r>
      <w:proofErr w:type="spellStart"/>
      <w:r w:rsidRPr="004608B2">
        <w:rPr>
          <w:rFonts w:ascii="Times New Roman" w:hAnsi="Times New Roman" w:cs="Times New Roman"/>
          <w:sz w:val="27"/>
          <w:szCs w:val="27"/>
        </w:rPr>
        <w:t>климатоулучшающим</w:t>
      </w:r>
      <w:proofErr w:type="spellEnd"/>
      <w:r w:rsidRPr="004608B2">
        <w:rPr>
          <w:rFonts w:ascii="Times New Roman" w:hAnsi="Times New Roman" w:cs="Times New Roman"/>
          <w:sz w:val="27"/>
          <w:szCs w:val="27"/>
        </w:rPr>
        <w:t xml:space="preserve"> значением.</w:t>
      </w:r>
    </w:p>
    <w:p w:rsidR="00C742C4" w:rsidRPr="004608B2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08B2">
        <w:rPr>
          <w:rFonts w:ascii="Times New Roman" w:hAnsi="Times New Roman" w:cs="Times New Roman"/>
          <w:sz w:val="27"/>
          <w:szCs w:val="27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:rsidR="00C742C4" w:rsidRPr="002B45ED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:rsidR="00C742C4" w:rsidRDefault="00C742C4" w:rsidP="00C742C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21D2">
        <w:rPr>
          <w:rFonts w:ascii="Times New Roman" w:hAnsi="Times New Roman" w:cs="Times New Roman"/>
          <w:b/>
          <w:bCs/>
          <w:sz w:val="27"/>
          <w:szCs w:val="27"/>
        </w:rPr>
        <w:t>Раздел 2. Цели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 xml:space="preserve"> задачи и целевые показатели реализации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под</w:t>
      </w:r>
      <w:r w:rsidRPr="004521D2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</w:t>
      </w:r>
    </w:p>
    <w:p w:rsidR="00C742C4" w:rsidRPr="004521D2" w:rsidRDefault="00C742C4" w:rsidP="00C742C4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742C4" w:rsidRPr="004521D2" w:rsidRDefault="00C742C4" w:rsidP="00C742C4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21D2">
        <w:rPr>
          <w:rFonts w:ascii="Times New Roman" w:hAnsi="Times New Roman" w:cs="Times New Roman"/>
          <w:sz w:val="27"/>
          <w:szCs w:val="27"/>
        </w:rPr>
        <w:t xml:space="preserve">Цели, задачи и целевые показатели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4521D2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4521D2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w:anchor="sub_1001" w:history="1"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приложении </w:t>
        </w:r>
        <w:r w:rsid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A54189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1</w:t>
        </w:r>
      </w:hyperlink>
      <w:r w:rsidRPr="004521D2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Основной ц</w:t>
      </w:r>
      <w:r w:rsidRPr="005361C1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ью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подпрограммы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 xml:space="preserve">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5361C1">
        <w:rPr>
          <w:rFonts w:ascii="Times New Roman" w:hAnsi="Times New Roman" w:cs="Times New Roman"/>
          <w:sz w:val="27"/>
          <w:szCs w:val="27"/>
        </w:rPr>
        <w:t xml:space="preserve">беспечение </w:t>
      </w:r>
      <w:r w:rsidRPr="003464CA">
        <w:rPr>
          <w:rFonts w:ascii="Times New Roman" w:hAnsi="Times New Roman" w:cs="Times New Roman"/>
          <w:sz w:val="27"/>
          <w:szCs w:val="27"/>
        </w:rPr>
        <w:t>деятельности в сфере рационального использования городских лесов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361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42C4" w:rsidRPr="00656AB4" w:rsidRDefault="00C742C4" w:rsidP="00C74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1C1">
        <w:rPr>
          <w:rFonts w:ascii="Times New Roman" w:hAnsi="Times New Roman" w:cs="Times New Roman"/>
          <w:sz w:val="27"/>
          <w:szCs w:val="27"/>
        </w:rPr>
        <w:lastRenderedPageBreak/>
        <w:t>Основн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задач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5361C1">
        <w:rPr>
          <w:rFonts w:ascii="Times New Roman" w:hAnsi="Times New Roman" w:cs="Times New Roman"/>
          <w:sz w:val="27"/>
          <w:szCs w:val="27"/>
        </w:rPr>
        <w:t>, решение котор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5361C1">
        <w:rPr>
          <w:rFonts w:ascii="Times New Roman" w:hAnsi="Times New Roman" w:cs="Times New Roman"/>
          <w:sz w:val="27"/>
          <w:szCs w:val="27"/>
        </w:rPr>
        <w:t xml:space="preserve"> предусмотрено подпрограммой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5361C1">
        <w:rPr>
          <w:rFonts w:ascii="Times New Roman" w:hAnsi="Times New Roman" w:cs="Times New Roman"/>
          <w:sz w:val="27"/>
          <w:szCs w:val="27"/>
        </w:rPr>
        <w:t>, явля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361C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286D88">
        <w:rPr>
          <w:rFonts w:ascii="Times New Roman" w:hAnsi="Times New Roman" w:cs="Times New Roman"/>
          <w:sz w:val="27"/>
          <w:szCs w:val="27"/>
        </w:rPr>
        <w:t>роведение лесохозяйственных мероприятий в городских лесах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</w:p>
    <w:p w:rsidR="00C742C4" w:rsidRDefault="00C742C4" w:rsidP="00C742C4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2B45E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>
        <w:rPr>
          <w:rFonts w:ascii="Times New Roman" w:hAnsi="Times New Roman" w:cs="Times New Roman"/>
          <w:color w:val="auto"/>
          <w:sz w:val="27"/>
          <w:szCs w:val="27"/>
        </w:rPr>
        <w:t>под</w:t>
      </w:r>
      <w:r w:rsidRPr="002B45ED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3</w:t>
      </w: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45ED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2B45ED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4521D2">
        <w:rPr>
          <w:rFonts w:ascii="Times New Roman" w:hAnsi="Times New Roman" w:cs="Times New Roman"/>
          <w:sz w:val="27"/>
          <w:szCs w:val="27"/>
        </w:rPr>
        <w:t xml:space="preserve"> </w:t>
      </w:r>
      <w:r w:rsidRPr="004608B2">
        <w:rPr>
          <w:rFonts w:ascii="Times New Roman" w:hAnsi="Times New Roman" w:cs="Times New Roman"/>
          <w:sz w:val="27"/>
          <w:szCs w:val="27"/>
        </w:rPr>
        <w:t>«Использование, охрана, защита и воспроизводство лесов»</w:t>
      </w:r>
      <w:r w:rsidRPr="002B45ED">
        <w:rPr>
          <w:rFonts w:ascii="Times New Roman" w:hAnsi="Times New Roman" w:cs="Times New Roman"/>
          <w:sz w:val="27"/>
          <w:szCs w:val="27"/>
        </w:rPr>
        <w:t xml:space="preserve"> приведен в </w:t>
      </w:r>
      <w:hyperlink w:anchor="sub_1002" w:history="1">
        <w:r w:rsidRPr="002B45ED">
          <w:rPr>
            <w:rStyle w:val="a6"/>
            <w:color w:val="auto"/>
            <w:sz w:val="27"/>
            <w:szCs w:val="27"/>
          </w:rPr>
          <w:t>приложении</w:t>
        </w:r>
        <w:r>
          <w:rPr>
            <w:rStyle w:val="a6"/>
            <w:color w:val="auto"/>
            <w:sz w:val="27"/>
            <w:szCs w:val="27"/>
          </w:rPr>
          <w:t xml:space="preserve"> </w:t>
        </w:r>
        <w:r w:rsidRPr="002B45ED">
          <w:rPr>
            <w:rStyle w:val="a6"/>
            <w:color w:val="auto"/>
            <w:sz w:val="27"/>
            <w:szCs w:val="27"/>
          </w:rPr>
          <w:t>№ 2</w:t>
        </w:r>
      </w:hyperlink>
      <w:r w:rsidRPr="002B45ED">
        <w:rPr>
          <w:rFonts w:ascii="Times New Roman" w:hAnsi="Times New Roman" w:cs="Times New Roman"/>
          <w:sz w:val="27"/>
          <w:szCs w:val="27"/>
        </w:rPr>
        <w:t xml:space="preserve"> к программе.</w:t>
      </w:r>
    </w:p>
    <w:p w:rsidR="00C742C4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Default="00C742C4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5F61">
        <w:rPr>
          <w:rFonts w:ascii="Times New Roman" w:hAnsi="Times New Roman" w:cs="Times New Roman"/>
          <w:b/>
          <w:sz w:val="27"/>
          <w:szCs w:val="27"/>
        </w:rPr>
        <w:t>Раздел 4. Получение субсидий</w:t>
      </w:r>
    </w:p>
    <w:p w:rsidR="00A54189" w:rsidRDefault="00A54189" w:rsidP="00C742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42C4" w:rsidRPr="001D5F61" w:rsidRDefault="00C742C4" w:rsidP="00C7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F61">
        <w:rPr>
          <w:rFonts w:ascii="Times New Roman" w:hAnsi="Times New Roman" w:cs="Times New Roman"/>
          <w:sz w:val="27"/>
          <w:szCs w:val="27"/>
        </w:rPr>
        <w:t xml:space="preserve">В рамках реализации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1D5F61">
        <w:rPr>
          <w:rFonts w:ascii="Times New Roman" w:hAnsi="Times New Roman" w:cs="Times New Roman"/>
          <w:sz w:val="27"/>
          <w:szCs w:val="27"/>
        </w:rPr>
        <w:t>программы</w:t>
      </w:r>
      <w:r>
        <w:rPr>
          <w:rFonts w:ascii="Times New Roman" w:hAnsi="Times New Roman" w:cs="Times New Roman"/>
          <w:sz w:val="27"/>
          <w:szCs w:val="27"/>
        </w:rPr>
        <w:t xml:space="preserve"> 3</w:t>
      </w:r>
      <w:r w:rsidRPr="001D5F61">
        <w:rPr>
          <w:rFonts w:ascii="Times New Roman" w:hAnsi="Times New Roman" w:cs="Times New Roman"/>
          <w:sz w:val="27"/>
          <w:szCs w:val="27"/>
        </w:rPr>
        <w:t xml:space="preserve"> получение субсидии </w:t>
      </w:r>
      <w:r>
        <w:rPr>
          <w:rFonts w:ascii="Times New Roman" w:hAnsi="Times New Roman" w:cs="Times New Roman"/>
          <w:sz w:val="27"/>
          <w:szCs w:val="27"/>
        </w:rPr>
        <w:t xml:space="preserve">не </w:t>
      </w:r>
      <w:r w:rsidRPr="001D5F61">
        <w:rPr>
          <w:rFonts w:ascii="Times New Roman" w:hAnsi="Times New Roman" w:cs="Times New Roman"/>
          <w:sz w:val="27"/>
          <w:szCs w:val="27"/>
        </w:rPr>
        <w:t>предусматривается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742C4" w:rsidRPr="002B45ED" w:rsidRDefault="00C742C4" w:rsidP="00C742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42C4" w:rsidRPr="002B45ED" w:rsidRDefault="00C742C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p w:rsidR="001656D4" w:rsidRPr="002B45ED" w:rsidRDefault="001656D4" w:rsidP="001656D4">
      <w:pPr>
        <w:rPr>
          <w:sz w:val="27"/>
          <w:szCs w:val="27"/>
          <w:lang w:eastAsia="ru-RU"/>
        </w:rPr>
      </w:pPr>
    </w:p>
    <w:bookmarkEnd w:id="1"/>
    <w:p w:rsidR="003514F4" w:rsidRDefault="003514F4">
      <w:pPr>
        <w:rPr>
          <w:sz w:val="27"/>
          <w:szCs w:val="27"/>
          <w:lang w:eastAsia="ru-RU"/>
        </w:rPr>
        <w:sectPr w:rsidR="003514F4" w:rsidSect="00CA7081">
          <w:headerReference w:type="default" r:id="rId11"/>
          <w:headerReference w:type="first" r:id="rId12"/>
          <w:pgSz w:w="11906" w:h="16838" w:code="9"/>
          <w:pgMar w:top="1134" w:right="851" w:bottom="709" w:left="1418" w:header="709" w:footer="357" w:gutter="0"/>
          <w:cols w:space="708"/>
          <w:docGrid w:linePitch="360"/>
        </w:sectPr>
      </w:pPr>
      <w:r>
        <w:rPr>
          <w:sz w:val="27"/>
          <w:szCs w:val="27"/>
          <w:lang w:eastAsia="ru-RU"/>
        </w:rPr>
        <w:br w:type="page"/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both"/>
        <w:rPr>
          <w:rFonts w:ascii="Times New Roman" w:hAnsi="Times New Roman" w:cs="Times New Roman"/>
          <w:sz w:val="25"/>
          <w:szCs w:val="25"/>
        </w:rPr>
      </w:pPr>
      <w:r w:rsidRPr="00F67C17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5"/>
          <w:szCs w:val="25"/>
        </w:rPr>
      </w:pPr>
      <w:proofErr w:type="gramStart"/>
      <w:r w:rsidRPr="00F67C17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F67C17">
        <w:rPr>
          <w:rFonts w:ascii="Times New Roman" w:hAnsi="Times New Roman" w:cs="Times New Roman"/>
          <w:sz w:val="25"/>
          <w:szCs w:val="25"/>
        </w:rPr>
        <w:t xml:space="preserve"> муниципальной программе</w:t>
      </w:r>
    </w:p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5"/>
          <w:szCs w:val="25"/>
        </w:rPr>
      </w:pPr>
      <w:r w:rsidRPr="00F67C17">
        <w:rPr>
          <w:rFonts w:ascii="Times New Roman" w:hAnsi="Times New Roman" w:cs="Times New Roman"/>
          <w:sz w:val="25"/>
          <w:szCs w:val="25"/>
        </w:rPr>
        <w:t>«Обеспечение безопасного природопользования на территории Верхнесалдинского городского округа»</w:t>
      </w:r>
      <w:r>
        <w:rPr>
          <w:rFonts w:ascii="Times New Roman" w:hAnsi="Times New Roman" w:cs="Times New Roman"/>
          <w:sz w:val="25"/>
          <w:szCs w:val="25"/>
        </w:rPr>
        <w:t xml:space="preserve"> на 2015-2021 годы</w:t>
      </w: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3514F4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5"/>
          <w:szCs w:val="25"/>
        </w:rPr>
      </w:pP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0" w:name="Par258"/>
      <w:bookmarkEnd w:id="10"/>
      <w:r w:rsidRPr="00F67C17">
        <w:rPr>
          <w:rFonts w:ascii="Times New Roman" w:hAnsi="Times New Roman" w:cs="Times New Roman"/>
          <w:b/>
          <w:sz w:val="25"/>
          <w:szCs w:val="25"/>
        </w:rPr>
        <w:t>Цели, задачи и целевые показатели реализации муниципальной программы</w:t>
      </w:r>
    </w:p>
    <w:p w:rsidR="00B5518D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67C17">
        <w:rPr>
          <w:rFonts w:ascii="Times New Roman" w:hAnsi="Times New Roman" w:cs="Times New Roman"/>
          <w:b/>
          <w:sz w:val="25"/>
          <w:szCs w:val="25"/>
        </w:rPr>
        <w:t>«Обеспечение безопасного природопользования на территории Верхнесалдинского городского округа»</w:t>
      </w:r>
    </w:p>
    <w:p w:rsidR="00B5518D" w:rsidRPr="00F67C17" w:rsidRDefault="00B5518D" w:rsidP="00B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02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7"/>
        <w:gridCol w:w="709"/>
        <w:gridCol w:w="709"/>
        <w:gridCol w:w="709"/>
        <w:gridCol w:w="709"/>
        <w:gridCol w:w="709"/>
        <w:gridCol w:w="708"/>
        <w:gridCol w:w="708"/>
        <w:gridCol w:w="5245"/>
      </w:tblGrid>
      <w:tr w:rsidR="00B5518D" w:rsidRPr="00F67C17" w:rsidTr="00B5518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муниципальной программы         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321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показателей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rHeight w:val="4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1.    «Экологическая безопасность»</w:t>
            </w:r>
          </w:p>
        </w:tc>
      </w:tr>
      <w:tr w:rsidR="00B5518D" w:rsidRPr="00F67C17" w:rsidTr="00B5518D">
        <w:trPr>
          <w:trHeight w:val="2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1   Обеспечение экологической безопасности в сфере обращения с отходами производства и потребления</w:t>
            </w:r>
          </w:p>
        </w:tc>
      </w:tr>
      <w:tr w:rsidR="00B5518D" w:rsidRPr="00F67C17" w:rsidTr="00B5518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Задача 1 Организация мероприятия по обращению с отходами производства и потребления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охвата населения централизованным сбором отходов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 от общего числа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4321BB" w:rsidRDefault="00B5518D" w:rsidP="00B5518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hyperlink r:id="rId13" w:history="1">
              <w:r w:rsidRPr="004321BB">
                <w:rPr>
                  <w:rStyle w:val="a6"/>
                  <w:color w:val="auto"/>
                </w:rPr>
                <w:t>Постановлением</w:t>
              </w:r>
            </w:hyperlink>
            <w:r w:rsidRPr="004321BB">
              <w:rPr>
                <w:rFonts w:ascii="Times New Roman" w:hAnsi="Times New Roman" w:cs="Times New Roman"/>
              </w:rPr>
              <w:t xml:space="preserve"> Правительства Свердловской области от 28.07.2009 N 865-ПП </w:t>
            </w:r>
            <w:r>
              <w:rPr>
                <w:rFonts w:ascii="Times New Roman" w:hAnsi="Times New Roman" w:cs="Times New Roman"/>
              </w:rPr>
              <w:t>«</w:t>
            </w:r>
            <w:r w:rsidRPr="004321BB">
              <w:rPr>
                <w:rFonts w:ascii="Times New Roman" w:hAnsi="Times New Roman" w:cs="Times New Roman"/>
              </w:rPr>
              <w:t>О Концепции экологической безопасности Свердловской области на период до 2020 года</w:t>
            </w:r>
            <w:r>
              <w:rPr>
                <w:rFonts w:ascii="Times New Roman" w:hAnsi="Times New Roman" w:cs="Times New Roman"/>
              </w:rPr>
              <w:t>»</w:t>
            </w:r>
            <w:r w:rsidRPr="004321BB">
              <w:rPr>
                <w:rFonts w:ascii="Times New Roman" w:hAnsi="Times New Roman" w:cs="Times New Roman"/>
              </w:rPr>
              <w:t xml:space="preserve"> (далее - </w:t>
            </w:r>
            <w:r>
              <w:rPr>
                <w:rFonts w:ascii="Times New Roman" w:hAnsi="Times New Roman" w:cs="Times New Roman"/>
              </w:rPr>
              <w:t>п</w:t>
            </w:r>
            <w:r w:rsidRPr="004321BB">
              <w:rPr>
                <w:rFonts w:ascii="Times New Roman" w:hAnsi="Times New Roman" w:cs="Times New Roman"/>
              </w:rPr>
              <w:t xml:space="preserve">остановление Правительства Свердловской области от 28.07.2009 </w:t>
            </w:r>
            <w:r>
              <w:rPr>
                <w:rFonts w:ascii="Times New Roman" w:hAnsi="Times New Roman" w:cs="Times New Roman"/>
              </w:rPr>
              <w:t>№</w:t>
            </w:r>
            <w:r w:rsidRPr="004321BB">
              <w:rPr>
                <w:rFonts w:ascii="Times New Roman" w:hAnsi="Times New Roman" w:cs="Times New Roman"/>
              </w:rPr>
              <w:t xml:space="preserve"> 865-ПП)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Целевой показатель 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Единиц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spacing w:line="256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Постановлением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 Концепции экологической безопасности Свердловской области на период до 2020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rHeight w:val="4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2.   Обеспечение населения качественной питьевой водой</w:t>
            </w:r>
          </w:p>
        </w:tc>
      </w:tr>
      <w:tr w:rsidR="00B5518D" w:rsidRPr="00F67C17" w:rsidTr="00B5518D">
        <w:trPr>
          <w:trHeight w:val="2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 Обустройство источников нецентрализованного водоснабжения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  Количество обустроенных ежегодно источников нецентрализованного водоснабжения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spacing w:line="256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16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B5518D" w:rsidRPr="00F67C17" w:rsidTr="00B5518D">
        <w:trPr>
          <w:trHeight w:val="50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3.   Обеспечение экологической безопасности в сфере природопользования</w:t>
            </w:r>
          </w:p>
        </w:tc>
      </w:tr>
      <w:tr w:rsidR="00B5518D" w:rsidRPr="00F67C17" w:rsidTr="00B5518D">
        <w:trPr>
          <w:trHeight w:val="3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Организация проведения природоохранных мероприятий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Обеспеченность жителей округа мониторингом атмосферного воздуха на территории населённых пунктов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тыс. человек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18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ГОСТ 17.2.3.01-86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Охрана природы. Атмосфера. Правила контроля качества воздуха населенных пунктов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B5518D" w:rsidRPr="00F67C17" w:rsidTr="00B5518D">
        <w:trPr>
          <w:trHeight w:val="31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4.   Экологическое просвещение, образование, обучение населения</w:t>
            </w:r>
          </w:p>
        </w:tc>
      </w:tr>
      <w:tr w:rsidR="00B5518D" w:rsidRPr="00F67C17" w:rsidTr="00B5518D">
        <w:trPr>
          <w:trHeight w:val="28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Участие в проведении работ по экологическому образованию и просвещению населения.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Удельный вес населения округа, охваченного мероприятиями по повышению экологической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4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ind w:right="-6"/>
              <w:rPr>
                <w:rFonts w:ascii="Times New Roman" w:hAnsi="Times New Roman" w:cs="Times New Roman"/>
                <w:sz w:val="25"/>
                <w:szCs w:val="25"/>
              </w:rPr>
            </w:pPr>
            <w:r w:rsidRPr="009B5D6F">
              <w:rPr>
                <w:rFonts w:ascii="Times New Roman" w:hAnsi="Times New Roman" w:cs="Times New Roman"/>
                <w:sz w:val="25"/>
                <w:szCs w:val="25"/>
              </w:rPr>
              <w:t>28,0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28.07.2009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865-ПП, </w:t>
            </w:r>
            <w:hyperlink r:id="rId20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Основы государственной политики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экологического развития Российской Федерации на период до 2030 года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2</w:t>
            </w:r>
            <w:proofErr w:type="gramStart"/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«</w:t>
            </w:r>
            <w:proofErr w:type="gramEnd"/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Развитие водохозяйственного комплекса»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5.   Обеспечение проведения водохозяйственных мероприятий, включая мероприятий по повышению эксплуатационной надежности   гидротехнических сооружений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Постановление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Свердловской области от 05.08.2011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О Концепции водной безопасности Свердловской области на период до 2020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Свердловской области от 05.08.2011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1029-ПП)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3.  «Использование, охрана, защита и воспроизводство лесов»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Цель 6. 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44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b/>
                <w:sz w:val="25"/>
                <w:szCs w:val="25"/>
              </w:rPr>
              <w:t>.     Повышение эффективности использования, воспроизводства и контроля лесов</w:t>
            </w:r>
          </w:p>
        </w:tc>
      </w:tr>
      <w:tr w:rsidR="00B5518D" w:rsidRPr="00F67C17" w:rsidTr="00B551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Целевой 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.</w:t>
            </w:r>
          </w:p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Проведение лесохозяйственных мероприятий в городских лесах.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проценты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74,2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50,5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D" w:rsidRPr="00F67C17" w:rsidRDefault="00B5518D" w:rsidP="00B5518D">
            <w:pPr>
              <w:pStyle w:val="a7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Pr="00F67C17">
                <w:rPr>
                  <w:rStyle w:val="a6"/>
                  <w:color w:val="auto"/>
                  <w:sz w:val="25"/>
                  <w:szCs w:val="25"/>
                </w:rPr>
                <w:t>Распоряжение</w:t>
              </w:r>
            </w:hyperlink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08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F67C17">
              <w:rPr>
                <w:rFonts w:ascii="Times New Roman" w:hAnsi="Times New Roman" w:cs="Times New Roman"/>
                <w:sz w:val="25"/>
                <w:szCs w:val="25"/>
              </w:rPr>
              <w:t>-р</w:t>
            </w:r>
          </w:p>
        </w:tc>
      </w:tr>
    </w:tbl>
    <w:p w:rsidR="003514F4" w:rsidRPr="00F67C17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514F4" w:rsidRPr="002B45ED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14F4" w:rsidRDefault="003514F4" w:rsidP="00351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3514F4" w:rsidSect="003514F4">
          <w:pgSz w:w="16838" w:h="11906" w:orient="landscape" w:code="9"/>
          <w:pgMar w:top="851" w:right="709" w:bottom="1134" w:left="1134" w:header="709" w:footer="357" w:gutter="0"/>
          <w:cols w:space="708"/>
          <w:docGrid w:linePitch="360"/>
        </w:sectPr>
      </w:pP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593"/>
      <w:bookmarkEnd w:id="11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«Приложение № 2</w:t>
      </w:r>
    </w:p>
    <w:p w:rsidR="008A57BE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программе</w:t>
      </w:r>
      <w:r w:rsidRPr="0004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«Обеспечение безопасного природопользования на территории Верхнесалдинского городского округа                до 2021 года»</w:t>
      </w:r>
    </w:p>
    <w:p w:rsidR="00662BB8" w:rsidRDefault="00662BB8" w:rsidP="00662BB8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BB8" w:rsidRDefault="00662BB8" w:rsidP="00E35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proofErr w:type="gramEnd"/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 муниципальной программы</w:t>
      </w:r>
    </w:p>
    <w:p w:rsidR="00E35220" w:rsidRDefault="00662BB8" w:rsidP="00E3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безопасного природопользования на территории Верхнесалдинского городского округа до 2021 года»</w:t>
      </w:r>
    </w:p>
    <w:p w:rsidR="00B5518D" w:rsidRDefault="00B5518D" w:rsidP="00E35220">
      <w:pPr>
        <w:spacing w:after="0" w:line="240" w:lineRule="auto"/>
        <w:jc w:val="center"/>
      </w:pPr>
    </w:p>
    <w:tbl>
      <w:tblPr>
        <w:tblW w:w="1524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849"/>
        <w:gridCol w:w="5013"/>
        <w:gridCol w:w="1116"/>
        <w:gridCol w:w="1116"/>
        <w:gridCol w:w="996"/>
        <w:gridCol w:w="996"/>
        <w:gridCol w:w="996"/>
        <w:gridCol w:w="996"/>
        <w:gridCol w:w="996"/>
        <w:gridCol w:w="878"/>
        <w:gridCol w:w="172"/>
        <w:gridCol w:w="1124"/>
      </w:tblGrid>
      <w:tr w:rsidR="00B5518D" w:rsidRPr="00B5518D" w:rsidTr="000B7A1B">
        <w:trPr>
          <w:trHeight w:val="107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5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9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   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518D" w:rsidRPr="00B5518D" w:rsidRDefault="00B5518D" w:rsidP="00B5518D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строки целевых показателей, на достижение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 направлены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B5518D" w:rsidRPr="00B5518D" w:rsidTr="000B7A1B">
        <w:trPr>
          <w:trHeight w:val="635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8D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18D" w:rsidRPr="00B5518D" w:rsidTr="000B7A1B">
        <w:trPr>
          <w:trHeight w:val="46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56388,70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22869,70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5402,70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8055,90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4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вложения.   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37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нужды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55295,20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22869,70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4527,5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8055,90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14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том числе: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3867,10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18D" w:rsidRPr="00B5518D" w:rsidTr="000B7A1B">
        <w:trPr>
          <w:trHeight w:val="286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39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«Экологическая безопасность»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35" w:hanging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469857315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2"/>
      <w:tr w:rsidR="00B5518D" w:rsidRPr="00B5518D" w:rsidTr="000B7A1B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B5518D" w:rsidRPr="00B5518D" w:rsidTr="000B7A1B">
        <w:trPr>
          <w:trHeight w:val="38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OLE_LINK13"/>
            <w:bookmarkStart w:id="14" w:name="OLE_LINK14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  <w:bookmarkEnd w:id="13"/>
            <w:bookmarkEnd w:id="14"/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227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полигона ТБО и ПО г. Верхняя Салда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8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518D" w:rsidRPr="00B5518D" w:rsidTr="000B7A1B">
        <w:trPr>
          <w:trHeight w:val="23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469857173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18286,60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5"/>
      <w:tr w:rsidR="00B5518D" w:rsidRPr="00B5518D" w:rsidTr="000B7A1B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46985690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OLE_LINK11"/>
            <w:bookmarkStart w:id="18" w:name="OLE_LINK1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18286,60</w:t>
            </w:r>
            <w:bookmarkEnd w:id="17"/>
            <w:bookmarkEnd w:id="18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bookmarkEnd w:id="16"/>
      <w:tr w:rsidR="00B5518D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2.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10838,30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1299,30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1746,60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1761,30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5518D" w:rsidRPr="00B5518D" w:rsidTr="000B7A1B">
        <w:trPr>
          <w:trHeight w:val="63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7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Hlk469855500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bookmarkEnd w:id="19"/>
      <w:tr w:rsidR="00B5518D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3.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927,90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18D" w:rsidRPr="00B5518D" w:rsidTr="000B7A1B">
        <w:trPr>
          <w:trHeight w:val="57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источников нецентрализованного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водоснабжения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из них: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18D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469855100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927,90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8D" w:rsidRPr="00B5518D" w:rsidRDefault="00B5518D" w:rsidP="00B5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bookmarkEnd w:id="20"/>
      <w:tr w:rsidR="000B7A1B" w:rsidRPr="00B5518D" w:rsidTr="000B7A1B">
        <w:trPr>
          <w:trHeight w:val="3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4.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61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  Верхнесалдинского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окрга</w:t>
            </w:r>
            <w:proofErr w:type="spellEnd"/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469855047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bookmarkEnd w:id="21"/>
      <w:tr w:rsidR="000B7A1B" w:rsidRPr="00B5518D" w:rsidTr="000B7A1B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5.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7A1B" w:rsidRPr="00B5518D" w:rsidTr="000B7A1B">
        <w:trPr>
          <w:trHeight w:val="58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7A1B" w:rsidRPr="00B5518D" w:rsidTr="000B7A1B">
        <w:trPr>
          <w:trHeight w:val="5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 2, в том числе   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43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0B7A1B" w:rsidRPr="00B5518D" w:rsidTr="000B7A1B">
        <w:trPr>
          <w:trHeight w:val="31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33768,80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21138,20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том числе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_Hlk469854842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bookmarkEnd w:id="22"/>
      <w:tr w:rsidR="000B7A1B" w:rsidRPr="00B5518D" w:rsidTr="000B7A1B">
        <w:trPr>
          <w:trHeight w:val="14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6.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8942,60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125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Верхнесалдинского гидроузла на </w:t>
            </w:r>
            <w:proofErr w:type="spell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р.Салда</w:t>
            </w:r>
            <w:proofErr w:type="spell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городе Верхняя Салда Свердловской области    </w:t>
            </w:r>
          </w:p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8942,60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3975,10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Мероприятие 12.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8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реконструкция гидротехнических сооружений за счет межбюджетных трансфертов из федерального бюджета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48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5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19849,10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401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7.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7A1B" w:rsidRPr="00B5518D" w:rsidTr="000B7A1B">
        <w:trPr>
          <w:trHeight w:val="8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39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8.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8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Верхнесалдинского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гидроузла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9.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1011,40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52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Верхнесалдинского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гидроузла 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ind w:left="-162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B7A1B" w:rsidRPr="00B5518D" w:rsidTr="000B7A1B">
        <w:trPr>
          <w:trHeight w:val="37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«Использование, охрана, защита и воспроизводство лесов»</w:t>
            </w:r>
          </w:p>
        </w:tc>
      </w:tr>
      <w:tr w:rsidR="000B7A1B" w:rsidRPr="00B5518D" w:rsidTr="000B7A1B">
        <w:trPr>
          <w:trHeight w:val="28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 3, в том числе   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28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</w:tr>
      <w:tr w:rsidR="000B7A1B" w:rsidRPr="00B5518D" w:rsidTr="000B7A1B">
        <w:trPr>
          <w:trHeight w:val="49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439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0B7A1B" w:rsidRPr="00B5518D" w:rsidTr="000B7A1B">
        <w:trPr>
          <w:trHeight w:val="27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proofErr w:type="gramStart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направлению  «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нужды»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2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10.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из них:                  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5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 11.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54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лесохозяйственных мероприятий в городских лесах </w:t>
            </w: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всего, из них: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B7A1B" w:rsidRPr="00B5518D" w:rsidTr="000B7A1B">
        <w:trPr>
          <w:trHeight w:val="2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A1B" w:rsidRPr="00B5518D" w:rsidRDefault="000B7A1B" w:rsidP="000B7A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23" w:name="_GoBack"/>
            <w:bookmarkEnd w:id="23"/>
          </w:p>
        </w:tc>
      </w:tr>
    </w:tbl>
    <w:p w:rsidR="00B5518D" w:rsidRDefault="00B5518D" w:rsidP="00E35220">
      <w:pPr>
        <w:spacing w:after="0" w:line="240" w:lineRule="auto"/>
        <w:jc w:val="center"/>
      </w:pPr>
    </w:p>
    <w:p w:rsidR="00662BB8" w:rsidRDefault="00662BB8" w:rsidP="00E35220">
      <w:pPr>
        <w:spacing w:after="0" w:line="240" w:lineRule="auto"/>
        <w:jc w:val="center"/>
      </w:pPr>
      <w:r>
        <w:fldChar w:fldCharType="begin"/>
      </w:r>
      <w:r>
        <w:instrText xml:space="preserve"> LINK Excel.Sheet.12 "C:\\Users\\admin\\Documents\\ЭКОЛОГИЯ резерв\\МУНИЦ. ПРОГРАММЫ ЭКОЛОГИЯ\\М.П. Обеспечение без.природопользования 2015 2021\\5 вн. изм в МП № 263 от 22.01.2016\\приложение 2 План мер. 22.01.16.xlsx" "Лист1!R1:R1048576" \a \f 4 \h  \* MERGEFORMAT </w:instrText>
      </w:r>
      <w:r>
        <w:fldChar w:fldCharType="separate"/>
      </w:r>
    </w:p>
    <w:p w:rsidR="00662BB8" w:rsidRDefault="00662BB8" w:rsidP="00E35220">
      <w:pPr>
        <w:spacing w:after="0"/>
        <w:jc w:val="center"/>
      </w:pPr>
      <w:r>
        <w:fldChar w:fldCharType="end"/>
      </w: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662BB8" w:rsidRDefault="00662BB8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122E3E" w:rsidRDefault="00122E3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3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proofErr w:type="gramStart"/>
      <w:r w:rsidRPr="003530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3026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353026">
        <w:rPr>
          <w:rFonts w:ascii="Times New Roman" w:hAnsi="Times New Roman" w:cs="Times New Roman"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026">
        <w:rPr>
          <w:rFonts w:ascii="Times New Roman" w:hAnsi="Times New Roman" w:cs="Times New Roman"/>
          <w:sz w:val="24"/>
          <w:szCs w:val="24"/>
        </w:rPr>
        <w:t>»</w:t>
      </w:r>
    </w:p>
    <w:p w:rsidR="008A57BE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026">
        <w:rPr>
          <w:rFonts w:ascii="Times New Roman" w:hAnsi="Times New Roman" w:cs="Times New Roman"/>
          <w:b/>
          <w:sz w:val="24"/>
          <w:szCs w:val="24"/>
        </w:rPr>
        <w:t>объектов</w:t>
      </w:r>
      <w:proofErr w:type="gramEnd"/>
      <w:r w:rsidRPr="00353026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для бюджетных инвестиций</w:t>
      </w:r>
    </w:p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26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безопасного природопользования на территории Верхнесалдинского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53026">
        <w:rPr>
          <w:rFonts w:ascii="Times New Roman" w:hAnsi="Times New Roman" w:cs="Times New Roman"/>
          <w:b/>
          <w:sz w:val="24"/>
          <w:szCs w:val="24"/>
        </w:rPr>
        <w:t>2021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5302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419"/>
        <w:gridCol w:w="1428"/>
        <w:gridCol w:w="851"/>
        <w:gridCol w:w="850"/>
        <w:gridCol w:w="1002"/>
        <w:gridCol w:w="851"/>
        <w:gridCol w:w="850"/>
        <w:gridCol w:w="993"/>
        <w:gridCol w:w="992"/>
        <w:gridCol w:w="728"/>
        <w:gridCol w:w="680"/>
        <w:gridCol w:w="567"/>
      </w:tblGrid>
      <w:tr w:rsidR="008A57BE" w:rsidRPr="00353026" w:rsidTr="008A57BE">
        <w:trPr>
          <w:trHeight w:val="99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Наименование  объекта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   капитального  строительства/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Источники расходов на финансирование объекта   капитального  строительства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75" w:hanging="8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Адрес объекта </w:t>
            </w: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капиталь-</w:t>
            </w:r>
            <w:proofErr w:type="spell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строитель-</w:t>
            </w:r>
            <w:proofErr w:type="spell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Форма 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собственности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Сметная стоимость объекта,</w:t>
            </w:r>
          </w:p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тыс. рублей: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</w:tr>
      <w:tr w:rsidR="008A57BE" w:rsidRPr="00353026" w:rsidTr="008A57BE">
        <w:trPr>
          <w:trHeight w:val="53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12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7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текущих  ценах (на момент составления проектно-сметной  документации)      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 ценах   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соответствующих лет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>реализации</w:t>
            </w: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проекта  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BE" w:rsidRPr="00353026" w:rsidTr="008A57BE">
        <w:trPr>
          <w:trHeight w:val="7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122E3E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22E3E">
              <w:rPr>
                <w:rFonts w:ascii="Times New Roman" w:eastAsiaTheme="minorEastAsia" w:hAnsi="Times New Roman" w:cs="Times New Roman"/>
                <w:lang w:eastAsia="ru-RU"/>
              </w:rPr>
              <w:t xml:space="preserve">Ввод (завершение) 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  </w:t>
            </w:r>
          </w:p>
        </w:tc>
        <w:tc>
          <w:tcPr>
            <w:tcW w:w="150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Объект 1.</w:t>
            </w:r>
          </w:p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Полигон ТБО и ПО г. Верхняя Салда</w:t>
            </w:r>
          </w:p>
        </w:tc>
      </w:tr>
      <w:tr w:rsidR="008A57BE" w:rsidRPr="00353026" w:rsidTr="008A57BE">
        <w:trPr>
          <w:trHeight w:val="48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объекту 1, в том числе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стоимость – 90000,0 проект строительства на 2015г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работы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Верхнесалдинский городской округ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стоимость – 90000,0 проект строительства на 2015г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A57BE" w:rsidRDefault="008A57BE"/>
    <w:p w:rsidR="00122E3E" w:rsidRDefault="00122E3E"/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124"/>
        <w:gridCol w:w="990"/>
        <w:gridCol w:w="1419"/>
        <w:gridCol w:w="1428"/>
        <w:gridCol w:w="851"/>
        <w:gridCol w:w="850"/>
        <w:gridCol w:w="1002"/>
        <w:gridCol w:w="851"/>
        <w:gridCol w:w="850"/>
        <w:gridCol w:w="993"/>
        <w:gridCol w:w="992"/>
        <w:gridCol w:w="728"/>
        <w:gridCol w:w="680"/>
        <w:gridCol w:w="567"/>
      </w:tblGrid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57BE" w:rsidRPr="00353026" w:rsidTr="008A57BE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   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E" w:rsidRPr="00353026" w:rsidRDefault="008A57BE" w:rsidP="008A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3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A57BE" w:rsidRPr="00353026" w:rsidRDefault="008A57BE" w:rsidP="008A5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C44" w:rsidRPr="002B45ED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3F1C44" w:rsidRDefault="003F1C44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  <w:sectPr w:rsidR="000B7A1B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«Обеспечение безопасного природопользования на территории Верхнесалдинского городского округа до 2021 года»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P3517"/>
      <w:bookmarkEnd w:id="24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</w:t>
      </w:r>
      <w:proofErr w:type="gramEnd"/>
      <w:r w:rsidRPr="000B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</w:t>
      </w:r>
    </w:p>
    <w:p w:rsidR="000B7A1B" w:rsidRPr="000B7A1B" w:rsidRDefault="000B7A1B" w:rsidP="000B7A1B">
      <w:pPr>
        <w:spacing w:after="0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 округа до 2021 года». Значения целевых показателей рассчитываются в следующем порядке.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охвата населения централизованным сбором отходов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ох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охвата населения, централизованным сбором отходов;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з.д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человек, заключивших договор на вывоз утилизацию и размещение отходов, тыс. человек (по данным информационных отчетов МУП «Гор.УЖКХ»);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округа,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показатель </w:t>
      </w:r>
      <w:r w:rsidRPr="000B7A1B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Количество обустроенных ежегодно источников нецентрализованного водоснабжения (единиц).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Обеспеченность жителей округа мониторингом атмосферного воздуха на территории населённых пунктов (тыс. человек).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:rsidR="000B7A1B" w:rsidRPr="000B7A1B" w:rsidRDefault="000B7A1B" w:rsidP="000B7A1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 по повышению экологической культуры (в процентах на тыс. человек постоянного населения Верхнесалдинского городского округа).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proofErr w:type="gramStart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B7A1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× 100, где: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эк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0B7A1B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программе «Родники»);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К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численность населения Верхнесалдинского городского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округа,   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 xml:space="preserve">                  тыс. человек (по данным Территориального органа Федеральной службы государственной статистики по Свердловской области).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доли гидротехнических сооружений, находящихся в собственности Верхнесалдинского городского округа, приведенных в безопасное техническое состояние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Количественно целевой показатель выражается в процентном отношении гидротехнических сооружений (далее - ГТС), имеющих нормальный уровень безопасности и исправное техническое состояние, от общего количества ГТС, находящихся в муниципальной собственности, и определяется по формуле:</w:t>
      </w:r>
    </w:p>
    <w:p w:rsidR="000B7A1B" w:rsidRPr="000B7A1B" w:rsidRDefault="000B7A1B" w:rsidP="000B7A1B">
      <w:pPr>
        <w:spacing w:after="0"/>
      </w:pP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>) x 100, где: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>D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доля гидротехнических сооружений, находящихся в собственности Верхнесалдинского городского округа, приведенных в безопасное техническое состояние;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количество ГТС, имеющих нормальный уровень безопасности и исправное техническое состояние, с учетом количества отремонтированных гидротехнических сооружений в текущем году;</w:t>
      </w:r>
    </w:p>
    <w:p w:rsidR="000B7A1B" w:rsidRPr="000B7A1B" w:rsidRDefault="000B7A1B" w:rsidP="000B7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B7A1B">
        <w:rPr>
          <w:rFonts w:ascii="Times New Roman" w:hAnsi="Times New Roman" w:cs="Times New Roman"/>
          <w:sz w:val="28"/>
          <w:szCs w:val="28"/>
        </w:rPr>
        <w:t>ГТС</w:t>
      </w:r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B7A1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B7A1B">
        <w:rPr>
          <w:rFonts w:ascii="Times New Roman" w:hAnsi="Times New Roman" w:cs="Times New Roman"/>
          <w:sz w:val="28"/>
          <w:szCs w:val="28"/>
        </w:rPr>
        <w:t xml:space="preserve"> - общее количество ГТС, находящихся в муниципальной собственности, расположенных на территории Верхнесалдинского городского округа 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B7A1B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0B7A1B">
        <w:rPr>
          <w:rFonts w:ascii="Times New Roman" w:hAnsi="Times New Roman" w:cs="Times New Roman"/>
          <w:sz w:val="25"/>
          <w:szCs w:val="25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Проведение лесохозяйственных мероприятий в городских лесах.</w:t>
      </w:r>
    </w:p>
    <w:p w:rsidR="000B7A1B" w:rsidRPr="000B7A1B" w:rsidRDefault="000B7A1B" w:rsidP="000B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1B">
        <w:rPr>
          <w:rFonts w:ascii="Times New Roman" w:hAnsi="Times New Roman" w:cs="Times New Roman"/>
          <w:sz w:val="28"/>
          <w:szCs w:val="28"/>
        </w:rPr>
        <w:lastRenderedPageBreak/>
        <w:t xml:space="preserve"> Значение показателя рассчитывается на основе заключенных контрактов 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0B7A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0B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A1B">
        <w:rPr>
          <w:rFonts w:ascii="Times New Roman" w:hAnsi="Times New Roman" w:cs="Times New Roman"/>
          <w:sz w:val="28"/>
          <w:szCs w:val="28"/>
        </w:rPr>
        <w:t xml:space="preserve"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 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                 </w:t>
      </w:r>
      <w:proofErr w:type="gramStart"/>
      <w:r w:rsidRPr="000B7A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B7A1B">
        <w:rPr>
          <w:rFonts w:ascii="Times New Roman" w:hAnsi="Times New Roman" w:cs="Times New Roman"/>
          <w:sz w:val="28"/>
          <w:szCs w:val="28"/>
        </w:rPr>
        <w:t>О утверждении лесохозяйственного регламента городских лесов города Верхняя Салда».</w:t>
      </w:r>
    </w:p>
    <w:p w:rsidR="000B7A1B" w:rsidRPr="000B7A1B" w:rsidRDefault="000B7A1B" w:rsidP="000B7A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p w:rsidR="000B7A1B" w:rsidRPr="002B45ED" w:rsidRDefault="000B7A1B" w:rsidP="003F1C4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7"/>
          <w:szCs w:val="27"/>
        </w:rPr>
      </w:pPr>
    </w:p>
    <w:sectPr w:rsidR="000B7A1B" w:rsidRPr="002B45ED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D7" w:rsidRDefault="00E716D7" w:rsidP="00FF42E0">
      <w:pPr>
        <w:spacing w:after="0" w:line="240" w:lineRule="auto"/>
      </w:pPr>
      <w:r>
        <w:separator/>
      </w:r>
    </w:p>
  </w:endnote>
  <w:endnote w:type="continuationSeparator" w:id="0">
    <w:p w:rsidR="00E716D7" w:rsidRDefault="00E716D7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D7" w:rsidRDefault="00E716D7" w:rsidP="00FF42E0">
      <w:pPr>
        <w:spacing w:after="0" w:line="240" w:lineRule="auto"/>
      </w:pPr>
      <w:r>
        <w:separator/>
      </w:r>
    </w:p>
  </w:footnote>
  <w:footnote w:type="continuationSeparator" w:id="0">
    <w:p w:rsidR="00E716D7" w:rsidRDefault="00E716D7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376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518D" w:rsidRPr="007D2007" w:rsidRDefault="00B5518D">
        <w:pPr>
          <w:pStyle w:val="ab"/>
          <w:jc w:val="center"/>
          <w:rPr>
            <w:sz w:val="24"/>
            <w:szCs w:val="24"/>
          </w:rPr>
        </w:pPr>
        <w:r w:rsidRPr="007D2007">
          <w:rPr>
            <w:sz w:val="24"/>
            <w:szCs w:val="24"/>
          </w:rPr>
          <w:fldChar w:fldCharType="begin"/>
        </w:r>
        <w:r w:rsidRPr="007D2007">
          <w:rPr>
            <w:sz w:val="24"/>
            <w:szCs w:val="24"/>
          </w:rPr>
          <w:instrText>PAGE   \* MERGEFORMAT</w:instrText>
        </w:r>
        <w:r w:rsidRPr="007D2007">
          <w:rPr>
            <w:sz w:val="24"/>
            <w:szCs w:val="24"/>
          </w:rPr>
          <w:fldChar w:fldCharType="separate"/>
        </w:r>
        <w:r w:rsidR="000B7A1B">
          <w:rPr>
            <w:noProof/>
            <w:sz w:val="24"/>
            <w:szCs w:val="24"/>
          </w:rPr>
          <w:t>7</w:t>
        </w:r>
        <w:r w:rsidRPr="007D2007">
          <w:rPr>
            <w:sz w:val="24"/>
            <w:szCs w:val="24"/>
          </w:rPr>
          <w:fldChar w:fldCharType="end"/>
        </w:r>
      </w:p>
    </w:sdtContent>
  </w:sdt>
  <w:p w:rsidR="00B5518D" w:rsidRDefault="00B551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8D" w:rsidRDefault="00B5518D">
    <w:pPr>
      <w:pStyle w:val="ab"/>
      <w:jc w:val="center"/>
    </w:pPr>
  </w:p>
  <w:p w:rsidR="00B5518D" w:rsidRDefault="00B551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98350"/>
      <w:docPartObj>
        <w:docPartGallery w:val="Page Numbers (Top of Page)"/>
        <w:docPartUnique/>
      </w:docPartObj>
    </w:sdtPr>
    <w:sdtContent>
      <w:p w:rsidR="00B5518D" w:rsidRDefault="00B5518D">
        <w:pPr>
          <w:pStyle w:val="ab"/>
          <w:jc w:val="center"/>
        </w:pPr>
        <w:r w:rsidRPr="00CA7081">
          <w:rPr>
            <w:sz w:val="24"/>
            <w:szCs w:val="24"/>
          </w:rPr>
          <w:fldChar w:fldCharType="begin"/>
        </w:r>
        <w:r w:rsidRPr="00CA7081">
          <w:rPr>
            <w:sz w:val="24"/>
            <w:szCs w:val="24"/>
          </w:rPr>
          <w:instrText>PAGE   \* MERGEFORMAT</w:instrText>
        </w:r>
        <w:r w:rsidRPr="00CA7081">
          <w:rPr>
            <w:sz w:val="24"/>
            <w:szCs w:val="24"/>
          </w:rPr>
          <w:fldChar w:fldCharType="separate"/>
        </w:r>
        <w:r w:rsidR="000B7A1B">
          <w:rPr>
            <w:noProof/>
            <w:sz w:val="24"/>
            <w:szCs w:val="24"/>
          </w:rPr>
          <w:t>27</w:t>
        </w:r>
        <w:r w:rsidRPr="00CA7081">
          <w:rPr>
            <w:sz w:val="24"/>
            <w:szCs w:val="24"/>
          </w:rPr>
          <w:fldChar w:fldCharType="end"/>
        </w:r>
      </w:p>
    </w:sdtContent>
  </w:sdt>
  <w:p w:rsidR="00B5518D" w:rsidRDefault="00B5518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04679"/>
      <w:docPartObj>
        <w:docPartGallery w:val="Page Numbers (Top of Page)"/>
        <w:docPartUnique/>
      </w:docPartObj>
    </w:sdtPr>
    <w:sdtContent>
      <w:p w:rsidR="00B5518D" w:rsidRDefault="00B551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518D" w:rsidRDefault="00B551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3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9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7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2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6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9"/>
  </w:num>
  <w:num w:numId="4">
    <w:abstractNumId w:val="3"/>
  </w:num>
  <w:num w:numId="5">
    <w:abstractNumId w:val="15"/>
  </w:num>
  <w:num w:numId="6">
    <w:abstractNumId w:val="25"/>
  </w:num>
  <w:num w:numId="7">
    <w:abstractNumId w:val="35"/>
  </w:num>
  <w:num w:numId="8">
    <w:abstractNumId w:val="37"/>
  </w:num>
  <w:num w:numId="9">
    <w:abstractNumId w:val="14"/>
  </w:num>
  <w:num w:numId="10">
    <w:abstractNumId w:val="18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32"/>
  </w:num>
  <w:num w:numId="16">
    <w:abstractNumId w:val="9"/>
  </w:num>
  <w:num w:numId="17">
    <w:abstractNumId w:val="30"/>
  </w:num>
  <w:num w:numId="18">
    <w:abstractNumId w:val="11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3"/>
  </w:num>
  <w:num w:numId="27">
    <w:abstractNumId w:val="31"/>
  </w:num>
  <w:num w:numId="28">
    <w:abstractNumId w:val="31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16"/>
  </w:num>
  <w:num w:numId="31">
    <w:abstractNumId w:val="4"/>
  </w:num>
  <w:num w:numId="32">
    <w:abstractNumId w:val="36"/>
  </w:num>
  <w:num w:numId="33">
    <w:abstractNumId w:val="5"/>
  </w:num>
  <w:num w:numId="34">
    <w:abstractNumId w:val="21"/>
  </w:num>
  <w:num w:numId="35">
    <w:abstractNumId w:val="38"/>
  </w:num>
  <w:num w:numId="36">
    <w:abstractNumId w:val="17"/>
  </w:num>
  <w:num w:numId="37">
    <w:abstractNumId w:val="1"/>
  </w:num>
  <w:num w:numId="38">
    <w:abstractNumId w:val="8"/>
  </w:num>
  <w:num w:numId="39">
    <w:abstractNumId w:val="34"/>
  </w:num>
  <w:num w:numId="40">
    <w:abstractNumId w:val="24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350B9"/>
    <w:rsid w:val="000373A6"/>
    <w:rsid w:val="0004392D"/>
    <w:rsid w:val="000657E0"/>
    <w:rsid w:val="000736FE"/>
    <w:rsid w:val="00084206"/>
    <w:rsid w:val="00091AF9"/>
    <w:rsid w:val="00094806"/>
    <w:rsid w:val="000976AC"/>
    <w:rsid w:val="000A5B02"/>
    <w:rsid w:val="000B3846"/>
    <w:rsid w:val="000B7A1B"/>
    <w:rsid w:val="000C3582"/>
    <w:rsid w:val="000D4E18"/>
    <w:rsid w:val="000D5C75"/>
    <w:rsid w:val="000D6754"/>
    <w:rsid w:val="000E5A95"/>
    <w:rsid w:val="000F1BE2"/>
    <w:rsid w:val="000F323B"/>
    <w:rsid w:val="000F50DA"/>
    <w:rsid w:val="00122E3E"/>
    <w:rsid w:val="0012450D"/>
    <w:rsid w:val="00141FD9"/>
    <w:rsid w:val="00155B9D"/>
    <w:rsid w:val="00160478"/>
    <w:rsid w:val="001656D4"/>
    <w:rsid w:val="00174434"/>
    <w:rsid w:val="001844A8"/>
    <w:rsid w:val="00190A93"/>
    <w:rsid w:val="001A4E38"/>
    <w:rsid w:val="001A6DC6"/>
    <w:rsid w:val="001C181F"/>
    <w:rsid w:val="001C2A4A"/>
    <w:rsid w:val="001C34EC"/>
    <w:rsid w:val="001C6D66"/>
    <w:rsid w:val="001D5F61"/>
    <w:rsid w:val="001D7346"/>
    <w:rsid w:val="001E0ABE"/>
    <w:rsid w:val="001E2977"/>
    <w:rsid w:val="001E30A1"/>
    <w:rsid w:val="001E6F74"/>
    <w:rsid w:val="001F475D"/>
    <w:rsid w:val="001F5E85"/>
    <w:rsid w:val="002045A4"/>
    <w:rsid w:val="0021046A"/>
    <w:rsid w:val="002125E5"/>
    <w:rsid w:val="0022460A"/>
    <w:rsid w:val="00226018"/>
    <w:rsid w:val="002320C0"/>
    <w:rsid w:val="00256AB8"/>
    <w:rsid w:val="00257A2E"/>
    <w:rsid w:val="002649C2"/>
    <w:rsid w:val="00284790"/>
    <w:rsid w:val="00286D88"/>
    <w:rsid w:val="00297C25"/>
    <w:rsid w:val="002A790A"/>
    <w:rsid w:val="002A7D80"/>
    <w:rsid w:val="002B1D28"/>
    <w:rsid w:val="002B2B7B"/>
    <w:rsid w:val="002B45ED"/>
    <w:rsid w:val="002C49BD"/>
    <w:rsid w:val="002D0177"/>
    <w:rsid w:val="002D2AF6"/>
    <w:rsid w:val="002E151B"/>
    <w:rsid w:val="002E592B"/>
    <w:rsid w:val="002F3BA8"/>
    <w:rsid w:val="002F5236"/>
    <w:rsid w:val="003038F5"/>
    <w:rsid w:val="00307825"/>
    <w:rsid w:val="00323408"/>
    <w:rsid w:val="00330614"/>
    <w:rsid w:val="00337050"/>
    <w:rsid w:val="00345536"/>
    <w:rsid w:val="003464CA"/>
    <w:rsid w:val="003514F4"/>
    <w:rsid w:val="00352586"/>
    <w:rsid w:val="00356D81"/>
    <w:rsid w:val="0035753E"/>
    <w:rsid w:val="00363F40"/>
    <w:rsid w:val="00370D6C"/>
    <w:rsid w:val="003824EC"/>
    <w:rsid w:val="00391A32"/>
    <w:rsid w:val="00395CF7"/>
    <w:rsid w:val="00396E51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132D5"/>
    <w:rsid w:val="00421C72"/>
    <w:rsid w:val="004257D6"/>
    <w:rsid w:val="00443B17"/>
    <w:rsid w:val="0045098D"/>
    <w:rsid w:val="00451981"/>
    <w:rsid w:val="004549AF"/>
    <w:rsid w:val="00456BF9"/>
    <w:rsid w:val="00457B6D"/>
    <w:rsid w:val="00464F9B"/>
    <w:rsid w:val="00491A64"/>
    <w:rsid w:val="00491CE6"/>
    <w:rsid w:val="004948A6"/>
    <w:rsid w:val="00496A5D"/>
    <w:rsid w:val="004C5A47"/>
    <w:rsid w:val="004C603B"/>
    <w:rsid w:val="004E299E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51CA5"/>
    <w:rsid w:val="00553D38"/>
    <w:rsid w:val="00557F5C"/>
    <w:rsid w:val="00576911"/>
    <w:rsid w:val="00596866"/>
    <w:rsid w:val="00596B49"/>
    <w:rsid w:val="005B18BF"/>
    <w:rsid w:val="005B71A4"/>
    <w:rsid w:val="005B7E3C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250C"/>
    <w:rsid w:val="00636BE0"/>
    <w:rsid w:val="0064066C"/>
    <w:rsid w:val="00647EC7"/>
    <w:rsid w:val="00656AB4"/>
    <w:rsid w:val="00662BB8"/>
    <w:rsid w:val="00674F76"/>
    <w:rsid w:val="0067589E"/>
    <w:rsid w:val="00680B67"/>
    <w:rsid w:val="00687BAB"/>
    <w:rsid w:val="00687D36"/>
    <w:rsid w:val="00692C5E"/>
    <w:rsid w:val="00697C80"/>
    <w:rsid w:val="006A3527"/>
    <w:rsid w:val="006B51F5"/>
    <w:rsid w:val="006C606D"/>
    <w:rsid w:val="006D4246"/>
    <w:rsid w:val="006D4F97"/>
    <w:rsid w:val="006E219D"/>
    <w:rsid w:val="006E3C73"/>
    <w:rsid w:val="006E7BA6"/>
    <w:rsid w:val="006F6358"/>
    <w:rsid w:val="006F66B5"/>
    <w:rsid w:val="00701D9F"/>
    <w:rsid w:val="00706382"/>
    <w:rsid w:val="00727B4F"/>
    <w:rsid w:val="0075729B"/>
    <w:rsid w:val="007612FD"/>
    <w:rsid w:val="007644EE"/>
    <w:rsid w:val="00770B6A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7651"/>
    <w:rsid w:val="007A7929"/>
    <w:rsid w:val="007C6C57"/>
    <w:rsid w:val="007D20D3"/>
    <w:rsid w:val="007D2FE4"/>
    <w:rsid w:val="007E1917"/>
    <w:rsid w:val="007E43AF"/>
    <w:rsid w:val="007F1775"/>
    <w:rsid w:val="007F1930"/>
    <w:rsid w:val="007F46CD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4003"/>
    <w:rsid w:val="00880775"/>
    <w:rsid w:val="00887297"/>
    <w:rsid w:val="008911F7"/>
    <w:rsid w:val="00893E9B"/>
    <w:rsid w:val="008A57BE"/>
    <w:rsid w:val="008D1A46"/>
    <w:rsid w:val="008D657F"/>
    <w:rsid w:val="008D76B7"/>
    <w:rsid w:val="008D7703"/>
    <w:rsid w:val="008D79C3"/>
    <w:rsid w:val="008E542E"/>
    <w:rsid w:val="008F51A9"/>
    <w:rsid w:val="008F71A2"/>
    <w:rsid w:val="00902568"/>
    <w:rsid w:val="00906D50"/>
    <w:rsid w:val="00912846"/>
    <w:rsid w:val="009146A0"/>
    <w:rsid w:val="00920A80"/>
    <w:rsid w:val="009337EC"/>
    <w:rsid w:val="00942EF9"/>
    <w:rsid w:val="00954722"/>
    <w:rsid w:val="00960ED6"/>
    <w:rsid w:val="00972FF0"/>
    <w:rsid w:val="00987071"/>
    <w:rsid w:val="00987292"/>
    <w:rsid w:val="00996046"/>
    <w:rsid w:val="009A6437"/>
    <w:rsid w:val="009B01FB"/>
    <w:rsid w:val="009B05EF"/>
    <w:rsid w:val="009B3597"/>
    <w:rsid w:val="009C3AFF"/>
    <w:rsid w:val="009C56E6"/>
    <w:rsid w:val="009D0C61"/>
    <w:rsid w:val="009D6584"/>
    <w:rsid w:val="009E5B1E"/>
    <w:rsid w:val="00A025DA"/>
    <w:rsid w:val="00A04FA7"/>
    <w:rsid w:val="00A20341"/>
    <w:rsid w:val="00A23441"/>
    <w:rsid w:val="00A31F20"/>
    <w:rsid w:val="00A36E6F"/>
    <w:rsid w:val="00A524CF"/>
    <w:rsid w:val="00A54189"/>
    <w:rsid w:val="00A549C4"/>
    <w:rsid w:val="00A8001F"/>
    <w:rsid w:val="00A9045E"/>
    <w:rsid w:val="00A92DCB"/>
    <w:rsid w:val="00A96A83"/>
    <w:rsid w:val="00AB4435"/>
    <w:rsid w:val="00AC4CD1"/>
    <w:rsid w:val="00AD0978"/>
    <w:rsid w:val="00AD2D5D"/>
    <w:rsid w:val="00AD47B8"/>
    <w:rsid w:val="00AD660B"/>
    <w:rsid w:val="00AE3E50"/>
    <w:rsid w:val="00AF6A6C"/>
    <w:rsid w:val="00B01031"/>
    <w:rsid w:val="00B23F71"/>
    <w:rsid w:val="00B34ED8"/>
    <w:rsid w:val="00B37E14"/>
    <w:rsid w:val="00B50510"/>
    <w:rsid w:val="00B52F8E"/>
    <w:rsid w:val="00B5518D"/>
    <w:rsid w:val="00B8462B"/>
    <w:rsid w:val="00B96407"/>
    <w:rsid w:val="00B970D8"/>
    <w:rsid w:val="00BB25FB"/>
    <w:rsid w:val="00BC0FCD"/>
    <w:rsid w:val="00BD17AF"/>
    <w:rsid w:val="00BE016F"/>
    <w:rsid w:val="00BE0D42"/>
    <w:rsid w:val="00BF52EE"/>
    <w:rsid w:val="00BF7728"/>
    <w:rsid w:val="00BF7CAA"/>
    <w:rsid w:val="00C05936"/>
    <w:rsid w:val="00C12E70"/>
    <w:rsid w:val="00C14DAE"/>
    <w:rsid w:val="00C20048"/>
    <w:rsid w:val="00C263A5"/>
    <w:rsid w:val="00C30116"/>
    <w:rsid w:val="00C3036A"/>
    <w:rsid w:val="00C32860"/>
    <w:rsid w:val="00C3590F"/>
    <w:rsid w:val="00C36B82"/>
    <w:rsid w:val="00C370FD"/>
    <w:rsid w:val="00C54021"/>
    <w:rsid w:val="00C57062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D0FC0"/>
    <w:rsid w:val="00CD3B8F"/>
    <w:rsid w:val="00CE6E1C"/>
    <w:rsid w:val="00D0517A"/>
    <w:rsid w:val="00D2192D"/>
    <w:rsid w:val="00D2674A"/>
    <w:rsid w:val="00D33D82"/>
    <w:rsid w:val="00D377EF"/>
    <w:rsid w:val="00D4020C"/>
    <w:rsid w:val="00D41549"/>
    <w:rsid w:val="00D43535"/>
    <w:rsid w:val="00D54FA4"/>
    <w:rsid w:val="00D67260"/>
    <w:rsid w:val="00D7074F"/>
    <w:rsid w:val="00D72BE7"/>
    <w:rsid w:val="00D7310F"/>
    <w:rsid w:val="00D758D8"/>
    <w:rsid w:val="00D87D8F"/>
    <w:rsid w:val="00D95804"/>
    <w:rsid w:val="00DA3E9B"/>
    <w:rsid w:val="00DB15F9"/>
    <w:rsid w:val="00DC0770"/>
    <w:rsid w:val="00DC79D8"/>
    <w:rsid w:val="00DC79FD"/>
    <w:rsid w:val="00DD471C"/>
    <w:rsid w:val="00DE1073"/>
    <w:rsid w:val="00DE701D"/>
    <w:rsid w:val="00DF66FF"/>
    <w:rsid w:val="00E0115D"/>
    <w:rsid w:val="00E07925"/>
    <w:rsid w:val="00E14102"/>
    <w:rsid w:val="00E17E9C"/>
    <w:rsid w:val="00E3015D"/>
    <w:rsid w:val="00E320E9"/>
    <w:rsid w:val="00E35220"/>
    <w:rsid w:val="00E447FA"/>
    <w:rsid w:val="00E716D7"/>
    <w:rsid w:val="00E72034"/>
    <w:rsid w:val="00E802C0"/>
    <w:rsid w:val="00E85BF4"/>
    <w:rsid w:val="00E9383B"/>
    <w:rsid w:val="00EA1572"/>
    <w:rsid w:val="00EA2A59"/>
    <w:rsid w:val="00EA5AEA"/>
    <w:rsid w:val="00EC0172"/>
    <w:rsid w:val="00EC13D2"/>
    <w:rsid w:val="00EC53EF"/>
    <w:rsid w:val="00EC6214"/>
    <w:rsid w:val="00ED0BFC"/>
    <w:rsid w:val="00ED179F"/>
    <w:rsid w:val="00ED379A"/>
    <w:rsid w:val="00ED7EE1"/>
    <w:rsid w:val="00EE04C3"/>
    <w:rsid w:val="00EE13D2"/>
    <w:rsid w:val="00EF2A6F"/>
    <w:rsid w:val="00F05AED"/>
    <w:rsid w:val="00F06D6E"/>
    <w:rsid w:val="00F06EA1"/>
    <w:rsid w:val="00F213CB"/>
    <w:rsid w:val="00F24AB0"/>
    <w:rsid w:val="00F32054"/>
    <w:rsid w:val="00F4130A"/>
    <w:rsid w:val="00F54E0E"/>
    <w:rsid w:val="00F553FD"/>
    <w:rsid w:val="00F6472F"/>
    <w:rsid w:val="00F659F4"/>
    <w:rsid w:val="00F67916"/>
    <w:rsid w:val="00F67C17"/>
    <w:rsid w:val="00F70E59"/>
    <w:rsid w:val="00F74347"/>
    <w:rsid w:val="00F96E2E"/>
    <w:rsid w:val="00FA4E4F"/>
    <w:rsid w:val="00FA7BA5"/>
    <w:rsid w:val="00FB1FFF"/>
    <w:rsid w:val="00FB53A6"/>
    <w:rsid w:val="00FB7B2C"/>
    <w:rsid w:val="00FC060D"/>
    <w:rsid w:val="00FD25EA"/>
    <w:rsid w:val="00FD4991"/>
    <w:rsid w:val="00FD7A01"/>
    <w:rsid w:val="00FD7F4C"/>
    <w:rsid w:val="00FE0C75"/>
    <w:rsid w:val="00FE2DC0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Body Text 2"/>
    <w:basedOn w:val="a"/>
    <w:link w:val="20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35038498.0" TargetMode="External"/><Relationship Id="rId18" Type="http://schemas.openxmlformats.org/officeDocument/2006/relationships/hyperlink" Target="garantF1://3822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5080703.0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garantF1://350384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9264.0/" TargetMode="External"/><Relationship Id="rId20" Type="http://schemas.openxmlformats.org/officeDocument/2006/relationships/hyperlink" Target="garantF1://700692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5038498.0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3503849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5038498.0" TargetMode="External"/><Relationship Id="rId22" Type="http://schemas.openxmlformats.org/officeDocument/2006/relationships/hyperlink" Target="garantF1://701918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F28D-3106-435C-9F96-5FF34AF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29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2014-10-21T05:22:00Z</cp:lastPrinted>
  <dcterms:created xsi:type="dcterms:W3CDTF">2019-01-30T04:31:00Z</dcterms:created>
  <dcterms:modified xsi:type="dcterms:W3CDTF">2019-01-30T05:04:00Z</dcterms:modified>
</cp:coreProperties>
</file>