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Приложение</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w:t>
      </w:r>
      <w:bookmarkStart w:id="0" w:name="_GoBack"/>
      <w:r w:rsidRPr="007B7993">
        <w:rPr>
          <w:rFonts w:ascii="Times New Roman" w:hAnsi="Times New Roman"/>
          <w:sz w:val="26"/>
          <w:szCs w:val="26"/>
        </w:rPr>
        <w:t xml:space="preserve">Верхнесалдинского городского округа </w:t>
      </w:r>
    </w:p>
    <w:bookmarkEnd w:id="0"/>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6534A4" w:rsidRPr="0051622A"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sidR="008D79BA">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sidR="008D79BA">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Pr="00323CFC" w:rsidRDefault="006534A4" w:rsidP="006534A4">
      <w:pPr>
        <w:widowControl w:val="0"/>
        <w:autoSpaceDE w:val="0"/>
        <w:autoSpaceDN w:val="0"/>
        <w:adjustRightInd w:val="0"/>
        <w:spacing w:after="0" w:line="240" w:lineRule="auto"/>
        <w:ind w:left="4680"/>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A961F5"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6534A4" w:rsidRPr="00212E07"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6534A4" w:rsidRPr="00265FFB"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6534A4" w:rsidRPr="003C7063" w:rsidRDefault="006534A4"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sidR="001B3CF9">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6534A4" w:rsidRPr="00323CFC" w:rsidRDefault="006534A4"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6534A4"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6534A4"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6534A4"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6534A4" w:rsidRDefault="006534A4"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w:t>
            </w:r>
            <w:r w:rsidRPr="00F018C6">
              <w:rPr>
                <w:rFonts w:ascii="Times New Roman" w:hAnsi="Times New Roman"/>
                <w:sz w:val="28"/>
                <w:szCs w:val="28"/>
              </w:rPr>
              <w:lastRenderedPageBreak/>
              <w:t>приобретение жилья или строительс</w:t>
            </w:r>
            <w:r>
              <w:rPr>
                <w:rFonts w:ascii="Times New Roman" w:hAnsi="Times New Roman"/>
                <w:sz w:val="28"/>
                <w:szCs w:val="28"/>
              </w:rPr>
              <w:t>тво индивидуального жилого дома;</w:t>
            </w:r>
          </w:p>
          <w:p w:rsidR="006534A4" w:rsidRPr="00CA67EB" w:rsidRDefault="006534A4"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6534A4" w:rsidRPr="00CA67EB" w:rsidTr="006534A4">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6534A4" w:rsidRPr="00CA67EB" w:rsidRDefault="006534A4"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6534A4" w:rsidRPr="00C56C17" w:rsidRDefault="006534A4"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6534A4" w:rsidRPr="00CA67EB" w:rsidTr="006534A4">
        <w:trPr>
          <w:trHeight w:val="400"/>
          <w:tblCellSpacing w:w="5" w:type="nil"/>
        </w:trPr>
        <w:tc>
          <w:tcPr>
            <w:tcW w:w="3855" w:type="dxa"/>
            <w:tcBorders>
              <w:top w:val="single" w:sz="4" w:space="0" w:color="auto"/>
              <w:left w:val="single" w:sz="8" w:space="0" w:color="auto"/>
              <w:bottom w:val="single" w:sz="8" w:space="0" w:color="auto"/>
              <w:right w:val="single" w:sz="8"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8" w:space="0" w:color="auto"/>
              <w:bottom w:val="single" w:sz="4" w:space="0" w:color="auto"/>
              <w:right w:val="single" w:sz="8" w:space="0" w:color="auto"/>
            </w:tcBorders>
          </w:tcPr>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6534A4" w:rsidRDefault="006534A4" w:rsidP="006534A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4)к</w:t>
            </w:r>
            <w:r w:rsidRPr="00AB1198">
              <w:rPr>
                <w:rFonts w:ascii="Times New Roman" w:hAnsi="Times New Roman"/>
                <w:color w:val="000000" w:themeColor="text1"/>
                <w:sz w:val="28"/>
                <w:szCs w:val="28"/>
              </w:rPr>
              <w:t>оличество предоставленных освободившихся жилых помещений малоимущим гражданам по договорам социального найма</w:t>
            </w:r>
            <w:r>
              <w:rPr>
                <w:rFonts w:ascii="Times New Roman" w:hAnsi="Times New Roman"/>
                <w:color w:val="000000" w:themeColor="text1"/>
                <w:sz w:val="28"/>
                <w:szCs w:val="28"/>
              </w:rPr>
              <w:t>;</w:t>
            </w:r>
          </w:p>
          <w:p w:rsidR="006534A4" w:rsidRDefault="006534A4"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6534A4" w:rsidRDefault="006534A4" w:rsidP="006534A4">
            <w:pPr>
              <w:pStyle w:val="aa"/>
              <w:jc w:val="both"/>
              <w:rPr>
                <w:rFonts w:ascii="Times New Roman" w:hAnsi="Times New Roman"/>
                <w:color w:val="FF0000"/>
                <w:sz w:val="28"/>
                <w:szCs w:val="28"/>
              </w:rPr>
            </w:pPr>
            <w:r>
              <w:rPr>
                <w:rFonts w:ascii="Times New Roman" w:hAnsi="Times New Roman"/>
                <w:color w:val="000000" w:themeColor="text1"/>
                <w:sz w:val="28"/>
                <w:szCs w:val="28"/>
              </w:rPr>
              <w:t>6</w:t>
            </w:r>
            <w:r w:rsidRPr="00D635B0">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6534A4" w:rsidRPr="00432A46" w:rsidRDefault="006534A4" w:rsidP="001B3CF9">
            <w:pPr>
              <w:pStyle w:val="aa"/>
              <w:jc w:val="both"/>
              <w:rPr>
                <w:rFonts w:ascii="Times New Roman" w:hAnsi="Times New Roman"/>
                <w:sz w:val="28"/>
                <w:szCs w:val="28"/>
              </w:rPr>
            </w:pPr>
            <w:r>
              <w:rPr>
                <w:rFonts w:ascii="Times New Roman" w:hAnsi="Times New Roman"/>
                <w:color w:val="000000" w:themeColor="text1"/>
                <w:sz w:val="28"/>
                <w:szCs w:val="28"/>
              </w:rPr>
              <w:t>7</w:t>
            </w:r>
            <w:r w:rsidRPr="00D635B0">
              <w:rPr>
                <w:rFonts w:ascii="Times New Roman" w:hAnsi="Times New Roman"/>
                <w:color w:val="000000" w:themeColor="text1"/>
                <w:sz w:val="28"/>
                <w:szCs w:val="28"/>
              </w:rPr>
              <w:t>) количество молодых семей, получивших региональную социальную выплату</w:t>
            </w:r>
            <w:r w:rsidR="001B3CF9">
              <w:rPr>
                <w:rFonts w:ascii="Times New Roman" w:hAnsi="Times New Roman"/>
                <w:color w:val="000000" w:themeColor="text1"/>
                <w:sz w:val="28"/>
                <w:szCs w:val="28"/>
              </w:rPr>
              <w:t>.</w:t>
            </w:r>
          </w:p>
        </w:tc>
      </w:tr>
      <w:tr w:rsidR="006534A4" w:rsidRPr="00432A46" w:rsidTr="00BF040A">
        <w:trPr>
          <w:trHeight w:val="600"/>
          <w:tblCellSpacing w:w="5" w:type="nil"/>
        </w:trPr>
        <w:tc>
          <w:tcPr>
            <w:tcW w:w="3855" w:type="dxa"/>
            <w:tcBorders>
              <w:left w:val="single" w:sz="8" w:space="0" w:color="auto"/>
              <w:right w:val="single" w:sz="8" w:space="0" w:color="auto"/>
            </w:tcBorders>
          </w:tcPr>
          <w:p w:rsidR="006534A4" w:rsidRPr="00432A46" w:rsidRDefault="006534A4" w:rsidP="006534A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8" w:space="0" w:color="auto"/>
              <w:bottom w:val="single" w:sz="4" w:space="0" w:color="auto"/>
              <w:right w:val="single" w:sz="8" w:space="0" w:color="auto"/>
            </w:tcBorders>
          </w:tcPr>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Общий планируемый объем финансирования программы </w:t>
            </w:r>
            <w:r w:rsidR="00464338">
              <w:rPr>
                <w:rFonts w:ascii="Times New Roman" w:hAnsi="Times New Roman"/>
                <w:sz w:val="28"/>
                <w:szCs w:val="28"/>
              </w:rPr>
              <w:t>668406</w:t>
            </w:r>
            <w:r w:rsidRPr="00A543ED">
              <w:rPr>
                <w:rFonts w:ascii="Times New Roman" w:hAnsi="Times New Roman"/>
                <w:sz w:val="28"/>
                <w:szCs w:val="28"/>
              </w:rPr>
              <w:t xml:space="preserve">,0 тыс. руб., в том числе: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134766,0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116928</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70446</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73946</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136160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1361</w:t>
            </w:r>
            <w:r w:rsidRPr="00A543ED">
              <w:rPr>
                <w:rFonts w:ascii="Times New Roman" w:hAnsi="Times New Roman"/>
                <w:sz w:val="28"/>
                <w:szCs w:val="28"/>
              </w:rPr>
              <w:t>60,0 тыс. руб., из них:</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lastRenderedPageBreak/>
              <w:t>1)</w:t>
            </w:r>
            <w:r w:rsidRPr="00A543ED">
              <w:rPr>
                <w:rFonts w:ascii="Times New Roman" w:hAnsi="Times New Roman"/>
                <w:sz w:val="28"/>
                <w:szCs w:val="28"/>
              </w:rPr>
              <w:tab/>
              <w:t>за счет средств федерального бюджета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2025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2)</w:t>
            </w:r>
            <w:r w:rsidRPr="00A543ED">
              <w:rPr>
                <w:rFonts w:ascii="Times New Roman" w:hAnsi="Times New Roman"/>
                <w:sz w:val="28"/>
                <w:szCs w:val="28"/>
              </w:rPr>
              <w:tab/>
              <w:t xml:space="preserve">за счет средств областного бюджета –            </w:t>
            </w:r>
            <w:r w:rsidR="00464338">
              <w:rPr>
                <w:rFonts w:ascii="Times New Roman" w:hAnsi="Times New Roman"/>
                <w:sz w:val="28"/>
                <w:szCs w:val="28"/>
              </w:rPr>
              <w:t>76829</w:t>
            </w:r>
            <w:r>
              <w:rPr>
                <w:rFonts w:ascii="Times New Roman" w:hAnsi="Times New Roman"/>
                <w:sz w:val="28"/>
                <w:szCs w:val="28"/>
              </w:rPr>
              <w:t>,72</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1</w:t>
            </w:r>
            <w:r w:rsidR="00464338">
              <w:rPr>
                <w:rFonts w:ascii="Times New Roman" w:hAnsi="Times New Roman"/>
                <w:sz w:val="28"/>
                <w:szCs w:val="28"/>
              </w:rPr>
              <w:t>65</w:t>
            </w:r>
            <w:r w:rsidRPr="00A543ED">
              <w:rPr>
                <w:rFonts w:ascii="Times New Roman" w:hAnsi="Times New Roman"/>
                <w:sz w:val="28"/>
                <w:szCs w:val="28"/>
              </w:rPr>
              <w:t>27,0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1</w:t>
            </w:r>
            <w:r w:rsidR="00464338">
              <w:rPr>
                <w:rFonts w:ascii="Times New Roman" w:hAnsi="Times New Roman"/>
                <w:sz w:val="28"/>
                <w:szCs w:val="28"/>
              </w:rPr>
              <w:t>65</w:t>
            </w:r>
            <w:r>
              <w:rPr>
                <w:rFonts w:ascii="Times New Roman" w:hAnsi="Times New Roman"/>
                <w:sz w:val="28"/>
                <w:szCs w:val="28"/>
              </w:rPr>
              <w:t>27,0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8250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825</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2024году – 1</w:t>
            </w:r>
            <w:r w:rsidR="00464338">
              <w:rPr>
                <w:rFonts w:ascii="Times New Roman" w:hAnsi="Times New Roman"/>
                <w:sz w:val="28"/>
                <w:szCs w:val="28"/>
              </w:rPr>
              <w:t>9025</w:t>
            </w:r>
            <w:r w:rsidRPr="00A543ED">
              <w:rPr>
                <w:rFonts w:ascii="Times New Roman" w:hAnsi="Times New Roman"/>
                <w:sz w:val="28"/>
                <w:szCs w:val="28"/>
              </w:rPr>
              <w:t>,72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8250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3)</w:t>
            </w:r>
            <w:r w:rsidRPr="00A543ED">
              <w:rPr>
                <w:rFonts w:ascii="Times New Roman" w:hAnsi="Times New Roman"/>
                <w:sz w:val="28"/>
                <w:szCs w:val="28"/>
              </w:rPr>
              <w:tab/>
              <w:t xml:space="preserve">за счет средств местного бюджета – </w:t>
            </w:r>
            <w:r>
              <w:rPr>
                <w:rFonts w:ascii="Times New Roman" w:hAnsi="Times New Roman"/>
                <w:sz w:val="28"/>
                <w:szCs w:val="28"/>
              </w:rPr>
              <w:t>459468,28</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85</w:t>
            </w:r>
            <w:r>
              <w:rPr>
                <w:rFonts w:ascii="Times New Roman" w:hAnsi="Times New Roman"/>
                <w:sz w:val="28"/>
                <w:szCs w:val="28"/>
              </w:rPr>
              <w:t>1</w:t>
            </w:r>
            <w:r w:rsidRPr="00A543ED">
              <w:rPr>
                <w:rFonts w:ascii="Times New Roman" w:hAnsi="Times New Roman"/>
                <w:sz w:val="28"/>
                <w:szCs w:val="28"/>
              </w:rPr>
              <w:t>85,0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67347,0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2022 году - 456</w:t>
            </w:r>
            <w:r w:rsidR="004E42AF">
              <w:rPr>
                <w:rFonts w:ascii="Times New Roman" w:hAnsi="Times New Roman"/>
                <w:sz w:val="28"/>
                <w:szCs w:val="28"/>
              </w:rPr>
              <w:t>9</w:t>
            </w:r>
            <w:r w:rsidRPr="00A543ED">
              <w:rPr>
                <w:rFonts w:ascii="Times New Roman" w:hAnsi="Times New Roman"/>
                <w:sz w:val="28"/>
                <w:szCs w:val="28"/>
              </w:rPr>
              <w:t xml:space="preserve">6,0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491</w:t>
            </w:r>
            <w:r w:rsidR="004E42AF">
              <w:rPr>
                <w:rFonts w:ascii="Times New Roman" w:hAnsi="Times New Roman"/>
                <w:sz w:val="28"/>
                <w:szCs w:val="28"/>
              </w:rPr>
              <w:t>9</w:t>
            </w:r>
            <w:r w:rsidRPr="00A543ED">
              <w:rPr>
                <w:rFonts w:ascii="Times New Roman" w:hAnsi="Times New Roman"/>
                <w:sz w:val="28"/>
                <w:szCs w:val="28"/>
              </w:rPr>
              <w:t>6,0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100</w:t>
            </w:r>
            <w:r w:rsidR="004E42AF">
              <w:rPr>
                <w:rFonts w:ascii="Times New Roman" w:hAnsi="Times New Roman"/>
                <w:sz w:val="28"/>
                <w:szCs w:val="28"/>
              </w:rPr>
              <w:t>63</w:t>
            </w:r>
            <w:r w:rsidRPr="00A543ED">
              <w:rPr>
                <w:rFonts w:ascii="Times New Roman" w:hAnsi="Times New Roman"/>
                <w:sz w:val="28"/>
                <w:szCs w:val="28"/>
              </w:rPr>
              <w:t>4,28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11141</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4)</w:t>
            </w:r>
            <w:r w:rsidRPr="00A543ED">
              <w:rPr>
                <w:rFonts w:ascii="Times New Roman" w:hAnsi="Times New Roman"/>
                <w:sz w:val="28"/>
                <w:szCs w:val="28"/>
              </w:rPr>
              <w:tab/>
              <w:t xml:space="preserve"> за счет внебюджетных средств –          </w:t>
            </w:r>
            <w:r w:rsidR="00464338">
              <w:rPr>
                <w:rFonts w:ascii="Times New Roman" w:hAnsi="Times New Roman"/>
                <w:sz w:val="28"/>
                <w:szCs w:val="28"/>
              </w:rPr>
              <w:t>132108</w:t>
            </w:r>
            <w:r>
              <w:rPr>
                <w:rFonts w:ascii="Times New Roman" w:hAnsi="Times New Roman"/>
                <w:sz w:val="28"/>
                <w:szCs w:val="28"/>
              </w:rPr>
              <w:t>,0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33054</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33054</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16500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432A46" w:rsidRDefault="006534A4" w:rsidP="006534A4">
            <w:pPr>
              <w:spacing w:after="0"/>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тыс. руб.</w:t>
            </w:r>
          </w:p>
        </w:tc>
      </w:tr>
      <w:tr w:rsidR="00BF040A" w:rsidTr="00BF040A">
        <w:trPr>
          <w:trHeight w:val="600"/>
          <w:tblCellSpacing w:w="5" w:type="nil"/>
        </w:trPr>
        <w:tc>
          <w:tcPr>
            <w:tcW w:w="3855" w:type="dxa"/>
            <w:tcBorders>
              <w:left w:val="single" w:sz="8" w:space="0" w:color="auto"/>
              <w:right w:val="single" w:sz="8" w:space="0" w:color="auto"/>
            </w:tcBorders>
          </w:tcPr>
          <w:p w:rsidR="00BF040A" w:rsidRPr="00BF040A" w:rsidRDefault="00BF040A">
            <w:pPr>
              <w:rPr>
                <w:rFonts w:ascii="Times New Roman" w:hAnsi="Times New Roman"/>
                <w:sz w:val="28"/>
              </w:rPr>
            </w:pPr>
            <w:r w:rsidRPr="00BF040A">
              <w:rPr>
                <w:rFonts w:ascii="Times New Roman" w:hAnsi="Times New Roman"/>
                <w:sz w:val="28"/>
              </w:rPr>
              <w:lastRenderedPageBreak/>
              <w:t xml:space="preserve">Адрес размещения муниципальной программы в сети «Интернет»        </w:t>
            </w:r>
          </w:p>
        </w:tc>
        <w:tc>
          <w:tcPr>
            <w:tcW w:w="5940" w:type="dxa"/>
            <w:tcBorders>
              <w:top w:val="single" w:sz="4" w:space="0" w:color="auto"/>
              <w:left w:val="single" w:sz="8" w:space="0" w:color="auto"/>
              <w:bottom w:val="single" w:sz="4" w:space="0" w:color="auto"/>
              <w:right w:val="single" w:sz="8" w:space="0" w:color="auto"/>
            </w:tcBorders>
          </w:tcPr>
          <w:p w:rsidR="00BF040A" w:rsidRDefault="00CA08C2" w:rsidP="00BF040A">
            <w:pPr>
              <w:spacing w:after="0"/>
              <w:jc w:val="both"/>
              <w:rPr>
                <w:rFonts w:ascii="Times New Roman" w:hAnsi="Times New Roman"/>
                <w:sz w:val="28"/>
                <w:szCs w:val="28"/>
              </w:rPr>
            </w:pPr>
            <w:hyperlink r:id="rId7" w:history="1">
              <w:r w:rsidR="00BF040A" w:rsidRPr="00BF040A">
                <w:rPr>
                  <w:rStyle w:val="ae"/>
                  <w:rFonts w:ascii="Times New Roman" w:hAnsi="Times New Roman"/>
                  <w:sz w:val="28"/>
                  <w:szCs w:val="28"/>
                </w:rPr>
                <w:t>http://www.v-salda.ru</w:t>
              </w:r>
            </w:hyperlink>
            <w:r w:rsidR="00BF040A">
              <w:rPr>
                <w:rFonts w:ascii="Times New Roman" w:hAnsi="Times New Roman"/>
                <w:sz w:val="28"/>
                <w:szCs w:val="28"/>
              </w:rPr>
              <w:t xml:space="preserve"> </w:t>
            </w:r>
          </w:p>
        </w:tc>
      </w:tr>
    </w:tbl>
    <w:p w:rsidR="006534A4" w:rsidRPr="00432A46" w:rsidRDefault="006534A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6534A4" w:rsidRPr="004F3884" w:rsidRDefault="006534A4" w:rsidP="006534A4">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4F3884">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8" w:history="1">
        <w:r w:rsidRPr="00A543ED">
          <w:rPr>
            <w:rFonts w:ascii="Times New Roman" w:eastAsia="Calibri" w:hAnsi="Times New Roman"/>
            <w:sz w:val="28"/>
            <w:szCs w:val="28"/>
            <w:lang w:eastAsia="ru-RU"/>
          </w:rPr>
          <w:t>статьей 49</w:t>
        </w:r>
      </w:hyperlink>
      <w:r w:rsidRPr="00A543ED">
        <w:rPr>
          <w:rFonts w:ascii="Times New Roman" w:eastAsia="Calibri" w:hAnsi="Times New Roman"/>
          <w:sz w:val="28"/>
          <w:szCs w:val="28"/>
          <w:lang w:eastAsia="ru-RU"/>
        </w:rPr>
        <w:t xml:space="preserve"> Жилищного кодекса Российской Федерации.                         </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eastAsia="Calibri" w:hAnsi="Times New Roman"/>
          <w:sz w:val="28"/>
          <w:szCs w:val="28"/>
          <w:lang w:eastAsia="ru-RU"/>
        </w:rPr>
        <w:t xml:space="preserve"> </w:t>
      </w:r>
    </w:p>
    <w:p w:rsidR="006534A4" w:rsidRPr="00A543ED"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9"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w:t>
      </w:r>
      <w:r w:rsidRPr="00A543ED">
        <w:rPr>
          <w:rFonts w:ascii="Times New Roman" w:hAnsi="Times New Roman"/>
          <w:sz w:val="28"/>
          <w:szCs w:val="28"/>
        </w:rPr>
        <w:lastRenderedPageBreak/>
        <w:t>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A543ED" w:rsidRDefault="006534A4" w:rsidP="006534A4">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eastAsia="Calibri" w:hAnsi="Times New Roman"/>
          <w:sz w:val="28"/>
          <w:szCs w:val="28"/>
          <w:lang w:eastAsia="ru-RU"/>
        </w:rPr>
        <w:t>признаны нуждающимися и малоимущими.</w:t>
      </w:r>
    </w:p>
    <w:p w:rsidR="006534A4" w:rsidRPr="004F3884" w:rsidRDefault="006534A4"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6534A4" w:rsidRPr="004F3884" w:rsidRDefault="006534A4"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432A46" w:rsidRDefault="006534A4" w:rsidP="006534A4">
      <w:pPr>
        <w:pStyle w:val="aa"/>
        <w:ind w:firstLine="708"/>
        <w:jc w:val="both"/>
        <w:rPr>
          <w:rFonts w:ascii="Times New Roman" w:eastAsia="Calibri" w:hAnsi="Times New Roman"/>
          <w:sz w:val="28"/>
          <w:szCs w:val="28"/>
          <w:highlight w:val="yellow"/>
          <w:lang w:eastAsia="ru-RU"/>
        </w:rPr>
      </w:pPr>
      <w:r w:rsidRPr="001B7A22">
        <w:rPr>
          <w:rFonts w:ascii="Times New Roman" w:eastAsia="Calibri"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15307,8 кв. метров и </w:t>
      </w:r>
      <w:r w:rsidRPr="001B7A22">
        <w:rPr>
          <w:rFonts w:ascii="Times New Roman" w:hAnsi="Times New Roman"/>
          <w:sz w:val="28"/>
          <w:szCs w:val="28"/>
        </w:rPr>
        <w:t>представлен малоэтажными жилыми домами в количестве</w:t>
      </w:r>
      <w:r w:rsidRPr="001B7A22">
        <w:rPr>
          <w:rFonts w:ascii="Times New Roman" w:eastAsia="Calibri" w:hAnsi="Times New Roman"/>
          <w:sz w:val="28"/>
          <w:szCs w:val="28"/>
          <w:lang w:eastAsia="ru-RU"/>
        </w:rPr>
        <w:t xml:space="preserve"> 61 дома. Количество граждан, проживающих в данных домах составляет 495 человек.</w:t>
      </w:r>
      <w:r w:rsidRPr="00432A46">
        <w:rPr>
          <w:rFonts w:ascii="Times New Roman" w:eastAsia="Calibri" w:hAnsi="Times New Roman"/>
          <w:sz w:val="28"/>
          <w:szCs w:val="28"/>
          <w:highlight w:val="yellow"/>
          <w:lang w:eastAsia="ru-RU"/>
        </w:rPr>
        <w:t xml:space="preserve"> </w:t>
      </w:r>
    </w:p>
    <w:p w:rsidR="006534A4" w:rsidRPr="000341E3" w:rsidRDefault="006534A4" w:rsidP="006534A4">
      <w:pPr>
        <w:pStyle w:val="aa"/>
        <w:ind w:firstLine="708"/>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w:t>
      </w:r>
      <w:r w:rsidRPr="000341E3">
        <w:rPr>
          <w:rFonts w:ascii="Times New Roman" w:eastAsia="Calibri" w:hAnsi="Times New Roman"/>
          <w:sz w:val="28"/>
          <w:szCs w:val="28"/>
          <w:lang w:eastAsia="ru-RU"/>
        </w:rPr>
        <w:lastRenderedPageBreak/>
        <w:t xml:space="preserve">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15. Реализация Программы позволит:</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Способами ограничения указанных рисков являются:</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осуществление постоянного мониторинга реализации программных мероприятий;</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своевременная корректировка мероприятий и показателей Программы;</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6534A4" w:rsidRPr="00432A46" w:rsidRDefault="006534A4" w:rsidP="006534A4">
      <w:pPr>
        <w:autoSpaceDE w:val="0"/>
        <w:autoSpaceDN w:val="0"/>
        <w:adjustRightInd w:val="0"/>
        <w:spacing w:after="0" w:line="240" w:lineRule="auto"/>
        <w:ind w:firstLine="720"/>
        <w:jc w:val="both"/>
        <w:rPr>
          <w:rFonts w:ascii="Times New Roman" w:eastAsia="Calibri" w:hAnsi="Times New Roman"/>
          <w:sz w:val="28"/>
          <w:szCs w:val="28"/>
          <w:highlight w:val="yellow"/>
          <w:lang w:eastAsia="ru-RU"/>
        </w:rPr>
      </w:pPr>
    </w:p>
    <w:p w:rsidR="006534A4" w:rsidRPr="004F3884" w:rsidRDefault="006534A4"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6534A4" w:rsidRPr="004F3884" w:rsidRDefault="006534A4" w:rsidP="006534A4">
      <w:pPr>
        <w:spacing w:after="0"/>
        <w:jc w:val="center"/>
        <w:rPr>
          <w:rFonts w:ascii="Times New Roman" w:hAnsi="Times New Roman"/>
          <w:b/>
          <w:sz w:val="28"/>
          <w:szCs w:val="28"/>
        </w:rPr>
      </w:pP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17. </w:t>
      </w:r>
      <w:hyperlink r:id="rId10" w:history="1">
        <w:r w:rsidRPr="004F3884">
          <w:rPr>
            <w:rStyle w:val="ae"/>
            <w:rFonts w:ascii="Times New Roman" w:eastAsia="Calibri" w:hAnsi="Times New Roman"/>
            <w:color w:val="auto"/>
            <w:sz w:val="28"/>
            <w:szCs w:val="28"/>
            <w:u w:val="none"/>
            <w:lang w:eastAsia="ru-RU"/>
          </w:rPr>
          <w:t>Цели</w:t>
        </w:r>
      </w:hyperlink>
      <w:r w:rsidRPr="004F3884">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eastAsia="Calibri" w:hAnsi="Times New Roman"/>
          <w:bCs/>
          <w:iCs/>
          <w:sz w:val="28"/>
          <w:szCs w:val="28"/>
          <w:lang w:eastAsia="ru-RU"/>
        </w:rPr>
        <w:t>.</w:t>
      </w:r>
      <w:r w:rsidRPr="004F3884">
        <w:rPr>
          <w:rFonts w:ascii="Times New Roman" w:eastAsia="Calibri" w:hAnsi="Times New Roman"/>
          <w:sz w:val="28"/>
          <w:szCs w:val="28"/>
          <w:lang w:eastAsia="ru-RU"/>
        </w:rPr>
        <w:t xml:space="preserve"> </w:t>
      </w: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6534A4" w:rsidRPr="004F3884" w:rsidRDefault="006534A4" w:rsidP="006534A4">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6534A4" w:rsidRPr="004F3884" w:rsidRDefault="006534A4"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6534A4" w:rsidRPr="004F3884" w:rsidRDefault="006534A4" w:rsidP="006534A4">
      <w:pPr>
        <w:autoSpaceDE w:val="0"/>
        <w:autoSpaceDN w:val="0"/>
        <w:adjustRightInd w:val="0"/>
        <w:spacing w:after="0" w:line="240" w:lineRule="auto"/>
        <w:ind w:firstLine="838"/>
        <w:jc w:val="center"/>
        <w:rPr>
          <w:rFonts w:ascii="Times New Roman" w:hAnsi="Times New Roman"/>
          <w:b/>
          <w:sz w:val="28"/>
          <w:szCs w:val="28"/>
        </w:rPr>
      </w:pP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отдел по социальной сфере и культуре, который организует ее выполнение. </w:t>
      </w:r>
    </w:p>
    <w:p w:rsidR="006534A4" w:rsidRPr="004F3884" w:rsidRDefault="006534A4"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lastRenderedPageBreak/>
        <w:t>4) осуществляет мониторинг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6534A4" w:rsidRPr="004F3884" w:rsidRDefault="006534A4"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lastRenderedPageBreak/>
        <w:t xml:space="preserve">Подпрограмма </w:t>
      </w:r>
      <w:r>
        <w:rPr>
          <w:rFonts w:ascii="Times New Roman" w:hAnsi="Times New Roman" w:cs="Times New Roman"/>
          <w:b/>
          <w:bCs/>
          <w:iCs/>
          <w:sz w:val="28"/>
          <w:szCs w:val="28"/>
        </w:rPr>
        <w:t>1</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6534A4" w:rsidRPr="00CB5293" w:rsidRDefault="006534A4"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CB5293" w:rsidRDefault="006534A4" w:rsidP="006534A4">
      <w:pPr>
        <w:spacing w:after="0"/>
        <w:jc w:val="center"/>
        <w:rPr>
          <w:rFonts w:ascii="Times New Roman" w:hAnsi="Times New Roman"/>
          <w:b/>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432A46" w:rsidRDefault="006534A4" w:rsidP="006534A4">
      <w:pPr>
        <w:pStyle w:val="ConsPlusNormal"/>
        <w:widowControl/>
        <w:ind w:left="60" w:firstLine="0"/>
        <w:jc w:val="center"/>
        <w:outlineLvl w:val="1"/>
        <w:rPr>
          <w:rFonts w:ascii="Times New Roman" w:hAnsi="Times New Roman" w:cs="Times New Roman"/>
          <w:sz w:val="28"/>
          <w:szCs w:val="28"/>
          <w:highlight w:val="yellow"/>
        </w:rPr>
      </w:pP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6534A4" w:rsidRPr="001A0A03" w:rsidRDefault="006534A4" w:rsidP="006534A4">
      <w:pPr>
        <w:spacing w:after="0"/>
        <w:ind w:firstLine="709"/>
        <w:jc w:val="both"/>
        <w:rPr>
          <w:rFonts w:ascii="Times New Roman" w:hAnsi="Times New Roman"/>
          <w:snapToGrid w:val="0"/>
          <w:color w:val="000000"/>
          <w:sz w:val="28"/>
          <w:szCs w:val="28"/>
          <w:lang w:eastAsia="x-none"/>
        </w:rPr>
      </w:pPr>
      <w:r w:rsidRPr="001A0A03">
        <w:rPr>
          <w:rFonts w:ascii="Times New Roman" w:hAnsi="Times New Roman"/>
          <w:snapToGrid w:val="0"/>
          <w:color w:val="000000"/>
          <w:sz w:val="28"/>
          <w:szCs w:val="28"/>
          <w:lang w:eastAsia="x-none"/>
        </w:rPr>
        <w:t xml:space="preserve">Переселение граждан из аварийного жилищного фонда осуществляется в соответствии со </w:t>
      </w:r>
      <w:hyperlink r:id="rId11" w:history="1">
        <w:r w:rsidRPr="001A0A03">
          <w:rPr>
            <w:rStyle w:val="ae"/>
            <w:rFonts w:ascii="Times New Roman" w:hAnsi="Times New Roman"/>
            <w:snapToGrid w:val="0"/>
            <w:color w:val="auto"/>
            <w:sz w:val="28"/>
            <w:szCs w:val="28"/>
            <w:u w:val="none"/>
            <w:lang w:eastAsia="x-none"/>
          </w:rPr>
          <w:t>статьями 32</w:t>
        </w:r>
      </w:hyperlink>
      <w:r w:rsidRPr="001A0A03">
        <w:rPr>
          <w:rFonts w:ascii="Times New Roman" w:hAnsi="Times New Roman"/>
          <w:snapToGrid w:val="0"/>
          <w:sz w:val="28"/>
          <w:szCs w:val="28"/>
          <w:lang w:eastAsia="x-none"/>
        </w:rPr>
        <w:t xml:space="preserve"> и </w:t>
      </w:r>
      <w:hyperlink r:id="rId12" w:history="1">
        <w:r w:rsidRPr="001A0A03">
          <w:rPr>
            <w:rStyle w:val="ae"/>
            <w:rFonts w:ascii="Times New Roman" w:hAnsi="Times New Roman"/>
            <w:snapToGrid w:val="0"/>
            <w:color w:val="auto"/>
            <w:sz w:val="28"/>
            <w:szCs w:val="28"/>
            <w:u w:val="none"/>
            <w:lang w:eastAsia="x-none"/>
          </w:rPr>
          <w:t>86</w:t>
        </w:r>
      </w:hyperlink>
      <w:r w:rsidRPr="001A0A03">
        <w:rPr>
          <w:rFonts w:ascii="Times New Roman" w:hAnsi="Times New Roman"/>
          <w:snapToGrid w:val="0"/>
          <w:sz w:val="28"/>
          <w:szCs w:val="28"/>
          <w:lang w:eastAsia="x-none"/>
        </w:rPr>
        <w:t xml:space="preserve">, </w:t>
      </w:r>
      <w:hyperlink r:id="rId13" w:history="1">
        <w:r w:rsidRPr="001A0A03">
          <w:rPr>
            <w:rStyle w:val="ae"/>
            <w:rFonts w:ascii="Times New Roman" w:hAnsi="Times New Roman"/>
            <w:snapToGrid w:val="0"/>
            <w:color w:val="auto"/>
            <w:sz w:val="28"/>
            <w:szCs w:val="28"/>
            <w:u w:val="none"/>
            <w:lang w:eastAsia="x-none"/>
          </w:rPr>
          <w:t>частями 2</w:t>
        </w:r>
      </w:hyperlink>
      <w:r w:rsidRPr="001A0A03">
        <w:rPr>
          <w:rFonts w:ascii="Times New Roman" w:hAnsi="Times New Roman"/>
          <w:snapToGrid w:val="0"/>
          <w:sz w:val="28"/>
          <w:szCs w:val="28"/>
          <w:lang w:eastAsia="x-none"/>
        </w:rPr>
        <w:t xml:space="preserve"> и </w:t>
      </w:r>
      <w:hyperlink r:id="rId14" w:history="1">
        <w:r w:rsidRPr="001A0A03">
          <w:rPr>
            <w:rStyle w:val="ae"/>
            <w:rFonts w:ascii="Times New Roman" w:hAnsi="Times New Roman"/>
            <w:snapToGrid w:val="0"/>
            <w:color w:val="auto"/>
            <w:sz w:val="28"/>
            <w:szCs w:val="28"/>
            <w:u w:val="none"/>
            <w:lang w:eastAsia="x-none"/>
          </w:rPr>
          <w:t>3 статьи 88</w:t>
        </w:r>
      </w:hyperlink>
      <w:r w:rsidRPr="001A0A03">
        <w:rPr>
          <w:rFonts w:ascii="Times New Roman" w:hAnsi="Times New Roman"/>
          <w:snapToGrid w:val="0"/>
          <w:sz w:val="28"/>
          <w:szCs w:val="28"/>
          <w:lang w:eastAsia="x-none"/>
        </w:rPr>
        <w:t xml:space="preserve"> Жилищного кодекса Российской Федерации и </w:t>
      </w:r>
      <w:hyperlink r:id="rId15" w:history="1">
        <w:r w:rsidRPr="001A0A03">
          <w:rPr>
            <w:rStyle w:val="ae"/>
            <w:rFonts w:ascii="Times New Roman" w:hAnsi="Times New Roman"/>
            <w:snapToGrid w:val="0"/>
            <w:color w:val="auto"/>
            <w:sz w:val="28"/>
            <w:szCs w:val="28"/>
            <w:u w:val="none"/>
            <w:lang w:eastAsia="x-none"/>
          </w:rPr>
          <w:t>частью 3 статьи 16</w:t>
        </w:r>
      </w:hyperlink>
      <w:r w:rsidRPr="001A0A03">
        <w:rPr>
          <w:rFonts w:ascii="Times New Roman" w:hAnsi="Times New Roman"/>
          <w:snapToGrid w:val="0"/>
          <w:color w:val="000000"/>
          <w:sz w:val="28"/>
          <w:szCs w:val="28"/>
          <w:lang w:eastAsia="x-none"/>
        </w:rPr>
        <w:t xml:space="preserve"> Федерального закона № 185-ФЗ.</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6534A4" w:rsidRPr="001B7A22" w:rsidRDefault="006534A4" w:rsidP="006534A4">
      <w:pPr>
        <w:tabs>
          <w:tab w:val="left" w:pos="720"/>
        </w:tabs>
        <w:spacing w:after="0"/>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15307,8 кв. метров.</w:t>
      </w:r>
      <w:r w:rsidRPr="001B7A22">
        <w:rPr>
          <w:rFonts w:ascii="Times New Roman" w:hAnsi="Times New Roman"/>
          <w:bCs/>
          <w:iCs/>
          <w:color w:val="FF0000"/>
          <w:sz w:val="28"/>
          <w:szCs w:val="28"/>
        </w:rPr>
        <w:t xml:space="preserve"> </w:t>
      </w:r>
      <w:r w:rsidRPr="001B7A22">
        <w:rPr>
          <w:rFonts w:ascii="Times New Roman" w:hAnsi="Times New Roman"/>
          <w:sz w:val="28"/>
          <w:szCs w:val="28"/>
        </w:rPr>
        <w:t xml:space="preserve">В ходе реализации подпрограммы планируется расселить 495 человек и снести 61 дом.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w:t>
      </w:r>
      <w:r w:rsidRPr="001B7A22">
        <w:rPr>
          <w:rFonts w:ascii="Times New Roman" w:hAnsi="Times New Roman"/>
          <w:bCs/>
          <w:iCs/>
          <w:sz w:val="28"/>
          <w:szCs w:val="28"/>
        </w:rPr>
        <w:lastRenderedPageBreak/>
        <w:t xml:space="preserve">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6534A4" w:rsidRPr="00CB5293" w:rsidRDefault="006534A4" w:rsidP="006534A4">
      <w:pPr>
        <w:spacing w:after="0"/>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6534A4" w:rsidRPr="00191F31" w:rsidRDefault="006534A4" w:rsidP="006534A4">
      <w:pPr>
        <w:spacing w:after="0"/>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Default="006534A4" w:rsidP="006534A4">
      <w:pPr>
        <w:autoSpaceDE w:val="0"/>
        <w:autoSpaceDN w:val="0"/>
        <w:adjustRightInd w:val="0"/>
        <w:spacing w:after="0" w:line="240" w:lineRule="auto"/>
        <w:ind w:firstLine="709"/>
        <w:jc w:val="both"/>
        <w:rPr>
          <w:rFonts w:ascii="Times New Roman" w:eastAsiaTheme="minorHAnsi"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eastAsiaTheme="minorHAnsi"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w:t>
      </w:r>
      <w:r w:rsidRPr="001B7A22">
        <w:rPr>
          <w:rFonts w:ascii="Times New Roman" w:eastAsiaTheme="minorHAnsi" w:hAnsi="Times New Roman"/>
          <w:sz w:val="28"/>
          <w:szCs w:val="28"/>
        </w:rPr>
        <w:lastRenderedPageBreak/>
        <w:t xml:space="preserve">помещения в соответствии со </w:t>
      </w:r>
      <w:hyperlink r:id="rId16" w:history="1">
        <w:r w:rsidRPr="001B7A22">
          <w:rPr>
            <w:rFonts w:ascii="Times New Roman" w:eastAsiaTheme="minorHAnsi" w:hAnsi="Times New Roman"/>
            <w:sz w:val="28"/>
            <w:szCs w:val="28"/>
          </w:rPr>
          <w:t>статьей 32</w:t>
        </w:r>
      </w:hyperlink>
      <w:r w:rsidRPr="001B7A22">
        <w:rPr>
          <w:rFonts w:ascii="Times New Roman" w:eastAsiaTheme="minorHAnsi" w:hAnsi="Times New Roman"/>
          <w:sz w:val="28"/>
          <w:szCs w:val="28"/>
        </w:rPr>
        <w:t xml:space="preserve"> Жилищного кодекса Российской Федерации;</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6534A4" w:rsidRPr="00432A46" w:rsidRDefault="006534A4" w:rsidP="006534A4">
      <w:pPr>
        <w:spacing w:after="0"/>
        <w:ind w:firstLine="709"/>
        <w:jc w:val="both"/>
        <w:rPr>
          <w:rFonts w:ascii="Times New Roman" w:hAnsi="Times New Roman"/>
          <w:sz w:val="28"/>
          <w:szCs w:val="28"/>
          <w:highlight w:val="yellow"/>
        </w:rPr>
      </w:pPr>
    </w:p>
    <w:p w:rsidR="006534A4" w:rsidRPr="00191F31" w:rsidRDefault="006534A4" w:rsidP="006534A4">
      <w:pPr>
        <w:tabs>
          <w:tab w:val="left" w:pos="720"/>
        </w:tabs>
        <w:spacing w:after="0"/>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6534A4" w:rsidRPr="00191F31" w:rsidRDefault="006534A4" w:rsidP="006534A4">
      <w:pPr>
        <w:tabs>
          <w:tab w:val="left" w:pos="720"/>
        </w:tabs>
        <w:spacing w:after="0"/>
        <w:ind w:firstLine="709"/>
        <w:jc w:val="center"/>
        <w:rPr>
          <w:rFonts w:ascii="Times New Roman" w:hAnsi="Times New Roman"/>
          <w:b/>
          <w:sz w:val="28"/>
          <w:szCs w:val="28"/>
        </w:rPr>
      </w:pP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12. </w:t>
      </w:r>
      <w:hyperlink r:id="rId17"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6534A4" w:rsidRPr="00432A46" w:rsidRDefault="006534A4"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6534A4" w:rsidRPr="00191F31" w:rsidRDefault="006534A4"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6534A4" w:rsidRPr="00191F31" w:rsidRDefault="006534A4"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6534A4" w:rsidRPr="00191F31" w:rsidRDefault="006534A4"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тся отдел по социальной сфере и культуре</w:t>
      </w:r>
      <w:r>
        <w:rPr>
          <w:rFonts w:ascii="Times New Roman" w:hAnsi="Times New Roman"/>
          <w:sz w:val="28"/>
          <w:szCs w:val="28"/>
        </w:rPr>
        <w:t xml:space="preserve"> администрации Верхнесалдинского городского округа.</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6534A4" w:rsidRPr="00191F31" w:rsidRDefault="006534A4"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6534A4" w:rsidRPr="00191F31" w:rsidRDefault="006534A4"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6534A4" w:rsidRPr="00191F31" w:rsidRDefault="006534A4"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софинансирование мероприятий по формированию жилищного фонда для переселения граждан из жилых </w:t>
      </w:r>
      <w:r w:rsidRPr="00191F31">
        <w:rPr>
          <w:rFonts w:ascii="Times New Roman" w:hAnsi="Times New Roman"/>
          <w:sz w:val="28"/>
          <w:szCs w:val="28"/>
        </w:rPr>
        <w:lastRenderedPageBreak/>
        <w:t>помещений, признанных непригодными для проживания и (или) с высоким уровнем износа.</w:t>
      </w:r>
    </w:p>
    <w:p w:rsidR="006534A4" w:rsidRPr="00191F31" w:rsidRDefault="006534A4"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6534A4" w:rsidRPr="00191F31" w:rsidRDefault="006534A4" w:rsidP="006534A4">
      <w:pPr>
        <w:spacing w:after="0" w:line="240" w:lineRule="auto"/>
        <w:ind w:firstLine="567"/>
        <w:jc w:val="both"/>
        <w:rPr>
          <w:rFonts w:ascii="Times New Roman" w:hAnsi="Times New Roman"/>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18"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6534A4" w:rsidRDefault="006534A4" w:rsidP="006534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Иные способы переселения граждан из аварийного жилищного фонда в рамках Подпрограммы не допускаются.</w:t>
      </w:r>
    </w:p>
    <w:p w:rsidR="006534A4" w:rsidRPr="00191F31" w:rsidRDefault="006534A4" w:rsidP="006534A4">
      <w:pPr>
        <w:pStyle w:val="aa"/>
        <w:jc w:val="both"/>
        <w:rPr>
          <w:sz w:val="28"/>
          <w:szCs w:val="28"/>
        </w:rPr>
      </w:pPr>
    </w:p>
    <w:p w:rsidR="006534A4" w:rsidRPr="00191F31" w:rsidRDefault="006534A4" w:rsidP="006534A4">
      <w:pPr>
        <w:pStyle w:val="aa"/>
        <w:jc w:val="both"/>
        <w:rPr>
          <w:sz w:val="28"/>
          <w:szCs w:val="28"/>
        </w:rPr>
      </w:pPr>
    </w:p>
    <w:p w:rsidR="006534A4" w:rsidRPr="00191F31" w:rsidRDefault="006534A4" w:rsidP="006534A4">
      <w:pPr>
        <w:pStyle w:val="aa"/>
        <w:jc w:val="center"/>
        <w:rPr>
          <w:b/>
          <w:sz w:val="28"/>
          <w:szCs w:val="28"/>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Pr="008347E3" w:rsidRDefault="006534A4" w:rsidP="006534A4">
      <w:pPr>
        <w:tabs>
          <w:tab w:val="left" w:pos="6585"/>
        </w:tabs>
        <w:ind w:firstLine="567"/>
        <w:rPr>
          <w:rFonts w:ascii="Times New Roman" w:hAnsi="Times New Roman"/>
          <w:bCs/>
          <w:iCs/>
          <w:sz w:val="24"/>
        </w:rPr>
      </w:pPr>
      <w:r>
        <w:rPr>
          <w:rFonts w:ascii="Times New Roman" w:hAnsi="Times New Roman"/>
          <w:bCs/>
          <w:iCs/>
        </w:rPr>
        <w:lastRenderedPageBreak/>
        <w:t xml:space="preserve">                                                                                          </w:t>
      </w:r>
      <w:r w:rsidRPr="008347E3">
        <w:rPr>
          <w:rFonts w:ascii="Times New Roman" w:hAnsi="Times New Roman"/>
          <w:bCs/>
          <w:iCs/>
          <w:sz w:val="24"/>
        </w:rPr>
        <w:t>Приложение № 1</w:t>
      </w:r>
    </w:p>
    <w:p w:rsidR="006534A4" w:rsidRPr="00B738B8" w:rsidRDefault="006534A4" w:rsidP="006534A4">
      <w:pPr>
        <w:autoSpaceDE w:val="0"/>
        <w:autoSpaceDN w:val="0"/>
        <w:adjustRightInd w:val="0"/>
        <w:ind w:left="5529"/>
        <w:jc w:val="both"/>
        <w:outlineLvl w:val="1"/>
        <w:rPr>
          <w:bCs/>
          <w:iCs/>
        </w:rPr>
      </w:pPr>
      <w:r w:rsidRPr="008347E3">
        <w:rPr>
          <w:rFonts w:ascii="Times New Roman" w:hAnsi="Times New Roman"/>
          <w:bCs/>
          <w:iCs/>
          <w:sz w:val="24"/>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9F39D9" w:rsidRDefault="006534A4" w:rsidP="006534A4">
      <w:pPr>
        <w:autoSpaceDE w:val="0"/>
        <w:autoSpaceDN w:val="0"/>
        <w:adjustRightInd w:val="0"/>
        <w:ind w:firstLine="540"/>
        <w:jc w:val="right"/>
        <w:outlineLvl w:val="1"/>
        <w:rPr>
          <w:bCs/>
          <w:iCs/>
          <w:sz w:val="20"/>
          <w:szCs w:val="20"/>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6534A4" w:rsidRPr="008347E3" w:rsidRDefault="006534A4"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65" w:type="dxa"/>
        <w:tblInd w:w="-110" w:type="dxa"/>
        <w:tblLayout w:type="fixed"/>
        <w:tblCellMar>
          <w:left w:w="70" w:type="dxa"/>
          <w:right w:w="70" w:type="dxa"/>
        </w:tblCellMar>
        <w:tblLook w:val="0000" w:firstRow="0" w:lastRow="0" w:firstColumn="0" w:lastColumn="0" w:noHBand="0" w:noVBand="0"/>
      </w:tblPr>
      <w:tblGrid>
        <w:gridCol w:w="464"/>
        <w:gridCol w:w="2230"/>
        <w:gridCol w:w="540"/>
        <w:gridCol w:w="540"/>
        <w:gridCol w:w="1188"/>
        <w:gridCol w:w="851"/>
        <w:gridCol w:w="850"/>
        <w:gridCol w:w="709"/>
        <w:gridCol w:w="850"/>
        <w:gridCol w:w="1843"/>
      </w:tblGrid>
      <w:tr w:rsidR="006534A4" w:rsidRPr="008347E3" w:rsidTr="006534A4">
        <w:trPr>
          <w:cantSplit/>
          <w:trHeight w:val="48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t>ность</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t>зарегистр. человек</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г. Верхняя Салда</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sz w:val="22"/>
                <w:szCs w:val="22"/>
              </w:rPr>
              <w:t>от 29.12.2018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аварийным от 29.12.2018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 № 3605</w:t>
            </w:r>
          </w:p>
        </w:tc>
      </w:tr>
      <w:tr w:rsidR="006534A4" w:rsidRPr="008347E3" w:rsidTr="006534A4">
        <w:trPr>
          <w:cantSplit/>
          <w:trHeight w:val="36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повреж</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p>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от 24.02.2012 № 337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объект повреж</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главы 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от 25.04.2011 № 278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от 24.02.2012 № 333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о признании дома аварийным</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от 24.02.2012 № 334</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37</w:t>
            </w:r>
          </w:p>
          <w:p w:rsidR="006534A4" w:rsidRPr="008347E3" w:rsidRDefault="006534A4"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постановление администрации о признании дома непригодным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от 27.02.2014 № 821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Тагильская,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70" w:right="-70"/>
              <w:rPr>
                <w:rFonts w:ascii="Times New Roman" w:hAnsi="Times New Roman" w:cs="Times New Roman"/>
                <w:bCs/>
                <w:iCs/>
                <w:sz w:val="22"/>
                <w:szCs w:val="22"/>
              </w:rPr>
            </w:pPr>
            <w:r w:rsidRPr="008347E3">
              <w:rPr>
                <w:rFonts w:ascii="Times New Roman" w:hAnsi="Times New Roman" w:cs="Times New Roman"/>
                <w:bCs/>
                <w:iCs/>
                <w:sz w:val="22"/>
                <w:szCs w:val="22"/>
              </w:rPr>
              <w:t>от 08.12.2011 № 2653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Тагильская,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w:t>
            </w:r>
            <w:r w:rsidRPr="008347E3">
              <w:rPr>
                <w:rFonts w:ascii="Times New Roman" w:hAnsi="Times New Roman" w:cs="Times New Roman"/>
                <w:bCs/>
                <w:iCs/>
                <w:sz w:val="22"/>
                <w:szCs w:val="22"/>
              </w:rPr>
              <w:t xml:space="preserve">дома 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от 14.05.2013 № 1311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70" w:right="-70"/>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2660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70" w:right="-70"/>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sz w:val="22"/>
                <w:szCs w:val="22"/>
              </w:rPr>
            </w:pPr>
          </w:p>
          <w:p w:rsidR="006534A4" w:rsidRPr="008347E3" w:rsidRDefault="006534A4" w:rsidP="006534A4">
            <w:pPr>
              <w:pStyle w:val="ConsPlusCell"/>
              <w:ind w:left="-69"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69" w:right="-70"/>
              <w:jc w:val="center"/>
              <w:rPr>
                <w:rFonts w:ascii="Times New Roman" w:hAnsi="Times New Roman" w:cs="Times New Roman"/>
                <w:sz w:val="22"/>
                <w:szCs w:val="22"/>
              </w:rPr>
            </w:pPr>
            <w:r w:rsidRPr="008347E3">
              <w:rPr>
                <w:rFonts w:ascii="Times New Roman" w:hAnsi="Times New Roman" w:cs="Times New Roman"/>
                <w:sz w:val="22"/>
                <w:szCs w:val="22"/>
              </w:rPr>
              <w:t>повреж</w:t>
            </w:r>
          </w:p>
          <w:p w:rsidR="006534A4" w:rsidRPr="008347E3" w:rsidRDefault="006534A4" w:rsidP="006534A4">
            <w:pPr>
              <w:pStyle w:val="ConsPlusCell"/>
              <w:ind w:left="-69" w:right="-70"/>
              <w:jc w:val="center"/>
              <w:rPr>
                <w:rFonts w:ascii="Times New Roman" w:hAnsi="Times New Roman" w:cs="Times New Roman"/>
                <w:bCs/>
                <w:iCs/>
                <w:sz w:val="22"/>
                <w:szCs w:val="22"/>
              </w:rPr>
            </w:pPr>
            <w:r w:rsidRPr="008347E3">
              <w:rPr>
                <w:rFonts w:ascii="Times New Roman" w:hAnsi="Times New Roman" w:cs="Times New Roman"/>
                <w:sz w:val="22"/>
                <w:szCs w:val="22"/>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337,2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p>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главы 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от 24.11.2011 № 1489</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2"/>
              <w:rPr>
                <w:rFonts w:ascii="Times New Roman" w:hAnsi="Times New Roman"/>
                <w:bCs/>
                <w:iCs/>
              </w:rPr>
            </w:pPr>
            <w:r w:rsidRPr="008347E3">
              <w:rPr>
                <w:rFonts w:ascii="Times New Roman" w:hAnsi="Times New Roman"/>
              </w:rPr>
              <w:t>Карла Маркса,</w:t>
            </w:r>
            <w:r w:rsidRPr="008347E3">
              <w:rPr>
                <w:rFonts w:ascii="Times New Roman" w:hAnsi="Times New Roman"/>
                <w:bCs/>
                <w:iCs/>
              </w:rPr>
              <w:t xml:space="preserve"> </w:t>
            </w:r>
          </w:p>
          <w:p w:rsidR="006534A4" w:rsidRPr="008347E3" w:rsidRDefault="006534A4" w:rsidP="006534A4">
            <w:pPr>
              <w:ind w:left="72"/>
              <w:rPr>
                <w:rFonts w:ascii="Times New Roman" w:hAnsi="Times New Roman"/>
              </w:rPr>
            </w:pPr>
            <w:r w:rsidRPr="008347E3">
              <w:rPr>
                <w:rFonts w:ascii="Times New Roman" w:hAnsi="Times New Roman"/>
                <w:bCs/>
                <w:iCs/>
              </w:rPr>
              <w:t xml:space="preserve">дом № </w:t>
            </w:r>
            <w:r w:rsidRPr="008347E3">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108" w:right="-108"/>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 xml:space="preserve">справка БТИ </w:t>
            </w:r>
          </w:p>
          <w:p w:rsidR="006534A4" w:rsidRPr="008347E3" w:rsidRDefault="006534A4" w:rsidP="006534A4">
            <w:pPr>
              <w:ind w:left="-70" w:right="-70"/>
              <w:jc w:val="center"/>
              <w:rPr>
                <w:rFonts w:ascii="Times New Roman" w:hAnsi="Times New Roman"/>
              </w:rPr>
            </w:pPr>
            <w:r w:rsidRPr="008347E3">
              <w:rPr>
                <w:rFonts w:ascii="Times New Roman" w:hAnsi="Times New Roman"/>
                <w:bCs/>
                <w:iCs/>
              </w:rPr>
              <w:t>от 01.12.2008 № 146</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2"/>
              <w:rPr>
                <w:rFonts w:ascii="Times New Roman" w:hAnsi="Times New Roman"/>
              </w:rPr>
            </w:pPr>
            <w:r w:rsidRPr="008347E3">
              <w:rPr>
                <w:rFonts w:ascii="Times New Roman" w:hAnsi="Times New Roman"/>
              </w:rPr>
              <w:t xml:space="preserve">Труда, </w:t>
            </w:r>
            <w:r w:rsidRPr="008347E3">
              <w:rPr>
                <w:rFonts w:ascii="Times New Roman" w:hAnsi="Times New Roman"/>
                <w:bCs/>
                <w:iCs/>
              </w:rPr>
              <w:t xml:space="preserve">дом № </w:t>
            </w:r>
            <w:r w:rsidRPr="008347E3">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108" w:right="-108"/>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15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справка БТИ</w:t>
            </w:r>
          </w:p>
          <w:p w:rsidR="006534A4" w:rsidRPr="008347E3" w:rsidRDefault="006534A4" w:rsidP="006534A4">
            <w:pPr>
              <w:ind w:left="-70" w:right="-70"/>
              <w:jc w:val="center"/>
              <w:rPr>
                <w:rFonts w:ascii="Times New Roman" w:hAnsi="Times New Roman"/>
              </w:rPr>
            </w:pPr>
            <w:r w:rsidRPr="008347E3">
              <w:rPr>
                <w:rFonts w:ascii="Times New Roman" w:hAnsi="Times New Roman"/>
                <w:bCs/>
                <w:iCs/>
              </w:rPr>
              <w:t xml:space="preserve"> от 01.12.2008 № 134</w:t>
            </w:r>
          </w:p>
        </w:tc>
      </w:tr>
      <w:tr w:rsidR="006534A4" w:rsidRPr="008347E3" w:rsidTr="006534A4">
        <w:trPr>
          <w:cantSplit/>
          <w:trHeight w:val="891"/>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Северная,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от 25.06.2014 № 2024</w:t>
            </w:r>
          </w:p>
        </w:tc>
      </w:tr>
      <w:tr w:rsidR="006534A4" w:rsidRPr="008347E3" w:rsidTr="006534A4">
        <w:trPr>
          <w:cantSplit/>
          <w:trHeight w:val="518"/>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от 25.06.2014 № 2023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от 25.06.2014 № 2025</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w:t>
            </w:r>
          </w:p>
          <w:p w:rsidR="005D793A"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от 25.06.2014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2020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97,2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p>
          <w:p w:rsidR="005D793A"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от 25.06.2014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2026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4"/>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w:t>
            </w:r>
          </w:p>
          <w:p w:rsidR="005D793A"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от 25.06.2014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2027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Мичурина, дом № </w:t>
            </w:r>
            <w:r w:rsidR="008A3A78">
              <w:rPr>
                <w:rFonts w:ascii="Times New Roman" w:hAnsi="Times New Roman" w:cs="Times New Roman"/>
                <w:bCs/>
                <w:iCs/>
                <w:sz w:val="22"/>
                <w:szCs w:val="22"/>
              </w:rPr>
              <w:t>4</w:t>
            </w: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w:t>
            </w:r>
          </w:p>
          <w:p w:rsidR="005D793A" w:rsidRDefault="006534A4" w:rsidP="006534A4">
            <w:pPr>
              <w:pStyle w:val="ConsPlusCell"/>
              <w:ind w:left="-103" w:right="-93"/>
              <w:jc w:val="center"/>
              <w:rPr>
                <w:rFonts w:ascii="Times New Roman" w:hAnsi="Times New Roman" w:cs="Times New Roman"/>
                <w:sz w:val="22"/>
                <w:szCs w:val="22"/>
              </w:rPr>
            </w:pPr>
            <w:r w:rsidRPr="008347E3">
              <w:rPr>
                <w:rFonts w:ascii="Times New Roman" w:hAnsi="Times New Roman" w:cs="Times New Roman"/>
                <w:sz w:val="22"/>
                <w:szCs w:val="22"/>
              </w:rPr>
              <w:t xml:space="preserve">от 25.06.2014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2028 </w:t>
            </w:r>
          </w:p>
        </w:tc>
      </w:tr>
      <w:tr w:rsidR="006534A4" w:rsidRPr="008347E3" w:rsidTr="006534A4">
        <w:trPr>
          <w:cantSplit/>
          <w:trHeight w:val="240"/>
        </w:trPr>
        <w:tc>
          <w:tcPr>
            <w:tcW w:w="5813"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lang w:val="en-US"/>
              </w:rPr>
            </w:pPr>
            <w:r w:rsidRPr="008347E3">
              <w:rPr>
                <w:rFonts w:ascii="Times New Roman" w:hAnsi="Times New Roman"/>
                <w:b/>
                <w:lang w:val="en-US"/>
              </w:rPr>
              <w:t>69</w:t>
            </w:r>
            <w:r w:rsidRPr="008347E3">
              <w:rPr>
                <w:rFonts w:ascii="Times New Roman" w:hAnsi="Times New Roman"/>
                <w:b/>
              </w:rPr>
              <w:t>11,3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138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lang w:val="en-US"/>
              </w:rPr>
            </w:pPr>
            <w:r w:rsidRPr="008347E3">
              <w:rPr>
                <w:rFonts w:ascii="Times New Roman" w:hAnsi="Times New Roman"/>
                <w:b/>
                <w:lang w:val="en-US"/>
              </w:rPr>
              <w:t>278</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p>
        </w:tc>
      </w:tr>
    </w:tbl>
    <w:p w:rsidR="006534A4" w:rsidRDefault="006534A4" w:rsidP="006534A4">
      <w:pPr>
        <w:autoSpaceDE w:val="0"/>
        <w:autoSpaceDN w:val="0"/>
        <w:adjustRightInd w:val="0"/>
        <w:ind w:right="-158" w:firstLine="540"/>
        <w:jc w:val="both"/>
        <w:outlineLvl w:val="1"/>
        <w:rPr>
          <w:rFonts w:ascii="Times New Roman" w:hAnsi="Times New Roman"/>
          <w:bCs/>
          <w:iCs/>
          <w:sz w:val="24"/>
          <w:szCs w:val="24"/>
        </w:rPr>
      </w:pPr>
    </w:p>
    <w:p w:rsidR="00CB30CC" w:rsidRDefault="00CB30CC" w:rsidP="006534A4">
      <w:pPr>
        <w:autoSpaceDE w:val="0"/>
        <w:autoSpaceDN w:val="0"/>
        <w:adjustRightInd w:val="0"/>
        <w:ind w:right="-158" w:firstLine="540"/>
        <w:jc w:val="both"/>
        <w:outlineLvl w:val="1"/>
        <w:rPr>
          <w:rFonts w:ascii="Times New Roman" w:hAnsi="Times New Roman"/>
          <w:bCs/>
          <w:iCs/>
          <w:sz w:val="24"/>
          <w:szCs w:val="24"/>
        </w:rPr>
      </w:pPr>
    </w:p>
    <w:p w:rsidR="00CB30CC" w:rsidRDefault="00CB30CC" w:rsidP="006534A4">
      <w:pPr>
        <w:autoSpaceDE w:val="0"/>
        <w:autoSpaceDN w:val="0"/>
        <w:adjustRightInd w:val="0"/>
        <w:ind w:right="-158" w:firstLine="540"/>
        <w:jc w:val="both"/>
        <w:outlineLvl w:val="1"/>
        <w:rPr>
          <w:rFonts w:ascii="Times New Roman" w:hAnsi="Times New Roman"/>
          <w:bCs/>
          <w:iCs/>
          <w:sz w:val="24"/>
          <w:szCs w:val="24"/>
        </w:rPr>
      </w:pPr>
    </w:p>
    <w:p w:rsidR="00CB30CC" w:rsidRPr="008347E3" w:rsidRDefault="00CB30CC" w:rsidP="006534A4">
      <w:pPr>
        <w:autoSpaceDE w:val="0"/>
        <w:autoSpaceDN w:val="0"/>
        <w:adjustRightInd w:val="0"/>
        <w:ind w:right="-158" w:firstLine="540"/>
        <w:jc w:val="both"/>
        <w:outlineLvl w:val="1"/>
        <w:rPr>
          <w:rFonts w:ascii="Times New Roman" w:hAnsi="Times New Roman"/>
          <w:bCs/>
          <w:iCs/>
          <w:sz w:val="24"/>
          <w:szCs w:val="24"/>
        </w:rPr>
      </w:pPr>
    </w:p>
    <w:p w:rsidR="006534A4" w:rsidRPr="008347E3" w:rsidRDefault="006534A4"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lastRenderedPageBreak/>
        <w:t>2) жилые дома и жилые помещения с высоким уровнем физического износа (более 70 %):</w:t>
      </w: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t>зарегистрчеловек</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 2655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2632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 № 2007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 № 2005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 № 2003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 № 2004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 № 2006</w:t>
            </w: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rPr>
      </w:pPr>
    </w:p>
    <w:p w:rsidR="006534A4" w:rsidRPr="008347E3" w:rsidRDefault="006534A4"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t>зарегистр. человек</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2648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2661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2662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2659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 2663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Комарова,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 № 269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 № 266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 № 267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 № 268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 № 2630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 № 265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 № 271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 № 270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6555,28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35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110</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sz w:val="28"/>
          <w:szCs w:val="24"/>
        </w:rPr>
      </w:pPr>
      <w:r w:rsidRPr="008347E3">
        <w:rPr>
          <w:rFonts w:ascii="Times New Roman" w:hAnsi="Times New Roman"/>
          <w:sz w:val="28"/>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highlight w:val="yellow"/>
        </w:rPr>
      </w:pPr>
    </w:p>
    <w:p w:rsidR="006534A4" w:rsidRPr="008347E3" w:rsidRDefault="006534A4" w:rsidP="006534A4">
      <w:pPr>
        <w:rPr>
          <w:rFonts w:ascii="Times New Roman" w:hAnsi="Times New Roman"/>
          <w:sz w:val="24"/>
          <w:szCs w:val="24"/>
          <w:highlight w:val="yellow"/>
        </w:rPr>
      </w:pPr>
    </w:p>
    <w:p w:rsidR="006534A4" w:rsidRPr="008347E3" w:rsidRDefault="006534A4" w:rsidP="006534A4">
      <w:pPr>
        <w:rPr>
          <w:rFonts w:ascii="Times New Roman" w:hAnsi="Times New Roman"/>
          <w:sz w:val="24"/>
          <w:szCs w:val="24"/>
          <w:highlight w:val="yellow"/>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Default="006534A4" w:rsidP="006534A4">
      <w:pPr>
        <w:autoSpaceDE w:val="0"/>
        <w:autoSpaceDN w:val="0"/>
        <w:adjustRightInd w:val="0"/>
        <w:ind w:left="5529"/>
        <w:jc w:val="both"/>
        <w:outlineLvl w:val="1"/>
        <w:rPr>
          <w:rFonts w:ascii="Times New Roman" w:hAnsi="Times New Roman"/>
          <w:bCs/>
          <w:iCs/>
          <w:sz w:val="24"/>
          <w:szCs w:val="24"/>
        </w:rPr>
      </w:pPr>
    </w:p>
    <w:p w:rsidR="006534A4" w:rsidRPr="008347E3" w:rsidRDefault="006534A4" w:rsidP="006534A4">
      <w:pPr>
        <w:autoSpaceDE w:val="0"/>
        <w:autoSpaceDN w:val="0"/>
        <w:adjustRightInd w:val="0"/>
        <w:ind w:left="5529"/>
        <w:jc w:val="both"/>
        <w:outlineLvl w:val="1"/>
        <w:rPr>
          <w:rFonts w:ascii="Times New Roman" w:hAnsi="Times New Roman"/>
          <w:bCs/>
          <w:iCs/>
          <w:sz w:val="24"/>
          <w:szCs w:val="24"/>
        </w:rPr>
      </w:pPr>
      <w:r w:rsidRPr="008347E3">
        <w:rPr>
          <w:rFonts w:ascii="Times New Roman" w:hAnsi="Times New Roman"/>
          <w:bCs/>
          <w:iCs/>
          <w:sz w:val="24"/>
          <w:szCs w:val="24"/>
        </w:rPr>
        <w:lastRenderedPageBreak/>
        <w:t>Приложение № 2</w:t>
      </w:r>
    </w:p>
    <w:p w:rsidR="006534A4" w:rsidRPr="008347E3" w:rsidRDefault="006534A4" w:rsidP="006534A4">
      <w:pPr>
        <w:autoSpaceDE w:val="0"/>
        <w:autoSpaceDN w:val="0"/>
        <w:adjustRightInd w:val="0"/>
        <w:ind w:left="5529"/>
        <w:jc w:val="both"/>
        <w:outlineLvl w:val="1"/>
        <w:rPr>
          <w:rFonts w:ascii="Times New Roman" w:hAnsi="Times New Roman"/>
          <w:bCs/>
          <w:iCs/>
          <w:sz w:val="24"/>
          <w:szCs w:val="24"/>
        </w:rPr>
      </w:pPr>
      <w:r w:rsidRPr="008347E3">
        <w:rPr>
          <w:rFonts w:ascii="Times New Roman" w:hAnsi="Times New Roman"/>
          <w:bCs/>
          <w:iCs/>
          <w:sz w:val="24"/>
          <w:szCs w:val="24"/>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6534A4" w:rsidRPr="008347E3" w:rsidRDefault="006534A4"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6534A4" w:rsidRPr="008347E3" w:rsidRDefault="006534A4" w:rsidP="006534A4">
      <w:pPr>
        <w:autoSpaceDE w:val="0"/>
        <w:autoSpaceDN w:val="0"/>
        <w:adjustRightInd w:val="0"/>
        <w:jc w:val="center"/>
        <w:outlineLvl w:val="1"/>
        <w:rPr>
          <w:rFonts w:ascii="Times New Roman" w:hAnsi="Times New Roman"/>
          <w:b/>
          <w:b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97,2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489,2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457,4</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13</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54</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Центральная,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 40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Молодежная,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707,6</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lastRenderedPageBreak/>
              <w:t xml:space="preserve">поселок Басьяновский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5492,6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2984,7</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6534A4"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Басьяновский)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6534A4" w:rsidRPr="008347E3" w:rsidRDefault="006534A4"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4A0" w:firstRow="1" w:lastRow="0" w:firstColumn="1" w:lastColumn="0" w:noHBand="0" w:noVBand="1"/>
      </w:tblPr>
      <w:tblGrid>
        <w:gridCol w:w="360"/>
        <w:gridCol w:w="2088"/>
        <w:gridCol w:w="851"/>
        <w:gridCol w:w="709"/>
        <w:gridCol w:w="1134"/>
        <w:gridCol w:w="708"/>
        <w:gridCol w:w="1134"/>
        <w:gridCol w:w="1134"/>
        <w:gridCol w:w="851"/>
        <w:gridCol w:w="992"/>
      </w:tblGrid>
      <w:tr w:rsidR="006534A4"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t>ность</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sz w:val="22"/>
                <w:szCs w:val="22"/>
              </w:rPr>
              <w:t>Общая  занимаемая  площадь (м2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t>зарегистр. человек</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633,8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301,0</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4590,7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4459,6</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112</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15307,8</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8609,3</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210</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495</w:t>
            </w:r>
          </w:p>
        </w:tc>
      </w:tr>
    </w:tbl>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ind w:left="5529"/>
        <w:jc w:val="both"/>
        <w:outlineLvl w:val="1"/>
        <w:rPr>
          <w:rFonts w:ascii="Times New Roman" w:hAnsi="Times New Roman"/>
          <w:bCs/>
          <w:iCs/>
          <w:sz w:val="24"/>
          <w:szCs w:val="24"/>
        </w:rPr>
      </w:pPr>
      <w:r w:rsidRPr="008347E3">
        <w:rPr>
          <w:rFonts w:ascii="Times New Roman" w:hAnsi="Times New Roman"/>
          <w:bCs/>
          <w:iCs/>
          <w:sz w:val="24"/>
          <w:szCs w:val="24"/>
        </w:rPr>
        <w:lastRenderedPageBreak/>
        <w:t>Приложение № 3</w:t>
      </w:r>
    </w:p>
    <w:p w:rsidR="006534A4" w:rsidRPr="008347E3" w:rsidRDefault="006534A4" w:rsidP="006534A4">
      <w:pPr>
        <w:autoSpaceDE w:val="0"/>
        <w:autoSpaceDN w:val="0"/>
        <w:adjustRightInd w:val="0"/>
        <w:ind w:left="5529"/>
        <w:jc w:val="both"/>
        <w:outlineLvl w:val="1"/>
        <w:rPr>
          <w:rFonts w:ascii="Times New Roman" w:hAnsi="Times New Roman"/>
          <w:bCs/>
          <w:iCs/>
          <w:sz w:val="24"/>
          <w:szCs w:val="24"/>
        </w:rPr>
      </w:pPr>
      <w:r w:rsidRPr="008347E3">
        <w:rPr>
          <w:rFonts w:ascii="Times New Roman" w:hAnsi="Times New Roman"/>
          <w:bCs/>
          <w:iCs/>
          <w:sz w:val="24"/>
          <w:szCs w:val="24"/>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ПЕРЕЧЕНЬ</w:t>
      </w:r>
    </w:p>
    <w:p w:rsidR="006534A4" w:rsidRPr="008347E3" w:rsidRDefault="006534A4" w:rsidP="006534A4">
      <w:pPr>
        <w:autoSpaceDE w:val="0"/>
        <w:autoSpaceDN w:val="0"/>
        <w:adjustRightInd w:val="0"/>
        <w:jc w:val="center"/>
        <w:outlineLvl w:val="1"/>
        <w:rPr>
          <w:rFonts w:ascii="Times New Roman" w:hAnsi="Times New Roman"/>
          <w:b/>
          <w:bCs/>
        </w:rPr>
      </w:pPr>
      <w:r w:rsidRPr="008347E3">
        <w:rPr>
          <w:rFonts w:ascii="Times New Roman" w:hAnsi="Times New Roman"/>
          <w:bCs/>
          <w:iCs/>
        </w:rPr>
        <w:t xml:space="preserve"> </w:t>
      </w:r>
      <w:r w:rsidRPr="008347E3">
        <w:rPr>
          <w:rFonts w:ascii="Times New Roman" w:hAnsi="Times New Roman"/>
          <w:b/>
          <w:bCs/>
        </w:rPr>
        <w:t xml:space="preserve">жилых </w:t>
      </w:r>
      <w:r w:rsidRPr="008347E3">
        <w:rPr>
          <w:rFonts w:ascii="Times New Roman" w:hAnsi="Times New Roman"/>
          <w:b/>
          <w:bCs/>
          <w:iCs/>
        </w:rPr>
        <w:t xml:space="preserve">домов, признанных ветхими, аварийными и (или) с высоким уровнем износа подлежащих сносу </w:t>
      </w:r>
      <w:r w:rsidRPr="008347E3">
        <w:rPr>
          <w:rFonts w:ascii="Times New Roman" w:hAnsi="Times New Roman"/>
          <w:b/>
          <w:bCs/>
        </w:rPr>
        <w:t>по Верхнесалдинскому городскому округу</w:t>
      </w:r>
    </w:p>
    <w:p w:rsidR="006534A4" w:rsidRPr="008347E3" w:rsidRDefault="006534A4" w:rsidP="006534A4">
      <w:pPr>
        <w:autoSpaceDE w:val="0"/>
        <w:autoSpaceDN w:val="0"/>
        <w:adjustRightInd w:val="0"/>
        <w:outlineLvl w:val="1"/>
        <w:rPr>
          <w:rFonts w:ascii="Times New Roman" w:hAnsi="Times New Roman"/>
          <w:bCs/>
          <w:iCs/>
        </w:rPr>
      </w:pPr>
    </w:p>
    <w:tbl>
      <w:tblPr>
        <w:tblW w:w="9540" w:type="dxa"/>
        <w:tblInd w:w="70" w:type="dxa"/>
        <w:tblLayout w:type="fixed"/>
        <w:tblCellMar>
          <w:left w:w="70" w:type="dxa"/>
          <w:right w:w="70" w:type="dxa"/>
        </w:tblCellMar>
        <w:tblLook w:val="0000" w:firstRow="0" w:lastRow="0" w:firstColumn="0" w:lastColumn="0" w:noHBand="0" w:noVBand="0"/>
      </w:tblPr>
      <w:tblGrid>
        <w:gridCol w:w="360"/>
        <w:gridCol w:w="2700"/>
        <w:gridCol w:w="900"/>
        <w:gridCol w:w="1260"/>
        <w:gridCol w:w="1440"/>
        <w:gridCol w:w="1260"/>
        <w:gridCol w:w="1620"/>
      </w:tblGrid>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Срок сноса аварийного дома</w:t>
            </w:r>
          </w:p>
        </w:tc>
      </w:tr>
      <w:tr w:rsidR="006534A4" w:rsidRPr="008347E3" w:rsidTr="006534A4">
        <w:trPr>
          <w:cantSplit/>
          <w:trHeight w:val="85"/>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д. Никитино,</w:t>
            </w:r>
          </w:p>
          <w:p w:rsidR="006534A4" w:rsidRPr="008347E3" w:rsidRDefault="006534A4" w:rsidP="006534A4">
            <w:pPr>
              <w:rPr>
                <w:rFonts w:ascii="Times New Roman" w:hAnsi="Times New Roman"/>
              </w:rPr>
            </w:pPr>
            <w:r w:rsidRPr="008347E3">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202</w:t>
            </w:r>
            <w:r w:rsidR="004959C2">
              <w:rPr>
                <w:rFonts w:ascii="Times New Roman" w:hAnsi="Times New Roman" w:cs="Times New Roman"/>
                <w:bCs/>
                <w:iCs/>
                <w:sz w:val="22"/>
                <w:szCs w:val="22"/>
              </w:rPr>
              <w:t>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4959C2">
            <w:pPr>
              <w:jc w:val="center"/>
              <w:rPr>
                <w:rFonts w:ascii="Times New Roman" w:hAnsi="Times New Roman"/>
              </w:rPr>
            </w:pPr>
            <w:r w:rsidRPr="008347E3">
              <w:rPr>
                <w:rFonts w:ascii="Times New Roman" w:hAnsi="Times New Roman"/>
                <w:bCs/>
                <w:iCs/>
              </w:rPr>
              <w:t>202</w:t>
            </w:r>
            <w:r w:rsidR="004959C2">
              <w:rPr>
                <w:rFonts w:ascii="Times New Roman" w:hAnsi="Times New Roman"/>
                <w:bCs/>
                <w:iCs/>
              </w:rPr>
              <w:t>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Тагильская, 22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16</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Тагильская, 23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Северная,</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 xml:space="preserve">ул. </w:t>
            </w:r>
            <w:r w:rsidRPr="008347E3">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sidRPr="008347E3">
              <w:rPr>
                <w:rFonts w:ascii="Times New Roman" w:hAnsi="Times New Roman"/>
                <w:bCs/>
                <w:iCs/>
              </w:rPr>
              <w:t>202</w:t>
            </w:r>
            <w:r>
              <w:rPr>
                <w:rFonts w:ascii="Times New Roman" w:hAnsi="Times New Roman"/>
                <w:bCs/>
                <w:iCs/>
              </w:rPr>
              <w:t>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w:t>
            </w:r>
          </w:p>
        </w:tc>
        <w:tc>
          <w:tcPr>
            <w:tcW w:w="2700" w:type="dxa"/>
            <w:tcBorders>
              <w:top w:val="single" w:sz="6" w:space="0" w:color="auto"/>
              <w:left w:val="single" w:sz="6" w:space="0" w:color="auto"/>
              <w:bottom w:val="single" w:sz="6" w:space="0" w:color="auto"/>
              <w:right w:val="single" w:sz="6" w:space="0" w:color="auto"/>
            </w:tcBorders>
            <w:vAlign w:val="center"/>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30</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31</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32</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33</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34</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35</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97,2</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36</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37</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38</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пос. Басьяновский</w:t>
            </w:r>
          </w:p>
          <w:p w:rsidR="006534A4" w:rsidRPr="008347E3" w:rsidRDefault="006534A4" w:rsidP="006534A4">
            <w:pPr>
              <w:rPr>
                <w:rFonts w:ascii="Times New Roman" w:hAnsi="Times New Roman"/>
              </w:rPr>
            </w:pPr>
            <w:r w:rsidRPr="008347E3">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sz w:val="22"/>
                <w:szCs w:val="22"/>
              </w:rPr>
            </w:pPr>
            <w:r w:rsidRPr="008347E3">
              <w:rPr>
                <w:rFonts w:ascii="Times New Roman" w:hAnsi="Times New Roman" w:cs="Times New Roman"/>
                <w:sz w:val="22"/>
                <w:szCs w:val="22"/>
              </w:rPr>
              <w:t>объект</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2020            </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39</w:t>
            </w:r>
          </w:p>
        </w:tc>
        <w:tc>
          <w:tcPr>
            <w:tcW w:w="27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40</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41</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42</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43</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lastRenderedPageBreak/>
              <w:t>44</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45</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46</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47</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48</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49</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50</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51</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52</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53</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54</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55</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56</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b/>
              </w:rPr>
              <w:t>пос. Выя,</w:t>
            </w:r>
          </w:p>
          <w:p w:rsidR="004959C2" w:rsidRPr="008347E3" w:rsidRDefault="004959C2" w:rsidP="004959C2">
            <w:pPr>
              <w:rPr>
                <w:rFonts w:ascii="Times New Roman" w:hAnsi="Times New Roman"/>
              </w:rPr>
            </w:pPr>
            <w:r w:rsidRPr="008347E3">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p>
          <w:p w:rsidR="004959C2" w:rsidRPr="008347E3" w:rsidRDefault="004959C2" w:rsidP="004959C2">
            <w:pPr>
              <w:jc w:val="center"/>
              <w:rPr>
                <w:rFonts w:ascii="Times New Roman" w:hAnsi="Times New Roman"/>
              </w:rPr>
            </w:pPr>
            <w:r w:rsidRPr="008347E3">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57</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58</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59</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60</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61</w:t>
            </w:r>
          </w:p>
        </w:tc>
        <w:tc>
          <w:tcPr>
            <w:tcW w:w="27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6534A4" w:rsidRPr="008347E3" w:rsidTr="006534A4">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p>
          <w:p w:rsidR="006534A4" w:rsidRPr="008347E3" w:rsidRDefault="006534A4" w:rsidP="006534A4">
            <w:pPr>
              <w:pStyle w:val="ConsPlusCell"/>
              <w:jc w:val="center"/>
              <w:rPr>
                <w:rFonts w:ascii="Times New Roman" w:hAnsi="Times New Roman" w:cs="Times New Roman"/>
                <w:b/>
                <w:bCs/>
                <w:iCs/>
                <w:sz w:val="22"/>
                <w:szCs w:val="22"/>
                <w:lang w:val="en-US"/>
              </w:rPr>
            </w:pPr>
            <w:r w:rsidRPr="008347E3">
              <w:rPr>
                <w:rFonts w:ascii="Times New Roman" w:hAnsi="Times New Roman" w:cs="Times New Roman"/>
                <w:b/>
                <w:bCs/>
                <w:iCs/>
                <w:sz w:val="22"/>
                <w:szCs w:val="22"/>
                <w:lang w:val="en-US"/>
              </w:rPr>
              <w:t>11371,08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rPr>
          <w:rFonts w:ascii="Times New Roman" w:hAnsi="Times New Roman"/>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201</w:t>
      </w:r>
      <w:r>
        <w:rPr>
          <w:rFonts w:ascii="Times New Roman" w:hAnsi="Times New Roman"/>
          <w:bCs/>
          <w:iCs/>
          <w:sz w:val="28"/>
          <w:szCs w:val="28"/>
        </w:rPr>
        <w:t>9</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19"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0"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spacing w:after="0"/>
        <w:jc w:val="center"/>
        <w:rPr>
          <w:rFonts w:ascii="Times New Roman" w:hAnsi="Times New Roman"/>
          <w:b/>
          <w:sz w:val="28"/>
          <w:szCs w:val="28"/>
        </w:rPr>
      </w:pPr>
      <w:r w:rsidRPr="001814F9">
        <w:rPr>
          <w:rFonts w:ascii="Times New Roman" w:hAnsi="Times New Roman"/>
          <w:b/>
          <w:sz w:val="28"/>
          <w:szCs w:val="28"/>
        </w:rPr>
        <w:lastRenderedPageBreak/>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1"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6534A4" w:rsidRPr="001814F9" w:rsidRDefault="006534A4"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через Портал росреестра</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Pr="003E0AAA" w:rsidRDefault="006534A4"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 xml:space="preserve">Подпрограмма </w:t>
      </w:r>
      <w:r>
        <w:rPr>
          <w:rFonts w:ascii="Times New Roman" w:hAnsi="Times New Roman"/>
          <w:b/>
          <w:bCs/>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6534A4" w:rsidRPr="003E0AAA" w:rsidRDefault="006534A4" w:rsidP="006534A4">
      <w:pPr>
        <w:spacing w:after="0" w:line="240" w:lineRule="auto"/>
        <w:ind w:firstLine="426"/>
        <w:jc w:val="both"/>
        <w:rPr>
          <w:rFonts w:ascii="Times New Roman" w:hAnsi="Times New Roman"/>
          <w:sz w:val="28"/>
          <w:szCs w:val="28"/>
          <w:lang w:eastAsia="ru-RU"/>
        </w:rPr>
      </w:pP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2"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6534A4" w:rsidRDefault="006534A4" w:rsidP="006534A4">
      <w:pPr>
        <w:spacing w:after="0" w:line="240" w:lineRule="auto"/>
        <w:ind w:firstLine="426"/>
        <w:jc w:val="both"/>
        <w:rPr>
          <w:rFonts w:ascii="Times New Roman" w:hAnsi="Times New Roman"/>
          <w:b/>
          <w:sz w:val="28"/>
          <w:szCs w:val="28"/>
          <w:lang w:eastAsia="ru-RU"/>
        </w:rPr>
      </w:pPr>
    </w:p>
    <w:p w:rsidR="006534A4"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lastRenderedPageBreak/>
        <w:t xml:space="preserve">Раздел 3.  План мероприятий по выполнению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образования</w:t>
      </w:r>
      <w:r w:rsidRPr="003E0AAA">
        <w:rPr>
          <w:rFonts w:ascii="Times New Roman" w:hAnsi="Times New Roman"/>
          <w:sz w:val="28"/>
          <w:szCs w:val="28"/>
          <w:lang w:eastAsia="ru-RU"/>
        </w:rPr>
        <w:t xml:space="preserve"> и молодежной политики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6534A4" w:rsidRPr="00BE5C2D"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представляет отчетные материалы заказчику Подпрограммы 4 «</w:t>
      </w:r>
      <w:r w:rsidRPr="00BE5C2D">
        <w:rPr>
          <w:rFonts w:ascii="Times New Roman" w:hAnsi="Times New Roman"/>
          <w:bCs/>
          <w:sz w:val="28"/>
          <w:szCs w:val="28"/>
          <w:lang w:eastAsia="ru-RU"/>
        </w:rPr>
        <w:t xml:space="preserve">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w:t>
      </w:r>
      <w:r w:rsidRPr="00BE5C2D">
        <w:rPr>
          <w:rFonts w:ascii="Times New Roman" w:hAnsi="Times New Roman"/>
          <w:sz w:val="28"/>
          <w:szCs w:val="28"/>
          <w:lang w:eastAsia="ru-RU"/>
        </w:rPr>
        <w:t xml:space="preserve">об использовании субсидии, предоставленной в рамках реализации вышеуказанной Подпрограммы </w:t>
      </w:r>
      <w:r>
        <w:rPr>
          <w:rFonts w:ascii="Times New Roman" w:hAnsi="Times New Roman"/>
          <w:sz w:val="28"/>
          <w:szCs w:val="28"/>
          <w:lang w:eastAsia="ru-RU"/>
        </w:rPr>
        <w:t>3</w:t>
      </w:r>
      <w:r w:rsidRPr="00BE5C2D">
        <w:rPr>
          <w:rFonts w:ascii="Times New Roman" w:hAnsi="Times New Roman"/>
          <w:sz w:val="28"/>
          <w:szCs w:val="28"/>
          <w:lang w:eastAsia="ru-RU"/>
        </w:rPr>
        <w:t xml:space="preserve"> из областного бюджета.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6534A4" w:rsidRPr="00F040EA" w:rsidRDefault="006534A4" w:rsidP="006534A4">
      <w:pPr>
        <w:autoSpaceDE w:val="0"/>
        <w:autoSpaceDN w:val="0"/>
        <w:adjustRightInd w:val="0"/>
        <w:spacing w:after="0" w:line="240" w:lineRule="auto"/>
        <w:ind w:firstLine="709"/>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eastAsiaTheme="minorHAnsi" w:hAnsi="Times New Roman"/>
          <w:sz w:val="28"/>
          <w:szCs w:val="28"/>
        </w:rPr>
        <w:t xml:space="preserve">государственной </w:t>
      </w:r>
      <w:hyperlink r:id="rId23" w:history="1">
        <w:r w:rsidRPr="00F040EA">
          <w:rPr>
            <w:rFonts w:ascii="Times New Roman" w:eastAsiaTheme="minorHAnsi" w:hAnsi="Times New Roman"/>
            <w:sz w:val="28"/>
            <w:szCs w:val="28"/>
          </w:rPr>
          <w:t>программы</w:t>
        </w:r>
      </w:hyperlink>
      <w:r w:rsidRPr="00F040EA">
        <w:rPr>
          <w:rFonts w:ascii="Times New Roman" w:eastAsiaTheme="minorHAnsi" w:hAnsi="Times New Roman"/>
          <w:sz w:val="28"/>
          <w:szCs w:val="28"/>
        </w:rPr>
        <w:t xml:space="preserve"> </w:t>
      </w:r>
      <w:r>
        <w:rPr>
          <w:rFonts w:ascii="Times New Roman" w:eastAsiaTheme="minorHAnsi" w:hAnsi="Times New Roman"/>
          <w:sz w:val="28"/>
          <w:szCs w:val="28"/>
        </w:rPr>
        <w:t>Свердловской области «</w:t>
      </w:r>
      <w:r w:rsidRPr="00F040EA">
        <w:rPr>
          <w:rFonts w:ascii="Times New Roman" w:eastAsiaTheme="minorHAnsi" w:hAnsi="Times New Roman"/>
          <w:sz w:val="28"/>
          <w:szCs w:val="28"/>
        </w:rPr>
        <w:t>Реализация молодежной политики и патриотического воспитания граждан в Свердловской области до 2024 года</w:t>
      </w:r>
      <w:r>
        <w:rPr>
          <w:rFonts w:ascii="Times New Roman" w:eastAsiaTheme="minorHAnsi" w:hAnsi="Times New Roman"/>
          <w:sz w:val="28"/>
          <w:szCs w:val="28"/>
        </w:rPr>
        <w:t>», утвержденной постановлением Правительства Свердловской области от 29.12.2017 № 1047-ПП</w:t>
      </w:r>
      <w:r w:rsidRPr="00F040EA">
        <w:rPr>
          <w:rFonts w:ascii="Times New Roman" w:hAnsi="Times New Roman"/>
          <w:bCs/>
          <w:sz w:val="28"/>
          <w:szCs w:val="28"/>
          <w:lang w:eastAsia="ru-RU"/>
        </w:rPr>
        <w:t>,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6534A4" w:rsidRPr="000A4B4C" w:rsidRDefault="006534A4" w:rsidP="006534A4">
      <w:pPr>
        <w:spacing w:after="0" w:line="240" w:lineRule="auto"/>
        <w:ind w:firstLine="426"/>
        <w:jc w:val="both"/>
        <w:rPr>
          <w:rFonts w:ascii="Times New Roman" w:hAnsi="Times New Roman"/>
          <w:bCs/>
          <w:color w:val="FF0000"/>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w:t>
      </w:r>
      <w:r w:rsidRPr="003E0AAA">
        <w:rPr>
          <w:rFonts w:ascii="Times New Roman" w:hAnsi="Times New Roman"/>
          <w:sz w:val="28"/>
          <w:szCs w:val="28"/>
          <w:lang w:eastAsia="ru-RU"/>
        </w:rPr>
        <w:lastRenderedPageBreak/>
        <w:t>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24"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19. Социальные выплаты молодым семьям предоставляются в соответствии с </w:t>
      </w:r>
      <w:hyperlink r:id="rId25"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6"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Ро</w:t>
      </w:r>
      <w:r>
        <w:rPr>
          <w:rFonts w:ascii="Times New Roman" w:hAnsi="Times New Roman"/>
          <w:sz w:val="28"/>
          <w:szCs w:val="28"/>
          <w:lang w:eastAsia="ru-RU"/>
        </w:rPr>
        <w:t>с</w:t>
      </w:r>
      <w:r w:rsidRPr="003E0AAA">
        <w:rPr>
          <w:rFonts w:ascii="Times New Roman" w:hAnsi="Times New Roman"/>
          <w:sz w:val="28"/>
          <w:szCs w:val="28"/>
          <w:lang w:eastAsia="ru-RU"/>
        </w:rPr>
        <w:t xml:space="preserve">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r>
        <w:rPr>
          <w:rFonts w:ascii="Times New Roman" w:hAnsi="Times New Roman"/>
          <w:sz w:val="28"/>
          <w:szCs w:val="28"/>
          <w:lang w:eastAsia="ru-RU"/>
        </w:rPr>
        <w:t>Министерством</w:t>
      </w:r>
      <w:r w:rsidRPr="003E0AAA">
        <w:rPr>
          <w:rFonts w:ascii="Times New Roman" w:hAnsi="Times New Roman"/>
          <w:sz w:val="28"/>
          <w:szCs w:val="28"/>
          <w:lang w:eastAsia="ru-RU"/>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1" w:name="Par7"/>
      <w:bookmarkEnd w:id="1"/>
      <w:r w:rsidRPr="003E0AAA">
        <w:rPr>
          <w:rFonts w:ascii="Times New Roman" w:hAnsi="Times New Roman"/>
          <w:sz w:val="28"/>
          <w:szCs w:val="28"/>
          <w:lang w:eastAsia="ru-RU"/>
        </w:rPr>
        <w:t xml:space="preserve">26. </w:t>
      </w:r>
      <w:bookmarkStart w:id="2" w:name="Par0"/>
      <w:bookmarkEnd w:id="2"/>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w:t>
      </w:r>
      <w:r w:rsidRPr="003E0AAA">
        <w:rPr>
          <w:rFonts w:ascii="Times New Roman" w:hAnsi="Times New Roman"/>
          <w:sz w:val="28"/>
          <w:szCs w:val="28"/>
          <w:lang w:eastAsia="ru-RU"/>
        </w:rPr>
        <w:lastRenderedPageBreak/>
        <w:t>жилого дома и просит учесть средства областного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27"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28"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29"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Размер общей площади жилого помещения, с учетом которой определяется размер социальной выплаты, составляет: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СтЖ = Н x РЖ, где: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СтЖ - средняя стоимость жилья, принимаемая при расчете размера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w:t>
      </w:r>
      <w:r w:rsidRPr="003E0AAA">
        <w:rPr>
          <w:rFonts w:ascii="Times New Roman" w:hAnsi="Times New Roman"/>
          <w:sz w:val="28"/>
          <w:szCs w:val="28"/>
          <w:lang w:eastAsia="ru-RU"/>
        </w:rPr>
        <w:lastRenderedPageBreak/>
        <w:t>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софинансирование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В случае выделения субсидии из областного бюджета или областного и федерального бюджетов на софинансирование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6534A4"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принимаются администрацией Верхнесалдинского городского округа с момента вступления в силу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и до 25 мая 2023 года.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w:t>
      </w:r>
      <w:r>
        <w:rPr>
          <w:rFonts w:ascii="Times New Roman" w:hAnsi="Times New Roman"/>
          <w:sz w:val="28"/>
          <w:szCs w:val="28"/>
          <w:lang w:eastAsia="ru-RU"/>
        </w:rPr>
        <w:t xml:space="preserve">                                      </w:t>
      </w:r>
      <w:r w:rsidRPr="003E0AAA">
        <w:rPr>
          <w:rFonts w:ascii="Times New Roman" w:hAnsi="Times New Roman"/>
          <w:sz w:val="28"/>
          <w:szCs w:val="28"/>
          <w:lang w:eastAsia="ru-RU"/>
        </w:rPr>
        <w:t>01 марта 2005 года, а также молодые семьи, имеющие трех и более детей.</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w:t>
      </w:r>
      <w:r w:rsidRPr="003E0AAA">
        <w:rPr>
          <w:rFonts w:ascii="Times New Roman" w:hAnsi="Times New Roman"/>
          <w:bCs/>
          <w:sz w:val="28"/>
          <w:szCs w:val="28"/>
          <w:lang w:eastAsia="ru-RU"/>
        </w:rPr>
        <w:lastRenderedPageBreak/>
        <w:t xml:space="preserve">документы, являющиеся основанием для внесения изменений, в течение 5 дней следующего месяца.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8) неподтверждение платежеспособности;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lastRenderedPageBreak/>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w:t>
      </w:r>
      <w:r w:rsidRPr="003E0AAA">
        <w:rPr>
          <w:rFonts w:ascii="Times New Roman" w:hAnsi="Times New Roman"/>
          <w:sz w:val="28"/>
          <w:szCs w:val="28"/>
          <w:lang w:eastAsia="ru-RU"/>
        </w:rPr>
        <w:lastRenderedPageBreak/>
        <w:t>получение социальных выплат в соответствующем году, утвержденным органом исполнительной власти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w:t>
      </w:r>
      <w:r w:rsidRPr="003E0AAA">
        <w:rPr>
          <w:rFonts w:ascii="Times New Roman" w:hAnsi="Times New Roman"/>
          <w:sz w:val="28"/>
          <w:szCs w:val="28"/>
          <w:lang w:eastAsia="ru-RU"/>
        </w:rPr>
        <w:lastRenderedPageBreak/>
        <w:t>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67.1. В случае направления социальной выплаты на цель, предусмотренную </w:t>
      </w:r>
      <w:hyperlink r:id="rId30"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w:t>
      </w:r>
      <w:r w:rsidRPr="003E0AAA">
        <w:rPr>
          <w:rFonts w:ascii="Times New Roman" w:hAnsi="Times New Roman"/>
          <w:sz w:val="28"/>
          <w:szCs w:val="28"/>
          <w:lang w:eastAsia="ru-RU"/>
        </w:rPr>
        <w:lastRenderedPageBreak/>
        <w:t>на получение социальной выплаты, в течение 6 месяцев после принятия объекта долевого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3"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4" w:name="sub_30372"/>
      <w:bookmarkEnd w:id="3"/>
      <w:r w:rsidRPr="003E0AAA">
        <w:rPr>
          <w:rFonts w:ascii="Times New Roman" w:hAnsi="Times New Roman"/>
          <w:sz w:val="28"/>
          <w:szCs w:val="28"/>
          <w:lang w:eastAsia="ru-RU"/>
        </w:rPr>
        <w:t>2) копию устава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5" w:name="sub_30373"/>
      <w:bookmarkEnd w:id="4"/>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6" w:name="sub_30374"/>
      <w:bookmarkEnd w:id="5"/>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6"/>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w:t>
      </w:r>
      <w:r w:rsidRPr="003E0AAA">
        <w:rPr>
          <w:rFonts w:ascii="Times New Roman" w:hAnsi="Times New Roman"/>
          <w:sz w:val="28"/>
          <w:szCs w:val="28"/>
          <w:lang w:eastAsia="ru-RU"/>
        </w:rP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w:t>
      </w:r>
      <w:r w:rsidRPr="003E0AAA">
        <w:rPr>
          <w:rFonts w:ascii="Times New Roman" w:hAnsi="Times New Roman"/>
          <w:sz w:val="28"/>
          <w:szCs w:val="28"/>
          <w:lang w:eastAsia="ru-RU"/>
        </w:rPr>
        <w:lastRenderedPageBreak/>
        <w:t xml:space="preserve">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spacing w:after="0" w:line="240" w:lineRule="auto"/>
        <w:ind w:left="6372"/>
        <w:rPr>
          <w:rFonts w:ascii="Times New Roman" w:hAnsi="Times New Roman"/>
        </w:rPr>
      </w:pPr>
      <w:r>
        <w:rPr>
          <w:rFonts w:ascii="Times New Roman" w:hAnsi="Times New Roman"/>
        </w:rPr>
        <w:lastRenderedPageBreak/>
        <w:t xml:space="preserve">Приложение № 1 </w:t>
      </w:r>
    </w:p>
    <w:p w:rsidR="006534A4" w:rsidRDefault="006534A4" w:rsidP="006534A4">
      <w:pPr>
        <w:spacing w:after="0" w:line="240" w:lineRule="auto"/>
        <w:ind w:left="6372"/>
        <w:rPr>
          <w:rFonts w:ascii="Times New Roman" w:hAnsi="Times New Roman"/>
        </w:rPr>
      </w:pPr>
      <w:r>
        <w:rPr>
          <w:rFonts w:ascii="Times New Roman" w:hAnsi="Times New Roman"/>
        </w:rPr>
        <w:t>к Подпрограмме 3</w:t>
      </w:r>
    </w:p>
    <w:p w:rsidR="006534A4" w:rsidRDefault="006534A4" w:rsidP="006534A4">
      <w:pPr>
        <w:spacing w:after="0" w:line="240" w:lineRule="auto"/>
        <w:ind w:left="6372"/>
        <w:rPr>
          <w:rFonts w:ascii="Times New Roman" w:hAnsi="Times New Roman"/>
        </w:rPr>
      </w:pPr>
    </w:p>
    <w:p w:rsidR="006534A4" w:rsidRDefault="006534A4" w:rsidP="006534A4">
      <w:pPr>
        <w:spacing w:after="0" w:line="240" w:lineRule="auto"/>
        <w:ind w:left="6372"/>
        <w:rPr>
          <w:rFonts w:ascii="Times New Roman" w:hAnsi="Times New Roman"/>
        </w:rPr>
      </w:pPr>
    </w:p>
    <w:p w:rsidR="006534A4" w:rsidRPr="00867A0C" w:rsidRDefault="006534A4"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6534A4" w:rsidRPr="005B02CE" w:rsidRDefault="006534A4" w:rsidP="006534A4">
      <w:pPr>
        <w:spacing w:after="0" w:line="240" w:lineRule="auto"/>
        <w:ind w:left="6372"/>
        <w:rPr>
          <w:rFonts w:ascii="Times New Roman" w:hAnsi="Times New Roman"/>
          <w:sz w:val="28"/>
        </w:rPr>
      </w:pPr>
      <w:r w:rsidRPr="005B02CE">
        <w:rPr>
          <w:rFonts w:ascii="Times New Roman" w:hAnsi="Times New Roman"/>
          <w:sz w:val="28"/>
        </w:rPr>
        <w:t> </w:t>
      </w:r>
    </w:p>
    <w:p w:rsidR="006534A4" w:rsidRPr="008B4BD3" w:rsidRDefault="006534A4" w:rsidP="006534A4">
      <w:pPr>
        <w:pStyle w:val="consplusnonformat0"/>
        <w:spacing w:before="0" w:beforeAutospacing="0" w:after="0" w:afterAutospacing="0"/>
        <w:jc w:val="center"/>
      </w:pPr>
      <w:bookmarkStart w:id="7" w:name="Par215"/>
      <w:bookmarkEnd w:id="7"/>
      <w:r w:rsidRPr="008B4BD3">
        <w:rPr>
          <w:sz w:val="22"/>
          <w:szCs w:val="22"/>
        </w:rPr>
        <w:t>ЗАЯВЛЕНИЕ</w:t>
      </w:r>
    </w:p>
    <w:p w:rsidR="006534A4" w:rsidRPr="005B02CE" w:rsidRDefault="006534A4" w:rsidP="006534A4">
      <w:pPr>
        <w:pStyle w:val="consplusnonformat0"/>
        <w:spacing w:before="0" w:beforeAutospacing="0" w:after="0" w:afterAutospacing="0"/>
        <w:rPr>
          <w:sz w:val="32"/>
        </w:rPr>
      </w:pPr>
      <w:r w:rsidRPr="005B02CE">
        <w:rPr>
          <w:sz w:val="28"/>
          <w:szCs w:val="22"/>
        </w:rPr>
        <w:t> </w:t>
      </w:r>
    </w:p>
    <w:p w:rsidR="006534A4" w:rsidRDefault="006534A4" w:rsidP="006534A4">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1"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Pr="0006144E">
        <w:t xml:space="preserve">молодую семью в составе: </w:t>
      </w:r>
    </w:p>
    <w:p w:rsidR="006534A4" w:rsidRPr="008B4BD3" w:rsidRDefault="006534A4"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 (ый)</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выданное(ый)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выданное(ый)__________________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BE5C2D" w:rsidRDefault="006534A4" w:rsidP="006534A4">
      <w:pPr>
        <w:pStyle w:val="consplusnonformat0"/>
        <w:spacing w:before="0" w:beforeAutospacing="0" w:after="0" w:afterAutospacing="0"/>
        <w:jc w:val="both"/>
        <w:rPr>
          <w:sz w:val="22"/>
        </w:rPr>
      </w:pPr>
      <w:r w:rsidRPr="00BE5C2D">
        <w:rPr>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BE5C2D">
        <w:rPr>
          <w:szCs w:val="28"/>
        </w:rPr>
        <w:lastRenderedPageBreak/>
        <w:t>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6534A4" w:rsidRDefault="006534A4" w:rsidP="006534A4">
      <w:pPr>
        <w:pStyle w:val="consplusnonformat0"/>
        <w:spacing w:before="0" w:beforeAutospacing="0" w:after="0" w:afterAutospacing="0"/>
        <w:jc w:val="both"/>
        <w:rPr>
          <w:sz w:val="22"/>
          <w:szCs w:val="22"/>
        </w:rPr>
      </w:pPr>
    </w:p>
    <w:p w:rsidR="006534A4" w:rsidRDefault="006534A4" w:rsidP="006534A4">
      <w:pPr>
        <w:pStyle w:val="consplusnonformat0"/>
        <w:spacing w:before="0" w:beforeAutospacing="0" w:after="0" w:afterAutospacing="0"/>
        <w:jc w:val="both"/>
        <w:rPr>
          <w:sz w:val="22"/>
          <w:szCs w:val="22"/>
        </w:rPr>
      </w:pPr>
    </w:p>
    <w:p w:rsidR="006534A4" w:rsidRPr="008B4BD3" w:rsidRDefault="006534A4"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(ф.и.о. совершеннолетнего члена семьи)                       (подпись)              (дата)</w:t>
      </w:r>
    </w:p>
    <w:p w:rsidR="006534A4" w:rsidRPr="008B4BD3" w:rsidRDefault="006534A4"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(ф.и.о. совершеннолетнего члена семьи)                        (подпись)             (дата)</w:t>
      </w:r>
    </w:p>
    <w:p w:rsidR="006534A4" w:rsidRDefault="006534A4"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6534A4" w:rsidRPr="008B4BD3" w:rsidRDefault="006534A4" w:rsidP="006534A4">
      <w:pPr>
        <w:pStyle w:val="consplusnonformat0"/>
        <w:spacing w:before="0" w:beforeAutospacing="0" w:after="0" w:afterAutospacing="0"/>
        <w:jc w:val="both"/>
      </w:pP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6534A4" w:rsidRPr="008B4BD3" w:rsidRDefault="006534A4" w:rsidP="006534A4">
      <w:pPr>
        <w:pStyle w:val="consplusnonformat0"/>
        <w:spacing w:before="0" w:beforeAutospacing="0" w:after="0" w:afterAutospacing="0"/>
        <w:jc w:val="both"/>
      </w:pPr>
      <w:r w:rsidRPr="008B4BD3">
        <w:rPr>
          <w:sz w:val="22"/>
          <w:szCs w:val="22"/>
        </w:rPr>
        <w:t>«__» ____________ 20__ г.</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6534A4" w:rsidRPr="008B4BD3" w:rsidRDefault="006534A4" w:rsidP="006534A4">
      <w:pPr>
        <w:pStyle w:val="consplusnonformat0"/>
        <w:spacing w:before="0" w:beforeAutospacing="0" w:after="0" w:afterAutospacing="0"/>
        <w:jc w:val="both"/>
      </w:pPr>
      <w:r w:rsidRPr="008B4BD3">
        <w:rPr>
          <w:sz w:val="22"/>
          <w:szCs w:val="22"/>
        </w:rPr>
        <w:t>          принявшего заявление)</w:t>
      </w:r>
    </w:p>
    <w:p w:rsidR="006534A4" w:rsidRPr="008B4BD3" w:rsidRDefault="006534A4" w:rsidP="006534A4">
      <w:pPr>
        <w:spacing w:after="0" w:line="240" w:lineRule="auto"/>
        <w:jc w:val="both"/>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Default="006534A4" w:rsidP="006534A4">
      <w:pPr>
        <w:spacing w:after="0" w:line="240" w:lineRule="auto"/>
        <w:rPr>
          <w:rFonts w:ascii="Times New Roman" w:hAnsi="Times New Roman"/>
        </w:rPr>
        <w:sectPr w:rsidR="006534A4" w:rsidSect="00CB30CC">
          <w:headerReference w:type="default" r:id="rId32"/>
          <w:headerReference w:type="first" r:id="rId33"/>
          <w:pgSz w:w="11906" w:h="16838"/>
          <w:pgMar w:top="1134" w:right="849" w:bottom="1134" w:left="1418" w:header="567" w:footer="567" w:gutter="0"/>
          <w:pgNumType w:start="2"/>
          <w:cols w:space="708"/>
          <w:docGrid w:linePitch="360"/>
        </w:sectPr>
      </w:pPr>
    </w:p>
    <w:p w:rsidR="006534A4" w:rsidRPr="000F4BB7" w:rsidRDefault="006534A4" w:rsidP="006534A4">
      <w:pPr>
        <w:ind w:left="9356"/>
        <w:rPr>
          <w:rFonts w:ascii="Times New Roman" w:hAnsi="Times New Roman"/>
          <w:sz w:val="24"/>
          <w:szCs w:val="24"/>
        </w:rPr>
      </w:pPr>
      <w:r>
        <w:rPr>
          <w:sz w:val="24"/>
          <w:szCs w:val="24"/>
        </w:rPr>
        <w:lastRenderedPageBreak/>
        <w:t xml:space="preserve">  </w:t>
      </w:r>
      <w:r w:rsidRPr="000F4BB7">
        <w:rPr>
          <w:rFonts w:ascii="Times New Roman" w:hAnsi="Times New Roman"/>
          <w:sz w:val="24"/>
          <w:szCs w:val="24"/>
        </w:rPr>
        <w:t xml:space="preserve">Приложение № 2 к Подпрограмме </w:t>
      </w:r>
      <w:r>
        <w:rPr>
          <w:rFonts w:ascii="Times New Roman" w:hAnsi="Times New Roman"/>
          <w:sz w:val="24"/>
          <w:szCs w:val="24"/>
        </w:rPr>
        <w:t>3</w:t>
      </w:r>
    </w:p>
    <w:p w:rsidR="006534A4" w:rsidRPr="000F4BB7" w:rsidRDefault="006534A4" w:rsidP="006534A4">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СПИСОК</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 xml:space="preserve">молодых семей - участников </w:t>
      </w:r>
      <w:r w:rsidRPr="00BE5C2D">
        <w:rPr>
          <w:rFonts w:ascii="Times New Roman" w:hAnsi="Times New Roman"/>
          <w:b/>
          <w:sz w:val="26"/>
          <w:szCs w:val="26"/>
          <w:lang w:eastAsia="ru-RU"/>
        </w:rPr>
        <w:t>мероприятия ведомственной целевой программы</w:t>
      </w:r>
      <w:r w:rsidRPr="00BE5C2D">
        <w:rPr>
          <w:rFonts w:ascii="Times New Roman" w:hAnsi="Times New Roman"/>
          <w:b/>
          <w:sz w:val="26"/>
          <w:szCs w:val="26"/>
        </w:rPr>
        <w:t>, изъявивших желание получить социальную выплату по</w:t>
      </w:r>
      <w:r w:rsidRPr="00BE5C2D">
        <w:rPr>
          <w:rFonts w:ascii="Times New Roman" w:hAnsi="Times New Roman"/>
          <w:sz w:val="26"/>
          <w:szCs w:val="26"/>
        </w:rPr>
        <w:t xml:space="preserve"> </w:t>
      </w:r>
      <w:r w:rsidRPr="00BE5C2D">
        <w:rPr>
          <w:rFonts w:ascii="Times New Roman" w:hAnsi="Times New Roman"/>
          <w:b/>
          <w:sz w:val="26"/>
          <w:szCs w:val="26"/>
        </w:rPr>
        <w:t>Верхнесалдинскому городскому округу</w:t>
      </w: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6534A4" w:rsidRPr="000F4BB7" w:rsidTr="006534A4">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Дата, номер решения о признании молодой семьи участниками Подпрограм-мы</w:t>
            </w:r>
          </w:p>
        </w:tc>
        <w:tc>
          <w:tcPr>
            <w:tcW w:w="27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6534A4" w:rsidRPr="000F4BB7" w:rsidTr="006534A4">
        <w:trPr>
          <w:cantSplit/>
          <w:trHeight w:val="1387"/>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родствен-ные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руб-лей)</w:t>
            </w:r>
          </w:p>
        </w:tc>
        <w:tc>
          <w:tcPr>
            <w:tcW w:w="17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t>помеще-ния на семью (кв. м)</w:t>
            </w:r>
          </w:p>
        </w:tc>
        <w:tc>
          <w:tcPr>
            <w:tcW w:w="338"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480"/>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240"/>
          <w:jc w:val="center"/>
        </w:trPr>
        <w:tc>
          <w:tcPr>
            <w:tcW w:w="284"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процен-тов</w:t>
            </w:r>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16</w:t>
            </w:r>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r>
    </w:tbl>
    <w:p w:rsidR="006534A4" w:rsidRPr="000F4BB7" w:rsidRDefault="006534A4" w:rsidP="006534A4">
      <w:pPr>
        <w:rPr>
          <w:rFonts w:ascii="Times New Roman" w:hAnsi="Times New Roman"/>
        </w:rPr>
      </w:pPr>
    </w:p>
    <w:p w:rsidR="006534A4" w:rsidRPr="000F4BB7" w:rsidRDefault="006534A4" w:rsidP="006534A4">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6534A4" w:rsidRPr="000F4BB7" w:rsidRDefault="006534A4" w:rsidP="006534A4">
      <w:pPr>
        <w:rPr>
          <w:rFonts w:ascii="Times New Roman" w:hAnsi="Times New Roman"/>
          <w:sz w:val="24"/>
          <w:szCs w:val="24"/>
        </w:rPr>
      </w:pPr>
      <w:r w:rsidRPr="000F4BB7">
        <w:rPr>
          <w:rFonts w:ascii="Times New Roman" w:hAnsi="Times New Roman"/>
        </w:rPr>
        <w:t>М.П.</w:t>
      </w:r>
    </w:p>
    <w:p w:rsidR="006534A4" w:rsidRPr="000F4BB7" w:rsidRDefault="006534A4" w:rsidP="006534A4">
      <w:pPr>
        <w:ind w:left="9923"/>
        <w:rPr>
          <w:rFonts w:ascii="Times New Roman" w:hAnsi="Times New Roman"/>
          <w:sz w:val="24"/>
          <w:szCs w:val="24"/>
        </w:rPr>
      </w:pPr>
      <w:r>
        <w:rPr>
          <w:rFonts w:ascii="Times New Roman" w:hAnsi="Times New Roman"/>
          <w:sz w:val="24"/>
          <w:szCs w:val="24"/>
        </w:rPr>
        <w:lastRenderedPageBreak/>
        <w:t xml:space="preserve">      </w:t>
      </w:r>
      <w:r w:rsidRPr="000F4BB7">
        <w:rPr>
          <w:rFonts w:ascii="Times New Roman" w:hAnsi="Times New Roman"/>
          <w:sz w:val="24"/>
          <w:szCs w:val="24"/>
        </w:rPr>
        <w:t xml:space="preserve">Приложение № 3 к Подпрограмме </w:t>
      </w:r>
      <w:r>
        <w:rPr>
          <w:rFonts w:ascii="Times New Roman" w:hAnsi="Times New Roman"/>
          <w:sz w:val="24"/>
          <w:szCs w:val="24"/>
        </w:rPr>
        <w:t>3</w:t>
      </w:r>
    </w:p>
    <w:p w:rsidR="006534A4" w:rsidRDefault="006534A4" w:rsidP="006534A4">
      <w:pPr>
        <w:spacing w:after="0" w:line="240" w:lineRule="auto"/>
        <w:ind w:left="8998"/>
        <w:jc w:val="center"/>
        <w:rPr>
          <w:rFonts w:ascii="Times New Roman" w:hAnsi="Times New Roman"/>
          <w:sz w:val="24"/>
          <w:szCs w:val="24"/>
        </w:rPr>
      </w:pPr>
      <w:r w:rsidRPr="000F4BB7">
        <w:rPr>
          <w:rFonts w:ascii="Times New Roman" w:hAnsi="Times New Roman"/>
          <w:sz w:val="24"/>
          <w:szCs w:val="24"/>
        </w:rPr>
        <w:t xml:space="preserve">В </w:t>
      </w:r>
      <w:r>
        <w:rPr>
          <w:rFonts w:ascii="Times New Roman" w:hAnsi="Times New Roman"/>
          <w:sz w:val="24"/>
          <w:szCs w:val="24"/>
        </w:rPr>
        <w:t xml:space="preserve">Министерство образования </w:t>
      </w:r>
    </w:p>
    <w:p w:rsidR="006534A4" w:rsidRDefault="006534A4" w:rsidP="006534A4">
      <w:pPr>
        <w:spacing w:after="0" w:line="240" w:lineRule="auto"/>
        <w:ind w:left="8998"/>
        <w:rPr>
          <w:rFonts w:ascii="Times New Roman" w:hAnsi="Times New Roman"/>
          <w:sz w:val="24"/>
          <w:szCs w:val="24"/>
        </w:rPr>
      </w:pPr>
      <w:r>
        <w:rPr>
          <w:rFonts w:ascii="Times New Roman" w:hAnsi="Times New Roman"/>
          <w:sz w:val="24"/>
          <w:szCs w:val="24"/>
        </w:rPr>
        <w:t xml:space="preserve">                     и молодежной политики</w:t>
      </w:r>
    </w:p>
    <w:p w:rsidR="006534A4" w:rsidRPr="000F4BB7" w:rsidRDefault="006534A4" w:rsidP="006534A4">
      <w:pPr>
        <w:spacing w:after="0" w:line="240" w:lineRule="auto"/>
        <w:ind w:left="8998"/>
        <w:rPr>
          <w:rFonts w:ascii="Times New Roman" w:hAnsi="Times New Roman"/>
          <w:sz w:val="24"/>
          <w:szCs w:val="24"/>
        </w:rPr>
      </w:pPr>
      <w:r>
        <w:rPr>
          <w:rFonts w:ascii="Times New Roman" w:hAnsi="Times New Roman"/>
          <w:sz w:val="24"/>
          <w:szCs w:val="24"/>
        </w:rPr>
        <w:t xml:space="preserve">                     </w:t>
      </w:r>
      <w:r w:rsidRPr="000F4BB7">
        <w:rPr>
          <w:rFonts w:ascii="Times New Roman" w:hAnsi="Times New Roman"/>
          <w:sz w:val="24"/>
          <w:szCs w:val="24"/>
        </w:rPr>
        <w:t>Свердловской области</w:t>
      </w:r>
    </w:p>
    <w:p w:rsidR="006534A4" w:rsidRPr="000F4BB7" w:rsidRDefault="006534A4"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6534A4" w:rsidRPr="000F4BB7" w:rsidRDefault="006534A4"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6534A4" w:rsidRPr="000F4BB7" w:rsidRDefault="006534A4"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6534A4" w:rsidRPr="000F4BB7" w:rsidRDefault="006534A4"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6534A4" w:rsidRPr="000F4BB7" w:rsidRDefault="006534A4"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6534A4" w:rsidRPr="000F4BB7" w:rsidRDefault="006534A4" w:rsidP="006534A4">
      <w:pPr>
        <w:jc w:val="both"/>
        <w:rPr>
          <w:rFonts w:ascii="Times New Roman" w:hAnsi="Times New Roman"/>
          <w:sz w:val="24"/>
          <w:szCs w:val="24"/>
        </w:rPr>
      </w:pP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«____» ___________ 20__ г.</w:t>
      </w:r>
    </w:p>
    <w:p w:rsidR="006534A4" w:rsidRPr="000F4BB7" w:rsidRDefault="006534A4" w:rsidP="006534A4">
      <w:pPr>
        <w:jc w:val="both"/>
        <w:rPr>
          <w:rFonts w:ascii="Times New Roman" w:hAnsi="Times New Roman"/>
        </w:rPr>
      </w:pPr>
      <w:r w:rsidRPr="000F4BB7">
        <w:rPr>
          <w:rFonts w:ascii="Times New Roman" w:hAnsi="Times New Roman"/>
        </w:rPr>
        <w:t>М.П.</w:t>
      </w:r>
    </w:p>
    <w:p w:rsidR="006534A4" w:rsidRDefault="006534A4" w:rsidP="006534A4">
      <w:pPr>
        <w:autoSpaceDE w:val="0"/>
        <w:autoSpaceDN w:val="0"/>
        <w:adjustRightInd w:val="0"/>
        <w:jc w:val="right"/>
        <w:outlineLvl w:val="1"/>
        <w:rPr>
          <w:bCs/>
          <w:iCs/>
        </w:rPr>
        <w:sectPr w:rsidR="006534A4" w:rsidSect="00CB2733">
          <w:pgSz w:w="16838" w:h="11906" w:orient="landscape"/>
          <w:pgMar w:top="851" w:right="1134" w:bottom="1134" w:left="1134" w:header="567" w:footer="567" w:gutter="0"/>
          <w:pgNumType w:start="53"/>
          <w:cols w:space="708"/>
          <w:docGrid w:linePitch="360"/>
        </w:sectPr>
      </w:pP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 xml:space="preserve">Подпрограмма </w:t>
      </w:r>
      <w:r>
        <w:rPr>
          <w:rFonts w:ascii="Times New Roman" w:hAnsi="Times New Roman"/>
          <w:b/>
          <w:bCs/>
          <w:iCs/>
          <w:sz w:val="28"/>
          <w:szCs w:val="28"/>
        </w:rPr>
        <w:t>4</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6534A4" w:rsidRPr="001814F9" w:rsidRDefault="006534A4" w:rsidP="006534A4">
      <w:pPr>
        <w:spacing w:after="0" w:line="240" w:lineRule="auto"/>
        <w:jc w:val="center"/>
        <w:rPr>
          <w:rFonts w:ascii="Times New Roman" w:hAnsi="Times New Roman"/>
          <w:b/>
          <w:bCs/>
          <w:iCs/>
          <w:sz w:val="28"/>
          <w:szCs w:val="28"/>
        </w:rPr>
      </w:pPr>
    </w:p>
    <w:p w:rsidR="006534A4" w:rsidRPr="001814F9" w:rsidRDefault="006534A4"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6534A4" w:rsidRPr="001814F9" w:rsidRDefault="006534A4" w:rsidP="006534A4">
      <w:pPr>
        <w:pStyle w:val="aa"/>
        <w:jc w:val="center"/>
        <w:rPr>
          <w:rFonts w:ascii="Times New Roman" w:hAnsi="Times New Roman"/>
          <w:b/>
          <w:sz w:val="28"/>
          <w:szCs w:val="28"/>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4"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35"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w:t>
      </w:r>
      <w:r w:rsidRPr="003E0AAA">
        <w:rPr>
          <w:rFonts w:ascii="Times New Roman" w:hAnsi="Times New Roman"/>
          <w:bCs/>
          <w:iCs/>
          <w:sz w:val="28"/>
          <w:szCs w:val="28"/>
          <w:lang w:eastAsia="ru-RU"/>
        </w:rPr>
        <w:lastRenderedPageBreak/>
        <w:t>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36"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w:t>
      </w:r>
      <w:r w:rsidRPr="003E0AAA">
        <w:rPr>
          <w:rFonts w:ascii="Times New Roman" w:hAnsi="Times New Roman"/>
          <w:bCs/>
          <w:iCs/>
          <w:sz w:val="28"/>
          <w:szCs w:val="28"/>
          <w:lang w:eastAsia="ru-RU"/>
        </w:rPr>
        <w:lastRenderedPageBreak/>
        <w:t>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образования </w:t>
      </w:r>
      <w:r w:rsidRPr="003E0AAA">
        <w:rPr>
          <w:rFonts w:ascii="Times New Roman" w:hAnsi="Times New Roman"/>
          <w:bCs/>
          <w:iCs/>
          <w:sz w:val="28"/>
          <w:szCs w:val="28"/>
          <w:lang w:eastAsia="ru-RU"/>
        </w:rPr>
        <w:t>и молодежной политики Свердловской области (далее -Министерство).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софинансирование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37"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lastRenderedPageBreak/>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38"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2024 года», утвержденной </w:t>
      </w:r>
      <w:hyperlink r:id="rId39"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«Предоставление региональной поддержки молодым семьям на улучшение жилищных условий» государственной 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 xml:space="preserve">5) заявление о наличии государственного материнского (семейного) капитала, который она планирует использовать на приобретение жилого </w:t>
      </w:r>
      <w:r w:rsidRPr="003E0AAA">
        <w:rPr>
          <w:rFonts w:ascii="Times New Roman" w:hAnsi="Times New Roman"/>
          <w:bCs/>
          <w:iCs/>
          <w:sz w:val="28"/>
          <w:szCs w:val="28"/>
          <w:lang w:eastAsia="ru-RU"/>
        </w:rPr>
        <w:lastRenderedPageBreak/>
        <w:t>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40"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1"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2"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3"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СтЖ = Н x РЖ,</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СтЖ - средняя стоимость жилья, принимаемая при расчете размера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w:t>
      </w:r>
      <w:r>
        <w:rPr>
          <w:rFonts w:ascii="Times New Roman" w:hAnsi="Times New Roman"/>
          <w:bCs/>
          <w:iCs/>
          <w:sz w:val="28"/>
          <w:szCs w:val="28"/>
          <w:lang w:eastAsia="ru-RU"/>
        </w:rPr>
        <w:lastRenderedPageBreak/>
        <w:t>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4"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w:t>
      </w:r>
      <w:r w:rsidRPr="003E0AAA">
        <w:rPr>
          <w:rFonts w:ascii="Times New Roman" w:hAnsi="Times New Roman"/>
          <w:bCs/>
          <w:iCs/>
          <w:sz w:val="28"/>
          <w:szCs w:val="28"/>
          <w:lang w:eastAsia="ru-RU"/>
        </w:rPr>
        <w:lastRenderedPageBreak/>
        <w:t>городскому округу. Список предоставляется на бумажном и электронном носителях (диски, флеш-накопители) в формате текстового редактора Word.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5"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w:t>
      </w:r>
      <w:r w:rsidRPr="003E0AAA">
        <w:rPr>
          <w:rFonts w:ascii="Times New Roman" w:hAnsi="Times New Roman"/>
          <w:bCs/>
          <w:iCs/>
          <w:sz w:val="28"/>
          <w:szCs w:val="28"/>
          <w:lang w:eastAsia="ru-RU"/>
        </w:rPr>
        <w:lastRenderedPageBreak/>
        <w:t>кредитам или займам молодая семья подает в администрацию по месту признания молодой семьи участницей подпрограммы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8"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w:t>
      </w:r>
      <w:r w:rsidRPr="003E0AAA">
        <w:rPr>
          <w:rFonts w:ascii="Times New Roman" w:hAnsi="Times New Roman"/>
          <w:bCs/>
          <w:iCs/>
          <w:sz w:val="28"/>
          <w:szCs w:val="28"/>
          <w:lang w:eastAsia="ru-RU"/>
        </w:rPr>
        <w:lastRenderedPageBreak/>
        <w:t>«Жилище»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течение 30 дней с даты получения заявления администрация, выдававшая свидетельство, выдает новое свидетельство, в котором указываются размер </w:t>
      </w:r>
      <w:r w:rsidRPr="003E0AAA">
        <w:rPr>
          <w:rFonts w:ascii="Times New Roman" w:hAnsi="Times New Roman"/>
          <w:bCs/>
          <w:iCs/>
          <w:sz w:val="28"/>
          <w:szCs w:val="28"/>
          <w:lang w:eastAsia="ru-RU"/>
        </w:rPr>
        <w:lastRenderedPageBreak/>
        <w:t>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Pr="00F05083" w:rsidRDefault="006534A4" w:rsidP="006534A4">
      <w:pPr>
        <w:spacing w:after="0" w:line="240" w:lineRule="auto"/>
        <w:ind w:left="5103"/>
        <w:rPr>
          <w:rFonts w:ascii="Times New Roman" w:hAnsi="Times New Roman"/>
          <w:bCs/>
          <w:iCs/>
          <w:sz w:val="24"/>
        </w:rPr>
      </w:pPr>
      <w:r w:rsidRPr="00F05083">
        <w:rPr>
          <w:rFonts w:ascii="Times New Roman" w:hAnsi="Times New Roman"/>
          <w:bCs/>
          <w:iCs/>
          <w:sz w:val="24"/>
        </w:rPr>
        <w:lastRenderedPageBreak/>
        <w:t>Приложение № 1</w:t>
      </w:r>
      <w:r>
        <w:rPr>
          <w:rFonts w:ascii="Times New Roman" w:hAnsi="Times New Roman"/>
          <w:bCs/>
          <w:iCs/>
          <w:sz w:val="24"/>
        </w:rPr>
        <w:t xml:space="preserve"> </w:t>
      </w:r>
      <w:r w:rsidRPr="00F05083">
        <w:rPr>
          <w:rFonts w:ascii="Times New Roman" w:hAnsi="Times New Roman"/>
          <w:bCs/>
          <w:iCs/>
          <w:sz w:val="24"/>
        </w:rPr>
        <w:t xml:space="preserve">к Подпрограмме </w:t>
      </w:r>
      <w:r>
        <w:rPr>
          <w:rFonts w:ascii="Times New Roman" w:hAnsi="Times New Roman"/>
          <w:bCs/>
          <w:iCs/>
          <w:sz w:val="24"/>
        </w:rPr>
        <w:t>4</w:t>
      </w:r>
    </w:p>
    <w:p w:rsidR="006534A4" w:rsidRPr="00AA3DD9" w:rsidRDefault="006534A4" w:rsidP="006534A4">
      <w:pPr>
        <w:spacing w:after="0" w:line="240" w:lineRule="auto"/>
        <w:jc w:val="both"/>
        <w:rPr>
          <w:rFonts w:ascii="Times New Roman" w:hAnsi="Times New Roman"/>
          <w:bCs/>
          <w:iCs/>
          <w:sz w:val="28"/>
          <w:szCs w:val="28"/>
        </w:rPr>
      </w:pPr>
    </w:p>
    <w:p w:rsidR="006534A4" w:rsidRPr="00632F9D" w:rsidRDefault="006534A4"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6534A4" w:rsidRPr="00632F9D" w:rsidRDefault="006534A4"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6"/>
          <w:szCs w:val="26"/>
        </w:rPr>
      </w:pPr>
      <w:r>
        <w:rPr>
          <w:rFonts w:ascii="Times New Roman" w:hAnsi="Times New Roman"/>
          <w:sz w:val="26"/>
          <w:szCs w:val="26"/>
        </w:rPr>
        <w:t xml:space="preserve">    Прошу </w:t>
      </w:r>
      <w:r w:rsidRPr="00AA3DD9">
        <w:rPr>
          <w:rFonts w:ascii="Times New Roman" w:hAnsi="Times New Roman"/>
          <w:sz w:val="26"/>
          <w:szCs w:val="26"/>
        </w:rPr>
        <w:t xml:space="preserve">включить в состав участников </w:t>
      </w:r>
      <w:hyperlink r:id="rId56"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57"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4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 xml:space="preserve">ознакомлен(ны) и обязуюсь (обязуемся) их выполнять.   Претензий   к   условиям участия в подпрограмме </w:t>
      </w:r>
      <w:r>
        <w:rPr>
          <w:rFonts w:ascii="Times New Roman" w:hAnsi="Times New Roman"/>
          <w:sz w:val="26"/>
          <w:szCs w:val="26"/>
        </w:rPr>
        <w:t xml:space="preserve">4 </w:t>
      </w:r>
      <w:r w:rsidRPr="00F07F02">
        <w:rPr>
          <w:rFonts w:ascii="Times New Roman" w:hAnsi="Times New Roman"/>
          <w:sz w:val="26"/>
          <w:szCs w:val="26"/>
        </w:rPr>
        <w:t xml:space="preserve">и размеру региональной социальной выплаты не имеем. </w:t>
      </w:r>
    </w:p>
    <w:p w:rsidR="006534A4" w:rsidRPr="00F07F02"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Pr="008B270A" w:rsidRDefault="006534A4" w:rsidP="006534A4">
      <w:pPr>
        <w:spacing w:after="0" w:line="240" w:lineRule="auto"/>
        <w:ind w:left="5103"/>
        <w:rPr>
          <w:rFonts w:ascii="Times New Roman" w:hAnsi="Times New Roman"/>
          <w:bCs/>
          <w:iCs/>
          <w:sz w:val="24"/>
          <w:szCs w:val="24"/>
        </w:rPr>
      </w:pPr>
      <w:r w:rsidRPr="00AE6F45">
        <w:rPr>
          <w:rFonts w:ascii="Times New Roman" w:hAnsi="Times New Roman"/>
          <w:bCs/>
          <w:iCs/>
          <w:sz w:val="24"/>
          <w:szCs w:val="24"/>
        </w:rPr>
        <w:lastRenderedPageBreak/>
        <w:t xml:space="preserve">Приложение № </w:t>
      </w:r>
      <w:r>
        <w:rPr>
          <w:rFonts w:ascii="Times New Roman" w:hAnsi="Times New Roman"/>
          <w:bCs/>
          <w:iCs/>
          <w:sz w:val="24"/>
          <w:szCs w:val="24"/>
        </w:rPr>
        <w:t xml:space="preserve">2 </w:t>
      </w:r>
      <w:r w:rsidRPr="008B270A">
        <w:rPr>
          <w:rFonts w:ascii="Times New Roman" w:hAnsi="Times New Roman"/>
          <w:bCs/>
          <w:iCs/>
          <w:sz w:val="24"/>
          <w:szCs w:val="24"/>
        </w:rPr>
        <w:t xml:space="preserve">к Подпрограмме </w:t>
      </w:r>
      <w:r>
        <w:rPr>
          <w:rFonts w:ascii="Times New Roman" w:hAnsi="Times New Roman"/>
          <w:bCs/>
          <w:iCs/>
          <w:sz w:val="24"/>
          <w:szCs w:val="24"/>
        </w:rPr>
        <w:t>4</w:t>
      </w:r>
    </w:p>
    <w:p w:rsidR="006534A4" w:rsidRPr="008B270A" w:rsidRDefault="006534A4" w:rsidP="006534A4">
      <w:pPr>
        <w:spacing w:after="0" w:line="240" w:lineRule="auto"/>
        <w:ind w:left="5103"/>
        <w:rPr>
          <w:rFonts w:ascii="Times New Roman" w:hAnsi="Times New Roman"/>
          <w:bCs/>
          <w:iCs/>
          <w:sz w:val="24"/>
          <w:szCs w:val="24"/>
        </w:rPr>
      </w:pPr>
    </w:p>
    <w:p w:rsidR="006534A4" w:rsidRPr="00AE6F45" w:rsidRDefault="006534A4" w:rsidP="006534A4">
      <w:pPr>
        <w:spacing w:after="0" w:line="240" w:lineRule="auto"/>
        <w:ind w:left="5103"/>
        <w:rPr>
          <w:rFonts w:ascii="Times New Roman" w:hAnsi="Times New Roman"/>
          <w:b/>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6534A4" w:rsidRPr="00AE6F45" w:rsidTr="006534A4">
        <w:tc>
          <w:tcPr>
            <w:tcW w:w="9531" w:type="dxa"/>
            <w:tcBorders>
              <w:top w:val="nil"/>
              <w:left w:val="nil"/>
              <w:bottom w:val="nil"/>
              <w:right w:val="nil"/>
            </w:tcBorders>
          </w:tcPr>
          <w:p w:rsidR="006534A4" w:rsidRPr="00AE6F45" w:rsidRDefault="006534A4" w:rsidP="006534A4">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6534A4" w:rsidRPr="00AE6F45" w:rsidRDefault="006534A4"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6534A4" w:rsidRPr="00AE6F45" w:rsidTr="006534A4">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N</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 кв.м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(кв.м.)</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число,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месяц,</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год</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12</w:t>
            </w: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blPrEx>
          <w:jc w:val="left"/>
        </w:tblPrEx>
        <w:trPr>
          <w:gridBefore w:val="1"/>
          <w:wBefore w:w="103" w:type="dxa"/>
        </w:trPr>
        <w:tc>
          <w:tcPr>
            <w:tcW w:w="3720" w:type="dxa"/>
            <w:gridSpan w:val="5"/>
            <w:tcBorders>
              <w:top w:val="nil"/>
              <w:left w:val="nil"/>
              <w:bottom w:val="nil"/>
              <w:right w:val="nil"/>
            </w:tcBorders>
          </w:tcPr>
          <w:p w:rsidR="006534A4" w:rsidRPr="00AE6F45" w:rsidRDefault="006534A4"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6534A4" w:rsidRPr="00AE6F45" w:rsidRDefault="006534A4"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Pr="002702E6" w:rsidRDefault="006534A4" w:rsidP="006534A4">
      <w:pPr>
        <w:spacing w:after="0" w:line="240" w:lineRule="auto"/>
        <w:ind w:firstLine="5103"/>
        <w:rPr>
          <w:rFonts w:ascii="Times New Roman" w:hAnsi="Times New Roman"/>
          <w:bCs/>
          <w:iCs/>
          <w:sz w:val="24"/>
          <w:szCs w:val="24"/>
        </w:rPr>
      </w:pPr>
      <w:r w:rsidRPr="002702E6">
        <w:rPr>
          <w:rFonts w:ascii="Times New Roman" w:hAnsi="Times New Roman"/>
          <w:bCs/>
          <w:iCs/>
          <w:sz w:val="24"/>
          <w:szCs w:val="24"/>
        </w:rPr>
        <w:lastRenderedPageBreak/>
        <w:t xml:space="preserve">Приложение </w:t>
      </w:r>
      <w:r>
        <w:rPr>
          <w:rFonts w:ascii="Times New Roman" w:hAnsi="Times New Roman"/>
          <w:bCs/>
          <w:iCs/>
          <w:sz w:val="24"/>
          <w:szCs w:val="24"/>
        </w:rPr>
        <w:t>№</w:t>
      </w:r>
      <w:r w:rsidRPr="002702E6">
        <w:rPr>
          <w:rFonts w:ascii="Times New Roman" w:hAnsi="Times New Roman"/>
          <w:bCs/>
          <w:iCs/>
          <w:sz w:val="24"/>
          <w:szCs w:val="24"/>
        </w:rPr>
        <w:t xml:space="preserve"> </w:t>
      </w:r>
      <w:r>
        <w:rPr>
          <w:rFonts w:ascii="Times New Roman" w:hAnsi="Times New Roman"/>
          <w:bCs/>
          <w:iCs/>
          <w:sz w:val="24"/>
          <w:szCs w:val="24"/>
        </w:rPr>
        <w:t xml:space="preserve">3 </w:t>
      </w:r>
      <w:r w:rsidRPr="002702E6">
        <w:rPr>
          <w:rFonts w:ascii="Times New Roman" w:hAnsi="Times New Roman"/>
          <w:bCs/>
          <w:iCs/>
          <w:sz w:val="24"/>
          <w:szCs w:val="24"/>
        </w:rPr>
        <w:t xml:space="preserve">к Подпрограмме </w:t>
      </w:r>
      <w:r>
        <w:rPr>
          <w:rFonts w:ascii="Times New Roman" w:hAnsi="Times New Roman"/>
          <w:bCs/>
          <w:iCs/>
          <w:sz w:val="24"/>
          <w:szCs w:val="24"/>
        </w:rPr>
        <w:t>4</w:t>
      </w:r>
    </w:p>
    <w:p w:rsidR="006534A4" w:rsidRDefault="006534A4" w:rsidP="006534A4">
      <w:pPr>
        <w:spacing w:after="0" w:line="240" w:lineRule="auto"/>
        <w:ind w:firstLine="5245"/>
        <w:rPr>
          <w:rFonts w:ascii="Times New Roman" w:hAnsi="Times New Roman"/>
          <w:bCs/>
          <w:iCs/>
          <w:sz w:val="28"/>
          <w:szCs w:val="28"/>
        </w:rPr>
      </w:pPr>
    </w:p>
    <w:p w:rsidR="006534A4" w:rsidRDefault="006534A4" w:rsidP="006534A4">
      <w:pPr>
        <w:spacing w:after="0" w:line="240" w:lineRule="auto"/>
        <w:jc w:val="center"/>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 xml:space="preserve">образования и </w:t>
      </w:r>
      <w:r w:rsidRPr="00AA3DD9">
        <w:rPr>
          <w:rFonts w:ascii="Times New Roman" w:hAnsi="Times New Roman"/>
          <w:sz w:val="28"/>
          <w:szCs w:val="28"/>
        </w:rPr>
        <w:t xml:space="preserve">молодежной </w:t>
      </w:r>
    </w:p>
    <w:p w:rsidR="006534A4" w:rsidRPr="00AA3DD9"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политики Свердловской области</w:t>
      </w:r>
    </w:p>
    <w:p w:rsidR="006534A4" w:rsidRPr="00AA3DD9" w:rsidRDefault="006534A4" w:rsidP="006534A4">
      <w:pPr>
        <w:spacing w:after="0" w:line="240" w:lineRule="auto"/>
        <w:jc w:val="both"/>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bookmarkStart w:id="23" w:name="Par299"/>
      <w:bookmarkEnd w:id="23"/>
    </w:p>
    <w:p w:rsidR="006534A4" w:rsidRPr="00AA3DD9"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6534A4" w:rsidRPr="002702E6" w:rsidRDefault="006534A4"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6534A4" w:rsidRDefault="006534A4" w:rsidP="006534A4">
      <w:pPr>
        <w:spacing w:after="0" w:line="240" w:lineRule="auto"/>
        <w:jc w:val="both"/>
        <w:rPr>
          <w:rFonts w:ascii="Times New Roman" w:hAnsi="Times New Roman"/>
          <w:sz w:val="28"/>
          <w:szCs w:val="28"/>
        </w:rPr>
      </w:pPr>
    </w:p>
    <w:p w:rsidR="00612A89" w:rsidRDefault="00612A89" w:rsidP="006534A4">
      <w:pPr>
        <w:spacing w:after="0" w:line="240" w:lineRule="auto"/>
        <w:jc w:val="both"/>
        <w:rPr>
          <w:rFonts w:ascii="Times New Roman" w:hAnsi="Times New Roman"/>
          <w:sz w:val="28"/>
          <w:szCs w:val="28"/>
        </w:rPr>
        <w:sectPr w:rsidR="00612A89" w:rsidSect="00CB2733">
          <w:headerReference w:type="default" r:id="rId58"/>
          <w:headerReference w:type="first" r:id="rId59"/>
          <w:pgSz w:w="11906" w:h="16838" w:code="9"/>
          <w:pgMar w:top="851" w:right="1134" w:bottom="851" w:left="1134" w:header="567" w:footer="567" w:gutter="0"/>
          <w:pgNumType w:start="55"/>
          <w:cols w:space="708"/>
          <w:docGrid w:linePitch="360"/>
        </w:sectPr>
      </w:pPr>
    </w:p>
    <w:p w:rsidR="006534A4" w:rsidRPr="00C26209" w:rsidRDefault="006534A4" w:rsidP="006534A4">
      <w:pPr>
        <w:spacing w:after="0" w:line="240" w:lineRule="auto"/>
        <w:ind w:left="9072"/>
        <w:jc w:val="both"/>
        <w:rPr>
          <w:rFonts w:ascii="Times New Roman" w:hAnsi="Times New Roman"/>
          <w:sz w:val="24"/>
          <w:szCs w:val="26"/>
        </w:rPr>
      </w:pPr>
      <w:r w:rsidRPr="00C26209">
        <w:rPr>
          <w:rFonts w:ascii="Times New Roman" w:hAnsi="Times New Roman"/>
          <w:sz w:val="24"/>
          <w:szCs w:val="26"/>
        </w:rPr>
        <w:lastRenderedPageBreak/>
        <w:t>«Приложение № 1</w:t>
      </w:r>
    </w:p>
    <w:p w:rsidR="006534A4" w:rsidRPr="00C26209" w:rsidRDefault="006534A4" w:rsidP="006534A4">
      <w:pPr>
        <w:spacing w:after="0" w:line="240" w:lineRule="auto"/>
        <w:ind w:left="9072"/>
        <w:jc w:val="both"/>
        <w:rPr>
          <w:rFonts w:ascii="Times New Roman" w:hAnsi="Times New Roman"/>
          <w:sz w:val="24"/>
          <w:szCs w:val="26"/>
        </w:rPr>
      </w:pPr>
      <w:r w:rsidRPr="00C26209">
        <w:rPr>
          <w:rFonts w:ascii="Times New Roman" w:hAnsi="Times New Roman"/>
          <w:sz w:val="24"/>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Pr="00C26209" w:rsidRDefault="006534A4" w:rsidP="006534A4">
      <w:pPr>
        <w:spacing w:after="0" w:line="240" w:lineRule="auto"/>
        <w:ind w:left="8364"/>
        <w:rPr>
          <w:rFonts w:ascii="Times New Roman" w:hAnsi="Times New Roman"/>
          <w:sz w:val="24"/>
          <w:szCs w:val="24"/>
        </w:rPr>
      </w:pPr>
    </w:p>
    <w:p w:rsidR="006534A4" w:rsidRPr="00C26209" w:rsidRDefault="006534A4" w:rsidP="006534A4">
      <w:pPr>
        <w:spacing w:after="0" w:line="240" w:lineRule="auto"/>
        <w:ind w:left="8364"/>
        <w:rPr>
          <w:rFonts w:ascii="Times New Roman" w:hAnsi="Times New Roman"/>
          <w:sz w:val="24"/>
          <w:szCs w:val="24"/>
        </w:rPr>
      </w:pP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6534A4" w:rsidRDefault="006534A4" w:rsidP="006534A4">
      <w:pPr>
        <w:jc w:val="center"/>
        <w:rPr>
          <w:rFonts w:ascii="Times New Roman" w:hAnsi="Times New Roman"/>
          <w:b/>
          <w:bCs/>
          <w:iCs/>
          <w:sz w:val="24"/>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B3CF9" w:rsidRPr="001B3CF9" w:rsidRDefault="001B3CF9" w:rsidP="006534A4">
      <w:pPr>
        <w:jc w:val="center"/>
        <w:rPr>
          <w:rFonts w:ascii="Times New Roman" w:hAnsi="Times New Roman"/>
          <w:b/>
          <w:bCs/>
          <w:iCs/>
          <w:sz w:val="24"/>
          <w:szCs w:val="28"/>
          <w:u w:val="single"/>
        </w:rPr>
      </w:pPr>
    </w:p>
    <w:tbl>
      <w:tblPr>
        <w:tblStyle w:val="a5"/>
        <w:tblW w:w="15471" w:type="dxa"/>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6534A4" w:rsidTr="006534A4">
        <w:trPr>
          <w:tblHeader/>
        </w:trPr>
        <w:tc>
          <w:tcPr>
            <w:tcW w:w="704"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1418" w:type="dxa"/>
            <w:vMerge w:val="restart"/>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 цели, задачи, целевого показателя</w:t>
            </w:r>
          </w:p>
        </w:tc>
        <w:tc>
          <w:tcPr>
            <w:tcW w:w="2409"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135"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6970" w:type="dxa"/>
            <w:gridSpan w:val="6"/>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835" w:type="dxa"/>
            <w:vMerge w:val="restart"/>
          </w:tcPr>
          <w:p w:rsidR="006534A4" w:rsidRDefault="006534A4" w:rsidP="006534A4">
            <w:pPr>
              <w:jc w:val="center"/>
              <w:rPr>
                <w:rFonts w:ascii="Times New Roman" w:hAnsi="Times New Roman"/>
                <w:b/>
                <w:bCs/>
                <w:iCs/>
                <w:sz w:val="28"/>
                <w:szCs w:val="28"/>
                <w:u w:val="single"/>
              </w:rPr>
            </w:pPr>
            <w:r w:rsidRPr="00836127">
              <w:rPr>
                <w:rFonts w:ascii="Times New Roman" w:hAnsi="Times New Roman"/>
                <w:sz w:val="24"/>
                <w:szCs w:val="24"/>
              </w:rPr>
              <w:t>Источник значений показателей</w:t>
            </w:r>
          </w:p>
        </w:tc>
      </w:tr>
      <w:tr w:rsidR="006534A4" w:rsidTr="006534A4">
        <w:tc>
          <w:tcPr>
            <w:tcW w:w="704" w:type="dxa"/>
            <w:vMerge/>
          </w:tcPr>
          <w:p w:rsidR="006534A4" w:rsidRDefault="006534A4" w:rsidP="006534A4">
            <w:pPr>
              <w:jc w:val="center"/>
              <w:rPr>
                <w:rFonts w:ascii="Times New Roman" w:hAnsi="Times New Roman"/>
                <w:b/>
                <w:bCs/>
                <w:iCs/>
                <w:sz w:val="28"/>
                <w:szCs w:val="28"/>
                <w:u w:val="single"/>
              </w:rPr>
            </w:pPr>
          </w:p>
        </w:tc>
        <w:tc>
          <w:tcPr>
            <w:tcW w:w="1418" w:type="dxa"/>
            <w:vMerge/>
          </w:tcPr>
          <w:p w:rsidR="006534A4" w:rsidRDefault="006534A4" w:rsidP="006534A4">
            <w:pPr>
              <w:jc w:val="center"/>
              <w:rPr>
                <w:rFonts w:ascii="Times New Roman" w:hAnsi="Times New Roman"/>
                <w:b/>
                <w:bCs/>
                <w:iCs/>
                <w:sz w:val="28"/>
                <w:szCs w:val="28"/>
                <w:u w:val="single"/>
              </w:rPr>
            </w:pPr>
          </w:p>
        </w:tc>
        <w:tc>
          <w:tcPr>
            <w:tcW w:w="2409" w:type="dxa"/>
            <w:vMerge/>
          </w:tcPr>
          <w:p w:rsidR="006534A4" w:rsidRDefault="006534A4" w:rsidP="006534A4">
            <w:pPr>
              <w:jc w:val="center"/>
              <w:rPr>
                <w:rFonts w:ascii="Times New Roman" w:hAnsi="Times New Roman"/>
                <w:b/>
                <w:bCs/>
                <w:iCs/>
                <w:sz w:val="28"/>
                <w:szCs w:val="28"/>
                <w:u w:val="single"/>
              </w:rPr>
            </w:pPr>
          </w:p>
        </w:tc>
        <w:tc>
          <w:tcPr>
            <w:tcW w:w="1135" w:type="dxa"/>
            <w:vMerge/>
          </w:tcPr>
          <w:p w:rsidR="006534A4" w:rsidRDefault="006534A4" w:rsidP="006534A4">
            <w:pPr>
              <w:jc w:val="center"/>
              <w:rPr>
                <w:rFonts w:ascii="Times New Roman" w:hAnsi="Times New Roman"/>
                <w:b/>
                <w:bCs/>
                <w:iCs/>
                <w:sz w:val="28"/>
                <w:szCs w:val="28"/>
                <w:u w:val="single"/>
              </w:rPr>
            </w:pPr>
          </w:p>
        </w:tc>
        <w:tc>
          <w:tcPr>
            <w:tcW w:w="1133"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20</w:t>
            </w:r>
            <w:r w:rsidRPr="004844AD">
              <w:rPr>
                <w:rFonts w:ascii="Times New Roman" w:hAnsi="Times New Roman"/>
                <w:sz w:val="24"/>
                <w:szCs w:val="24"/>
              </w:rPr>
              <w:br/>
              <w:t xml:space="preserve"> год</w:t>
            </w:r>
          </w:p>
        </w:tc>
        <w:tc>
          <w:tcPr>
            <w:tcW w:w="1127"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w:t>
            </w:r>
            <w:r w:rsidRPr="004844AD">
              <w:rPr>
                <w:rFonts w:ascii="Times New Roman" w:hAnsi="Times New Roman"/>
                <w:sz w:val="24"/>
                <w:szCs w:val="24"/>
              </w:rPr>
              <w:t>1</w:t>
            </w:r>
            <w:r w:rsidRPr="004844AD">
              <w:rPr>
                <w:rFonts w:ascii="Times New Roman" w:hAnsi="Times New Roman"/>
                <w:sz w:val="24"/>
                <w:szCs w:val="24"/>
              </w:rPr>
              <w:br/>
              <w:t xml:space="preserve"> год</w:t>
            </w:r>
          </w:p>
        </w:tc>
        <w:tc>
          <w:tcPr>
            <w:tcW w:w="1141"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22</w:t>
            </w:r>
            <w:r w:rsidRPr="004844AD">
              <w:rPr>
                <w:rFonts w:ascii="Times New Roman" w:hAnsi="Times New Roman"/>
                <w:sz w:val="24"/>
                <w:szCs w:val="24"/>
              </w:rPr>
              <w:br/>
              <w:t>год</w:t>
            </w:r>
          </w:p>
        </w:tc>
        <w:tc>
          <w:tcPr>
            <w:tcW w:w="1134"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23</w:t>
            </w:r>
            <w:r w:rsidRPr="004844AD">
              <w:rPr>
                <w:rFonts w:ascii="Times New Roman" w:hAnsi="Times New Roman"/>
                <w:sz w:val="24"/>
                <w:szCs w:val="24"/>
              </w:rPr>
              <w:br/>
              <w:t xml:space="preserve"> год</w:t>
            </w:r>
          </w:p>
        </w:tc>
        <w:tc>
          <w:tcPr>
            <w:tcW w:w="1160"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202</w:t>
            </w:r>
            <w:r>
              <w:rPr>
                <w:rFonts w:ascii="Times New Roman" w:hAnsi="Times New Roman"/>
                <w:sz w:val="24"/>
                <w:szCs w:val="24"/>
              </w:rPr>
              <w:t>4</w:t>
            </w:r>
            <w:r w:rsidRPr="004844AD">
              <w:rPr>
                <w:rFonts w:ascii="Times New Roman" w:hAnsi="Times New Roman"/>
                <w:sz w:val="24"/>
                <w:szCs w:val="24"/>
              </w:rPr>
              <w:br/>
              <w:t xml:space="preserve"> го</w:t>
            </w:r>
            <w:r>
              <w:rPr>
                <w:rFonts w:ascii="Times New Roman" w:hAnsi="Times New Roman"/>
                <w:sz w:val="24"/>
                <w:szCs w:val="24"/>
              </w:rPr>
              <w:t>д</w:t>
            </w:r>
          </w:p>
        </w:tc>
        <w:tc>
          <w:tcPr>
            <w:tcW w:w="1275" w:type="dxa"/>
          </w:tcPr>
          <w:p w:rsidR="006534A4" w:rsidRDefault="006534A4" w:rsidP="006534A4">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202</w:t>
            </w:r>
            <w:r>
              <w:rPr>
                <w:rFonts w:ascii="Times New Roman" w:hAnsi="Times New Roman" w:cs="Times New Roman"/>
                <w:sz w:val="24"/>
                <w:szCs w:val="24"/>
              </w:rPr>
              <w:t>5</w:t>
            </w:r>
            <w:r w:rsidRPr="004844AD">
              <w:rPr>
                <w:rFonts w:ascii="Times New Roman" w:hAnsi="Times New Roman" w:cs="Times New Roman"/>
                <w:sz w:val="24"/>
                <w:szCs w:val="24"/>
              </w:rPr>
              <w:t xml:space="preserve"> </w:t>
            </w:r>
          </w:p>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1.</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Подпрограмма</w:t>
            </w:r>
            <w:r>
              <w:rPr>
                <w:rFonts w:ascii="Times New Roman" w:hAnsi="Times New Roman"/>
                <w:b/>
                <w:sz w:val="24"/>
                <w:szCs w:val="24"/>
              </w:rPr>
              <w:t xml:space="preserve"> 1</w:t>
            </w:r>
            <w:r w:rsidRPr="004844AD">
              <w:rPr>
                <w:rFonts w:ascii="Times New Roman" w:hAnsi="Times New Roman"/>
                <w:b/>
                <w:sz w:val="24"/>
                <w:szCs w:val="24"/>
              </w:rPr>
              <w:t>. «Формирование жилищного фонда для переселения граждан из жилых</w:t>
            </w:r>
            <w:r>
              <w:rPr>
                <w:rFonts w:ascii="Times New Roman" w:hAnsi="Times New Roman"/>
                <w:b/>
                <w:sz w:val="24"/>
                <w:szCs w:val="24"/>
              </w:rPr>
              <w:t xml:space="preserve"> </w:t>
            </w:r>
            <w:r w:rsidRPr="004844AD">
              <w:rPr>
                <w:rFonts w:ascii="Times New Roman" w:hAnsi="Times New Roman"/>
                <w:b/>
                <w:sz w:val="24"/>
                <w:szCs w:val="24"/>
              </w:rPr>
              <w:t>помещений</w:t>
            </w:r>
            <w:r>
              <w:rPr>
                <w:rFonts w:ascii="Times New Roman" w:hAnsi="Times New Roman"/>
                <w:b/>
                <w:sz w:val="24"/>
                <w:szCs w:val="24"/>
              </w:rPr>
              <w:t>,</w:t>
            </w:r>
            <w:r w:rsidRPr="004844AD">
              <w:rPr>
                <w:rFonts w:ascii="Times New Roman" w:hAnsi="Times New Roman"/>
                <w:b/>
                <w:sz w:val="24"/>
                <w:szCs w:val="24"/>
              </w:rPr>
              <w:t xml:space="preserve">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18" w:type="dxa"/>
          </w:tcPr>
          <w:p w:rsidR="006534A4" w:rsidRPr="004D3938" w:rsidRDefault="006534A4" w:rsidP="006534A4">
            <w:pPr>
              <w:jc w:val="center"/>
              <w:rPr>
                <w:rFonts w:ascii="Times New Roman" w:hAnsi="Times New Roman"/>
                <w:b/>
                <w:sz w:val="24"/>
                <w:szCs w:val="24"/>
              </w:rPr>
            </w:pPr>
            <w:r>
              <w:rPr>
                <w:rFonts w:ascii="Times New Roman" w:hAnsi="Times New Roman"/>
                <w:b/>
                <w:sz w:val="24"/>
                <w:szCs w:val="24"/>
              </w:rPr>
              <w:t>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Цель </w:t>
            </w:r>
            <w:r>
              <w:rPr>
                <w:rFonts w:ascii="Times New Roman" w:hAnsi="Times New Roman"/>
                <w:b/>
                <w:sz w:val="24"/>
                <w:szCs w:val="24"/>
              </w:rPr>
              <w:t>1</w:t>
            </w:r>
            <w:r w:rsidRPr="004D3938">
              <w:rPr>
                <w:rFonts w:ascii="Times New Roman" w:hAnsi="Times New Roman"/>
                <w:b/>
                <w:sz w:val="24"/>
                <w:szCs w:val="24"/>
              </w:rPr>
              <w:t>: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18" w:type="dxa"/>
          </w:tcPr>
          <w:p w:rsidR="006534A4" w:rsidRPr="004D3938" w:rsidRDefault="006534A4" w:rsidP="006534A4">
            <w:pPr>
              <w:tabs>
                <w:tab w:val="left" w:pos="34"/>
              </w:tabs>
              <w:jc w:val="center"/>
              <w:rPr>
                <w:rFonts w:ascii="Times New Roman" w:hAnsi="Times New Roman"/>
                <w:b/>
                <w:sz w:val="24"/>
                <w:szCs w:val="24"/>
              </w:rPr>
            </w:pPr>
            <w:r>
              <w:rPr>
                <w:rFonts w:ascii="Times New Roman" w:hAnsi="Times New Roman"/>
                <w:b/>
                <w:sz w:val="24"/>
                <w:szCs w:val="24"/>
              </w:rPr>
              <w:t>1.1.1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1418" w:type="dxa"/>
          </w:tcPr>
          <w:p w:rsidR="006534A4" w:rsidRPr="00705CD1" w:rsidRDefault="006534A4" w:rsidP="006534A4">
            <w:pPr>
              <w:ind w:right="-14"/>
              <w:jc w:val="center"/>
              <w:rPr>
                <w:rFonts w:ascii="Times New Roman" w:hAnsi="Times New Roman"/>
                <w:b/>
                <w:sz w:val="24"/>
                <w:szCs w:val="24"/>
              </w:rPr>
            </w:pPr>
            <w:r>
              <w:rPr>
                <w:rFonts w:ascii="Times New Roman" w:hAnsi="Times New Roman"/>
                <w:b/>
                <w:sz w:val="24"/>
                <w:szCs w:val="24"/>
              </w:rPr>
              <w:t>1.1.1.1</w:t>
            </w:r>
          </w:p>
        </w:tc>
        <w:tc>
          <w:tcPr>
            <w:tcW w:w="2409" w:type="dxa"/>
          </w:tcPr>
          <w:p w:rsidR="006534A4" w:rsidRDefault="006534A4" w:rsidP="006534A4">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6534A4" w:rsidRPr="00705CD1" w:rsidRDefault="006534A4" w:rsidP="006534A4">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человек</w:t>
            </w:r>
          </w:p>
        </w:tc>
        <w:tc>
          <w:tcPr>
            <w:tcW w:w="1133" w:type="dxa"/>
          </w:tcPr>
          <w:p w:rsidR="006534A4" w:rsidRPr="00C26209" w:rsidRDefault="006534A4" w:rsidP="006534A4">
            <w:pPr>
              <w:jc w:val="center"/>
              <w:rPr>
                <w:rFonts w:ascii="Times New Roman" w:hAnsi="Times New Roman"/>
                <w:sz w:val="24"/>
                <w:szCs w:val="24"/>
                <w:highlight w:val="yellow"/>
              </w:rPr>
            </w:pPr>
            <w:r w:rsidRPr="00FF7160">
              <w:rPr>
                <w:rFonts w:ascii="Times New Roman" w:hAnsi="Times New Roman"/>
                <w:sz w:val="24"/>
                <w:szCs w:val="24"/>
              </w:rPr>
              <w:t>459</w:t>
            </w:r>
          </w:p>
        </w:tc>
        <w:tc>
          <w:tcPr>
            <w:tcW w:w="1127" w:type="dxa"/>
          </w:tcPr>
          <w:p w:rsidR="006534A4" w:rsidRPr="0091162C" w:rsidRDefault="006534A4" w:rsidP="006534A4">
            <w:pPr>
              <w:ind w:left="-103" w:right="-180"/>
              <w:jc w:val="center"/>
              <w:rPr>
                <w:rFonts w:ascii="Times New Roman" w:hAnsi="Times New Roman"/>
                <w:sz w:val="24"/>
                <w:szCs w:val="24"/>
              </w:rPr>
            </w:pPr>
            <w:r>
              <w:rPr>
                <w:rFonts w:ascii="Times New Roman" w:hAnsi="Times New Roman"/>
                <w:sz w:val="24"/>
                <w:szCs w:val="24"/>
              </w:rPr>
              <w:t>367</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288</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194</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94</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31</w:t>
            </w:r>
          </w:p>
        </w:tc>
        <w:tc>
          <w:tcPr>
            <w:tcW w:w="2835" w:type="dxa"/>
            <w:vMerge w:val="restart"/>
          </w:tcPr>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Cs/>
                <w:sz w:val="24"/>
                <w:szCs w:val="24"/>
              </w:rPr>
            </w:pPr>
          </w:p>
          <w:p w:rsidR="006534A4" w:rsidRDefault="006534A4" w:rsidP="006534A4">
            <w:pPr>
              <w:jc w:val="both"/>
              <w:rPr>
                <w:rFonts w:ascii="Times New Roman" w:hAnsi="Times New Roman"/>
                <w:b/>
                <w:bCs/>
                <w:iCs/>
                <w:sz w:val="28"/>
                <w:szCs w:val="28"/>
                <w:u w:val="single"/>
              </w:rPr>
            </w:pPr>
            <w:r>
              <w:rPr>
                <w:rFonts w:ascii="Times New Roman" w:hAnsi="Times New Roman"/>
                <w:bCs/>
                <w:sz w:val="24"/>
                <w:szCs w:val="24"/>
              </w:rPr>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t>5.</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1.1.1.2</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2.</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lastRenderedPageBreak/>
              <w:t>Количество</w:t>
            </w:r>
            <w:r w:rsidRPr="004844AD">
              <w:rPr>
                <w:rFonts w:ascii="Times New Roman" w:hAnsi="Times New Roman"/>
                <w:sz w:val="24"/>
                <w:szCs w:val="24"/>
              </w:rPr>
              <w:t xml:space="preserve">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lastRenderedPageBreak/>
              <w:t xml:space="preserve">единиц </w:t>
            </w:r>
          </w:p>
        </w:tc>
        <w:tc>
          <w:tcPr>
            <w:tcW w:w="1133" w:type="dxa"/>
          </w:tcPr>
          <w:p w:rsidR="006534A4" w:rsidRPr="00C26209" w:rsidRDefault="006534A4" w:rsidP="006534A4">
            <w:pPr>
              <w:jc w:val="center"/>
              <w:rPr>
                <w:rFonts w:ascii="Times New Roman" w:hAnsi="Times New Roman"/>
                <w:sz w:val="24"/>
                <w:szCs w:val="24"/>
                <w:highlight w:val="yellow"/>
              </w:rPr>
            </w:pPr>
            <w:r w:rsidRPr="00FF7160">
              <w:rPr>
                <w:rFonts w:ascii="Times New Roman" w:hAnsi="Times New Roman"/>
                <w:sz w:val="24"/>
                <w:szCs w:val="24"/>
              </w:rPr>
              <w:t>210</w:t>
            </w:r>
          </w:p>
        </w:tc>
        <w:tc>
          <w:tcPr>
            <w:tcW w:w="1127"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154</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112</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72</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35</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26</w:t>
            </w:r>
          </w:p>
        </w:tc>
        <w:tc>
          <w:tcPr>
            <w:tcW w:w="2835" w:type="dxa"/>
            <w:vMerge/>
          </w:tcPr>
          <w:p w:rsidR="006534A4" w:rsidRPr="00922195" w:rsidRDefault="006534A4" w:rsidP="006534A4">
            <w:pPr>
              <w:jc w:val="both"/>
              <w:rPr>
                <w:rFonts w:ascii="Times New Roman" w:hAnsi="Times New Roman"/>
                <w:bCs/>
                <w:iCs/>
                <w:sz w:val="28"/>
                <w:szCs w:val="28"/>
                <w:u w:val="single"/>
              </w:rPr>
            </w:pP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t>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1.1.1.3.</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3.</w:t>
            </w:r>
          </w:p>
          <w:p w:rsidR="006534A4" w:rsidRPr="004844AD" w:rsidRDefault="006534A4" w:rsidP="006534A4">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кв. м.</w:t>
            </w:r>
          </w:p>
        </w:tc>
        <w:tc>
          <w:tcPr>
            <w:tcW w:w="1133"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28877,4</w:t>
            </w:r>
          </w:p>
        </w:tc>
        <w:tc>
          <w:tcPr>
            <w:tcW w:w="1127"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 xml:space="preserve">27336,4 </w:t>
            </w:r>
          </w:p>
        </w:tc>
        <w:tc>
          <w:tcPr>
            <w:tcW w:w="1141"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26267,8</w:t>
            </w:r>
          </w:p>
        </w:tc>
        <w:tc>
          <w:tcPr>
            <w:tcW w:w="1134"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25199,1</w:t>
            </w:r>
          </w:p>
        </w:tc>
        <w:tc>
          <w:tcPr>
            <w:tcW w:w="1160"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22487,6</w:t>
            </w:r>
          </w:p>
        </w:tc>
        <w:tc>
          <w:tcPr>
            <w:tcW w:w="1275"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19776,1</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18"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2</w:t>
            </w:r>
            <w:r w:rsidRPr="004844AD">
              <w:rPr>
                <w:rFonts w:ascii="Times New Roman" w:hAnsi="Times New Roman"/>
                <w:b/>
                <w:sz w:val="24"/>
                <w:szCs w:val="24"/>
              </w:rPr>
              <w:t>.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18" w:type="dxa"/>
          </w:tcPr>
          <w:p w:rsidR="006534A4" w:rsidRPr="00DE1716"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.2.</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2</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2.2.1.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12.</w:t>
            </w:r>
          </w:p>
        </w:tc>
        <w:tc>
          <w:tcPr>
            <w:tcW w:w="1418" w:type="dxa"/>
          </w:tcPr>
          <w:p w:rsidR="006534A4" w:rsidRDefault="006534A4" w:rsidP="001B3CF9">
            <w:pPr>
              <w:jc w:val="center"/>
              <w:rPr>
                <w:rFonts w:ascii="Times New Roman" w:hAnsi="Times New Roman"/>
                <w:b/>
                <w:sz w:val="24"/>
                <w:szCs w:val="28"/>
              </w:rPr>
            </w:pPr>
            <w:r>
              <w:rPr>
                <w:rFonts w:ascii="Times New Roman" w:hAnsi="Times New Roman"/>
                <w:b/>
                <w:sz w:val="24"/>
                <w:szCs w:val="28"/>
              </w:rPr>
              <w:t>2.2.1.</w:t>
            </w:r>
            <w:r w:rsidR="001B3CF9">
              <w:rPr>
                <w:rFonts w:ascii="Times New Roman" w:hAnsi="Times New Roman"/>
                <w:b/>
                <w:sz w:val="24"/>
                <w:szCs w:val="28"/>
              </w:rPr>
              <w:t>1</w:t>
            </w:r>
            <w:r>
              <w:rPr>
                <w:rFonts w:ascii="Times New Roman" w:hAnsi="Times New Roman"/>
                <w:b/>
                <w:sz w:val="24"/>
                <w:szCs w:val="28"/>
              </w:rPr>
              <w:t>.</w:t>
            </w:r>
          </w:p>
        </w:tc>
        <w:tc>
          <w:tcPr>
            <w:tcW w:w="2409" w:type="dxa"/>
          </w:tcPr>
          <w:p w:rsidR="006534A4" w:rsidRDefault="006534A4" w:rsidP="006534A4">
            <w:pPr>
              <w:jc w:val="both"/>
              <w:rPr>
                <w:rFonts w:ascii="Times New Roman" w:hAnsi="Times New Roman"/>
                <w:b/>
                <w:bCs/>
                <w:sz w:val="22"/>
              </w:rPr>
            </w:pPr>
            <w:r w:rsidRPr="001C3BAC">
              <w:rPr>
                <w:rFonts w:ascii="Times New Roman" w:hAnsi="Times New Roman"/>
                <w:b/>
                <w:bCs/>
                <w:sz w:val="22"/>
              </w:rPr>
              <w:t xml:space="preserve">Целевой </w:t>
            </w:r>
          </w:p>
          <w:p w:rsidR="006534A4" w:rsidRPr="001C3BAC" w:rsidRDefault="006534A4" w:rsidP="006534A4">
            <w:pPr>
              <w:jc w:val="both"/>
              <w:rPr>
                <w:rFonts w:ascii="Times New Roman" w:hAnsi="Times New Roman"/>
                <w:b/>
                <w:bCs/>
                <w:sz w:val="22"/>
              </w:rPr>
            </w:pPr>
            <w:r w:rsidRPr="001C3BAC">
              <w:rPr>
                <w:rFonts w:ascii="Times New Roman" w:hAnsi="Times New Roman"/>
                <w:b/>
                <w:bCs/>
                <w:sz w:val="22"/>
              </w:rPr>
              <w:t xml:space="preserve">показатель </w:t>
            </w:r>
            <w:r w:rsidR="001B3CF9">
              <w:rPr>
                <w:rFonts w:ascii="Times New Roman" w:hAnsi="Times New Roman"/>
                <w:b/>
                <w:bCs/>
                <w:sz w:val="22"/>
              </w:rPr>
              <w:t>1</w:t>
            </w:r>
            <w:r w:rsidRPr="001C3BAC">
              <w:rPr>
                <w:rFonts w:ascii="Times New Roman" w:hAnsi="Times New Roman"/>
                <w:b/>
                <w:bCs/>
                <w:sz w:val="22"/>
              </w:rPr>
              <w:t>.</w:t>
            </w:r>
          </w:p>
          <w:p w:rsidR="006534A4" w:rsidRPr="001C3BAC" w:rsidRDefault="006534A4" w:rsidP="006534A4">
            <w:pPr>
              <w:jc w:val="both"/>
              <w:rPr>
                <w:rFonts w:ascii="Times New Roman" w:hAnsi="Times New Roman"/>
                <w:sz w:val="24"/>
                <w:szCs w:val="28"/>
              </w:rPr>
            </w:pPr>
            <w:r w:rsidRPr="001C3BAC">
              <w:rPr>
                <w:rFonts w:ascii="Times New Roman" w:hAnsi="Times New Roman"/>
                <w:bCs/>
                <w:sz w:val="22"/>
              </w:rPr>
              <w:t>Количество граждан, состоящих на учете для выдачи жилья на условиях социального найма</w:t>
            </w:r>
          </w:p>
        </w:tc>
        <w:tc>
          <w:tcPr>
            <w:tcW w:w="1135" w:type="dxa"/>
          </w:tcPr>
          <w:p w:rsidR="006534A4" w:rsidRDefault="006534A4" w:rsidP="006534A4">
            <w:pPr>
              <w:rPr>
                <w:rFonts w:ascii="Times New Roman" w:hAnsi="Times New Roman"/>
                <w:sz w:val="24"/>
                <w:szCs w:val="24"/>
              </w:rPr>
            </w:pPr>
            <w:r>
              <w:rPr>
                <w:rFonts w:ascii="Times New Roman" w:hAnsi="Times New Roman"/>
                <w:sz w:val="24"/>
                <w:szCs w:val="24"/>
              </w:rPr>
              <w:t>человек</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928</w:t>
            </w: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918</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912</w:t>
            </w:r>
          </w:p>
        </w:tc>
        <w:tc>
          <w:tcPr>
            <w:tcW w:w="1134" w:type="dxa"/>
          </w:tcPr>
          <w:p w:rsidR="006534A4" w:rsidRDefault="006534A4" w:rsidP="006534A4">
            <w:pPr>
              <w:jc w:val="center"/>
              <w:rPr>
                <w:rFonts w:ascii="Times New Roman" w:hAnsi="Times New Roman"/>
                <w:sz w:val="24"/>
                <w:szCs w:val="24"/>
              </w:rPr>
            </w:pPr>
            <w:r>
              <w:rPr>
                <w:rFonts w:ascii="Times New Roman" w:hAnsi="Times New Roman"/>
                <w:sz w:val="24"/>
                <w:szCs w:val="24"/>
              </w:rPr>
              <w:t>907</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902</w:t>
            </w:r>
          </w:p>
        </w:tc>
        <w:tc>
          <w:tcPr>
            <w:tcW w:w="1275" w:type="dxa"/>
          </w:tcPr>
          <w:p w:rsidR="006534A4" w:rsidRDefault="006534A4" w:rsidP="006534A4">
            <w:pPr>
              <w:jc w:val="center"/>
              <w:rPr>
                <w:rFonts w:ascii="Times New Roman" w:hAnsi="Times New Roman"/>
                <w:sz w:val="24"/>
                <w:szCs w:val="24"/>
              </w:rPr>
            </w:pPr>
            <w:r>
              <w:rPr>
                <w:rFonts w:ascii="Times New Roman" w:hAnsi="Times New Roman"/>
                <w:sz w:val="24"/>
                <w:szCs w:val="24"/>
              </w:rPr>
              <w:t>893</w:t>
            </w:r>
          </w:p>
        </w:tc>
        <w:tc>
          <w:tcPr>
            <w:tcW w:w="2835" w:type="dxa"/>
          </w:tcPr>
          <w:p w:rsidR="006534A4" w:rsidRPr="001C3BAC" w:rsidRDefault="006534A4" w:rsidP="006534A4">
            <w:pPr>
              <w:jc w:val="both"/>
              <w:rPr>
                <w:rFonts w:ascii="Times New Roman" w:hAnsi="Times New Roman"/>
                <w:sz w:val="24"/>
                <w:szCs w:val="24"/>
              </w:rPr>
            </w:pPr>
            <w:r>
              <w:rPr>
                <w:rFonts w:ascii="Times New Roman" w:hAnsi="Times New Roman"/>
                <w:bCs/>
                <w:sz w:val="24"/>
                <w:szCs w:val="24"/>
              </w:rPr>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3</w:t>
            </w:r>
            <w:r w:rsidRPr="004844AD">
              <w:rPr>
                <w:rFonts w:ascii="Times New Roman" w:hAnsi="Times New Roman"/>
                <w:b/>
                <w:sz w:val="24"/>
                <w:szCs w:val="24"/>
              </w:rPr>
              <w:t>. «Обеспечение жильем молодых семей»</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lastRenderedPageBreak/>
              <w:t>14.</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3</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6534A4" w:rsidTr="006534A4">
        <w:trPr>
          <w:trHeight w:val="563"/>
        </w:trPr>
        <w:tc>
          <w:tcPr>
            <w:tcW w:w="704" w:type="dxa"/>
          </w:tcPr>
          <w:p w:rsidR="006534A4" w:rsidRPr="004319F8" w:rsidRDefault="006534A4" w:rsidP="006534A4">
            <w:pPr>
              <w:pStyle w:val="af7"/>
              <w:ind w:left="0" w:right="-108"/>
              <w:jc w:val="center"/>
              <w:rPr>
                <w:rFonts w:ascii="Times New Roman" w:hAnsi="Times New Roman"/>
                <w:b/>
                <w:bCs/>
                <w:iCs/>
                <w:sz w:val="24"/>
                <w:szCs w:val="28"/>
              </w:rPr>
            </w:pPr>
            <w:r>
              <w:rPr>
                <w:rFonts w:ascii="Times New Roman" w:hAnsi="Times New Roman"/>
                <w:b/>
                <w:bCs/>
                <w:iCs/>
                <w:sz w:val="24"/>
                <w:szCs w:val="28"/>
              </w:rPr>
              <w:t>15.</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w:t>
            </w:r>
            <w:r>
              <w:rPr>
                <w:rFonts w:ascii="Times New Roman" w:hAnsi="Times New Roman"/>
                <w:b/>
                <w:sz w:val="24"/>
                <w:szCs w:val="24"/>
              </w:rPr>
              <w:t>ведомственной целевой</w:t>
            </w:r>
            <w:r w:rsidRPr="004844AD">
              <w:rPr>
                <w:rFonts w:ascii="Times New Roman" w:hAnsi="Times New Roman"/>
                <w:b/>
                <w:sz w:val="24"/>
                <w:szCs w:val="24"/>
              </w:rPr>
              <w:t xml:space="preserve"> </w:t>
            </w:r>
            <w:r>
              <w:rPr>
                <w:rFonts w:ascii="Times New Roman" w:hAnsi="Times New Roman"/>
                <w:b/>
                <w:sz w:val="24"/>
                <w:szCs w:val="24"/>
              </w:rPr>
              <w:t xml:space="preserve">программы </w:t>
            </w:r>
            <w:r w:rsidRPr="004844AD">
              <w:rPr>
                <w:rFonts w:ascii="Times New Roman" w:hAnsi="Times New Roman"/>
                <w:b/>
                <w:sz w:val="24"/>
                <w:szCs w:val="24"/>
              </w:rPr>
              <w:t xml:space="preserve">социальных выплат на приобретение жилья или строительство индивидуального жилого дома                                                                 </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3.3.1.1.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4844AD" w:rsidRDefault="006534A4" w:rsidP="006534A4">
            <w:pPr>
              <w:jc w:val="both"/>
              <w:rPr>
                <w:rFonts w:ascii="Times New Roman" w:hAnsi="Times New Roman"/>
                <w:sz w:val="24"/>
                <w:szCs w:val="24"/>
              </w:rPr>
            </w:pPr>
            <w:r w:rsidRPr="00250F8F">
              <w:rPr>
                <w:rFonts w:ascii="Times New Roman" w:hAnsi="Times New Roman"/>
                <w:sz w:val="24"/>
                <w:szCs w:val="24"/>
              </w:rPr>
              <w:t>Количество молоды</w:t>
            </w:r>
            <w:r>
              <w:rPr>
                <w:rFonts w:ascii="Times New Roman" w:hAnsi="Times New Roman"/>
                <w:sz w:val="24"/>
                <w:szCs w:val="24"/>
              </w:rPr>
              <w:t>х семей, улучшивших условия проживания</w:t>
            </w:r>
          </w:p>
        </w:tc>
        <w:tc>
          <w:tcPr>
            <w:tcW w:w="1135" w:type="dxa"/>
          </w:tcPr>
          <w:p w:rsidR="006534A4" w:rsidRPr="004844AD" w:rsidRDefault="006534A4" w:rsidP="006534A4">
            <w:pPr>
              <w:jc w:val="center"/>
              <w:rPr>
                <w:rFonts w:ascii="Times New Roman" w:hAnsi="Times New Roman"/>
                <w:sz w:val="24"/>
                <w:szCs w:val="24"/>
              </w:rPr>
            </w:pPr>
            <w:r w:rsidRPr="004844AD">
              <w:rPr>
                <w:rFonts w:ascii="Times New Roman" w:hAnsi="Times New Roman"/>
                <w:sz w:val="24"/>
                <w:szCs w:val="24"/>
              </w:rPr>
              <w:t>семей</w:t>
            </w:r>
          </w:p>
        </w:tc>
        <w:tc>
          <w:tcPr>
            <w:tcW w:w="1133"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15</w:t>
            </w:r>
          </w:p>
        </w:tc>
        <w:tc>
          <w:tcPr>
            <w:tcW w:w="1127"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15</w:t>
            </w:r>
          </w:p>
        </w:tc>
        <w:tc>
          <w:tcPr>
            <w:tcW w:w="1141"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134"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160"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27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60"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1B3CF9" w:rsidRDefault="006534A4" w:rsidP="006534A4">
            <w:pPr>
              <w:jc w:val="both"/>
              <w:rPr>
                <w:rFonts w:ascii="Times New Roman" w:hAnsi="Times New Roman"/>
                <w:sz w:val="24"/>
                <w:szCs w:val="24"/>
              </w:rPr>
            </w:pPr>
          </w:p>
        </w:tc>
      </w:tr>
      <w:tr w:rsidR="006534A4" w:rsidTr="006534A4">
        <w:tc>
          <w:tcPr>
            <w:tcW w:w="704" w:type="dxa"/>
          </w:tcPr>
          <w:p w:rsidR="006534A4" w:rsidRPr="004319F8" w:rsidRDefault="006534A4" w:rsidP="006534A4">
            <w:pPr>
              <w:pStyle w:val="af7"/>
              <w:ind w:left="-113" w:right="-108"/>
              <w:jc w:val="center"/>
              <w:rPr>
                <w:rFonts w:ascii="Times New Roman" w:hAnsi="Times New Roman"/>
                <w:b/>
                <w:bCs/>
                <w:iCs/>
                <w:sz w:val="24"/>
                <w:szCs w:val="28"/>
              </w:rPr>
            </w:pPr>
            <w:r>
              <w:rPr>
                <w:rFonts w:ascii="Times New Roman" w:hAnsi="Times New Roman"/>
                <w:b/>
                <w:bCs/>
                <w:iCs/>
                <w:sz w:val="24"/>
                <w:szCs w:val="28"/>
              </w:rPr>
              <w:t>18.</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w:t>
            </w:r>
          </w:p>
        </w:tc>
        <w:tc>
          <w:tcPr>
            <w:tcW w:w="13349" w:type="dxa"/>
            <w:gridSpan w:val="9"/>
          </w:tcPr>
          <w:p w:rsidR="006534A4" w:rsidRPr="00722118" w:rsidRDefault="006534A4" w:rsidP="006534A4">
            <w:pPr>
              <w:jc w:val="center"/>
              <w:rPr>
                <w:rFonts w:ascii="Times New Roman" w:hAnsi="Times New Roman"/>
                <w:b/>
                <w:bCs/>
                <w:iCs/>
                <w:sz w:val="24"/>
                <w:szCs w:val="28"/>
                <w:u w:val="single"/>
              </w:rPr>
            </w:pPr>
            <w:r w:rsidRPr="00722118">
              <w:rPr>
                <w:rFonts w:ascii="Times New Roman" w:hAnsi="Times New Roman"/>
                <w:b/>
                <w:sz w:val="24"/>
              </w:rPr>
              <w:t xml:space="preserve">Подпрограмма </w:t>
            </w:r>
            <w:r>
              <w:rPr>
                <w:rFonts w:ascii="Times New Roman" w:hAnsi="Times New Roman"/>
                <w:b/>
                <w:sz w:val="24"/>
              </w:rPr>
              <w:t>4</w:t>
            </w:r>
            <w:r w:rsidRPr="00722118">
              <w:rPr>
                <w:rFonts w:ascii="Times New Roman" w:hAnsi="Times New Roman"/>
                <w:b/>
                <w:sz w:val="24"/>
              </w:rPr>
              <w:t xml:space="preserve"> «</w:t>
            </w:r>
            <w:r w:rsidRPr="00722118">
              <w:rPr>
                <w:rFonts w:ascii="Times New Roman" w:hAnsi="Times New Roman"/>
                <w:b/>
                <w:bCs/>
                <w:iCs/>
                <w:sz w:val="24"/>
              </w:rPr>
              <w:t>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Pr>
                <w:rFonts w:ascii="Times New Roman" w:hAnsi="Times New Roman"/>
                <w:b/>
                <w:sz w:val="24"/>
              </w:rPr>
              <w:t>19</w:t>
            </w:r>
            <w:r w:rsidRPr="004319F8">
              <w:rPr>
                <w:rFonts w:ascii="Times New Roman" w:hAnsi="Times New Roman"/>
                <w:b/>
                <w:sz w:val="24"/>
              </w:rPr>
              <w:t>.</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 xml:space="preserve">Цель </w:t>
            </w:r>
            <w:r>
              <w:rPr>
                <w:rFonts w:ascii="Times New Roman" w:hAnsi="Times New Roman"/>
                <w:b/>
                <w:sz w:val="24"/>
              </w:rPr>
              <w:t>4</w:t>
            </w:r>
            <w:r w:rsidRPr="00722118">
              <w:rPr>
                <w:rFonts w:ascii="Times New Roman" w:hAnsi="Times New Roman"/>
                <w:b/>
                <w:sz w:val="24"/>
              </w:rPr>
              <w:t>: 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sidRPr="0040121E">
              <w:rPr>
                <w:rFonts w:ascii="Times New Roman" w:hAnsi="Times New Roman"/>
                <w:b/>
                <w:sz w:val="24"/>
              </w:rPr>
              <w:t>20.</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4.4.1.</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Задача 1: предоставление региональных социальных выплат молодым семьям на улучшение жилищных условий</w:t>
            </w:r>
          </w:p>
        </w:tc>
      </w:tr>
      <w:tr w:rsidR="006534A4" w:rsidTr="006534A4">
        <w:tc>
          <w:tcPr>
            <w:tcW w:w="704"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rPr>
              <w:t>21.</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4.4.1.1.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3A0F59" w:rsidRDefault="006534A4" w:rsidP="006534A4">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 на улучшение жилищных условий</w:t>
            </w:r>
          </w:p>
        </w:tc>
        <w:tc>
          <w:tcPr>
            <w:tcW w:w="113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семей</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p w:rsidR="006534A4" w:rsidRDefault="006534A4" w:rsidP="006534A4">
            <w:pPr>
              <w:rPr>
                <w:rFonts w:ascii="Times New Roman" w:hAnsi="Times New Roman"/>
                <w:sz w:val="24"/>
                <w:szCs w:val="24"/>
              </w:rPr>
            </w:pP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34" w:type="dxa"/>
          </w:tcPr>
          <w:p w:rsidR="006534A4" w:rsidRPr="00584C3D" w:rsidRDefault="006534A4" w:rsidP="006534A4">
            <w:pPr>
              <w:jc w:val="center"/>
              <w:rPr>
                <w:rFonts w:ascii="Times New Roman" w:hAnsi="Times New Roman"/>
                <w:sz w:val="24"/>
                <w:szCs w:val="24"/>
              </w:rPr>
            </w:pPr>
            <w:r w:rsidRPr="00584C3D">
              <w:rPr>
                <w:rFonts w:ascii="Times New Roman" w:hAnsi="Times New Roman"/>
                <w:sz w:val="24"/>
                <w:szCs w:val="24"/>
              </w:rPr>
              <w:t>1</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275" w:type="dxa"/>
          </w:tcPr>
          <w:p w:rsidR="006534A4" w:rsidRPr="001A2186" w:rsidRDefault="006534A4" w:rsidP="006534A4">
            <w:pPr>
              <w:jc w:val="center"/>
              <w:rPr>
                <w:rFonts w:ascii="Times New Roman" w:hAnsi="Times New Roman"/>
              </w:rPr>
            </w:pPr>
            <w:r>
              <w:rPr>
                <w:rFonts w:ascii="Times New Roman" w:hAnsi="Times New Roman"/>
              </w:rPr>
              <w:t>1</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61"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3A0F59" w:rsidRDefault="006534A4" w:rsidP="006534A4">
            <w:pPr>
              <w:jc w:val="both"/>
              <w:rPr>
                <w:rFonts w:ascii="Times New Roman" w:hAnsi="Times New Roman"/>
                <w:sz w:val="24"/>
                <w:szCs w:val="24"/>
              </w:rPr>
            </w:pPr>
          </w:p>
        </w:tc>
      </w:tr>
    </w:tbl>
    <w:p w:rsidR="006534A4" w:rsidRPr="00601A0C" w:rsidRDefault="006534A4" w:rsidP="001B3CF9">
      <w:pPr>
        <w:rPr>
          <w:rFonts w:ascii="Times New Roman" w:hAnsi="Times New Roman"/>
        </w:rPr>
      </w:pPr>
      <w:r w:rsidRPr="00601A0C">
        <w:rPr>
          <w:rFonts w:ascii="Times New Roman" w:hAnsi="Times New Roman"/>
        </w:rPr>
        <w:br w:type="textWrapping" w:clear="all"/>
      </w:r>
    </w:p>
    <w:p w:rsidR="006534A4" w:rsidRDefault="006534A4" w:rsidP="006534A4">
      <w:pPr>
        <w:spacing w:after="0"/>
        <w:ind w:left="9072"/>
        <w:rPr>
          <w:rFonts w:ascii="Times New Roman" w:hAnsi="Times New Roman"/>
          <w:sz w:val="26"/>
          <w:szCs w:val="26"/>
        </w:rPr>
      </w:pPr>
    </w:p>
    <w:p w:rsidR="001C787A" w:rsidRDefault="001C787A" w:rsidP="006534A4">
      <w:pPr>
        <w:spacing w:after="0"/>
        <w:ind w:left="9072"/>
        <w:rPr>
          <w:rFonts w:ascii="Times New Roman" w:hAnsi="Times New Roman"/>
          <w:sz w:val="26"/>
          <w:szCs w:val="26"/>
        </w:rPr>
      </w:pPr>
    </w:p>
    <w:p w:rsidR="00937E88" w:rsidRDefault="00937E88" w:rsidP="006534A4">
      <w:pPr>
        <w:spacing w:after="0"/>
        <w:ind w:left="9072"/>
        <w:rPr>
          <w:rFonts w:ascii="Times New Roman" w:hAnsi="Times New Roman"/>
          <w:sz w:val="26"/>
          <w:szCs w:val="26"/>
        </w:rPr>
      </w:pPr>
    </w:p>
    <w:p w:rsidR="00937E88" w:rsidRDefault="00937E88" w:rsidP="006534A4">
      <w:pPr>
        <w:spacing w:after="0"/>
        <w:ind w:left="9072"/>
        <w:rPr>
          <w:rFonts w:ascii="Times New Roman" w:hAnsi="Times New Roman"/>
          <w:sz w:val="26"/>
          <w:szCs w:val="26"/>
        </w:rPr>
      </w:pPr>
    </w:p>
    <w:p w:rsidR="006534A4" w:rsidRPr="00DB7878" w:rsidRDefault="006534A4" w:rsidP="006534A4">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6534A4" w:rsidRPr="00DB7878" w:rsidRDefault="006534A4"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jc w:val="center"/>
        <w:rPr>
          <w:rFonts w:ascii="Times New Roman" w:hAnsi="Times New Roman"/>
          <w:sz w:val="28"/>
        </w:rPr>
      </w:pPr>
    </w:p>
    <w:p w:rsidR="006534A4" w:rsidRPr="00EB71F4" w:rsidRDefault="006534A4" w:rsidP="006534A4">
      <w:pPr>
        <w:spacing w:after="0"/>
        <w:jc w:val="center"/>
        <w:rPr>
          <w:rFonts w:ascii="Times New Roman" w:hAnsi="Times New Roman"/>
          <w:sz w:val="28"/>
        </w:rPr>
      </w:pP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6534A4" w:rsidRDefault="006534A4" w:rsidP="006534A4">
      <w:pPr>
        <w:spacing w:after="0" w:line="240" w:lineRule="auto"/>
        <w:jc w:val="center"/>
        <w:rPr>
          <w:rFonts w:ascii="Times New Roman" w:hAnsi="Times New Roman"/>
          <w:b/>
          <w:sz w:val="28"/>
          <w:szCs w:val="24"/>
        </w:rPr>
      </w:pPr>
      <w:bookmarkStart w:id="24" w:name="Par336"/>
      <w:bookmarkEnd w:id="24"/>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jc w:val="center"/>
        <w:rPr>
          <w:rFonts w:ascii="Times New Roman" w:hAnsi="Times New Roman"/>
          <w:b/>
          <w:sz w:val="24"/>
          <w:szCs w:val="24"/>
        </w:rPr>
      </w:pPr>
    </w:p>
    <w:p w:rsidR="006534A4" w:rsidRPr="00485C56" w:rsidRDefault="006534A4" w:rsidP="006534A4">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6534A4" w:rsidRPr="00F41D2B" w:rsidTr="006534A4">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line="240" w:lineRule="auto"/>
              <w:rPr>
                <w:rFonts w:ascii="Times New Roman" w:hAnsi="Times New Roman"/>
                <w:sz w:val="21"/>
                <w:szCs w:val="21"/>
              </w:rPr>
            </w:pPr>
            <w:r w:rsidRPr="002F66F2">
              <w:rPr>
                <w:rFonts w:ascii="Times New Roman" w:hAnsi="Times New Roman"/>
                <w:sz w:val="21"/>
                <w:szCs w:val="21"/>
              </w:rPr>
              <w:t>Номера целевых показателей, на достижение которых направлены мероприятия</w:t>
            </w:r>
          </w:p>
        </w:tc>
      </w:tr>
      <w:tr w:rsidR="006534A4" w:rsidRPr="00F41D2B" w:rsidTr="006534A4">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1414"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20</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w:t>
            </w:r>
            <w:r>
              <w:rPr>
                <w:rFonts w:ascii="Times New Roman" w:hAnsi="Times New Roman"/>
              </w:rPr>
              <w:t>021</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22</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23</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4</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5</w:t>
            </w:r>
            <w:r w:rsidRPr="00F41D2B">
              <w:rPr>
                <w:rFonts w:ascii="Times New Roman" w:hAnsi="Times New Roman"/>
              </w:rPr>
              <w:br/>
              <w:t xml:space="preserve">  год</w:t>
            </w:r>
          </w:p>
          <w:p w:rsidR="006534A4" w:rsidRPr="00F41D2B" w:rsidRDefault="006534A4" w:rsidP="006534A4">
            <w:pPr>
              <w:rPr>
                <w:rFonts w:ascii="Times New Roman" w:hAnsi="Times New Roman"/>
              </w:rPr>
            </w:pPr>
          </w:p>
          <w:p w:rsidR="006534A4" w:rsidRPr="00F41D2B" w:rsidRDefault="006534A4" w:rsidP="006534A4">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r>
    </w:tbl>
    <w:p w:rsidR="006534A4" w:rsidRPr="0026248F" w:rsidRDefault="006534A4" w:rsidP="006534A4">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6534A4" w:rsidRPr="0026248F" w:rsidTr="006534A4">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10</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w:t>
            </w:r>
            <w:r w:rsidRPr="00DB7878">
              <w:rPr>
                <w:rFonts w:ascii="Times New Roman" w:hAnsi="Times New Roman"/>
                <w:b/>
                <w:sz w:val="24"/>
                <w:szCs w:val="24"/>
              </w:rPr>
              <w:lastRenderedPageBreak/>
              <w:t>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6534A4" w:rsidRPr="005D52ED" w:rsidRDefault="00292EB9" w:rsidP="006534A4">
            <w:pPr>
              <w:jc w:val="center"/>
              <w:rPr>
                <w:rFonts w:ascii="Times New Roman" w:hAnsi="Times New Roman"/>
                <w:b/>
              </w:rPr>
            </w:pPr>
            <w:r>
              <w:rPr>
                <w:rFonts w:ascii="Times New Roman" w:hAnsi="Times New Roman"/>
                <w:b/>
              </w:rPr>
              <w:lastRenderedPageBreak/>
              <w:t>668406,0</w:t>
            </w:r>
          </w:p>
        </w:tc>
        <w:tc>
          <w:tcPr>
            <w:tcW w:w="1276" w:type="dxa"/>
            <w:tcBorders>
              <w:left w:val="single" w:sz="4" w:space="0" w:color="auto"/>
              <w:bottom w:val="single" w:sz="4" w:space="0" w:color="auto"/>
              <w:right w:val="single" w:sz="4" w:space="0" w:color="auto"/>
            </w:tcBorders>
          </w:tcPr>
          <w:p w:rsidR="006534A4" w:rsidRPr="005D52ED" w:rsidRDefault="00C55FFC" w:rsidP="006534A4">
            <w:pPr>
              <w:jc w:val="center"/>
              <w:rPr>
                <w:rFonts w:ascii="Times New Roman" w:hAnsi="Times New Roman"/>
                <w:b/>
              </w:rPr>
            </w:pPr>
            <w:r>
              <w:rPr>
                <w:rFonts w:ascii="Times New Roman" w:hAnsi="Times New Roman"/>
                <w:b/>
              </w:rPr>
              <w:t>134766,0</w:t>
            </w:r>
          </w:p>
        </w:tc>
        <w:tc>
          <w:tcPr>
            <w:tcW w:w="1418" w:type="dxa"/>
            <w:tcBorders>
              <w:left w:val="single" w:sz="4" w:space="0" w:color="auto"/>
              <w:bottom w:val="single" w:sz="4" w:space="0" w:color="auto"/>
              <w:right w:val="single" w:sz="4" w:space="0" w:color="auto"/>
            </w:tcBorders>
          </w:tcPr>
          <w:p w:rsidR="006534A4" w:rsidRPr="005D52ED" w:rsidRDefault="00C55FFC" w:rsidP="006534A4">
            <w:pPr>
              <w:jc w:val="center"/>
              <w:rPr>
                <w:rFonts w:ascii="Times New Roman" w:hAnsi="Times New Roman"/>
                <w:b/>
              </w:rPr>
            </w:pPr>
            <w:r>
              <w:rPr>
                <w:rFonts w:ascii="Times New Roman" w:hAnsi="Times New Roman"/>
                <w:b/>
              </w:rPr>
              <w:t>116928,0</w:t>
            </w:r>
          </w:p>
        </w:tc>
        <w:tc>
          <w:tcPr>
            <w:tcW w:w="1417" w:type="dxa"/>
            <w:tcBorders>
              <w:left w:val="single" w:sz="4" w:space="0" w:color="auto"/>
              <w:bottom w:val="single" w:sz="4" w:space="0" w:color="auto"/>
              <w:right w:val="single" w:sz="4" w:space="0" w:color="auto"/>
            </w:tcBorders>
          </w:tcPr>
          <w:p w:rsidR="006534A4" w:rsidRPr="008640B5" w:rsidRDefault="00292EB9" w:rsidP="006534A4">
            <w:pPr>
              <w:jc w:val="center"/>
              <w:rPr>
                <w:rFonts w:ascii="Times New Roman" w:hAnsi="Times New Roman"/>
                <w:b/>
              </w:rPr>
            </w:pPr>
            <w:r>
              <w:rPr>
                <w:rFonts w:ascii="Times New Roman" w:hAnsi="Times New Roman"/>
                <w:b/>
              </w:rPr>
              <w:t>70446,0</w:t>
            </w:r>
          </w:p>
        </w:tc>
        <w:tc>
          <w:tcPr>
            <w:tcW w:w="1276" w:type="dxa"/>
            <w:tcBorders>
              <w:left w:val="single" w:sz="4" w:space="0" w:color="auto"/>
              <w:bottom w:val="single" w:sz="4" w:space="0" w:color="auto"/>
              <w:right w:val="single" w:sz="4" w:space="0" w:color="auto"/>
            </w:tcBorders>
          </w:tcPr>
          <w:p w:rsidR="006534A4" w:rsidRPr="008640B5" w:rsidRDefault="00292EB9" w:rsidP="006534A4">
            <w:pPr>
              <w:jc w:val="center"/>
              <w:rPr>
                <w:rFonts w:ascii="Times New Roman" w:hAnsi="Times New Roman"/>
                <w:b/>
              </w:rPr>
            </w:pPr>
            <w:r>
              <w:rPr>
                <w:rFonts w:ascii="Times New Roman" w:hAnsi="Times New Roman"/>
                <w:b/>
              </w:rPr>
              <w:t>73946,0</w:t>
            </w:r>
          </w:p>
        </w:tc>
        <w:tc>
          <w:tcPr>
            <w:tcW w:w="1276"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275"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Pr>
                <w:rFonts w:ascii="Times New Roman" w:hAnsi="Times New Roman"/>
              </w:rPr>
              <w:t>459468,28</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85</w:t>
            </w:r>
            <w:r>
              <w:rPr>
                <w:rFonts w:ascii="Times New Roman" w:hAnsi="Times New Roman"/>
              </w:rPr>
              <w:t>1</w:t>
            </w:r>
            <w:r w:rsidRPr="005D52ED">
              <w:rPr>
                <w:rFonts w:ascii="Times New Roman" w:hAnsi="Times New Roman"/>
              </w:rPr>
              <w:t>85,0</w:t>
            </w:r>
          </w:p>
        </w:tc>
        <w:tc>
          <w:tcPr>
            <w:tcW w:w="1418"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Pr>
                <w:rFonts w:ascii="Times New Roman" w:hAnsi="Times New Roman"/>
              </w:rPr>
              <w:t>67347,0</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45696,0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49196,0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100634,28</w:t>
            </w:r>
          </w:p>
        </w:tc>
        <w:tc>
          <w:tcPr>
            <w:tcW w:w="1275"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111410,0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272120" w:rsidP="006534A4">
            <w:pPr>
              <w:jc w:val="center"/>
              <w:rPr>
                <w:rFonts w:ascii="Times New Roman" w:hAnsi="Times New Roman"/>
              </w:rPr>
            </w:pPr>
            <w:r>
              <w:rPr>
                <w:rFonts w:ascii="Times New Roman" w:hAnsi="Times New Roman"/>
              </w:rPr>
              <w:t>76829,72</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16527,0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6534A4" w:rsidP="00272120">
            <w:pPr>
              <w:spacing w:after="0"/>
              <w:jc w:val="center"/>
              <w:rPr>
                <w:rFonts w:ascii="Times New Roman" w:hAnsi="Times New Roman"/>
              </w:rPr>
            </w:pPr>
            <w:r>
              <w:rPr>
                <w:rFonts w:ascii="Times New Roman" w:hAnsi="Times New Roman"/>
              </w:rPr>
              <w:t>1</w:t>
            </w:r>
            <w:r w:rsidR="00272120">
              <w:rPr>
                <w:rFonts w:ascii="Times New Roman" w:hAnsi="Times New Roman"/>
              </w:rPr>
              <w:t>6</w:t>
            </w:r>
            <w:r>
              <w:rPr>
                <w:rFonts w:ascii="Times New Roman" w:hAnsi="Times New Roman"/>
              </w:rPr>
              <w:t>527,0</w:t>
            </w:r>
          </w:p>
        </w:tc>
        <w:tc>
          <w:tcPr>
            <w:tcW w:w="1417" w:type="dxa"/>
            <w:tcBorders>
              <w:top w:val="single" w:sz="4" w:space="0" w:color="auto"/>
              <w:left w:val="single" w:sz="4" w:space="0" w:color="auto"/>
              <w:bottom w:val="single" w:sz="4" w:space="0" w:color="auto"/>
              <w:right w:val="single" w:sz="4" w:space="0" w:color="auto"/>
            </w:tcBorders>
          </w:tcPr>
          <w:p w:rsidR="006534A4" w:rsidRPr="00C451BD" w:rsidRDefault="00272120"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272120">
            <w:pPr>
              <w:spacing w:after="0"/>
              <w:jc w:val="center"/>
              <w:rPr>
                <w:rFonts w:ascii="Times New Roman" w:hAnsi="Times New Roman"/>
              </w:rPr>
            </w:pPr>
            <w:r>
              <w:rPr>
                <w:rFonts w:ascii="Times New Roman" w:hAnsi="Times New Roman"/>
              </w:rPr>
              <w:t>1</w:t>
            </w:r>
            <w:r w:rsidR="00272120">
              <w:rPr>
                <w:rFonts w:ascii="Times New Roman" w:hAnsi="Times New Roman"/>
              </w:rPr>
              <w:t>9025</w:t>
            </w:r>
            <w:r>
              <w:rPr>
                <w:rFonts w:ascii="Times New Roman" w:hAnsi="Times New Roman"/>
              </w:rPr>
              <w:t>,72</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8250,0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rPr>
            </w:pPr>
            <w:r w:rsidRPr="005D52ED">
              <w:rPr>
                <w:rFonts w:ascii="Times New Roman" w:hAnsi="Times New Roman" w:cs="Times New Roman"/>
                <w:sz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b/>
                <w:sz w:val="22"/>
                <w:szCs w:val="24"/>
              </w:rPr>
            </w:pPr>
            <w:r w:rsidRPr="005D52ED">
              <w:rPr>
                <w:rFonts w:ascii="Times New Roman" w:hAnsi="Times New Roman" w:cs="Times New Roman"/>
                <w:sz w:val="22"/>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272120" w:rsidP="006534A4">
            <w:pPr>
              <w:jc w:val="center"/>
              <w:rPr>
                <w:rFonts w:ascii="Times New Roman" w:hAnsi="Times New Roman"/>
              </w:rPr>
            </w:pPr>
            <w:r>
              <w:rPr>
                <w:rFonts w:ascii="Times New Roman" w:hAnsi="Times New Roman"/>
              </w:rPr>
              <w:t>132108,0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33054,0</w:t>
            </w:r>
          </w:p>
        </w:tc>
        <w:tc>
          <w:tcPr>
            <w:tcW w:w="1418"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33054,0</w:t>
            </w:r>
          </w:p>
        </w:tc>
        <w:tc>
          <w:tcPr>
            <w:tcW w:w="1417"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rPr>
              <w:t>1. Капитальные вложения</w:t>
            </w: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C451BD" w:rsidRDefault="004D0150" w:rsidP="006534A4">
            <w:pPr>
              <w:jc w:val="center"/>
              <w:rPr>
                <w:rFonts w:ascii="Times New Roman" w:hAnsi="Times New Roman"/>
                <w:b/>
              </w:rPr>
            </w:pPr>
            <w:r>
              <w:rPr>
                <w:rFonts w:ascii="Times New Roman" w:hAnsi="Times New Roman"/>
                <w:b/>
              </w:rPr>
              <w:t>228380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7752EA" w:rsidRDefault="004D0150" w:rsidP="006534A4">
            <w:pPr>
              <w:jc w:val="center"/>
              <w:rPr>
                <w:rFonts w:ascii="Times New Roman" w:hAnsi="Times New Roman"/>
                <w:b/>
              </w:rPr>
            </w:pPr>
            <w:r>
              <w:rPr>
                <w:rFonts w:ascii="Times New Roman" w:hAnsi="Times New Roman"/>
                <w:b/>
              </w:rPr>
              <w:t>58790</w:t>
            </w:r>
            <w:r w:rsidR="006534A4">
              <w:rPr>
                <w:rFonts w:ascii="Times New Roman" w:hAnsi="Times New Roman"/>
                <w:b/>
              </w:rPr>
              <w:t>,0</w:t>
            </w:r>
          </w:p>
        </w:tc>
        <w:tc>
          <w:tcPr>
            <w:tcW w:w="1418" w:type="dxa"/>
            <w:tcBorders>
              <w:left w:val="single" w:sz="4" w:space="0" w:color="auto"/>
              <w:bottom w:val="single" w:sz="4" w:space="0" w:color="auto"/>
              <w:right w:val="single" w:sz="4" w:space="0" w:color="auto"/>
            </w:tcBorders>
          </w:tcPr>
          <w:p w:rsidR="006534A4" w:rsidRPr="00A526F8" w:rsidRDefault="004D0150" w:rsidP="006534A4">
            <w:pPr>
              <w:jc w:val="center"/>
              <w:rPr>
                <w:rFonts w:ascii="Times New Roman" w:hAnsi="Times New Roman"/>
                <w:b/>
              </w:rPr>
            </w:pPr>
            <w:r>
              <w:rPr>
                <w:rFonts w:ascii="Times New Roman" w:hAnsi="Times New Roman"/>
                <w:b/>
              </w:rPr>
              <w:t>55290</w:t>
            </w:r>
            <w:r w:rsidR="006534A4">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C451BD" w:rsidRDefault="004D0150" w:rsidP="006534A4">
            <w:pPr>
              <w:jc w:val="center"/>
              <w:rPr>
                <w:rFonts w:ascii="Times New Roman" w:hAnsi="Times New Roman"/>
                <w:b/>
              </w:rPr>
            </w:pPr>
            <w:r>
              <w:rPr>
                <w:rFonts w:ascii="Times New Roman" w:hAnsi="Times New Roman"/>
                <w:b/>
              </w:rPr>
              <w:t>27700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31200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27700</w:t>
            </w:r>
            <w:r w:rsidR="006534A4">
              <w:rPr>
                <w:rFonts w:ascii="Times New Roman" w:hAnsi="Times New Roman"/>
                <w:b/>
              </w:rPr>
              <w:t>,0</w:t>
            </w:r>
          </w:p>
        </w:tc>
        <w:tc>
          <w:tcPr>
            <w:tcW w:w="1275" w:type="dxa"/>
            <w:tcBorders>
              <w:left w:val="single" w:sz="4" w:space="0" w:color="auto"/>
              <w:bottom w:val="single" w:sz="4" w:space="0" w:color="auto"/>
              <w:right w:val="single" w:sz="4" w:space="0" w:color="auto"/>
            </w:tcBorders>
          </w:tcPr>
          <w:p w:rsidR="006534A4" w:rsidRPr="005D52ED" w:rsidRDefault="004D0150" w:rsidP="006534A4">
            <w:pPr>
              <w:jc w:val="center"/>
              <w:rPr>
                <w:rFonts w:ascii="Times New Roman" w:hAnsi="Times New Roman"/>
                <w:b/>
              </w:rPr>
            </w:pPr>
            <w:r>
              <w:rPr>
                <w:rFonts w:ascii="Times New Roman" w:hAnsi="Times New Roman"/>
                <w:b/>
              </w:rPr>
              <w:t>27700,</w:t>
            </w:r>
            <w:r w:rsidR="006534A4" w:rsidRPr="005D52ED">
              <w:rPr>
                <w:rFonts w:ascii="Times New Roman" w:hAnsi="Times New Roman"/>
                <w:b/>
              </w:rPr>
              <w:t>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30218,0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9209,0</w:t>
            </w:r>
          </w:p>
        </w:tc>
        <w:tc>
          <w:tcPr>
            <w:tcW w:w="1418"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5709,0</w:t>
            </w:r>
          </w:p>
        </w:tc>
        <w:tc>
          <w:tcPr>
            <w:tcW w:w="1417" w:type="dxa"/>
            <w:tcBorders>
              <w:left w:val="single" w:sz="4" w:space="0" w:color="auto"/>
              <w:bottom w:val="single" w:sz="4" w:space="0" w:color="auto"/>
              <w:right w:val="single" w:sz="4" w:space="0" w:color="auto"/>
            </w:tcBorders>
          </w:tcPr>
          <w:p w:rsidR="006534A4" w:rsidRPr="00C451BD" w:rsidRDefault="006534A4" w:rsidP="006534A4">
            <w:pPr>
              <w:jc w:val="center"/>
              <w:rPr>
                <w:rFonts w:ascii="Times New Roman" w:hAnsi="Times New Roman"/>
              </w:rPr>
            </w:pPr>
            <w:r>
              <w:rPr>
                <w:rFonts w:ascii="Times New Roman" w:hAnsi="Times New Roman"/>
              </w:rPr>
              <w:t>2950,0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6450,0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73996" w:rsidRDefault="00B055BE" w:rsidP="00B055BE">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B055BE" w:rsidRPr="00281549" w:rsidRDefault="004D0150" w:rsidP="00B055BE">
            <w:pPr>
              <w:jc w:val="center"/>
              <w:rPr>
                <w:rFonts w:ascii="Times New Roman" w:hAnsi="Times New Roman"/>
              </w:rPr>
            </w:pPr>
            <w:r>
              <w:rPr>
                <w:rFonts w:ascii="Times New Roman" w:hAnsi="Times New Roman"/>
              </w:rPr>
              <w:t>66054,0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16527,0</w:t>
            </w:r>
          </w:p>
        </w:tc>
        <w:tc>
          <w:tcPr>
            <w:tcW w:w="1418" w:type="dxa"/>
            <w:tcBorders>
              <w:left w:val="single" w:sz="4" w:space="0" w:color="auto"/>
              <w:bottom w:val="single" w:sz="4" w:space="0" w:color="auto"/>
              <w:right w:val="single" w:sz="4" w:space="0" w:color="auto"/>
            </w:tcBorders>
          </w:tcPr>
          <w:p w:rsidR="00B055BE" w:rsidRPr="00C81492" w:rsidRDefault="00B055BE" w:rsidP="00B055BE">
            <w:pPr>
              <w:spacing w:after="0"/>
              <w:jc w:val="center"/>
              <w:rPr>
                <w:rFonts w:ascii="Times New Roman" w:hAnsi="Times New Roman"/>
              </w:rPr>
            </w:pPr>
            <w:r>
              <w:rPr>
                <w:rFonts w:ascii="Times New Roman" w:hAnsi="Times New Roman"/>
              </w:rPr>
              <w:t>16527,0</w:t>
            </w:r>
          </w:p>
        </w:tc>
        <w:tc>
          <w:tcPr>
            <w:tcW w:w="1417" w:type="dxa"/>
            <w:tcBorders>
              <w:left w:val="single" w:sz="4" w:space="0" w:color="auto"/>
              <w:bottom w:val="single" w:sz="4" w:space="0" w:color="auto"/>
              <w:right w:val="single" w:sz="4" w:space="0" w:color="auto"/>
            </w:tcBorders>
          </w:tcPr>
          <w:p w:rsidR="00B055BE" w:rsidRPr="00C451BD" w:rsidRDefault="00B055BE" w:rsidP="00B055BE">
            <w:pPr>
              <w:spacing w:after="0"/>
              <w:jc w:val="center"/>
              <w:rPr>
                <w:rFonts w:ascii="Times New Roman" w:hAnsi="Times New Roman"/>
              </w:rPr>
            </w:pPr>
            <w:r>
              <w:rPr>
                <w:rFonts w:ascii="Times New Roman" w:hAnsi="Times New Roman"/>
              </w:rPr>
              <w:t>8250,0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5"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41D2B" w:rsidRDefault="00B055BE" w:rsidP="00B055BE">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B055BE" w:rsidRPr="00281549" w:rsidRDefault="00B055BE" w:rsidP="00B055BE">
            <w:pPr>
              <w:jc w:val="center"/>
              <w:rPr>
                <w:rFonts w:ascii="Times New Roman" w:hAnsi="Times New Roman"/>
              </w:rPr>
            </w:pPr>
            <w:r>
              <w:rPr>
                <w:rFonts w:ascii="Times New Roman" w:hAnsi="Times New Roman"/>
              </w:rPr>
              <w:t>132108,0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33054,0</w:t>
            </w:r>
          </w:p>
        </w:tc>
        <w:tc>
          <w:tcPr>
            <w:tcW w:w="1418"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33054,0</w:t>
            </w:r>
          </w:p>
        </w:tc>
        <w:tc>
          <w:tcPr>
            <w:tcW w:w="1417"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b/>
              </w:rPr>
            </w:pPr>
            <w:r w:rsidRPr="00F41D2B">
              <w:rPr>
                <w:rFonts w:ascii="Times New Roman" w:hAnsi="Times New Roman"/>
                <w:b/>
              </w:rPr>
              <w:t xml:space="preserve">Подпрограмма </w:t>
            </w:r>
            <w:r>
              <w:rPr>
                <w:rFonts w:ascii="Times New Roman" w:hAnsi="Times New Roman"/>
                <w:b/>
              </w:rPr>
              <w:t>1</w:t>
            </w:r>
            <w:r w:rsidRPr="00F41D2B">
              <w:rPr>
                <w:rFonts w:ascii="Times New Roman" w:hAnsi="Times New Roman"/>
                <w:b/>
              </w:rPr>
              <w:t xml:space="preserve">.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подпрограмме </w:t>
            </w:r>
            <w:r>
              <w:rPr>
                <w:rFonts w:ascii="Times New Roman" w:hAnsi="Times New Roman"/>
              </w:rPr>
              <w:t>1</w:t>
            </w:r>
            <w:r w:rsidRPr="00F41D2B">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34A4" w:rsidRPr="008F267C" w:rsidRDefault="006534A4" w:rsidP="006534A4">
            <w:pPr>
              <w:spacing w:after="0"/>
              <w:jc w:val="center"/>
              <w:rPr>
                <w:rFonts w:ascii="Times New Roman" w:hAnsi="Times New Roman"/>
                <w:b/>
              </w:rPr>
            </w:pPr>
            <w:r>
              <w:rPr>
                <w:rFonts w:ascii="Times New Roman" w:hAnsi="Times New Roman"/>
                <w:b/>
              </w:rPr>
              <w:t>447026,0</w:t>
            </w:r>
          </w:p>
        </w:tc>
        <w:tc>
          <w:tcPr>
            <w:tcW w:w="1276" w:type="dxa"/>
            <w:tcBorders>
              <w:top w:val="single" w:sz="4" w:space="0" w:color="auto"/>
              <w:left w:val="single" w:sz="4" w:space="0" w:color="auto"/>
              <w:bottom w:val="single" w:sz="4" w:space="0" w:color="auto"/>
              <w:right w:val="single" w:sz="4" w:space="0" w:color="auto"/>
            </w:tcBorders>
          </w:tcPr>
          <w:p w:rsidR="006534A4" w:rsidRPr="000470F2" w:rsidRDefault="006534A4" w:rsidP="006534A4">
            <w:pPr>
              <w:spacing w:after="0"/>
              <w:jc w:val="center"/>
              <w:rPr>
                <w:rFonts w:ascii="Times New Roman" w:hAnsi="Times New Roman"/>
                <w:b/>
              </w:rPr>
            </w:pPr>
            <w:r>
              <w:rPr>
                <w:rFonts w:ascii="Times New Roman" w:hAnsi="Times New Roman"/>
                <w:b/>
              </w:rPr>
              <w:t>79476,0</w:t>
            </w:r>
          </w:p>
        </w:tc>
        <w:tc>
          <w:tcPr>
            <w:tcW w:w="1418" w:type="dxa"/>
            <w:tcBorders>
              <w:top w:val="single" w:sz="4" w:space="0" w:color="auto"/>
              <w:left w:val="single" w:sz="4" w:space="0" w:color="auto"/>
              <w:bottom w:val="single" w:sz="4" w:space="0" w:color="auto"/>
              <w:right w:val="single" w:sz="4" w:space="0" w:color="auto"/>
            </w:tcBorders>
          </w:tcPr>
          <w:p w:rsidR="006534A4" w:rsidRPr="000470F2" w:rsidRDefault="006534A4" w:rsidP="006534A4">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F358D3" w:rsidRDefault="006534A4" w:rsidP="006534A4">
            <w:pPr>
              <w:spacing w:after="0"/>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D66838" w:rsidRDefault="006534A4" w:rsidP="006534A4">
            <w:pPr>
              <w:jc w:val="center"/>
              <w:rPr>
                <w:rFonts w:ascii="Times New Roman" w:hAnsi="Times New Roman"/>
                <w:b/>
                <w:lang w:val="en-US"/>
              </w:rPr>
            </w:pPr>
            <w:r>
              <w:rPr>
                <w:rFonts w:ascii="Times New Roman" w:hAnsi="Times New Roman"/>
                <w:b/>
              </w:rPr>
              <w:t>111960,0</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b/>
              </w:rPr>
            </w:pPr>
            <w:r w:rsidRPr="005A6E1D">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6534A4" w:rsidRPr="008F267C" w:rsidRDefault="006534A4" w:rsidP="006534A4">
            <w:pPr>
              <w:spacing w:after="0"/>
              <w:jc w:val="center"/>
              <w:rPr>
                <w:rFonts w:ascii="Times New Roman" w:hAnsi="Times New Roman"/>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79476,0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F358D3"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101184,28</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2B2419" w:rsidRDefault="006534A4" w:rsidP="006534A4">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1.1 Иные капитальные вложения</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Default="006534A4" w:rsidP="006534A4">
            <w:pPr>
              <w:spacing w:after="0"/>
              <w:rPr>
                <w:rFonts w:ascii="Times New Roman" w:hAnsi="Times New Roman"/>
              </w:rPr>
            </w:pPr>
            <w:r>
              <w:rPr>
                <w:rFonts w:ascii="Times New Roman" w:hAnsi="Times New Roman"/>
              </w:rPr>
              <w:t>Всего по направлению</w:t>
            </w:r>
          </w:p>
          <w:p w:rsidR="006534A4" w:rsidRPr="00F41D2B" w:rsidRDefault="006534A4" w:rsidP="006534A4">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b/>
                <w:highlight w:val="yellow"/>
              </w:rPr>
            </w:pPr>
            <w:r>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DB55A2"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DB55A2"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387AA1">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b/>
                <w:highlight w:val="yellow"/>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75976,0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61638,0</w:t>
            </w:r>
          </w:p>
        </w:tc>
        <w:tc>
          <w:tcPr>
            <w:tcW w:w="1417" w:type="dxa"/>
            <w:tcBorders>
              <w:top w:val="single" w:sz="4" w:space="0" w:color="auto"/>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108460,0</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267A2A" w:rsidRDefault="006534A4" w:rsidP="006534A4">
            <w:pPr>
              <w:spacing w:after="0"/>
              <w:jc w:val="center"/>
              <w:rPr>
                <w:rFonts w:ascii="Times New Roman" w:hAnsi="Times New Roman"/>
                <w:b/>
              </w:rPr>
            </w:pPr>
            <w:r>
              <w:rPr>
                <w:rFonts w:ascii="Times New Roman" w:hAnsi="Times New Roman"/>
                <w:b/>
              </w:rPr>
              <w:t>4,5,6</w:t>
            </w: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top w:val="single" w:sz="4" w:space="0" w:color="auto"/>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jc w:val="center"/>
              <w:rPr>
                <w:rFonts w:ascii="Times New Roman" w:hAnsi="Times New Roman"/>
                <w:b/>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48561C" w:rsidRDefault="006534A4" w:rsidP="006534A4">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7000,0</w:t>
            </w:r>
          </w:p>
        </w:tc>
        <w:tc>
          <w:tcPr>
            <w:tcW w:w="1276"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3500,0</w:t>
            </w:r>
          </w:p>
        </w:tc>
        <w:tc>
          <w:tcPr>
            <w:tcW w:w="1418"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3500,0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w:t>
            </w:r>
            <w:r w:rsidR="00387AA1">
              <w:rPr>
                <w:rFonts w:ascii="Times New Roman" w:hAnsi="Times New Roman" w:cs="Times New Roman"/>
                <w:b/>
                <w:sz w:val="22"/>
              </w:rPr>
              <w:t>2</w:t>
            </w:r>
            <w:r w:rsidRPr="004C690A">
              <w:rPr>
                <w:rFonts w:ascii="Times New Roman" w:hAnsi="Times New Roman" w:cs="Times New Roman"/>
                <w:b/>
                <w:sz w:val="22"/>
              </w:rPr>
              <w:t xml:space="preserve">. </w:t>
            </w:r>
          </w:p>
          <w:p w:rsidR="006534A4" w:rsidRPr="004C690A" w:rsidRDefault="006534A4" w:rsidP="006534A4">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6534A4" w:rsidRPr="00D824E3" w:rsidRDefault="006534A4" w:rsidP="006534A4">
            <w:pPr>
              <w:jc w:val="center"/>
              <w:rPr>
                <w:rFonts w:ascii="Times New Roman" w:hAnsi="Times New Roman"/>
                <w:highlight w:val="yellow"/>
              </w:rPr>
            </w:pPr>
            <w:r w:rsidRPr="003575B0">
              <w:rPr>
                <w:rFonts w:ascii="Times New Roman" w:hAnsi="Times New Roman"/>
              </w:rPr>
              <w:t>7000,0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3500,0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bCs/>
                <w:iCs/>
              </w:rPr>
            </w:pPr>
            <w:r w:rsidRPr="00EF16E5">
              <w:rPr>
                <w:rFonts w:ascii="Times New Roman" w:hAnsi="Times New Roman"/>
                <w:b/>
              </w:rPr>
              <w:t xml:space="preserve">Подпрограмма </w:t>
            </w:r>
            <w:r>
              <w:rPr>
                <w:rFonts w:ascii="Times New Roman" w:hAnsi="Times New Roman"/>
                <w:b/>
              </w:rPr>
              <w:t>2</w:t>
            </w:r>
            <w:r w:rsidRPr="00EF16E5">
              <w:rPr>
                <w:rFonts w:ascii="Times New Roman" w:hAnsi="Times New Roman"/>
                <w:b/>
              </w:rPr>
              <w:t xml:space="preserve">.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6534A4" w:rsidRPr="00EF16E5" w:rsidRDefault="006534A4" w:rsidP="006534A4">
            <w:pPr>
              <w:spacing w:after="0"/>
              <w:jc w:val="center"/>
              <w:rPr>
                <w:rFonts w:ascii="Times New Roman" w:hAnsi="Times New Roman"/>
                <w:b/>
                <w:bCs/>
                <w:iCs/>
                <w:u w:val="single"/>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2</w:t>
            </w:r>
            <w:r w:rsidRPr="00EF16E5">
              <w:rPr>
                <w:rFonts w:ascii="Times New Roman" w:hAnsi="Times New Roman"/>
              </w:rPr>
              <w:t xml:space="preserve">, в том числе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883D02" w:rsidRDefault="006534A4" w:rsidP="006534A4">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spacing w:after="0"/>
              <w:rPr>
                <w:rFonts w:ascii="Times New Roman" w:hAnsi="Times New Roman"/>
              </w:rPr>
            </w:pPr>
            <w:r w:rsidRPr="004C690A">
              <w:rPr>
                <w:rFonts w:ascii="Times New Roman" w:hAnsi="Times New Roman"/>
              </w:rPr>
              <w:t xml:space="preserve">Всего по направлению </w:t>
            </w:r>
          </w:p>
          <w:p w:rsidR="006534A4" w:rsidRPr="004C690A" w:rsidRDefault="006534A4" w:rsidP="006534A4">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3</w:t>
            </w:r>
            <w:r w:rsidRPr="00EF16E5">
              <w:rPr>
                <w:rFonts w:ascii="Times New Roman" w:hAnsi="Times New Roman"/>
                <w:b/>
              </w:rPr>
              <w:t>.</w:t>
            </w:r>
            <w:r w:rsidRPr="00EF16E5">
              <w:rPr>
                <w:rFonts w:ascii="Times New Roman" w:hAnsi="Times New Roman"/>
              </w:rPr>
              <w:t xml:space="preserve"> </w:t>
            </w:r>
          </w:p>
          <w:p w:rsidR="006534A4" w:rsidRPr="00EF16E5" w:rsidRDefault="006534A4" w:rsidP="006534A4">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267A2A" w:rsidRDefault="006534A4" w:rsidP="006534A4">
            <w:pPr>
              <w:spacing w:after="0"/>
              <w:jc w:val="center"/>
              <w:rPr>
                <w:rFonts w:ascii="Times New Roman" w:hAnsi="Times New Roman"/>
                <w:b/>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1572C9"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rPr>
                <w:rFonts w:ascii="Times New Roman" w:hAnsi="Times New Roman"/>
                <w:b/>
              </w:rPr>
            </w:pPr>
            <w:r>
              <w:rPr>
                <w:rFonts w:ascii="Times New Roman" w:hAnsi="Times New Roman"/>
                <w:b/>
              </w:rPr>
              <w:t xml:space="preserve">Мероприятие </w:t>
            </w:r>
            <w:r w:rsidR="00387AA1">
              <w:rPr>
                <w:rFonts w:ascii="Times New Roman" w:hAnsi="Times New Roman"/>
                <w:b/>
              </w:rPr>
              <w:t>4</w:t>
            </w:r>
            <w:r>
              <w:rPr>
                <w:rFonts w:ascii="Times New Roman" w:hAnsi="Times New Roman"/>
                <w:b/>
              </w:rPr>
              <w:t>.</w:t>
            </w:r>
          </w:p>
          <w:p w:rsidR="006534A4" w:rsidRPr="00267AED" w:rsidRDefault="006534A4" w:rsidP="006534A4">
            <w:pPr>
              <w:spacing w:after="0"/>
              <w:rPr>
                <w:rFonts w:ascii="Times New Roman" w:hAnsi="Times New Roman"/>
              </w:rPr>
            </w:pPr>
            <w:r w:rsidRPr="00267AED">
              <w:rPr>
                <w:rFonts w:ascii="Times New Roman" w:hAnsi="Times New Roman"/>
              </w:rPr>
              <w:t xml:space="preserve">Ремонт жилых помещений для предоставления их малоимущим гражданам по договорам социального найма </w:t>
            </w:r>
            <w:r w:rsidRPr="00267AED">
              <w:rPr>
                <w:rFonts w:ascii="Times New Roman" w:hAnsi="Times New Roman"/>
              </w:rPr>
              <w:lastRenderedPageBreak/>
              <w:t>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lastRenderedPageBreak/>
              <w:t>1200,0</w:t>
            </w:r>
          </w:p>
        </w:tc>
        <w:tc>
          <w:tcPr>
            <w:tcW w:w="1276" w:type="dxa"/>
            <w:tcBorders>
              <w:top w:val="single" w:sz="4" w:space="0" w:color="auto"/>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rPr>
            </w:pPr>
            <w:r>
              <w:rPr>
                <w:rFonts w:ascii="Times New Roman" w:hAnsi="Times New Roman"/>
                <w:b/>
              </w:rPr>
              <w:t>10</w:t>
            </w: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rPr>
            </w:pPr>
            <w:r w:rsidRPr="00EF16E5">
              <w:rPr>
                <w:rFonts w:ascii="Times New Roman" w:hAnsi="Times New Roman"/>
                <w:b/>
              </w:rPr>
              <w:t xml:space="preserve">Подпрограмма </w:t>
            </w:r>
            <w:r>
              <w:rPr>
                <w:rFonts w:ascii="Times New Roman" w:hAnsi="Times New Roman"/>
                <w:b/>
              </w:rPr>
              <w:t>3</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6534A4" w:rsidRPr="00EF16E5" w:rsidRDefault="006534A4" w:rsidP="006534A4">
            <w:pPr>
              <w:spacing w:after="0"/>
              <w:jc w:val="center"/>
              <w:rPr>
                <w:rFonts w:ascii="Times New Roman" w:hAnsi="Times New Roman"/>
                <w:b/>
                <w:u w:val="single"/>
              </w:rPr>
            </w:pPr>
          </w:p>
        </w:tc>
      </w:tr>
      <w:tr w:rsidR="008C6B2D"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3</w:t>
            </w:r>
            <w:r w:rsidRPr="00EF16E5">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AB5B90" w:rsidRDefault="006534A4" w:rsidP="006534A4">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jc w:val="center"/>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387AA1">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5</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0920DB" w:rsidRDefault="006534A4" w:rsidP="006534A4">
            <w:pPr>
              <w:spacing w:after="0"/>
              <w:jc w:val="center"/>
              <w:rPr>
                <w:rFonts w:ascii="Times New Roman" w:hAnsi="Times New Roman"/>
                <w:b/>
              </w:rPr>
            </w:pPr>
          </w:p>
        </w:tc>
      </w:tr>
      <w:tr w:rsidR="006534A4" w:rsidRPr="00EF16E5" w:rsidTr="006534A4">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630D6D" w:rsidRDefault="006534A4" w:rsidP="006534A4">
            <w:pPr>
              <w:spacing w:after="0"/>
              <w:rPr>
                <w:rFonts w:ascii="Times New Roman" w:hAnsi="Times New Roman"/>
                <w:b/>
              </w:rPr>
            </w:pPr>
            <w:r w:rsidRPr="00630D6D">
              <w:rPr>
                <w:rFonts w:ascii="Times New Roman" w:hAnsi="Times New Roman"/>
                <w:b/>
              </w:rPr>
              <w:t xml:space="preserve">Мероприятие </w:t>
            </w:r>
            <w:r w:rsidR="00387AA1">
              <w:rPr>
                <w:rFonts w:ascii="Times New Roman" w:hAnsi="Times New Roman"/>
                <w:b/>
              </w:rPr>
              <w:t>6</w:t>
            </w:r>
            <w:r w:rsidRPr="00630D6D">
              <w:rPr>
                <w:rFonts w:ascii="Times New Roman" w:hAnsi="Times New Roman"/>
                <w:b/>
              </w:rPr>
              <w:t>.</w:t>
            </w:r>
          </w:p>
          <w:p w:rsidR="006534A4" w:rsidRPr="00EF16E5" w:rsidRDefault="006534A4" w:rsidP="006534A4">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7B009F" w:rsidRDefault="006534A4" w:rsidP="006534A4">
            <w:pPr>
              <w:spacing w:after="0"/>
              <w:jc w:val="center"/>
              <w:rPr>
                <w:rFonts w:ascii="Times New Roman" w:hAnsi="Times New Roman"/>
                <w:b/>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00BF">
              <w:rPr>
                <w:rFonts w:ascii="Times New Roman" w:hAnsi="Times New Roman"/>
                <w:b/>
              </w:rPr>
              <w:t xml:space="preserve">Мероприятие </w:t>
            </w:r>
            <w:r w:rsidR="00387AA1">
              <w:rPr>
                <w:rFonts w:ascii="Times New Roman" w:hAnsi="Times New Roman"/>
                <w:b/>
              </w:rPr>
              <w:t>7</w:t>
            </w:r>
            <w:r w:rsidRPr="00EF00BF">
              <w:rPr>
                <w:rFonts w:ascii="Times New Roman" w:hAnsi="Times New Roman"/>
                <w:b/>
              </w:rPr>
              <w:t>.</w:t>
            </w:r>
          </w:p>
          <w:p w:rsidR="008C6B2D" w:rsidRPr="00EF00BF" w:rsidRDefault="008C6B2D" w:rsidP="008C6B2D">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883FFA" w:rsidRDefault="008C6B2D" w:rsidP="008C6B2D">
            <w:pPr>
              <w:spacing w:after="0"/>
              <w:jc w:val="center"/>
              <w:rPr>
                <w:rFonts w:ascii="Times New Roman" w:hAnsi="Times New Roman"/>
                <w:b/>
              </w:rPr>
            </w:pPr>
            <w:r w:rsidRPr="00883FFA">
              <w:rPr>
                <w:rFonts w:ascii="Times New Roman" w:hAnsi="Times New Roman"/>
                <w:b/>
              </w:rPr>
              <w:t>14</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AB5B90" w:rsidRDefault="006534A4" w:rsidP="006534A4">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Pr="00EF16E5" w:rsidRDefault="002D201B" w:rsidP="002D201B">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D201B" w:rsidRPr="00D3369F" w:rsidRDefault="008C6B2D" w:rsidP="002D201B">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2D201B" w:rsidRDefault="002D201B" w:rsidP="002D201B">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Default="002D201B" w:rsidP="002D201B">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D201B" w:rsidRPr="00D3369F" w:rsidRDefault="002D201B" w:rsidP="002D201B">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2D201B" w:rsidRPr="00D3369F" w:rsidRDefault="002D201B" w:rsidP="002D201B">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6534A4" w:rsidRPr="00EE422E" w:rsidRDefault="006534A4" w:rsidP="006534A4">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4</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4</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8C6B2D" w:rsidRPr="00736802" w:rsidRDefault="008C6B2D" w:rsidP="008C6B2D">
            <w:pPr>
              <w:spacing w:after="0"/>
              <w:jc w:val="center"/>
              <w:rPr>
                <w:rFonts w:ascii="Times New Roman" w:hAnsi="Times New Roman"/>
                <w:lang w:val="en-US"/>
              </w:rPr>
            </w:pPr>
            <w:r>
              <w:rPr>
                <w:rFonts w:ascii="Times New Roman" w:hAnsi="Times New Roman"/>
                <w:lang w:val="en-US"/>
              </w:rPr>
              <w:t>156000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w:t>
            </w:r>
            <w:r>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5577B2" w:rsidRDefault="006534A4" w:rsidP="006534A4">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736802" w:rsidRDefault="008C6B2D" w:rsidP="008C6B2D">
            <w:pPr>
              <w:spacing w:after="0"/>
              <w:jc w:val="center"/>
              <w:rPr>
                <w:rFonts w:ascii="Times New Roman" w:hAnsi="Times New Roman"/>
                <w:lang w:val="en-US"/>
              </w:rPr>
            </w:pPr>
            <w:r>
              <w:rPr>
                <w:rFonts w:ascii="Times New Roman" w:hAnsi="Times New Roman"/>
                <w:lang w:val="en-US"/>
              </w:rPr>
              <w:t>156000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w:t>
            </w:r>
            <w:r>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8C6B2D" w:rsidRPr="002326A0" w:rsidRDefault="008C6B2D" w:rsidP="008C6B2D">
            <w:pPr>
              <w:spacing w:after="0"/>
              <w:rPr>
                <w:rFonts w:ascii="Times New Roman" w:hAnsi="Times New Roman"/>
              </w:rPr>
            </w:pPr>
            <w:r w:rsidRPr="002326A0">
              <w:rPr>
                <w:rFonts w:ascii="Times New Roman" w:hAnsi="Times New Roman"/>
                <w:szCs w:val="26"/>
              </w:rPr>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36635E" w:rsidRDefault="008C6B2D" w:rsidP="008C6B2D">
            <w:pPr>
              <w:spacing w:after="0"/>
              <w:jc w:val="center"/>
              <w:rPr>
                <w:rFonts w:ascii="Times New Roman" w:hAnsi="Times New Roman"/>
                <w:b/>
              </w:rPr>
            </w:pPr>
            <w:r w:rsidRPr="0036635E">
              <w:rPr>
                <w:rFonts w:ascii="Times New Roman" w:hAnsi="Times New Roman"/>
                <w:b/>
              </w:rPr>
              <w:t>18</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AB5B90" w:rsidRDefault="006534A4" w:rsidP="006534A4">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6534A4" w:rsidRDefault="006534A4" w:rsidP="006534A4">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736802" w:rsidRDefault="00736802" w:rsidP="00736802">
            <w:pPr>
              <w:spacing w:after="0"/>
              <w:jc w:val="center"/>
              <w:rPr>
                <w:rFonts w:ascii="Times New Roman" w:hAnsi="Times New Roman"/>
                <w:lang w:val="en-US"/>
              </w:rPr>
            </w:pPr>
            <w:r>
              <w:rPr>
                <w:rFonts w:ascii="Times New Roman" w:hAnsi="Times New Roman"/>
                <w:lang w:val="en-US"/>
              </w:rPr>
              <w:t>156000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3000</w:t>
            </w:r>
            <w:r w:rsidR="006534A4">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30</w:t>
            </w:r>
            <w:r w:rsidR="006534A4">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701" w:type="dxa"/>
            <w:tcBorders>
              <w:top w:val="single" w:sz="4" w:space="0" w:color="auto"/>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bl>
    <w:p w:rsidR="006534A4" w:rsidRDefault="006534A4" w:rsidP="006534A4">
      <w:pPr>
        <w:spacing w:after="0"/>
        <w:jc w:val="right"/>
        <w:rPr>
          <w:rFonts w:ascii="Times New Roman" w:hAnsi="Times New Roman"/>
        </w:rPr>
      </w:pPr>
      <w:r>
        <w:rPr>
          <w:rFonts w:ascii="Times New Roman" w:hAnsi="Times New Roman"/>
        </w:rPr>
        <w:t>».</w:t>
      </w:r>
    </w:p>
    <w:p w:rsidR="006534A4" w:rsidRDefault="006534A4" w:rsidP="006534A4">
      <w:pPr>
        <w:spacing w:after="0"/>
        <w:jc w:val="right"/>
        <w:rPr>
          <w:rFonts w:ascii="Times New Roman" w:hAnsi="Times New Roman"/>
        </w:rPr>
      </w:pPr>
    </w:p>
    <w:p w:rsidR="006534A4" w:rsidRDefault="006534A4" w:rsidP="006534A4"/>
    <w:p w:rsidR="006534A4" w:rsidRDefault="006534A4" w:rsidP="006534A4"/>
    <w:p w:rsidR="006534A4" w:rsidRDefault="006534A4" w:rsidP="006534A4"/>
    <w:p w:rsidR="006534A4" w:rsidRDefault="006534A4" w:rsidP="006534A4"/>
    <w:p w:rsidR="006534A4" w:rsidRDefault="006534A4" w:rsidP="006534A4"/>
    <w:p w:rsidR="00CB30CC" w:rsidRDefault="00CB30CC" w:rsidP="006534A4"/>
    <w:p w:rsidR="00CB30CC" w:rsidRDefault="00CB30CC" w:rsidP="006534A4"/>
    <w:p w:rsidR="006534A4" w:rsidRDefault="006534A4" w:rsidP="006534A4"/>
    <w:p w:rsidR="006534A4" w:rsidRDefault="006534A4" w:rsidP="006534A4"/>
    <w:p w:rsidR="006534A4" w:rsidRDefault="006534A4"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lastRenderedPageBreak/>
        <w:t>Приложение №</w:t>
      </w:r>
      <w:r w:rsidRPr="00D042D5">
        <w:rPr>
          <w:rFonts w:ascii="Times New Roman" w:hAnsi="Times New Roman"/>
          <w:sz w:val="25"/>
          <w:szCs w:val="25"/>
          <w:lang w:eastAsia="ru-RU"/>
        </w:rPr>
        <w:t xml:space="preserve"> 3</w:t>
      </w:r>
    </w:p>
    <w:p w:rsidR="006534A4" w:rsidRDefault="006534A4"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ind w:left="4536"/>
        <w:jc w:val="both"/>
        <w:rPr>
          <w:rFonts w:ascii="Times New Roman" w:hAnsi="Times New Roman"/>
          <w:sz w:val="25"/>
          <w:szCs w:val="25"/>
          <w:lang w:eastAsia="ru-RU"/>
        </w:rPr>
      </w:pPr>
    </w:p>
    <w:p w:rsidR="006534A4" w:rsidRDefault="006534A4" w:rsidP="006534A4">
      <w:pPr>
        <w:spacing w:after="0" w:line="240" w:lineRule="auto"/>
        <w:ind w:left="4536"/>
        <w:jc w:val="both"/>
        <w:rPr>
          <w:rFonts w:ascii="Times New Roman" w:hAnsi="Times New Roman"/>
          <w:sz w:val="25"/>
          <w:szCs w:val="25"/>
          <w:lang w:eastAsia="ru-RU"/>
        </w:rPr>
      </w:pP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6534A4" w:rsidRDefault="006534A4" w:rsidP="006534A4">
      <w:pPr>
        <w:spacing w:after="0" w:line="240" w:lineRule="auto"/>
        <w:jc w:val="center"/>
        <w:rPr>
          <w:rFonts w:ascii="Times New Roman" w:hAnsi="Times New Roman"/>
          <w:sz w:val="28"/>
          <w:szCs w:val="28"/>
          <w:lang w:eastAsia="ru-RU"/>
        </w:rPr>
      </w:pPr>
    </w:p>
    <w:p w:rsidR="006534A4" w:rsidRPr="00270915" w:rsidRDefault="006534A4" w:rsidP="006534A4">
      <w:pPr>
        <w:spacing w:after="0" w:line="240" w:lineRule="auto"/>
        <w:rPr>
          <w:rFonts w:ascii="Times New Roman" w:hAnsi="Times New Roman"/>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6534A4" w:rsidRPr="00270915" w:rsidRDefault="006534A4" w:rsidP="006534A4">
      <w:pPr>
        <w:spacing w:after="0" w:line="240" w:lineRule="auto"/>
        <w:ind w:firstLine="709"/>
        <w:jc w:val="center"/>
        <w:rPr>
          <w:rFonts w:ascii="Times New Roman" w:hAnsi="Times New Roman"/>
          <w:b/>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D042D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sidRPr="00D042D5">
        <w:rPr>
          <w:rFonts w:ascii="Times New Roman" w:hAnsi="Times New Roman"/>
          <w:sz w:val="28"/>
          <w:szCs w:val="28"/>
          <w:lang w:eastAsia="ru-RU"/>
        </w:rPr>
        <w:t xml:space="preserve">Статистическая форма отчетности 1 </w:t>
      </w:r>
      <w:r>
        <w:rPr>
          <w:rFonts w:ascii="Times New Roman" w:hAnsi="Times New Roman"/>
          <w:sz w:val="28"/>
          <w:szCs w:val="28"/>
          <w:lang w:eastAsia="ru-RU"/>
        </w:rPr>
        <w:t>–</w:t>
      </w:r>
      <w:r w:rsidRPr="00D042D5">
        <w:rPr>
          <w:rFonts w:ascii="Times New Roman" w:hAnsi="Times New Roman"/>
          <w:sz w:val="28"/>
          <w:szCs w:val="28"/>
          <w:lang w:eastAsia="ru-RU"/>
        </w:rPr>
        <w:t>ЖФ</w:t>
      </w:r>
      <w:r>
        <w:rPr>
          <w:rFonts w:ascii="Times New Roman" w:hAnsi="Times New Roman"/>
          <w:sz w:val="28"/>
          <w:szCs w:val="28"/>
          <w:lang w:eastAsia="ru-RU"/>
        </w:rPr>
        <w:t>.</w:t>
      </w:r>
    </w:p>
    <w:p w:rsidR="00CB30CC" w:rsidRDefault="00CB30CC" w:rsidP="006534A4">
      <w:pPr>
        <w:spacing w:after="0" w:line="240" w:lineRule="auto"/>
        <w:jc w:val="center"/>
        <w:rPr>
          <w:rFonts w:ascii="Times New Roman" w:hAnsi="Times New Roman"/>
          <w:b/>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lastRenderedPageBreak/>
        <w:t xml:space="preserve">Подпрограмма </w:t>
      </w:r>
      <w:r w:rsidRPr="001C3BAC">
        <w:rPr>
          <w:rFonts w:ascii="Times New Roman" w:hAnsi="Times New Roman"/>
          <w:b/>
          <w:sz w:val="28"/>
          <w:szCs w:val="28"/>
          <w:lang w:eastAsia="ru-RU"/>
        </w:rPr>
        <w:t>2</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Pr="00270915" w:rsidRDefault="006534A4" w:rsidP="006534A4">
      <w:pPr>
        <w:pStyle w:val="af7"/>
        <w:numPr>
          <w:ilvl w:val="0"/>
          <w:numId w:val="1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eastAsia="Times New Roman" w:hAnsi="Times New Roman"/>
          <w:sz w:val="28"/>
          <w:szCs w:val="28"/>
          <w:lang w:eastAsia="ru-RU"/>
        </w:rPr>
        <w:t>, определяется по следующей формуле:</w:t>
      </w:r>
    </w:p>
    <w:p w:rsidR="006534A4"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 xml:space="preserve">Ккв = </w:t>
      </w: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ср/СтЖ, где</w:t>
      </w: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Ккв. - количество квартир, предоставленных по договорам социального найма малоимущим гражданам, нуждающимся в улучшении жилищных условий;</w:t>
      </w:r>
    </w:p>
    <w:p w:rsidR="006534A4" w:rsidRPr="00F13795" w:rsidRDefault="006534A4" w:rsidP="006534A4">
      <w:pPr>
        <w:pStyle w:val="af7"/>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 - сумма бюджетных средств, заложенная на реализацию подпрограммы.</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СтЖ - стоимость приобретенных квартир, для предоставления малоимущим гражданам;</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rPr>
          <w:rFonts w:ascii="Times New Roman" w:eastAsia="Times New Roman" w:hAnsi="Times New Roman"/>
          <w:sz w:val="28"/>
          <w:szCs w:val="28"/>
          <w:lang w:eastAsia="ru-RU"/>
        </w:rPr>
      </w:pPr>
    </w:p>
    <w:p w:rsidR="006534A4" w:rsidRPr="001C3BAC"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 xml:space="preserve">Подпрограмма </w:t>
      </w:r>
      <w:r w:rsidRPr="001C3BAC">
        <w:rPr>
          <w:rFonts w:ascii="Times New Roman" w:eastAsia="Times New Roman" w:hAnsi="Times New Roman"/>
          <w:b/>
          <w:sz w:val="28"/>
          <w:szCs w:val="28"/>
          <w:lang w:eastAsia="ru-RU"/>
        </w:rPr>
        <w:t>3</w:t>
      </w:r>
    </w:p>
    <w:p w:rsidR="006534A4" w:rsidRPr="00270915"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«Обеспечение жильем молодых семей»</w:t>
      </w:r>
    </w:p>
    <w:p w:rsidR="006534A4" w:rsidRPr="00270915" w:rsidRDefault="006534A4" w:rsidP="006534A4">
      <w:pPr>
        <w:pStyle w:val="af7"/>
        <w:spacing w:after="0" w:line="240" w:lineRule="auto"/>
        <w:ind w:left="0" w:firstLine="709"/>
        <w:jc w:val="center"/>
        <w:rPr>
          <w:rFonts w:ascii="Times New Roman" w:eastAsia="Times New Roman" w:hAnsi="Times New Roman"/>
          <w:b/>
          <w:sz w:val="28"/>
          <w:szCs w:val="28"/>
          <w:lang w:eastAsia="ru-RU"/>
        </w:rPr>
      </w:pPr>
    </w:p>
    <w:p w:rsidR="006534A4" w:rsidRPr="00270915" w:rsidRDefault="006534A4" w:rsidP="006534A4">
      <w:pPr>
        <w:pStyle w:val="af7"/>
        <w:numPr>
          <w:ilvl w:val="0"/>
          <w:numId w:val="18"/>
        </w:numPr>
        <w:ind w:left="0" w:firstLine="709"/>
        <w:jc w:val="both"/>
        <w:rPr>
          <w:rFonts w:ascii="Times New Roman" w:eastAsia="Times New Roman" w:hAnsi="Times New Roman"/>
          <w:sz w:val="28"/>
          <w:szCs w:val="28"/>
          <w:lang w:eastAsia="ru-RU"/>
        </w:rPr>
      </w:pPr>
      <w:r w:rsidRPr="00270915">
        <w:rPr>
          <w:rFonts w:ascii="Times New Roman" w:hAnsi="Times New Roman"/>
          <w:sz w:val="28"/>
          <w:szCs w:val="28"/>
          <w:lang w:eastAsia="ru-RU"/>
        </w:rPr>
        <w:t xml:space="preserve">Количество молодых семей, получивших социальную выплату на приобретение (строительство) жилья, </w:t>
      </w:r>
      <w:r w:rsidRPr="00270915">
        <w:rPr>
          <w:rFonts w:ascii="Times New Roman" w:eastAsia="Times New Roman" w:hAnsi="Times New Roman"/>
          <w:sz w:val="28"/>
          <w:szCs w:val="28"/>
          <w:lang w:eastAsia="ru-RU"/>
        </w:rPr>
        <w:t>определяется по следующей формуле:</w:t>
      </w:r>
    </w:p>
    <w:p w:rsidR="006534A4" w:rsidRPr="00270915" w:rsidRDefault="006534A4" w:rsidP="006534A4">
      <w:pPr>
        <w:pStyle w:val="af7"/>
        <w:ind w:left="1069"/>
        <w:jc w:val="both"/>
        <w:rPr>
          <w:rFonts w:ascii="Times New Roman" w:eastAsia="Times New Roman" w:hAnsi="Times New Roman"/>
          <w:sz w:val="28"/>
          <w:szCs w:val="28"/>
          <w:lang w:eastAsia="ru-RU"/>
        </w:rPr>
      </w:pPr>
    </w:p>
    <w:p w:rsidR="006534A4" w:rsidRPr="00270915" w:rsidRDefault="006534A4" w:rsidP="006534A4">
      <w:pPr>
        <w:pStyle w:val="af7"/>
        <w:ind w:left="0" w:firstLine="709"/>
        <w:jc w:val="center"/>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СтЖ = Н х РЖ, где:</w:t>
      </w:r>
    </w:p>
    <w:p w:rsidR="006534A4" w:rsidRPr="00270915" w:rsidRDefault="006534A4" w:rsidP="006534A4">
      <w:pPr>
        <w:pStyle w:val="af7"/>
        <w:ind w:left="0" w:firstLine="709"/>
        <w:jc w:val="center"/>
        <w:rPr>
          <w:rFonts w:ascii="Times New Roman" w:eastAsia="Times New Roman" w:hAnsi="Times New Roman"/>
          <w:sz w:val="28"/>
          <w:szCs w:val="28"/>
          <w:lang w:eastAsia="ru-RU"/>
        </w:rPr>
      </w:pPr>
    </w:p>
    <w:p w:rsidR="006534A4" w:rsidRPr="00270915" w:rsidRDefault="006534A4" w:rsidP="006534A4">
      <w:pPr>
        <w:pStyle w:val="af7"/>
        <w:ind w:left="0" w:firstLine="709"/>
        <w:jc w:val="both"/>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СтЖ - средняя стоимость жилья, принимаемая при расчете размера социальной выплаты;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270915" w:rsidRDefault="006534A4" w:rsidP="006534A4">
      <w:pPr>
        <w:spacing w:after="0" w:line="240" w:lineRule="auto"/>
        <w:ind w:firstLine="709"/>
        <w:jc w:val="center"/>
        <w:rPr>
          <w:rFonts w:ascii="Times New Roman" w:hAnsi="Times New Roman"/>
          <w:sz w:val="28"/>
          <w:szCs w:val="28"/>
          <w:lang w:eastAsia="ru-RU"/>
        </w:rPr>
      </w:pPr>
      <w:r w:rsidRPr="00D042D5">
        <w:rPr>
          <w:rFonts w:ascii="Times New Roman" w:hAnsi="Times New Roman"/>
          <w:sz w:val="28"/>
          <w:szCs w:val="28"/>
          <w:lang w:eastAsia="ru-RU"/>
        </w:rPr>
        <w:t>Кмс = Dcp/СтЖ, где</w:t>
      </w:r>
    </w:p>
    <w:p w:rsidR="006534A4" w:rsidRPr="00270915" w:rsidRDefault="006534A4" w:rsidP="006534A4">
      <w:pPr>
        <w:spacing w:after="0" w:line="240" w:lineRule="auto"/>
        <w:ind w:firstLine="709"/>
        <w:jc w:val="center"/>
        <w:rPr>
          <w:rFonts w:ascii="Times New Roman" w:hAnsi="Times New Roman"/>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Кмс - количество молодых семей, претендентов на получение социальных выплат;</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Dcp. - сумма бюджетных средств, заложенная на реализацию Подпрограммы.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6534A4"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6534A4" w:rsidRDefault="006534A4" w:rsidP="006534A4">
      <w:pPr>
        <w:spacing w:after="0" w:line="240" w:lineRule="auto"/>
        <w:ind w:firstLine="709"/>
        <w:jc w:val="center"/>
        <w:rPr>
          <w:rFonts w:ascii="Times New Roman" w:hAnsi="Times New Roman"/>
          <w:sz w:val="28"/>
          <w:szCs w:val="28"/>
          <w:lang w:eastAsia="ru-RU"/>
        </w:rPr>
      </w:pPr>
      <w:r w:rsidRPr="00D042D5">
        <w:rPr>
          <w:rFonts w:ascii="Times New Roman" w:hAnsi="Times New Roman"/>
          <w:sz w:val="28"/>
          <w:szCs w:val="28"/>
          <w:lang w:eastAsia="ru-RU"/>
        </w:rPr>
        <w:t>СтЖ = Н х РЖ, где:</w:t>
      </w:r>
    </w:p>
    <w:p w:rsidR="006534A4" w:rsidRDefault="006534A4" w:rsidP="006534A4">
      <w:pPr>
        <w:spacing w:after="0" w:line="240" w:lineRule="auto"/>
        <w:ind w:firstLine="709"/>
        <w:jc w:val="center"/>
        <w:rPr>
          <w:rFonts w:ascii="Times New Roman" w:hAnsi="Times New Roman"/>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СтЖ - средняя стоимость жилья, принимаемая при расчете размера социальной выплаты;</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Default="006534A4" w:rsidP="006534A4">
      <w:pPr>
        <w:spacing w:after="0" w:line="240" w:lineRule="auto"/>
        <w:ind w:firstLine="709"/>
        <w:jc w:val="both"/>
        <w:rPr>
          <w:rFonts w:ascii="Times New Roman" w:hAnsi="Times New Roman"/>
          <w:sz w:val="28"/>
          <w:szCs w:val="28"/>
          <w:lang w:eastAsia="ru-RU"/>
        </w:rPr>
      </w:pPr>
    </w:p>
    <w:p w:rsidR="006534A4" w:rsidRDefault="006534A4" w:rsidP="006534A4">
      <w:pPr>
        <w:spacing w:after="0" w:line="240" w:lineRule="auto"/>
        <w:ind w:firstLine="709"/>
        <w:jc w:val="center"/>
        <w:rPr>
          <w:rFonts w:ascii="Times New Roman" w:hAnsi="Times New Roman"/>
          <w:sz w:val="28"/>
          <w:szCs w:val="28"/>
          <w:lang w:eastAsia="ru-RU"/>
        </w:rPr>
      </w:pPr>
      <w:r w:rsidRPr="00D042D5">
        <w:rPr>
          <w:rFonts w:ascii="Times New Roman" w:hAnsi="Times New Roman"/>
          <w:sz w:val="28"/>
          <w:szCs w:val="28"/>
          <w:lang w:eastAsia="ru-RU"/>
        </w:rPr>
        <w:t>Кмс = Lcp/СтЖ, где</w:t>
      </w:r>
    </w:p>
    <w:p w:rsidR="006534A4" w:rsidRPr="00D042D5" w:rsidRDefault="006534A4" w:rsidP="006534A4">
      <w:pPr>
        <w:spacing w:after="0" w:line="240" w:lineRule="auto"/>
        <w:ind w:firstLine="709"/>
        <w:jc w:val="center"/>
        <w:rPr>
          <w:rFonts w:ascii="Times New Roman" w:hAnsi="Times New Roman"/>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r w:rsidRPr="00270915">
        <w:rPr>
          <w:rFonts w:ascii="Times New Roman" w:hAnsi="Times New Roman"/>
          <w:sz w:val="28"/>
          <w:szCs w:val="28"/>
          <w:lang w:eastAsia="ru-RU"/>
        </w:rPr>
        <w:t>Кмс - количество молодых семей, претендентов на получение социальных выплат;</w:t>
      </w:r>
    </w:p>
    <w:p w:rsidR="006534A4" w:rsidRPr="00270915" w:rsidRDefault="006534A4" w:rsidP="006534A4">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r>
        <w:rPr>
          <w:rFonts w:ascii="Times New Roman" w:hAnsi="Times New Roman"/>
          <w:sz w:val="28"/>
          <w:szCs w:val="28"/>
          <w:lang w:eastAsia="ru-RU"/>
        </w:rPr>
        <w:t>с</w:t>
      </w:r>
      <w:r w:rsidRPr="00270915">
        <w:rPr>
          <w:rFonts w:ascii="Times New Roman" w:hAnsi="Times New Roman"/>
          <w:sz w:val="28"/>
          <w:szCs w:val="28"/>
          <w:lang w:eastAsia="ru-RU"/>
        </w:rPr>
        <w:t>p. — сумма бюджетных средств, заложенная на реализацию подпрограммы</w:t>
      </w:r>
      <w:r>
        <w:rPr>
          <w:rFonts w:ascii="Times New Roman" w:hAnsi="Times New Roman"/>
          <w:sz w:val="28"/>
          <w:szCs w:val="28"/>
          <w:lang w:eastAsia="ru-RU"/>
        </w:rPr>
        <w:t>.</w:t>
      </w:r>
    </w:p>
    <w:p w:rsidR="006534A4" w:rsidRDefault="006534A4" w:rsidP="006534A4"/>
    <w:p w:rsidR="00975F66" w:rsidRPr="006534A4" w:rsidRDefault="00975F66" w:rsidP="006534A4"/>
    <w:sectPr w:rsidR="00975F66" w:rsidRPr="006534A4" w:rsidSect="00CB2733">
      <w:pgSz w:w="16838" w:h="11906" w:orient="landscape" w:code="9"/>
      <w:pgMar w:top="1134" w:right="851" w:bottom="1134" w:left="851" w:header="567" w:footer="567"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C2" w:rsidRDefault="00CA08C2">
      <w:pPr>
        <w:spacing w:after="0" w:line="240" w:lineRule="auto"/>
      </w:pPr>
      <w:r>
        <w:separator/>
      </w:r>
    </w:p>
  </w:endnote>
  <w:endnote w:type="continuationSeparator" w:id="0">
    <w:p w:rsidR="00CA08C2" w:rsidRDefault="00CA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C2" w:rsidRDefault="00CA08C2">
      <w:pPr>
        <w:spacing w:after="0" w:line="240" w:lineRule="auto"/>
      </w:pPr>
      <w:r>
        <w:separator/>
      </w:r>
    </w:p>
  </w:footnote>
  <w:footnote w:type="continuationSeparator" w:id="0">
    <w:p w:rsidR="00CA08C2" w:rsidRDefault="00CA0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66346"/>
      <w:docPartObj>
        <w:docPartGallery w:val="Page Numbers (Top of Page)"/>
        <w:docPartUnique/>
      </w:docPartObj>
    </w:sdtPr>
    <w:sdtEndPr>
      <w:rPr>
        <w:rFonts w:ascii="Times New Roman" w:hAnsi="Times New Roman"/>
        <w:sz w:val="28"/>
      </w:rPr>
    </w:sdtEndPr>
    <w:sdtContent>
      <w:p w:rsidR="00B055BE" w:rsidRPr="00391036" w:rsidRDefault="00B055BE">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875D3E" w:rsidRPr="00875D3E">
          <w:rPr>
            <w:rFonts w:ascii="Times New Roman" w:hAnsi="Times New Roman"/>
            <w:noProof/>
            <w:sz w:val="28"/>
            <w:lang w:val="ru-RU"/>
          </w:rPr>
          <w:t>5</w:t>
        </w:r>
        <w:r w:rsidRPr="00391036">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BE" w:rsidRDefault="00B055BE">
    <w:pPr>
      <w:pStyle w:val="a6"/>
      <w:jc w:val="center"/>
    </w:pPr>
    <w:r>
      <w:fldChar w:fldCharType="begin"/>
    </w:r>
    <w:r>
      <w:instrText>PAGE   \* MERGEFORMAT</w:instrText>
    </w:r>
    <w:r>
      <w:fldChar w:fldCharType="separate"/>
    </w:r>
    <w:r>
      <w:rPr>
        <w:noProof/>
      </w:rPr>
      <w:t>3</w:t>
    </w:r>
    <w:r>
      <w:fldChar w:fldCharType="end"/>
    </w:r>
  </w:p>
  <w:p w:rsidR="00B055BE" w:rsidRDefault="00B055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B055BE" w:rsidRPr="00354FA4" w:rsidRDefault="00B055BE">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875D3E">
          <w:rPr>
            <w:rFonts w:ascii="Times New Roman" w:hAnsi="Times New Roman"/>
            <w:noProof/>
            <w:sz w:val="28"/>
          </w:rPr>
          <w:t>70</w:t>
        </w:r>
        <w:r w:rsidRPr="00354FA4">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BE" w:rsidRDefault="00B055BE">
    <w:pPr>
      <w:pStyle w:val="a6"/>
      <w:jc w:val="center"/>
    </w:pPr>
  </w:p>
  <w:p w:rsidR="00B055BE" w:rsidRDefault="00B055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519"/>
    <w:multiLevelType w:val="hybridMultilevel"/>
    <w:tmpl w:val="495CD68E"/>
    <w:lvl w:ilvl="0" w:tplc="56AA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738E5"/>
    <w:multiLevelType w:val="hybridMultilevel"/>
    <w:tmpl w:val="AB1A9A6A"/>
    <w:lvl w:ilvl="0" w:tplc="C0505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767BA"/>
    <w:multiLevelType w:val="hybridMultilevel"/>
    <w:tmpl w:val="585C2AAA"/>
    <w:lvl w:ilvl="0" w:tplc="CB6C8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8"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5"/>
  </w:num>
  <w:num w:numId="5">
    <w:abstractNumId w:val="13"/>
  </w:num>
  <w:num w:numId="6">
    <w:abstractNumId w:val="1"/>
  </w:num>
  <w:num w:numId="7">
    <w:abstractNumId w:val="2"/>
  </w:num>
  <w:num w:numId="8">
    <w:abstractNumId w:val="10"/>
  </w:num>
  <w:num w:numId="9">
    <w:abstractNumId w:val="12"/>
  </w:num>
  <w:num w:numId="10">
    <w:abstractNumId w:val="5"/>
  </w:num>
  <w:num w:numId="11">
    <w:abstractNumId w:val="4"/>
  </w:num>
  <w:num w:numId="12">
    <w:abstractNumId w:val="17"/>
  </w:num>
  <w:num w:numId="13">
    <w:abstractNumId w:val="18"/>
  </w:num>
  <w:num w:numId="14">
    <w:abstractNumId w:val="16"/>
  </w:num>
  <w:num w:numId="15">
    <w:abstractNumId w:val="8"/>
  </w:num>
  <w:num w:numId="16">
    <w:abstractNumId w:val="11"/>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23159"/>
    <w:rsid w:val="000341E3"/>
    <w:rsid w:val="00052708"/>
    <w:rsid w:val="00083FB0"/>
    <w:rsid w:val="000A4B4C"/>
    <w:rsid w:val="000B0C1E"/>
    <w:rsid w:val="001001AC"/>
    <w:rsid w:val="0014018C"/>
    <w:rsid w:val="00155077"/>
    <w:rsid w:val="00191F31"/>
    <w:rsid w:val="001A0A03"/>
    <w:rsid w:val="001B3CF9"/>
    <w:rsid w:val="001B7A22"/>
    <w:rsid w:val="001C55F0"/>
    <w:rsid w:val="001C787A"/>
    <w:rsid w:val="001E30D1"/>
    <w:rsid w:val="00211B9F"/>
    <w:rsid w:val="00236023"/>
    <w:rsid w:val="00250F8F"/>
    <w:rsid w:val="00265B48"/>
    <w:rsid w:val="00265FFB"/>
    <w:rsid w:val="00272120"/>
    <w:rsid w:val="0027666E"/>
    <w:rsid w:val="00281549"/>
    <w:rsid w:val="00292EB9"/>
    <w:rsid w:val="002B0A33"/>
    <w:rsid w:val="002C6574"/>
    <w:rsid w:val="002D201B"/>
    <w:rsid w:val="00303E95"/>
    <w:rsid w:val="003265BF"/>
    <w:rsid w:val="00347FFD"/>
    <w:rsid w:val="003575B0"/>
    <w:rsid w:val="00373CE5"/>
    <w:rsid w:val="00387AA1"/>
    <w:rsid w:val="00391036"/>
    <w:rsid w:val="003B1AE9"/>
    <w:rsid w:val="003D32A3"/>
    <w:rsid w:val="003E0AAA"/>
    <w:rsid w:val="003E350B"/>
    <w:rsid w:val="003F2E16"/>
    <w:rsid w:val="00432A46"/>
    <w:rsid w:val="00434F06"/>
    <w:rsid w:val="004431EB"/>
    <w:rsid w:val="00453A78"/>
    <w:rsid w:val="00464338"/>
    <w:rsid w:val="004959C2"/>
    <w:rsid w:val="004A08FE"/>
    <w:rsid w:val="004B337E"/>
    <w:rsid w:val="004C690A"/>
    <w:rsid w:val="004C75EA"/>
    <w:rsid w:val="004D0150"/>
    <w:rsid w:val="004D4C48"/>
    <w:rsid w:val="004E42AF"/>
    <w:rsid w:val="004F36A8"/>
    <w:rsid w:val="004F3884"/>
    <w:rsid w:val="00515927"/>
    <w:rsid w:val="00525A06"/>
    <w:rsid w:val="00554CFD"/>
    <w:rsid w:val="00582D8C"/>
    <w:rsid w:val="005A6E1D"/>
    <w:rsid w:val="005A6F28"/>
    <w:rsid w:val="005D52ED"/>
    <w:rsid w:val="005D793A"/>
    <w:rsid w:val="0060766B"/>
    <w:rsid w:val="00612A89"/>
    <w:rsid w:val="006138D7"/>
    <w:rsid w:val="006521F7"/>
    <w:rsid w:val="006534A4"/>
    <w:rsid w:val="00667D8C"/>
    <w:rsid w:val="006A38A2"/>
    <w:rsid w:val="006F295C"/>
    <w:rsid w:val="007137D0"/>
    <w:rsid w:val="00722118"/>
    <w:rsid w:val="007367C2"/>
    <w:rsid w:val="00736802"/>
    <w:rsid w:val="007A5A6B"/>
    <w:rsid w:val="007B7993"/>
    <w:rsid w:val="007C6EFD"/>
    <w:rsid w:val="007D0234"/>
    <w:rsid w:val="007F6AE1"/>
    <w:rsid w:val="00805066"/>
    <w:rsid w:val="00825A38"/>
    <w:rsid w:val="00826DAF"/>
    <w:rsid w:val="008307A3"/>
    <w:rsid w:val="00840012"/>
    <w:rsid w:val="008640B5"/>
    <w:rsid w:val="008706B7"/>
    <w:rsid w:val="00875D3E"/>
    <w:rsid w:val="00880507"/>
    <w:rsid w:val="00882B54"/>
    <w:rsid w:val="00890526"/>
    <w:rsid w:val="008A3A78"/>
    <w:rsid w:val="008C6B2D"/>
    <w:rsid w:val="008D79BA"/>
    <w:rsid w:val="008E65A0"/>
    <w:rsid w:val="008F6F6C"/>
    <w:rsid w:val="00906903"/>
    <w:rsid w:val="0091162C"/>
    <w:rsid w:val="00920EB2"/>
    <w:rsid w:val="00937E88"/>
    <w:rsid w:val="00950171"/>
    <w:rsid w:val="00975F66"/>
    <w:rsid w:val="009A3F13"/>
    <w:rsid w:val="009A52F6"/>
    <w:rsid w:val="009D7B37"/>
    <w:rsid w:val="00A10C41"/>
    <w:rsid w:val="00A1758E"/>
    <w:rsid w:val="00A367B2"/>
    <w:rsid w:val="00A543ED"/>
    <w:rsid w:val="00A55FDB"/>
    <w:rsid w:val="00A65FBF"/>
    <w:rsid w:val="00A662A6"/>
    <w:rsid w:val="00A97F65"/>
    <w:rsid w:val="00AB426D"/>
    <w:rsid w:val="00AC4EC8"/>
    <w:rsid w:val="00AD5F95"/>
    <w:rsid w:val="00B055BE"/>
    <w:rsid w:val="00B20C3F"/>
    <w:rsid w:val="00B230AE"/>
    <w:rsid w:val="00B63525"/>
    <w:rsid w:val="00B648AB"/>
    <w:rsid w:val="00B81635"/>
    <w:rsid w:val="00B8781B"/>
    <w:rsid w:val="00B91419"/>
    <w:rsid w:val="00B97062"/>
    <w:rsid w:val="00BA1EAE"/>
    <w:rsid w:val="00BB7E9D"/>
    <w:rsid w:val="00BC0A90"/>
    <w:rsid w:val="00BD1628"/>
    <w:rsid w:val="00BE1C60"/>
    <w:rsid w:val="00BE5C2D"/>
    <w:rsid w:val="00BF040A"/>
    <w:rsid w:val="00C063C5"/>
    <w:rsid w:val="00C23C8A"/>
    <w:rsid w:val="00C26209"/>
    <w:rsid w:val="00C264D3"/>
    <w:rsid w:val="00C32559"/>
    <w:rsid w:val="00C55FFC"/>
    <w:rsid w:val="00C5699D"/>
    <w:rsid w:val="00C733B2"/>
    <w:rsid w:val="00C7592B"/>
    <w:rsid w:val="00CA08C2"/>
    <w:rsid w:val="00CB2733"/>
    <w:rsid w:val="00CB30CC"/>
    <w:rsid w:val="00CB5293"/>
    <w:rsid w:val="00CB5FBE"/>
    <w:rsid w:val="00CC48A2"/>
    <w:rsid w:val="00CE7FF4"/>
    <w:rsid w:val="00CF0764"/>
    <w:rsid w:val="00CF088A"/>
    <w:rsid w:val="00D057C0"/>
    <w:rsid w:val="00D105B4"/>
    <w:rsid w:val="00D2288A"/>
    <w:rsid w:val="00D635B0"/>
    <w:rsid w:val="00D66838"/>
    <w:rsid w:val="00D726CF"/>
    <w:rsid w:val="00DC1536"/>
    <w:rsid w:val="00DD3071"/>
    <w:rsid w:val="00DF7F6A"/>
    <w:rsid w:val="00E0085F"/>
    <w:rsid w:val="00E657E9"/>
    <w:rsid w:val="00E65FEC"/>
    <w:rsid w:val="00E67B84"/>
    <w:rsid w:val="00E73060"/>
    <w:rsid w:val="00EA7D66"/>
    <w:rsid w:val="00EB0716"/>
    <w:rsid w:val="00EB36AE"/>
    <w:rsid w:val="00EB4B64"/>
    <w:rsid w:val="00EE50C6"/>
    <w:rsid w:val="00EE5F90"/>
    <w:rsid w:val="00F040EA"/>
    <w:rsid w:val="00F13795"/>
    <w:rsid w:val="00F228E8"/>
    <w:rsid w:val="00F27698"/>
    <w:rsid w:val="00F307D9"/>
    <w:rsid w:val="00F529E0"/>
    <w:rsid w:val="00F549A7"/>
    <w:rsid w:val="00F66DD1"/>
    <w:rsid w:val="00F73996"/>
    <w:rsid w:val="00F84427"/>
    <w:rsid w:val="00F84715"/>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uiPriority w:val="9"/>
    <w:semiHidden/>
    <w:unhideWhenUsed/>
    <w:qFormat/>
    <w:rsid w:val="003D3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basedOn w:val="a0"/>
    <w:uiPriority w:val="99"/>
    <w:semiHidden/>
    <w:unhideWhenUsed/>
    <w:rsid w:val="00A662A6"/>
    <w:rPr>
      <w:sz w:val="16"/>
      <w:szCs w:val="16"/>
    </w:rPr>
  </w:style>
  <w:style w:type="paragraph" w:styleId="af9">
    <w:name w:val="annotation text"/>
    <w:basedOn w:val="a"/>
    <w:link w:val="afa"/>
    <w:uiPriority w:val="99"/>
    <w:semiHidden/>
    <w:unhideWhenUsed/>
    <w:rsid w:val="00A662A6"/>
    <w:pPr>
      <w:spacing w:line="240" w:lineRule="auto"/>
    </w:pPr>
    <w:rPr>
      <w:sz w:val="20"/>
      <w:szCs w:val="20"/>
    </w:rPr>
  </w:style>
  <w:style w:type="character" w:customStyle="1" w:styleId="afa">
    <w:name w:val="Текст примечания Знак"/>
    <w:basedOn w:val="a0"/>
    <w:link w:val="af9"/>
    <w:uiPriority w:val="99"/>
    <w:semiHidden/>
    <w:rsid w:val="00A662A6"/>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662A6"/>
    <w:rPr>
      <w:b/>
      <w:bCs/>
    </w:rPr>
  </w:style>
  <w:style w:type="character" w:customStyle="1" w:styleId="afc">
    <w:name w:val="Тема примечания Знак"/>
    <w:basedOn w:val="afa"/>
    <w:link w:val="afb"/>
    <w:uiPriority w:val="99"/>
    <w:semiHidden/>
    <w:rsid w:val="00A662A6"/>
    <w:rPr>
      <w:rFonts w:ascii="Calibri" w:eastAsia="Times New Roman" w:hAnsi="Calibri" w:cs="Times New Roman"/>
      <w:b/>
      <w:bCs/>
      <w:sz w:val="20"/>
      <w:szCs w:val="20"/>
    </w:rPr>
  </w:style>
  <w:style w:type="character" w:customStyle="1" w:styleId="20">
    <w:name w:val="Заголовок 2 Знак"/>
    <w:basedOn w:val="a0"/>
    <w:link w:val="2"/>
    <w:uiPriority w:val="9"/>
    <w:semiHidden/>
    <w:rsid w:val="003D32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8071">
      <w:bodyDiv w:val="1"/>
      <w:marLeft w:val="0"/>
      <w:marRight w:val="0"/>
      <w:marTop w:val="0"/>
      <w:marBottom w:val="0"/>
      <w:divBdr>
        <w:top w:val="none" w:sz="0" w:space="0" w:color="auto"/>
        <w:left w:val="none" w:sz="0" w:space="0" w:color="auto"/>
        <w:bottom w:val="none" w:sz="0" w:space="0" w:color="auto"/>
        <w:right w:val="none" w:sz="0" w:space="0" w:color="auto"/>
      </w:divBdr>
    </w:div>
    <w:div w:id="746263670">
      <w:bodyDiv w:val="1"/>
      <w:marLeft w:val="0"/>
      <w:marRight w:val="0"/>
      <w:marTop w:val="0"/>
      <w:marBottom w:val="0"/>
      <w:divBdr>
        <w:top w:val="none" w:sz="0" w:space="0" w:color="auto"/>
        <w:left w:val="none" w:sz="0" w:space="0" w:color="auto"/>
        <w:bottom w:val="none" w:sz="0" w:space="0" w:color="auto"/>
        <w:right w:val="none" w:sz="0" w:space="0" w:color="auto"/>
      </w:divBdr>
    </w:div>
    <w:div w:id="1831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B1C1227327D5F597F14A9E16858365D3300157FB9664561BCD44FD45FA8BE9E08500BA50962E11D1490DCCE602A4E6EF05AA670B4F7A0ZFg3L" TargetMode="External"/><Relationship Id="rId18" Type="http://schemas.openxmlformats.org/officeDocument/2006/relationships/hyperlink" Target="consultantplus://offline/ref=FBD8193224A530179857114AD76659D9AAA95A6FA104ABD14AA793C318020955DBE13A6DB5CDF9C4B40278E67C702A7CAD76F72EFBB8977B9DD4B14AfCu7L" TargetMode="External"/><Relationship Id="rId26" Type="http://schemas.openxmlformats.org/officeDocument/2006/relationships/hyperlink" Target="consultantplus://offline/ref=917ACC36BE9C71C2158D67CCBF6BFCB39C2C3345AFC7D00110CB30F9AAF386F27956C2F1A2CD30928223DF0254E4C9705D592F7FE2317CF6B6L7G" TargetMode="External"/><Relationship Id="rId39" Type="http://schemas.openxmlformats.org/officeDocument/2006/relationships/hyperlink" Target="http://mobileonline.garant.ru/document?id=20832378&amp;sub=0" TargetMode="External"/><Relationship Id="rId21" Type="http://schemas.openxmlformats.org/officeDocument/2006/relationships/hyperlink" Target="consultantplus://offline/ref=4642D1AB43A5106D20FFF3C0909CBC72B30E4543DCDD99A4F0FC38880EF50A1D8E08AC238AF3159FAF15FDhD00D" TargetMode="External"/><Relationship Id="rId34" Type="http://schemas.openxmlformats.org/officeDocument/2006/relationships/hyperlink" Target="http://mobileonline.garant.ru/document?id=71749506&amp;sub=1000" TargetMode="External"/><Relationship Id="rId42" Type="http://schemas.openxmlformats.org/officeDocument/2006/relationships/hyperlink" Target="file:///\\192.168.0.67\AppData\Local\Temp\&#1040;&#1082;&#1090;&#1091;&#1072;&#1083;&#1100;&#1085;&#1072;&#1103;%20&#1074;&#1077;&#1088;&#1089;&#1080;&#1103;%20&#1052;&#1055;&#1089;&#1090;&#1080;&#1084;&#1091;&#1083;..docx" TargetMode="External"/><Relationship Id="rId47" Type="http://schemas.openxmlformats.org/officeDocument/2006/relationships/hyperlink" Target="garantF1://12082235.1002" TargetMode="External"/><Relationship Id="rId50" Type="http://schemas.openxmlformats.org/officeDocument/2006/relationships/hyperlink" Target="garantF1://12082235.1002" TargetMode="External"/><Relationship Id="rId55" Type="http://schemas.openxmlformats.org/officeDocument/2006/relationships/hyperlink" Target="consultantplus://offline/ref=482D04C1B3F9E5235FCDECC3212B9AAC2874FB252A4585682F27DEEEBADD4081C3A8CB62D3986BZB7FM" TargetMode="External"/><Relationship Id="rId63" Type="http://schemas.openxmlformats.org/officeDocument/2006/relationships/theme" Target="theme/theme1.xml"/><Relationship Id="rId7" Type="http://schemas.openxmlformats.org/officeDocument/2006/relationships/hyperlink" Target="http://www.v-salda.ru/" TargetMode="External"/><Relationship Id="rId2" Type="http://schemas.openxmlformats.org/officeDocument/2006/relationships/styles" Target="styles.xml"/><Relationship Id="rId16" Type="http://schemas.openxmlformats.org/officeDocument/2006/relationships/hyperlink" Target="consultantplus://offline/ref=2EFB1C1227327D5F597F14A9E16858365D3300157FB9664561BCD44FD45FA8BE9E08500BA50965E01D1490DCCE602A4E6EF05AA670B4F7A0ZFg3L" TargetMode="External"/><Relationship Id="rId29" Type="http://schemas.openxmlformats.org/officeDocument/2006/relationships/hyperlink" Target="consultantplus://offline/ref=1724C4DF45399B67373CF35927C6F304E5D0719C42B87BE4B11D7D3BE68B97jEkBH" TargetMode="External"/><Relationship Id="rId11" Type="http://schemas.openxmlformats.org/officeDocument/2006/relationships/hyperlink" Target="consultantplus://offline/ref=2EFB1C1227327D5F597F14A9E16858365D3300157FB9664561BCD44FD45FA8BE9E08500BA50965E01D1490DCCE602A4E6EF05AA670B4F7A0ZFg3L" TargetMode="External"/><Relationship Id="rId24" Type="http://schemas.openxmlformats.org/officeDocument/2006/relationships/hyperlink" Target="consultantplus://offline/ref=E96E8291C4550DB8D1A4228DAA08B5D1937B45F199D64B1E4330380911BBBF3653D1783D31C415TFY5J" TargetMode="External"/><Relationship Id="rId32" Type="http://schemas.openxmlformats.org/officeDocument/2006/relationships/header" Target="header1.xml"/><Relationship Id="rId37" Type="http://schemas.openxmlformats.org/officeDocument/2006/relationships/hyperlink" Target="consultantplus://offline/ref=482D04C1B3F9E5235FCDECC3212B9AAC297EF824254585682F27DEEEBADD4081C3A8CB62D29B6EZB74M" TargetMode="External"/><Relationship Id="rId40" Type="http://schemas.openxmlformats.org/officeDocument/2006/relationships/hyperlink" Target="file:///\\192.168.0.67\AppData\Local\Temp\&#1040;&#1082;&#1090;&#1091;&#1072;&#1083;&#1100;&#1085;&#1072;&#1103;%20&#1074;&#1077;&#1088;&#1089;&#1080;&#1103;%20&#1052;&#1055;&#1089;&#1090;&#1080;&#1084;&#1091;&#1083;..docx" TargetMode="External"/><Relationship Id="rId45" Type="http://schemas.openxmlformats.org/officeDocument/2006/relationships/hyperlink" Target="file:///\\192.168.0.67\AppData\Local\Temp\&#1040;&#1082;&#1090;&#1091;&#1072;&#1083;&#1100;&#1085;&#1072;&#1103;%20&#1074;&#1077;&#1088;&#1089;&#1080;&#1103;%20&#1052;&#1055;&#1089;&#1090;&#1080;&#1084;&#1091;&#1083;..docx" TargetMode="External"/><Relationship Id="rId53" Type="http://schemas.openxmlformats.org/officeDocument/2006/relationships/hyperlink" Target="garantF1://12082235.1002"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v-salda.ru/upload/comfgorsred/439-programma_complex.pdf" TargetMode="External"/><Relationship Id="rId19" Type="http://schemas.openxmlformats.org/officeDocument/2006/relationships/hyperlink" Target="consultantplus://offline/ref=B51ECD30ED105A0E485AFC58370992DE0B48A040A27CA7C79256428AVFCFI" TargetMode="External"/><Relationship Id="rId14" Type="http://schemas.openxmlformats.org/officeDocument/2006/relationships/hyperlink" Target="consultantplus://offline/ref=2EFB1C1227327D5F597F14A9E16858365D3300157FB9664561BCD44FD45FA8BE9E08500BA50962E1121490DCCE602A4E6EF05AA670B4F7A0ZFg3L" TargetMode="External"/><Relationship Id="rId22" Type="http://schemas.openxmlformats.org/officeDocument/2006/relationships/hyperlink" Target="consultantplus://offline/ref=4642D1AB43A5106D20FFF3C0909CBC72B30E4543DCDD99A4F0FC38880EF50A1D8E08AC238AF3159FAF15FDhD00D" TargetMode="External"/><Relationship Id="rId27" Type="http://schemas.openxmlformats.org/officeDocument/2006/relationships/hyperlink" Target="file:///\\192.168.0.67\AppData\Local\Temp\&#1040;&#1082;&#1090;&#1091;&#1072;&#1083;&#1100;&#1085;&#1072;&#1103;%20&#1074;&#1077;&#1088;&#1089;&#1080;&#1103;%20&#1052;&#1055;&#1089;&#1090;&#1080;&#1084;&#1091;&#1083;..docx" TargetMode="External"/><Relationship Id="rId30" Type="http://schemas.openxmlformats.org/officeDocument/2006/relationships/hyperlink" Target="consultantplus://offline/ref=9A89FFA82C4962561389C8A91D25CA3D95F1D746FE0417257D1BF5075A66770104D2AF06DF1Fn2PFG" TargetMode="External"/><Relationship Id="rId35" Type="http://schemas.openxmlformats.org/officeDocument/2006/relationships/hyperlink" Target="http://mobileonline.garant.ru/document?id=71749506&amp;sub=0" TargetMode="External"/><Relationship Id="rId43" Type="http://schemas.openxmlformats.org/officeDocument/2006/relationships/hyperlink" Target="consultantplus://offline/ref=482D04C1B3F9E5235FD3E1D54D7590AC2629F221204BD0377B2189B1EADB15C1Z873M" TargetMode="External"/><Relationship Id="rId48" Type="http://schemas.openxmlformats.org/officeDocument/2006/relationships/hyperlink" Target="file:///\\192.168.0.67\AppData\Local\Temp\&#1040;&#1082;&#1090;&#1091;&#1072;&#1083;&#1100;&#1085;&#1072;&#1103;%20&#1074;&#1077;&#1088;&#1089;&#1080;&#1103;%20&#1052;&#1055;&#1089;&#1090;&#1080;&#1084;&#1091;&#1083;..docx" TargetMode="External"/><Relationship Id="rId56" Type="http://schemas.openxmlformats.org/officeDocument/2006/relationships/hyperlink" Target="consultantplus://offline/ref=482D04C1B3F9E5235FD3E1D54D7590AC2629F2212048D4377E2189B1EADB15C183AE9E21969468BC3D151FZ575M" TargetMode="External"/><Relationship Id="rId8" Type="http://schemas.openxmlformats.org/officeDocument/2006/relationships/hyperlink" Target="garantF1://12038291.49"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yperlink" Target="consultantplus://offline/ref=2EFB1C1227327D5F597F14A9E16858365D3300157FB9664561BCD44FD45FA8BE9E08500BA50962E11B1490DCCE602A4E6EF05AA670B4F7A0ZFg3L" TargetMode="External"/><Relationship Id="rId17" Type="http://schemas.openxmlformats.org/officeDocument/2006/relationships/hyperlink" Target="consultantplus://offline/ref=4642D1AB43A5106D20FFF3C0909CBC72B30E4543DCDD99A4F0FC38880EF50A1D8E08AC238AF3159FAF15FDhD00D" TargetMode="External"/><Relationship Id="rId25" Type="http://schemas.openxmlformats.org/officeDocument/2006/relationships/hyperlink" Target="consultantplus://offline/ref=634FDF13F7BAE25D1111A5BB7BA8C76F17AEF729A7712023D81B24E4BB375BD2CC7B0883B8A7650BZ6H" TargetMode="External"/><Relationship Id="rId33" Type="http://schemas.openxmlformats.org/officeDocument/2006/relationships/header" Target="header2.xml"/><Relationship Id="rId38" Type="http://schemas.openxmlformats.org/officeDocument/2006/relationships/hyperlink" Target="http://mobileonline.garant.ru/document?id=20832378&amp;sub=427" TargetMode="External"/><Relationship Id="rId46" Type="http://schemas.openxmlformats.org/officeDocument/2006/relationships/hyperlink" Target="garantF1://12082235.1002" TargetMode="External"/><Relationship Id="rId59" Type="http://schemas.openxmlformats.org/officeDocument/2006/relationships/header" Target="header4.xml"/><Relationship Id="rId20" Type="http://schemas.openxmlformats.org/officeDocument/2006/relationships/hyperlink" Target="consultantplus://offline/ref=B51ECD30ED105A0E485AFC58370992DE0B48A040A27CA7C79256428AFFA7ACCC721E93DAF2D0A7V3C7I" TargetMode="External"/><Relationship Id="rId41" Type="http://schemas.openxmlformats.org/officeDocument/2006/relationships/hyperlink" Target="file:///\\192.168.0.67\AppData\Local\Temp\&#1040;&#1082;&#1090;&#1091;&#1072;&#1083;&#1100;&#1085;&#1072;&#1103;%20&#1074;&#1077;&#1088;&#1089;&#1080;&#1103;%20&#1052;&#1055;&#1089;&#1090;&#1080;&#1084;&#1091;&#1083;..docx" TargetMode="External"/><Relationship Id="rId54" Type="http://schemas.openxmlformats.org/officeDocument/2006/relationships/hyperlink" Target="garantF1://12082235.100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EFB1C1227327D5F597F14A9E16858365D33001D74B9664561BCD44FD45FA8BE9E085003A60233B55E4AC98F8C2B274476EC5AAFZ6g7L" TargetMode="External"/><Relationship Id="rId23" Type="http://schemas.openxmlformats.org/officeDocument/2006/relationships/hyperlink" Target="consultantplus://offline/ref=8CE1D7E476183ABF741E167C83DD3ACC88E7E546C77DC09010452A7BDFD73AC95A87411E3CFCB3C029683D142690F85B4023771A08F6A3F81B446D93bFT6F" TargetMode="External"/><Relationship Id="rId28" Type="http://schemas.openxmlformats.org/officeDocument/2006/relationships/hyperlink" Target="file:///\\192.168.0.67\AppData\Local\Temp\&#1040;&#1082;&#1090;&#1091;&#1072;&#1083;&#1100;&#1085;&#1072;&#1103;%20&#1074;&#1077;&#1088;&#1089;&#1080;&#1103;%20&#1052;&#1055;&#1089;&#1090;&#1080;&#1084;&#1091;&#1083;..docx" TargetMode="External"/><Relationship Id="rId36" Type="http://schemas.openxmlformats.org/officeDocument/2006/relationships/hyperlink" Target="consultantplus://offline/ref=4642D1AB43A5106D20FFF3C0909CBC72B30E4543DCDD99A4F0FC38880EF50A1D8E08AC238AF3159FAF15FDhD00D" TargetMode="External"/><Relationship Id="rId49" Type="http://schemas.openxmlformats.org/officeDocument/2006/relationships/hyperlink" Target="garantF1://12082235.1002" TargetMode="External"/><Relationship Id="rId57" Type="http://schemas.openxmlformats.org/officeDocument/2006/relationships/hyperlink" Target="consultantplus://offline/ref=482D04C1B3F9E5235FD3E1D54D7590AC2629F2212048D4377E2189B1EADB15C183AE9E21969468BC3D151FZ575M" TargetMode="External"/><Relationship Id="rId10" Type="http://schemas.openxmlformats.org/officeDocument/2006/relationships/hyperlink" Target="consultantplus://offline/ref=32898F84A85129E593B11207D49B10E760AE32DF3E7E4CC044717F3A5CD4924B14C90ED33EB86F649636F8u9B8E" TargetMode="External"/><Relationship Id="rId31" Type="http://schemas.openxmlformats.org/officeDocument/2006/relationships/hyperlink" Target="consultantplus://offline/ref=206D133E99E7DA306EBE007AE5DDFD1A55C5A0D151802E7C27A34BF8EF4BF25A78F2DAB9C68C8A931A2B5F19E58CBA6EA814A0710392D78By6u0F" TargetMode="External"/><Relationship Id="rId44" Type="http://schemas.openxmlformats.org/officeDocument/2006/relationships/hyperlink" Target="file:///\\192.168.0.67\AppData\Local\Temp\&#1040;&#1082;&#1090;&#1091;&#1072;&#1083;&#1100;&#1085;&#1072;&#1103;%20&#1074;&#1077;&#1088;&#1089;&#1080;&#1103;%20&#1052;&#1055;&#1089;&#1090;&#1080;&#1084;&#1091;&#1083;..docx" TargetMode="External"/><Relationship Id="rId52" Type="http://schemas.openxmlformats.org/officeDocument/2006/relationships/hyperlink" Target="garantF1://12082235.1002" TargetMode="External"/><Relationship Id="rId60" Type="http://schemas.openxmlformats.org/officeDocument/2006/relationships/hyperlink" Target="http://v-salda.ru/upload/comfgorsred/439-programma_complex.pdf" TargetMode="External"/><Relationship Id="rId4" Type="http://schemas.openxmlformats.org/officeDocument/2006/relationships/webSettings" Target="webSettings.xml"/><Relationship Id="rId9" Type="http://schemas.openxmlformats.org/officeDocument/2006/relationships/hyperlink" Target="consultantplus://offline/ref=B51ECD30ED105A0E485AFC58370992DE0B48A040A27CA7C79256428AFFA7ACCC721E93DAF2D0A7V3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26001</Words>
  <Characters>148209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3</cp:revision>
  <cp:lastPrinted>2019-10-03T10:28:00Z</cp:lastPrinted>
  <dcterms:created xsi:type="dcterms:W3CDTF">2019-10-07T09:58:00Z</dcterms:created>
  <dcterms:modified xsi:type="dcterms:W3CDTF">2019-10-07T09:58:00Z</dcterms:modified>
</cp:coreProperties>
</file>