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BC" w:rsidRPr="00BB0E30" w:rsidRDefault="00A77DBC" w:rsidP="00A77DBC">
      <w:pPr>
        <w:pStyle w:val="ConsPlusNormal"/>
        <w:jc w:val="both"/>
        <w:rPr>
          <w:rFonts w:ascii="Times New Roman" w:hAnsi="Times New Roman" w:cs="Times New Roman"/>
          <w:sz w:val="27"/>
          <w:szCs w:val="27"/>
        </w:rPr>
      </w:pPr>
    </w:p>
    <w:tbl>
      <w:tblPr>
        <w:tblpPr w:leftFromText="180" w:rightFromText="180" w:tblpY="-675"/>
        <w:tblW w:w="5000" w:type="pct"/>
        <w:tblLook w:val="04A0" w:firstRow="1" w:lastRow="0" w:firstColumn="1" w:lastColumn="0" w:noHBand="0" w:noVBand="1"/>
      </w:tblPr>
      <w:tblGrid>
        <w:gridCol w:w="4274"/>
        <w:gridCol w:w="842"/>
        <w:gridCol w:w="4737"/>
      </w:tblGrid>
      <w:tr w:rsidR="00A77DBC" w:rsidRPr="00BB0E30" w:rsidTr="00927652">
        <w:trPr>
          <w:trHeight w:val="964"/>
        </w:trPr>
        <w:tc>
          <w:tcPr>
            <w:tcW w:w="9631" w:type="dxa"/>
            <w:gridSpan w:val="3"/>
          </w:tcPr>
          <w:p w:rsidR="00A77DBC" w:rsidRPr="00BB0E30" w:rsidRDefault="00A77DBC" w:rsidP="00927652">
            <w:pPr>
              <w:widowControl w:val="0"/>
              <w:jc w:val="center"/>
              <w:rPr>
                <w:rFonts w:eastAsia="Arial Unicode MS"/>
                <w:color w:val="000000"/>
                <w:sz w:val="27"/>
                <w:szCs w:val="27"/>
                <w:lang w:bidi="ru-RU"/>
              </w:rPr>
            </w:pPr>
            <w:r w:rsidRPr="00BB0E30">
              <w:rPr>
                <w:rFonts w:eastAsia="Arial Unicode MS"/>
                <w:noProof/>
                <w:color w:val="000000"/>
                <w:sz w:val="27"/>
                <w:szCs w:val="27"/>
              </w:rPr>
              <w:drawing>
                <wp:inline distT="0" distB="0" distL="0" distR="0" wp14:anchorId="4FE7E0D9" wp14:editId="0DA9CE2F">
                  <wp:extent cx="381000" cy="609600"/>
                  <wp:effectExtent l="0" t="0" r="0" b="0"/>
                  <wp:docPr id="41" name="Рисунок 4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A77DBC" w:rsidRPr="00BB0E30" w:rsidTr="00927652">
        <w:trPr>
          <w:trHeight w:val="1134"/>
        </w:trPr>
        <w:tc>
          <w:tcPr>
            <w:tcW w:w="9631" w:type="dxa"/>
            <w:gridSpan w:val="3"/>
            <w:tcBorders>
              <w:bottom w:val="thinThickSmallGap" w:sz="24" w:space="0" w:color="auto"/>
            </w:tcBorders>
            <w:vAlign w:val="center"/>
          </w:tcPr>
          <w:p w:rsidR="00A77DBC" w:rsidRDefault="00A77DBC" w:rsidP="00927652">
            <w:pPr>
              <w:widowControl w:val="0"/>
              <w:shd w:val="clear" w:color="auto" w:fill="FFFFFF"/>
              <w:tabs>
                <w:tab w:val="left" w:pos="3285"/>
                <w:tab w:val="left" w:pos="3465"/>
              </w:tabs>
              <w:jc w:val="center"/>
              <w:outlineLvl w:val="0"/>
              <w:rPr>
                <w:rFonts w:eastAsia="Arial Unicode MS"/>
                <w:b/>
                <w:color w:val="000000"/>
                <w:spacing w:val="-14"/>
                <w:sz w:val="27"/>
                <w:szCs w:val="27"/>
                <w:lang w:bidi="ru-RU"/>
              </w:rPr>
            </w:pPr>
            <w:r w:rsidRPr="00BB0E30">
              <w:rPr>
                <w:rFonts w:eastAsia="Arial Unicode MS"/>
                <w:b/>
                <w:color w:val="000000"/>
                <w:spacing w:val="-14"/>
                <w:sz w:val="27"/>
                <w:szCs w:val="27"/>
                <w:lang w:bidi="ru-RU"/>
              </w:rPr>
              <w:t>АДМИНИСТРАЦИЯ</w:t>
            </w:r>
          </w:p>
          <w:p w:rsidR="00A77DBC" w:rsidRPr="002B1744" w:rsidRDefault="00A77DBC" w:rsidP="00927652">
            <w:pPr>
              <w:widowControl w:val="0"/>
              <w:shd w:val="clear" w:color="auto" w:fill="FFFFFF"/>
              <w:tabs>
                <w:tab w:val="left" w:pos="3285"/>
                <w:tab w:val="left" w:pos="3465"/>
              </w:tabs>
              <w:jc w:val="center"/>
              <w:outlineLvl w:val="0"/>
              <w:rPr>
                <w:rFonts w:eastAsia="Arial Unicode MS"/>
                <w:b/>
                <w:color w:val="000000"/>
                <w:spacing w:val="-14"/>
                <w:sz w:val="27"/>
                <w:szCs w:val="27"/>
                <w:lang w:bidi="ru-RU"/>
              </w:rPr>
            </w:pPr>
            <w:r w:rsidRPr="00BB0E30">
              <w:rPr>
                <w:rFonts w:eastAsia="Arial Unicode MS"/>
                <w:b/>
                <w:color w:val="000000"/>
                <w:spacing w:val="-14"/>
                <w:sz w:val="27"/>
                <w:szCs w:val="27"/>
                <w:lang w:bidi="ru-RU"/>
              </w:rPr>
              <w:t>ВЕРХНЕСАЛДИНСКОГО  ГОРОДСКОГО  ОКРУГА</w:t>
            </w:r>
          </w:p>
          <w:p w:rsidR="00A77DBC" w:rsidRPr="00BB0E30" w:rsidRDefault="00A77DBC" w:rsidP="00927652">
            <w:pPr>
              <w:widowControl w:val="0"/>
              <w:jc w:val="center"/>
              <w:rPr>
                <w:rFonts w:eastAsia="Arial Unicode MS"/>
                <w:b/>
                <w:color w:val="000000"/>
                <w:spacing w:val="60"/>
                <w:sz w:val="27"/>
                <w:szCs w:val="27"/>
                <w:lang w:bidi="ru-RU"/>
              </w:rPr>
            </w:pPr>
            <w:r w:rsidRPr="00BB0E30">
              <w:rPr>
                <w:rFonts w:eastAsia="Arial Unicode MS"/>
                <w:b/>
                <w:color w:val="000000"/>
                <w:spacing w:val="60"/>
                <w:sz w:val="27"/>
                <w:szCs w:val="27"/>
                <w:lang w:bidi="ru-RU"/>
              </w:rPr>
              <w:t>ПОСТАНОВЛЕНИЕ</w:t>
            </w:r>
          </w:p>
        </w:tc>
      </w:tr>
      <w:tr w:rsidR="00A77DBC" w:rsidRPr="00BB0E30" w:rsidTr="00927652">
        <w:trPr>
          <w:trHeight w:val="567"/>
        </w:trPr>
        <w:tc>
          <w:tcPr>
            <w:tcW w:w="4099" w:type="dxa"/>
            <w:tcBorders>
              <w:top w:val="thinThickSmallGap" w:sz="24" w:space="0" w:color="auto"/>
            </w:tcBorders>
          </w:tcPr>
          <w:p w:rsidR="00A77DBC" w:rsidRPr="00BB0E30" w:rsidRDefault="00A77DBC" w:rsidP="00927652">
            <w:pPr>
              <w:widowControl w:val="0"/>
              <w:rPr>
                <w:rFonts w:eastAsia="Arial Unicode MS"/>
                <w:color w:val="000000"/>
                <w:sz w:val="27"/>
                <w:szCs w:val="27"/>
                <w:lang w:bidi="ru-RU"/>
              </w:rPr>
            </w:pPr>
          </w:p>
          <w:p w:rsidR="00A77DBC" w:rsidRPr="00BB0E30" w:rsidRDefault="00A77DBC" w:rsidP="00927652">
            <w:pPr>
              <w:widowControl w:val="0"/>
              <w:rPr>
                <w:rFonts w:eastAsia="Arial Unicode MS"/>
                <w:color w:val="000000"/>
                <w:sz w:val="27"/>
                <w:szCs w:val="27"/>
                <w:lang w:bidi="ru-RU"/>
              </w:rPr>
            </w:pPr>
            <w:r>
              <w:rPr>
                <w:rFonts w:eastAsia="Arial Unicode MS"/>
                <w:color w:val="000000"/>
                <w:sz w:val="27"/>
                <w:szCs w:val="27"/>
                <w:lang w:bidi="ru-RU"/>
              </w:rPr>
              <w:t>от________________</w:t>
            </w:r>
            <w:r w:rsidRPr="00BB0E30">
              <w:rPr>
                <w:rFonts w:eastAsia="Arial Unicode MS"/>
                <w:color w:val="000000"/>
                <w:sz w:val="27"/>
                <w:szCs w:val="27"/>
                <w:lang w:bidi="ru-RU"/>
              </w:rPr>
              <w:t>№__________</w:t>
            </w:r>
          </w:p>
          <w:p w:rsidR="00A77DBC" w:rsidRPr="00BB0E30" w:rsidRDefault="00A77DBC" w:rsidP="00927652">
            <w:pPr>
              <w:widowControl w:val="0"/>
              <w:rPr>
                <w:rFonts w:eastAsia="Arial Unicode MS"/>
                <w:color w:val="000000"/>
                <w:sz w:val="27"/>
                <w:szCs w:val="27"/>
                <w:lang w:bidi="ru-RU"/>
              </w:rPr>
            </w:pPr>
            <w:r w:rsidRPr="00BB0E30">
              <w:rPr>
                <w:rFonts w:eastAsia="Arial Unicode MS"/>
                <w:color w:val="000000"/>
                <w:sz w:val="27"/>
                <w:szCs w:val="27"/>
                <w:lang w:bidi="ru-RU"/>
              </w:rPr>
              <w:t>г. Верхняя Салда</w:t>
            </w:r>
          </w:p>
        </w:tc>
        <w:tc>
          <w:tcPr>
            <w:tcW w:w="835" w:type="dxa"/>
            <w:tcBorders>
              <w:top w:val="thinThickSmallGap" w:sz="24" w:space="0" w:color="auto"/>
            </w:tcBorders>
          </w:tcPr>
          <w:p w:rsidR="00A77DBC" w:rsidRPr="00BB0E30" w:rsidRDefault="00A77DBC" w:rsidP="00927652">
            <w:pPr>
              <w:widowControl w:val="0"/>
              <w:rPr>
                <w:rFonts w:eastAsia="Arial Unicode MS"/>
                <w:color w:val="000000"/>
                <w:sz w:val="27"/>
                <w:szCs w:val="27"/>
                <w:lang w:bidi="ru-RU"/>
              </w:rPr>
            </w:pPr>
          </w:p>
        </w:tc>
        <w:tc>
          <w:tcPr>
            <w:tcW w:w="4697" w:type="dxa"/>
            <w:tcBorders>
              <w:top w:val="thinThickSmallGap" w:sz="24" w:space="0" w:color="auto"/>
            </w:tcBorders>
          </w:tcPr>
          <w:p w:rsidR="00A77DBC" w:rsidRPr="00BB0E30" w:rsidRDefault="00A77DBC" w:rsidP="00927652">
            <w:pPr>
              <w:jc w:val="both"/>
              <w:rPr>
                <w:color w:val="000000"/>
                <w:sz w:val="27"/>
                <w:szCs w:val="27"/>
              </w:rPr>
            </w:pPr>
            <w:r w:rsidRPr="00BB0E30">
              <w:rPr>
                <w:color w:val="000000"/>
                <w:sz w:val="27"/>
                <w:szCs w:val="27"/>
              </w:rPr>
              <w:t xml:space="preserve"> </w:t>
            </w:r>
          </w:p>
        </w:tc>
      </w:tr>
    </w:tbl>
    <w:p w:rsidR="00A77DBC" w:rsidRPr="00BB0E30" w:rsidRDefault="00A77DBC" w:rsidP="00A77DBC">
      <w:pPr>
        <w:widowControl w:val="0"/>
        <w:rPr>
          <w:rFonts w:eastAsia="Arial Unicode MS"/>
          <w:color w:val="000000"/>
          <w:sz w:val="27"/>
          <w:szCs w:val="27"/>
          <w:lang w:bidi="ru-RU"/>
        </w:rPr>
      </w:pPr>
    </w:p>
    <w:tbl>
      <w:tblPr>
        <w:tblpPr w:leftFromText="180" w:rightFromText="180" w:vertAnchor="text" w:horzAnchor="margin" w:tblpX="36" w:tblpY="2"/>
        <w:tblW w:w="10008" w:type="dxa"/>
        <w:tblLook w:val="04A0" w:firstRow="1" w:lastRow="0" w:firstColumn="1" w:lastColumn="0" w:noHBand="0" w:noVBand="1"/>
      </w:tblPr>
      <w:tblGrid>
        <w:gridCol w:w="10008"/>
      </w:tblGrid>
      <w:tr w:rsidR="00A77DBC" w:rsidRPr="00C74048" w:rsidTr="00927652">
        <w:tc>
          <w:tcPr>
            <w:tcW w:w="10008" w:type="dxa"/>
          </w:tcPr>
          <w:p w:rsidR="00A77DBC" w:rsidRPr="00C74048" w:rsidRDefault="00A77DBC" w:rsidP="00927652">
            <w:pPr>
              <w:widowControl w:val="0"/>
              <w:tabs>
                <w:tab w:val="left" w:pos="9531"/>
              </w:tabs>
              <w:ind w:left="-108" w:right="261"/>
              <w:jc w:val="center"/>
              <w:rPr>
                <w:rFonts w:eastAsia="Arial Unicode MS"/>
                <w:color w:val="000000"/>
                <w:sz w:val="28"/>
                <w:szCs w:val="28"/>
                <w:lang w:bidi="ru-RU"/>
              </w:rPr>
            </w:pPr>
            <w:r w:rsidRPr="00A77DBC">
              <w:rPr>
                <w:rFonts w:eastAsia="Arial Unicode MS"/>
                <w:b/>
                <w:i/>
                <w:color w:val="000000"/>
                <w:sz w:val="28"/>
                <w:szCs w:val="28"/>
                <w:lang w:bidi="ru-RU"/>
              </w:rPr>
              <w:t xml:space="preserve">Об утверждении административного регламента предоставления муниципальной услуги «Предоставление информации </w:t>
            </w:r>
            <w:r w:rsidR="009A62AE">
              <w:rPr>
                <w:rFonts w:eastAsia="Arial Unicode MS"/>
                <w:b/>
                <w:i/>
                <w:color w:val="000000"/>
                <w:sz w:val="28"/>
                <w:szCs w:val="28"/>
                <w:lang w:bidi="ru-RU"/>
              </w:rPr>
              <w:br/>
            </w:r>
            <w:bookmarkStart w:id="0" w:name="_GoBack"/>
            <w:bookmarkEnd w:id="0"/>
            <w:r w:rsidRPr="00A77DBC">
              <w:rPr>
                <w:rFonts w:eastAsia="Arial Unicode MS"/>
                <w:b/>
                <w:i/>
                <w:color w:val="000000"/>
                <w:sz w:val="28"/>
                <w:szCs w:val="28"/>
                <w:lang w:bidi="ru-RU"/>
              </w:rPr>
              <w:t>о культурно</w:t>
            </w:r>
            <w:r>
              <w:rPr>
                <w:rFonts w:eastAsia="Arial Unicode MS"/>
                <w:b/>
                <w:i/>
                <w:color w:val="000000"/>
                <w:sz w:val="28"/>
                <w:szCs w:val="28"/>
                <w:lang w:bidi="ru-RU"/>
              </w:rPr>
              <w:t xml:space="preserve"> – </w:t>
            </w:r>
            <w:r w:rsidRPr="00A77DBC">
              <w:rPr>
                <w:rFonts w:eastAsia="Arial Unicode MS"/>
                <w:b/>
                <w:i/>
                <w:color w:val="000000"/>
                <w:sz w:val="28"/>
                <w:szCs w:val="28"/>
                <w:lang w:bidi="ru-RU"/>
              </w:rPr>
              <w:t>досуговых услугах»</w:t>
            </w:r>
          </w:p>
        </w:tc>
      </w:tr>
      <w:tr w:rsidR="00A77DBC" w:rsidRPr="00C74048" w:rsidTr="00927652">
        <w:trPr>
          <w:trHeight w:val="397"/>
        </w:trPr>
        <w:tc>
          <w:tcPr>
            <w:tcW w:w="10008" w:type="dxa"/>
          </w:tcPr>
          <w:p w:rsidR="00A77DBC" w:rsidRPr="00C74048" w:rsidRDefault="00A77DBC" w:rsidP="00927652">
            <w:pPr>
              <w:widowControl w:val="0"/>
              <w:tabs>
                <w:tab w:val="left" w:pos="9531"/>
              </w:tabs>
              <w:ind w:right="402"/>
              <w:jc w:val="both"/>
              <w:rPr>
                <w:rFonts w:eastAsia="Arial Unicode MS"/>
                <w:color w:val="000000"/>
                <w:sz w:val="28"/>
                <w:szCs w:val="28"/>
                <w:lang w:bidi="ru-RU"/>
              </w:rPr>
            </w:pPr>
          </w:p>
        </w:tc>
      </w:tr>
    </w:tbl>
    <w:p w:rsidR="00A77DBC" w:rsidRPr="00A77DBC" w:rsidRDefault="00A77DBC" w:rsidP="00A77DBC">
      <w:pPr>
        <w:widowControl w:val="0"/>
        <w:tabs>
          <w:tab w:val="left" w:pos="709"/>
        </w:tabs>
        <w:ind w:firstLine="709"/>
        <w:jc w:val="both"/>
        <w:rPr>
          <w:rFonts w:eastAsia="Arial Unicode MS"/>
          <w:color w:val="000000"/>
          <w:sz w:val="27"/>
          <w:szCs w:val="27"/>
          <w:lang w:bidi="ru-RU"/>
        </w:rPr>
      </w:pPr>
      <w:r w:rsidRPr="00A77DBC">
        <w:rPr>
          <w:rFonts w:eastAsia="Arial Unicode MS"/>
          <w:color w:val="000000"/>
          <w:sz w:val="27"/>
          <w:szCs w:val="27"/>
          <w:lang w:bidi="ru-RU"/>
        </w:rPr>
        <w:t xml:space="preserve">В соответствии с Федеральным законом от 06 октября 2011 года № 131-ФЗ </w:t>
      </w:r>
      <w:r w:rsidRPr="00A77DBC">
        <w:rPr>
          <w:rFonts w:eastAsia="Arial Unicode MS"/>
          <w:color w:val="000000"/>
          <w:sz w:val="27"/>
          <w:szCs w:val="27"/>
          <w:lang w:bidi="ru-RU"/>
        </w:rPr>
        <w:br/>
        <w:t xml:space="preserve">«Об общих принципах организации местного самоуправления в Российской Федерации», Федеральным законом от 27 июля 2010 года № 210-ФЗ </w:t>
      </w:r>
      <w:r>
        <w:rPr>
          <w:rFonts w:eastAsia="Arial Unicode MS"/>
          <w:color w:val="000000"/>
          <w:sz w:val="27"/>
          <w:szCs w:val="27"/>
          <w:lang w:bidi="ru-RU"/>
        </w:rPr>
        <w:br/>
      </w:r>
      <w:r w:rsidRPr="00A77DBC">
        <w:rPr>
          <w:rFonts w:eastAsia="Arial Unicode MS"/>
          <w:color w:val="000000"/>
          <w:sz w:val="27"/>
          <w:szCs w:val="27"/>
          <w:lang w:bidi="ru-RU"/>
        </w:rPr>
        <w:t>«Об организации представления государственных и муниципальных услуг», Федеральным законом от 02 мая 2006 года № 59-ФЗ «О порядке рассмотрения обращений граждан Российской Федерации», руководствуясь Уставом Верхнесалдинского городского округа,</w:t>
      </w:r>
    </w:p>
    <w:p w:rsidR="00A77DBC" w:rsidRPr="00A77DBC" w:rsidRDefault="00A77DBC" w:rsidP="00A77DBC">
      <w:pPr>
        <w:autoSpaceDE w:val="0"/>
        <w:autoSpaceDN w:val="0"/>
        <w:adjustRightInd w:val="0"/>
        <w:jc w:val="both"/>
        <w:rPr>
          <w:rFonts w:eastAsia="Arial Unicode MS"/>
          <w:color w:val="000000"/>
          <w:sz w:val="27"/>
          <w:szCs w:val="27"/>
          <w:lang w:bidi="ru-RU"/>
        </w:rPr>
      </w:pPr>
      <w:r w:rsidRPr="00A77DBC">
        <w:rPr>
          <w:rFonts w:eastAsia="Arial Unicode MS"/>
          <w:color w:val="000000"/>
          <w:sz w:val="27"/>
          <w:szCs w:val="27"/>
          <w:lang w:bidi="ru-RU"/>
        </w:rPr>
        <w:t>ПОСТАНОВЛЯЮ:</w:t>
      </w:r>
    </w:p>
    <w:p w:rsidR="00A77DBC" w:rsidRPr="00A77DBC" w:rsidRDefault="0054330B" w:rsidP="0054330B">
      <w:pPr>
        <w:widowControl w:val="0"/>
        <w:tabs>
          <w:tab w:val="left" w:pos="709"/>
        </w:tabs>
        <w:ind w:firstLine="709"/>
        <w:jc w:val="both"/>
        <w:rPr>
          <w:rFonts w:eastAsia="Arial Unicode MS"/>
          <w:color w:val="000000"/>
          <w:sz w:val="27"/>
          <w:szCs w:val="27"/>
          <w:lang w:bidi="ru-RU"/>
        </w:rPr>
      </w:pPr>
      <w:r>
        <w:rPr>
          <w:rFonts w:eastAsia="Arial Unicode MS"/>
          <w:color w:val="000000"/>
          <w:sz w:val="27"/>
          <w:szCs w:val="27"/>
          <w:lang w:bidi="ru-RU"/>
        </w:rPr>
        <w:t>1.</w:t>
      </w:r>
      <w:r w:rsidR="00A77DBC" w:rsidRPr="00A77DBC">
        <w:rPr>
          <w:rFonts w:eastAsia="Arial Unicode MS"/>
          <w:color w:val="000000"/>
          <w:sz w:val="27"/>
          <w:szCs w:val="27"/>
          <w:lang w:bidi="ru-RU"/>
        </w:rPr>
        <w:t xml:space="preserve"> Утвердить административный регламент предоставления муниципальной услуги «Предоставление информации о культурно-досуговых услугах» (прилагается).</w:t>
      </w:r>
    </w:p>
    <w:p w:rsidR="00A77DBC" w:rsidRPr="0054330B" w:rsidRDefault="0054330B" w:rsidP="0054330B">
      <w:pPr>
        <w:widowControl w:val="0"/>
        <w:tabs>
          <w:tab w:val="left" w:pos="709"/>
        </w:tabs>
        <w:ind w:firstLine="709"/>
        <w:jc w:val="both"/>
        <w:rPr>
          <w:rFonts w:eastAsia="Arial Unicode MS"/>
          <w:color w:val="000000"/>
          <w:sz w:val="27"/>
          <w:szCs w:val="27"/>
          <w:lang w:bidi="ru-RU"/>
        </w:rPr>
      </w:pPr>
      <w:r>
        <w:rPr>
          <w:rFonts w:eastAsia="Arial Unicode MS"/>
          <w:color w:val="000000"/>
          <w:sz w:val="27"/>
          <w:szCs w:val="27"/>
          <w:lang w:bidi="ru-RU"/>
        </w:rPr>
        <w:t>2.</w:t>
      </w:r>
      <w:r w:rsidR="00A77DBC" w:rsidRPr="00A77DBC">
        <w:rPr>
          <w:rFonts w:eastAsia="Arial Unicode MS"/>
          <w:color w:val="000000"/>
          <w:sz w:val="27"/>
          <w:szCs w:val="27"/>
          <w:lang w:bidi="ru-RU"/>
        </w:rPr>
        <w:t xml:space="preserve"> </w:t>
      </w:r>
      <w:r w:rsidR="00A77DBC" w:rsidRPr="0054330B">
        <w:rPr>
          <w:rFonts w:eastAsia="Arial Unicode MS"/>
          <w:color w:val="000000"/>
          <w:sz w:val="27"/>
          <w:szCs w:val="27"/>
          <w:lang w:bidi="ru-RU"/>
        </w:rPr>
        <w:t xml:space="preserve">Руководителям подведомственных учреждений (Е.Н. </w:t>
      </w:r>
      <w:proofErr w:type="spellStart"/>
      <w:r w:rsidR="00A77DBC" w:rsidRPr="0054330B">
        <w:rPr>
          <w:rFonts w:eastAsia="Arial Unicode MS"/>
          <w:color w:val="000000"/>
          <w:sz w:val="27"/>
          <w:szCs w:val="27"/>
          <w:lang w:bidi="ru-RU"/>
        </w:rPr>
        <w:t>Зорихина</w:t>
      </w:r>
      <w:proofErr w:type="spellEnd"/>
      <w:r w:rsidR="00A77DBC" w:rsidRPr="0054330B">
        <w:rPr>
          <w:rFonts w:eastAsia="Arial Unicode MS"/>
          <w:color w:val="000000"/>
          <w:sz w:val="27"/>
          <w:szCs w:val="27"/>
          <w:lang w:bidi="ru-RU"/>
        </w:rPr>
        <w:t xml:space="preserve">, </w:t>
      </w:r>
      <w:r w:rsidR="00A77DBC" w:rsidRPr="0054330B">
        <w:rPr>
          <w:rFonts w:eastAsia="Arial Unicode MS"/>
          <w:color w:val="000000"/>
          <w:sz w:val="27"/>
          <w:szCs w:val="27"/>
          <w:lang w:bidi="ru-RU"/>
        </w:rPr>
        <w:br/>
        <w:t xml:space="preserve">Л.П. </w:t>
      </w:r>
      <w:proofErr w:type="spellStart"/>
      <w:r w:rsidR="00A77DBC" w:rsidRPr="0054330B">
        <w:rPr>
          <w:rFonts w:eastAsia="Arial Unicode MS"/>
          <w:color w:val="000000"/>
          <w:sz w:val="27"/>
          <w:szCs w:val="27"/>
          <w:lang w:bidi="ru-RU"/>
        </w:rPr>
        <w:t>Крашенинина</w:t>
      </w:r>
      <w:proofErr w:type="spellEnd"/>
      <w:r w:rsidR="00A77DBC" w:rsidRPr="0054330B">
        <w:rPr>
          <w:rFonts w:eastAsia="Arial Unicode MS"/>
          <w:color w:val="000000"/>
          <w:sz w:val="27"/>
          <w:szCs w:val="27"/>
          <w:lang w:bidi="ru-RU"/>
        </w:rPr>
        <w:t xml:space="preserve">, Л.В. </w:t>
      </w:r>
      <w:proofErr w:type="spellStart"/>
      <w:r w:rsidR="00A77DBC" w:rsidRPr="0054330B">
        <w:rPr>
          <w:rFonts w:eastAsia="Arial Unicode MS"/>
          <w:color w:val="000000"/>
          <w:sz w:val="27"/>
          <w:szCs w:val="27"/>
          <w:lang w:bidi="ru-RU"/>
        </w:rPr>
        <w:t>Цыба</w:t>
      </w:r>
      <w:proofErr w:type="spellEnd"/>
      <w:r w:rsidR="00A77DBC" w:rsidRPr="0054330B">
        <w:rPr>
          <w:rFonts w:eastAsia="Arial Unicode MS"/>
          <w:color w:val="000000"/>
          <w:sz w:val="27"/>
          <w:szCs w:val="27"/>
          <w:lang w:bidi="ru-RU"/>
        </w:rPr>
        <w:t xml:space="preserve">, Э.Е. Павлова, Е.Б. Сурова, Ю.Г. Печерская, </w:t>
      </w:r>
      <w:r w:rsidR="00A77DBC" w:rsidRPr="0054330B">
        <w:rPr>
          <w:rFonts w:eastAsia="Arial Unicode MS"/>
          <w:color w:val="000000"/>
          <w:sz w:val="27"/>
          <w:szCs w:val="27"/>
          <w:lang w:bidi="ru-RU"/>
        </w:rPr>
        <w:br/>
        <w:t>О.В. Мурзина) обеспечить исполнение административного регламента, утвержденного настоящим постановлением.</w:t>
      </w:r>
    </w:p>
    <w:p w:rsidR="00A77DBC" w:rsidRPr="00A77DBC" w:rsidRDefault="0054330B" w:rsidP="0054330B">
      <w:pPr>
        <w:widowControl w:val="0"/>
        <w:tabs>
          <w:tab w:val="left" w:pos="709"/>
        </w:tabs>
        <w:ind w:firstLine="709"/>
        <w:jc w:val="both"/>
        <w:rPr>
          <w:rFonts w:eastAsia="Arial Unicode MS"/>
          <w:color w:val="000000"/>
          <w:sz w:val="27"/>
          <w:szCs w:val="27"/>
          <w:lang w:bidi="ru-RU"/>
        </w:rPr>
      </w:pPr>
      <w:r>
        <w:rPr>
          <w:rFonts w:eastAsia="Arial Unicode MS"/>
          <w:color w:val="000000"/>
          <w:sz w:val="27"/>
          <w:szCs w:val="27"/>
          <w:lang w:bidi="ru-RU"/>
        </w:rPr>
        <w:t>3.</w:t>
      </w:r>
      <w:r w:rsidR="00A77DBC" w:rsidRPr="00A77DBC">
        <w:rPr>
          <w:rFonts w:eastAsia="Arial Unicode MS"/>
          <w:color w:val="000000"/>
          <w:sz w:val="27"/>
          <w:szCs w:val="27"/>
          <w:lang w:bidi="ru-RU"/>
        </w:rPr>
        <w:t xml:space="preserve"> Признать утратившим силу постановление администрации Верхнесалдинского городского округа от 30.01.2014 № 429 «Об утверждении административного регламента предоставления муниципальной услуги «Предоставление информации о культурно-досуговых услугах».</w:t>
      </w:r>
    </w:p>
    <w:p w:rsidR="00A77DBC" w:rsidRPr="00A77DBC" w:rsidRDefault="0054330B" w:rsidP="0054330B">
      <w:pPr>
        <w:widowControl w:val="0"/>
        <w:tabs>
          <w:tab w:val="left" w:pos="709"/>
        </w:tabs>
        <w:ind w:firstLine="709"/>
        <w:jc w:val="both"/>
        <w:rPr>
          <w:rFonts w:eastAsia="Arial Unicode MS"/>
          <w:color w:val="000000"/>
          <w:sz w:val="27"/>
          <w:szCs w:val="27"/>
          <w:lang w:bidi="ru-RU"/>
        </w:rPr>
      </w:pPr>
      <w:r>
        <w:rPr>
          <w:rFonts w:eastAsia="Arial Unicode MS"/>
          <w:color w:val="000000"/>
          <w:sz w:val="27"/>
          <w:szCs w:val="27"/>
          <w:lang w:bidi="ru-RU"/>
        </w:rPr>
        <w:t>4.</w:t>
      </w:r>
      <w:r w:rsidR="00A77DBC" w:rsidRPr="00A77DBC">
        <w:rPr>
          <w:rFonts w:eastAsia="Arial Unicode MS"/>
          <w:color w:val="000000"/>
          <w:sz w:val="27"/>
          <w:szCs w:val="27"/>
          <w:lang w:bidi="ru-RU"/>
        </w:rPr>
        <w:t xml:space="preserve"> Настоящее постановление вступает в силу с момента его подписания.</w:t>
      </w:r>
    </w:p>
    <w:p w:rsidR="00A77DBC" w:rsidRPr="00A77DBC" w:rsidRDefault="0054330B" w:rsidP="0054330B">
      <w:pPr>
        <w:widowControl w:val="0"/>
        <w:tabs>
          <w:tab w:val="left" w:pos="709"/>
        </w:tabs>
        <w:ind w:firstLine="709"/>
        <w:jc w:val="both"/>
        <w:rPr>
          <w:rFonts w:eastAsia="Arial Unicode MS"/>
          <w:color w:val="000000"/>
          <w:sz w:val="27"/>
          <w:szCs w:val="27"/>
          <w:lang w:bidi="ru-RU"/>
        </w:rPr>
      </w:pPr>
      <w:r>
        <w:rPr>
          <w:rFonts w:eastAsia="Arial Unicode MS"/>
          <w:color w:val="000000"/>
          <w:sz w:val="27"/>
          <w:szCs w:val="27"/>
          <w:lang w:bidi="ru-RU"/>
        </w:rPr>
        <w:t>5.</w:t>
      </w:r>
      <w:r w:rsidR="00A77DBC" w:rsidRPr="00A77DBC">
        <w:rPr>
          <w:rFonts w:eastAsia="Arial Unicode MS"/>
          <w:color w:val="000000"/>
          <w:sz w:val="27"/>
          <w:szCs w:val="27"/>
          <w:lang w:bidi="ru-RU"/>
        </w:rPr>
        <w:t xml:space="preserve"> Настоящее постановление опубликовать в официальном печатном издании «</w:t>
      </w:r>
      <w:proofErr w:type="spellStart"/>
      <w:r w:rsidR="00A77DBC" w:rsidRPr="00A77DBC">
        <w:rPr>
          <w:rFonts w:eastAsia="Arial Unicode MS"/>
          <w:color w:val="000000"/>
          <w:sz w:val="27"/>
          <w:szCs w:val="27"/>
          <w:lang w:bidi="ru-RU"/>
        </w:rPr>
        <w:t>Салдинская</w:t>
      </w:r>
      <w:proofErr w:type="spellEnd"/>
      <w:r w:rsidR="00A77DBC" w:rsidRPr="00A77DBC">
        <w:rPr>
          <w:rFonts w:eastAsia="Arial Unicode MS"/>
          <w:color w:val="000000"/>
          <w:sz w:val="27"/>
          <w:szCs w:val="27"/>
          <w:lang w:bidi="ru-RU"/>
        </w:rPr>
        <w:t xml:space="preserve"> газета» и разместить на официальном сайте Верхнесалдинского городского округа </w:t>
      </w:r>
      <w:hyperlink r:id="rId10" w:history="1">
        <w:r w:rsidR="00A77DBC" w:rsidRPr="00A77DBC">
          <w:rPr>
            <w:rFonts w:eastAsia="Arial Unicode MS"/>
            <w:color w:val="000000"/>
            <w:sz w:val="27"/>
            <w:szCs w:val="27"/>
            <w:lang w:bidi="ru-RU"/>
          </w:rPr>
          <w:t>http://www.v-salda.ru</w:t>
        </w:r>
      </w:hyperlink>
      <w:r w:rsidR="00A77DBC" w:rsidRPr="00A77DBC">
        <w:rPr>
          <w:rFonts w:eastAsia="Arial Unicode MS"/>
          <w:color w:val="000000"/>
          <w:sz w:val="27"/>
          <w:szCs w:val="27"/>
          <w:lang w:bidi="ru-RU"/>
        </w:rPr>
        <w:t>.</w:t>
      </w:r>
    </w:p>
    <w:p w:rsidR="00A77DBC" w:rsidRPr="00A77DBC" w:rsidRDefault="0054330B" w:rsidP="0054330B">
      <w:pPr>
        <w:widowControl w:val="0"/>
        <w:tabs>
          <w:tab w:val="left" w:pos="709"/>
        </w:tabs>
        <w:ind w:firstLine="709"/>
        <w:jc w:val="both"/>
        <w:rPr>
          <w:rFonts w:eastAsia="Arial Unicode MS"/>
          <w:color w:val="000000"/>
          <w:sz w:val="27"/>
          <w:szCs w:val="27"/>
          <w:lang w:bidi="ru-RU"/>
        </w:rPr>
      </w:pPr>
      <w:r>
        <w:rPr>
          <w:rFonts w:eastAsia="Arial Unicode MS"/>
          <w:color w:val="000000"/>
          <w:sz w:val="27"/>
          <w:szCs w:val="27"/>
          <w:lang w:bidi="ru-RU"/>
        </w:rPr>
        <w:t>6.</w:t>
      </w:r>
      <w:r w:rsidR="00A77DBC" w:rsidRPr="00A77DBC">
        <w:rPr>
          <w:rFonts w:eastAsia="Arial Unicode MS"/>
          <w:color w:val="000000"/>
          <w:sz w:val="27"/>
          <w:szCs w:val="27"/>
          <w:lang w:bidi="ru-RU"/>
        </w:rPr>
        <w:t xml:space="preserve"> </w:t>
      </w:r>
      <w:proofErr w:type="gramStart"/>
      <w:r w:rsidR="00A77DBC" w:rsidRPr="00A77DBC">
        <w:rPr>
          <w:rFonts w:eastAsia="Arial Unicode MS"/>
          <w:color w:val="000000"/>
          <w:sz w:val="27"/>
          <w:szCs w:val="27"/>
          <w:lang w:bidi="ru-RU"/>
        </w:rPr>
        <w:t>Контроль за</w:t>
      </w:r>
      <w:proofErr w:type="gramEnd"/>
      <w:r w:rsidR="00A77DBC" w:rsidRPr="00A77DBC">
        <w:rPr>
          <w:rFonts w:eastAsia="Arial Unicode MS"/>
          <w:color w:val="000000"/>
          <w:sz w:val="27"/>
          <w:szCs w:val="27"/>
          <w:lang w:bidi="ru-RU"/>
        </w:rPr>
        <w:t xml:space="preserve"> исполнением настоящего постановления возложить </w:t>
      </w:r>
      <w:r w:rsidR="00A77DBC" w:rsidRPr="00A77DBC">
        <w:rPr>
          <w:rFonts w:eastAsia="Arial Unicode MS"/>
          <w:color w:val="000000"/>
          <w:sz w:val="27"/>
          <w:szCs w:val="27"/>
          <w:lang w:bidi="ru-RU"/>
        </w:rPr>
        <w:br/>
        <w:t xml:space="preserve">на заместителя главы администрации по управлению социальной сферой </w:t>
      </w:r>
      <w:r w:rsidR="00A77DBC">
        <w:rPr>
          <w:rFonts w:eastAsia="Arial Unicode MS"/>
          <w:color w:val="000000"/>
          <w:sz w:val="27"/>
          <w:szCs w:val="27"/>
          <w:lang w:bidi="ru-RU"/>
        </w:rPr>
        <w:br/>
      </w:r>
      <w:r w:rsidR="00A77DBC" w:rsidRPr="00A77DBC">
        <w:rPr>
          <w:rFonts w:eastAsia="Arial Unicode MS"/>
          <w:color w:val="000000"/>
          <w:sz w:val="27"/>
          <w:szCs w:val="27"/>
          <w:lang w:bidi="ru-RU"/>
        </w:rPr>
        <w:t>Е.С. Вербах.</w:t>
      </w:r>
    </w:p>
    <w:p w:rsidR="00A77DBC" w:rsidRPr="0054330B" w:rsidRDefault="00A77DBC" w:rsidP="0054330B">
      <w:pPr>
        <w:widowControl w:val="0"/>
        <w:tabs>
          <w:tab w:val="left" w:pos="709"/>
        </w:tabs>
        <w:ind w:firstLine="709"/>
        <w:jc w:val="both"/>
        <w:rPr>
          <w:rFonts w:eastAsia="Arial Unicode MS"/>
          <w:color w:val="000000"/>
          <w:sz w:val="27"/>
          <w:szCs w:val="27"/>
          <w:lang w:bidi="ru-RU"/>
        </w:rPr>
      </w:pPr>
    </w:p>
    <w:p w:rsidR="00A77DBC" w:rsidRDefault="00A77DBC" w:rsidP="00A77DBC">
      <w:pPr>
        <w:widowControl w:val="0"/>
        <w:tabs>
          <w:tab w:val="left" w:pos="993"/>
        </w:tabs>
        <w:jc w:val="both"/>
        <w:rPr>
          <w:color w:val="000000"/>
          <w:sz w:val="27"/>
          <w:szCs w:val="27"/>
          <w:lang w:bidi="ru-RU"/>
        </w:rPr>
      </w:pPr>
    </w:p>
    <w:p w:rsidR="00A77DBC" w:rsidRDefault="00A77DBC" w:rsidP="00A77DBC">
      <w:pPr>
        <w:widowControl w:val="0"/>
        <w:tabs>
          <w:tab w:val="left" w:pos="993"/>
        </w:tabs>
        <w:jc w:val="both"/>
        <w:rPr>
          <w:color w:val="000000"/>
          <w:sz w:val="27"/>
          <w:szCs w:val="27"/>
          <w:lang w:bidi="ru-RU"/>
        </w:rPr>
      </w:pPr>
    </w:p>
    <w:p w:rsidR="00A77DBC" w:rsidRPr="00C74048" w:rsidRDefault="00A77DBC" w:rsidP="00A77DBC">
      <w:pPr>
        <w:widowControl w:val="0"/>
        <w:tabs>
          <w:tab w:val="left" w:pos="993"/>
        </w:tabs>
        <w:jc w:val="both"/>
        <w:rPr>
          <w:color w:val="000000"/>
          <w:sz w:val="27"/>
          <w:szCs w:val="27"/>
          <w:lang w:bidi="ru-RU"/>
        </w:rPr>
      </w:pPr>
    </w:p>
    <w:p w:rsidR="00A77DBC" w:rsidRDefault="00A77DBC" w:rsidP="00A77DBC">
      <w:pPr>
        <w:widowControl w:val="0"/>
        <w:tabs>
          <w:tab w:val="left" w:pos="993"/>
        </w:tabs>
        <w:jc w:val="both"/>
        <w:rPr>
          <w:sz w:val="26"/>
          <w:szCs w:val="26"/>
        </w:rPr>
      </w:pPr>
      <w:r w:rsidRPr="00C74048">
        <w:rPr>
          <w:color w:val="000000"/>
          <w:sz w:val="27"/>
          <w:szCs w:val="27"/>
          <w:lang w:bidi="ru-RU"/>
        </w:rPr>
        <w:t>Глава Верхнесалдинского городского округа</w:t>
      </w:r>
      <w:r w:rsidRPr="00C74048">
        <w:rPr>
          <w:color w:val="000000"/>
          <w:sz w:val="27"/>
          <w:szCs w:val="27"/>
          <w:lang w:bidi="ru-RU"/>
        </w:rPr>
        <w:tab/>
      </w:r>
      <w:r w:rsidRPr="00C74048">
        <w:rPr>
          <w:color w:val="000000"/>
          <w:sz w:val="27"/>
          <w:szCs w:val="27"/>
          <w:lang w:bidi="ru-RU"/>
        </w:rPr>
        <w:tab/>
      </w:r>
      <w:r w:rsidRPr="00C74048">
        <w:rPr>
          <w:color w:val="000000"/>
          <w:sz w:val="27"/>
          <w:szCs w:val="27"/>
          <w:lang w:bidi="ru-RU"/>
        </w:rPr>
        <w:tab/>
      </w:r>
      <w:r>
        <w:rPr>
          <w:color w:val="000000"/>
          <w:sz w:val="27"/>
          <w:szCs w:val="27"/>
          <w:lang w:bidi="ru-RU"/>
        </w:rPr>
        <w:tab/>
        <w:t xml:space="preserve"> </w:t>
      </w:r>
      <w:r w:rsidRPr="00C74048">
        <w:rPr>
          <w:color w:val="000000"/>
          <w:sz w:val="27"/>
          <w:szCs w:val="27"/>
          <w:lang w:bidi="ru-RU"/>
        </w:rPr>
        <w:t>М.В. Савченко</w:t>
      </w:r>
    </w:p>
    <w:p w:rsidR="0054330B" w:rsidRDefault="0054330B" w:rsidP="006D4FB7">
      <w:pPr>
        <w:ind w:left="5670"/>
        <w:jc w:val="both"/>
        <w:rPr>
          <w:sz w:val="28"/>
          <w:szCs w:val="28"/>
        </w:rPr>
      </w:pPr>
    </w:p>
    <w:p w:rsidR="006D4FB7" w:rsidRPr="00A77DBC" w:rsidRDefault="006D4FB7" w:rsidP="006D4FB7">
      <w:pPr>
        <w:ind w:left="5670"/>
        <w:jc w:val="both"/>
        <w:rPr>
          <w:bCs/>
          <w:sz w:val="28"/>
          <w:szCs w:val="28"/>
        </w:rPr>
      </w:pPr>
      <w:r w:rsidRPr="00A77DBC">
        <w:rPr>
          <w:sz w:val="28"/>
          <w:szCs w:val="28"/>
        </w:rPr>
        <w:lastRenderedPageBreak/>
        <w:t>УТВЕРЖДЕН</w:t>
      </w:r>
    </w:p>
    <w:p w:rsidR="006D4FB7" w:rsidRPr="00A77DBC" w:rsidRDefault="006D4FB7" w:rsidP="006D4FB7">
      <w:pPr>
        <w:ind w:left="5670"/>
        <w:jc w:val="both"/>
        <w:rPr>
          <w:bCs/>
          <w:sz w:val="28"/>
          <w:szCs w:val="28"/>
        </w:rPr>
      </w:pPr>
      <w:r w:rsidRPr="00A77DBC">
        <w:rPr>
          <w:bCs/>
          <w:sz w:val="28"/>
          <w:szCs w:val="28"/>
        </w:rPr>
        <w:t>постановлением администрации Верхнесалдинского городского округа</w:t>
      </w:r>
    </w:p>
    <w:p w:rsidR="006D4FB7" w:rsidRPr="00A77DBC" w:rsidRDefault="006D4FB7" w:rsidP="006D4FB7">
      <w:pPr>
        <w:ind w:left="5670"/>
        <w:jc w:val="both"/>
        <w:rPr>
          <w:bCs/>
          <w:sz w:val="28"/>
          <w:szCs w:val="28"/>
        </w:rPr>
      </w:pPr>
      <w:proofErr w:type="gramStart"/>
      <w:r w:rsidRPr="00A77DBC">
        <w:rPr>
          <w:bCs/>
          <w:sz w:val="28"/>
          <w:szCs w:val="28"/>
        </w:rPr>
        <w:t>от</w:t>
      </w:r>
      <w:proofErr w:type="gramEnd"/>
      <w:r w:rsidRPr="00A77DBC">
        <w:rPr>
          <w:b/>
          <w:bCs/>
          <w:sz w:val="28"/>
          <w:szCs w:val="28"/>
        </w:rPr>
        <w:t xml:space="preserve"> </w:t>
      </w:r>
      <w:r w:rsidR="00A77DBC">
        <w:rPr>
          <w:b/>
          <w:bCs/>
          <w:sz w:val="28"/>
          <w:szCs w:val="28"/>
        </w:rPr>
        <w:t>______________</w:t>
      </w:r>
      <w:r w:rsidRPr="00A77DBC">
        <w:rPr>
          <w:b/>
          <w:bCs/>
          <w:sz w:val="28"/>
          <w:szCs w:val="28"/>
        </w:rPr>
        <w:t xml:space="preserve"> </w:t>
      </w:r>
      <w:r w:rsidRPr="00A77DBC">
        <w:rPr>
          <w:bCs/>
          <w:sz w:val="28"/>
          <w:szCs w:val="28"/>
        </w:rPr>
        <w:t>№</w:t>
      </w:r>
      <w:r w:rsidRPr="00A77DBC">
        <w:rPr>
          <w:b/>
          <w:bCs/>
          <w:sz w:val="28"/>
          <w:szCs w:val="28"/>
        </w:rPr>
        <w:t xml:space="preserve"> </w:t>
      </w:r>
      <w:r w:rsidR="00A77DBC">
        <w:rPr>
          <w:b/>
          <w:bCs/>
          <w:sz w:val="28"/>
          <w:szCs w:val="28"/>
        </w:rPr>
        <w:t>_________</w:t>
      </w:r>
      <w:r w:rsidR="00A77DBC">
        <w:rPr>
          <w:sz w:val="28"/>
          <w:szCs w:val="28"/>
        </w:rPr>
        <w:br/>
      </w:r>
      <w:r w:rsidRPr="00A77DBC">
        <w:rPr>
          <w:sz w:val="28"/>
          <w:szCs w:val="28"/>
        </w:rPr>
        <w:t>«</w:t>
      </w:r>
      <w:proofErr w:type="gramStart"/>
      <w:r w:rsidRPr="00A77DBC">
        <w:rPr>
          <w:sz w:val="28"/>
          <w:szCs w:val="28"/>
        </w:rPr>
        <w:t>Об</w:t>
      </w:r>
      <w:proofErr w:type="gramEnd"/>
      <w:r w:rsidRPr="00A77DBC">
        <w:rPr>
          <w:sz w:val="28"/>
          <w:szCs w:val="28"/>
        </w:rPr>
        <w:t xml:space="preserve"> утверждении </w:t>
      </w:r>
      <w:r w:rsidRPr="00A77DBC">
        <w:rPr>
          <w:rFonts w:eastAsia="Arial Unicode MS"/>
          <w:color w:val="000000"/>
          <w:sz w:val="28"/>
          <w:szCs w:val="28"/>
          <w:lang w:bidi="ru-RU"/>
        </w:rPr>
        <w:t xml:space="preserve">административного регламента </w:t>
      </w:r>
      <w:r w:rsidRPr="00A77DBC">
        <w:rPr>
          <w:rFonts w:eastAsia="Calibri"/>
          <w:sz w:val="28"/>
          <w:szCs w:val="28"/>
          <w:lang w:eastAsia="en-US"/>
        </w:rPr>
        <w:t>предоставления муниципальной услуги «</w:t>
      </w:r>
      <w:r w:rsidR="00ED6182" w:rsidRPr="00A77DBC">
        <w:rPr>
          <w:rFonts w:eastAsia="Arial Unicode MS"/>
          <w:color w:val="000000"/>
          <w:sz w:val="28"/>
          <w:szCs w:val="28"/>
          <w:lang w:bidi="ru-RU"/>
        </w:rPr>
        <w:t>Предоставление информации о культурно</w:t>
      </w:r>
      <w:r w:rsidR="00A77DBC">
        <w:rPr>
          <w:rFonts w:eastAsia="Arial Unicode MS"/>
          <w:color w:val="000000"/>
          <w:sz w:val="28"/>
          <w:szCs w:val="28"/>
          <w:lang w:bidi="ru-RU"/>
        </w:rPr>
        <w:t xml:space="preserve"> – </w:t>
      </w:r>
      <w:r w:rsidR="00ED6182" w:rsidRPr="00A77DBC">
        <w:rPr>
          <w:rFonts w:eastAsia="Arial Unicode MS"/>
          <w:color w:val="000000"/>
          <w:sz w:val="28"/>
          <w:szCs w:val="28"/>
          <w:lang w:bidi="ru-RU"/>
        </w:rPr>
        <w:t>досуговых услугах</w:t>
      </w:r>
      <w:r w:rsidRPr="00A77DBC">
        <w:rPr>
          <w:rFonts w:eastAsia="Calibri"/>
          <w:sz w:val="28"/>
          <w:szCs w:val="28"/>
          <w:lang w:eastAsia="en-US"/>
        </w:rPr>
        <w:t>»</w:t>
      </w:r>
    </w:p>
    <w:p w:rsidR="006D4FB7" w:rsidRPr="00A77DBC" w:rsidRDefault="006D4FB7" w:rsidP="006D4FB7">
      <w:pPr>
        <w:widowControl w:val="0"/>
        <w:autoSpaceDE w:val="0"/>
        <w:autoSpaceDN w:val="0"/>
        <w:jc w:val="both"/>
        <w:rPr>
          <w:sz w:val="28"/>
          <w:szCs w:val="28"/>
        </w:rPr>
      </w:pPr>
    </w:p>
    <w:p w:rsidR="006D4FB7" w:rsidRPr="00A77DBC" w:rsidRDefault="006D4FB7" w:rsidP="006D4FB7">
      <w:pPr>
        <w:widowControl w:val="0"/>
        <w:autoSpaceDE w:val="0"/>
        <w:autoSpaceDN w:val="0"/>
        <w:jc w:val="both"/>
        <w:rPr>
          <w:sz w:val="28"/>
          <w:szCs w:val="28"/>
        </w:rPr>
      </w:pPr>
    </w:p>
    <w:p w:rsidR="006D4FB7" w:rsidRPr="00A77DBC" w:rsidRDefault="006D4FB7" w:rsidP="006D4FB7">
      <w:pPr>
        <w:widowControl w:val="0"/>
        <w:autoSpaceDE w:val="0"/>
        <w:autoSpaceDN w:val="0"/>
        <w:jc w:val="center"/>
        <w:rPr>
          <w:rFonts w:eastAsia="Arial Unicode MS"/>
          <w:b/>
          <w:color w:val="000000"/>
          <w:sz w:val="28"/>
          <w:szCs w:val="28"/>
          <w:lang w:bidi="ru-RU"/>
        </w:rPr>
      </w:pPr>
      <w:r w:rsidRPr="00A77DBC">
        <w:rPr>
          <w:rFonts w:eastAsia="Arial Unicode MS"/>
          <w:b/>
          <w:color w:val="000000"/>
          <w:sz w:val="28"/>
          <w:szCs w:val="28"/>
          <w:lang w:bidi="ru-RU"/>
        </w:rPr>
        <w:t>АДМИНИСТРАТИВНЫЙ РЕГЛАМЕНТ</w:t>
      </w:r>
    </w:p>
    <w:p w:rsidR="006D4FB7" w:rsidRPr="00A77DBC" w:rsidRDefault="006D4FB7" w:rsidP="006D4FB7">
      <w:pPr>
        <w:widowControl w:val="0"/>
        <w:autoSpaceDE w:val="0"/>
        <w:autoSpaceDN w:val="0"/>
        <w:jc w:val="center"/>
        <w:rPr>
          <w:b/>
          <w:sz w:val="28"/>
          <w:szCs w:val="28"/>
        </w:rPr>
      </w:pPr>
      <w:r w:rsidRPr="00A77DBC">
        <w:rPr>
          <w:b/>
          <w:sz w:val="28"/>
          <w:szCs w:val="28"/>
        </w:rPr>
        <w:t>предоставления муниципальной услуги «</w:t>
      </w:r>
      <w:r w:rsidR="00ED6182" w:rsidRPr="00A77DBC">
        <w:rPr>
          <w:rFonts w:eastAsia="Arial Unicode MS"/>
          <w:b/>
          <w:color w:val="000000"/>
          <w:sz w:val="28"/>
          <w:szCs w:val="28"/>
          <w:lang w:bidi="ru-RU"/>
        </w:rPr>
        <w:t>Предоставление информации о культурно</w:t>
      </w:r>
      <w:r w:rsidR="00A77DBC">
        <w:rPr>
          <w:rFonts w:eastAsia="Arial Unicode MS"/>
          <w:b/>
          <w:color w:val="000000"/>
          <w:sz w:val="28"/>
          <w:szCs w:val="28"/>
          <w:lang w:bidi="ru-RU"/>
        </w:rPr>
        <w:t xml:space="preserve"> – </w:t>
      </w:r>
      <w:r w:rsidR="00ED6182" w:rsidRPr="00A77DBC">
        <w:rPr>
          <w:rFonts w:eastAsia="Arial Unicode MS"/>
          <w:b/>
          <w:color w:val="000000"/>
          <w:sz w:val="28"/>
          <w:szCs w:val="28"/>
          <w:lang w:bidi="ru-RU"/>
        </w:rPr>
        <w:t>досуговых услугах</w:t>
      </w:r>
      <w:r w:rsidRPr="00A77DBC">
        <w:rPr>
          <w:b/>
          <w:sz w:val="28"/>
          <w:szCs w:val="28"/>
        </w:rPr>
        <w:t>»</w:t>
      </w:r>
    </w:p>
    <w:p w:rsidR="006D4FB7" w:rsidRPr="00A77DBC" w:rsidRDefault="006D4FB7" w:rsidP="006D4FB7">
      <w:pPr>
        <w:widowControl w:val="0"/>
        <w:autoSpaceDE w:val="0"/>
        <w:autoSpaceDN w:val="0"/>
        <w:jc w:val="center"/>
        <w:rPr>
          <w:sz w:val="28"/>
          <w:szCs w:val="28"/>
        </w:rPr>
      </w:pPr>
    </w:p>
    <w:p w:rsidR="006D4FB7" w:rsidRPr="00A77DBC" w:rsidRDefault="006D4FB7" w:rsidP="006D4FB7">
      <w:pPr>
        <w:widowControl w:val="0"/>
        <w:autoSpaceDE w:val="0"/>
        <w:autoSpaceDN w:val="0"/>
        <w:jc w:val="center"/>
        <w:outlineLvl w:val="1"/>
        <w:rPr>
          <w:b/>
          <w:sz w:val="28"/>
          <w:szCs w:val="28"/>
        </w:rPr>
      </w:pPr>
      <w:bookmarkStart w:id="1" w:name="P40"/>
      <w:bookmarkEnd w:id="1"/>
      <w:r w:rsidRPr="00A77DBC">
        <w:rPr>
          <w:b/>
          <w:sz w:val="28"/>
          <w:szCs w:val="28"/>
        </w:rPr>
        <w:t>Раздел 1. ОБЩИЕ ПОЛОЖЕНИЯ</w:t>
      </w:r>
    </w:p>
    <w:p w:rsidR="006D4FB7" w:rsidRPr="00A77DBC" w:rsidRDefault="006D4FB7" w:rsidP="006D4FB7">
      <w:pPr>
        <w:widowControl w:val="0"/>
        <w:autoSpaceDE w:val="0"/>
        <w:autoSpaceDN w:val="0"/>
        <w:jc w:val="both"/>
        <w:rPr>
          <w:sz w:val="28"/>
          <w:szCs w:val="28"/>
        </w:rPr>
      </w:pPr>
    </w:p>
    <w:p w:rsidR="006D4FB7" w:rsidRPr="00A77DBC" w:rsidRDefault="006D4FB7" w:rsidP="006D4FB7">
      <w:pPr>
        <w:widowControl w:val="0"/>
        <w:autoSpaceDE w:val="0"/>
        <w:autoSpaceDN w:val="0"/>
        <w:ind w:firstLine="709"/>
        <w:jc w:val="both"/>
        <w:rPr>
          <w:sz w:val="28"/>
          <w:szCs w:val="28"/>
        </w:rPr>
      </w:pPr>
      <w:r w:rsidRPr="00A77DBC">
        <w:rPr>
          <w:sz w:val="28"/>
          <w:szCs w:val="28"/>
        </w:rPr>
        <w:t>1. Административный регламент предоставления муниципальной услуги «</w:t>
      </w:r>
      <w:r w:rsidR="00ED6182" w:rsidRPr="00A77DBC">
        <w:rPr>
          <w:rFonts w:eastAsia="Arial Unicode MS"/>
          <w:color w:val="000000"/>
          <w:sz w:val="28"/>
          <w:szCs w:val="28"/>
          <w:lang w:bidi="ru-RU"/>
        </w:rPr>
        <w:t>Предоставление информации о культурно-досуговых услугах</w:t>
      </w:r>
      <w:r w:rsidRPr="00A77DBC">
        <w:rPr>
          <w:sz w:val="28"/>
          <w:szCs w:val="28"/>
        </w:rPr>
        <w:t>» (далее - административный регламент) определяет 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p>
    <w:p w:rsidR="006D4FB7" w:rsidRPr="00A77DBC" w:rsidRDefault="006D4FB7" w:rsidP="006D4FB7">
      <w:pPr>
        <w:widowControl w:val="0"/>
        <w:autoSpaceDE w:val="0"/>
        <w:autoSpaceDN w:val="0"/>
        <w:ind w:firstLine="709"/>
        <w:jc w:val="both"/>
        <w:rPr>
          <w:sz w:val="28"/>
          <w:szCs w:val="28"/>
        </w:rPr>
      </w:pPr>
      <w:r w:rsidRPr="00A77DBC">
        <w:rPr>
          <w:sz w:val="28"/>
          <w:szCs w:val="28"/>
        </w:rPr>
        <w:t xml:space="preserve">2. Административный регламент разработан в соответствии </w:t>
      </w:r>
      <w:r w:rsidR="00A77DBC">
        <w:rPr>
          <w:sz w:val="28"/>
          <w:szCs w:val="28"/>
        </w:rPr>
        <w:br/>
      </w:r>
      <w:r w:rsidRPr="00A77DBC">
        <w:rPr>
          <w:sz w:val="28"/>
          <w:szCs w:val="28"/>
        </w:rPr>
        <w:t xml:space="preserve">с Федеральным </w:t>
      </w:r>
      <w:hyperlink r:id="rId11" w:history="1">
        <w:r w:rsidRPr="00A77DBC">
          <w:rPr>
            <w:sz w:val="28"/>
            <w:szCs w:val="28"/>
          </w:rPr>
          <w:t>законом</w:t>
        </w:r>
      </w:hyperlink>
      <w:r w:rsidRPr="00A77DBC">
        <w:rPr>
          <w:sz w:val="28"/>
          <w:szCs w:val="28"/>
        </w:rPr>
        <w:t xml:space="preserve"> от 27 июля 2010 года № 210-ФЗ «Об организации предоставления государственных и муниципальных услуг».</w:t>
      </w:r>
    </w:p>
    <w:p w:rsidR="006D4FB7" w:rsidRPr="00A77DBC" w:rsidRDefault="006D4FB7" w:rsidP="006D4FB7">
      <w:pPr>
        <w:widowControl w:val="0"/>
        <w:autoSpaceDE w:val="0"/>
        <w:autoSpaceDN w:val="0"/>
        <w:ind w:firstLine="709"/>
        <w:jc w:val="both"/>
        <w:rPr>
          <w:sz w:val="28"/>
          <w:szCs w:val="28"/>
        </w:rPr>
      </w:pPr>
      <w:r w:rsidRPr="00A77DBC">
        <w:rPr>
          <w:sz w:val="28"/>
          <w:szCs w:val="28"/>
        </w:rPr>
        <w:t xml:space="preserve">3. Заявителями на получение муниципальной услуги могут быть юридические и физические лица без ограничений, имеющие намерение получить интересующую </w:t>
      </w:r>
      <w:r w:rsidR="00ED6182" w:rsidRPr="00A77DBC">
        <w:rPr>
          <w:rFonts w:eastAsia="Arial Unicode MS"/>
          <w:color w:val="000000"/>
          <w:sz w:val="28"/>
          <w:szCs w:val="28"/>
          <w:lang w:bidi="ru-RU"/>
        </w:rPr>
        <w:t>информацию о культурно-досуговых услугах</w:t>
      </w:r>
      <w:r w:rsidRPr="00A77DBC">
        <w:rPr>
          <w:sz w:val="28"/>
          <w:szCs w:val="28"/>
        </w:rPr>
        <w:t>.</w:t>
      </w:r>
    </w:p>
    <w:p w:rsidR="006D4FB7" w:rsidRPr="00A77DBC" w:rsidRDefault="006D4FB7" w:rsidP="006D4FB7">
      <w:pPr>
        <w:widowControl w:val="0"/>
        <w:autoSpaceDE w:val="0"/>
        <w:autoSpaceDN w:val="0"/>
        <w:ind w:firstLine="709"/>
        <w:jc w:val="both"/>
        <w:rPr>
          <w:sz w:val="28"/>
          <w:szCs w:val="28"/>
        </w:rPr>
      </w:pPr>
      <w:r w:rsidRPr="00A77DBC">
        <w:rPr>
          <w:sz w:val="28"/>
          <w:szCs w:val="28"/>
        </w:rPr>
        <w:t>4. Информирование о порядке предоставления муниципальной услуги осуществляется следующими способами:</w:t>
      </w:r>
    </w:p>
    <w:p w:rsidR="006D4FB7" w:rsidRPr="00A77DBC" w:rsidRDefault="006D4FB7" w:rsidP="006D4FB7">
      <w:pPr>
        <w:widowControl w:val="0"/>
        <w:autoSpaceDE w:val="0"/>
        <w:autoSpaceDN w:val="0"/>
        <w:ind w:firstLine="709"/>
        <w:jc w:val="both"/>
        <w:rPr>
          <w:sz w:val="28"/>
          <w:szCs w:val="28"/>
        </w:rPr>
      </w:pPr>
      <w:r w:rsidRPr="00A77DBC">
        <w:rPr>
          <w:sz w:val="28"/>
          <w:szCs w:val="28"/>
        </w:rPr>
        <w:t>1) непосредственно в помещениях муниципальных учреждений культуры: на информационных стендах и в форме личного консультирования специалистами, ответственными за предоставление муниципальной услуги;</w:t>
      </w:r>
    </w:p>
    <w:p w:rsidR="006D4FB7" w:rsidRPr="00A77DBC" w:rsidRDefault="006D4FB7" w:rsidP="006D4FB7">
      <w:pPr>
        <w:widowControl w:val="0"/>
        <w:autoSpaceDE w:val="0"/>
        <w:autoSpaceDN w:val="0"/>
        <w:ind w:firstLine="709"/>
        <w:jc w:val="both"/>
        <w:rPr>
          <w:sz w:val="28"/>
          <w:szCs w:val="28"/>
        </w:rPr>
      </w:pPr>
      <w:r w:rsidRPr="00A77DBC">
        <w:rPr>
          <w:sz w:val="28"/>
          <w:szCs w:val="28"/>
        </w:rPr>
        <w:t>2) в рекламной продукции на бумажных носителях;</w:t>
      </w:r>
    </w:p>
    <w:p w:rsidR="006D4FB7" w:rsidRPr="00A77DBC" w:rsidRDefault="006D4FB7" w:rsidP="006D4FB7">
      <w:pPr>
        <w:widowControl w:val="0"/>
        <w:autoSpaceDE w:val="0"/>
        <w:autoSpaceDN w:val="0"/>
        <w:ind w:firstLine="709"/>
        <w:jc w:val="both"/>
        <w:rPr>
          <w:sz w:val="28"/>
          <w:szCs w:val="28"/>
        </w:rPr>
      </w:pPr>
      <w:r w:rsidRPr="00A77DBC">
        <w:rPr>
          <w:sz w:val="28"/>
          <w:szCs w:val="28"/>
        </w:rPr>
        <w:t>3) при обращении по телефону в муниципальные учреждения культуры (далее - Учреждение) - в виде устного ответа на конкретные вопросы, содержащие запрашиваемую информацию;</w:t>
      </w:r>
    </w:p>
    <w:p w:rsidR="006D4FB7" w:rsidRPr="00E227F5" w:rsidRDefault="006D4FB7" w:rsidP="006D4FB7">
      <w:pPr>
        <w:widowControl w:val="0"/>
        <w:autoSpaceDE w:val="0"/>
        <w:autoSpaceDN w:val="0"/>
        <w:ind w:firstLine="709"/>
        <w:jc w:val="both"/>
        <w:rPr>
          <w:sz w:val="28"/>
          <w:szCs w:val="28"/>
        </w:rPr>
      </w:pPr>
      <w:r w:rsidRPr="00A77DBC">
        <w:rPr>
          <w:sz w:val="28"/>
          <w:szCs w:val="28"/>
        </w:rPr>
        <w:t xml:space="preserve">4) на официальных сайтах Учреждений, оказывающих  муниципальную услугу, в </w:t>
      </w:r>
      <w:r w:rsidRPr="00E227F5">
        <w:rPr>
          <w:sz w:val="28"/>
          <w:szCs w:val="28"/>
        </w:rPr>
        <w:t xml:space="preserve">информационно-телекоммуникационной сети «Интернет»: муниципального автономного учреждения культуры «Центр культуры, досуга и кино», муниципального автономного учреждения культуры «Кинотеатр «Кедр», муниципального автономного учреждения дополнительного </w:t>
      </w:r>
      <w:r w:rsidRPr="00E227F5">
        <w:rPr>
          <w:sz w:val="28"/>
          <w:szCs w:val="28"/>
        </w:rPr>
        <w:lastRenderedPageBreak/>
        <w:t>образования «Детск</w:t>
      </w:r>
      <w:r w:rsidR="00222D18" w:rsidRPr="00E227F5">
        <w:rPr>
          <w:sz w:val="28"/>
          <w:szCs w:val="28"/>
        </w:rPr>
        <w:t>ая школа искусств «Ренессанс», М</w:t>
      </w:r>
      <w:r w:rsidRPr="00E227F5">
        <w:rPr>
          <w:sz w:val="28"/>
          <w:szCs w:val="28"/>
        </w:rPr>
        <w:t>униципального</w:t>
      </w:r>
      <w:r w:rsidRPr="00E227F5">
        <w:rPr>
          <w:b/>
          <w:sz w:val="28"/>
          <w:szCs w:val="28"/>
        </w:rPr>
        <w:t xml:space="preserve"> </w:t>
      </w:r>
      <w:r w:rsidRPr="00E227F5">
        <w:rPr>
          <w:sz w:val="28"/>
          <w:szCs w:val="28"/>
        </w:rPr>
        <w:t>бюджетного учреждения дополнительного образования «Верхнесалдинская детская школа искусств», муниципального бюджетного учреждения дополнительного образования «Центр детского творчества»;</w:t>
      </w:r>
      <w:r w:rsidR="00EE6F69" w:rsidRPr="00E227F5">
        <w:rPr>
          <w:sz w:val="28"/>
          <w:szCs w:val="28"/>
        </w:rPr>
        <w:t xml:space="preserve"> муниципального бюджетного учреждения культуры Централизованная библиотечная система</w:t>
      </w:r>
      <w:r w:rsidR="000D1ED9" w:rsidRPr="00E227F5">
        <w:rPr>
          <w:sz w:val="28"/>
          <w:szCs w:val="28"/>
        </w:rPr>
        <w:t>,</w:t>
      </w:r>
      <w:r w:rsidR="00EE6F69" w:rsidRPr="00E227F5">
        <w:rPr>
          <w:sz w:val="28"/>
          <w:szCs w:val="28"/>
        </w:rPr>
        <w:t xml:space="preserve"> </w:t>
      </w:r>
      <w:r w:rsidR="00A77DBC" w:rsidRPr="00E227F5">
        <w:rPr>
          <w:sz w:val="28"/>
          <w:szCs w:val="28"/>
        </w:rPr>
        <w:br/>
      </w:r>
      <w:r w:rsidR="00EE6F69" w:rsidRPr="00E227F5">
        <w:rPr>
          <w:sz w:val="28"/>
          <w:szCs w:val="28"/>
        </w:rPr>
        <w:t>в муниципального бюджетного учреждение культуры Верхнесалдинский краеведческий музей.</w:t>
      </w:r>
    </w:p>
    <w:p w:rsidR="006D4FB7" w:rsidRPr="00E227F5" w:rsidRDefault="006D4FB7" w:rsidP="006D4FB7">
      <w:pPr>
        <w:widowControl w:val="0"/>
        <w:autoSpaceDE w:val="0"/>
        <w:autoSpaceDN w:val="0"/>
        <w:ind w:firstLine="709"/>
        <w:jc w:val="both"/>
        <w:rPr>
          <w:sz w:val="28"/>
          <w:szCs w:val="28"/>
        </w:rPr>
      </w:pPr>
      <w:r w:rsidRPr="00E227F5">
        <w:rPr>
          <w:sz w:val="28"/>
          <w:szCs w:val="28"/>
        </w:rPr>
        <w:t>5) при обращении по электронной почте в Учреждение – в форме ответов на поставленные вопросы на адрес электронной почты заявителя;</w:t>
      </w:r>
    </w:p>
    <w:p w:rsidR="006D4FB7" w:rsidRPr="00E227F5" w:rsidRDefault="006D4FB7" w:rsidP="006D4FB7">
      <w:pPr>
        <w:widowControl w:val="0"/>
        <w:autoSpaceDE w:val="0"/>
        <w:autoSpaceDN w:val="0"/>
        <w:ind w:firstLine="709"/>
        <w:jc w:val="both"/>
        <w:rPr>
          <w:sz w:val="28"/>
          <w:szCs w:val="28"/>
        </w:rPr>
      </w:pPr>
      <w:r w:rsidRPr="00E227F5">
        <w:rPr>
          <w:sz w:val="28"/>
          <w:szCs w:val="28"/>
        </w:rPr>
        <w:t>6) при письменном обращении (запросе) в Учреждения - в форме информационного письма на бумажном носителе, переданного почтой или непосредственно заявителю на руки.</w:t>
      </w:r>
    </w:p>
    <w:p w:rsidR="006D4FB7" w:rsidRPr="00E227F5" w:rsidRDefault="006D4FB7" w:rsidP="006D4FB7">
      <w:pPr>
        <w:widowControl w:val="0"/>
        <w:autoSpaceDE w:val="0"/>
        <w:autoSpaceDN w:val="0"/>
        <w:ind w:firstLine="709"/>
        <w:jc w:val="both"/>
        <w:rPr>
          <w:sz w:val="28"/>
          <w:szCs w:val="28"/>
        </w:rPr>
      </w:pPr>
      <w:r w:rsidRPr="00E227F5">
        <w:rPr>
          <w:sz w:val="28"/>
          <w:szCs w:val="28"/>
        </w:rPr>
        <w:t xml:space="preserve">5. </w:t>
      </w:r>
      <w:hyperlink w:anchor="P573" w:history="1">
        <w:r w:rsidRPr="00E227F5">
          <w:rPr>
            <w:sz w:val="28"/>
            <w:szCs w:val="28"/>
          </w:rPr>
          <w:t>Информация</w:t>
        </w:r>
      </w:hyperlink>
      <w:r w:rsidRPr="00E227F5">
        <w:rPr>
          <w:sz w:val="28"/>
          <w:szCs w:val="28"/>
        </w:rPr>
        <w:t xml:space="preserve"> о местонахождении, контактных телефонах (телефонах для справок, консультаций), адресах Учреждений, предоставляющих муниципальную услугу, приводится в приложении № 1 к настоящему административному регламенту.</w:t>
      </w:r>
    </w:p>
    <w:p w:rsidR="00533813" w:rsidRPr="00E227F5" w:rsidRDefault="00533813" w:rsidP="00533813">
      <w:pPr>
        <w:widowControl w:val="0"/>
        <w:autoSpaceDE w:val="0"/>
        <w:autoSpaceDN w:val="0"/>
        <w:ind w:firstLine="709"/>
        <w:jc w:val="both"/>
        <w:rPr>
          <w:sz w:val="28"/>
          <w:szCs w:val="28"/>
        </w:rPr>
      </w:pPr>
      <w:r w:rsidRPr="00E227F5">
        <w:rPr>
          <w:sz w:val="28"/>
          <w:szCs w:val="28"/>
        </w:rPr>
        <w:t>6. На Интернет-сайте Учреждения размещается следующая информация:</w:t>
      </w:r>
    </w:p>
    <w:p w:rsidR="00533813" w:rsidRPr="00E227F5" w:rsidRDefault="00533813" w:rsidP="00533813">
      <w:pPr>
        <w:widowControl w:val="0"/>
        <w:autoSpaceDE w:val="0"/>
        <w:autoSpaceDN w:val="0"/>
        <w:ind w:firstLine="709"/>
        <w:jc w:val="both"/>
        <w:rPr>
          <w:sz w:val="28"/>
          <w:szCs w:val="28"/>
        </w:rPr>
      </w:pPr>
      <w:r w:rsidRPr="00E227F5">
        <w:rPr>
          <w:sz w:val="28"/>
          <w:szCs w:val="28"/>
        </w:rPr>
        <w:t>1) полное наименование и полные почтовые адреса Учреждений, принимающих участие в предоставлении муниципальной услуги;</w:t>
      </w:r>
    </w:p>
    <w:p w:rsidR="00533813" w:rsidRPr="00E227F5" w:rsidRDefault="00533813" w:rsidP="00533813">
      <w:pPr>
        <w:widowControl w:val="0"/>
        <w:autoSpaceDE w:val="0"/>
        <w:autoSpaceDN w:val="0"/>
        <w:ind w:firstLine="709"/>
        <w:jc w:val="both"/>
        <w:rPr>
          <w:sz w:val="28"/>
          <w:szCs w:val="28"/>
        </w:rPr>
      </w:pPr>
      <w:r w:rsidRPr="00E227F5">
        <w:rPr>
          <w:sz w:val="28"/>
          <w:szCs w:val="28"/>
        </w:rPr>
        <w:t xml:space="preserve">2) номера справочных телефонов Учреждений, принимающих участие </w:t>
      </w:r>
      <w:r w:rsidRPr="00E227F5">
        <w:rPr>
          <w:sz w:val="28"/>
          <w:szCs w:val="28"/>
        </w:rPr>
        <w:br/>
        <w:t>в предоставлении муниципальной услуги;</w:t>
      </w:r>
    </w:p>
    <w:p w:rsidR="00533813" w:rsidRPr="00A77DBC" w:rsidRDefault="00533813" w:rsidP="00533813">
      <w:pPr>
        <w:widowControl w:val="0"/>
        <w:autoSpaceDE w:val="0"/>
        <w:autoSpaceDN w:val="0"/>
        <w:ind w:firstLine="709"/>
        <w:jc w:val="both"/>
        <w:rPr>
          <w:sz w:val="28"/>
          <w:szCs w:val="28"/>
        </w:rPr>
      </w:pPr>
      <w:r w:rsidRPr="00E227F5">
        <w:rPr>
          <w:sz w:val="28"/>
          <w:szCs w:val="28"/>
        </w:rPr>
        <w:t>3) блок – схема, наглядно отображающая алгоритм выпол</w:t>
      </w:r>
      <w:r w:rsidRPr="00A77DBC">
        <w:rPr>
          <w:sz w:val="28"/>
          <w:szCs w:val="28"/>
        </w:rPr>
        <w:t>нения муниципальной услуги.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7. Консультации оказываются ответственными лицами Учреждения </w:t>
      </w:r>
      <w:r w:rsidRPr="00A77DBC">
        <w:rPr>
          <w:sz w:val="28"/>
          <w:szCs w:val="28"/>
        </w:rPr>
        <w:br/>
        <w:t>по следующим вопросам:</w:t>
      </w:r>
    </w:p>
    <w:p w:rsidR="00533813" w:rsidRPr="00A77DBC" w:rsidRDefault="00533813" w:rsidP="00533813">
      <w:pPr>
        <w:widowControl w:val="0"/>
        <w:autoSpaceDE w:val="0"/>
        <w:autoSpaceDN w:val="0"/>
        <w:ind w:firstLine="709"/>
        <w:jc w:val="both"/>
        <w:rPr>
          <w:sz w:val="28"/>
          <w:szCs w:val="28"/>
        </w:rPr>
      </w:pPr>
      <w:r w:rsidRPr="00A77DBC">
        <w:rPr>
          <w:sz w:val="28"/>
          <w:szCs w:val="28"/>
        </w:rPr>
        <w:t>1) о порядке предоставления муниципальной услуги;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2) об адресах Интернет-сайтов Учреждений, принимающих участие </w:t>
      </w:r>
      <w:r w:rsidRPr="00A77DBC">
        <w:rPr>
          <w:sz w:val="28"/>
          <w:szCs w:val="28"/>
        </w:rPr>
        <w:br/>
        <w:t>в предоставлении муниципальной услуги;</w:t>
      </w:r>
    </w:p>
    <w:p w:rsidR="00533813" w:rsidRPr="00A77DBC" w:rsidRDefault="00533813" w:rsidP="00533813">
      <w:pPr>
        <w:widowControl w:val="0"/>
        <w:autoSpaceDE w:val="0"/>
        <w:autoSpaceDN w:val="0"/>
        <w:ind w:firstLine="709"/>
        <w:jc w:val="both"/>
        <w:rPr>
          <w:sz w:val="28"/>
          <w:szCs w:val="28"/>
        </w:rPr>
      </w:pPr>
      <w:r w:rsidRPr="00A77DBC">
        <w:rPr>
          <w:sz w:val="28"/>
          <w:szCs w:val="28"/>
        </w:rPr>
        <w:t>3) о процедуре оформления интернет-запроса для получения муниципальной услуги.</w:t>
      </w:r>
    </w:p>
    <w:p w:rsidR="00533813" w:rsidRPr="00A77DBC" w:rsidRDefault="00533813" w:rsidP="00533813">
      <w:pPr>
        <w:widowControl w:val="0"/>
        <w:autoSpaceDE w:val="0"/>
        <w:autoSpaceDN w:val="0"/>
        <w:ind w:firstLine="709"/>
        <w:jc w:val="both"/>
        <w:rPr>
          <w:sz w:val="28"/>
          <w:szCs w:val="28"/>
        </w:rPr>
      </w:pPr>
    </w:p>
    <w:p w:rsidR="00533813" w:rsidRPr="00A77DBC" w:rsidRDefault="00533813" w:rsidP="00533813">
      <w:pPr>
        <w:widowControl w:val="0"/>
        <w:autoSpaceDE w:val="0"/>
        <w:autoSpaceDN w:val="0"/>
        <w:ind w:firstLine="709"/>
        <w:jc w:val="center"/>
        <w:outlineLvl w:val="1"/>
        <w:rPr>
          <w:b/>
          <w:sz w:val="28"/>
          <w:szCs w:val="28"/>
        </w:rPr>
      </w:pPr>
      <w:r w:rsidRPr="00A77DBC">
        <w:rPr>
          <w:b/>
          <w:sz w:val="28"/>
          <w:szCs w:val="28"/>
        </w:rPr>
        <w:t>Раздел 2. СТАНДАРТ ПРЕДОСТАВЛЕНИЯ МУНИЦИПАЛЬНОЙ УСЛУГИ</w:t>
      </w:r>
    </w:p>
    <w:p w:rsidR="00533813" w:rsidRPr="00A77DBC" w:rsidRDefault="00533813" w:rsidP="00533813">
      <w:pPr>
        <w:widowControl w:val="0"/>
        <w:autoSpaceDE w:val="0"/>
        <w:autoSpaceDN w:val="0"/>
        <w:ind w:firstLine="709"/>
        <w:jc w:val="both"/>
        <w:rPr>
          <w:sz w:val="28"/>
          <w:szCs w:val="28"/>
        </w:rPr>
      </w:pPr>
    </w:p>
    <w:p w:rsidR="00533813" w:rsidRPr="00A77DBC" w:rsidRDefault="00533813" w:rsidP="00533813">
      <w:pPr>
        <w:widowControl w:val="0"/>
        <w:autoSpaceDE w:val="0"/>
        <w:autoSpaceDN w:val="0"/>
        <w:ind w:firstLine="709"/>
        <w:jc w:val="both"/>
        <w:rPr>
          <w:sz w:val="28"/>
          <w:szCs w:val="28"/>
        </w:rPr>
      </w:pPr>
      <w:r w:rsidRPr="00A77DBC">
        <w:rPr>
          <w:sz w:val="28"/>
          <w:szCs w:val="28"/>
        </w:rPr>
        <w:t>8. Наименование муниципальной услуги - «</w:t>
      </w:r>
      <w:r w:rsidRPr="00A77DBC">
        <w:rPr>
          <w:rFonts w:eastAsia="Arial Unicode MS"/>
          <w:color w:val="000000"/>
          <w:sz w:val="28"/>
          <w:szCs w:val="28"/>
          <w:lang w:bidi="ru-RU"/>
        </w:rPr>
        <w:t>Предоставление информации о культурно-досуговых услугах</w:t>
      </w:r>
      <w:r w:rsidRPr="00A77DBC">
        <w:rPr>
          <w:sz w:val="28"/>
          <w:szCs w:val="28"/>
        </w:rPr>
        <w:t>».</w:t>
      </w:r>
    </w:p>
    <w:p w:rsidR="00533813" w:rsidRPr="00A77DBC" w:rsidRDefault="00533813" w:rsidP="00533813">
      <w:pPr>
        <w:widowControl w:val="0"/>
        <w:autoSpaceDE w:val="0"/>
        <w:autoSpaceDN w:val="0"/>
        <w:ind w:firstLine="709"/>
        <w:jc w:val="both"/>
        <w:rPr>
          <w:sz w:val="28"/>
          <w:szCs w:val="28"/>
        </w:rPr>
      </w:pPr>
      <w:r w:rsidRPr="00A77DBC">
        <w:rPr>
          <w:sz w:val="28"/>
          <w:szCs w:val="28"/>
        </w:rPr>
        <w:t>9. Предоставление муниципальной услуги осуществляют:</w:t>
      </w:r>
    </w:p>
    <w:p w:rsidR="00533813" w:rsidRPr="00E227F5" w:rsidRDefault="00533813" w:rsidP="00533813">
      <w:pPr>
        <w:widowControl w:val="0"/>
        <w:autoSpaceDE w:val="0"/>
        <w:autoSpaceDN w:val="0"/>
        <w:ind w:firstLine="709"/>
        <w:jc w:val="both"/>
        <w:rPr>
          <w:sz w:val="28"/>
          <w:szCs w:val="28"/>
        </w:rPr>
      </w:pPr>
      <w:r w:rsidRPr="00E227F5">
        <w:rPr>
          <w:sz w:val="28"/>
          <w:szCs w:val="28"/>
        </w:rPr>
        <w:t>муниципальное автономное учреждение культуры «Центр культуры, досуга и кино»;</w:t>
      </w:r>
    </w:p>
    <w:p w:rsidR="00533813" w:rsidRPr="00E227F5" w:rsidRDefault="00533813" w:rsidP="00533813">
      <w:pPr>
        <w:widowControl w:val="0"/>
        <w:autoSpaceDE w:val="0"/>
        <w:autoSpaceDN w:val="0"/>
        <w:ind w:firstLine="709"/>
        <w:jc w:val="both"/>
        <w:rPr>
          <w:sz w:val="28"/>
          <w:szCs w:val="28"/>
        </w:rPr>
      </w:pPr>
      <w:r w:rsidRPr="00E227F5">
        <w:rPr>
          <w:sz w:val="28"/>
          <w:szCs w:val="28"/>
        </w:rPr>
        <w:t>муниципальное автономное учреждение культуры «Кинотеатр «Кедр»;</w:t>
      </w:r>
    </w:p>
    <w:p w:rsidR="00533813" w:rsidRPr="00E227F5" w:rsidRDefault="00533813" w:rsidP="00533813">
      <w:pPr>
        <w:widowControl w:val="0"/>
        <w:autoSpaceDE w:val="0"/>
        <w:autoSpaceDN w:val="0"/>
        <w:ind w:firstLine="709"/>
        <w:jc w:val="both"/>
        <w:rPr>
          <w:sz w:val="28"/>
          <w:szCs w:val="28"/>
        </w:rPr>
      </w:pPr>
      <w:r w:rsidRPr="00E227F5">
        <w:rPr>
          <w:sz w:val="28"/>
          <w:szCs w:val="28"/>
        </w:rPr>
        <w:t>муниципальное автономное учреждение дополнительного образования «Детская школа искусств «Ренессанс»;</w:t>
      </w:r>
    </w:p>
    <w:p w:rsidR="00533813" w:rsidRPr="00E227F5" w:rsidRDefault="00E227F5" w:rsidP="00533813">
      <w:pPr>
        <w:widowControl w:val="0"/>
        <w:autoSpaceDE w:val="0"/>
        <w:autoSpaceDN w:val="0"/>
        <w:ind w:firstLine="709"/>
        <w:jc w:val="both"/>
        <w:rPr>
          <w:sz w:val="28"/>
          <w:szCs w:val="28"/>
        </w:rPr>
      </w:pPr>
      <w:r w:rsidRPr="00E227F5">
        <w:rPr>
          <w:sz w:val="28"/>
          <w:szCs w:val="28"/>
        </w:rPr>
        <w:t>м</w:t>
      </w:r>
      <w:r w:rsidR="00533813" w:rsidRPr="00E227F5">
        <w:rPr>
          <w:sz w:val="28"/>
          <w:szCs w:val="28"/>
        </w:rPr>
        <w:t>униципальное бюджетное учреждение дополнительного образования «Верхнесалдинская детская школа искусств»;</w:t>
      </w:r>
    </w:p>
    <w:p w:rsidR="00533813" w:rsidRPr="00E227F5" w:rsidRDefault="00533813" w:rsidP="00533813">
      <w:pPr>
        <w:widowControl w:val="0"/>
        <w:autoSpaceDE w:val="0"/>
        <w:autoSpaceDN w:val="0"/>
        <w:ind w:firstLine="709"/>
        <w:jc w:val="both"/>
        <w:rPr>
          <w:sz w:val="28"/>
          <w:szCs w:val="28"/>
        </w:rPr>
      </w:pPr>
      <w:r w:rsidRPr="00E227F5">
        <w:rPr>
          <w:sz w:val="28"/>
          <w:szCs w:val="28"/>
        </w:rPr>
        <w:lastRenderedPageBreak/>
        <w:t>муниципальное бюджетное учреждение дополнительного образова</w:t>
      </w:r>
      <w:r w:rsidR="00EE6F69" w:rsidRPr="00E227F5">
        <w:rPr>
          <w:sz w:val="28"/>
          <w:szCs w:val="28"/>
        </w:rPr>
        <w:t>ния «Центр детского творчества»;</w:t>
      </w:r>
    </w:p>
    <w:p w:rsidR="00EE6F69" w:rsidRPr="00E227F5" w:rsidRDefault="00EE6F69" w:rsidP="00EE6F69">
      <w:pPr>
        <w:widowControl w:val="0"/>
        <w:autoSpaceDE w:val="0"/>
        <w:autoSpaceDN w:val="0"/>
        <w:ind w:firstLine="709"/>
        <w:jc w:val="both"/>
        <w:rPr>
          <w:sz w:val="28"/>
          <w:szCs w:val="28"/>
        </w:rPr>
      </w:pPr>
      <w:r w:rsidRPr="00E227F5">
        <w:rPr>
          <w:sz w:val="28"/>
          <w:szCs w:val="28"/>
        </w:rPr>
        <w:t>муниципальное бюджетное учреждение культуры Централизованная библиотечная система;</w:t>
      </w:r>
    </w:p>
    <w:p w:rsidR="00EE6F69" w:rsidRPr="00E227F5" w:rsidRDefault="00EE6F69" w:rsidP="00EE6F69">
      <w:pPr>
        <w:widowControl w:val="0"/>
        <w:autoSpaceDE w:val="0"/>
        <w:autoSpaceDN w:val="0"/>
        <w:ind w:firstLine="709"/>
        <w:jc w:val="both"/>
        <w:rPr>
          <w:sz w:val="28"/>
          <w:szCs w:val="28"/>
        </w:rPr>
      </w:pPr>
      <w:r w:rsidRPr="00E227F5">
        <w:rPr>
          <w:sz w:val="28"/>
          <w:szCs w:val="28"/>
        </w:rPr>
        <w:t>муниципальное бюджетное учреждение культуры Верхнесалдинский краеведческий музей.</w:t>
      </w:r>
    </w:p>
    <w:p w:rsidR="00533813" w:rsidRPr="00A77DBC" w:rsidRDefault="00533813" w:rsidP="00533813">
      <w:pPr>
        <w:widowControl w:val="0"/>
        <w:autoSpaceDE w:val="0"/>
        <w:autoSpaceDN w:val="0"/>
        <w:ind w:firstLine="709"/>
        <w:jc w:val="both"/>
        <w:rPr>
          <w:sz w:val="28"/>
          <w:szCs w:val="28"/>
        </w:rPr>
      </w:pPr>
      <w:r w:rsidRPr="00A77DBC">
        <w:rPr>
          <w:sz w:val="28"/>
          <w:szCs w:val="28"/>
        </w:rPr>
        <w:t>10. Результатом предоставления муниципальной услуги является:</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1) информирование заинтересованных лиц </w:t>
      </w:r>
      <w:r w:rsidRPr="00A77DBC">
        <w:rPr>
          <w:rFonts w:eastAsia="Arial Unicode MS"/>
          <w:sz w:val="28"/>
          <w:szCs w:val="28"/>
          <w:lang w:bidi="ru-RU"/>
        </w:rPr>
        <w:t>о культурно-досуговых услугах на территории Верхнесалдинского городского округа</w:t>
      </w:r>
      <w:r w:rsidRPr="00A77DBC">
        <w:rPr>
          <w:sz w:val="28"/>
          <w:szCs w:val="28"/>
        </w:rPr>
        <w:t>;</w:t>
      </w:r>
    </w:p>
    <w:p w:rsidR="00533813" w:rsidRPr="00A77DBC" w:rsidRDefault="00533813" w:rsidP="00533813">
      <w:pPr>
        <w:widowControl w:val="0"/>
        <w:autoSpaceDE w:val="0"/>
        <w:autoSpaceDN w:val="0"/>
        <w:ind w:firstLine="709"/>
        <w:jc w:val="both"/>
        <w:rPr>
          <w:sz w:val="28"/>
          <w:szCs w:val="28"/>
        </w:rPr>
      </w:pPr>
      <w:r w:rsidRPr="00A77DBC">
        <w:rPr>
          <w:sz w:val="28"/>
          <w:szCs w:val="28"/>
        </w:rPr>
        <w:t>2) анонсирование культурно-досуговых услуг на территории Верхнесалдинского городского округа;</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 отказ в предоставлении муниципальной услуги по основаниям, предусмотренным </w:t>
      </w:r>
      <w:r w:rsidR="008E21CF" w:rsidRPr="00A77DBC">
        <w:rPr>
          <w:sz w:val="28"/>
          <w:szCs w:val="28"/>
        </w:rPr>
        <w:t>п. 22</w:t>
      </w:r>
      <w:r w:rsidRPr="00A77DBC">
        <w:rPr>
          <w:sz w:val="28"/>
          <w:szCs w:val="28"/>
        </w:rPr>
        <w:t>. Настоящего административного регламента.</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11. Сроки предоставления муниципальной услуги определяются </w:t>
      </w:r>
      <w:r w:rsidRPr="00A77DBC">
        <w:rPr>
          <w:sz w:val="28"/>
          <w:szCs w:val="28"/>
        </w:rPr>
        <w:br/>
        <w:t xml:space="preserve">в зависимости от используемого вида информирования в соответствии </w:t>
      </w:r>
      <w:r w:rsidRPr="00A77DBC">
        <w:rPr>
          <w:sz w:val="28"/>
          <w:szCs w:val="28"/>
        </w:rPr>
        <w:br/>
        <w:t>с условиями настоящего административного регламента:</w:t>
      </w:r>
    </w:p>
    <w:p w:rsidR="00533813" w:rsidRPr="00A77DBC" w:rsidRDefault="00533813" w:rsidP="00533813">
      <w:pPr>
        <w:widowControl w:val="0"/>
        <w:autoSpaceDE w:val="0"/>
        <w:autoSpaceDN w:val="0"/>
        <w:ind w:firstLine="709"/>
        <w:jc w:val="both"/>
        <w:rPr>
          <w:sz w:val="28"/>
          <w:szCs w:val="28"/>
        </w:rPr>
      </w:pPr>
      <w:r w:rsidRPr="00A77DBC">
        <w:rPr>
          <w:sz w:val="28"/>
          <w:szCs w:val="28"/>
        </w:rPr>
        <w:t>1) по телефону;</w:t>
      </w:r>
    </w:p>
    <w:p w:rsidR="00533813" w:rsidRPr="00A77DBC" w:rsidRDefault="00533813" w:rsidP="00533813">
      <w:pPr>
        <w:widowControl w:val="0"/>
        <w:autoSpaceDE w:val="0"/>
        <w:autoSpaceDN w:val="0"/>
        <w:ind w:firstLine="709"/>
        <w:jc w:val="both"/>
        <w:rPr>
          <w:sz w:val="28"/>
          <w:szCs w:val="28"/>
        </w:rPr>
      </w:pPr>
      <w:r w:rsidRPr="00A77DBC">
        <w:rPr>
          <w:sz w:val="28"/>
          <w:szCs w:val="28"/>
        </w:rPr>
        <w:t>2) на информационных стендах Учреждения;</w:t>
      </w:r>
    </w:p>
    <w:p w:rsidR="00533813" w:rsidRPr="00A77DBC" w:rsidRDefault="00533813" w:rsidP="00533813">
      <w:pPr>
        <w:widowControl w:val="0"/>
        <w:autoSpaceDE w:val="0"/>
        <w:autoSpaceDN w:val="0"/>
        <w:ind w:firstLine="709"/>
        <w:jc w:val="both"/>
        <w:rPr>
          <w:sz w:val="28"/>
          <w:szCs w:val="28"/>
        </w:rPr>
      </w:pPr>
      <w:r w:rsidRPr="00A77DBC">
        <w:rPr>
          <w:sz w:val="28"/>
          <w:szCs w:val="28"/>
        </w:rPr>
        <w:t>3) по электронной почте;</w:t>
      </w:r>
    </w:p>
    <w:p w:rsidR="00533813" w:rsidRPr="00A77DBC" w:rsidRDefault="00533813" w:rsidP="00533813">
      <w:pPr>
        <w:widowControl w:val="0"/>
        <w:autoSpaceDE w:val="0"/>
        <w:autoSpaceDN w:val="0"/>
        <w:ind w:firstLine="709"/>
        <w:jc w:val="both"/>
        <w:rPr>
          <w:sz w:val="28"/>
          <w:szCs w:val="28"/>
        </w:rPr>
      </w:pPr>
      <w:r w:rsidRPr="00A77DBC">
        <w:rPr>
          <w:sz w:val="28"/>
          <w:szCs w:val="28"/>
        </w:rPr>
        <w:t>4) посредством личного обращения;</w:t>
      </w:r>
    </w:p>
    <w:p w:rsidR="00533813" w:rsidRPr="00A77DBC" w:rsidRDefault="00533813" w:rsidP="00533813">
      <w:pPr>
        <w:widowControl w:val="0"/>
        <w:autoSpaceDE w:val="0"/>
        <w:autoSpaceDN w:val="0"/>
        <w:ind w:firstLine="709"/>
        <w:jc w:val="both"/>
        <w:rPr>
          <w:sz w:val="28"/>
          <w:szCs w:val="28"/>
        </w:rPr>
      </w:pPr>
      <w:r w:rsidRPr="00A77DBC">
        <w:rPr>
          <w:sz w:val="28"/>
          <w:szCs w:val="28"/>
        </w:rPr>
        <w:t>5) на Интернет-сайте Учреждения;</w:t>
      </w:r>
    </w:p>
    <w:p w:rsidR="00533813" w:rsidRPr="00A77DBC" w:rsidRDefault="00533813" w:rsidP="00533813">
      <w:pPr>
        <w:widowControl w:val="0"/>
        <w:autoSpaceDE w:val="0"/>
        <w:autoSpaceDN w:val="0"/>
        <w:ind w:firstLine="709"/>
        <w:jc w:val="both"/>
        <w:rPr>
          <w:sz w:val="28"/>
          <w:szCs w:val="28"/>
        </w:rPr>
      </w:pPr>
      <w:r w:rsidRPr="00A77DBC">
        <w:rPr>
          <w:sz w:val="28"/>
          <w:szCs w:val="28"/>
        </w:rPr>
        <w:t>6) по письменным обращениям (запросам).</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12. При использовании средств телефонной связи информация </w:t>
      </w:r>
      <w:r w:rsidR="00A77DBC">
        <w:rPr>
          <w:sz w:val="28"/>
          <w:szCs w:val="28"/>
        </w:rPr>
        <w:br/>
      </w:r>
      <w:r w:rsidRPr="00A77DBC">
        <w:rPr>
          <w:sz w:val="28"/>
          <w:szCs w:val="28"/>
        </w:rPr>
        <w:t xml:space="preserve">о </w:t>
      </w:r>
      <w:r w:rsidR="008E21CF" w:rsidRPr="00A77DBC">
        <w:rPr>
          <w:sz w:val="28"/>
          <w:szCs w:val="28"/>
        </w:rPr>
        <w:t>муниципальной услуге</w:t>
      </w:r>
      <w:r w:rsidRPr="00A77DBC">
        <w:rPr>
          <w:sz w:val="28"/>
          <w:szCs w:val="28"/>
        </w:rPr>
        <w:t xml:space="preserve"> предоставляется </w:t>
      </w:r>
      <w:r w:rsidR="008E21CF" w:rsidRPr="00A77DBC">
        <w:rPr>
          <w:sz w:val="28"/>
          <w:szCs w:val="28"/>
        </w:rPr>
        <w:t>заявителю непосредственно</w:t>
      </w:r>
      <w:r w:rsidRPr="00A77DBC">
        <w:rPr>
          <w:sz w:val="28"/>
          <w:szCs w:val="28"/>
        </w:rPr>
        <w:t xml:space="preserve"> в момент обращения.</w:t>
      </w:r>
    </w:p>
    <w:p w:rsidR="00533813" w:rsidRPr="00A77DBC" w:rsidRDefault="00533813" w:rsidP="00533813">
      <w:pPr>
        <w:widowControl w:val="0"/>
        <w:autoSpaceDE w:val="0"/>
        <w:autoSpaceDN w:val="0"/>
        <w:ind w:firstLine="709"/>
        <w:jc w:val="both"/>
        <w:rPr>
          <w:sz w:val="28"/>
          <w:szCs w:val="28"/>
        </w:rPr>
      </w:pPr>
      <w:r w:rsidRPr="00A77DBC">
        <w:rPr>
          <w:sz w:val="28"/>
          <w:szCs w:val="28"/>
        </w:rPr>
        <w:t>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наименовании</w:t>
      </w:r>
      <w:r w:rsidRPr="00222D18">
        <w:rPr>
          <w:b/>
          <w:sz w:val="28"/>
          <w:szCs w:val="28"/>
        </w:rPr>
        <w:t xml:space="preserve">, </w:t>
      </w:r>
      <w:r w:rsidRPr="00A77DBC">
        <w:rPr>
          <w:sz w:val="28"/>
          <w:szCs w:val="28"/>
        </w:rPr>
        <w:t xml:space="preserve">в который поступил телефонный звонок, фамилии, имени, отчестве и должности работника, принявшего телефонный звонок. Во время разговора </w:t>
      </w:r>
      <w:r w:rsidRPr="004C6D4B">
        <w:rPr>
          <w:sz w:val="28"/>
          <w:szCs w:val="28"/>
        </w:rPr>
        <w:t>должно</w:t>
      </w:r>
      <w:r w:rsidR="00222D18" w:rsidRPr="004C6D4B">
        <w:rPr>
          <w:sz w:val="28"/>
          <w:szCs w:val="28"/>
        </w:rPr>
        <w:t xml:space="preserve">стное лицо </w:t>
      </w:r>
      <w:r w:rsidRPr="004C6D4B">
        <w:rPr>
          <w:sz w:val="28"/>
          <w:szCs w:val="28"/>
        </w:rPr>
        <w:t>должно</w:t>
      </w:r>
      <w:r w:rsidRPr="00A77DBC">
        <w:rPr>
          <w:sz w:val="28"/>
          <w:szCs w:val="28"/>
        </w:rPr>
        <w:t xml:space="preserve">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специалисту, который может ответить на вопрос получателя </w:t>
      </w:r>
      <w:r w:rsidR="004C6D4B">
        <w:rPr>
          <w:sz w:val="28"/>
          <w:szCs w:val="28"/>
        </w:rPr>
        <w:t>муниципальной</w:t>
      </w:r>
      <w:r w:rsidRPr="00222D18">
        <w:rPr>
          <w:color w:val="00B050"/>
          <w:sz w:val="28"/>
          <w:szCs w:val="28"/>
        </w:rPr>
        <w:t xml:space="preserve"> </w:t>
      </w:r>
      <w:r w:rsidRPr="00A77DBC">
        <w:rPr>
          <w:sz w:val="28"/>
          <w:szCs w:val="28"/>
        </w:rPr>
        <w:t>услуги, или же обратившемуся лицу должен быть сообщен телефонный номер, по которому можно получить необходимую ему информацию.</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В случае если специалисты Учреждений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w:t>
      </w:r>
      <w:r w:rsidR="00A77DBC">
        <w:rPr>
          <w:sz w:val="28"/>
          <w:szCs w:val="28"/>
        </w:rPr>
        <w:br/>
      </w:r>
      <w:r w:rsidRPr="00A77DBC">
        <w:rPr>
          <w:sz w:val="28"/>
          <w:szCs w:val="28"/>
        </w:rPr>
        <w:t>с момента обращения.</w:t>
      </w:r>
    </w:p>
    <w:p w:rsidR="00533813" w:rsidRPr="00A77DBC" w:rsidRDefault="00533813" w:rsidP="00533813">
      <w:pPr>
        <w:widowControl w:val="0"/>
        <w:autoSpaceDE w:val="0"/>
        <w:autoSpaceDN w:val="0"/>
        <w:ind w:firstLine="709"/>
        <w:jc w:val="both"/>
        <w:rPr>
          <w:sz w:val="28"/>
          <w:szCs w:val="28"/>
        </w:rPr>
      </w:pPr>
      <w:r w:rsidRPr="00A77DBC">
        <w:rPr>
          <w:sz w:val="28"/>
          <w:szCs w:val="28"/>
        </w:rPr>
        <w:lastRenderedPageBreak/>
        <w:t xml:space="preserve">13. На информационных стендах, расположенных непосредственно </w:t>
      </w:r>
      <w:r w:rsidRPr="00A77DBC">
        <w:rPr>
          <w:sz w:val="28"/>
          <w:szCs w:val="28"/>
        </w:rPr>
        <w:br/>
        <w:t>в помещениях Учреждения, информация должна предоставляться в соответствии с режимом работы Учреждения, на Интернет-сайте Учреждения - круглосуточно.</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14. При информировании в форме ответов на обращения, полученные </w:t>
      </w:r>
      <w:r w:rsidRPr="00A77DBC">
        <w:rPr>
          <w:sz w:val="28"/>
          <w:szCs w:val="28"/>
        </w:rPr>
        <w:br/>
        <w:t xml:space="preserve">по электронной почте, ответ на обращение должен быть направлен по электронной почте на электронный адрес обратившегося, в срок не позднее </w:t>
      </w:r>
      <w:r w:rsidR="00A77DBC">
        <w:rPr>
          <w:sz w:val="28"/>
          <w:szCs w:val="28"/>
        </w:rPr>
        <w:br/>
      </w:r>
      <w:r w:rsidRPr="00A77DBC">
        <w:rPr>
          <w:sz w:val="28"/>
          <w:szCs w:val="28"/>
        </w:rPr>
        <w:t>5 рабочих дней с момента поступления обращения.</w:t>
      </w:r>
    </w:p>
    <w:p w:rsidR="00533813" w:rsidRPr="00222D18" w:rsidRDefault="00533813" w:rsidP="00533813">
      <w:pPr>
        <w:widowControl w:val="0"/>
        <w:autoSpaceDE w:val="0"/>
        <w:autoSpaceDN w:val="0"/>
        <w:ind w:firstLine="709"/>
        <w:jc w:val="both"/>
        <w:rPr>
          <w:b/>
          <w:color w:val="00B050"/>
          <w:sz w:val="28"/>
          <w:szCs w:val="28"/>
        </w:rPr>
      </w:pPr>
      <w:r w:rsidRPr="00A77DBC">
        <w:rPr>
          <w:sz w:val="28"/>
          <w:szCs w:val="28"/>
        </w:rPr>
        <w:t xml:space="preserve">15. Порядок консультирования получателя муниципальной услуги </w:t>
      </w:r>
      <w:r w:rsidRPr="00A77DBC">
        <w:rPr>
          <w:sz w:val="28"/>
          <w:szCs w:val="28"/>
        </w:rPr>
        <w:br/>
        <w:t>по интересующим вопросам во время личного приема специалистами Учреждения определен</w:t>
      </w:r>
      <w:r w:rsidR="004C6D4B">
        <w:rPr>
          <w:sz w:val="28"/>
          <w:szCs w:val="28"/>
        </w:rPr>
        <w:t xml:space="preserve"> настоящим административным регламентом.</w:t>
      </w:r>
      <w:r w:rsidRPr="00A77DBC">
        <w:rPr>
          <w:sz w:val="28"/>
          <w:szCs w:val="28"/>
        </w:rPr>
        <w:t xml:space="preserve"> </w:t>
      </w:r>
    </w:p>
    <w:p w:rsidR="004C6D4B" w:rsidRDefault="00533813" w:rsidP="00533813">
      <w:pPr>
        <w:widowControl w:val="0"/>
        <w:autoSpaceDE w:val="0"/>
        <w:autoSpaceDN w:val="0"/>
        <w:ind w:firstLine="709"/>
        <w:jc w:val="both"/>
        <w:rPr>
          <w:sz w:val="28"/>
          <w:szCs w:val="28"/>
        </w:rPr>
      </w:pPr>
      <w:r w:rsidRPr="00A77DBC">
        <w:rPr>
          <w:sz w:val="28"/>
          <w:szCs w:val="28"/>
        </w:rPr>
        <w:t xml:space="preserve">16. При информировании в виде отсылки текстовой информации </w:t>
      </w:r>
      <w:r w:rsidRPr="00A77DBC">
        <w:rPr>
          <w:sz w:val="28"/>
          <w:szCs w:val="28"/>
        </w:rPr>
        <w:br/>
        <w:t xml:space="preserve">на бумажном носителе (информационного письма) по почте ответ на обращение направляется на почтовый адрес заявителя </w:t>
      </w:r>
      <w:r w:rsidRPr="004C6D4B">
        <w:rPr>
          <w:sz w:val="28"/>
          <w:szCs w:val="28"/>
        </w:rPr>
        <w:t xml:space="preserve">в течение </w:t>
      </w:r>
      <w:r w:rsidR="008E21CF" w:rsidRPr="004C6D4B">
        <w:rPr>
          <w:sz w:val="28"/>
          <w:szCs w:val="28"/>
        </w:rPr>
        <w:t>1</w:t>
      </w:r>
      <w:r w:rsidRPr="004C6D4B">
        <w:rPr>
          <w:sz w:val="28"/>
          <w:szCs w:val="28"/>
        </w:rPr>
        <w:t>5 дней</w:t>
      </w:r>
      <w:r w:rsidRPr="00A77DBC">
        <w:rPr>
          <w:sz w:val="28"/>
          <w:szCs w:val="28"/>
        </w:rPr>
        <w:t xml:space="preserve"> со дня регистрации обращения.</w:t>
      </w:r>
      <w:r w:rsidR="000E338C">
        <w:rPr>
          <w:sz w:val="28"/>
          <w:szCs w:val="28"/>
        </w:rPr>
        <w:t xml:space="preserve"> </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Граждане, обратившиеся в Учреждение с целью получения муниципальной услуги, в обязательном порядке должны быть информированы специалистами об условиях отказа в предоставлении муниципальной услуги </w:t>
      </w:r>
      <w:r w:rsidR="00A77DBC">
        <w:rPr>
          <w:sz w:val="28"/>
          <w:szCs w:val="28"/>
        </w:rPr>
        <w:br/>
      </w:r>
      <w:r w:rsidRPr="00A77DBC">
        <w:rPr>
          <w:sz w:val="28"/>
          <w:szCs w:val="28"/>
        </w:rPr>
        <w:t>и о сроках предоставления муниципальной услуги.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17. Предоставление муниципальной услуги осуществляется </w:t>
      </w:r>
      <w:r w:rsidRPr="00A77DBC">
        <w:rPr>
          <w:sz w:val="28"/>
          <w:szCs w:val="28"/>
        </w:rPr>
        <w:br/>
        <w:t>в соответствии с:</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1) </w:t>
      </w:r>
      <w:hyperlink r:id="rId12" w:history="1">
        <w:r w:rsidRPr="00A77DBC">
          <w:rPr>
            <w:sz w:val="28"/>
            <w:szCs w:val="28"/>
          </w:rPr>
          <w:t>Конституцией</w:t>
        </w:r>
      </w:hyperlink>
      <w:r w:rsidRPr="00A77DBC">
        <w:rPr>
          <w:sz w:val="28"/>
          <w:szCs w:val="28"/>
        </w:rPr>
        <w:t xml:space="preserve"> Российской Федерации, принятой всенародным голосованием 12 декабря 1993 года («Российская газета», 1993, 25 декабря);</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2) </w:t>
      </w:r>
      <w:hyperlink r:id="rId13" w:history="1">
        <w:r w:rsidRPr="00A77DBC">
          <w:rPr>
            <w:sz w:val="28"/>
            <w:szCs w:val="28"/>
          </w:rPr>
          <w:t>Законом</w:t>
        </w:r>
      </w:hyperlink>
      <w:r w:rsidRPr="00A77DBC">
        <w:rPr>
          <w:sz w:val="28"/>
          <w:szCs w:val="28"/>
        </w:rPr>
        <w:t xml:space="preserve"> Российской Федерации от 07 февраля 1992 года № 2300-1 </w:t>
      </w:r>
      <w:r w:rsidRPr="00A77DBC">
        <w:rPr>
          <w:sz w:val="28"/>
          <w:szCs w:val="28"/>
        </w:rPr>
        <w:br/>
        <w:t>«О защите прав потребителей» («Российская газета», 1996, 16 января, № 8);</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 Федеральным </w:t>
      </w:r>
      <w:hyperlink r:id="rId14" w:history="1">
        <w:r w:rsidRPr="00A77DBC">
          <w:rPr>
            <w:sz w:val="28"/>
            <w:szCs w:val="28"/>
          </w:rPr>
          <w:t>законом</w:t>
        </w:r>
      </w:hyperlink>
      <w:r w:rsidRPr="00A77DBC">
        <w:rPr>
          <w:sz w:val="28"/>
          <w:szCs w:val="28"/>
        </w:rPr>
        <w:t xml:space="preserve"> от 02 мая 2006 года № 59-ФЗ «О порядке рассмотрения обращений граждан Российской Федерации» (Собрание законодательства Российской Федерации, 2006, № 19, ст. 2060, «Российская газета», 2006, 05 мая);</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4) Федеральным </w:t>
      </w:r>
      <w:hyperlink r:id="rId15" w:history="1">
        <w:r w:rsidRPr="00A77DBC">
          <w:rPr>
            <w:sz w:val="28"/>
            <w:szCs w:val="28"/>
          </w:rPr>
          <w:t>законом</w:t>
        </w:r>
      </w:hyperlink>
      <w:r w:rsidRPr="00A77DBC">
        <w:rPr>
          <w:sz w:val="28"/>
          <w:szCs w:val="28"/>
        </w:rPr>
        <w:t xml:space="preserve"> от 27 июля 2006 года № 149-ФЗ </w:t>
      </w:r>
      <w:r w:rsidR="00A77DBC">
        <w:rPr>
          <w:sz w:val="28"/>
          <w:szCs w:val="28"/>
        </w:rPr>
        <w:br/>
      </w:r>
      <w:r w:rsidRPr="00A77DBC">
        <w:rPr>
          <w:sz w:val="28"/>
          <w:szCs w:val="28"/>
        </w:rPr>
        <w:t>«Об информации, информационных технологиях и защите информации» (Собрание законодательства Российской Федерации, 2006, № 3191, ст. 3448, «Российская газета», 2006, 29 июля);</w:t>
      </w:r>
    </w:p>
    <w:p w:rsidR="004C6D4B" w:rsidRPr="004C6D4B" w:rsidRDefault="00533813" w:rsidP="004C6D4B">
      <w:pPr>
        <w:widowControl w:val="0"/>
        <w:autoSpaceDE w:val="0"/>
        <w:autoSpaceDN w:val="0"/>
        <w:ind w:firstLine="709"/>
        <w:jc w:val="both"/>
        <w:rPr>
          <w:sz w:val="28"/>
          <w:szCs w:val="28"/>
        </w:rPr>
      </w:pPr>
      <w:r w:rsidRPr="004C6D4B">
        <w:rPr>
          <w:sz w:val="28"/>
          <w:szCs w:val="28"/>
        </w:rPr>
        <w:t xml:space="preserve">5) </w:t>
      </w:r>
      <w:r w:rsidR="004C6D4B" w:rsidRPr="004C6D4B">
        <w:rPr>
          <w:sz w:val="28"/>
          <w:szCs w:val="28"/>
        </w:rPr>
        <w:t>Закон Российской Федерации от 9 ок</w:t>
      </w:r>
      <w:r w:rsidR="004C6D4B">
        <w:rPr>
          <w:sz w:val="28"/>
          <w:szCs w:val="28"/>
        </w:rPr>
        <w:t>тября 1992 года № 3612-1 «</w:t>
      </w:r>
      <w:r w:rsidR="004C6D4B" w:rsidRPr="004C6D4B">
        <w:rPr>
          <w:sz w:val="28"/>
          <w:szCs w:val="28"/>
        </w:rPr>
        <w:t xml:space="preserve">Основы законодательства </w:t>
      </w:r>
      <w:r w:rsidR="004C6D4B">
        <w:rPr>
          <w:sz w:val="28"/>
          <w:szCs w:val="28"/>
        </w:rPr>
        <w:t>Российской Федерации о культуре»</w:t>
      </w:r>
    </w:p>
    <w:p w:rsidR="004C6D4B" w:rsidRPr="004C6D4B" w:rsidRDefault="00BA35CA" w:rsidP="004C6D4B">
      <w:pPr>
        <w:widowControl w:val="0"/>
        <w:autoSpaceDE w:val="0"/>
        <w:autoSpaceDN w:val="0"/>
        <w:ind w:firstLine="709"/>
        <w:jc w:val="both"/>
        <w:rPr>
          <w:sz w:val="28"/>
          <w:szCs w:val="28"/>
        </w:rPr>
      </w:pPr>
      <w:r>
        <w:rPr>
          <w:sz w:val="28"/>
          <w:szCs w:val="28"/>
        </w:rPr>
        <w:t xml:space="preserve">6) </w:t>
      </w:r>
      <w:r w:rsidR="004C6D4B" w:rsidRPr="004C6D4B">
        <w:rPr>
          <w:sz w:val="28"/>
          <w:szCs w:val="28"/>
        </w:rPr>
        <w:t>Федеральный закон от 29.12.2012 N 273-ФЗ (ред. от 17.06.2019)</w:t>
      </w:r>
      <w:r>
        <w:rPr>
          <w:sz w:val="28"/>
          <w:szCs w:val="28"/>
        </w:rPr>
        <w:t xml:space="preserve"> «</w:t>
      </w:r>
      <w:r w:rsidR="004C6D4B" w:rsidRPr="004C6D4B">
        <w:rPr>
          <w:sz w:val="28"/>
          <w:szCs w:val="28"/>
        </w:rPr>
        <w:t>Об обр</w:t>
      </w:r>
      <w:r>
        <w:rPr>
          <w:sz w:val="28"/>
          <w:szCs w:val="28"/>
        </w:rPr>
        <w:t>азовании в Российской Федерации»</w:t>
      </w:r>
    </w:p>
    <w:p w:rsidR="00533813" w:rsidRPr="00A77DBC" w:rsidRDefault="00BA35CA" w:rsidP="004C6D4B">
      <w:pPr>
        <w:widowControl w:val="0"/>
        <w:autoSpaceDE w:val="0"/>
        <w:autoSpaceDN w:val="0"/>
        <w:ind w:firstLine="709"/>
        <w:jc w:val="both"/>
        <w:rPr>
          <w:sz w:val="28"/>
          <w:szCs w:val="28"/>
        </w:rPr>
      </w:pPr>
      <w:r>
        <w:rPr>
          <w:sz w:val="28"/>
          <w:szCs w:val="28"/>
        </w:rPr>
        <w:t>7</w:t>
      </w:r>
      <w:r w:rsidR="00533813" w:rsidRPr="00A77DBC">
        <w:rPr>
          <w:sz w:val="28"/>
          <w:szCs w:val="28"/>
        </w:rPr>
        <w:t xml:space="preserve">) Федеральным </w:t>
      </w:r>
      <w:hyperlink r:id="rId16" w:history="1">
        <w:r w:rsidR="00533813" w:rsidRPr="00A77DBC">
          <w:rPr>
            <w:sz w:val="28"/>
            <w:szCs w:val="28"/>
          </w:rPr>
          <w:t>законом</w:t>
        </w:r>
      </w:hyperlink>
      <w:r w:rsidR="00533813" w:rsidRPr="00A77DBC">
        <w:rPr>
          <w:sz w:val="28"/>
          <w:szCs w:val="28"/>
        </w:rPr>
        <w:t xml:space="preserve"> от 27 июля 2010 года № 210-ФЗ </w:t>
      </w:r>
      <w:r w:rsidR="00A77DBC">
        <w:rPr>
          <w:sz w:val="28"/>
          <w:szCs w:val="28"/>
        </w:rPr>
        <w:br/>
      </w:r>
      <w:r w:rsidR="00533813" w:rsidRPr="00A77DBC">
        <w:rPr>
          <w:sz w:val="28"/>
          <w:szCs w:val="28"/>
        </w:rPr>
        <w:t>«Об организации предоставления государственных и муниципальных услуг» («Российская газета», 2010, 30 июля);</w:t>
      </w:r>
    </w:p>
    <w:p w:rsidR="00533813" w:rsidRPr="00A77DBC" w:rsidRDefault="00BA35CA" w:rsidP="00533813">
      <w:pPr>
        <w:widowControl w:val="0"/>
        <w:autoSpaceDE w:val="0"/>
        <w:autoSpaceDN w:val="0"/>
        <w:ind w:firstLine="709"/>
        <w:jc w:val="both"/>
        <w:rPr>
          <w:sz w:val="28"/>
          <w:szCs w:val="28"/>
        </w:rPr>
      </w:pPr>
      <w:r>
        <w:rPr>
          <w:sz w:val="28"/>
          <w:szCs w:val="28"/>
        </w:rPr>
        <w:t>8</w:t>
      </w:r>
      <w:r w:rsidR="00533813" w:rsidRPr="00A77DBC">
        <w:rPr>
          <w:sz w:val="28"/>
          <w:szCs w:val="28"/>
        </w:rPr>
        <w:t xml:space="preserve">) Федеральным </w:t>
      </w:r>
      <w:hyperlink r:id="rId17" w:history="1">
        <w:r w:rsidR="00533813" w:rsidRPr="00A77DBC">
          <w:rPr>
            <w:sz w:val="28"/>
            <w:szCs w:val="28"/>
          </w:rPr>
          <w:t>законом</w:t>
        </w:r>
      </w:hyperlink>
      <w:r w:rsidR="00533813" w:rsidRPr="00A77DBC">
        <w:rPr>
          <w:sz w:val="28"/>
          <w:szCs w:val="28"/>
        </w:rPr>
        <w:t xml:space="preserve"> от 01 декабря 2014 года № 419-ФЗ «О внесении изменений в отдельные законодательные акты Российской Федерации </w:t>
      </w:r>
      <w:r w:rsidR="00A77DBC">
        <w:rPr>
          <w:sz w:val="28"/>
          <w:szCs w:val="28"/>
        </w:rPr>
        <w:br/>
      </w:r>
      <w:r w:rsidR="00533813" w:rsidRPr="00A77DBC">
        <w:rPr>
          <w:sz w:val="28"/>
          <w:szCs w:val="28"/>
        </w:rPr>
        <w:t xml:space="preserve">по вопросам социальной защиты инвалидов в связи с ратификацией Конвенции о правах инвалидов» (Официальный интернет-портал правовой информации </w:t>
      </w:r>
      <w:r w:rsidR="00533813" w:rsidRPr="00A77DBC">
        <w:rPr>
          <w:sz w:val="28"/>
          <w:szCs w:val="28"/>
        </w:rPr>
        <w:lastRenderedPageBreak/>
        <w:t>http://www.pravo.gov.ru, 2014, 02 декабря, Собрание законодательства Российской Федерации, 2014, 08 декабря, № 52 (ч. 1), «Российская газета», 2014, 05 декабря, № 278);</w:t>
      </w:r>
    </w:p>
    <w:p w:rsidR="00533813" w:rsidRPr="00A77DBC" w:rsidRDefault="00BA35CA" w:rsidP="00533813">
      <w:pPr>
        <w:widowControl w:val="0"/>
        <w:autoSpaceDE w:val="0"/>
        <w:autoSpaceDN w:val="0"/>
        <w:ind w:firstLine="709"/>
        <w:jc w:val="both"/>
        <w:rPr>
          <w:sz w:val="28"/>
          <w:szCs w:val="28"/>
        </w:rPr>
      </w:pPr>
      <w:r>
        <w:rPr>
          <w:sz w:val="28"/>
          <w:szCs w:val="28"/>
        </w:rPr>
        <w:t>9</w:t>
      </w:r>
      <w:r w:rsidR="00533813" w:rsidRPr="00A77DBC">
        <w:rPr>
          <w:sz w:val="28"/>
          <w:szCs w:val="28"/>
        </w:rPr>
        <w:t xml:space="preserve">) </w:t>
      </w:r>
      <w:hyperlink r:id="rId18" w:history="1">
        <w:r w:rsidR="00533813" w:rsidRPr="00A77DBC">
          <w:rPr>
            <w:sz w:val="28"/>
            <w:szCs w:val="28"/>
          </w:rPr>
          <w:t>Указом</w:t>
        </w:r>
      </w:hyperlink>
      <w:r w:rsidR="00533813" w:rsidRPr="00A77DBC">
        <w:rPr>
          <w:sz w:val="28"/>
          <w:szCs w:val="28"/>
        </w:rPr>
        <w:t xml:space="preserve"> Президента Российской Федерации от 31 декабря 1993 года </w:t>
      </w:r>
      <w:r w:rsidR="00533813" w:rsidRPr="00A77DBC">
        <w:rPr>
          <w:sz w:val="28"/>
          <w:szCs w:val="28"/>
        </w:rPr>
        <w:br/>
        <w:t xml:space="preserve">№ 2334 «О дополнительных гарантиях прав граждан на информацию» (Собрание актов Президента и Правительства Российской Федерации, 1994, </w:t>
      </w:r>
      <w:r w:rsidR="00A77DBC">
        <w:rPr>
          <w:sz w:val="28"/>
          <w:szCs w:val="28"/>
        </w:rPr>
        <w:br/>
      </w:r>
      <w:r w:rsidR="00533813" w:rsidRPr="00A77DBC">
        <w:rPr>
          <w:sz w:val="28"/>
          <w:szCs w:val="28"/>
        </w:rPr>
        <w:t>№ 2, ст. 74, «Российская газета», 1994, 10 января);</w:t>
      </w:r>
    </w:p>
    <w:p w:rsidR="00533813" w:rsidRPr="00A77DBC" w:rsidRDefault="00BA35CA" w:rsidP="00533813">
      <w:pPr>
        <w:widowControl w:val="0"/>
        <w:autoSpaceDE w:val="0"/>
        <w:autoSpaceDN w:val="0"/>
        <w:ind w:firstLine="709"/>
        <w:jc w:val="both"/>
        <w:rPr>
          <w:sz w:val="28"/>
          <w:szCs w:val="28"/>
        </w:rPr>
      </w:pPr>
      <w:r>
        <w:rPr>
          <w:sz w:val="28"/>
          <w:szCs w:val="28"/>
        </w:rPr>
        <w:t>10</w:t>
      </w:r>
      <w:r w:rsidR="00533813" w:rsidRPr="00A77DBC">
        <w:rPr>
          <w:sz w:val="28"/>
          <w:szCs w:val="28"/>
        </w:rPr>
        <w:t xml:space="preserve">) </w:t>
      </w:r>
      <w:hyperlink r:id="rId19" w:history="1">
        <w:r w:rsidR="00533813" w:rsidRPr="00A77DBC">
          <w:rPr>
            <w:sz w:val="28"/>
            <w:szCs w:val="28"/>
          </w:rPr>
          <w:t>Распоряжением</w:t>
        </w:r>
      </w:hyperlink>
      <w:r w:rsidR="00533813" w:rsidRPr="00A77DBC">
        <w:rPr>
          <w:sz w:val="28"/>
          <w:szCs w:val="28"/>
        </w:rPr>
        <w:t xml:space="preserve"> Правительства Российской Федерации от 25.04.2011 </w:t>
      </w:r>
      <w:r w:rsidR="00533813" w:rsidRPr="00A77DBC">
        <w:rPr>
          <w:sz w:val="28"/>
          <w:szCs w:val="28"/>
        </w:rPr>
        <w:br/>
        <w:t xml:space="preserve">№ 729-р «Об утверждении перечня услуг, оказываемых государственными </w:t>
      </w:r>
      <w:r w:rsidR="00A77DBC">
        <w:rPr>
          <w:sz w:val="28"/>
          <w:szCs w:val="28"/>
        </w:rPr>
        <w:br/>
      </w:r>
      <w:r w:rsidR="00533813" w:rsidRPr="00A77DBC">
        <w:rPr>
          <w:sz w:val="28"/>
          <w:szCs w:val="28"/>
        </w:rPr>
        <w:t>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2011, 29 апреля, Собрание законодательства Российской Федерации, 2011, № 18, ст. 2679);</w:t>
      </w:r>
    </w:p>
    <w:p w:rsidR="00533813" w:rsidRDefault="00533813" w:rsidP="00533813">
      <w:pPr>
        <w:widowControl w:val="0"/>
        <w:autoSpaceDE w:val="0"/>
        <w:autoSpaceDN w:val="0"/>
        <w:ind w:firstLine="709"/>
        <w:jc w:val="both"/>
        <w:rPr>
          <w:sz w:val="28"/>
          <w:szCs w:val="28"/>
        </w:rPr>
      </w:pPr>
      <w:r w:rsidRPr="00A77DBC">
        <w:rPr>
          <w:sz w:val="28"/>
          <w:szCs w:val="28"/>
        </w:rPr>
        <w:t>1</w:t>
      </w:r>
      <w:r w:rsidR="00BA35CA">
        <w:rPr>
          <w:sz w:val="28"/>
          <w:szCs w:val="28"/>
        </w:rPr>
        <w:t>1</w:t>
      </w:r>
      <w:r w:rsidRPr="00A77DBC">
        <w:rPr>
          <w:sz w:val="28"/>
          <w:szCs w:val="28"/>
        </w:rPr>
        <w:t xml:space="preserve">) Областным </w:t>
      </w:r>
      <w:hyperlink r:id="rId20" w:history="1">
        <w:r w:rsidRPr="00A77DBC">
          <w:rPr>
            <w:sz w:val="28"/>
            <w:szCs w:val="28"/>
          </w:rPr>
          <w:t>законом</w:t>
        </w:r>
      </w:hyperlink>
      <w:r w:rsidRPr="00A77DBC">
        <w:rPr>
          <w:sz w:val="28"/>
          <w:szCs w:val="28"/>
        </w:rPr>
        <w:t xml:space="preserve"> от 22 июля 1997 года № 43-ОЗ «О культурной деятельности на территории Свердловской области» («Областная газета», 1997, </w:t>
      </w:r>
      <w:r w:rsidRPr="00A77DBC">
        <w:rPr>
          <w:sz w:val="28"/>
          <w:szCs w:val="28"/>
        </w:rPr>
        <w:br/>
        <w:t>30 июля, № 113);</w:t>
      </w:r>
    </w:p>
    <w:p w:rsidR="00533813" w:rsidRPr="00A77DBC" w:rsidRDefault="00533813" w:rsidP="00533813">
      <w:pPr>
        <w:widowControl w:val="0"/>
        <w:autoSpaceDE w:val="0"/>
        <w:autoSpaceDN w:val="0"/>
        <w:ind w:firstLine="709"/>
        <w:jc w:val="both"/>
        <w:rPr>
          <w:sz w:val="28"/>
          <w:szCs w:val="28"/>
        </w:rPr>
      </w:pPr>
      <w:r w:rsidRPr="00A77DBC">
        <w:rPr>
          <w:sz w:val="28"/>
          <w:szCs w:val="28"/>
        </w:rPr>
        <w:t>1</w:t>
      </w:r>
      <w:r w:rsidR="00BA35CA">
        <w:rPr>
          <w:sz w:val="28"/>
          <w:szCs w:val="28"/>
        </w:rPr>
        <w:t>2</w:t>
      </w:r>
      <w:r w:rsidRPr="00A77DBC">
        <w:rPr>
          <w:sz w:val="28"/>
          <w:szCs w:val="28"/>
        </w:rPr>
        <w:t xml:space="preserve">) Уставом Верхнесалдинского городского округа принят решением Верхнесалдинской районной Думы от 15.06.2005 № 28, зарегистрирован </w:t>
      </w:r>
      <w:r w:rsidRPr="00A77DBC">
        <w:rPr>
          <w:sz w:val="28"/>
          <w:szCs w:val="28"/>
        </w:rPr>
        <w:br/>
        <w:t xml:space="preserve">в ГУ Минюста Российской Федерации по Уральскому федеральному </w:t>
      </w:r>
      <w:r w:rsidRPr="00A77DBC">
        <w:rPr>
          <w:sz w:val="28"/>
          <w:szCs w:val="28"/>
        </w:rPr>
        <w:br/>
        <w:t>округу 18.11.2005 № RU663630002005009);</w:t>
      </w:r>
    </w:p>
    <w:p w:rsidR="00533813" w:rsidRPr="00A77DBC" w:rsidRDefault="00BA35CA" w:rsidP="00533813">
      <w:pPr>
        <w:widowControl w:val="0"/>
        <w:autoSpaceDE w:val="0"/>
        <w:autoSpaceDN w:val="0"/>
        <w:ind w:firstLine="709"/>
        <w:jc w:val="both"/>
        <w:rPr>
          <w:sz w:val="28"/>
          <w:szCs w:val="28"/>
        </w:rPr>
      </w:pPr>
      <w:r>
        <w:rPr>
          <w:sz w:val="28"/>
          <w:szCs w:val="28"/>
        </w:rPr>
        <w:t>13</w:t>
      </w:r>
      <w:r w:rsidR="00533813" w:rsidRPr="00A77DBC">
        <w:rPr>
          <w:sz w:val="28"/>
          <w:szCs w:val="28"/>
        </w:rPr>
        <w:t>) Уставом Учреждения.</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18. Предоставление муниципальной услуги осуществляется </w:t>
      </w:r>
      <w:r w:rsidRPr="00A77DBC">
        <w:rPr>
          <w:sz w:val="28"/>
          <w:szCs w:val="28"/>
        </w:rPr>
        <w:br/>
        <w:t>без представления заявителем документов.</w:t>
      </w:r>
    </w:p>
    <w:p w:rsidR="00533813" w:rsidRPr="00A77DBC" w:rsidRDefault="00533813" w:rsidP="00533813">
      <w:pPr>
        <w:widowControl w:val="0"/>
        <w:autoSpaceDE w:val="0"/>
        <w:autoSpaceDN w:val="0"/>
        <w:ind w:firstLine="709"/>
        <w:jc w:val="both"/>
        <w:rPr>
          <w:sz w:val="28"/>
          <w:szCs w:val="28"/>
        </w:rPr>
      </w:pPr>
      <w:r w:rsidRPr="00A77DBC">
        <w:rPr>
          <w:sz w:val="28"/>
          <w:szCs w:val="28"/>
        </w:rPr>
        <w:t>19.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533813" w:rsidRPr="00A77DBC" w:rsidRDefault="00533813" w:rsidP="00533813">
      <w:pPr>
        <w:widowControl w:val="0"/>
        <w:autoSpaceDE w:val="0"/>
        <w:autoSpaceDN w:val="0"/>
        <w:ind w:firstLine="709"/>
        <w:jc w:val="both"/>
        <w:rPr>
          <w:sz w:val="28"/>
          <w:szCs w:val="28"/>
        </w:rPr>
      </w:pPr>
      <w:r w:rsidRPr="00A77DBC">
        <w:rPr>
          <w:sz w:val="28"/>
          <w:szCs w:val="28"/>
        </w:rPr>
        <w:t>20. Специалисты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227F5" w:rsidRDefault="00533813" w:rsidP="00533813">
      <w:pPr>
        <w:widowControl w:val="0"/>
        <w:autoSpaceDE w:val="0"/>
        <w:autoSpaceDN w:val="0"/>
        <w:ind w:firstLine="709"/>
        <w:jc w:val="both"/>
        <w:rPr>
          <w:sz w:val="28"/>
          <w:szCs w:val="28"/>
        </w:rPr>
      </w:pPr>
      <w:r w:rsidRPr="00BA35CA">
        <w:rPr>
          <w:sz w:val="28"/>
          <w:szCs w:val="28"/>
        </w:rPr>
        <w:t>21. Прием документов, необходимых для предоставления муниципальной услуги, не предусмотрен настоящим административным регламентом.</w:t>
      </w:r>
      <w:r w:rsidR="00E227F5">
        <w:rPr>
          <w:sz w:val="28"/>
          <w:szCs w:val="28"/>
        </w:rPr>
        <w:t xml:space="preserve"> </w:t>
      </w:r>
    </w:p>
    <w:p w:rsidR="00533813" w:rsidRPr="00A77DBC" w:rsidRDefault="00533813" w:rsidP="00533813">
      <w:pPr>
        <w:widowControl w:val="0"/>
        <w:autoSpaceDE w:val="0"/>
        <w:autoSpaceDN w:val="0"/>
        <w:ind w:firstLine="709"/>
        <w:jc w:val="both"/>
        <w:rPr>
          <w:sz w:val="28"/>
          <w:szCs w:val="28"/>
        </w:rPr>
      </w:pPr>
      <w:r w:rsidRPr="00A77DBC">
        <w:rPr>
          <w:sz w:val="28"/>
          <w:szCs w:val="28"/>
        </w:rPr>
        <w:t>22. Основаниями для отказа в предоставлении муниципальной услуги являются:</w:t>
      </w:r>
    </w:p>
    <w:p w:rsidR="00533813" w:rsidRPr="00A77DBC" w:rsidRDefault="00533813" w:rsidP="00533813">
      <w:pPr>
        <w:widowControl w:val="0"/>
        <w:autoSpaceDE w:val="0"/>
        <w:autoSpaceDN w:val="0"/>
        <w:ind w:firstLine="709"/>
        <w:jc w:val="both"/>
        <w:rPr>
          <w:sz w:val="28"/>
          <w:szCs w:val="28"/>
        </w:rPr>
      </w:pPr>
      <w:r w:rsidRPr="00A77DBC">
        <w:rPr>
          <w:sz w:val="28"/>
          <w:szCs w:val="28"/>
        </w:rPr>
        <w:t>1) запрашиваемый заявителем вид информирования не предусмотрен настоящим административным регламентом;</w:t>
      </w:r>
    </w:p>
    <w:p w:rsidR="00533813" w:rsidRPr="00A77DBC" w:rsidRDefault="00533813" w:rsidP="00533813">
      <w:pPr>
        <w:widowControl w:val="0"/>
        <w:autoSpaceDE w:val="0"/>
        <w:autoSpaceDN w:val="0"/>
        <w:ind w:firstLine="709"/>
        <w:jc w:val="both"/>
        <w:rPr>
          <w:sz w:val="28"/>
          <w:szCs w:val="28"/>
        </w:rPr>
      </w:pPr>
      <w:r w:rsidRPr="00A77DBC">
        <w:rPr>
          <w:sz w:val="28"/>
          <w:szCs w:val="28"/>
        </w:rPr>
        <w:t>2) обращение содержит нецензурные или оскорбительные выражения;</w:t>
      </w:r>
    </w:p>
    <w:p w:rsidR="00533813" w:rsidRPr="00A77DBC" w:rsidRDefault="00533813" w:rsidP="00533813">
      <w:pPr>
        <w:widowControl w:val="0"/>
        <w:autoSpaceDE w:val="0"/>
        <w:autoSpaceDN w:val="0"/>
        <w:ind w:firstLine="709"/>
        <w:jc w:val="both"/>
        <w:rPr>
          <w:sz w:val="28"/>
          <w:szCs w:val="28"/>
        </w:rPr>
      </w:pPr>
      <w:r w:rsidRPr="00A77DBC">
        <w:rPr>
          <w:sz w:val="28"/>
          <w:szCs w:val="28"/>
        </w:rPr>
        <w:t>3) текст электронного обращения не поддается прочтению;</w:t>
      </w:r>
    </w:p>
    <w:p w:rsidR="00533813" w:rsidRPr="00A77DBC" w:rsidRDefault="00533813" w:rsidP="00533813">
      <w:pPr>
        <w:widowControl w:val="0"/>
        <w:autoSpaceDE w:val="0"/>
        <w:autoSpaceDN w:val="0"/>
        <w:ind w:firstLine="709"/>
        <w:jc w:val="both"/>
        <w:rPr>
          <w:sz w:val="28"/>
          <w:szCs w:val="28"/>
        </w:rPr>
      </w:pPr>
      <w:r w:rsidRPr="00A77DBC">
        <w:rPr>
          <w:sz w:val="28"/>
          <w:szCs w:val="28"/>
        </w:rPr>
        <w:t>4) запрашиваемая информация не связана с деятельностью Учреждения по оказанию муниципальной услуги;</w:t>
      </w:r>
    </w:p>
    <w:p w:rsidR="00533813" w:rsidRPr="00A77DBC" w:rsidRDefault="00533813" w:rsidP="00533813">
      <w:pPr>
        <w:widowControl w:val="0"/>
        <w:autoSpaceDE w:val="0"/>
        <w:autoSpaceDN w:val="0"/>
        <w:ind w:firstLine="709"/>
        <w:jc w:val="both"/>
        <w:rPr>
          <w:sz w:val="28"/>
          <w:szCs w:val="28"/>
        </w:rPr>
      </w:pPr>
      <w:r w:rsidRPr="00A77DBC">
        <w:rPr>
          <w:sz w:val="28"/>
          <w:szCs w:val="28"/>
        </w:rPr>
        <w:lastRenderedPageBreak/>
        <w:t>5) завершение установленной законом процедуры ликвидации Учреждения, оказывающего муниципальной услугу, решение о которой принято учредителем.</w:t>
      </w:r>
    </w:p>
    <w:p w:rsidR="00533813" w:rsidRPr="00A77DBC" w:rsidRDefault="00533813" w:rsidP="00533813">
      <w:pPr>
        <w:widowControl w:val="0"/>
        <w:autoSpaceDE w:val="0"/>
        <w:autoSpaceDN w:val="0"/>
        <w:ind w:firstLine="709"/>
        <w:jc w:val="both"/>
        <w:rPr>
          <w:sz w:val="28"/>
          <w:szCs w:val="28"/>
        </w:rPr>
      </w:pPr>
      <w:r w:rsidRPr="00A77DBC">
        <w:rPr>
          <w:sz w:val="28"/>
          <w:szCs w:val="28"/>
        </w:rPr>
        <w:t>23. Оснований для приостановления предоставления муниципальной услуги не предусмотрено.</w:t>
      </w:r>
    </w:p>
    <w:p w:rsidR="00BA35CA" w:rsidRPr="00BA35CA" w:rsidRDefault="00533813" w:rsidP="00533813">
      <w:pPr>
        <w:widowControl w:val="0"/>
        <w:autoSpaceDE w:val="0"/>
        <w:autoSpaceDN w:val="0"/>
        <w:ind w:firstLine="709"/>
        <w:jc w:val="both"/>
        <w:rPr>
          <w:sz w:val="28"/>
          <w:szCs w:val="28"/>
        </w:rPr>
      </w:pPr>
      <w:r w:rsidRPr="00A77DBC">
        <w:rPr>
          <w:sz w:val="28"/>
          <w:szCs w:val="28"/>
        </w:rPr>
        <w:t>24</w:t>
      </w:r>
      <w:r w:rsidRPr="00BA35CA">
        <w:rPr>
          <w:sz w:val="28"/>
          <w:szCs w:val="28"/>
        </w:rPr>
        <w:t xml:space="preserve">. Отсутствуют услуги, которые являются необходимыми </w:t>
      </w:r>
      <w:r w:rsidRPr="00BA35CA">
        <w:rPr>
          <w:sz w:val="28"/>
          <w:szCs w:val="28"/>
        </w:rPr>
        <w:br/>
        <w:t>и обязательными для получения муниципальной услуги.</w:t>
      </w:r>
    </w:p>
    <w:p w:rsidR="00533813" w:rsidRPr="00BA35CA" w:rsidRDefault="00533813" w:rsidP="00533813">
      <w:pPr>
        <w:widowControl w:val="0"/>
        <w:autoSpaceDE w:val="0"/>
        <w:autoSpaceDN w:val="0"/>
        <w:ind w:firstLine="709"/>
        <w:jc w:val="both"/>
        <w:rPr>
          <w:sz w:val="28"/>
          <w:szCs w:val="28"/>
        </w:rPr>
      </w:pPr>
      <w:r w:rsidRPr="00BA35CA">
        <w:rPr>
          <w:sz w:val="28"/>
          <w:szCs w:val="28"/>
        </w:rPr>
        <w:t>25. Предоставление заявителем документов, необходимых для получения муниципальной услуги, не предусмотрено настоящим административным регламентом.</w:t>
      </w:r>
    </w:p>
    <w:p w:rsidR="00533813" w:rsidRPr="00BA35CA" w:rsidRDefault="00533813" w:rsidP="00533813">
      <w:pPr>
        <w:widowControl w:val="0"/>
        <w:autoSpaceDE w:val="0"/>
        <w:autoSpaceDN w:val="0"/>
        <w:ind w:firstLine="709"/>
        <w:jc w:val="both"/>
        <w:rPr>
          <w:sz w:val="28"/>
          <w:szCs w:val="28"/>
        </w:rPr>
      </w:pPr>
      <w:r w:rsidRPr="00BA35CA">
        <w:rPr>
          <w:sz w:val="28"/>
          <w:szCs w:val="28"/>
        </w:rPr>
        <w:t>26. Муниципальная услуга предоставляется заявителю бесплатно.</w:t>
      </w:r>
    </w:p>
    <w:p w:rsidR="00533813" w:rsidRPr="00BA35CA" w:rsidRDefault="00533813" w:rsidP="00533813">
      <w:pPr>
        <w:widowControl w:val="0"/>
        <w:autoSpaceDE w:val="0"/>
        <w:autoSpaceDN w:val="0"/>
        <w:ind w:firstLine="709"/>
        <w:jc w:val="both"/>
        <w:rPr>
          <w:sz w:val="28"/>
          <w:szCs w:val="28"/>
        </w:rPr>
      </w:pPr>
      <w:r w:rsidRPr="00BA35CA">
        <w:rPr>
          <w:sz w:val="28"/>
          <w:szCs w:val="28"/>
        </w:rPr>
        <w:t xml:space="preserve">27. Услуги, которые являются необходимыми и обязательными </w:t>
      </w:r>
      <w:r w:rsidRPr="00BA35CA">
        <w:rPr>
          <w:sz w:val="28"/>
          <w:szCs w:val="28"/>
        </w:rPr>
        <w:br/>
        <w:t>для предоставления муниципальной услуги, не предусмотрены.</w:t>
      </w:r>
    </w:p>
    <w:p w:rsidR="00533813" w:rsidRPr="00A77DBC" w:rsidRDefault="00533813" w:rsidP="00533813">
      <w:pPr>
        <w:widowControl w:val="0"/>
        <w:autoSpaceDE w:val="0"/>
        <w:autoSpaceDN w:val="0"/>
        <w:ind w:firstLine="709"/>
        <w:jc w:val="both"/>
        <w:rPr>
          <w:sz w:val="28"/>
          <w:szCs w:val="28"/>
        </w:rPr>
      </w:pPr>
      <w:r w:rsidRPr="00BA35CA">
        <w:rPr>
          <w:sz w:val="28"/>
          <w:szCs w:val="28"/>
        </w:rPr>
        <w:t>28. Время ожидания в очереди при устном обращении</w:t>
      </w:r>
      <w:r w:rsidRPr="00A77DBC">
        <w:rPr>
          <w:sz w:val="28"/>
          <w:szCs w:val="28"/>
        </w:rPr>
        <w:t xml:space="preserve"> или подаче заявителем письменного обращения непосредственно в </w:t>
      </w:r>
      <w:r w:rsidRPr="00BA35CA">
        <w:rPr>
          <w:sz w:val="28"/>
          <w:szCs w:val="28"/>
        </w:rPr>
        <w:t>Учреждения и общий</w:t>
      </w:r>
      <w:r w:rsidRPr="00A77DBC">
        <w:rPr>
          <w:sz w:val="28"/>
          <w:szCs w:val="28"/>
        </w:rPr>
        <w:t xml:space="preserve"> максимальный срок приема обращения не должен превышать 15 минут.</w:t>
      </w:r>
    </w:p>
    <w:p w:rsidR="00533813" w:rsidRPr="00A77DBC" w:rsidRDefault="00533813" w:rsidP="00533813">
      <w:pPr>
        <w:widowControl w:val="0"/>
        <w:autoSpaceDE w:val="0"/>
        <w:autoSpaceDN w:val="0"/>
        <w:ind w:firstLine="709"/>
        <w:jc w:val="both"/>
        <w:rPr>
          <w:sz w:val="28"/>
          <w:szCs w:val="28"/>
        </w:rPr>
      </w:pPr>
      <w:r w:rsidRPr="00A77DBC">
        <w:rPr>
          <w:sz w:val="28"/>
          <w:szCs w:val="28"/>
        </w:rPr>
        <w:t>29. Время ожидания в очереди при получении ответа на обращение заявителем лично не должно превышать 15 минут.</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30. В электронном виде через Интернет-сайты Учреждений услуга оказывается заявителю немедленно. Процесс оказания услуги начинается </w:t>
      </w:r>
      <w:r w:rsidRPr="00A77DBC">
        <w:rPr>
          <w:sz w:val="28"/>
          <w:szCs w:val="28"/>
        </w:rPr>
        <w:br/>
        <w:t>при обращении заявителя на Интернет-сайты Учреждений.</w:t>
      </w:r>
    </w:p>
    <w:p w:rsidR="00BA35CA" w:rsidRDefault="00533813" w:rsidP="00533813">
      <w:pPr>
        <w:widowControl w:val="0"/>
        <w:autoSpaceDE w:val="0"/>
        <w:autoSpaceDN w:val="0"/>
        <w:ind w:firstLine="709"/>
        <w:jc w:val="both"/>
        <w:rPr>
          <w:sz w:val="28"/>
          <w:szCs w:val="28"/>
        </w:rPr>
      </w:pPr>
      <w:r w:rsidRPr="00A77DBC">
        <w:rPr>
          <w:sz w:val="28"/>
          <w:szCs w:val="28"/>
        </w:rPr>
        <w:t>31. Письменное обращение заявителя, в том числе в форме электронного документа, по</w:t>
      </w:r>
      <w:r w:rsidR="00BA35CA">
        <w:rPr>
          <w:sz w:val="28"/>
          <w:szCs w:val="28"/>
        </w:rPr>
        <w:t>длежит обязательной регистрации.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32. Помещения, в которых предоставляется муниципальная услуга, должны быть оборудованы пандусами, специальными ограждениями и перилами с обеспечением беспрепятственного передвижения и разворота инвалидных колясок, столы для инвалидов должны размещаться в стороне </w:t>
      </w:r>
      <w:r w:rsidR="004426EB">
        <w:rPr>
          <w:sz w:val="28"/>
          <w:szCs w:val="28"/>
        </w:rPr>
        <w:br/>
      </w:r>
      <w:r w:rsidRPr="00A77DBC">
        <w:rPr>
          <w:sz w:val="28"/>
          <w:szCs w:val="28"/>
        </w:rPr>
        <w:t>от входа с учетом беспрепятственного подъезда и поворота колясок.</w:t>
      </w:r>
    </w:p>
    <w:p w:rsidR="00533813" w:rsidRPr="00A77DBC" w:rsidRDefault="00533813" w:rsidP="00533813">
      <w:pPr>
        <w:widowControl w:val="0"/>
        <w:autoSpaceDE w:val="0"/>
        <w:autoSpaceDN w:val="0"/>
        <w:ind w:firstLine="709"/>
        <w:jc w:val="both"/>
        <w:rPr>
          <w:sz w:val="28"/>
          <w:szCs w:val="28"/>
        </w:rPr>
      </w:pPr>
      <w:r w:rsidRPr="00A77DBC">
        <w:rPr>
          <w:sz w:val="28"/>
          <w:szCs w:val="28"/>
        </w:rPr>
        <w:t>33. Места ожидания для граждан должны быть оборудованы:</w:t>
      </w:r>
    </w:p>
    <w:p w:rsidR="00533813" w:rsidRPr="00A77DBC" w:rsidRDefault="00533813" w:rsidP="00533813">
      <w:pPr>
        <w:widowControl w:val="0"/>
        <w:autoSpaceDE w:val="0"/>
        <w:autoSpaceDN w:val="0"/>
        <w:ind w:firstLine="709"/>
        <w:jc w:val="both"/>
        <w:rPr>
          <w:sz w:val="28"/>
          <w:szCs w:val="28"/>
        </w:rPr>
      </w:pPr>
      <w:r w:rsidRPr="00A77DBC">
        <w:rPr>
          <w:sz w:val="28"/>
          <w:szCs w:val="28"/>
        </w:rPr>
        <w:t>средствами пожаротушения, оповещения о возникновении чрезвычайной ситуации, системой охраны;</w:t>
      </w:r>
    </w:p>
    <w:p w:rsidR="00533813" w:rsidRPr="00A77DBC" w:rsidRDefault="00533813" w:rsidP="00533813">
      <w:pPr>
        <w:widowControl w:val="0"/>
        <w:autoSpaceDE w:val="0"/>
        <w:autoSpaceDN w:val="0"/>
        <w:ind w:firstLine="709"/>
        <w:jc w:val="both"/>
        <w:rPr>
          <w:sz w:val="28"/>
          <w:szCs w:val="28"/>
        </w:rPr>
      </w:pPr>
      <w:r w:rsidRPr="00A77DBC">
        <w:rPr>
          <w:sz w:val="28"/>
          <w:szCs w:val="28"/>
        </w:rPr>
        <w:t>средствами оказания первой медицинской помощи;</w:t>
      </w:r>
    </w:p>
    <w:p w:rsidR="00533813" w:rsidRPr="00A77DBC" w:rsidRDefault="00533813" w:rsidP="00533813">
      <w:pPr>
        <w:widowControl w:val="0"/>
        <w:autoSpaceDE w:val="0"/>
        <w:autoSpaceDN w:val="0"/>
        <w:ind w:firstLine="709"/>
        <w:jc w:val="both"/>
        <w:rPr>
          <w:sz w:val="28"/>
          <w:szCs w:val="28"/>
        </w:rPr>
      </w:pPr>
      <w:r w:rsidRPr="00A77DBC">
        <w:rPr>
          <w:sz w:val="28"/>
          <w:szCs w:val="28"/>
        </w:rPr>
        <w:t>местами общего пользования (туалетными комнатами) и хранения верхней одежды посетителей;</w:t>
      </w:r>
    </w:p>
    <w:p w:rsidR="00533813" w:rsidRPr="00A77DBC" w:rsidRDefault="00533813" w:rsidP="00533813">
      <w:pPr>
        <w:widowControl w:val="0"/>
        <w:autoSpaceDE w:val="0"/>
        <w:autoSpaceDN w:val="0"/>
        <w:ind w:firstLine="709"/>
        <w:jc w:val="both"/>
        <w:rPr>
          <w:sz w:val="28"/>
          <w:szCs w:val="28"/>
        </w:rPr>
      </w:pPr>
      <w:r w:rsidRPr="00A77DBC">
        <w:rPr>
          <w:sz w:val="28"/>
          <w:szCs w:val="28"/>
        </w:rPr>
        <w:t>посадочными местами (стульями, кресельными секциями и иное);</w:t>
      </w:r>
    </w:p>
    <w:p w:rsidR="00533813" w:rsidRPr="00A77DBC" w:rsidRDefault="00533813" w:rsidP="00533813">
      <w:pPr>
        <w:widowControl w:val="0"/>
        <w:autoSpaceDE w:val="0"/>
        <w:autoSpaceDN w:val="0"/>
        <w:ind w:firstLine="709"/>
        <w:jc w:val="both"/>
        <w:rPr>
          <w:sz w:val="28"/>
          <w:szCs w:val="28"/>
        </w:rPr>
      </w:pPr>
      <w:r w:rsidRPr="00A77DBC">
        <w:rPr>
          <w:sz w:val="28"/>
          <w:szCs w:val="28"/>
        </w:rPr>
        <w:t>столами для возможности оформления документов, канцелярскими принадлежностями (бумага, ручки, карандаши и иное).</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34. Места ожидания должны соответствовать требованиям </w:t>
      </w:r>
      <w:r w:rsidR="004426EB">
        <w:rPr>
          <w:sz w:val="28"/>
          <w:szCs w:val="28"/>
        </w:rPr>
        <w:br/>
      </w:r>
      <w:r w:rsidRPr="00A77DBC">
        <w:rPr>
          <w:sz w:val="28"/>
          <w:szCs w:val="28"/>
        </w:rPr>
        <w:t xml:space="preserve">по обеспечению доступности для инвалидов в соответствии </w:t>
      </w:r>
      <w:r w:rsidR="004426EB">
        <w:rPr>
          <w:sz w:val="28"/>
          <w:szCs w:val="28"/>
        </w:rPr>
        <w:br/>
      </w:r>
      <w:r w:rsidRPr="00A77DBC">
        <w:rPr>
          <w:sz w:val="28"/>
          <w:szCs w:val="28"/>
        </w:rPr>
        <w:t>с законодательством Российской Федерации о социальной защите инвалидов.</w:t>
      </w:r>
    </w:p>
    <w:p w:rsidR="00533813" w:rsidRPr="00A77DBC" w:rsidRDefault="00533813" w:rsidP="00533813">
      <w:pPr>
        <w:widowControl w:val="0"/>
        <w:autoSpaceDE w:val="0"/>
        <w:autoSpaceDN w:val="0"/>
        <w:ind w:firstLine="709"/>
        <w:jc w:val="both"/>
        <w:rPr>
          <w:sz w:val="28"/>
          <w:szCs w:val="28"/>
        </w:rPr>
      </w:pPr>
      <w:r w:rsidRPr="00A77DBC">
        <w:rPr>
          <w:sz w:val="28"/>
          <w:szCs w:val="28"/>
        </w:rPr>
        <w:t>35. Места ожидания должны соответствовать установленным санитарным требованиям.</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36. В местах ожидания должны быть размещены стенды, терминалы </w:t>
      </w:r>
      <w:r w:rsidRPr="00A77DBC">
        <w:rPr>
          <w:sz w:val="28"/>
          <w:szCs w:val="28"/>
        </w:rPr>
        <w:br/>
        <w:t xml:space="preserve">с информацией о порядке предоставления муниципальной услуги, </w:t>
      </w:r>
      <w:r w:rsidRPr="00A77DBC">
        <w:rPr>
          <w:sz w:val="28"/>
          <w:szCs w:val="28"/>
        </w:rPr>
        <w:lastRenderedPageBreak/>
        <w:t>информационной табличкой с указанием: фамилии, имени, отчества и должности работника, ответственного за предоставление муниципальной услуги. 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37. В помещениях, в которых предоставляется муниципальная услуга, должно быть обеспечено дублирование необходимой для инвалидов звуковой </w:t>
      </w:r>
      <w:r w:rsidRPr="00A77DBC">
        <w:rPr>
          <w:sz w:val="28"/>
          <w:szCs w:val="28"/>
        </w:rPr>
        <w:br/>
        <w:t xml:space="preserve">и зрительной информации, а также надписей, знаков и иной текстовой </w:t>
      </w:r>
      <w:r w:rsidRPr="00A77DBC">
        <w:rPr>
          <w:sz w:val="28"/>
          <w:szCs w:val="28"/>
        </w:rPr>
        <w:br/>
        <w:t>и графической информации знаками, выполненными рельефно-точечным шрифтом Брайля.</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38. Муниципальная услуга является доступной для любых российских </w:t>
      </w:r>
      <w:r w:rsidRPr="00A77DBC">
        <w:rPr>
          <w:sz w:val="28"/>
          <w:szCs w:val="28"/>
        </w:rPr>
        <w:br/>
        <w:t>и иностранных граждан, а также лиц без гражданства.</w:t>
      </w:r>
    </w:p>
    <w:p w:rsidR="00533813" w:rsidRPr="00A77DBC" w:rsidRDefault="00533813" w:rsidP="00533813">
      <w:pPr>
        <w:widowControl w:val="0"/>
        <w:autoSpaceDE w:val="0"/>
        <w:autoSpaceDN w:val="0"/>
        <w:ind w:firstLine="709"/>
        <w:jc w:val="both"/>
        <w:rPr>
          <w:sz w:val="28"/>
          <w:szCs w:val="28"/>
        </w:rPr>
      </w:pPr>
      <w:r w:rsidRPr="00A77DBC">
        <w:rPr>
          <w:sz w:val="28"/>
          <w:szCs w:val="28"/>
        </w:rPr>
        <w:t>39. Основанием для получения муниципальной услуги является обращение заявителя:</w:t>
      </w:r>
    </w:p>
    <w:p w:rsidR="00533813" w:rsidRPr="00A77DBC" w:rsidRDefault="00533813" w:rsidP="00533813">
      <w:pPr>
        <w:widowControl w:val="0"/>
        <w:autoSpaceDE w:val="0"/>
        <w:autoSpaceDN w:val="0"/>
        <w:ind w:firstLine="709"/>
        <w:jc w:val="both"/>
        <w:rPr>
          <w:sz w:val="28"/>
          <w:szCs w:val="28"/>
        </w:rPr>
      </w:pPr>
      <w:r w:rsidRPr="00A77DBC">
        <w:rPr>
          <w:sz w:val="28"/>
          <w:szCs w:val="28"/>
        </w:rPr>
        <w:t>1) на Интернет-сайт Учреждения;</w:t>
      </w:r>
    </w:p>
    <w:p w:rsidR="00533813" w:rsidRPr="00A77DBC" w:rsidRDefault="00533813" w:rsidP="00533813">
      <w:pPr>
        <w:widowControl w:val="0"/>
        <w:autoSpaceDE w:val="0"/>
        <w:autoSpaceDN w:val="0"/>
        <w:ind w:firstLine="709"/>
        <w:jc w:val="both"/>
        <w:rPr>
          <w:sz w:val="28"/>
          <w:szCs w:val="28"/>
        </w:rPr>
      </w:pPr>
      <w:r w:rsidRPr="00A77DBC">
        <w:rPr>
          <w:sz w:val="28"/>
          <w:szCs w:val="28"/>
        </w:rPr>
        <w:t>2) в Учреждение.</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40. Заявитель может получить услугу в электронном виде </w:t>
      </w:r>
      <w:r w:rsidRPr="00A77DBC">
        <w:rPr>
          <w:sz w:val="28"/>
          <w:szCs w:val="28"/>
        </w:rPr>
        <w:br/>
        <w:t xml:space="preserve">в информационно-телекоммуникационной сети «Интернет» без взаимодействия </w:t>
      </w:r>
      <w:r w:rsidRPr="00A77DBC">
        <w:rPr>
          <w:sz w:val="28"/>
          <w:szCs w:val="28"/>
        </w:rPr>
        <w:br/>
        <w:t>со специалистами Учреждения.</w:t>
      </w:r>
    </w:p>
    <w:p w:rsidR="00533813" w:rsidRPr="00A77DBC" w:rsidRDefault="00533813" w:rsidP="00533813">
      <w:pPr>
        <w:widowControl w:val="0"/>
        <w:autoSpaceDE w:val="0"/>
        <w:autoSpaceDN w:val="0"/>
        <w:ind w:firstLine="709"/>
        <w:jc w:val="both"/>
        <w:rPr>
          <w:sz w:val="28"/>
          <w:szCs w:val="28"/>
        </w:rPr>
      </w:pPr>
      <w:r w:rsidRPr="00A77DBC">
        <w:rPr>
          <w:sz w:val="28"/>
          <w:szCs w:val="28"/>
        </w:rPr>
        <w:t>41. Показателями, характеризующими доступность и качество муниципальной услуги, являются:</w:t>
      </w:r>
    </w:p>
    <w:p w:rsidR="00533813" w:rsidRPr="00A77DBC" w:rsidRDefault="00533813" w:rsidP="00533813">
      <w:pPr>
        <w:widowControl w:val="0"/>
        <w:autoSpaceDE w:val="0"/>
        <w:autoSpaceDN w:val="0"/>
        <w:ind w:firstLine="709"/>
        <w:jc w:val="both"/>
        <w:rPr>
          <w:sz w:val="28"/>
          <w:szCs w:val="28"/>
        </w:rPr>
      </w:pPr>
      <w:r w:rsidRPr="00A77DBC">
        <w:rPr>
          <w:sz w:val="28"/>
          <w:szCs w:val="28"/>
        </w:rPr>
        <w:t>1) удовлетворенность результатом оказания муниципальной услуги, условиями ожидания приема, вниманием персонала;</w:t>
      </w:r>
    </w:p>
    <w:p w:rsidR="00533813" w:rsidRPr="00A77DBC" w:rsidRDefault="00533813" w:rsidP="00533813">
      <w:pPr>
        <w:widowControl w:val="0"/>
        <w:autoSpaceDE w:val="0"/>
        <w:autoSpaceDN w:val="0"/>
        <w:ind w:firstLine="709"/>
        <w:jc w:val="both"/>
        <w:rPr>
          <w:sz w:val="28"/>
          <w:szCs w:val="28"/>
        </w:rPr>
      </w:pPr>
      <w:r w:rsidRPr="00A77DBC">
        <w:rPr>
          <w:sz w:val="28"/>
          <w:szCs w:val="28"/>
        </w:rPr>
        <w:t>2) отсутствие нарушений сроков рассмотрения запросов заявителей;</w:t>
      </w:r>
    </w:p>
    <w:p w:rsidR="00533813" w:rsidRPr="00A77DBC" w:rsidRDefault="00533813" w:rsidP="00533813">
      <w:pPr>
        <w:widowControl w:val="0"/>
        <w:autoSpaceDE w:val="0"/>
        <w:autoSpaceDN w:val="0"/>
        <w:ind w:firstLine="709"/>
        <w:jc w:val="both"/>
        <w:rPr>
          <w:sz w:val="28"/>
          <w:szCs w:val="28"/>
        </w:rPr>
      </w:pPr>
      <w:r w:rsidRPr="00A77DBC">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3813" w:rsidRPr="00A77DBC" w:rsidRDefault="00533813" w:rsidP="00533813">
      <w:pPr>
        <w:widowControl w:val="0"/>
        <w:autoSpaceDE w:val="0"/>
        <w:autoSpaceDN w:val="0"/>
        <w:ind w:firstLine="709"/>
        <w:jc w:val="both"/>
        <w:rPr>
          <w:sz w:val="28"/>
          <w:szCs w:val="28"/>
        </w:rPr>
      </w:pPr>
    </w:p>
    <w:p w:rsidR="00533813" w:rsidRPr="00A77DBC" w:rsidRDefault="00533813" w:rsidP="00533813">
      <w:pPr>
        <w:widowControl w:val="0"/>
        <w:autoSpaceDE w:val="0"/>
        <w:autoSpaceDN w:val="0"/>
        <w:ind w:firstLine="709"/>
        <w:jc w:val="center"/>
        <w:outlineLvl w:val="1"/>
        <w:rPr>
          <w:b/>
          <w:sz w:val="28"/>
          <w:szCs w:val="28"/>
        </w:rPr>
      </w:pPr>
      <w:r w:rsidRPr="00A77DBC">
        <w:rPr>
          <w:b/>
          <w:sz w:val="28"/>
          <w:szCs w:val="28"/>
        </w:rPr>
        <w:t>Раздел 3.</w:t>
      </w:r>
      <w:r w:rsidRPr="00A77DBC">
        <w:rPr>
          <w:sz w:val="28"/>
          <w:szCs w:val="28"/>
        </w:rPr>
        <w:t xml:space="preserve"> </w:t>
      </w:r>
      <w:r w:rsidRPr="00A77DBC">
        <w:rPr>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A77DBC">
        <w:rPr>
          <w:b/>
          <w:sz w:val="28"/>
          <w:szCs w:val="28"/>
        </w:rPr>
        <w:br/>
        <w:t>В МНОГОФУНКЦИОНАЛЬНЫХ ЦЕНТРАХ</w:t>
      </w:r>
    </w:p>
    <w:p w:rsidR="00533813" w:rsidRPr="00A77DBC" w:rsidRDefault="00533813" w:rsidP="00533813">
      <w:pPr>
        <w:widowControl w:val="0"/>
        <w:autoSpaceDE w:val="0"/>
        <w:autoSpaceDN w:val="0"/>
        <w:ind w:firstLine="709"/>
        <w:jc w:val="both"/>
        <w:rPr>
          <w:sz w:val="28"/>
          <w:szCs w:val="28"/>
        </w:rPr>
      </w:pPr>
    </w:p>
    <w:p w:rsidR="00533813" w:rsidRPr="00A77DBC" w:rsidRDefault="00533813" w:rsidP="00533813">
      <w:pPr>
        <w:widowControl w:val="0"/>
        <w:autoSpaceDE w:val="0"/>
        <w:autoSpaceDN w:val="0"/>
        <w:ind w:firstLine="709"/>
        <w:jc w:val="both"/>
        <w:rPr>
          <w:sz w:val="28"/>
          <w:szCs w:val="28"/>
        </w:rPr>
      </w:pPr>
      <w:r w:rsidRPr="00A77DBC">
        <w:rPr>
          <w:sz w:val="28"/>
          <w:szCs w:val="28"/>
        </w:rPr>
        <w:t>42. Предоставление юридическим и физическим лицам муниципальной услуги включает в себя следующие административные процедуры:</w:t>
      </w:r>
    </w:p>
    <w:p w:rsidR="00533813" w:rsidRPr="00A77DBC" w:rsidRDefault="00533813" w:rsidP="00533813">
      <w:pPr>
        <w:widowControl w:val="0"/>
        <w:autoSpaceDE w:val="0"/>
        <w:autoSpaceDN w:val="0"/>
        <w:ind w:firstLine="709"/>
        <w:jc w:val="both"/>
        <w:rPr>
          <w:sz w:val="28"/>
          <w:szCs w:val="28"/>
        </w:rPr>
      </w:pPr>
      <w:r w:rsidRPr="00A77DBC">
        <w:rPr>
          <w:sz w:val="28"/>
          <w:szCs w:val="28"/>
        </w:rPr>
        <w:t>1) создание, своевременное размещение и обновление достоверной информации о муниципальной услуге;</w:t>
      </w:r>
    </w:p>
    <w:p w:rsidR="00533813" w:rsidRPr="00A77DBC" w:rsidRDefault="00533813" w:rsidP="00533813">
      <w:pPr>
        <w:widowControl w:val="0"/>
        <w:autoSpaceDE w:val="0"/>
        <w:autoSpaceDN w:val="0"/>
        <w:ind w:firstLine="709"/>
        <w:jc w:val="both"/>
        <w:rPr>
          <w:sz w:val="28"/>
          <w:szCs w:val="28"/>
        </w:rPr>
      </w:pPr>
      <w:r w:rsidRPr="00A77DBC">
        <w:rPr>
          <w:sz w:val="28"/>
          <w:szCs w:val="28"/>
        </w:rPr>
        <w:t>2) прием, первичная обработка и регистрация обращения о предоставлении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3) подготовка и направление заявителю информации или </w:t>
      </w:r>
      <w:r w:rsidRPr="00A77DBC">
        <w:rPr>
          <w:sz w:val="28"/>
          <w:szCs w:val="28"/>
        </w:rPr>
        <w:lastRenderedPageBreak/>
        <w:t>мотивированного отказа в предоставлении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43. </w:t>
      </w:r>
      <w:hyperlink w:anchor="P827" w:history="1">
        <w:r w:rsidRPr="00A77DBC">
          <w:rPr>
            <w:sz w:val="28"/>
            <w:szCs w:val="28"/>
          </w:rPr>
          <w:t>Блок-схема</w:t>
        </w:r>
      </w:hyperlink>
      <w:r w:rsidRPr="00A77DBC">
        <w:rPr>
          <w:sz w:val="28"/>
          <w:szCs w:val="28"/>
        </w:rPr>
        <w:t xml:space="preserve"> предоставления муниципальной услуги представлена </w:t>
      </w:r>
      <w:r w:rsidRPr="00A77DBC">
        <w:rPr>
          <w:sz w:val="28"/>
          <w:szCs w:val="28"/>
        </w:rPr>
        <w:br/>
        <w:t>в приложении № 2 к настоящему административному регламенту.</w:t>
      </w:r>
    </w:p>
    <w:p w:rsidR="00533813" w:rsidRPr="00A77DBC" w:rsidRDefault="00533813" w:rsidP="00533813">
      <w:pPr>
        <w:widowControl w:val="0"/>
        <w:autoSpaceDE w:val="0"/>
        <w:autoSpaceDN w:val="0"/>
        <w:ind w:firstLine="709"/>
        <w:jc w:val="both"/>
        <w:rPr>
          <w:sz w:val="28"/>
          <w:szCs w:val="28"/>
        </w:rPr>
      </w:pPr>
      <w:r w:rsidRPr="00A77DBC">
        <w:rPr>
          <w:sz w:val="28"/>
          <w:szCs w:val="28"/>
        </w:rPr>
        <w:t>44. Последовательность, сроки и порядок выполнения административных процедур:</w:t>
      </w:r>
    </w:p>
    <w:p w:rsidR="00533813" w:rsidRPr="00A77DBC" w:rsidRDefault="00533813" w:rsidP="00533813">
      <w:pPr>
        <w:widowControl w:val="0"/>
        <w:autoSpaceDE w:val="0"/>
        <w:autoSpaceDN w:val="0"/>
        <w:ind w:firstLine="709"/>
        <w:jc w:val="both"/>
        <w:rPr>
          <w:sz w:val="28"/>
          <w:szCs w:val="28"/>
        </w:rPr>
      </w:pPr>
      <w:r w:rsidRPr="00A77DBC">
        <w:rPr>
          <w:sz w:val="28"/>
          <w:szCs w:val="28"/>
        </w:rPr>
        <w:t>1) создание, своевременное размещение и обновление достоверной информации о муниципальной услуге.</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Основанием для начала административной процедуры является утвержденный директором Учреждения план работы Учреждения, включающий в себя </w:t>
      </w:r>
      <w:r w:rsidR="00B161C8" w:rsidRPr="00A77DBC">
        <w:rPr>
          <w:sz w:val="28"/>
          <w:szCs w:val="28"/>
        </w:rPr>
        <w:t xml:space="preserve">план </w:t>
      </w:r>
      <w:r w:rsidR="00B161C8" w:rsidRPr="00A77DBC">
        <w:rPr>
          <w:rFonts w:eastAsia="Arial Unicode MS"/>
          <w:color w:val="000000"/>
          <w:sz w:val="28"/>
          <w:szCs w:val="28"/>
          <w:lang w:bidi="ru-RU"/>
        </w:rPr>
        <w:t>культурно-досуговых мероприятий.</w:t>
      </w:r>
      <w:r w:rsidR="00B161C8" w:rsidRPr="00A77DBC">
        <w:rPr>
          <w:sz w:val="28"/>
          <w:szCs w:val="28"/>
        </w:rPr>
        <w:t xml:space="preserve"> </w:t>
      </w:r>
      <w:r w:rsidRPr="00A77DBC">
        <w:rPr>
          <w:sz w:val="28"/>
          <w:szCs w:val="28"/>
        </w:rPr>
        <w:t>Размещение информации осуществляется ежемесячно в обязательном порядке:</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путем размещения информации на специальном информационном стенде </w:t>
      </w:r>
      <w:r w:rsidRPr="00A77DBC">
        <w:rPr>
          <w:sz w:val="28"/>
          <w:szCs w:val="28"/>
        </w:rPr>
        <w:br/>
        <w:t>в Учреждении, в том числе в кассах Учреждения;</w:t>
      </w:r>
    </w:p>
    <w:p w:rsidR="00533813" w:rsidRPr="00A77DBC" w:rsidRDefault="00533813" w:rsidP="00533813">
      <w:pPr>
        <w:widowControl w:val="0"/>
        <w:autoSpaceDE w:val="0"/>
        <w:autoSpaceDN w:val="0"/>
        <w:ind w:firstLine="709"/>
        <w:jc w:val="both"/>
        <w:rPr>
          <w:sz w:val="28"/>
          <w:szCs w:val="28"/>
        </w:rPr>
      </w:pPr>
      <w:r w:rsidRPr="00A77DBC">
        <w:rPr>
          <w:sz w:val="28"/>
          <w:szCs w:val="28"/>
        </w:rPr>
        <w:t>путем размещения информации в информационно-телекоммуникационной сети «Интернет» на Интернет-сайте Учреждения.</w:t>
      </w:r>
    </w:p>
    <w:p w:rsidR="00533813" w:rsidRPr="00A77DBC" w:rsidRDefault="00533813" w:rsidP="00533813">
      <w:pPr>
        <w:widowControl w:val="0"/>
        <w:autoSpaceDE w:val="0"/>
        <w:autoSpaceDN w:val="0"/>
        <w:ind w:firstLine="709"/>
        <w:jc w:val="both"/>
        <w:rPr>
          <w:sz w:val="28"/>
          <w:szCs w:val="28"/>
        </w:rPr>
      </w:pPr>
      <w:bookmarkStart w:id="2" w:name="P317"/>
      <w:bookmarkEnd w:id="2"/>
      <w:r w:rsidRPr="00A77DBC">
        <w:rPr>
          <w:sz w:val="28"/>
          <w:szCs w:val="28"/>
        </w:rPr>
        <w:t>Также размещение информации может осуществляться следующими способами:</w:t>
      </w:r>
    </w:p>
    <w:p w:rsidR="00533813" w:rsidRPr="00A77DBC" w:rsidRDefault="00533813" w:rsidP="00533813">
      <w:pPr>
        <w:widowControl w:val="0"/>
        <w:autoSpaceDE w:val="0"/>
        <w:autoSpaceDN w:val="0"/>
        <w:ind w:firstLine="709"/>
        <w:jc w:val="both"/>
        <w:rPr>
          <w:sz w:val="28"/>
          <w:szCs w:val="28"/>
        </w:rPr>
      </w:pPr>
      <w:r w:rsidRPr="00A77DBC">
        <w:rPr>
          <w:sz w:val="28"/>
          <w:szCs w:val="28"/>
        </w:rPr>
        <w:t>размещение внешней рекламы в населенных пунктах Верхнесалдинского городского округа (все известные технологии и виды: плакаты, афиши, перетяжки, баннеры и т.д.);</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изготовление рекламной продукции на бумажных носителях (листовки, </w:t>
      </w:r>
      <w:proofErr w:type="spellStart"/>
      <w:r w:rsidRPr="00A77DBC">
        <w:rPr>
          <w:sz w:val="28"/>
          <w:szCs w:val="28"/>
        </w:rPr>
        <w:t>флаеры</w:t>
      </w:r>
      <w:proofErr w:type="spellEnd"/>
      <w:r w:rsidRPr="00A77DBC">
        <w:rPr>
          <w:sz w:val="28"/>
          <w:szCs w:val="28"/>
        </w:rPr>
        <w:t>, буклеты и т.д.);</w:t>
      </w:r>
    </w:p>
    <w:p w:rsidR="00533813" w:rsidRPr="00A77DBC" w:rsidRDefault="00533813" w:rsidP="00533813">
      <w:pPr>
        <w:widowControl w:val="0"/>
        <w:autoSpaceDE w:val="0"/>
        <w:autoSpaceDN w:val="0"/>
        <w:ind w:firstLine="709"/>
        <w:jc w:val="both"/>
        <w:rPr>
          <w:sz w:val="28"/>
          <w:szCs w:val="28"/>
        </w:rPr>
      </w:pPr>
      <w:r w:rsidRPr="00A77DBC">
        <w:rPr>
          <w:sz w:val="28"/>
          <w:szCs w:val="28"/>
        </w:rPr>
        <w:t>в печатных средствах массовой информации (газеты, журналы, проспекты);</w:t>
      </w:r>
    </w:p>
    <w:p w:rsidR="00533813" w:rsidRPr="00A77DBC" w:rsidRDefault="00533813" w:rsidP="00533813">
      <w:pPr>
        <w:widowControl w:val="0"/>
        <w:autoSpaceDE w:val="0"/>
        <w:autoSpaceDN w:val="0"/>
        <w:ind w:firstLine="709"/>
        <w:jc w:val="both"/>
        <w:rPr>
          <w:sz w:val="28"/>
          <w:szCs w:val="28"/>
        </w:rPr>
      </w:pPr>
      <w:r w:rsidRPr="00A77DBC">
        <w:rPr>
          <w:sz w:val="28"/>
          <w:szCs w:val="28"/>
        </w:rPr>
        <w:t>в электронных средствах массовой информации, на телевидении и радио (интервью, анонсы, сюжеты, тематические программы и специальные выпуски).</w:t>
      </w:r>
    </w:p>
    <w:p w:rsidR="00533813" w:rsidRPr="00A77DBC" w:rsidRDefault="00533813" w:rsidP="00533813">
      <w:pPr>
        <w:widowControl w:val="0"/>
        <w:autoSpaceDE w:val="0"/>
        <w:autoSpaceDN w:val="0"/>
        <w:ind w:firstLine="709"/>
        <w:jc w:val="both"/>
        <w:rPr>
          <w:sz w:val="28"/>
          <w:szCs w:val="28"/>
        </w:rPr>
      </w:pPr>
      <w:r w:rsidRPr="00A77DBC">
        <w:rPr>
          <w:sz w:val="28"/>
          <w:szCs w:val="28"/>
        </w:rPr>
        <w:t>Учреждения самостоятельно определяет способы размещения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Лицом, ответственными за создание и своевременное размещение достоверной информации, является руководитель Учреждения.</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Информация со дня размещения на Интернет-сайте Учреждения находится </w:t>
      </w:r>
      <w:r w:rsidRPr="00A77DBC">
        <w:rPr>
          <w:sz w:val="28"/>
          <w:szCs w:val="28"/>
        </w:rPr>
        <w:br/>
        <w:t>в свободном доступе. Периоды обновления информации не должны превышать одного календарного месяца.</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Информация составляется и размещается на Интернет-сайте Учреждения </w:t>
      </w:r>
      <w:r w:rsidRPr="00A77DBC">
        <w:rPr>
          <w:sz w:val="28"/>
          <w:szCs w:val="28"/>
        </w:rPr>
        <w:br/>
        <w:t xml:space="preserve">в электронном виде не позднее чем за 7 дней до начала календарного месяца, </w:t>
      </w:r>
      <w:r w:rsidRPr="00A77DBC">
        <w:rPr>
          <w:sz w:val="28"/>
          <w:szCs w:val="28"/>
        </w:rPr>
        <w:br/>
        <w:t xml:space="preserve">в котором должно состояться </w:t>
      </w:r>
      <w:r w:rsidR="00B161C8" w:rsidRPr="00A77DBC">
        <w:rPr>
          <w:sz w:val="28"/>
          <w:szCs w:val="28"/>
        </w:rPr>
        <w:t xml:space="preserve">культурно-досуговое мероприятие на территории Верхнесалдинского городского округа. </w:t>
      </w:r>
      <w:r w:rsidRPr="00A77DBC">
        <w:rPr>
          <w:sz w:val="28"/>
          <w:szCs w:val="28"/>
        </w:rPr>
        <w:t>В случае отмены</w:t>
      </w:r>
      <w:r w:rsidR="00B161C8" w:rsidRPr="00A77DBC">
        <w:rPr>
          <w:sz w:val="28"/>
          <w:szCs w:val="28"/>
        </w:rPr>
        <w:t xml:space="preserve"> </w:t>
      </w:r>
      <w:r w:rsidRPr="00A77DBC">
        <w:rPr>
          <w:sz w:val="28"/>
          <w:szCs w:val="28"/>
        </w:rPr>
        <w:t xml:space="preserve">или изменения времени, даты, места </w:t>
      </w:r>
      <w:r w:rsidR="00B161C8" w:rsidRPr="00A77DBC">
        <w:rPr>
          <w:sz w:val="28"/>
          <w:szCs w:val="28"/>
        </w:rPr>
        <w:t>проведения культурно-досуговых мероприятий</w:t>
      </w:r>
      <w:r w:rsidRPr="00A77DBC">
        <w:rPr>
          <w:sz w:val="28"/>
          <w:szCs w:val="28"/>
        </w:rPr>
        <w:t>, на официальных сайтах Учреждений, вносятся поправки в течение 8 часов со дня принятия решения об изменениях.</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Результатом исполнения административной процедуры является своевременное размещение способами, указанными в пункте 44 настоящего </w:t>
      </w:r>
      <w:r w:rsidRPr="00A77DBC">
        <w:rPr>
          <w:sz w:val="28"/>
          <w:szCs w:val="28"/>
        </w:rPr>
        <w:lastRenderedPageBreak/>
        <w:t xml:space="preserve">административного регламента, достоверной информации о проведении </w:t>
      </w:r>
      <w:r w:rsidR="00B161C8" w:rsidRPr="00A77DBC">
        <w:rPr>
          <w:sz w:val="28"/>
          <w:szCs w:val="28"/>
        </w:rPr>
        <w:t>культурно-досуговых мероприятий на территории Верхнесалдинского городского округа</w:t>
      </w:r>
      <w:r w:rsidRPr="00A77DBC">
        <w:rPr>
          <w:sz w:val="28"/>
          <w:szCs w:val="28"/>
        </w:rPr>
        <w:t xml:space="preserve"> и ежемесячное ее обновление;</w:t>
      </w:r>
    </w:p>
    <w:p w:rsidR="00533813" w:rsidRPr="00A77DBC" w:rsidRDefault="00533813" w:rsidP="00533813">
      <w:pPr>
        <w:widowControl w:val="0"/>
        <w:autoSpaceDE w:val="0"/>
        <w:autoSpaceDN w:val="0"/>
        <w:ind w:firstLine="709"/>
        <w:jc w:val="both"/>
        <w:rPr>
          <w:sz w:val="28"/>
          <w:szCs w:val="28"/>
        </w:rPr>
      </w:pPr>
      <w:r w:rsidRPr="00A77DBC">
        <w:rPr>
          <w:sz w:val="28"/>
          <w:szCs w:val="28"/>
        </w:rPr>
        <w:t>2) прием, первичная обработка и регистрация обращения о предоставлении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Основанием для начала предоставления муниципальной услуги является поступление обращения заявителя о предоставлении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Обращение может поступить одним из следующих способов:</w:t>
      </w:r>
    </w:p>
    <w:p w:rsidR="00533813" w:rsidRPr="00A77DBC" w:rsidRDefault="00533813" w:rsidP="00533813">
      <w:pPr>
        <w:widowControl w:val="0"/>
        <w:autoSpaceDE w:val="0"/>
        <w:autoSpaceDN w:val="0"/>
        <w:ind w:firstLine="709"/>
        <w:jc w:val="both"/>
        <w:rPr>
          <w:sz w:val="28"/>
          <w:szCs w:val="28"/>
        </w:rPr>
      </w:pPr>
      <w:r w:rsidRPr="00A77DBC">
        <w:rPr>
          <w:sz w:val="28"/>
          <w:szCs w:val="28"/>
        </w:rPr>
        <w:t>при личном обращении в Учреждение или по телефону;</w:t>
      </w:r>
    </w:p>
    <w:p w:rsidR="00533813" w:rsidRPr="00A77DBC" w:rsidRDefault="00533813" w:rsidP="00533813">
      <w:pPr>
        <w:widowControl w:val="0"/>
        <w:autoSpaceDE w:val="0"/>
        <w:autoSpaceDN w:val="0"/>
        <w:ind w:firstLine="709"/>
        <w:jc w:val="both"/>
        <w:rPr>
          <w:sz w:val="28"/>
          <w:szCs w:val="28"/>
        </w:rPr>
      </w:pPr>
      <w:r w:rsidRPr="00A77DBC">
        <w:rPr>
          <w:sz w:val="28"/>
          <w:szCs w:val="28"/>
        </w:rPr>
        <w:t>почтовым отправлением или по электронной почте.</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w:t>
      </w:r>
      <w:hyperlink w:anchor="P573" w:history="1">
        <w:r w:rsidRPr="00A77DBC">
          <w:rPr>
            <w:sz w:val="28"/>
            <w:szCs w:val="28"/>
          </w:rPr>
          <w:t>приложении № 1</w:t>
        </w:r>
      </w:hyperlink>
      <w:r w:rsidRPr="00A77DBC">
        <w:rPr>
          <w:sz w:val="28"/>
          <w:szCs w:val="28"/>
        </w:rPr>
        <w:t xml:space="preserve"> к настоящему административному регламенту.</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Специалистами, ответственными за предоставление информации </w:t>
      </w:r>
      <w:r w:rsidRPr="00A77DBC">
        <w:rPr>
          <w:sz w:val="28"/>
          <w:szCs w:val="28"/>
        </w:rPr>
        <w:br/>
        <w:t xml:space="preserve">по запросам заявителей, поступившим при личном обращении либо обращении </w:t>
      </w:r>
      <w:r w:rsidRPr="00A77DBC">
        <w:rPr>
          <w:sz w:val="28"/>
          <w:szCs w:val="28"/>
        </w:rPr>
        <w:br/>
        <w:t>по телефону, являются лица, назначенные локальным актом Учреждения.</w:t>
      </w:r>
    </w:p>
    <w:p w:rsidR="00533813" w:rsidRPr="00A77DBC" w:rsidRDefault="00533813" w:rsidP="00533813">
      <w:pPr>
        <w:widowControl w:val="0"/>
        <w:autoSpaceDE w:val="0"/>
        <w:autoSpaceDN w:val="0"/>
        <w:ind w:firstLine="709"/>
        <w:jc w:val="both"/>
        <w:rPr>
          <w:sz w:val="28"/>
          <w:szCs w:val="28"/>
        </w:rPr>
      </w:pPr>
      <w:r w:rsidRPr="00A77DBC">
        <w:rPr>
          <w:sz w:val="28"/>
          <w:szCs w:val="28"/>
        </w:rPr>
        <w:t>Результатом исполнения административной процедуры является принятие Учреждениями устного обращения о предоставлении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Предоставление информации по запросам заявителей, поступившим почтовой связью или по электронной почте, осуществляется по почтовому </w:t>
      </w:r>
      <w:r w:rsidRPr="00A77DBC">
        <w:rPr>
          <w:sz w:val="28"/>
          <w:szCs w:val="28"/>
        </w:rPr>
        <w:br/>
        <w:t xml:space="preserve">или электронному адресам, указанным в </w:t>
      </w:r>
      <w:hyperlink w:anchor="P573" w:history="1">
        <w:r w:rsidRPr="00A77DBC">
          <w:rPr>
            <w:sz w:val="28"/>
            <w:szCs w:val="28"/>
          </w:rPr>
          <w:t>приложении № 1</w:t>
        </w:r>
      </w:hyperlink>
      <w:r w:rsidRPr="00A77DBC">
        <w:rPr>
          <w:sz w:val="28"/>
          <w:szCs w:val="28"/>
        </w:rPr>
        <w:t xml:space="preserve"> к настоящему административному регламенту.</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Письменное обращение заявителя оформляется в свободной форме </w:t>
      </w:r>
      <w:r w:rsidRPr="00A77DBC">
        <w:rPr>
          <w:sz w:val="28"/>
          <w:szCs w:val="28"/>
        </w:rPr>
        <w:br/>
        <w:t>с указанием электронного или почтового адреса, по которому нужно направить запрашиваемую информацию.</w:t>
      </w:r>
    </w:p>
    <w:p w:rsidR="00533813" w:rsidRPr="00A77DBC" w:rsidRDefault="00533813" w:rsidP="00533813">
      <w:pPr>
        <w:widowControl w:val="0"/>
        <w:autoSpaceDE w:val="0"/>
        <w:autoSpaceDN w:val="0"/>
        <w:ind w:firstLine="709"/>
        <w:jc w:val="both"/>
        <w:rPr>
          <w:sz w:val="28"/>
          <w:szCs w:val="28"/>
        </w:rPr>
      </w:pPr>
      <w:r w:rsidRPr="00A77DBC">
        <w:rPr>
          <w:sz w:val="28"/>
          <w:szCs w:val="28"/>
        </w:rPr>
        <w:t>При первичной обработке письменного обращения специалист Учреждений:</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проверяет правильность </w:t>
      </w:r>
      <w:proofErr w:type="spellStart"/>
      <w:r w:rsidRPr="00A77DBC">
        <w:rPr>
          <w:sz w:val="28"/>
          <w:szCs w:val="28"/>
        </w:rPr>
        <w:t>адресования</w:t>
      </w:r>
      <w:proofErr w:type="spellEnd"/>
      <w:r w:rsidRPr="00A77DBC">
        <w:rPr>
          <w:sz w:val="28"/>
          <w:szCs w:val="28"/>
        </w:rPr>
        <w:t xml:space="preserve"> и целостность упаковки (ошибочно доставленная корреспонденция возвращается без вскрытия конверта на почту);</w:t>
      </w:r>
    </w:p>
    <w:p w:rsidR="00533813" w:rsidRPr="00A77DBC" w:rsidRDefault="00533813" w:rsidP="00533813">
      <w:pPr>
        <w:widowControl w:val="0"/>
        <w:autoSpaceDE w:val="0"/>
        <w:autoSpaceDN w:val="0"/>
        <w:ind w:firstLine="709"/>
        <w:jc w:val="both"/>
        <w:rPr>
          <w:sz w:val="28"/>
          <w:szCs w:val="28"/>
        </w:rPr>
      </w:pPr>
      <w:r w:rsidRPr="00A77DBC">
        <w:rPr>
          <w:sz w:val="28"/>
          <w:szCs w:val="28"/>
        </w:rPr>
        <w:t>вскрывает конверт, проверяет наличие в нем документов, скрепляет обращение с конвертом;</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w:t>
      </w:r>
      <w:r w:rsidRPr="00A77DBC">
        <w:rPr>
          <w:sz w:val="28"/>
          <w:szCs w:val="28"/>
        </w:rPr>
        <w:br/>
        <w:t>для почтовых отправлений (порошок и т.д.), передает, не вскрывая, конверт, директору Учреждения для принятия решения по отправке в правоохранительные органы.</w:t>
      </w:r>
    </w:p>
    <w:p w:rsidR="00533813" w:rsidRDefault="00533813" w:rsidP="00533813">
      <w:pPr>
        <w:widowControl w:val="0"/>
        <w:autoSpaceDE w:val="0"/>
        <w:autoSpaceDN w:val="0"/>
        <w:ind w:firstLine="709"/>
        <w:jc w:val="both"/>
        <w:rPr>
          <w:sz w:val="28"/>
          <w:szCs w:val="28"/>
        </w:rPr>
      </w:pPr>
      <w:r w:rsidRPr="00A77DBC">
        <w:rPr>
          <w:sz w:val="28"/>
          <w:szCs w:val="28"/>
        </w:rPr>
        <w:t>Электронная почта просматривается специалистом Учреждения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E227F5" w:rsidRPr="00A77DBC" w:rsidRDefault="00E227F5" w:rsidP="00533813">
      <w:pPr>
        <w:widowControl w:val="0"/>
        <w:autoSpaceDE w:val="0"/>
        <w:autoSpaceDN w:val="0"/>
        <w:ind w:firstLine="709"/>
        <w:jc w:val="both"/>
        <w:rPr>
          <w:sz w:val="28"/>
          <w:szCs w:val="28"/>
        </w:rPr>
      </w:pPr>
    </w:p>
    <w:p w:rsidR="00533813" w:rsidRPr="00222D18" w:rsidRDefault="00533813" w:rsidP="00533813">
      <w:pPr>
        <w:widowControl w:val="0"/>
        <w:autoSpaceDE w:val="0"/>
        <w:autoSpaceDN w:val="0"/>
        <w:ind w:firstLine="709"/>
        <w:jc w:val="both"/>
        <w:rPr>
          <w:b/>
          <w:color w:val="00B050"/>
          <w:sz w:val="28"/>
          <w:szCs w:val="28"/>
        </w:rPr>
      </w:pPr>
      <w:r w:rsidRPr="00BA35CA">
        <w:rPr>
          <w:sz w:val="28"/>
          <w:szCs w:val="28"/>
        </w:rPr>
        <w:lastRenderedPageBreak/>
        <w:t xml:space="preserve">Письменное обращение, в том числе в форме электронного документа, подлежит обязательной регистрации в день поступления обращения </w:t>
      </w:r>
      <w:r w:rsidRPr="00BA35CA">
        <w:rPr>
          <w:sz w:val="28"/>
          <w:szCs w:val="28"/>
        </w:rPr>
        <w:br/>
        <w:t xml:space="preserve">в Учреждение. Регистрация обращений производится в день поступления </w:t>
      </w:r>
      <w:r w:rsidRPr="00BA35CA">
        <w:rPr>
          <w:sz w:val="28"/>
          <w:szCs w:val="28"/>
        </w:rPr>
        <w:br/>
        <w:t>до 17 часов, в пятницу и предпраздничные дни – до 15 часов. Обращения, поступившие позже указанного времени, регистрируютс</w:t>
      </w:r>
      <w:r w:rsidR="00BA35CA" w:rsidRPr="00BA35CA">
        <w:rPr>
          <w:sz w:val="28"/>
          <w:szCs w:val="28"/>
        </w:rPr>
        <w:t>я датой следующего рабочего дня.</w:t>
      </w:r>
      <w:r w:rsidR="000E338C" w:rsidRPr="000E338C">
        <w:rPr>
          <w:color w:val="FF0000"/>
          <w:sz w:val="28"/>
          <w:szCs w:val="28"/>
        </w:rPr>
        <w:t xml:space="preserve"> </w:t>
      </w:r>
    </w:p>
    <w:p w:rsidR="00BA35CA" w:rsidRDefault="00533813" w:rsidP="00533813">
      <w:pPr>
        <w:widowControl w:val="0"/>
        <w:autoSpaceDE w:val="0"/>
        <w:autoSpaceDN w:val="0"/>
        <w:ind w:firstLine="709"/>
        <w:jc w:val="both"/>
        <w:rPr>
          <w:sz w:val="28"/>
          <w:szCs w:val="28"/>
        </w:rPr>
      </w:pPr>
      <w:r w:rsidRPr="00A77DBC">
        <w:rPr>
          <w:sz w:val="28"/>
          <w:szCs w:val="28"/>
        </w:rPr>
        <w:t>Результатом исполнения административной процедуры является создание карточки обращения и передача обращения на рассмотрение должностному лицу, ответств</w:t>
      </w:r>
      <w:r w:rsidR="00BA35CA">
        <w:rPr>
          <w:sz w:val="28"/>
          <w:szCs w:val="28"/>
        </w:rPr>
        <w:t>енному за подготовку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3) подготовка и направление заявителю информации или мотивированный отказ в предоставлении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Основанием для начала исполнения процедуры является поступление обращений от специалиста Учреждения, ответственного за прием и регистрацию входящей корреспонденции, специалисту Учреждения, ответственному </w:t>
      </w:r>
      <w:r w:rsidRPr="00A77DBC">
        <w:rPr>
          <w:sz w:val="28"/>
          <w:szCs w:val="28"/>
        </w:rPr>
        <w:br/>
        <w:t>за подготовку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Специалист Учреждения, ответственный за подготовку информации, осуществляет подготовку ответа в доступной для восприятия заявителя форме, содержание которой максимально полно отражает объем запрашиваемой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533813" w:rsidRPr="00A77DBC" w:rsidRDefault="00533813" w:rsidP="00533813">
      <w:pPr>
        <w:widowControl w:val="0"/>
        <w:autoSpaceDE w:val="0"/>
        <w:autoSpaceDN w:val="0"/>
        <w:ind w:firstLine="709"/>
        <w:jc w:val="both"/>
        <w:rPr>
          <w:sz w:val="28"/>
          <w:szCs w:val="28"/>
        </w:rPr>
      </w:pPr>
      <w:r w:rsidRPr="00A77DBC">
        <w:rPr>
          <w:sz w:val="28"/>
          <w:szCs w:val="28"/>
        </w:rPr>
        <w:t>В ответе на письменное обращение заявителя указывается должность, фамилия, имя и отчество, а также номер телефона для справок должностного лица Учреждения, осуществляющего подготовку ответа.</w:t>
      </w:r>
    </w:p>
    <w:p w:rsidR="00533813" w:rsidRPr="00A77DBC" w:rsidRDefault="00533813" w:rsidP="00533813">
      <w:pPr>
        <w:widowControl w:val="0"/>
        <w:autoSpaceDE w:val="0"/>
        <w:autoSpaceDN w:val="0"/>
        <w:ind w:firstLine="709"/>
        <w:jc w:val="both"/>
        <w:rPr>
          <w:sz w:val="28"/>
          <w:szCs w:val="28"/>
        </w:rPr>
      </w:pPr>
      <w:r w:rsidRPr="00A77DBC">
        <w:rPr>
          <w:sz w:val="28"/>
          <w:szCs w:val="28"/>
        </w:rPr>
        <w:t>Ответ на обращение направляется по почтовому или электронному адресу, указанному в обращении.</w:t>
      </w:r>
    </w:p>
    <w:p w:rsidR="00533813" w:rsidRPr="00A77DBC" w:rsidRDefault="00533813" w:rsidP="00533813">
      <w:pPr>
        <w:widowControl w:val="0"/>
        <w:autoSpaceDE w:val="0"/>
        <w:autoSpaceDN w:val="0"/>
        <w:ind w:firstLine="709"/>
        <w:jc w:val="both"/>
        <w:rPr>
          <w:sz w:val="28"/>
          <w:szCs w:val="28"/>
        </w:rPr>
      </w:pPr>
      <w:r w:rsidRPr="00A77DBC">
        <w:rPr>
          <w:sz w:val="28"/>
          <w:szCs w:val="28"/>
        </w:rPr>
        <w:t>В случае наличия оснований для отказа в предоставлении информации специалист Учреждения,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передает на подпись должностному лицу Учреждения, ответственному за подготовку ответа на обращение заявителя о предоставлении информации.</w:t>
      </w:r>
    </w:p>
    <w:p w:rsidR="00533813" w:rsidRPr="00BA35CA" w:rsidRDefault="00533813" w:rsidP="00533813">
      <w:pPr>
        <w:widowControl w:val="0"/>
        <w:autoSpaceDE w:val="0"/>
        <w:autoSpaceDN w:val="0"/>
        <w:ind w:firstLine="709"/>
        <w:jc w:val="both"/>
        <w:rPr>
          <w:sz w:val="28"/>
          <w:szCs w:val="28"/>
        </w:rPr>
      </w:pPr>
      <w:r w:rsidRPr="00A77DBC">
        <w:rPr>
          <w:sz w:val="28"/>
          <w:szCs w:val="28"/>
        </w:rPr>
        <w:t xml:space="preserve">Специалистами, ответственными за предоставление информации </w:t>
      </w:r>
      <w:r w:rsidRPr="00A77DBC">
        <w:rPr>
          <w:sz w:val="28"/>
          <w:szCs w:val="28"/>
        </w:rPr>
        <w:br/>
        <w:t xml:space="preserve">по запросам заявителей, поступившим почтовой связью или по электронной почте, являются </w:t>
      </w:r>
      <w:r w:rsidRPr="00BA35CA">
        <w:rPr>
          <w:sz w:val="28"/>
          <w:szCs w:val="28"/>
        </w:rPr>
        <w:t>лица, назначенные локальным актом Учреждения.</w:t>
      </w:r>
    </w:p>
    <w:p w:rsidR="00533813" w:rsidRDefault="00533813" w:rsidP="00533813">
      <w:pPr>
        <w:widowControl w:val="0"/>
        <w:autoSpaceDE w:val="0"/>
        <w:autoSpaceDN w:val="0"/>
        <w:ind w:firstLine="709"/>
        <w:jc w:val="both"/>
        <w:rPr>
          <w:sz w:val="28"/>
          <w:szCs w:val="28"/>
        </w:rPr>
      </w:pPr>
      <w:r w:rsidRPr="00BA35CA">
        <w:rPr>
          <w:sz w:val="28"/>
          <w:szCs w:val="28"/>
        </w:rPr>
        <w:t xml:space="preserve">Результатом исполнения административной процедуры является </w:t>
      </w:r>
      <w:r w:rsidRPr="00A77DBC">
        <w:rPr>
          <w:sz w:val="28"/>
          <w:szCs w:val="28"/>
        </w:rPr>
        <w:t xml:space="preserve">рассмотрение обращения заявителя и предоставление запрашиваемой </w:t>
      </w:r>
      <w:r w:rsidRPr="00A77DBC">
        <w:rPr>
          <w:sz w:val="28"/>
          <w:szCs w:val="28"/>
        </w:rPr>
        <w:br/>
        <w:t>им информации.</w:t>
      </w:r>
    </w:p>
    <w:p w:rsidR="00E227F5" w:rsidRDefault="00E227F5" w:rsidP="00533813">
      <w:pPr>
        <w:widowControl w:val="0"/>
        <w:autoSpaceDE w:val="0"/>
        <w:autoSpaceDN w:val="0"/>
        <w:ind w:firstLine="709"/>
        <w:jc w:val="both"/>
        <w:rPr>
          <w:sz w:val="28"/>
          <w:szCs w:val="28"/>
        </w:rPr>
      </w:pPr>
    </w:p>
    <w:p w:rsidR="00E227F5" w:rsidRPr="00A77DBC" w:rsidRDefault="00E227F5" w:rsidP="00533813">
      <w:pPr>
        <w:widowControl w:val="0"/>
        <w:autoSpaceDE w:val="0"/>
        <w:autoSpaceDN w:val="0"/>
        <w:ind w:firstLine="709"/>
        <w:jc w:val="both"/>
        <w:rPr>
          <w:sz w:val="28"/>
          <w:szCs w:val="28"/>
        </w:rPr>
      </w:pPr>
    </w:p>
    <w:p w:rsidR="00533813" w:rsidRPr="00222D18" w:rsidRDefault="00BA35CA" w:rsidP="00533813">
      <w:pPr>
        <w:widowControl w:val="0"/>
        <w:autoSpaceDE w:val="0"/>
        <w:autoSpaceDN w:val="0"/>
        <w:ind w:firstLine="709"/>
        <w:jc w:val="both"/>
        <w:rPr>
          <w:b/>
          <w:color w:val="00B050"/>
          <w:sz w:val="28"/>
          <w:szCs w:val="28"/>
        </w:rPr>
      </w:pPr>
      <w:r w:rsidRPr="00222D18">
        <w:rPr>
          <w:b/>
          <w:color w:val="00B050"/>
          <w:sz w:val="28"/>
          <w:szCs w:val="28"/>
        </w:rPr>
        <w:t xml:space="preserve"> </w:t>
      </w:r>
    </w:p>
    <w:p w:rsidR="00533813" w:rsidRPr="00A77DBC" w:rsidRDefault="00533813" w:rsidP="00533813">
      <w:pPr>
        <w:widowControl w:val="0"/>
        <w:autoSpaceDE w:val="0"/>
        <w:autoSpaceDN w:val="0"/>
        <w:ind w:firstLine="709"/>
        <w:jc w:val="center"/>
        <w:outlineLvl w:val="1"/>
        <w:rPr>
          <w:b/>
          <w:sz w:val="28"/>
          <w:szCs w:val="28"/>
        </w:rPr>
      </w:pPr>
      <w:r w:rsidRPr="00A77DBC">
        <w:rPr>
          <w:b/>
          <w:sz w:val="28"/>
          <w:szCs w:val="28"/>
        </w:rPr>
        <w:lastRenderedPageBreak/>
        <w:t>Раздел 4. ФОРМЫ КОНТРОЛЯ ЗА ИСПОЛНЕНИЕМ АДМИНИСТРАТИВНОГО РЕГЛАМЕНТА</w:t>
      </w:r>
    </w:p>
    <w:p w:rsidR="00533813" w:rsidRPr="00A77DBC" w:rsidRDefault="00533813" w:rsidP="00533813">
      <w:pPr>
        <w:widowControl w:val="0"/>
        <w:autoSpaceDE w:val="0"/>
        <w:autoSpaceDN w:val="0"/>
        <w:ind w:firstLine="709"/>
        <w:jc w:val="both"/>
        <w:rPr>
          <w:sz w:val="28"/>
          <w:szCs w:val="28"/>
        </w:rPr>
      </w:pP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45. Текущий контроль за предоставлением муниципальной услуги осуществляется администрацией Верхнесалдинского городского округа </w:t>
      </w:r>
      <w:r w:rsidRPr="00A77DBC">
        <w:rPr>
          <w:sz w:val="28"/>
          <w:szCs w:val="28"/>
        </w:rPr>
        <w:br/>
        <w:t xml:space="preserve">или директором Учреждения путем проведения проверок соблюдения </w:t>
      </w:r>
      <w:r w:rsidRPr="00A77DBC">
        <w:rPr>
          <w:sz w:val="28"/>
          <w:szCs w:val="28"/>
        </w:rPr>
        <w:br/>
        <w:t xml:space="preserve">и исполнения специалистами Учреждения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A77DBC">
        <w:rPr>
          <w:sz w:val="28"/>
          <w:szCs w:val="28"/>
        </w:rPr>
        <w:br/>
        <w:t>а также принятием ими решений.</w:t>
      </w:r>
    </w:p>
    <w:p w:rsidR="00533813" w:rsidRPr="00A77DBC" w:rsidRDefault="00533813" w:rsidP="00533813">
      <w:pPr>
        <w:widowControl w:val="0"/>
        <w:autoSpaceDE w:val="0"/>
        <w:autoSpaceDN w:val="0"/>
        <w:ind w:firstLine="709"/>
        <w:jc w:val="both"/>
        <w:rPr>
          <w:sz w:val="28"/>
          <w:szCs w:val="28"/>
        </w:rPr>
      </w:pPr>
      <w:r w:rsidRPr="00A77DBC">
        <w:rPr>
          <w:sz w:val="28"/>
          <w:szCs w:val="28"/>
        </w:rPr>
        <w:t>46. Контроль за полнотой и качеством предоставления муниципальной услуги включает в себя проведение проверок Учреждения администрацией Верхнесалдинского городского округа,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специалистов Учреждения.</w:t>
      </w:r>
    </w:p>
    <w:p w:rsidR="00E227F5" w:rsidRDefault="00533813" w:rsidP="00533813">
      <w:pPr>
        <w:widowControl w:val="0"/>
        <w:autoSpaceDE w:val="0"/>
        <w:autoSpaceDN w:val="0"/>
        <w:ind w:firstLine="709"/>
        <w:jc w:val="both"/>
        <w:rPr>
          <w:sz w:val="28"/>
          <w:szCs w:val="28"/>
        </w:rPr>
      </w:pPr>
      <w:r w:rsidRPr="00A77DBC">
        <w:rPr>
          <w:sz w:val="28"/>
          <w:szCs w:val="28"/>
        </w:rPr>
        <w:t>47</w:t>
      </w:r>
      <w:r w:rsidRPr="00E227F5">
        <w:rPr>
          <w:sz w:val="28"/>
          <w:szCs w:val="28"/>
        </w:rPr>
        <w:t xml:space="preserve">. Проведение проверок осуществляется на основании </w:t>
      </w:r>
      <w:r w:rsidR="00E227F5" w:rsidRPr="00E227F5">
        <w:rPr>
          <w:sz w:val="28"/>
          <w:szCs w:val="28"/>
        </w:rPr>
        <w:t>ежегодных</w:t>
      </w:r>
      <w:r w:rsidRPr="00E227F5">
        <w:rPr>
          <w:sz w:val="28"/>
          <w:szCs w:val="28"/>
        </w:rPr>
        <w:t xml:space="preserve"> планов работы администрации Верхнесалдинского городского </w:t>
      </w:r>
      <w:r w:rsidR="007054FB" w:rsidRPr="00E227F5">
        <w:rPr>
          <w:sz w:val="28"/>
          <w:szCs w:val="28"/>
        </w:rPr>
        <w:t xml:space="preserve">округа </w:t>
      </w:r>
      <w:r w:rsidR="007054FB" w:rsidRPr="003A562D">
        <w:rPr>
          <w:sz w:val="28"/>
          <w:szCs w:val="28"/>
        </w:rPr>
        <w:t>или</w:t>
      </w:r>
      <w:r w:rsidRPr="003A562D">
        <w:rPr>
          <w:sz w:val="28"/>
          <w:szCs w:val="28"/>
        </w:rPr>
        <w:t xml:space="preserve"> по конкретной жалобе (претензии) заявителя.</w:t>
      </w:r>
      <w:r w:rsidR="000E338C">
        <w:rPr>
          <w:sz w:val="28"/>
          <w:szCs w:val="28"/>
        </w:rPr>
        <w:t xml:space="preserve"> </w:t>
      </w:r>
    </w:p>
    <w:p w:rsidR="00533813" w:rsidRPr="00A77DBC" w:rsidRDefault="00533813" w:rsidP="00533813">
      <w:pPr>
        <w:widowControl w:val="0"/>
        <w:autoSpaceDE w:val="0"/>
        <w:autoSpaceDN w:val="0"/>
        <w:ind w:firstLine="709"/>
        <w:jc w:val="both"/>
        <w:rPr>
          <w:sz w:val="28"/>
          <w:szCs w:val="28"/>
        </w:rPr>
      </w:pPr>
      <w:r w:rsidRPr="00A77DBC">
        <w:rPr>
          <w:sz w:val="28"/>
          <w:szCs w:val="28"/>
        </w:rPr>
        <w:t>Проведение проверок осуществляется на основании решения главы Верхнесалдинского городского округа: формируется комиссия, в состав которой включаются специалисты администрации Верхнесалдинского городского округа.</w:t>
      </w:r>
    </w:p>
    <w:p w:rsidR="00533813" w:rsidRPr="00A77DBC" w:rsidRDefault="00533813" w:rsidP="00533813">
      <w:pPr>
        <w:widowControl w:val="0"/>
        <w:autoSpaceDE w:val="0"/>
        <w:autoSpaceDN w:val="0"/>
        <w:ind w:firstLine="709"/>
        <w:jc w:val="both"/>
        <w:rPr>
          <w:sz w:val="28"/>
          <w:szCs w:val="28"/>
        </w:rPr>
      </w:pPr>
      <w:r w:rsidRPr="00A77DBC">
        <w:rPr>
          <w:sz w:val="28"/>
          <w:szCs w:val="28"/>
        </w:rPr>
        <w:t>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главе Верхнесалдинского городского округа.</w:t>
      </w:r>
    </w:p>
    <w:p w:rsidR="00533813" w:rsidRPr="00A77DBC" w:rsidRDefault="00533813" w:rsidP="00533813">
      <w:pPr>
        <w:widowControl w:val="0"/>
        <w:autoSpaceDE w:val="0"/>
        <w:autoSpaceDN w:val="0"/>
        <w:ind w:firstLine="709"/>
        <w:jc w:val="both"/>
        <w:rPr>
          <w:sz w:val="28"/>
          <w:szCs w:val="28"/>
        </w:rPr>
      </w:pPr>
      <w:r w:rsidRPr="00A77DBC">
        <w:rPr>
          <w:sz w:val="28"/>
          <w:szCs w:val="28"/>
        </w:rPr>
        <w:t xml:space="preserve">48. В случае выявления нарушений порядка и сроков предоставления муниципальной услуги осуществляется привлечение виновных лиц </w:t>
      </w:r>
      <w:r w:rsidRPr="00A77DBC">
        <w:rPr>
          <w:sz w:val="28"/>
          <w:szCs w:val="28"/>
        </w:rPr>
        <w:br/>
        <w:t>к ответственности в соответствии с законодательством Российской Федерации.</w:t>
      </w:r>
    </w:p>
    <w:p w:rsidR="00533813" w:rsidRPr="00A77DBC" w:rsidRDefault="00533813" w:rsidP="00533813">
      <w:pPr>
        <w:widowControl w:val="0"/>
        <w:autoSpaceDE w:val="0"/>
        <w:autoSpaceDN w:val="0"/>
        <w:ind w:firstLine="709"/>
        <w:jc w:val="both"/>
        <w:rPr>
          <w:sz w:val="28"/>
          <w:szCs w:val="28"/>
        </w:rPr>
      </w:pPr>
      <w:r w:rsidRPr="00A77DBC">
        <w:rPr>
          <w:sz w:val="28"/>
          <w:szCs w:val="28"/>
        </w:rPr>
        <w:t>49. Персональная ответственность специалистов Учреждения закрепляется в их должностных инструкциях.</w:t>
      </w:r>
    </w:p>
    <w:p w:rsidR="00533813" w:rsidRPr="00A77DBC" w:rsidRDefault="00533813" w:rsidP="00533813">
      <w:pPr>
        <w:widowControl w:val="0"/>
        <w:autoSpaceDE w:val="0"/>
        <w:autoSpaceDN w:val="0"/>
        <w:ind w:firstLine="709"/>
        <w:jc w:val="both"/>
        <w:rPr>
          <w:sz w:val="28"/>
          <w:szCs w:val="28"/>
        </w:rPr>
      </w:pPr>
      <w:r w:rsidRPr="00A77DBC">
        <w:rPr>
          <w:sz w:val="28"/>
          <w:szCs w:val="28"/>
        </w:rPr>
        <w:t>50. Контроль за предоставлением муниципальной услуги может осуществляться со стороны граждан, их объединений и организаций в форме письменных запросов в адрес Учреждения.</w:t>
      </w:r>
    </w:p>
    <w:p w:rsidR="00533813" w:rsidRPr="00A77DBC" w:rsidRDefault="00533813" w:rsidP="00533813">
      <w:pPr>
        <w:widowControl w:val="0"/>
        <w:autoSpaceDE w:val="0"/>
        <w:autoSpaceDN w:val="0"/>
        <w:ind w:firstLine="709"/>
        <w:jc w:val="both"/>
        <w:rPr>
          <w:sz w:val="28"/>
          <w:szCs w:val="28"/>
        </w:rPr>
      </w:pPr>
    </w:p>
    <w:p w:rsidR="00533813" w:rsidRPr="00A77DBC" w:rsidRDefault="00533813" w:rsidP="00533813">
      <w:pPr>
        <w:widowControl w:val="0"/>
        <w:ind w:right="77" w:firstLine="709"/>
        <w:jc w:val="center"/>
        <w:outlineLvl w:val="0"/>
        <w:rPr>
          <w:rFonts w:eastAsia="Arial Unicode MS"/>
          <w:b/>
          <w:bCs/>
          <w:color w:val="26282F"/>
          <w:sz w:val="28"/>
          <w:szCs w:val="28"/>
          <w:lang w:bidi="ru-RU"/>
        </w:rPr>
      </w:pPr>
      <w:r w:rsidRPr="00A77DBC">
        <w:rPr>
          <w:rFonts w:eastAsia="Arial Unicode MS"/>
          <w:b/>
          <w:bCs/>
          <w:color w:val="26282F"/>
          <w:sz w:val="28"/>
          <w:szCs w:val="28"/>
          <w:lang w:bidi="ru-RU"/>
        </w:rPr>
        <w:t xml:space="preserve">Раздел 5. ДОСУДЕБНЫЙ (ВНЕСУДЕБНЫЙ) ПОРЯДОК ОБЖАЛОВАНИЯ РЕШЕНИЙ И ДЕЙСТВИЙ (БЕЗДЕЙСТВИЯ) УЧРЕЖДЕНИЯ, </w:t>
      </w:r>
      <w:r w:rsidR="007054FB" w:rsidRPr="00A77DBC">
        <w:rPr>
          <w:rFonts w:eastAsia="Arial Unicode MS"/>
          <w:b/>
          <w:bCs/>
          <w:color w:val="26282F"/>
          <w:sz w:val="28"/>
          <w:szCs w:val="28"/>
          <w:lang w:bidi="ru-RU"/>
        </w:rPr>
        <w:t>ПРЕДОСТАВЛЯЮЩЕГО МУНИЦИПАЛЬНУЮ</w:t>
      </w:r>
      <w:r w:rsidRPr="00A77DBC">
        <w:rPr>
          <w:rFonts w:eastAsia="Arial Unicode MS"/>
          <w:b/>
          <w:bCs/>
          <w:color w:val="26282F"/>
          <w:sz w:val="28"/>
          <w:szCs w:val="28"/>
          <w:lang w:bidi="ru-RU"/>
        </w:rPr>
        <w:t xml:space="preserve"> УСЛУГУ, А ТАКЖЕ ЕГО ДОЛЖНОСТНЫХ ЛИЦ</w:t>
      </w:r>
    </w:p>
    <w:p w:rsidR="00533813" w:rsidRPr="00A77DBC" w:rsidRDefault="00533813" w:rsidP="00533813">
      <w:pPr>
        <w:widowControl w:val="0"/>
        <w:ind w:right="77" w:firstLine="709"/>
        <w:jc w:val="both"/>
        <w:outlineLvl w:val="0"/>
        <w:rPr>
          <w:rFonts w:eastAsia="Arial Unicode MS"/>
          <w:b/>
          <w:bCs/>
          <w:color w:val="26282F"/>
          <w:sz w:val="28"/>
          <w:szCs w:val="28"/>
          <w:lang w:bidi="ru-RU"/>
        </w:rPr>
      </w:pP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51. Заявитель может обратиться с жалобой на Учреждение, предоставляющую муниципальную услугу, его должностных лиц в следующих случаях:</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lastRenderedPageBreak/>
        <w:t>1) нарушение срока регистрации запроса заявителя о предоставлении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2) нарушение срока предоставления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4</w:t>
      </w:r>
      <w:r w:rsidRPr="00E227F5">
        <w:rPr>
          <w:rFonts w:eastAsia="Arial Unicode MS"/>
          <w:color w:val="000000"/>
          <w:sz w:val="28"/>
          <w:szCs w:val="28"/>
          <w:lang w:bidi="ru-RU"/>
        </w:rPr>
        <w:t>) отказ в приеме у заявителя документов</w:t>
      </w:r>
      <w:r w:rsidR="003A562D" w:rsidRPr="00E227F5">
        <w:rPr>
          <w:rFonts w:eastAsia="Arial Unicode MS"/>
          <w:color w:val="000000"/>
          <w:sz w:val="28"/>
          <w:szCs w:val="28"/>
          <w:lang w:bidi="ru-RU"/>
        </w:rPr>
        <w:t xml:space="preserve"> </w:t>
      </w:r>
      <w:r w:rsidRPr="00E227F5">
        <w:rPr>
          <w:rFonts w:eastAsia="Arial Unicode MS"/>
          <w:color w:val="000000"/>
          <w:sz w:val="28"/>
          <w:szCs w:val="28"/>
          <w:lang w:bidi="ru-RU"/>
        </w:rPr>
        <w:t>представление</w:t>
      </w:r>
      <w:r w:rsidRPr="00A77DBC">
        <w:rPr>
          <w:rFonts w:eastAsia="Arial Unicode MS"/>
          <w:color w:val="000000"/>
          <w:sz w:val="28"/>
          <w:szCs w:val="28"/>
          <w:lang w:bidi="ru-RU"/>
        </w:rPr>
        <w:t xml:space="preserve">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7) отказ Учреждения, его должностного лица в исправлении допущенных Учреждением,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8) нарушение срока или порядка выдачи документов по результатам предоставления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наличие ошибок в заявлении о предоставлении муниципальной услуги и </w:t>
      </w:r>
      <w:r w:rsidRPr="00A77DBC">
        <w:rPr>
          <w:rFonts w:eastAsia="Arial Unicode MS"/>
          <w:color w:val="000000"/>
          <w:sz w:val="28"/>
          <w:szCs w:val="28"/>
          <w:lang w:bidi="ru-RU"/>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813" w:rsidRPr="00E227F5" w:rsidRDefault="00533813" w:rsidP="00533813">
      <w:pPr>
        <w:widowControl w:val="0"/>
        <w:ind w:firstLine="709"/>
        <w:jc w:val="both"/>
        <w:rPr>
          <w:rFonts w:eastAsia="Arial Unicode MS"/>
          <w:color w:val="000000"/>
          <w:sz w:val="28"/>
          <w:szCs w:val="28"/>
          <w:lang w:bidi="ru-RU"/>
        </w:rPr>
      </w:pPr>
      <w:r w:rsidRPr="00E227F5">
        <w:rPr>
          <w:rFonts w:eastAsia="Arial Unicode MS"/>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E227F5">
        <w:rPr>
          <w:rFonts w:eastAsia="Arial Unicode MS"/>
          <w:color w:val="000000"/>
          <w:sz w:val="28"/>
          <w:szCs w:val="28"/>
          <w:lang w:bidi="ru-RU"/>
        </w:rPr>
        <w:t>выявление документально подтвержденного факта (признаков) ошибочного или противоправного действия (бездействия) должностного лица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w:t>
      </w:r>
      <w:r w:rsidRPr="00A77DBC">
        <w:rPr>
          <w:rFonts w:eastAsia="Arial Unicode MS"/>
          <w:color w:val="000000"/>
          <w:sz w:val="28"/>
          <w:szCs w:val="28"/>
          <w:lang w:bidi="ru-RU"/>
        </w:rPr>
        <w:t xml:space="preserve"> муниципальной услуги. В данном случае в письменном виде за подписью руководителя Учреждения,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52. Жалоба на Учреждение, предоставляющее муниципальную услугу, может быть направлена для рассмотрения в Учреждение, администрацию Верхнесалдинского городского округа в письменной форме на бумажном носителе, в том числе при личном приеме заявителя, в электронной форме, </w:t>
      </w:r>
      <w:r w:rsidRPr="00A77DBC">
        <w:rPr>
          <w:rFonts w:eastAsia="Arial Unicode MS"/>
          <w:color w:val="000000"/>
          <w:sz w:val="28"/>
          <w:szCs w:val="28"/>
          <w:lang w:bidi="ru-RU"/>
        </w:rPr>
        <w:br/>
        <w:t>по почте.</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53. Прием жалоб на Учреждение, его должностных лиц, предоставляющих муниципальную услугу, в письменной форме на бумажном носителе осуществляется по месту предоставления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Время приема жалоб должно совпадать со временем предоставления муниципальных услуг Учреждением.</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54. В случае подачи жалобы на Учреждение, его должностных лиц, предоставляющих муниципальную услугу, при личном приеме заявитель представляет документ, удостоверяющий его личность, в соответствии </w:t>
      </w:r>
      <w:r w:rsidRPr="00A77DBC">
        <w:rPr>
          <w:rFonts w:eastAsia="Arial Unicode MS"/>
          <w:color w:val="000000"/>
          <w:sz w:val="28"/>
          <w:szCs w:val="28"/>
          <w:lang w:bidi="ru-RU"/>
        </w:rPr>
        <w:br/>
        <w:t>с законодательством Российской Федерации.</w:t>
      </w:r>
      <w:bookmarkStart w:id="3" w:name="Par24"/>
      <w:bookmarkEnd w:id="3"/>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 оформленная в соответствии с законодательством Российской Федерации доверенность (для физических и юридических лиц);</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55. В электронной форме жалоба может быть подана заявителем </w:t>
      </w:r>
      <w:r w:rsidRPr="00A77DBC">
        <w:rPr>
          <w:rFonts w:eastAsia="Arial Unicode MS"/>
          <w:color w:val="000000"/>
          <w:sz w:val="28"/>
          <w:szCs w:val="28"/>
          <w:lang w:bidi="ru-RU"/>
        </w:rPr>
        <w:lastRenderedPageBreak/>
        <w:t>посредством:</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 официального сайта Учреждения, администрации Верхнесалдинского городского округа в информационно-телекоммуникационной сети «Интернет»;</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2) сети Интернет.</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При подаче жалобы в электронной форме документы, указанные </w:t>
      </w:r>
      <w:r w:rsidRPr="00A77DBC">
        <w:rPr>
          <w:rFonts w:eastAsia="Arial Unicode MS"/>
          <w:color w:val="000000"/>
          <w:sz w:val="28"/>
          <w:szCs w:val="28"/>
          <w:lang w:bidi="ru-RU"/>
        </w:rPr>
        <w:br/>
        <w:t>в подпункте 2 пункта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56. Жалоба должна содержать:</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 наименование Учреждения, предоставляющего муниципальную услугу, фамилию, имя, отчество (при наличии) должностного лица Учреждения, предоставляющего муниципальную услугу, решения и действия (бездействие) которых обжалуются;</w:t>
      </w:r>
    </w:p>
    <w:p w:rsidR="00533813" w:rsidRPr="00E227F5" w:rsidRDefault="00533813" w:rsidP="00533813">
      <w:pPr>
        <w:widowControl w:val="0"/>
        <w:ind w:firstLine="709"/>
        <w:jc w:val="both"/>
        <w:rPr>
          <w:rFonts w:eastAsia="Arial Unicode MS"/>
          <w:sz w:val="28"/>
          <w:szCs w:val="28"/>
          <w:lang w:bidi="ru-RU"/>
        </w:rPr>
      </w:pPr>
      <w:r w:rsidRPr="00A77DBC">
        <w:rPr>
          <w:rFonts w:eastAsia="Arial Unicode MS"/>
          <w:color w:val="000000"/>
          <w:sz w:val="28"/>
          <w:szCs w:val="28"/>
          <w:lang w:bidi="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Pr="00E227F5">
        <w:rPr>
          <w:rFonts w:eastAsia="Arial Unicode MS"/>
          <w:sz w:val="28"/>
          <w:szCs w:val="28"/>
          <w:lang w:bidi="ru-RU"/>
        </w:rPr>
        <w:t>за исключением случаев, когда жалоба направляется способом, указанным в подпункте 3 пункта 56 настоящего Административного регламента);</w:t>
      </w:r>
    </w:p>
    <w:p w:rsidR="00533813" w:rsidRPr="00E227F5" w:rsidRDefault="00533813" w:rsidP="00533813">
      <w:pPr>
        <w:widowControl w:val="0"/>
        <w:ind w:firstLine="709"/>
        <w:jc w:val="both"/>
        <w:rPr>
          <w:rFonts w:eastAsia="Arial Unicode MS"/>
          <w:sz w:val="28"/>
          <w:szCs w:val="28"/>
          <w:lang w:bidi="ru-RU"/>
        </w:rPr>
      </w:pPr>
      <w:r w:rsidRPr="00E227F5">
        <w:rPr>
          <w:rFonts w:eastAsia="Arial Unicode MS"/>
          <w:sz w:val="28"/>
          <w:szCs w:val="28"/>
          <w:lang w:bidi="ru-RU"/>
        </w:rPr>
        <w:t>3) сведения об обжалуемых решениях и действиях (бездействии) Учреждения, предоставляющего муниципальную услугу, должностного лица, предоставляющего муниципальную услугу;</w:t>
      </w:r>
    </w:p>
    <w:p w:rsidR="00533813" w:rsidRPr="00A77DBC" w:rsidRDefault="00533813" w:rsidP="00533813">
      <w:pPr>
        <w:widowControl w:val="0"/>
        <w:ind w:firstLine="709"/>
        <w:jc w:val="both"/>
        <w:rPr>
          <w:rFonts w:eastAsia="Arial Unicode MS"/>
          <w:color w:val="000000"/>
          <w:sz w:val="28"/>
          <w:szCs w:val="28"/>
          <w:lang w:bidi="ru-RU"/>
        </w:rPr>
      </w:pPr>
      <w:r w:rsidRPr="00E227F5">
        <w:rPr>
          <w:rFonts w:eastAsia="Arial Unicode MS"/>
          <w:sz w:val="28"/>
          <w:szCs w:val="28"/>
          <w:lang w:bidi="ru-RU"/>
        </w:rPr>
        <w:t xml:space="preserve">4) доводы, на основании которых заявитель не согласен с решением и действием (бездействием) Учреждения, предоставляющего муниципальную </w:t>
      </w:r>
      <w:r w:rsidRPr="00A77DBC">
        <w:rPr>
          <w:rFonts w:eastAsia="Arial Unicode MS"/>
          <w:color w:val="000000"/>
          <w:sz w:val="28"/>
          <w:szCs w:val="28"/>
          <w:lang w:bidi="ru-RU"/>
        </w:rPr>
        <w:t>услугу, должностного лица. Заявителем могут быть представлены документы (при наличии), подтверждающие доводы заявителя, либо их копии.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57. Учреждение, предоставляющая муниципальную услугу, обеспечивает:</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 оснащение мест приема жалоб;</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 размещения информации на стендах в местах предоставления муниципальных услуг, на их официальных сайтах в сети Интернет;</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в том числе по телефону, электронной почте, при личном приеме.</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58. Организационный отдел администрации Верхнесалдинского городского округа осуществляет следующие действия:</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 прием жалоб в соответствии с требованиями, установленными настоящим Разделом;</w:t>
      </w:r>
    </w:p>
    <w:p w:rsidR="00533813" w:rsidRPr="00E227F5" w:rsidRDefault="00533813" w:rsidP="00533813">
      <w:pPr>
        <w:widowControl w:val="0"/>
        <w:ind w:firstLine="709"/>
        <w:jc w:val="both"/>
        <w:rPr>
          <w:rFonts w:eastAsia="Arial Unicode MS"/>
          <w:sz w:val="28"/>
          <w:szCs w:val="28"/>
          <w:lang w:bidi="ru-RU"/>
        </w:rPr>
      </w:pPr>
      <w:r w:rsidRPr="00A77DBC">
        <w:rPr>
          <w:rFonts w:eastAsia="Arial Unicode MS"/>
          <w:color w:val="000000"/>
          <w:sz w:val="28"/>
          <w:szCs w:val="28"/>
          <w:lang w:bidi="ru-RU"/>
        </w:rPr>
        <w:lastRenderedPageBreak/>
        <w:t xml:space="preserve">2) направление </w:t>
      </w:r>
      <w:r w:rsidRPr="00E227F5">
        <w:rPr>
          <w:rFonts w:eastAsia="Arial Unicode MS"/>
          <w:sz w:val="28"/>
          <w:szCs w:val="28"/>
          <w:lang w:bidi="ru-RU"/>
        </w:rPr>
        <w:t>жалоб на рассмотрение главе Верхнесалдинского городского округа, с учетом пункта 71 настоящего административного регламента;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3) размещение информации о жалобах на Учреждение, предоставляющее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w:t>
      </w:r>
      <w:r w:rsidRPr="00A77DBC">
        <w:rPr>
          <w:rFonts w:eastAsia="Arial Unicode MS"/>
          <w:color w:val="000000"/>
          <w:sz w:val="28"/>
          <w:szCs w:val="28"/>
          <w:lang w:bidi="ru-RU"/>
        </w:rPr>
        <w:br/>
        <w:t xml:space="preserve">в информационной системы досудебного обжалования в соответствии </w:t>
      </w:r>
      <w:r w:rsidRPr="00A77DBC">
        <w:rPr>
          <w:rFonts w:eastAsia="Arial Unicode MS"/>
          <w:color w:val="000000"/>
          <w:sz w:val="28"/>
          <w:szCs w:val="28"/>
          <w:lang w:bidi="ru-RU"/>
        </w:rPr>
        <w:br/>
        <w:t xml:space="preserve"> постановлением Правительства Российской Федерации от 20.11.2012 № 1198 </w:t>
      </w:r>
      <w:r w:rsidRPr="00A77DBC">
        <w:rPr>
          <w:rFonts w:eastAsia="Arial Unicode MS"/>
          <w:color w:val="000000"/>
          <w:sz w:val="28"/>
          <w:szCs w:val="28"/>
          <w:lang w:bidi="ru-RU"/>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A77DBC">
        <w:rPr>
          <w:rFonts w:eastAsia="Arial Unicode MS"/>
          <w:color w:val="000000"/>
          <w:sz w:val="28"/>
          <w:szCs w:val="28"/>
          <w:lang w:bidi="ru-RU"/>
        </w:rPr>
        <w:br/>
        <w:t>и муниципальных услуг» (далее – региональный реестр жалоб).</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59. В случае если в отношении поступившей жалобы на Учреждение федеральным законом установлен иной порядок (процедура) подачи </w:t>
      </w:r>
      <w:r w:rsidRPr="00A77DBC">
        <w:rPr>
          <w:rFonts w:eastAsia="Arial Unicode MS"/>
          <w:color w:val="000000"/>
          <w:sz w:val="28"/>
          <w:szCs w:val="28"/>
          <w:lang w:bidi="ru-RU"/>
        </w:rPr>
        <w:br/>
        <w:t xml:space="preserve">и рассмотрения указанной жалобы, положения настоящего Раздела </w:t>
      </w:r>
      <w:r w:rsidRPr="00A77DBC">
        <w:rPr>
          <w:rFonts w:eastAsia="Arial Unicode MS"/>
          <w:color w:val="000000"/>
          <w:sz w:val="28"/>
          <w:szCs w:val="28"/>
          <w:lang w:bidi="ru-RU"/>
        </w:rPr>
        <w:br/>
      </w:r>
      <w:r w:rsidR="007054FB" w:rsidRPr="00A77DBC">
        <w:rPr>
          <w:rFonts w:eastAsia="Arial Unicode MS"/>
          <w:color w:val="000000"/>
          <w:sz w:val="28"/>
          <w:szCs w:val="28"/>
          <w:lang w:bidi="ru-RU"/>
        </w:rPr>
        <w:t>не применяются,</w:t>
      </w:r>
      <w:r w:rsidRPr="00A77DBC">
        <w:rPr>
          <w:rFonts w:eastAsia="Arial Unicode MS"/>
          <w:color w:val="000000"/>
          <w:sz w:val="28"/>
          <w:szCs w:val="28"/>
          <w:lang w:bidi="ru-RU"/>
        </w:rPr>
        <w:t xml:space="preserve"> и заявитель уведомляется о том, что его жалоба будет рассмотрена в порядке и сроки, предусмотренные федеральным законом.</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60. Жалоба подлежит обязательной регистрации в журнале учета жалоб </w:t>
      </w:r>
      <w:r w:rsidRPr="00A77DBC">
        <w:rPr>
          <w:rFonts w:eastAsia="Arial Unicode MS"/>
          <w:color w:val="000000"/>
          <w:sz w:val="28"/>
          <w:szCs w:val="28"/>
          <w:lang w:bidi="ru-RU"/>
        </w:rPr>
        <w:br/>
        <w:t>на решения и действия (бездействие</w:t>
      </w:r>
      <w:r w:rsidRPr="00E227F5">
        <w:rPr>
          <w:rFonts w:eastAsia="Arial Unicode MS"/>
          <w:color w:val="000000"/>
          <w:sz w:val="28"/>
          <w:szCs w:val="28"/>
          <w:lang w:bidi="ru-RU"/>
        </w:rPr>
        <w:t>) органа, предоставляющего муниципальные услуги, и его должностных лиц не позднее следующего</w:t>
      </w:r>
      <w:r w:rsidRPr="00A77DBC">
        <w:rPr>
          <w:rFonts w:eastAsia="Arial Unicode MS"/>
          <w:color w:val="000000"/>
          <w:sz w:val="28"/>
          <w:szCs w:val="28"/>
          <w:lang w:bidi="ru-RU"/>
        </w:rPr>
        <w:t xml:space="preserve"> рабочего дня со дня ее поступления.</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61. Жалоба на Учреждение, предоставляющее муниципальную услугу, </w:t>
      </w:r>
      <w:r w:rsidRPr="00A77DBC">
        <w:rPr>
          <w:rFonts w:eastAsia="Arial Unicode MS"/>
          <w:color w:val="000000"/>
          <w:sz w:val="28"/>
          <w:szCs w:val="28"/>
          <w:lang w:bidi="ru-RU"/>
        </w:rPr>
        <w:br/>
        <w:t>его должностных лиц рассматривается главой Верхнесалдинского городского округа.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62. Жалоба рассматривается в течение 15 рабочих дней со дня </w:t>
      </w:r>
      <w:r w:rsidRPr="00A77DBC">
        <w:rPr>
          <w:rFonts w:eastAsia="Arial Unicode MS"/>
          <w:color w:val="000000"/>
          <w:sz w:val="28"/>
          <w:szCs w:val="28"/>
          <w:lang w:bidi="ru-RU"/>
        </w:rPr>
        <w:br/>
        <w:t>ее регистрации.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В случае обжалования отказа Учреждения,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Учреждение, предоставляющее муниципальную услугу, рассматривается в течение 5 рабочих дней со дня ее регистрации.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63. По результатам рассмотрения жалобы принимается одно из следующих решений:</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2) в удовлетворении жалобы отказывается.</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lastRenderedPageBreak/>
        <w:t>Указанное решение принимается в письменной форме.</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При удовлетворении жалобы </w:t>
      </w:r>
      <w:r w:rsidRPr="00A77DBC">
        <w:rPr>
          <w:rFonts w:eastAsia="Arial Unicode MS"/>
          <w:sz w:val="28"/>
          <w:szCs w:val="28"/>
          <w:lang w:bidi="ru-RU"/>
        </w:rPr>
        <w:t>Учреждение</w:t>
      </w:r>
      <w:r w:rsidRPr="00A77DBC">
        <w:rPr>
          <w:rFonts w:eastAsia="Arial Unicode MS"/>
          <w:color w:val="000000"/>
          <w:sz w:val="28"/>
          <w:szCs w:val="28"/>
          <w:lang w:bidi="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64. Ответ по результатам рассмотрения жалобы на Учреждение направляется заявителю не позднее дня, следующего за днем принятия решения, в письменной форме. </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65. В ответе по результатам рассмотрения жалобы указываются:</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 наименование органа, рассмотревшего жалобу на Учреждение, предоставляющее муниципальную услугу, должность, фамилия, имя, отчество (при наличии) его должностного лица, принявшего решение по жалобе;</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2) номер, дата, место принятия решения, включая сведения о должностном лице, работнике, решение или действие (бездействие) которого обжалуется;</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3) фамилия, имя, отчество (при наличии) или наименование заявителя;</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4) основания для принятия решения по жалобе;</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5) решение, принятое по жалобе;</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6) в случае, если жалоба признана подлежащей удовлетворению:</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сроки устранения выявленных нарушений, в том числе срок предоставления результата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информация о действиях, осуществляемых Учреждением, предоставляющим муниципальную услугу, в целях незамедлительного устранения выявленных нарушений при предоставлении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извинения за доставленные неудобства;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информация о дальнейших действиях, которые необходимо совершить заявителю в целях получения муниципальной услуги;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7) в случае, если жалоба признана не подлежащей удовлетворению, - аргументированные разъяснения о причинах принятого решения;</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8) сведения о порядке обжалования решения, принятого по жалобе.</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Ответ по результатам рассмотрения жалобы подписывается главой Верхнесалдинского городского округа.</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66.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w:t>
      </w:r>
      <w:r w:rsidRPr="00E227F5">
        <w:rPr>
          <w:rFonts w:eastAsia="Arial Unicode MS"/>
          <w:color w:val="000000"/>
          <w:sz w:val="28"/>
          <w:szCs w:val="28"/>
          <w:lang w:bidi="ru-RU"/>
        </w:rPr>
        <w:t>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w:t>
      </w:r>
      <w:r w:rsidRPr="00A77DBC">
        <w:rPr>
          <w:rFonts w:eastAsia="Arial Unicode MS"/>
          <w:color w:val="000000"/>
          <w:sz w:val="28"/>
          <w:szCs w:val="28"/>
          <w:lang w:bidi="ru-RU"/>
        </w:rPr>
        <w:t xml:space="preserve"> законодательством Российской Федерации.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67. Основания отказа в удовлетворении указанной жалобы:</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1) наличие вступившего в законную силу решения суда по жалобе </w:t>
      </w:r>
      <w:r w:rsidRPr="00A77DBC">
        <w:rPr>
          <w:rFonts w:eastAsia="Arial Unicode MS"/>
          <w:color w:val="000000"/>
          <w:sz w:val="28"/>
          <w:szCs w:val="28"/>
          <w:lang w:bidi="ru-RU"/>
        </w:rPr>
        <w:br/>
        <w:t xml:space="preserve">на Учреждение, предоставляющее муниципальную услугу, о том же предмете </w:t>
      </w:r>
      <w:r w:rsidRPr="00A77DBC">
        <w:rPr>
          <w:rFonts w:eastAsia="Arial Unicode MS"/>
          <w:color w:val="000000"/>
          <w:sz w:val="28"/>
          <w:szCs w:val="28"/>
          <w:lang w:bidi="ru-RU"/>
        </w:rPr>
        <w:br/>
        <w:t>и по тем же основаниям;</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lastRenderedPageBreak/>
        <w:t xml:space="preserve">2) подача </w:t>
      </w:r>
      <w:r w:rsidR="007054FB" w:rsidRPr="00A77DBC">
        <w:rPr>
          <w:rFonts w:eastAsia="Arial Unicode MS"/>
          <w:color w:val="000000"/>
          <w:sz w:val="28"/>
          <w:szCs w:val="28"/>
          <w:lang w:bidi="ru-RU"/>
        </w:rPr>
        <w:t>жалобы лицом</w:t>
      </w:r>
      <w:r w:rsidRPr="00A77DBC">
        <w:rPr>
          <w:rFonts w:eastAsia="Arial Unicode MS"/>
          <w:color w:val="000000"/>
          <w:sz w:val="28"/>
          <w:szCs w:val="28"/>
          <w:lang w:bidi="ru-RU"/>
        </w:rPr>
        <w:t>, полномочия которого не подтверждены в порядке, установленном законодательством Российской Федерации;</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3) наличие решения по жалобе на Учреждение, предоставляющее муниципальную услугу, принятого ранее в соответствии с требованиями настоящего регламента в отношении того же заявителя и по тому же предмету указанной жалобы;</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4) признание правомерными решений и действий (бездействия) Учреждения, предоставляющего муниципальную услугу, его должностных лиц, принятых (осуществленных) в ходе предоставления муниципальной услуги, </w:t>
      </w:r>
      <w:r w:rsidRPr="00A77DBC">
        <w:rPr>
          <w:rFonts w:eastAsia="Arial Unicode MS"/>
          <w:color w:val="000000"/>
          <w:sz w:val="28"/>
          <w:szCs w:val="28"/>
          <w:lang w:bidi="ru-RU"/>
        </w:rPr>
        <w:br/>
        <w:t>по результатам рассмотрения жалобы на Учреждение, предоставляющее муниципальную услугу.</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68. Жалоба может быть оставлена без ответа в следующих случаях:</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533813" w:rsidRPr="00A77DBC"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69. По результатам рассмотрения жалобы заявителю сообщается </w:t>
      </w:r>
      <w:r w:rsidRPr="00A77DBC">
        <w:rPr>
          <w:rFonts w:eastAsia="Arial Unicode MS"/>
          <w:color w:val="000000"/>
          <w:sz w:val="28"/>
          <w:szCs w:val="28"/>
          <w:lang w:bidi="ru-RU"/>
        </w:rPr>
        <w:br/>
        <w:t>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E227F5" w:rsidRPr="00E227F5" w:rsidRDefault="00533813" w:rsidP="00533813">
      <w:pPr>
        <w:widowControl w:val="0"/>
        <w:ind w:firstLine="709"/>
        <w:jc w:val="both"/>
        <w:rPr>
          <w:rFonts w:eastAsia="Arial Unicode MS"/>
          <w:color w:val="000000"/>
          <w:sz w:val="28"/>
          <w:szCs w:val="28"/>
          <w:lang w:bidi="ru-RU"/>
        </w:rPr>
      </w:pPr>
      <w:r w:rsidRPr="00A77DBC">
        <w:rPr>
          <w:rFonts w:eastAsia="Arial Unicode MS"/>
          <w:color w:val="000000"/>
          <w:sz w:val="28"/>
          <w:szCs w:val="28"/>
          <w:lang w:bidi="ru-RU"/>
        </w:rPr>
        <w:t xml:space="preserve">70. В случае установления в ходе или по результатам рассмотрения жалобы на Учреждение, предоставляющее муниципальную услугу, признаков состава административного правонарушения, </w:t>
      </w:r>
      <w:r w:rsidRPr="00E227F5">
        <w:rPr>
          <w:rFonts w:eastAsia="Arial Unicode MS"/>
          <w:color w:val="000000"/>
          <w:sz w:val="28"/>
          <w:szCs w:val="28"/>
          <w:lang w:bidi="ru-RU"/>
        </w:rPr>
        <w:t xml:space="preserve">предусмотренного статьей 5.63 Кодекса Российской Федерации об административных правонарушениях, </w:t>
      </w:r>
    </w:p>
    <w:p w:rsidR="00533813" w:rsidRPr="00A77DBC" w:rsidRDefault="00533813" w:rsidP="00533813">
      <w:pPr>
        <w:widowControl w:val="0"/>
        <w:ind w:firstLine="709"/>
        <w:jc w:val="both"/>
        <w:rPr>
          <w:rFonts w:eastAsia="Arial Unicode MS"/>
          <w:color w:val="000000"/>
          <w:sz w:val="28"/>
          <w:szCs w:val="28"/>
          <w:lang w:bidi="ru-RU"/>
        </w:rPr>
      </w:pPr>
      <w:r w:rsidRPr="00E227F5">
        <w:rPr>
          <w:rFonts w:eastAsia="Arial Unicode MS"/>
          <w:color w:val="000000"/>
          <w:sz w:val="28"/>
          <w:szCs w:val="28"/>
          <w:lang w:bidi="ru-RU"/>
        </w:rPr>
        <w:t>или признаков состава преступления должностное лицо, наделенное</w:t>
      </w:r>
      <w:r w:rsidRPr="00A77DBC">
        <w:rPr>
          <w:rFonts w:eastAsia="Arial Unicode MS"/>
          <w:color w:val="000000"/>
          <w:sz w:val="28"/>
          <w:szCs w:val="28"/>
          <w:lang w:bidi="ru-RU"/>
        </w:rPr>
        <w:t xml:space="preserve"> полномочиями </w:t>
      </w:r>
      <w:r w:rsidRPr="00A77DBC">
        <w:rPr>
          <w:rFonts w:eastAsia="Arial Unicode MS"/>
          <w:color w:val="000000"/>
          <w:sz w:val="28"/>
          <w:szCs w:val="28"/>
          <w:lang w:bidi="ru-RU"/>
        </w:rPr>
        <w:br/>
        <w:t>по рассмотрению жалоб на Учреждение, предоставляющее муниципальную услугу, незамедлительно направляет соответствующие материалы в органы прокуратуры.</w:t>
      </w:r>
    </w:p>
    <w:p w:rsidR="00533813" w:rsidRPr="00A77DBC" w:rsidRDefault="00533813" w:rsidP="00533813">
      <w:pPr>
        <w:widowControl w:val="0"/>
        <w:autoSpaceDE w:val="0"/>
        <w:autoSpaceDN w:val="0"/>
        <w:adjustRightInd w:val="0"/>
        <w:ind w:firstLine="709"/>
        <w:jc w:val="both"/>
        <w:rPr>
          <w:sz w:val="28"/>
          <w:szCs w:val="28"/>
        </w:rPr>
      </w:pPr>
      <w:bookmarkStart w:id="4" w:name="P4"/>
      <w:bookmarkEnd w:id="4"/>
      <w:r w:rsidRPr="00A77DBC">
        <w:rPr>
          <w:sz w:val="28"/>
          <w:szCs w:val="28"/>
        </w:rPr>
        <w:t xml:space="preserve">71. В случае если жалоба на Учреждение, предоставляющее муниципальную услугу, подана заявителем на имя должностного лица, в компетенцию которого не входит принятие решения по указанной жалобе, такая жалоба регистрируется </w:t>
      </w:r>
      <w:r w:rsidRPr="00E227F5">
        <w:rPr>
          <w:sz w:val="28"/>
          <w:szCs w:val="28"/>
        </w:rPr>
        <w:t>в органе, предоставляющем</w:t>
      </w:r>
      <w:r w:rsidRPr="00A77DBC">
        <w:rPr>
          <w:sz w:val="28"/>
          <w:szCs w:val="28"/>
        </w:rPr>
        <w:t xml:space="preserve"> муниципальную услугу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должностному лицу.</w:t>
      </w:r>
    </w:p>
    <w:p w:rsidR="00533813" w:rsidRPr="00A77DBC" w:rsidRDefault="00533813" w:rsidP="00533813">
      <w:pPr>
        <w:widowControl w:val="0"/>
        <w:autoSpaceDE w:val="0"/>
        <w:autoSpaceDN w:val="0"/>
        <w:adjustRightInd w:val="0"/>
        <w:ind w:firstLine="709"/>
        <w:jc w:val="both"/>
        <w:rPr>
          <w:sz w:val="28"/>
          <w:szCs w:val="28"/>
        </w:rPr>
      </w:pPr>
      <w:r w:rsidRPr="00A77DBC">
        <w:rPr>
          <w:sz w:val="28"/>
          <w:szCs w:val="28"/>
        </w:rPr>
        <w:t xml:space="preserve">При этом орган или должностное лицо, перенаправившие жалобу, </w:t>
      </w:r>
      <w:r w:rsidRPr="00A77DBC">
        <w:rPr>
          <w:sz w:val="28"/>
          <w:szCs w:val="28"/>
        </w:rPr>
        <w:br/>
        <w:t>в письменной форме информируют о перенаправлении указанной жалобы заявителя.</w:t>
      </w:r>
    </w:p>
    <w:p w:rsidR="00533813" w:rsidRPr="00A77DBC" w:rsidRDefault="00533813" w:rsidP="00533813">
      <w:pPr>
        <w:widowControl w:val="0"/>
        <w:autoSpaceDE w:val="0"/>
        <w:autoSpaceDN w:val="0"/>
        <w:adjustRightInd w:val="0"/>
        <w:ind w:firstLine="709"/>
        <w:jc w:val="both"/>
        <w:rPr>
          <w:sz w:val="28"/>
          <w:szCs w:val="28"/>
        </w:rPr>
      </w:pPr>
      <w:r w:rsidRPr="00A77DBC">
        <w:rPr>
          <w:sz w:val="28"/>
          <w:szCs w:val="28"/>
        </w:rPr>
        <w:t xml:space="preserve">72. Срок рассмотрения жалобы в случае ее переадресации, </w:t>
      </w:r>
      <w:r w:rsidRPr="00A77DBC">
        <w:rPr>
          <w:sz w:val="28"/>
          <w:szCs w:val="28"/>
        </w:rPr>
        <w:lastRenderedPageBreak/>
        <w:t xml:space="preserve">предусмотренном пунктом 71 настоящего административного регламента, исчисляется со дня регистрации указанной жалобы в уполномоченном на ее </w:t>
      </w:r>
      <w:r w:rsidRPr="00E227F5">
        <w:rPr>
          <w:sz w:val="28"/>
          <w:szCs w:val="28"/>
        </w:rPr>
        <w:t>рассмотрение в органе, предоставляющем</w:t>
      </w:r>
      <w:r w:rsidRPr="00A77DBC">
        <w:rPr>
          <w:sz w:val="28"/>
          <w:szCs w:val="28"/>
        </w:rPr>
        <w:t xml:space="preserve"> муниципальные услуги. </w:t>
      </w:r>
    </w:p>
    <w:p w:rsidR="00533813" w:rsidRPr="00A77DBC" w:rsidRDefault="00533813" w:rsidP="00533813">
      <w:pPr>
        <w:widowControl w:val="0"/>
        <w:autoSpaceDE w:val="0"/>
        <w:autoSpaceDN w:val="0"/>
        <w:adjustRightInd w:val="0"/>
        <w:ind w:firstLine="709"/>
        <w:jc w:val="both"/>
        <w:rPr>
          <w:sz w:val="28"/>
          <w:szCs w:val="28"/>
        </w:rPr>
      </w:pPr>
      <w:r w:rsidRPr="00A77DBC">
        <w:rPr>
          <w:sz w:val="28"/>
          <w:szCs w:val="28"/>
        </w:rPr>
        <w:t>73. Заявитель имеет право на получение информации и документов, необходимых для обоснования и рассмотрения жалобы.</w:t>
      </w:r>
    </w:p>
    <w:p w:rsidR="00533813" w:rsidRPr="00A77DBC" w:rsidRDefault="00533813" w:rsidP="00533813">
      <w:pPr>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533813">
      <w:pPr>
        <w:ind w:left="5670"/>
        <w:jc w:val="both"/>
        <w:rPr>
          <w:sz w:val="28"/>
          <w:szCs w:val="28"/>
        </w:rPr>
      </w:pPr>
    </w:p>
    <w:p w:rsidR="004426EB" w:rsidRDefault="004426EB" w:rsidP="003F3E85">
      <w:pPr>
        <w:jc w:val="both"/>
        <w:rPr>
          <w:sz w:val="28"/>
          <w:szCs w:val="28"/>
        </w:rPr>
      </w:pPr>
    </w:p>
    <w:p w:rsidR="00E227F5" w:rsidRDefault="00E227F5">
      <w:pPr>
        <w:spacing w:after="160" w:line="259" w:lineRule="auto"/>
        <w:rPr>
          <w:sz w:val="28"/>
          <w:szCs w:val="28"/>
        </w:rPr>
      </w:pPr>
      <w:r>
        <w:rPr>
          <w:sz w:val="28"/>
          <w:szCs w:val="28"/>
        </w:rPr>
        <w:br w:type="page"/>
      </w:r>
    </w:p>
    <w:p w:rsidR="00533813" w:rsidRPr="004426EB" w:rsidRDefault="00533813" w:rsidP="00533813">
      <w:pPr>
        <w:ind w:left="5670"/>
        <w:jc w:val="both"/>
        <w:rPr>
          <w:bCs/>
          <w:sz w:val="28"/>
          <w:szCs w:val="28"/>
        </w:rPr>
      </w:pPr>
      <w:r w:rsidRPr="004426EB">
        <w:rPr>
          <w:sz w:val="28"/>
          <w:szCs w:val="28"/>
        </w:rPr>
        <w:lastRenderedPageBreak/>
        <w:t>Приложение № 1</w:t>
      </w:r>
    </w:p>
    <w:p w:rsidR="00533813" w:rsidRPr="004426EB" w:rsidRDefault="00533813" w:rsidP="00533813">
      <w:pPr>
        <w:ind w:left="5670"/>
        <w:jc w:val="both"/>
        <w:rPr>
          <w:bCs/>
          <w:sz w:val="28"/>
          <w:szCs w:val="28"/>
        </w:rPr>
      </w:pPr>
      <w:r w:rsidRPr="004426EB">
        <w:rPr>
          <w:rFonts w:eastAsia="Arial Unicode MS"/>
          <w:color w:val="000000"/>
          <w:sz w:val="28"/>
          <w:szCs w:val="28"/>
          <w:lang w:bidi="ru-RU"/>
        </w:rPr>
        <w:t xml:space="preserve">к административному регламенту </w:t>
      </w:r>
      <w:r w:rsidRPr="004426EB">
        <w:rPr>
          <w:rFonts w:eastAsia="Calibri"/>
          <w:sz w:val="28"/>
          <w:szCs w:val="28"/>
          <w:lang w:eastAsia="en-US"/>
        </w:rPr>
        <w:t>предоставления муниципальной услуги «</w:t>
      </w:r>
      <w:r w:rsidR="007054FB" w:rsidRPr="004426EB">
        <w:rPr>
          <w:rFonts w:eastAsia="Arial Unicode MS"/>
          <w:color w:val="000000"/>
          <w:sz w:val="28"/>
          <w:szCs w:val="28"/>
          <w:lang w:bidi="ru-RU"/>
        </w:rPr>
        <w:t xml:space="preserve">Предоставление информации </w:t>
      </w:r>
      <w:r w:rsidR="004426EB">
        <w:rPr>
          <w:rFonts w:eastAsia="Arial Unicode MS"/>
          <w:color w:val="000000"/>
          <w:sz w:val="28"/>
          <w:szCs w:val="28"/>
          <w:lang w:bidi="ru-RU"/>
        </w:rPr>
        <w:br/>
      </w:r>
      <w:r w:rsidR="007054FB" w:rsidRPr="004426EB">
        <w:rPr>
          <w:rFonts w:eastAsia="Arial Unicode MS"/>
          <w:color w:val="000000"/>
          <w:sz w:val="28"/>
          <w:szCs w:val="28"/>
          <w:lang w:bidi="ru-RU"/>
        </w:rPr>
        <w:t>о культурно-досуговых услугах</w:t>
      </w:r>
      <w:r w:rsidRPr="004426EB">
        <w:rPr>
          <w:rFonts w:eastAsia="Calibri"/>
          <w:sz w:val="28"/>
          <w:szCs w:val="28"/>
          <w:lang w:eastAsia="en-US"/>
        </w:rPr>
        <w:t>»</w:t>
      </w:r>
    </w:p>
    <w:p w:rsidR="00533813" w:rsidRPr="00A77DBC" w:rsidRDefault="00533813" w:rsidP="00533813">
      <w:pPr>
        <w:widowControl w:val="0"/>
        <w:autoSpaceDE w:val="0"/>
        <w:autoSpaceDN w:val="0"/>
        <w:jc w:val="right"/>
        <w:outlineLvl w:val="1"/>
        <w:rPr>
          <w:sz w:val="28"/>
          <w:szCs w:val="28"/>
        </w:rPr>
      </w:pPr>
    </w:p>
    <w:p w:rsidR="00533813" w:rsidRPr="00A77DBC" w:rsidRDefault="00533813" w:rsidP="00533813">
      <w:pPr>
        <w:widowControl w:val="0"/>
        <w:autoSpaceDE w:val="0"/>
        <w:autoSpaceDN w:val="0"/>
        <w:jc w:val="both"/>
        <w:rPr>
          <w:sz w:val="28"/>
          <w:szCs w:val="28"/>
        </w:rPr>
      </w:pPr>
    </w:p>
    <w:p w:rsidR="00533813" w:rsidRPr="00A77DBC" w:rsidRDefault="00533813" w:rsidP="00533813">
      <w:pPr>
        <w:widowControl w:val="0"/>
        <w:autoSpaceDE w:val="0"/>
        <w:autoSpaceDN w:val="0"/>
        <w:jc w:val="center"/>
        <w:rPr>
          <w:sz w:val="28"/>
          <w:szCs w:val="28"/>
        </w:rPr>
      </w:pPr>
      <w:bookmarkStart w:id="5" w:name="P573"/>
      <w:bookmarkEnd w:id="5"/>
      <w:r w:rsidRPr="00A77DBC">
        <w:rPr>
          <w:sz w:val="28"/>
          <w:szCs w:val="28"/>
        </w:rPr>
        <w:t>ИНФОРМАЦИЯ</w:t>
      </w:r>
    </w:p>
    <w:p w:rsidR="00533813" w:rsidRPr="00A77DBC" w:rsidRDefault="00533813" w:rsidP="00533813">
      <w:pPr>
        <w:widowControl w:val="0"/>
        <w:autoSpaceDE w:val="0"/>
        <w:autoSpaceDN w:val="0"/>
        <w:jc w:val="center"/>
        <w:rPr>
          <w:sz w:val="28"/>
          <w:szCs w:val="28"/>
        </w:rPr>
      </w:pPr>
      <w:r w:rsidRPr="00A77DBC">
        <w:rPr>
          <w:sz w:val="28"/>
          <w:szCs w:val="28"/>
        </w:rPr>
        <w:t>о местонахождении, контактных телефонах (телефонах</w:t>
      </w:r>
    </w:p>
    <w:p w:rsidR="00533813" w:rsidRPr="00A77DBC" w:rsidRDefault="00533813" w:rsidP="00533813">
      <w:pPr>
        <w:widowControl w:val="0"/>
        <w:autoSpaceDE w:val="0"/>
        <w:autoSpaceDN w:val="0"/>
        <w:jc w:val="center"/>
        <w:rPr>
          <w:sz w:val="28"/>
          <w:szCs w:val="28"/>
        </w:rPr>
      </w:pPr>
      <w:r w:rsidRPr="00A77DBC">
        <w:rPr>
          <w:sz w:val="28"/>
          <w:szCs w:val="28"/>
        </w:rPr>
        <w:t>для справок, консультаций), адресах электронной почты</w:t>
      </w:r>
    </w:p>
    <w:p w:rsidR="00533813" w:rsidRPr="00A77DBC" w:rsidRDefault="00533813" w:rsidP="00533813">
      <w:pPr>
        <w:widowControl w:val="0"/>
        <w:autoSpaceDE w:val="0"/>
        <w:autoSpaceDN w:val="0"/>
        <w:jc w:val="center"/>
        <w:rPr>
          <w:sz w:val="28"/>
          <w:szCs w:val="28"/>
        </w:rPr>
      </w:pPr>
      <w:r w:rsidRPr="00A77DBC">
        <w:rPr>
          <w:sz w:val="28"/>
          <w:szCs w:val="28"/>
        </w:rPr>
        <w:t xml:space="preserve"> учреждений культуры, предоставляющих муниципальную услугу</w:t>
      </w:r>
    </w:p>
    <w:p w:rsidR="00533813" w:rsidRPr="00A77DBC" w:rsidRDefault="00533813" w:rsidP="00533813">
      <w:pPr>
        <w:spacing w:after="1" w:line="256" w:lineRule="auto"/>
        <w:rPr>
          <w:rFonts w:eastAsia="Calibri"/>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95"/>
        <w:gridCol w:w="1632"/>
        <w:gridCol w:w="1660"/>
        <w:gridCol w:w="2410"/>
        <w:gridCol w:w="1417"/>
      </w:tblGrid>
      <w:tr w:rsidR="0057040D" w:rsidRPr="00A77DBC" w:rsidTr="004426EB">
        <w:trPr>
          <w:tblHeader/>
        </w:trPr>
        <w:tc>
          <w:tcPr>
            <w:tcW w:w="567" w:type="dxa"/>
            <w:shd w:val="clear" w:color="auto" w:fill="auto"/>
          </w:tcPr>
          <w:p w:rsidR="00533813" w:rsidRPr="004426EB" w:rsidRDefault="00533813" w:rsidP="006326B9">
            <w:pPr>
              <w:widowControl w:val="0"/>
              <w:jc w:val="center"/>
              <w:rPr>
                <w:rFonts w:eastAsia="Calibri"/>
              </w:rPr>
            </w:pPr>
            <w:r w:rsidRPr="004426EB">
              <w:rPr>
                <w:rFonts w:eastAsia="Calibri"/>
              </w:rPr>
              <w:t>№</w:t>
            </w:r>
          </w:p>
          <w:p w:rsidR="00533813" w:rsidRPr="004426EB" w:rsidRDefault="00533813" w:rsidP="006326B9">
            <w:pPr>
              <w:widowControl w:val="0"/>
              <w:jc w:val="center"/>
              <w:rPr>
                <w:rFonts w:eastAsia="Calibri"/>
              </w:rPr>
            </w:pPr>
            <w:r w:rsidRPr="004426EB">
              <w:rPr>
                <w:rFonts w:eastAsia="Calibri"/>
              </w:rPr>
              <w:t>п/п</w:t>
            </w:r>
          </w:p>
        </w:tc>
        <w:tc>
          <w:tcPr>
            <w:tcW w:w="2095" w:type="dxa"/>
            <w:shd w:val="clear" w:color="auto" w:fill="auto"/>
          </w:tcPr>
          <w:p w:rsidR="00533813" w:rsidRPr="004426EB" w:rsidRDefault="00533813" w:rsidP="006326B9">
            <w:pPr>
              <w:widowControl w:val="0"/>
              <w:jc w:val="center"/>
              <w:rPr>
                <w:rFonts w:eastAsia="Calibri"/>
              </w:rPr>
            </w:pPr>
            <w:r w:rsidRPr="004426EB">
              <w:rPr>
                <w:rFonts w:eastAsia="Calibri"/>
              </w:rPr>
              <w:t>Наименование учреждения</w:t>
            </w:r>
          </w:p>
        </w:tc>
        <w:tc>
          <w:tcPr>
            <w:tcW w:w="1632" w:type="dxa"/>
            <w:shd w:val="clear" w:color="auto" w:fill="auto"/>
          </w:tcPr>
          <w:p w:rsidR="00533813" w:rsidRPr="004426EB" w:rsidRDefault="00533813" w:rsidP="006326B9">
            <w:pPr>
              <w:widowControl w:val="0"/>
              <w:jc w:val="center"/>
              <w:rPr>
                <w:rFonts w:eastAsia="Calibri"/>
              </w:rPr>
            </w:pPr>
            <w:r w:rsidRPr="004426EB">
              <w:rPr>
                <w:rFonts w:eastAsia="Calibri"/>
              </w:rPr>
              <w:t>Адрес</w:t>
            </w:r>
          </w:p>
        </w:tc>
        <w:tc>
          <w:tcPr>
            <w:tcW w:w="1660" w:type="dxa"/>
            <w:shd w:val="clear" w:color="auto" w:fill="auto"/>
          </w:tcPr>
          <w:p w:rsidR="00533813" w:rsidRPr="004426EB" w:rsidRDefault="00533813" w:rsidP="006326B9">
            <w:pPr>
              <w:widowControl w:val="0"/>
              <w:jc w:val="center"/>
              <w:rPr>
                <w:rFonts w:eastAsia="Calibri"/>
              </w:rPr>
            </w:pPr>
            <w:r w:rsidRPr="004426EB">
              <w:rPr>
                <w:rFonts w:eastAsia="Calibri"/>
              </w:rPr>
              <w:t>Адрес электронной почты</w:t>
            </w:r>
          </w:p>
        </w:tc>
        <w:tc>
          <w:tcPr>
            <w:tcW w:w="2410" w:type="dxa"/>
            <w:shd w:val="clear" w:color="auto" w:fill="auto"/>
          </w:tcPr>
          <w:p w:rsidR="00533813" w:rsidRPr="004426EB" w:rsidRDefault="00533813" w:rsidP="006326B9">
            <w:pPr>
              <w:widowControl w:val="0"/>
              <w:jc w:val="center"/>
              <w:rPr>
                <w:rFonts w:eastAsia="Calibri"/>
              </w:rPr>
            </w:pPr>
            <w:r w:rsidRPr="004426EB">
              <w:rPr>
                <w:rFonts w:eastAsia="Calibri"/>
              </w:rPr>
              <w:t>График работы</w:t>
            </w:r>
          </w:p>
        </w:tc>
        <w:tc>
          <w:tcPr>
            <w:tcW w:w="1417" w:type="dxa"/>
            <w:shd w:val="clear" w:color="auto" w:fill="auto"/>
          </w:tcPr>
          <w:p w:rsidR="00533813" w:rsidRPr="004426EB" w:rsidRDefault="00533813" w:rsidP="006326B9">
            <w:pPr>
              <w:widowControl w:val="0"/>
              <w:jc w:val="center"/>
              <w:rPr>
                <w:rFonts w:eastAsia="Calibri"/>
              </w:rPr>
            </w:pPr>
            <w:r w:rsidRPr="004426EB">
              <w:rPr>
                <w:rFonts w:eastAsia="Calibri"/>
              </w:rPr>
              <w:t>Телефон</w:t>
            </w:r>
          </w:p>
        </w:tc>
      </w:tr>
      <w:tr w:rsidR="0057040D" w:rsidRPr="00A77DBC" w:rsidTr="004426EB">
        <w:tc>
          <w:tcPr>
            <w:tcW w:w="567" w:type="dxa"/>
            <w:shd w:val="clear" w:color="auto" w:fill="auto"/>
          </w:tcPr>
          <w:p w:rsidR="00533813" w:rsidRPr="004426EB" w:rsidRDefault="00533813" w:rsidP="00533813">
            <w:pPr>
              <w:numPr>
                <w:ilvl w:val="0"/>
                <w:numId w:val="2"/>
              </w:numPr>
              <w:spacing w:after="1" w:line="256" w:lineRule="auto"/>
              <w:contextualSpacing/>
              <w:rPr>
                <w:rFonts w:eastAsia="Calibri"/>
                <w:lang w:eastAsia="en-US"/>
              </w:rPr>
            </w:pPr>
          </w:p>
        </w:tc>
        <w:tc>
          <w:tcPr>
            <w:tcW w:w="2095"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Муниципальное автономное учреждение культуры «Кинотеатр «Кедр»</w:t>
            </w:r>
          </w:p>
        </w:tc>
        <w:tc>
          <w:tcPr>
            <w:tcW w:w="1632"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 xml:space="preserve">624760, Свердловская область, </w:t>
            </w:r>
            <w:r w:rsidRPr="004426EB">
              <w:rPr>
                <w:rFonts w:eastAsia="Calibri"/>
                <w:lang w:eastAsia="en-US"/>
              </w:rPr>
              <w:br/>
              <w:t xml:space="preserve">г. Верхняя Салда, </w:t>
            </w:r>
            <w:r w:rsidRPr="004426EB">
              <w:rPr>
                <w:rFonts w:eastAsia="Calibri"/>
                <w:lang w:eastAsia="en-US"/>
              </w:rPr>
              <w:br/>
              <w:t>ул. Энгельса, 38</w:t>
            </w:r>
          </w:p>
        </w:tc>
        <w:tc>
          <w:tcPr>
            <w:tcW w:w="1660" w:type="dxa"/>
            <w:shd w:val="clear" w:color="auto" w:fill="auto"/>
          </w:tcPr>
          <w:p w:rsidR="00533813" w:rsidRPr="004426EB" w:rsidRDefault="00533813" w:rsidP="006326B9">
            <w:pPr>
              <w:spacing w:after="1" w:line="256" w:lineRule="auto"/>
              <w:rPr>
                <w:rFonts w:eastAsia="Calibri"/>
                <w:lang w:eastAsia="en-US"/>
              </w:rPr>
            </w:pPr>
            <w:proofErr w:type="spellStart"/>
            <w:r w:rsidRPr="004426EB">
              <w:rPr>
                <w:rFonts w:eastAsia="Calibri"/>
                <w:lang w:eastAsia="en-US"/>
              </w:rPr>
              <w:t>kinoteatr</w:t>
            </w:r>
            <w:proofErr w:type="spellEnd"/>
            <w:r w:rsidRPr="004426EB">
              <w:rPr>
                <w:rFonts w:eastAsia="Calibri"/>
                <w:lang w:eastAsia="en-US"/>
              </w:rPr>
              <w:t>.</w:t>
            </w:r>
            <w:r w:rsidRPr="004426EB">
              <w:rPr>
                <w:rFonts w:eastAsia="Calibri"/>
                <w:lang w:eastAsia="en-US"/>
              </w:rPr>
              <w:br/>
              <w:t>kedr@mail.ru</w:t>
            </w:r>
          </w:p>
        </w:tc>
        <w:tc>
          <w:tcPr>
            <w:tcW w:w="2410" w:type="dxa"/>
            <w:shd w:val="clear" w:color="auto" w:fill="auto"/>
          </w:tcPr>
          <w:p w:rsidR="00533813" w:rsidRPr="004426EB" w:rsidRDefault="00533813" w:rsidP="006326B9">
            <w:pPr>
              <w:widowControl w:val="0"/>
              <w:rPr>
                <w:rFonts w:eastAsia="Calibri"/>
              </w:rPr>
            </w:pPr>
            <w:r w:rsidRPr="004426EB">
              <w:rPr>
                <w:rFonts w:eastAsia="Calibri"/>
              </w:rPr>
              <w:t>ежедневно: 09:00-18:00</w:t>
            </w:r>
          </w:p>
          <w:p w:rsidR="00533813" w:rsidRPr="004426EB" w:rsidRDefault="00533813" w:rsidP="006326B9">
            <w:pPr>
              <w:widowControl w:val="0"/>
              <w:rPr>
                <w:rFonts w:eastAsia="Calibri"/>
              </w:rPr>
            </w:pPr>
            <w:r w:rsidRPr="004426EB">
              <w:rPr>
                <w:rFonts w:eastAsia="Calibri"/>
              </w:rPr>
              <w:t>перерыв 13:00-14:00.</w:t>
            </w:r>
          </w:p>
          <w:p w:rsidR="00533813" w:rsidRPr="004426EB" w:rsidRDefault="00533813" w:rsidP="006326B9">
            <w:pPr>
              <w:widowControl w:val="0"/>
              <w:rPr>
                <w:rFonts w:eastAsia="Calibri"/>
                <w:lang w:eastAsia="en-US"/>
              </w:rPr>
            </w:pPr>
            <w:r w:rsidRPr="004426EB">
              <w:rPr>
                <w:rFonts w:eastAsia="Calibri"/>
              </w:rPr>
              <w:t>Выходной: суббота, воскресенье</w:t>
            </w:r>
          </w:p>
        </w:tc>
        <w:tc>
          <w:tcPr>
            <w:tcW w:w="1417"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8 (34345)</w:t>
            </w:r>
            <w:r w:rsidRPr="004426EB">
              <w:rPr>
                <w:rFonts w:eastAsia="Calibri"/>
                <w:lang w:eastAsia="en-US"/>
              </w:rPr>
              <w:br/>
              <w:t>5-06-85</w:t>
            </w:r>
          </w:p>
        </w:tc>
      </w:tr>
      <w:tr w:rsidR="0057040D" w:rsidRPr="00A77DBC" w:rsidTr="004426EB">
        <w:tc>
          <w:tcPr>
            <w:tcW w:w="567" w:type="dxa"/>
            <w:shd w:val="clear" w:color="auto" w:fill="auto"/>
          </w:tcPr>
          <w:p w:rsidR="00533813" w:rsidRPr="004426EB" w:rsidRDefault="00533813" w:rsidP="00533813">
            <w:pPr>
              <w:numPr>
                <w:ilvl w:val="0"/>
                <w:numId w:val="2"/>
              </w:numPr>
              <w:spacing w:after="1" w:line="256" w:lineRule="auto"/>
              <w:contextualSpacing/>
              <w:rPr>
                <w:rFonts w:eastAsia="Calibri"/>
                <w:lang w:eastAsia="en-US"/>
              </w:rPr>
            </w:pPr>
          </w:p>
        </w:tc>
        <w:tc>
          <w:tcPr>
            <w:tcW w:w="2095"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Муниципальное автономное учреждение культуры «Центр культуры, досуга и кино»</w:t>
            </w:r>
          </w:p>
        </w:tc>
        <w:tc>
          <w:tcPr>
            <w:tcW w:w="1632"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 xml:space="preserve">624760, Свердловская область, </w:t>
            </w:r>
            <w:r w:rsidRPr="004426EB">
              <w:rPr>
                <w:rFonts w:eastAsia="Calibri"/>
                <w:lang w:eastAsia="en-US"/>
              </w:rPr>
              <w:br/>
              <w:t xml:space="preserve">г. Верхняя Салда, </w:t>
            </w:r>
            <w:r w:rsidRPr="004426EB">
              <w:rPr>
                <w:rFonts w:eastAsia="Calibri"/>
                <w:lang w:eastAsia="en-US"/>
              </w:rPr>
              <w:br/>
              <w:t>ул. Энгельса, 32</w:t>
            </w:r>
          </w:p>
        </w:tc>
        <w:tc>
          <w:tcPr>
            <w:tcW w:w="1660"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dvorec-vs@mail.ru</w:t>
            </w:r>
          </w:p>
        </w:tc>
        <w:tc>
          <w:tcPr>
            <w:tcW w:w="2410" w:type="dxa"/>
            <w:shd w:val="clear" w:color="auto" w:fill="auto"/>
          </w:tcPr>
          <w:p w:rsidR="00533813" w:rsidRPr="004426EB" w:rsidRDefault="00533813" w:rsidP="006326B9">
            <w:pPr>
              <w:widowControl w:val="0"/>
              <w:rPr>
                <w:rFonts w:eastAsia="Calibri"/>
              </w:rPr>
            </w:pPr>
            <w:r w:rsidRPr="004426EB">
              <w:rPr>
                <w:rFonts w:eastAsia="Calibri"/>
              </w:rPr>
              <w:t>ежедневно: 09:00-18:00</w:t>
            </w:r>
          </w:p>
          <w:p w:rsidR="00533813" w:rsidRPr="004426EB" w:rsidRDefault="00533813" w:rsidP="006326B9">
            <w:pPr>
              <w:widowControl w:val="0"/>
              <w:rPr>
                <w:rFonts w:eastAsia="Calibri"/>
              </w:rPr>
            </w:pPr>
            <w:r w:rsidRPr="004426EB">
              <w:rPr>
                <w:rFonts w:eastAsia="Calibri"/>
              </w:rPr>
              <w:t>перерыв 13:00-14:00.</w:t>
            </w:r>
          </w:p>
          <w:p w:rsidR="00533813" w:rsidRPr="004426EB" w:rsidRDefault="00533813" w:rsidP="006326B9">
            <w:pPr>
              <w:spacing w:after="1" w:line="256" w:lineRule="auto"/>
              <w:rPr>
                <w:rFonts w:eastAsia="Calibri"/>
                <w:lang w:eastAsia="en-US"/>
              </w:rPr>
            </w:pPr>
            <w:r w:rsidRPr="004426EB">
              <w:rPr>
                <w:rFonts w:eastAsia="Calibri"/>
              </w:rPr>
              <w:t>Выходной: суббота, воскресенье</w:t>
            </w:r>
          </w:p>
        </w:tc>
        <w:tc>
          <w:tcPr>
            <w:tcW w:w="1417"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8 (34345)</w:t>
            </w:r>
            <w:r w:rsidRPr="004426EB">
              <w:rPr>
                <w:rFonts w:eastAsia="Calibri"/>
                <w:lang w:eastAsia="en-US"/>
              </w:rPr>
              <w:br/>
              <w:t>5-15-01</w:t>
            </w:r>
          </w:p>
        </w:tc>
      </w:tr>
      <w:tr w:rsidR="0057040D" w:rsidRPr="00A77DBC" w:rsidTr="004426EB">
        <w:tc>
          <w:tcPr>
            <w:tcW w:w="567" w:type="dxa"/>
            <w:shd w:val="clear" w:color="auto" w:fill="auto"/>
          </w:tcPr>
          <w:p w:rsidR="00533813" w:rsidRPr="004426EB" w:rsidRDefault="00533813" w:rsidP="00533813">
            <w:pPr>
              <w:numPr>
                <w:ilvl w:val="0"/>
                <w:numId w:val="2"/>
              </w:numPr>
              <w:spacing w:after="1" w:line="256" w:lineRule="auto"/>
              <w:contextualSpacing/>
              <w:rPr>
                <w:rFonts w:eastAsia="Calibri"/>
                <w:lang w:eastAsia="en-US"/>
              </w:rPr>
            </w:pPr>
          </w:p>
        </w:tc>
        <w:tc>
          <w:tcPr>
            <w:tcW w:w="2095"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Муниципальное бюджетное учреждение дополнительного образования «Центр детского творчества»</w:t>
            </w:r>
          </w:p>
        </w:tc>
        <w:tc>
          <w:tcPr>
            <w:tcW w:w="1632"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 xml:space="preserve">624760, Свердловская область, </w:t>
            </w:r>
            <w:r w:rsidRPr="004426EB">
              <w:rPr>
                <w:rFonts w:eastAsia="Calibri"/>
                <w:lang w:eastAsia="en-US"/>
              </w:rPr>
              <w:br/>
              <w:t xml:space="preserve">г. Верхняя Салда, </w:t>
            </w:r>
            <w:r w:rsidRPr="004426EB">
              <w:rPr>
                <w:rFonts w:eastAsia="Calibri"/>
                <w:lang w:eastAsia="en-US"/>
              </w:rPr>
              <w:br/>
              <w:t>ул. Энгельса, 75</w:t>
            </w:r>
          </w:p>
        </w:tc>
        <w:tc>
          <w:tcPr>
            <w:tcW w:w="1660" w:type="dxa"/>
            <w:shd w:val="clear" w:color="auto" w:fill="auto"/>
          </w:tcPr>
          <w:p w:rsidR="00533813" w:rsidRPr="004426EB" w:rsidRDefault="00533813" w:rsidP="006326B9">
            <w:pPr>
              <w:spacing w:after="1" w:line="256" w:lineRule="auto"/>
              <w:rPr>
                <w:rFonts w:eastAsia="Calibri"/>
                <w:lang w:eastAsia="en-US"/>
              </w:rPr>
            </w:pPr>
            <w:proofErr w:type="spellStart"/>
            <w:r w:rsidRPr="004426EB">
              <w:rPr>
                <w:rFonts w:eastAsia="Calibri"/>
                <w:lang w:eastAsia="en-US"/>
              </w:rPr>
              <w:t>zorihina.cdt</w:t>
            </w:r>
            <w:proofErr w:type="spellEnd"/>
            <w:r w:rsidRPr="004426EB">
              <w:rPr>
                <w:rFonts w:eastAsia="Calibri"/>
                <w:lang w:eastAsia="en-US"/>
              </w:rPr>
              <w:br/>
              <w:t>@yandex.ru</w:t>
            </w:r>
          </w:p>
        </w:tc>
        <w:tc>
          <w:tcPr>
            <w:tcW w:w="2410" w:type="dxa"/>
            <w:shd w:val="clear" w:color="auto" w:fill="auto"/>
          </w:tcPr>
          <w:p w:rsidR="00533813" w:rsidRPr="004426EB" w:rsidRDefault="00533813" w:rsidP="006326B9">
            <w:pPr>
              <w:widowControl w:val="0"/>
              <w:rPr>
                <w:rFonts w:eastAsia="Calibri"/>
              </w:rPr>
            </w:pPr>
            <w:r w:rsidRPr="004426EB">
              <w:rPr>
                <w:rFonts w:eastAsia="Calibri"/>
              </w:rPr>
              <w:t>ежедневно: 08:00-</w:t>
            </w:r>
            <w:r w:rsidR="00753696">
              <w:rPr>
                <w:rFonts w:eastAsia="Calibri"/>
              </w:rPr>
              <w:t>20</w:t>
            </w:r>
            <w:r w:rsidRPr="004426EB">
              <w:rPr>
                <w:rFonts w:eastAsia="Calibri"/>
              </w:rPr>
              <w:t>:00</w:t>
            </w:r>
          </w:p>
          <w:p w:rsidR="00533813" w:rsidRPr="004426EB" w:rsidRDefault="00533813" w:rsidP="006326B9">
            <w:pPr>
              <w:widowControl w:val="0"/>
              <w:rPr>
                <w:rFonts w:eastAsia="Calibri"/>
              </w:rPr>
            </w:pPr>
            <w:r w:rsidRPr="004426EB">
              <w:rPr>
                <w:rFonts w:eastAsia="Calibri"/>
              </w:rPr>
              <w:t>перерыв 13:00-14:00.</w:t>
            </w:r>
          </w:p>
          <w:p w:rsidR="00533813" w:rsidRPr="004426EB" w:rsidRDefault="00533813" w:rsidP="00753696">
            <w:pPr>
              <w:spacing w:after="1" w:line="256" w:lineRule="auto"/>
              <w:rPr>
                <w:rFonts w:eastAsia="Calibri"/>
                <w:lang w:eastAsia="en-US"/>
              </w:rPr>
            </w:pPr>
            <w:r w:rsidRPr="004426EB">
              <w:rPr>
                <w:rFonts w:eastAsia="Calibri"/>
              </w:rPr>
              <w:t>Выходной</w:t>
            </w:r>
            <w:proofErr w:type="gramStart"/>
            <w:r w:rsidRPr="004426EB">
              <w:rPr>
                <w:rFonts w:eastAsia="Calibri"/>
              </w:rPr>
              <w:t xml:space="preserve">:, </w:t>
            </w:r>
            <w:proofErr w:type="gramEnd"/>
            <w:r w:rsidRPr="004426EB">
              <w:rPr>
                <w:rFonts w:eastAsia="Calibri"/>
              </w:rPr>
              <w:t>воскресенье</w:t>
            </w:r>
          </w:p>
        </w:tc>
        <w:tc>
          <w:tcPr>
            <w:tcW w:w="1417"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 xml:space="preserve">8 (34345) </w:t>
            </w:r>
            <w:r w:rsidRPr="004426EB">
              <w:rPr>
                <w:rFonts w:eastAsia="Calibri"/>
                <w:lang w:eastAsia="en-US"/>
              </w:rPr>
              <w:br/>
              <w:t>5-51-80</w:t>
            </w:r>
          </w:p>
        </w:tc>
      </w:tr>
      <w:tr w:rsidR="0057040D" w:rsidRPr="00A77DBC" w:rsidTr="004426EB">
        <w:tc>
          <w:tcPr>
            <w:tcW w:w="567" w:type="dxa"/>
            <w:shd w:val="clear" w:color="auto" w:fill="auto"/>
          </w:tcPr>
          <w:p w:rsidR="00533813" w:rsidRPr="004426EB" w:rsidRDefault="00533813" w:rsidP="00533813">
            <w:pPr>
              <w:numPr>
                <w:ilvl w:val="0"/>
                <w:numId w:val="2"/>
              </w:numPr>
              <w:spacing w:after="1" w:line="256" w:lineRule="auto"/>
              <w:contextualSpacing/>
              <w:rPr>
                <w:rFonts w:eastAsia="Calibri"/>
                <w:lang w:eastAsia="en-US"/>
              </w:rPr>
            </w:pPr>
          </w:p>
        </w:tc>
        <w:tc>
          <w:tcPr>
            <w:tcW w:w="2095"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Муниципальное бюджетное учреждение дополнительного образования «Верхнесалдинская детская школа искусств»</w:t>
            </w:r>
          </w:p>
        </w:tc>
        <w:tc>
          <w:tcPr>
            <w:tcW w:w="1632"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 xml:space="preserve">624760, Свердловская область, </w:t>
            </w:r>
            <w:r w:rsidRPr="004426EB">
              <w:rPr>
                <w:rFonts w:eastAsia="Calibri"/>
                <w:lang w:eastAsia="en-US"/>
              </w:rPr>
              <w:br/>
              <w:t xml:space="preserve">г. Верхняя Салда, </w:t>
            </w:r>
            <w:r w:rsidRPr="004426EB">
              <w:rPr>
                <w:rFonts w:eastAsia="Calibri"/>
                <w:lang w:eastAsia="en-US"/>
              </w:rPr>
              <w:br/>
              <w:t>ул. Энгельса, 47</w:t>
            </w:r>
          </w:p>
        </w:tc>
        <w:tc>
          <w:tcPr>
            <w:tcW w:w="1660"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val="en-US" w:eastAsia="en-US"/>
              </w:rPr>
              <w:t>d</w:t>
            </w:r>
            <w:proofErr w:type="spellStart"/>
            <w:r w:rsidRPr="004426EB">
              <w:rPr>
                <w:rFonts w:eastAsia="Calibri"/>
                <w:lang w:eastAsia="en-US"/>
              </w:rPr>
              <w:t>shivs</w:t>
            </w:r>
            <w:proofErr w:type="spellEnd"/>
            <w:r w:rsidRPr="004426EB">
              <w:rPr>
                <w:rFonts w:eastAsia="Calibri"/>
                <w:lang w:eastAsia="en-US"/>
              </w:rPr>
              <w:br/>
              <w:t>@yandex.ru</w:t>
            </w:r>
          </w:p>
        </w:tc>
        <w:tc>
          <w:tcPr>
            <w:tcW w:w="2410" w:type="dxa"/>
            <w:shd w:val="clear" w:color="auto" w:fill="auto"/>
          </w:tcPr>
          <w:p w:rsidR="00533813" w:rsidRPr="004426EB" w:rsidRDefault="00533813" w:rsidP="006326B9">
            <w:pPr>
              <w:widowControl w:val="0"/>
              <w:rPr>
                <w:rFonts w:eastAsia="Calibri"/>
              </w:rPr>
            </w:pPr>
            <w:r w:rsidRPr="004426EB">
              <w:rPr>
                <w:rFonts w:eastAsia="Calibri"/>
              </w:rPr>
              <w:t>ежедневно: 09:00-18:00</w:t>
            </w:r>
          </w:p>
          <w:p w:rsidR="00533813" w:rsidRPr="004426EB" w:rsidRDefault="00533813" w:rsidP="006326B9">
            <w:pPr>
              <w:widowControl w:val="0"/>
              <w:rPr>
                <w:rFonts w:eastAsia="Calibri"/>
              </w:rPr>
            </w:pPr>
            <w:r w:rsidRPr="004426EB">
              <w:rPr>
                <w:rFonts w:eastAsia="Calibri"/>
              </w:rPr>
              <w:t>перерыв 13:00-14:00.</w:t>
            </w:r>
          </w:p>
          <w:p w:rsidR="00533813" w:rsidRPr="004426EB" w:rsidRDefault="003F3E85" w:rsidP="006326B9">
            <w:pPr>
              <w:spacing w:after="1" w:line="256" w:lineRule="auto"/>
              <w:rPr>
                <w:rFonts w:eastAsia="Calibri"/>
                <w:lang w:eastAsia="en-US"/>
              </w:rPr>
            </w:pPr>
            <w:r w:rsidRPr="00E227F5">
              <w:rPr>
                <w:rFonts w:eastAsia="Calibri"/>
              </w:rPr>
              <w:t>Выходной:</w:t>
            </w:r>
            <w:r w:rsidR="00533813" w:rsidRPr="00E227F5">
              <w:rPr>
                <w:rFonts w:eastAsia="Calibri"/>
              </w:rPr>
              <w:t xml:space="preserve"> воскресенье</w:t>
            </w:r>
          </w:p>
        </w:tc>
        <w:tc>
          <w:tcPr>
            <w:tcW w:w="1417"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 xml:space="preserve">8 (34345) </w:t>
            </w:r>
            <w:r w:rsidRPr="004426EB">
              <w:rPr>
                <w:rFonts w:eastAsia="Calibri"/>
                <w:lang w:eastAsia="en-US"/>
              </w:rPr>
              <w:br/>
              <w:t>5-37-91</w:t>
            </w:r>
          </w:p>
          <w:p w:rsidR="00533813" w:rsidRPr="004426EB" w:rsidRDefault="00533813" w:rsidP="006326B9">
            <w:pPr>
              <w:spacing w:after="1" w:line="256" w:lineRule="auto"/>
              <w:rPr>
                <w:rFonts w:eastAsia="Calibri"/>
                <w:lang w:eastAsia="en-US"/>
              </w:rPr>
            </w:pPr>
            <w:r w:rsidRPr="004426EB">
              <w:rPr>
                <w:rFonts w:eastAsia="Calibri"/>
                <w:lang w:eastAsia="en-US"/>
              </w:rPr>
              <w:t>89126583006</w:t>
            </w:r>
          </w:p>
        </w:tc>
      </w:tr>
      <w:tr w:rsidR="0057040D" w:rsidRPr="00A77DBC" w:rsidTr="004426EB">
        <w:tc>
          <w:tcPr>
            <w:tcW w:w="567" w:type="dxa"/>
            <w:shd w:val="clear" w:color="auto" w:fill="auto"/>
          </w:tcPr>
          <w:p w:rsidR="00533813" w:rsidRPr="004426EB" w:rsidRDefault="00533813" w:rsidP="00533813">
            <w:pPr>
              <w:numPr>
                <w:ilvl w:val="0"/>
                <w:numId w:val="2"/>
              </w:numPr>
              <w:spacing w:after="1" w:line="256" w:lineRule="auto"/>
              <w:contextualSpacing/>
              <w:rPr>
                <w:rFonts w:eastAsia="Calibri"/>
                <w:lang w:eastAsia="en-US"/>
              </w:rPr>
            </w:pPr>
          </w:p>
        </w:tc>
        <w:tc>
          <w:tcPr>
            <w:tcW w:w="2095"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t xml:space="preserve">Муниципальное автономное </w:t>
            </w:r>
            <w:r w:rsidRPr="004426EB">
              <w:rPr>
                <w:rFonts w:eastAsia="Calibri"/>
                <w:lang w:eastAsia="en-US"/>
              </w:rPr>
              <w:lastRenderedPageBreak/>
              <w:t>учреждение дополнительного образования «Детская школа искусств «Ренессанс»</w:t>
            </w:r>
          </w:p>
        </w:tc>
        <w:tc>
          <w:tcPr>
            <w:tcW w:w="1632"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lastRenderedPageBreak/>
              <w:t xml:space="preserve">624760, Свердловская </w:t>
            </w:r>
            <w:r w:rsidRPr="004426EB">
              <w:rPr>
                <w:rFonts w:eastAsia="Calibri"/>
                <w:lang w:eastAsia="en-US"/>
              </w:rPr>
              <w:lastRenderedPageBreak/>
              <w:t xml:space="preserve">область, </w:t>
            </w:r>
            <w:r w:rsidRPr="004426EB">
              <w:rPr>
                <w:rFonts w:eastAsia="Calibri"/>
                <w:lang w:eastAsia="en-US"/>
              </w:rPr>
              <w:br/>
              <w:t xml:space="preserve">г. Верхняя Салда, </w:t>
            </w:r>
            <w:r w:rsidRPr="004426EB">
              <w:rPr>
                <w:rFonts w:eastAsia="Calibri"/>
                <w:lang w:eastAsia="en-US"/>
              </w:rPr>
              <w:br/>
              <w:t>ул. 25 Октября, 5</w:t>
            </w:r>
          </w:p>
        </w:tc>
        <w:tc>
          <w:tcPr>
            <w:tcW w:w="1660"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lastRenderedPageBreak/>
              <w:t>renessans.5</w:t>
            </w:r>
            <w:r w:rsidRPr="004426EB">
              <w:rPr>
                <w:rFonts w:eastAsia="Calibri"/>
                <w:lang w:eastAsia="en-US"/>
              </w:rPr>
              <w:br/>
              <w:t>@mail.ru</w:t>
            </w:r>
          </w:p>
        </w:tc>
        <w:tc>
          <w:tcPr>
            <w:tcW w:w="2410" w:type="dxa"/>
            <w:shd w:val="clear" w:color="auto" w:fill="auto"/>
          </w:tcPr>
          <w:p w:rsidR="00533813" w:rsidRPr="004426EB" w:rsidRDefault="00533813" w:rsidP="006326B9">
            <w:pPr>
              <w:widowControl w:val="0"/>
              <w:rPr>
                <w:rFonts w:eastAsia="Calibri"/>
              </w:rPr>
            </w:pPr>
            <w:r w:rsidRPr="004426EB">
              <w:rPr>
                <w:rFonts w:eastAsia="Calibri"/>
              </w:rPr>
              <w:t>ежедневно: 08:00-17:00</w:t>
            </w:r>
          </w:p>
          <w:p w:rsidR="00533813" w:rsidRPr="004426EB" w:rsidRDefault="00533813" w:rsidP="006326B9">
            <w:pPr>
              <w:widowControl w:val="0"/>
              <w:rPr>
                <w:rFonts w:eastAsia="Calibri"/>
              </w:rPr>
            </w:pPr>
            <w:r w:rsidRPr="004426EB">
              <w:rPr>
                <w:rFonts w:eastAsia="Calibri"/>
              </w:rPr>
              <w:lastRenderedPageBreak/>
              <w:t>перерыв 13:00-14:00.</w:t>
            </w:r>
          </w:p>
          <w:p w:rsidR="00533813" w:rsidRPr="004426EB" w:rsidRDefault="00533813" w:rsidP="006326B9">
            <w:pPr>
              <w:spacing w:after="1" w:line="256" w:lineRule="auto"/>
              <w:rPr>
                <w:rFonts w:eastAsia="Calibri"/>
                <w:lang w:eastAsia="en-US"/>
              </w:rPr>
            </w:pPr>
            <w:r w:rsidRPr="004426EB">
              <w:rPr>
                <w:rFonts w:eastAsia="Calibri"/>
              </w:rPr>
              <w:t>Выходной: воскресенье</w:t>
            </w:r>
          </w:p>
        </w:tc>
        <w:tc>
          <w:tcPr>
            <w:tcW w:w="1417" w:type="dxa"/>
            <w:shd w:val="clear" w:color="auto" w:fill="auto"/>
          </w:tcPr>
          <w:p w:rsidR="00533813" w:rsidRPr="004426EB" w:rsidRDefault="00533813" w:rsidP="006326B9">
            <w:pPr>
              <w:spacing w:after="1" w:line="256" w:lineRule="auto"/>
              <w:rPr>
                <w:rFonts w:eastAsia="Calibri"/>
                <w:lang w:eastAsia="en-US"/>
              </w:rPr>
            </w:pPr>
            <w:r w:rsidRPr="004426EB">
              <w:rPr>
                <w:rFonts w:eastAsia="Calibri"/>
                <w:lang w:eastAsia="en-US"/>
              </w:rPr>
              <w:lastRenderedPageBreak/>
              <w:t xml:space="preserve">8 (34345) </w:t>
            </w:r>
            <w:r w:rsidRPr="004426EB">
              <w:rPr>
                <w:rFonts w:eastAsia="Calibri"/>
                <w:lang w:eastAsia="en-US"/>
              </w:rPr>
              <w:br/>
              <w:t>5-38-87</w:t>
            </w:r>
          </w:p>
        </w:tc>
      </w:tr>
      <w:tr w:rsidR="0057040D" w:rsidRPr="00A77DBC" w:rsidTr="004426EB">
        <w:tc>
          <w:tcPr>
            <w:tcW w:w="567" w:type="dxa"/>
            <w:shd w:val="clear" w:color="auto" w:fill="auto"/>
          </w:tcPr>
          <w:p w:rsidR="00A03508" w:rsidRPr="004426EB" w:rsidRDefault="00A03508" w:rsidP="00533813">
            <w:pPr>
              <w:numPr>
                <w:ilvl w:val="0"/>
                <w:numId w:val="2"/>
              </w:numPr>
              <w:spacing w:after="1" w:line="256" w:lineRule="auto"/>
              <w:contextualSpacing/>
              <w:rPr>
                <w:rFonts w:eastAsia="Calibri"/>
                <w:lang w:eastAsia="en-US"/>
              </w:rPr>
            </w:pPr>
          </w:p>
        </w:tc>
        <w:tc>
          <w:tcPr>
            <w:tcW w:w="2095" w:type="dxa"/>
            <w:shd w:val="clear" w:color="auto" w:fill="auto"/>
          </w:tcPr>
          <w:p w:rsidR="00A03508" w:rsidRPr="004426EB" w:rsidRDefault="00A03508" w:rsidP="006326B9">
            <w:pPr>
              <w:spacing w:after="1" w:line="256" w:lineRule="auto"/>
              <w:rPr>
                <w:rFonts w:eastAsia="Calibri"/>
                <w:lang w:eastAsia="en-US"/>
              </w:rPr>
            </w:pPr>
            <w:r w:rsidRPr="004426EB">
              <w:rPr>
                <w:rFonts w:eastAsia="Calibri"/>
                <w:lang w:eastAsia="en-US"/>
              </w:rPr>
              <w:t>Центральная городская библиотека</w:t>
            </w:r>
          </w:p>
        </w:tc>
        <w:tc>
          <w:tcPr>
            <w:tcW w:w="1632" w:type="dxa"/>
            <w:shd w:val="clear" w:color="auto" w:fill="auto"/>
          </w:tcPr>
          <w:p w:rsidR="00A03508" w:rsidRPr="004426EB" w:rsidRDefault="00A03508" w:rsidP="006326B9">
            <w:pPr>
              <w:spacing w:after="1" w:line="256" w:lineRule="auto"/>
              <w:rPr>
                <w:rFonts w:eastAsia="Calibri"/>
                <w:lang w:eastAsia="en-US"/>
              </w:rPr>
            </w:pPr>
            <w:r w:rsidRPr="004426EB">
              <w:rPr>
                <w:rFonts w:eastAsia="Calibri"/>
                <w:lang w:eastAsia="en-US"/>
              </w:rPr>
              <w:t>Свердловская область, г. Верхняя Салда, ул. Воронова, д. 12, корп. 1</w:t>
            </w:r>
          </w:p>
        </w:tc>
        <w:tc>
          <w:tcPr>
            <w:tcW w:w="1660" w:type="dxa"/>
            <w:shd w:val="clear" w:color="auto" w:fill="auto"/>
          </w:tcPr>
          <w:p w:rsidR="00A03508" w:rsidRPr="004426EB" w:rsidRDefault="00F154DD" w:rsidP="006326B9">
            <w:pPr>
              <w:spacing w:after="1" w:line="256" w:lineRule="auto"/>
              <w:rPr>
                <w:rFonts w:eastAsia="Calibri"/>
                <w:lang w:eastAsia="en-US"/>
              </w:rPr>
            </w:pPr>
            <w:hyperlink r:id="rId21" w:history="1">
              <w:r w:rsidR="00A03508" w:rsidRPr="004426EB">
                <w:rPr>
                  <w:rFonts w:eastAsia="Calibri"/>
                  <w:lang w:eastAsia="en-US"/>
                </w:rPr>
                <w:t>vsbiblioteka@yandex.ru</w:t>
              </w:r>
            </w:hyperlink>
            <w:r w:rsidR="00A03508" w:rsidRPr="004426EB">
              <w:rPr>
                <w:rFonts w:eastAsia="Calibri"/>
                <w:lang w:eastAsia="en-US"/>
              </w:rPr>
              <w:t>.</w:t>
            </w:r>
          </w:p>
        </w:tc>
        <w:tc>
          <w:tcPr>
            <w:tcW w:w="2410" w:type="dxa"/>
            <w:shd w:val="clear" w:color="auto" w:fill="auto"/>
          </w:tcPr>
          <w:p w:rsidR="00A03508" w:rsidRPr="004426EB" w:rsidRDefault="00A03508" w:rsidP="006326B9">
            <w:pPr>
              <w:widowControl w:val="0"/>
              <w:rPr>
                <w:rFonts w:eastAsia="Calibri"/>
                <w:lang w:eastAsia="en-US"/>
              </w:rPr>
            </w:pPr>
            <w:r w:rsidRPr="004426EB">
              <w:rPr>
                <w:rFonts w:eastAsia="Calibri"/>
                <w:lang w:eastAsia="en-US"/>
              </w:rPr>
              <w:t>основной (с 01 сентября по 30 июня) с понедельника по пятницу с 10:00 до 18:00, перерыв с 13:00 до 14:00, в субботу с 10:00 до 17:00 без перерыва, в летний период (с 01 июля по 31 августа) с понедельника по пятницу с 10:00 до 18:00, перерыв с 13:00 до 14:00</w:t>
            </w:r>
          </w:p>
        </w:tc>
        <w:tc>
          <w:tcPr>
            <w:tcW w:w="1417" w:type="dxa"/>
            <w:shd w:val="clear" w:color="auto" w:fill="auto"/>
          </w:tcPr>
          <w:p w:rsidR="004426EB" w:rsidRDefault="00A03508" w:rsidP="006326B9">
            <w:pPr>
              <w:spacing w:after="1" w:line="256" w:lineRule="auto"/>
              <w:rPr>
                <w:rFonts w:eastAsia="Calibri"/>
                <w:lang w:eastAsia="en-US"/>
              </w:rPr>
            </w:pPr>
            <w:r w:rsidRPr="004426EB">
              <w:rPr>
                <w:rFonts w:eastAsia="Calibri"/>
                <w:lang w:eastAsia="en-US"/>
              </w:rPr>
              <w:t>8(34345)</w:t>
            </w:r>
          </w:p>
          <w:p w:rsidR="00A03508" w:rsidRPr="004426EB" w:rsidRDefault="00A03508" w:rsidP="00753696">
            <w:pPr>
              <w:spacing w:after="1" w:line="256" w:lineRule="auto"/>
              <w:rPr>
                <w:rFonts w:eastAsia="Calibri"/>
                <w:lang w:eastAsia="en-US"/>
              </w:rPr>
            </w:pPr>
            <w:r w:rsidRPr="004426EB">
              <w:rPr>
                <w:rFonts w:eastAsia="Calibri"/>
                <w:lang w:eastAsia="en-US"/>
              </w:rPr>
              <w:t>5</w:t>
            </w:r>
            <w:r w:rsidR="00753696">
              <w:rPr>
                <w:rFonts w:eastAsia="Calibri"/>
                <w:lang w:eastAsia="en-US"/>
              </w:rPr>
              <w:t>-</w:t>
            </w:r>
            <w:r w:rsidRPr="004426EB">
              <w:rPr>
                <w:rFonts w:eastAsia="Calibri"/>
                <w:lang w:eastAsia="en-US"/>
              </w:rPr>
              <w:t>5</w:t>
            </w:r>
            <w:r w:rsidR="00753696">
              <w:rPr>
                <w:rFonts w:eastAsia="Calibri"/>
                <w:lang w:eastAsia="en-US"/>
              </w:rPr>
              <w:t>4-</w:t>
            </w:r>
            <w:r w:rsidRPr="004426EB">
              <w:rPr>
                <w:rFonts w:eastAsia="Calibri"/>
                <w:lang w:eastAsia="en-US"/>
              </w:rPr>
              <w:t>84</w:t>
            </w:r>
          </w:p>
        </w:tc>
      </w:tr>
      <w:tr w:rsidR="0057040D" w:rsidRPr="00A77DBC" w:rsidTr="004426EB">
        <w:tc>
          <w:tcPr>
            <w:tcW w:w="567" w:type="dxa"/>
            <w:shd w:val="clear" w:color="auto" w:fill="auto"/>
          </w:tcPr>
          <w:p w:rsidR="00A03508" w:rsidRPr="004426EB" w:rsidRDefault="00A03508" w:rsidP="00533813">
            <w:pPr>
              <w:numPr>
                <w:ilvl w:val="0"/>
                <w:numId w:val="2"/>
              </w:numPr>
              <w:spacing w:after="1" w:line="256" w:lineRule="auto"/>
              <w:contextualSpacing/>
              <w:rPr>
                <w:rFonts w:eastAsia="Calibri"/>
                <w:lang w:eastAsia="en-US"/>
              </w:rPr>
            </w:pPr>
          </w:p>
        </w:tc>
        <w:tc>
          <w:tcPr>
            <w:tcW w:w="2095" w:type="dxa"/>
            <w:shd w:val="clear" w:color="auto" w:fill="auto"/>
          </w:tcPr>
          <w:p w:rsidR="00A03508" w:rsidRPr="004426EB" w:rsidRDefault="00A03508" w:rsidP="006326B9">
            <w:pPr>
              <w:spacing w:after="1" w:line="256" w:lineRule="auto"/>
              <w:rPr>
                <w:rFonts w:eastAsia="Calibri"/>
                <w:lang w:eastAsia="en-US"/>
              </w:rPr>
            </w:pPr>
            <w:r w:rsidRPr="004426EB">
              <w:rPr>
                <w:rFonts w:eastAsia="Calibri"/>
                <w:lang w:eastAsia="en-US"/>
              </w:rPr>
              <w:t>Муниципальное бюджетное учреждение культуры Верхнесалдинский краеведческий музей</w:t>
            </w:r>
          </w:p>
        </w:tc>
        <w:tc>
          <w:tcPr>
            <w:tcW w:w="1632" w:type="dxa"/>
            <w:shd w:val="clear" w:color="auto" w:fill="auto"/>
          </w:tcPr>
          <w:p w:rsidR="00A03508" w:rsidRPr="004426EB" w:rsidRDefault="00A03508" w:rsidP="006326B9">
            <w:pPr>
              <w:spacing w:after="1" w:line="256" w:lineRule="auto"/>
              <w:rPr>
                <w:rFonts w:eastAsia="Calibri"/>
                <w:lang w:eastAsia="en-US"/>
              </w:rPr>
            </w:pPr>
            <w:r w:rsidRPr="004426EB">
              <w:rPr>
                <w:rFonts w:eastAsia="Calibri"/>
                <w:lang w:eastAsia="en-US"/>
              </w:rPr>
              <w:t>624760, Свердловская область, ул. Ленина, д.64</w:t>
            </w:r>
          </w:p>
        </w:tc>
        <w:tc>
          <w:tcPr>
            <w:tcW w:w="1660" w:type="dxa"/>
            <w:shd w:val="clear" w:color="auto" w:fill="auto"/>
          </w:tcPr>
          <w:p w:rsidR="00A03508" w:rsidRPr="004426EB" w:rsidRDefault="00F154DD" w:rsidP="006326B9">
            <w:pPr>
              <w:spacing w:after="1" w:line="256" w:lineRule="auto"/>
              <w:rPr>
                <w:rFonts w:eastAsia="Calibri"/>
                <w:lang w:eastAsia="en-US"/>
              </w:rPr>
            </w:pPr>
            <w:hyperlink r:id="rId22" w:history="1">
              <w:r w:rsidR="00A03508" w:rsidRPr="004426EB">
                <w:rPr>
                  <w:rFonts w:eastAsia="Calibri"/>
                  <w:lang w:eastAsia="en-US"/>
                </w:rPr>
                <w:t>vskm96@mail.ru</w:t>
              </w:r>
            </w:hyperlink>
          </w:p>
        </w:tc>
        <w:tc>
          <w:tcPr>
            <w:tcW w:w="2410" w:type="dxa"/>
            <w:shd w:val="clear" w:color="auto" w:fill="auto"/>
          </w:tcPr>
          <w:p w:rsidR="00753696" w:rsidRDefault="00A03508" w:rsidP="006326B9">
            <w:pPr>
              <w:widowControl w:val="0"/>
              <w:rPr>
                <w:rFonts w:eastAsia="Calibri"/>
                <w:lang w:eastAsia="en-US"/>
              </w:rPr>
            </w:pPr>
            <w:r w:rsidRPr="004426EB">
              <w:rPr>
                <w:rFonts w:eastAsia="Calibri"/>
                <w:lang w:eastAsia="en-US"/>
              </w:rPr>
              <w:t>понедельник, вторник, среда, четверг</w:t>
            </w:r>
            <w:r w:rsidR="00753696">
              <w:rPr>
                <w:rFonts w:eastAsia="Calibri"/>
                <w:lang w:eastAsia="en-US"/>
              </w:rPr>
              <w:t xml:space="preserve">, пятница </w:t>
            </w:r>
          </w:p>
          <w:p w:rsidR="00753696" w:rsidRDefault="00753696" w:rsidP="00753696">
            <w:pPr>
              <w:widowControl w:val="0"/>
              <w:rPr>
                <w:rFonts w:eastAsia="Calibri"/>
                <w:lang w:eastAsia="en-US"/>
              </w:rPr>
            </w:pPr>
            <w:r>
              <w:rPr>
                <w:rFonts w:eastAsia="Calibri"/>
                <w:lang w:eastAsia="en-US"/>
              </w:rPr>
              <w:t xml:space="preserve"> с 8.3</w:t>
            </w:r>
            <w:r w:rsidR="00A03508" w:rsidRPr="004426EB">
              <w:rPr>
                <w:rFonts w:eastAsia="Calibri"/>
                <w:lang w:eastAsia="en-US"/>
              </w:rPr>
              <w:t>0 до 13.</w:t>
            </w:r>
            <w:r>
              <w:rPr>
                <w:rFonts w:eastAsia="Calibri"/>
                <w:lang w:eastAsia="en-US"/>
              </w:rPr>
              <w:t>00</w:t>
            </w:r>
            <w:r w:rsidR="00A03508" w:rsidRPr="004426EB">
              <w:rPr>
                <w:rFonts w:eastAsia="Calibri"/>
                <w:lang w:eastAsia="en-US"/>
              </w:rPr>
              <w:t>,</w:t>
            </w:r>
          </w:p>
          <w:p w:rsidR="00A03508" w:rsidRPr="004426EB" w:rsidRDefault="00A03508" w:rsidP="00753696">
            <w:pPr>
              <w:widowControl w:val="0"/>
              <w:rPr>
                <w:rFonts w:eastAsia="Calibri"/>
                <w:lang w:eastAsia="en-US"/>
              </w:rPr>
            </w:pPr>
            <w:r w:rsidRPr="004426EB">
              <w:rPr>
                <w:rFonts w:eastAsia="Calibri"/>
                <w:lang w:eastAsia="en-US"/>
              </w:rPr>
              <w:t xml:space="preserve"> с 1</w:t>
            </w:r>
            <w:r w:rsidR="00753696">
              <w:rPr>
                <w:rFonts w:eastAsia="Calibri"/>
                <w:lang w:eastAsia="en-US"/>
              </w:rPr>
              <w:t>3</w:t>
            </w:r>
            <w:r w:rsidRPr="004426EB">
              <w:rPr>
                <w:rFonts w:eastAsia="Calibri"/>
                <w:lang w:eastAsia="en-US"/>
              </w:rPr>
              <w:t>.</w:t>
            </w:r>
            <w:r w:rsidR="00753696">
              <w:rPr>
                <w:rFonts w:eastAsia="Calibri"/>
                <w:lang w:eastAsia="en-US"/>
              </w:rPr>
              <w:t>3</w:t>
            </w:r>
            <w:r w:rsidRPr="004426EB">
              <w:rPr>
                <w:rFonts w:eastAsia="Calibri"/>
                <w:lang w:eastAsia="en-US"/>
              </w:rPr>
              <w:t>0 до 1</w:t>
            </w:r>
            <w:r w:rsidR="00753696">
              <w:rPr>
                <w:rFonts w:eastAsia="Calibri"/>
                <w:lang w:eastAsia="en-US"/>
              </w:rPr>
              <w:t>7</w:t>
            </w:r>
            <w:r w:rsidRPr="004426EB">
              <w:rPr>
                <w:rFonts w:eastAsia="Calibri"/>
                <w:lang w:eastAsia="en-US"/>
              </w:rPr>
              <w:t>.00; суббота</w:t>
            </w:r>
            <w:r w:rsidR="00753696">
              <w:rPr>
                <w:rFonts w:eastAsia="Calibri"/>
                <w:lang w:eastAsia="en-US"/>
              </w:rPr>
              <w:t xml:space="preserve"> (по заявкам)</w:t>
            </w:r>
            <w:r w:rsidRPr="004426EB">
              <w:rPr>
                <w:rFonts w:eastAsia="Calibri"/>
                <w:lang w:eastAsia="en-US"/>
              </w:rPr>
              <w:t>, воскресенье - выходные дни.</w:t>
            </w:r>
          </w:p>
        </w:tc>
        <w:tc>
          <w:tcPr>
            <w:tcW w:w="1417" w:type="dxa"/>
            <w:shd w:val="clear" w:color="auto" w:fill="auto"/>
          </w:tcPr>
          <w:p w:rsidR="004426EB" w:rsidRDefault="00A03508" w:rsidP="006326B9">
            <w:pPr>
              <w:spacing w:after="1" w:line="256" w:lineRule="auto"/>
              <w:rPr>
                <w:rFonts w:eastAsia="Calibri"/>
                <w:lang w:eastAsia="en-US"/>
              </w:rPr>
            </w:pPr>
            <w:r w:rsidRPr="004426EB">
              <w:rPr>
                <w:rFonts w:eastAsia="Calibri"/>
                <w:lang w:eastAsia="en-US"/>
              </w:rPr>
              <w:t xml:space="preserve">8 (34345) </w:t>
            </w:r>
          </w:p>
          <w:p w:rsidR="00A03508" w:rsidRPr="004426EB" w:rsidRDefault="00A03508" w:rsidP="00753696">
            <w:pPr>
              <w:spacing w:after="1" w:line="256" w:lineRule="auto"/>
              <w:rPr>
                <w:rFonts w:eastAsia="Calibri"/>
                <w:lang w:eastAsia="en-US"/>
              </w:rPr>
            </w:pPr>
            <w:r w:rsidRPr="004426EB">
              <w:rPr>
                <w:rFonts w:eastAsia="Calibri"/>
                <w:lang w:eastAsia="en-US"/>
              </w:rPr>
              <w:t>5-</w:t>
            </w:r>
            <w:r w:rsidR="00753696">
              <w:rPr>
                <w:rFonts w:eastAsia="Calibri"/>
                <w:lang w:eastAsia="en-US"/>
              </w:rPr>
              <w:t>54</w:t>
            </w:r>
            <w:r w:rsidRPr="004426EB">
              <w:rPr>
                <w:rFonts w:eastAsia="Calibri"/>
                <w:lang w:eastAsia="en-US"/>
              </w:rPr>
              <w:t>-62</w:t>
            </w:r>
          </w:p>
        </w:tc>
      </w:tr>
    </w:tbl>
    <w:p w:rsidR="006D4FB7" w:rsidRPr="00A77DBC" w:rsidRDefault="006D4FB7" w:rsidP="006D4FB7">
      <w:pPr>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4426EB" w:rsidRDefault="004426EB" w:rsidP="007054FB">
      <w:pPr>
        <w:ind w:left="5670"/>
        <w:jc w:val="both"/>
        <w:rPr>
          <w:sz w:val="28"/>
          <w:szCs w:val="28"/>
        </w:rPr>
      </w:pPr>
    </w:p>
    <w:p w:rsidR="007054FB" w:rsidRPr="00A77DBC" w:rsidRDefault="007054FB" w:rsidP="007054FB">
      <w:pPr>
        <w:ind w:left="5670"/>
        <w:jc w:val="both"/>
        <w:rPr>
          <w:sz w:val="28"/>
          <w:szCs w:val="28"/>
        </w:rPr>
      </w:pPr>
      <w:r w:rsidRPr="00A77DBC">
        <w:rPr>
          <w:sz w:val="28"/>
          <w:szCs w:val="28"/>
        </w:rPr>
        <w:t>Приложение № 2</w:t>
      </w:r>
    </w:p>
    <w:p w:rsidR="007054FB" w:rsidRPr="00A77DBC" w:rsidRDefault="007054FB" w:rsidP="007054FB">
      <w:pPr>
        <w:ind w:left="5670"/>
        <w:contextualSpacing/>
        <w:jc w:val="both"/>
        <w:rPr>
          <w:bCs/>
          <w:caps/>
          <w:sz w:val="28"/>
          <w:szCs w:val="28"/>
        </w:rPr>
      </w:pPr>
      <w:r w:rsidRPr="00A77DBC">
        <w:rPr>
          <w:sz w:val="28"/>
          <w:szCs w:val="28"/>
        </w:rPr>
        <w:lastRenderedPageBreak/>
        <w:t>к административному регламенту предоставления муниципальной услуги «</w:t>
      </w:r>
      <w:r w:rsidRPr="00A77DBC">
        <w:rPr>
          <w:rFonts w:eastAsia="Arial Unicode MS"/>
          <w:color w:val="000000"/>
          <w:sz w:val="28"/>
          <w:szCs w:val="28"/>
          <w:lang w:bidi="ru-RU"/>
        </w:rPr>
        <w:t>Предоставление информации о культурно-досуговых услугах</w:t>
      </w:r>
      <w:r w:rsidRPr="00A77DBC">
        <w:rPr>
          <w:sz w:val="28"/>
          <w:szCs w:val="28"/>
        </w:rPr>
        <w:t>»</w:t>
      </w:r>
    </w:p>
    <w:p w:rsidR="007054FB" w:rsidRPr="00A77DBC" w:rsidRDefault="007054FB" w:rsidP="007054FB">
      <w:pPr>
        <w:contextualSpacing/>
        <w:jc w:val="center"/>
        <w:rPr>
          <w:b/>
          <w:bCs/>
          <w:caps/>
          <w:sz w:val="28"/>
          <w:szCs w:val="28"/>
        </w:rPr>
      </w:pPr>
    </w:p>
    <w:p w:rsidR="007054FB" w:rsidRPr="00A77DBC" w:rsidRDefault="007054FB" w:rsidP="007054FB">
      <w:pPr>
        <w:contextualSpacing/>
        <w:jc w:val="center"/>
        <w:rPr>
          <w:b/>
          <w:bCs/>
          <w:caps/>
          <w:sz w:val="28"/>
          <w:szCs w:val="28"/>
        </w:rPr>
      </w:pPr>
    </w:p>
    <w:p w:rsidR="007054FB" w:rsidRPr="00A77DBC" w:rsidRDefault="007054FB" w:rsidP="007054FB">
      <w:pPr>
        <w:contextualSpacing/>
        <w:jc w:val="center"/>
        <w:rPr>
          <w:b/>
          <w:bCs/>
          <w:caps/>
          <w:sz w:val="28"/>
          <w:szCs w:val="28"/>
        </w:rPr>
      </w:pPr>
      <w:r w:rsidRPr="00A77DBC">
        <w:rPr>
          <w:b/>
          <w:bCs/>
          <w:caps/>
          <w:sz w:val="28"/>
          <w:szCs w:val="28"/>
        </w:rPr>
        <w:t>Блок-схемА</w:t>
      </w:r>
    </w:p>
    <w:p w:rsidR="007054FB" w:rsidRPr="00A77DBC" w:rsidRDefault="007054FB" w:rsidP="007054FB">
      <w:pPr>
        <w:contextualSpacing/>
        <w:jc w:val="center"/>
        <w:rPr>
          <w:b/>
          <w:bCs/>
          <w:sz w:val="28"/>
          <w:szCs w:val="28"/>
        </w:rPr>
      </w:pPr>
      <w:r w:rsidRPr="00A77DBC">
        <w:rPr>
          <w:b/>
          <w:bCs/>
          <w:sz w:val="28"/>
          <w:szCs w:val="28"/>
        </w:rPr>
        <w:t>последовательности действий при предоставлении муниципальной услуги</w:t>
      </w:r>
    </w:p>
    <w:p w:rsidR="007054FB" w:rsidRPr="00A77DBC" w:rsidRDefault="007054FB" w:rsidP="007054FB">
      <w:pPr>
        <w:contextualSpacing/>
        <w:jc w:val="center"/>
        <w:rPr>
          <w:b/>
          <w:bCs/>
          <w:sz w:val="28"/>
          <w:szCs w:val="28"/>
        </w:rPr>
      </w:pPr>
    </w:p>
    <w:p w:rsidR="007054FB" w:rsidRPr="00A77DBC" w:rsidRDefault="007054FB" w:rsidP="007054FB">
      <w:pPr>
        <w:tabs>
          <w:tab w:val="left" w:pos="900"/>
        </w:tabs>
        <w:contextualSpacing/>
        <w:jc w:val="both"/>
        <w:rPr>
          <w:b/>
          <w:bCs/>
          <w:sz w:val="28"/>
          <w:szCs w:val="28"/>
        </w:rPr>
      </w:pPr>
      <w:r w:rsidRPr="00A77DBC">
        <w:rPr>
          <w:b/>
          <w:sz w:val="28"/>
          <w:szCs w:val="28"/>
        </w:rPr>
        <w:t>1. Предоставление информации по запросу заявителя, поступившему при личном обращении, либо по телефону.</w:t>
      </w:r>
    </w:p>
    <w:p w:rsidR="007054FB" w:rsidRPr="00A77DBC" w:rsidRDefault="007054FB" w:rsidP="007054FB">
      <w:pPr>
        <w:rPr>
          <w:sz w:val="28"/>
          <w:szCs w:val="28"/>
        </w:rPr>
      </w:pPr>
      <w:r w:rsidRPr="00A77DBC">
        <w:rPr>
          <w:noProof/>
          <w:sz w:val="28"/>
          <w:szCs w:val="28"/>
        </w:rPr>
        <mc:AlternateContent>
          <mc:Choice Requires="wpg">
            <w:drawing>
              <wp:anchor distT="0" distB="0" distL="114300" distR="114300" simplePos="0" relativeHeight="251659264" behindDoc="0" locked="0" layoutInCell="1" allowOverlap="1" wp14:anchorId="66AB80A3" wp14:editId="5C72DEBB">
                <wp:simplePos x="0" y="0"/>
                <wp:positionH relativeFrom="column">
                  <wp:posOffset>120650</wp:posOffset>
                </wp:positionH>
                <wp:positionV relativeFrom="paragraph">
                  <wp:posOffset>180975</wp:posOffset>
                </wp:positionV>
                <wp:extent cx="5486400" cy="4902200"/>
                <wp:effectExtent l="11430" t="6350" r="7620" b="6350"/>
                <wp:wrapNone/>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902200"/>
                          <a:chOff x="1985" y="6014"/>
                          <a:chExt cx="8640" cy="7720"/>
                        </a:xfrm>
                      </wpg:grpSpPr>
                      <wps:wsp>
                        <wps:cNvPr id="28" name="AutoShape 3"/>
                        <wps:cNvSpPr>
                          <a:spLocks noChangeArrowheads="1"/>
                        </wps:cNvSpPr>
                        <wps:spPr bwMode="auto">
                          <a:xfrm>
                            <a:off x="3585" y="6014"/>
                            <a:ext cx="5780" cy="780"/>
                          </a:xfrm>
                          <a:prstGeom prst="flowChartProcess">
                            <a:avLst/>
                          </a:prstGeom>
                          <a:solidFill>
                            <a:srgbClr val="FFFFFF"/>
                          </a:solidFill>
                          <a:ln w="9525">
                            <a:solidFill>
                              <a:srgbClr val="000000"/>
                            </a:solidFill>
                            <a:miter lim="800000"/>
                            <a:headEnd/>
                            <a:tailEnd/>
                          </a:ln>
                        </wps:spPr>
                        <wps:txbx>
                          <w:txbxContent>
                            <w:p w:rsidR="007054FB" w:rsidRPr="009C2C3C" w:rsidRDefault="007054FB" w:rsidP="007054FB">
                              <w:pPr>
                                <w:jc w:val="center"/>
                                <w:rPr>
                                  <w:sz w:val="20"/>
                                  <w:szCs w:val="20"/>
                                </w:rPr>
                              </w:pPr>
                              <w:r w:rsidRPr="009C2C3C">
                                <w:rPr>
                                  <w:sz w:val="20"/>
                                  <w:szCs w:val="20"/>
                                </w:rPr>
                                <w:t>Прием запроса заявителя, поступившего при личном обращении, либо по телефону</w:t>
                              </w:r>
                            </w:p>
                          </w:txbxContent>
                        </wps:txbx>
                        <wps:bodyPr rot="0" vert="horz" wrap="square" lIns="91440" tIns="45720" rIns="91440" bIns="45720" anchor="t" anchorCtr="0" upright="1">
                          <a:noAutofit/>
                        </wps:bodyPr>
                      </wps:wsp>
                      <wps:wsp>
                        <wps:cNvPr id="29" name="AutoShape 4"/>
                        <wps:cNvSpPr>
                          <a:spLocks noChangeArrowheads="1"/>
                        </wps:cNvSpPr>
                        <wps:spPr bwMode="auto">
                          <a:xfrm>
                            <a:off x="3965" y="7334"/>
                            <a:ext cx="5040" cy="3061"/>
                          </a:xfrm>
                          <a:prstGeom prst="flowChartDecision">
                            <a:avLst/>
                          </a:prstGeom>
                          <a:solidFill>
                            <a:srgbClr val="FFFFFF"/>
                          </a:solidFill>
                          <a:ln w="9525">
                            <a:solidFill>
                              <a:srgbClr val="000000"/>
                            </a:solidFill>
                            <a:miter lim="800000"/>
                            <a:headEnd/>
                            <a:tailEnd/>
                          </a:ln>
                        </wps:spPr>
                        <wps:txbx>
                          <w:txbxContent>
                            <w:p w:rsidR="007054FB" w:rsidRPr="002E1293" w:rsidRDefault="007054FB" w:rsidP="007054FB">
                              <w:pPr>
                                <w:jc w:val="center"/>
                                <w:rPr>
                                  <w:sz w:val="18"/>
                                  <w:szCs w:val="18"/>
                                </w:rPr>
                              </w:pPr>
                              <w:r w:rsidRPr="002E1293">
                                <w:rPr>
                                  <w:sz w:val="18"/>
                                  <w:szCs w:val="18"/>
                                </w:rPr>
                                <w:t>Информация может быть предоставлена</w:t>
                              </w:r>
                              <w:r>
                                <w:rPr>
                                  <w:sz w:val="18"/>
                                  <w:szCs w:val="18"/>
                                </w:rPr>
                                <w:t xml:space="preserve"> работником (</w:t>
                              </w:r>
                              <w:r w:rsidRPr="002E1293">
                                <w:rPr>
                                  <w:sz w:val="18"/>
                                  <w:szCs w:val="18"/>
                                </w:rPr>
                                <w:t>должностным лицом</w:t>
                              </w:r>
                              <w:r>
                                <w:rPr>
                                  <w:sz w:val="18"/>
                                  <w:szCs w:val="18"/>
                                </w:rPr>
                                <w:t>)</w:t>
                              </w:r>
                              <w:r w:rsidRPr="002E1293">
                                <w:rPr>
                                  <w:sz w:val="18"/>
                                  <w:szCs w:val="18"/>
                                </w:rPr>
                                <w:t xml:space="preserve"> Учреждения, ответственным за предоставление муниципальной услуги</w:t>
                              </w:r>
                            </w:p>
                          </w:txbxContent>
                        </wps:txbx>
                        <wps:bodyPr rot="0" vert="horz" wrap="square" lIns="91440" tIns="45720" rIns="91440" bIns="45720" anchor="t" anchorCtr="0" upright="1">
                          <a:noAutofit/>
                        </wps:bodyPr>
                      </wps:wsp>
                      <wps:wsp>
                        <wps:cNvPr id="30" name="AutoShape 5"/>
                        <wps:cNvSpPr>
                          <a:spLocks noChangeArrowheads="1"/>
                        </wps:cNvSpPr>
                        <wps:spPr bwMode="auto">
                          <a:xfrm>
                            <a:off x="5945" y="10934"/>
                            <a:ext cx="4680" cy="2800"/>
                          </a:xfrm>
                          <a:prstGeom prst="flowChartProcess">
                            <a:avLst/>
                          </a:prstGeom>
                          <a:solidFill>
                            <a:srgbClr val="FFFFFF"/>
                          </a:solidFill>
                          <a:ln w="9525">
                            <a:solidFill>
                              <a:srgbClr val="000000"/>
                            </a:solidFill>
                            <a:miter lim="800000"/>
                            <a:headEnd/>
                            <a:tailEnd/>
                          </a:ln>
                        </wps:spPr>
                        <wps:txbx>
                          <w:txbxContent>
                            <w:p w:rsidR="007054FB" w:rsidRPr="008A38D7" w:rsidRDefault="007054FB" w:rsidP="007054FB">
                              <w:pPr>
                                <w:jc w:val="center"/>
                              </w:pPr>
                              <w:r w:rsidRPr="008A38D7">
                                <w:t xml:space="preserve">Предоставление заявителю контактной информации </w:t>
                              </w:r>
                              <w:r>
                                <w:t>работником (</w:t>
                              </w:r>
                              <w:r w:rsidRPr="008A38D7">
                                <w:t>должностного лица</w:t>
                              </w:r>
                              <w:r>
                                <w:t>) Учреждения</w:t>
                              </w:r>
                              <w:r w:rsidRPr="008A38D7">
                                <w:t xml:space="preserve">, </w:t>
                              </w:r>
                              <w:r>
                                <w:t>ответственного за предоставление муниципальной услуги</w:t>
                              </w:r>
                            </w:p>
                          </w:txbxContent>
                        </wps:txbx>
                        <wps:bodyPr rot="0" vert="horz" wrap="square" lIns="91440" tIns="45720" rIns="91440" bIns="45720" anchor="t" anchorCtr="0" upright="1">
                          <a:noAutofit/>
                        </wps:bodyPr>
                      </wps:wsp>
                      <wps:wsp>
                        <wps:cNvPr id="31" name="AutoShape 6"/>
                        <wps:cNvCnPr>
                          <a:cxnSpLocks noChangeShapeType="1"/>
                        </wps:cNvCnPr>
                        <wps:spPr bwMode="auto">
                          <a:xfrm>
                            <a:off x="9005" y="8414"/>
                            <a:ext cx="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7"/>
                        <wps:cNvCnPr>
                          <a:cxnSpLocks noChangeShapeType="1"/>
                        </wps:cNvCnPr>
                        <wps:spPr bwMode="auto">
                          <a:xfrm flipH="1">
                            <a:off x="2885" y="8414"/>
                            <a:ext cx="1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8"/>
                        <wps:cNvCnPr>
                          <a:cxnSpLocks noChangeShapeType="1"/>
                        </wps:cNvCnPr>
                        <wps:spPr bwMode="auto">
                          <a:xfrm>
                            <a:off x="6485" y="6794"/>
                            <a:ext cx="0" cy="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9"/>
                        <wps:cNvCnPr>
                          <a:cxnSpLocks noChangeShapeType="1"/>
                        </wps:cNvCnPr>
                        <wps:spPr bwMode="auto">
                          <a:xfrm flipH="1">
                            <a:off x="9365" y="6434"/>
                            <a:ext cx="10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0"/>
                        <wps:cNvCnPr>
                          <a:cxnSpLocks noChangeShapeType="1"/>
                        </wps:cNvCnPr>
                        <wps:spPr bwMode="auto">
                          <a:xfrm flipV="1">
                            <a:off x="10445" y="6434"/>
                            <a:ext cx="1" cy="4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1"/>
                        <wps:cNvCnPr>
                          <a:cxnSpLocks noChangeShapeType="1"/>
                        </wps:cNvCnPr>
                        <wps:spPr bwMode="auto">
                          <a:xfrm>
                            <a:off x="2885" y="8414"/>
                            <a:ext cx="0" cy="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12"/>
                        <wps:cNvSpPr txBox="1">
                          <a:spLocks noChangeArrowheads="1"/>
                        </wps:cNvSpPr>
                        <wps:spPr bwMode="auto">
                          <a:xfrm>
                            <a:off x="3245" y="859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FB" w:rsidRPr="008A38D7" w:rsidRDefault="007054FB" w:rsidP="007054FB">
                              <w:pPr>
                                <w:jc w:val="center"/>
                              </w:pPr>
                              <w:r w:rsidRPr="008A38D7">
                                <w:t>Да</w:t>
                              </w:r>
                            </w:p>
                          </w:txbxContent>
                        </wps:txbx>
                        <wps:bodyPr rot="0" vert="horz" wrap="square" lIns="91440" tIns="45720" rIns="91440" bIns="45720" anchor="t" anchorCtr="0" upright="1">
                          <a:noAutofit/>
                        </wps:bodyPr>
                      </wps:wsp>
                      <wps:wsp>
                        <wps:cNvPr id="38" name="AutoShape 13"/>
                        <wps:cNvCnPr>
                          <a:cxnSpLocks noChangeShapeType="1"/>
                        </wps:cNvCnPr>
                        <wps:spPr bwMode="auto">
                          <a:xfrm>
                            <a:off x="9905" y="8414"/>
                            <a:ext cx="0" cy="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14"/>
                        <wps:cNvSpPr txBox="1">
                          <a:spLocks noChangeArrowheads="1"/>
                        </wps:cNvSpPr>
                        <wps:spPr bwMode="auto">
                          <a:xfrm>
                            <a:off x="9005" y="8725"/>
                            <a:ext cx="72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FB" w:rsidRPr="008A38D7" w:rsidRDefault="007054FB" w:rsidP="007054FB">
                              <w:pPr>
                                <w:jc w:val="center"/>
                              </w:pPr>
                              <w:r w:rsidRPr="008A38D7">
                                <w:t>Нет</w:t>
                              </w:r>
                            </w:p>
                          </w:txbxContent>
                        </wps:txbx>
                        <wps:bodyPr rot="0" vert="horz" wrap="square" lIns="91440" tIns="45720" rIns="91440" bIns="45720" anchor="t" anchorCtr="0" upright="1">
                          <a:noAutofit/>
                        </wps:bodyPr>
                      </wps:wsp>
                      <wps:wsp>
                        <wps:cNvPr id="40" name="AutoShape 15"/>
                        <wps:cNvSpPr>
                          <a:spLocks noChangeArrowheads="1"/>
                        </wps:cNvSpPr>
                        <wps:spPr bwMode="auto">
                          <a:xfrm>
                            <a:off x="1985" y="10934"/>
                            <a:ext cx="3780" cy="959"/>
                          </a:xfrm>
                          <a:prstGeom prst="flowChartProcess">
                            <a:avLst/>
                          </a:prstGeom>
                          <a:solidFill>
                            <a:srgbClr val="FFFFFF"/>
                          </a:solidFill>
                          <a:ln w="9525">
                            <a:solidFill>
                              <a:srgbClr val="000000"/>
                            </a:solidFill>
                            <a:miter lim="800000"/>
                            <a:headEnd/>
                            <a:tailEnd/>
                          </a:ln>
                        </wps:spPr>
                        <wps:txbx>
                          <w:txbxContent>
                            <w:p w:rsidR="007054FB" w:rsidRPr="008A38D7" w:rsidRDefault="007054FB" w:rsidP="007054FB">
                              <w:pPr>
                                <w:jc w:val="center"/>
                              </w:pPr>
                              <w:r w:rsidRPr="008A38D7">
                                <w:t>Предоставление заявителю запрашиваемой информации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6AB80A3" id="Группа 27" o:spid="_x0000_s1026" style="position:absolute;margin-left:9.5pt;margin-top:14.25pt;width:6in;height:386pt;z-index:251659264" coordorigin="1985,6014" coordsize="8640,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qQNxQUAADgqAAAOAAAAZHJzL2Uyb0RvYy54bWzsWmtu4zYQ/l+gdyD037EelCwJcRaJHW8L&#10;pG2ApP1PS7ItVBJViomdLQoU6BF6kd6gV9i9UYcPyfJrvc02RtoqAWzJpKjh8OPMNzM8f7PKM/SY&#10;sCqlxdCwzkwDJUVE47SYD43v7yc930AVJ0VMMlokQ+MpqYw3F19+cb4sw8SmC5rFCUMwSFGFy3Jo&#10;LDgvw36/ihZJTqozWiYFNM4oywmHWzbvx4wsYfQ869um6fWXlMUlo1FSVfDrWDUaF3L82SyJ+Hez&#10;WZVwlA0NkI3LTyY/p+Kzf3FOwjkj5SKNtBjkGVLkJC3gpc1QY8IJemDpzlB5GjFa0Rk/i2jep7NZ&#10;GiVyDjAby9yazVtGH0o5l3m4nJeNmkC1W3p69rDRt4+3DKXx0LAHBipIDmv0/vcPv3747f2f8P8H&#10;gp9BR8tyHkLXt6y8K2+Zmihc3tDoxwqa+9vt4n6uOqPp8hsaw7DkgVOpo9WM5WIImD1ayaV4apYi&#10;WXEUwY8u9j1swopF0IYD04bFVosVLWBFxXNW4LsGgmbPtHDddq2fF0+rhwcDWz7ZJ6F6sRRWCydm&#10;BsCr1rqtPk+3dwtSJnLJKqGwWrewC5RuL0EJsg9ylF5lt1qpldIoKuhoQYp5cskYXS4SEoNUlugP&#10;srceEDcVrMdRFTvujqoaRQ/8WlFwIV5R64mEJav424TmSFwMjVlGlyAX47dqv8nFJI83FVeP1d3F&#10;2lY0S+NJmmXyhs2no4yhRwK7cCL/9Js2umUFWg6NwLVdOfJGW9UewpR/+4bIUw7mJEvzoeE3nUgo&#10;VHhdxCAmCTlJM3UNM80KrVOhRgUGvpquoKPQ7ZTGT6BdRpXZADMHFwvK3hloCSZjaFQ/PRCWGCj7&#10;uoAVCiwsQMflDXYF7hBrt0zbLaSIYKihwQ2kLkdc2aWHkqXzBbzJkmooqMDMLJVKXkul5QbongrD&#10;wS6G5bbbgCSs/EthOPDUdh84jt7uDYbNerM7pqf2yXEQj5MoFV7rv4tiadalOtaw6cAsteLA1tw2&#10;yK4wKCcCsxtgBWbLDLbRjL3aIttgwzqTXIXCJCuOUi9RZ5lb7MKxdsHs1ZoCEjIqFGWLVoWmbA3B&#10;kFTk/qkEerbBL9QjYjN8Er8ITFPB2cc1FattMzQpHnYEyRVnRLi9ES0KYO2UKe93gF4UVHAL6c//&#10;AdYANFuTgz1EAXGpHs5SYGQZOHvgKHkSg9NPIOIRVyCGphIkhGkDHxI8QyhARgA/B2Zw7V/7uIdt&#10;77qHzfG4dzkZ4Z43sQbu2BmPRmPrF+GGLBwu0jhOCjG5Ohqx8KcxUh0XqTiiiUcaRfU3R5cig4j1&#10;txRasss1E1KbTMxOAOF0TMOxd/GsoxBJfl8Iz2iWpeVXNe3SwYnta+a8i2yrYR0dtDtob8fu0rLC&#10;ptaEQgeCjrMLbf+kptrDdSg4CLZotDbU+Fgc2JnqzlTXeMa7eA5eHs97TXXg6ADRw9uU2jJrSn0k&#10;Ouyg3UG7hjYw2u0Q0ZKeXpv0l6QhP2zREOAaOmDcA26dJHWPBYuvFtwdgW6VPP5WKv8Ay/D2QLdJ&#10;BJ0kIvwIb9Y0w3a38vI7+eZXi9cuJDx5SNgUp+5FXH1FV8iyWzzjTlRB+Ap+rw3ni6WhbW2Ifcjh&#10;CQlUpC9qVjLhL+pVLqSjlU2rS111aURXUhhkOD6Wd26idlWhIGHzw6tNNByu1hwq+BzMSGzkTiwb&#10;m1d20Jt4/qCHJ9jtBQPT75lWcBV4Jg7weLKZO7lJi+TzcyenrkQ1qR8hfp2Uqb/3JWeanGhTR+xy&#10;ou2c6J6Kq9Wo6iQuMAgOJkU7F2h0WdGDxz4OkLqm/rp2gdIB6XDkdC5wne0fQKn+gAt0ZBrg8GGC&#10;zgXC0YjOBbYOYzzfBTbboHOBLRcozkTsJDBOWeRuDmjtKXI7zbGjwD1iKf4/x45kjbtZoX8LmOV5&#10;OjieKNmqPkopzj+27+G6feDz4i8AAAD//wMAUEsDBBQABgAIAAAAIQCTaBRt3wAAAAkBAAAPAAAA&#10;ZHJzL2Rvd25yZXYueG1sTI9BS8NAEIXvgv9hGcGb3U1LJMZsSinqqQi2gnjbZqdJaHY2ZLdJ+u8d&#10;T3qbN294871iPbtOjDiE1pOGZKFAIFXetlRr+Dy8PmQgQjRkTecJNVwxwLq8vSlMbv1EHzjuYy04&#10;hEJuNDQx9rmUoWrQmbDwPRJ7Jz84E1kOtbSDmTjcdXKp1KN0piX+0Jgetw1W5/3FaXibzLRZJS/j&#10;7nzaXr8P6fvXLkGt7+/mzTOIiHP8O4ZffEaHkpmO/kI2iI71E1eJGpZZCoL9LFvx4siDUinIspD/&#10;G5Q/AAAA//8DAFBLAQItABQABgAIAAAAIQC2gziS/gAAAOEBAAATAAAAAAAAAAAAAAAAAAAAAABb&#10;Q29udGVudF9UeXBlc10ueG1sUEsBAi0AFAAGAAgAAAAhADj9If/WAAAAlAEAAAsAAAAAAAAAAAAA&#10;AAAALwEAAF9yZWxzLy5yZWxzUEsBAi0AFAAGAAgAAAAhANzypA3FBQAAOCoAAA4AAAAAAAAAAAAA&#10;AAAALgIAAGRycy9lMm9Eb2MueG1sUEsBAi0AFAAGAAgAAAAhAJNoFG3fAAAACQEAAA8AAAAAAAAA&#10;AAAAAAAAHwgAAGRycy9kb3ducmV2LnhtbFBLBQYAAAAABAAEAPMAAAArCQAAAAA=&#10;">
                <v:shapetype id="_x0000_t109" coordsize="21600,21600" o:spt="109" path="m,l,21600r21600,l21600,xe">
                  <v:stroke joinstyle="miter"/>
                  <v:path gradientshapeok="t" o:connecttype="rect"/>
                </v:shapetype>
                <v:shape id="AutoShape 3" o:spid="_x0000_s1027" type="#_x0000_t109" style="position:absolute;left:3585;top:6014;width:578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kgMUA&#10;AADbAAAADwAAAGRycy9kb3ducmV2LnhtbESPQWvCQBSE7wX/w/IEL8FstK2E1FWkENFDD41eenvN&#10;vibB7NuQ3cb033cDhR6HmW+G2e5H04qBetdYVrCKExDEpdUNVwqul3yZgnAeWWNrmRT8kIP9bvaw&#10;xUzbO7/TUPhKhBJ2GSqove8yKV1Zk0EX2444eF+2N+iD7Cupe7yHctPKdZJspMGGw0KNHb3WVN6K&#10;b6NgnUbFkd/y09PnWef4vPoYosezUov5eHgB4Wn0/+E/+qQnDqY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eSAxQAAANsAAAAPAAAAAAAAAAAAAAAAAJgCAABkcnMv&#10;ZG93bnJldi54bWxQSwUGAAAAAAQABAD1AAAAigMAAAAA&#10;">
                  <v:textbox>
                    <w:txbxContent>
                      <w:p w:rsidR="007054FB" w:rsidRPr="009C2C3C" w:rsidRDefault="007054FB" w:rsidP="007054FB">
                        <w:pPr>
                          <w:jc w:val="center"/>
                          <w:rPr>
                            <w:sz w:val="20"/>
                            <w:szCs w:val="20"/>
                          </w:rPr>
                        </w:pPr>
                        <w:r w:rsidRPr="009C2C3C">
                          <w:rPr>
                            <w:sz w:val="20"/>
                            <w:szCs w:val="20"/>
                          </w:rPr>
                          <w:t>Прием запроса заявителя, поступившего при личном обращении, либо по телефону</w:t>
                        </w:r>
                      </w:p>
                    </w:txbxContent>
                  </v:textbox>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3965;top:7334;width:5040;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7kmsUA&#10;AADbAAAADwAAAGRycy9kb3ducmV2LnhtbESPQWvCQBSE7wX/w/KE3upGK7WNriKF0h5ErBbPr9ln&#10;Esx7G7Krif56Vyj0OMzMN8xs0XGlztT40omB4SABRZI5W0pu4Gf38fQKygcUi5UTMnAhD4t572GG&#10;qXWtfNN5G3IVIeJTNFCEUKda+6wgRj9wNUn0Dq5hDFE2ubYNthHOlR4lyYtmLCUuFFjTe0HZcXti&#10;A5vf8Ybb1fXAq+t4z9Xpc7JfPxvz2O+WU1CBuvAf/mt/WQOjN7h/iT9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uSaxQAAANsAAAAPAAAAAAAAAAAAAAAAAJgCAABkcnMv&#10;ZG93bnJldi54bWxQSwUGAAAAAAQABAD1AAAAigMAAAAA&#10;">
                  <v:textbox>
                    <w:txbxContent>
                      <w:p w:rsidR="007054FB" w:rsidRPr="002E1293" w:rsidRDefault="007054FB" w:rsidP="007054FB">
                        <w:pPr>
                          <w:jc w:val="center"/>
                          <w:rPr>
                            <w:sz w:val="18"/>
                            <w:szCs w:val="18"/>
                          </w:rPr>
                        </w:pPr>
                        <w:r w:rsidRPr="002E1293">
                          <w:rPr>
                            <w:sz w:val="18"/>
                            <w:szCs w:val="18"/>
                          </w:rPr>
                          <w:t>Информация может быть предоставлена</w:t>
                        </w:r>
                        <w:r>
                          <w:rPr>
                            <w:sz w:val="18"/>
                            <w:szCs w:val="18"/>
                          </w:rPr>
                          <w:t xml:space="preserve"> работником (</w:t>
                        </w:r>
                        <w:r w:rsidRPr="002E1293">
                          <w:rPr>
                            <w:sz w:val="18"/>
                            <w:szCs w:val="18"/>
                          </w:rPr>
                          <w:t>должностным лицом</w:t>
                        </w:r>
                        <w:r>
                          <w:rPr>
                            <w:sz w:val="18"/>
                            <w:szCs w:val="18"/>
                          </w:rPr>
                          <w:t>)</w:t>
                        </w:r>
                        <w:r w:rsidRPr="002E1293">
                          <w:rPr>
                            <w:sz w:val="18"/>
                            <w:szCs w:val="18"/>
                          </w:rPr>
                          <w:t xml:space="preserve"> Учреждения, ответственным за предоставление муниципальной услуги</w:t>
                        </w:r>
                      </w:p>
                    </w:txbxContent>
                  </v:textbox>
                </v:shape>
                <v:shape id="AutoShape 5" o:spid="_x0000_s1029" type="#_x0000_t109" style="position:absolute;left:5945;top:10934;width:4680;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7054FB" w:rsidRPr="008A38D7" w:rsidRDefault="007054FB" w:rsidP="007054FB">
                        <w:pPr>
                          <w:jc w:val="center"/>
                        </w:pPr>
                        <w:r w:rsidRPr="008A38D7">
                          <w:t xml:space="preserve">Предоставление заявителю контактной информации </w:t>
                        </w:r>
                        <w:r>
                          <w:t>работником (</w:t>
                        </w:r>
                        <w:r w:rsidRPr="008A38D7">
                          <w:t>должностного лица</w:t>
                        </w:r>
                        <w:r>
                          <w:t>) Учреждения</w:t>
                        </w:r>
                        <w:r w:rsidRPr="008A38D7">
                          <w:t xml:space="preserve">, </w:t>
                        </w:r>
                        <w:r>
                          <w:t>ответственного за предоставление муниципальной услуги</w:t>
                        </w:r>
                      </w:p>
                    </w:txbxContent>
                  </v:textbox>
                </v:shape>
                <v:shapetype id="_x0000_t32" coordsize="21600,21600" o:spt="32" o:oned="t" path="m,l21600,21600e" filled="f">
                  <v:path arrowok="t" fillok="f" o:connecttype="none"/>
                  <o:lock v:ext="edit" shapetype="t"/>
                </v:shapetype>
                <v:shape id="AutoShape 6" o:spid="_x0000_s1030" type="#_x0000_t32" style="position:absolute;left:9005;top:8414;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7" o:spid="_x0000_s1031" type="#_x0000_t32" style="position:absolute;left:2885;top:8414;width:10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8" o:spid="_x0000_s1032" type="#_x0000_t32" style="position:absolute;left:6485;top:6794;width:0;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9" o:spid="_x0000_s1033" type="#_x0000_t32" style="position:absolute;left:9365;top:6434;width:10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0" o:spid="_x0000_s1034" type="#_x0000_t32" style="position:absolute;left:10445;top:6434;width:1;height:45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11" o:spid="_x0000_s1035" type="#_x0000_t32" style="position:absolute;left:2885;top:8414;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12" o:spid="_x0000_s1036" type="#_x0000_t202" style="position:absolute;left:3245;top:859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054FB" w:rsidRPr="008A38D7" w:rsidRDefault="007054FB" w:rsidP="007054FB">
                        <w:pPr>
                          <w:jc w:val="center"/>
                        </w:pPr>
                        <w:r w:rsidRPr="008A38D7">
                          <w:t>Да</w:t>
                        </w:r>
                      </w:p>
                    </w:txbxContent>
                  </v:textbox>
                </v:shape>
                <v:shape id="AutoShape 13" o:spid="_x0000_s1037" type="#_x0000_t32" style="position:absolute;left:9905;top:8414;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Text Box 14" o:spid="_x0000_s1038" type="#_x0000_t202" style="position:absolute;left:9005;top:8725;width:72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7054FB" w:rsidRPr="008A38D7" w:rsidRDefault="007054FB" w:rsidP="007054FB">
                        <w:pPr>
                          <w:jc w:val="center"/>
                        </w:pPr>
                        <w:r w:rsidRPr="008A38D7">
                          <w:t>Нет</w:t>
                        </w:r>
                      </w:p>
                    </w:txbxContent>
                  </v:textbox>
                </v:shape>
                <v:shape id="AutoShape 15" o:spid="_x0000_s1039" type="#_x0000_t109" style="position:absolute;left:1985;top:10934;width:3780;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ANJsIA&#10;AADbAAAADwAAAGRycy9kb3ducmV2LnhtbERPz2vCMBS+D/wfwhN2KZrqdEhnlDHosIcdrLt4e2ue&#10;TbF5KU1Wu/9+OQgeP77f2/1oWzFQ7xvHChbzFARx5XTDtYLvUz7bgPABWWPrmBT8kYf9bvK0xUy7&#10;Gx9pKEMtYgj7DBWYELpMSl8ZsujnriOO3MX1FkOEfS11j7cYblu5TNNXabHh2GCwow9D1bX8tQqW&#10;m6T85K/8sPopdI7rxXlIXgqlnqfj+xuIQGN4iO/ug1awiuvjl/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A0mwgAAANsAAAAPAAAAAAAAAAAAAAAAAJgCAABkcnMvZG93&#10;bnJldi54bWxQSwUGAAAAAAQABAD1AAAAhwMAAAAA&#10;">
                  <v:textbox>
                    <w:txbxContent>
                      <w:p w:rsidR="007054FB" w:rsidRPr="008A38D7" w:rsidRDefault="007054FB" w:rsidP="007054FB">
                        <w:pPr>
                          <w:jc w:val="center"/>
                        </w:pPr>
                        <w:r w:rsidRPr="008A38D7">
                          <w:t>Предоставление заявителю запрашиваемой информации</w:t>
                        </w:r>
                      </w:p>
                    </w:txbxContent>
                  </v:textbox>
                </v:shape>
              </v:group>
            </w:pict>
          </mc:Fallback>
        </mc:AlternateContent>
      </w: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tabs>
          <w:tab w:val="left" w:pos="8200"/>
        </w:tabs>
        <w:rPr>
          <w:sz w:val="28"/>
          <w:szCs w:val="28"/>
        </w:rPr>
      </w:pPr>
      <w:r w:rsidRPr="00A77DBC">
        <w:rPr>
          <w:sz w:val="28"/>
          <w:szCs w:val="28"/>
        </w:rPr>
        <w:tab/>
      </w:r>
    </w:p>
    <w:p w:rsidR="007054FB" w:rsidRPr="00A77DBC" w:rsidRDefault="007054FB" w:rsidP="007054FB">
      <w:pPr>
        <w:rPr>
          <w:sz w:val="28"/>
          <w:szCs w:val="28"/>
        </w:rPr>
      </w:pPr>
    </w:p>
    <w:p w:rsidR="007054FB" w:rsidRPr="00A77DBC" w:rsidRDefault="007054FB" w:rsidP="007054FB">
      <w:pPr>
        <w:jc w:val="cente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4426EB" w:rsidRDefault="004426EB" w:rsidP="007054FB">
      <w:pPr>
        <w:pStyle w:val="a3"/>
        <w:tabs>
          <w:tab w:val="left" w:pos="-709"/>
        </w:tabs>
        <w:spacing w:after="0" w:line="240" w:lineRule="auto"/>
        <w:ind w:left="0"/>
        <w:contextualSpacing/>
        <w:jc w:val="both"/>
        <w:rPr>
          <w:rFonts w:ascii="Times New Roman" w:hAnsi="Times New Roman" w:cs="Times New Roman"/>
          <w:sz w:val="28"/>
          <w:szCs w:val="28"/>
          <w:lang w:eastAsia="ru-RU"/>
        </w:rPr>
      </w:pPr>
    </w:p>
    <w:p w:rsidR="007054FB" w:rsidRPr="00A77DBC" w:rsidRDefault="007054FB" w:rsidP="007054FB">
      <w:pPr>
        <w:pStyle w:val="a3"/>
        <w:tabs>
          <w:tab w:val="left" w:pos="-709"/>
        </w:tabs>
        <w:spacing w:after="0" w:line="240" w:lineRule="auto"/>
        <w:ind w:left="0"/>
        <w:contextualSpacing/>
        <w:jc w:val="both"/>
        <w:rPr>
          <w:rFonts w:ascii="Times New Roman" w:hAnsi="Times New Roman" w:cs="Times New Roman"/>
          <w:b/>
          <w:sz w:val="28"/>
          <w:szCs w:val="28"/>
        </w:rPr>
      </w:pPr>
      <w:r w:rsidRPr="00A77DBC">
        <w:rPr>
          <w:rFonts w:ascii="Times New Roman" w:hAnsi="Times New Roman" w:cs="Times New Roman"/>
          <w:b/>
          <w:sz w:val="28"/>
          <w:szCs w:val="28"/>
        </w:rPr>
        <w:t>2. Предоставление информации по запросу заявителя, направленному по почте или по электронной почте.</w:t>
      </w:r>
    </w:p>
    <w:p w:rsidR="007054FB" w:rsidRPr="00A77DBC" w:rsidRDefault="007054FB" w:rsidP="007054FB">
      <w:pPr>
        <w:jc w:val="right"/>
        <w:rPr>
          <w:sz w:val="28"/>
          <w:szCs w:val="28"/>
        </w:rPr>
      </w:pPr>
    </w:p>
    <w:p w:rsidR="007054FB" w:rsidRPr="00A77DBC" w:rsidRDefault="007054FB" w:rsidP="007054FB">
      <w:pPr>
        <w:jc w:val="right"/>
        <w:rPr>
          <w:sz w:val="28"/>
          <w:szCs w:val="28"/>
        </w:rPr>
      </w:pPr>
      <w:r w:rsidRPr="00A77DBC">
        <w:rPr>
          <w:noProof/>
          <w:sz w:val="28"/>
          <w:szCs w:val="28"/>
        </w:rPr>
        <mc:AlternateContent>
          <mc:Choice Requires="wpg">
            <w:drawing>
              <wp:anchor distT="0" distB="0" distL="114300" distR="114300" simplePos="0" relativeHeight="251661312" behindDoc="0" locked="0" layoutInCell="1" allowOverlap="1" wp14:anchorId="3DD78CE4" wp14:editId="1144E252">
                <wp:simplePos x="0" y="0"/>
                <wp:positionH relativeFrom="column">
                  <wp:posOffset>71120</wp:posOffset>
                </wp:positionH>
                <wp:positionV relativeFrom="paragraph">
                  <wp:posOffset>46355</wp:posOffset>
                </wp:positionV>
                <wp:extent cx="5643880" cy="3973830"/>
                <wp:effectExtent l="0" t="0" r="13970" b="2667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3880" cy="3973830"/>
                          <a:chOff x="1985" y="2256"/>
                          <a:chExt cx="8888" cy="6258"/>
                        </a:xfrm>
                      </wpg:grpSpPr>
                      <wps:wsp>
                        <wps:cNvPr id="10" name="Rectangle 18"/>
                        <wps:cNvSpPr>
                          <a:spLocks noChangeArrowheads="1"/>
                        </wps:cNvSpPr>
                        <wps:spPr bwMode="auto">
                          <a:xfrm>
                            <a:off x="4145" y="2256"/>
                            <a:ext cx="4320" cy="601"/>
                          </a:xfrm>
                          <a:prstGeom prst="rect">
                            <a:avLst/>
                          </a:prstGeom>
                          <a:solidFill>
                            <a:srgbClr val="FFFFFF"/>
                          </a:solidFill>
                          <a:ln w="9525">
                            <a:solidFill>
                              <a:srgbClr val="000000"/>
                            </a:solidFill>
                            <a:miter lim="800000"/>
                            <a:headEnd/>
                            <a:tailEnd/>
                          </a:ln>
                        </wps:spPr>
                        <wps:txbx>
                          <w:txbxContent>
                            <w:p w:rsidR="007054FB" w:rsidRPr="008A38D7" w:rsidRDefault="007054FB" w:rsidP="007054FB">
                              <w:pPr>
                                <w:jc w:val="center"/>
                              </w:pPr>
                              <w:r w:rsidRPr="008A38D7">
                                <w:t>Прием и регистрация за</w:t>
                              </w:r>
                              <w:r>
                                <w:t>проса</w:t>
                              </w:r>
                            </w:p>
                          </w:txbxContent>
                        </wps:txbx>
                        <wps:bodyPr rot="0" vert="horz" wrap="square" lIns="91440" tIns="45720" rIns="91440" bIns="45720" anchor="t" anchorCtr="0" upright="1">
                          <a:noAutofit/>
                        </wps:bodyPr>
                      </wps:wsp>
                      <wps:wsp>
                        <wps:cNvPr id="11" name="AutoShape 19"/>
                        <wps:cNvCnPr>
                          <a:cxnSpLocks noChangeShapeType="1"/>
                        </wps:cNvCnPr>
                        <wps:spPr bwMode="auto">
                          <a:xfrm>
                            <a:off x="6305" y="2857"/>
                            <a:ext cx="0" cy="4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20"/>
                        <wps:cNvSpPr>
                          <a:spLocks noChangeArrowheads="1"/>
                        </wps:cNvSpPr>
                        <wps:spPr bwMode="auto">
                          <a:xfrm>
                            <a:off x="4145" y="3336"/>
                            <a:ext cx="4320" cy="540"/>
                          </a:xfrm>
                          <a:prstGeom prst="rect">
                            <a:avLst/>
                          </a:prstGeom>
                          <a:solidFill>
                            <a:srgbClr val="FFFFFF"/>
                          </a:solidFill>
                          <a:ln w="9525">
                            <a:solidFill>
                              <a:srgbClr val="000000"/>
                            </a:solidFill>
                            <a:miter lim="800000"/>
                            <a:headEnd/>
                            <a:tailEnd/>
                          </a:ln>
                        </wps:spPr>
                        <wps:txbx>
                          <w:txbxContent>
                            <w:p w:rsidR="007054FB" w:rsidRPr="008A38D7" w:rsidRDefault="007054FB" w:rsidP="007054FB">
                              <w:pPr>
                                <w:jc w:val="center"/>
                              </w:pPr>
                              <w:r>
                                <w:t>Проверка запроса</w:t>
                              </w:r>
                            </w:p>
                          </w:txbxContent>
                        </wps:txbx>
                        <wps:bodyPr rot="0" vert="horz" wrap="square" lIns="91440" tIns="45720" rIns="91440" bIns="45720" anchor="t" anchorCtr="0" upright="1">
                          <a:noAutofit/>
                        </wps:bodyPr>
                      </wps:wsp>
                      <wps:wsp>
                        <wps:cNvPr id="13" name="AutoShape 21"/>
                        <wps:cNvSpPr>
                          <a:spLocks noChangeArrowheads="1"/>
                        </wps:cNvSpPr>
                        <wps:spPr bwMode="auto">
                          <a:xfrm>
                            <a:off x="3785" y="4416"/>
                            <a:ext cx="4932" cy="3630"/>
                          </a:xfrm>
                          <a:prstGeom prst="flowChartDecision">
                            <a:avLst/>
                          </a:prstGeom>
                          <a:solidFill>
                            <a:srgbClr val="FFFFFF"/>
                          </a:solidFill>
                          <a:ln w="9525">
                            <a:solidFill>
                              <a:srgbClr val="000000"/>
                            </a:solidFill>
                            <a:miter lim="800000"/>
                            <a:headEnd/>
                            <a:tailEnd/>
                          </a:ln>
                        </wps:spPr>
                        <wps:txbx>
                          <w:txbxContent>
                            <w:p w:rsidR="007054FB" w:rsidRPr="007932F7" w:rsidRDefault="007054FB" w:rsidP="007054FB">
                              <w:pPr>
                                <w:contextualSpacing/>
                                <w:jc w:val="center"/>
                                <w:rPr>
                                  <w:sz w:val="23"/>
                                  <w:szCs w:val="23"/>
                                </w:rPr>
                              </w:pPr>
                              <w:r w:rsidRPr="007932F7">
                                <w:rPr>
                                  <w:sz w:val="23"/>
                                  <w:szCs w:val="23"/>
                                </w:rPr>
                                <w:t xml:space="preserve">Запрос соответствует требованиям, установленным п. 18 и 44 административного регламента </w:t>
                              </w:r>
                            </w:p>
                            <w:p w:rsidR="007054FB" w:rsidRDefault="007054FB" w:rsidP="007054FB"/>
                          </w:txbxContent>
                        </wps:txbx>
                        <wps:bodyPr rot="0" vert="horz" wrap="square" lIns="91440" tIns="45720" rIns="91440" bIns="45720" anchor="t" anchorCtr="0" upright="1">
                          <a:noAutofit/>
                        </wps:bodyPr>
                      </wps:wsp>
                      <wps:wsp>
                        <wps:cNvPr id="14" name="AutoShape 22"/>
                        <wps:cNvCnPr>
                          <a:cxnSpLocks noChangeShapeType="1"/>
                        </wps:cNvCnPr>
                        <wps:spPr bwMode="auto">
                          <a:xfrm>
                            <a:off x="6305" y="3876"/>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3"/>
                        <wps:cNvCnPr>
                          <a:cxnSpLocks noChangeShapeType="1"/>
                        </wps:cNvCnPr>
                        <wps:spPr bwMode="auto">
                          <a:xfrm flipH="1">
                            <a:off x="2885" y="5475"/>
                            <a:ext cx="1665"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4"/>
                        <wps:cNvCnPr>
                          <a:cxnSpLocks noChangeShapeType="1"/>
                        </wps:cNvCnPr>
                        <wps:spPr bwMode="auto">
                          <a:xfrm>
                            <a:off x="7955" y="5436"/>
                            <a:ext cx="1590" cy="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5"/>
                        <wps:cNvCnPr>
                          <a:cxnSpLocks noChangeShapeType="1"/>
                        </wps:cNvCnPr>
                        <wps:spPr bwMode="auto">
                          <a:xfrm>
                            <a:off x="9545" y="5475"/>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6"/>
                        <wps:cNvSpPr>
                          <a:spLocks noChangeArrowheads="1"/>
                        </wps:cNvSpPr>
                        <wps:spPr bwMode="auto">
                          <a:xfrm>
                            <a:off x="7925" y="6094"/>
                            <a:ext cx="2948" cy="1160"/>
                          </a:xfrm>
                          <a:prstGeom prst="rect">
                            <a:avLst/>
                          </a:prstGeom>
                          <a:solidFill>
                            <a:srgbClr val="FFFFFF"/>
                          </a:solidFill>
                          <a:ln w="9525">
                            <a:solidFill>
                              <a:srgbClr val="000000"/>
                            </a:solidFill>
                            <a:miter lim="800000"/>
                            <a:headEnd/>
                            <a:tailEnd/>
                          </a:ln>
                        </wps:spPr>
                        <wps:txbx>
                          <w:txbxContent>
                            <w:p w:rsidR="007054FB" w:rsidRPr="007932F7" w:rsidRDefault="007054FB" w:rsidP="007054FB">
                              <w:pPr>
                                <w:jc w:val="center"/>
                                <w:rPr>
                                  <w:sz w:val="22"/>
                                  <w:szCs w:val="22"/>
                                </w:rPr>
                              </w:pPr>
                              <w:r w:rsidRPr="007932F7">
                                <w:rPr>
                                  <w:sz w:val="22"/>
                                  <w:szCs w:val="22"/>
                                </w:rPr>
                                <w:t>Подготовка уведомления об отказе в предоставлении информации</w:t>
                              </w:r>
                            </w:p>
                          </w:txbxContent>
                        </wps:txbx>
                        <wps:bodyPr rot="0" vert="horz" wrap="square" lIns="91440" tIns="45720" rIns="91440" bIns="45720" anchor="t" anchorCtr="0" upright="1">
                          <a:noAutofit/>
                        </wps:bodyPr>
                      </wps:wsp>
                      <wps:wsp>
                        <wps:cNvPr id="19" name="Rectangle 27"/>
                        <wps:cNvSpPr>
                          <a:spLocks noChangeArrowheads="1"/>
                        </wps:cNvSpPr>
                        <wps:spPr bwMode="auto">
                          <a:xfrm>
                            <a:off x="7925" y="7614"/>
                            <a:ext cx="2880" cy="900"/>
                          </a:xfrm>
                          <a:prstGeom prst="rect">
                            <a:avLst/>
                          </a:prstGeom>
                          <a:solidFill>
                            <a:srgbClr val="FFFFFF"/>
                          </a:solidFill>
                          <a:ln w="9525">
                            <a:solidFill>
                              <a:srgbClr val="000000"/>
                            </a:solidFill>
                            <a:miter lim="800000"/>
                            <a:headEnd/>
                            <a:tailEnd/>
                          </a:ln>
                        </wps:spPr>
                        <wps:txbx>
                          <w:txbxContent>
                            <w:p w:rsidR="007054FB" w:rsidRPr="008A38D7" w:rsidRDefault="007054FB" w:rsidP="007054FB">
                              <w:pPr>
                                <w:jc w:val="center"/>
                              </w:pPr>
                              <w:r w:rsidRPr="008A38D7">
                                <w:t>Направление уведомления заявителю</w:t>
                              </w:r>
                            </w:p>
                          </w:txbxContent>
                        </wps:txbx>
                        <wps:bodyPr rot="0" vert="horz" wrap="square" lIns="91440" tIns="45720" rIns="91440" bIns="45720" anchor="t" anchorCtr="0" upright="1">
                          <a:noAutofit/>
                        </wps:bodyPr>
                      </wps:wsp>
                      <wps:wsp>
                        <wps:cNvPr id="20" name="AutoShape 28"/>
                        <wps:cNvCnPr>
                          <a:cxnSpLocks noChangeShapeType="1"/>
                        </wps:cNvCnPr>
                        <wps:spPr bwMode="auto">
                          <a:xfrm>
                            <a:off x="9545" y="7254"/>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9"/>
                        <wps:cNvCnPr>
                          <a:cxnSpLocks noChangeShapeType="1"/>
                        </wps:cNvCnPr>
                        <wps:spPr bwMode="auto">
                          <a:xfrm>
                            <a:off x="2885" y="5496"/>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30"/>
                        <wps:cNvSpPr>
                          <a:spLocks noChangeArrowheads="1"/>
                        </wps:cNvSpPr>
                        <wps:spPr bwMode="auto">
                          <a:xfrm>
                            <a:off x="1985" y="6036"/>
                            <a:ext cx="2520" cy="920"/>
                          </a:xfrm>
                          <a:prstGeom prst="rect">
                            <a:avLst/>
                          </a:prstGeom>
                          <a:solidFill>
                            <a:srgbClr val="FFFFFF"/>
                          </a:solidFill>
                          <a:ln w="9525">
                            <a:solidFill>
                              <a:srgbClr val="000000"/>
                            </a:solidFill>
                            <a:miter lim="800000"/>
                            <a:headEnd/>
                            <a:tailEnd/>
                          </a:ln>
                        </wps:spPr>
                        <wps:txbx>
                          <w:txbxContent>
                            <w:p w:rsidR="007054FB" w:rsidRDefault="007054FB" w:rsidP="007054FB">
                              <w:pPr>
                                <w:contextualSpacing/>
                                <w:jc w:val="center"/>
                              </w:pPr>
                              <w:r w:rsidRPr="008A38D7">
                                <w:t xml:space="preserve">Подготовка </w:t>
                              </w:r>
                            </w:p>
                            <w:p w:rsidR="007054FB" w:rsidRPr="008A38D7" w:rsidRDefault="007054FB" w:rsidP="007054FB">
                              <w:pPr>
                                <w:contextualSpacing/>
                                <w:jc w:val="center"/>
                              </w:pPr>
                              <w:r>
                                <w:t>инфор</w:t>
                              </w:r>
                              <w:r w:rsidRPr="008A38D7">
                                <w:t>мации</w:t>
                              </w:r>
                            </w:p>
                          </w:txbxContent>
                        </wps:txbx>
                        <wps:bodyPr rot="0" vert="horz" wrap="square" lIns="91440" tIns="45720" rIns="91440" bIns="45720" anchor="t" anchorCtr="0" upright="1">
                          <a:noAutofit/>
                        </wps:bodyPr>
                      </wps:wsp>
                      <wps:wsp>
                        <wps:cNvPr id="23" name="AutoShape 31"/>
                        <wps:cNvCnPr>
                          <a:cxnSpLocks noChangeShapeType="1"/>
                        </wps:cNvCnPr>
                        <wps:spPr bwMode="auto">
                          <a:xfrm>
                            <a:off x="2885" y="6936"/>
                            <a:ext cx="0"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32"/>
                        <wps:cNvSpPr>
                          <a:spLocks noChangeArrowheads="1"/>
                        </wps:cNvSpPr>
                        <wps:spPr bwMode="auto">
                          <a:xfrm>
                            <a:off x="1985" y="7434"/>
                            <a:ext cx="2700" cy="900"/>
                          </a:xfrm>
                          <a:prstGeom prst="rect">
                            <a:avLst/>
                          </a:prstGeom>
                          <a:solidFill>
                            <a:srgbClr val="FFFFFF"/>
                          </a:solidFill>
                          <a:ln w="9525">
                            <a:solidFill>
                              <a:srgbClr val="000000"/>
                            </a:solidFill>
                            <a:miter lim="800000"/>
                            <a:headEnd/>
                            <a:tailEnd/>
                          </a:ln>
                        </wps:spPr>
                        <wps:txbx>
                          <w:txbxContent>
                            <w:p w:rsidR="007054FB" w:rsidRPr="008A38D7" w:rsidRDefault="007054FB" w:rsidP="007054FB">
                              <w:pPr>
                                <w:ind w:left="-284" w:right="-167" w:firstLine="284"/>
                                <w:jc w:val="center"/>
                              </w:pPr>
                              <w:r w:rsidRPr="008A38D7">
                                <w:t>Направление информации заявителю</w:t>
                              </w:r>
                            </w:p>
                          </w:txbxContent>
                        </wps:txbx>
                        <wps:bodyPr rot="0" vert="horz" wrap="square" lIns="91440" tIns="45720" rIns="91440" bIns="45720" anchor="t" anchorCtr="0" upright="1">
                          <a:noAutofit/>
                        </wps:bodyPr>
                      </wps:wsp>
                      <wps:wsp>
                        <wps:cNvPr id="25" name="Text Box 33"/>
                        <wps:cNvSpPr txBox="1">
                          <a:spLocks noChangeArrowheads="1"/>
                        </wps:cNvSpPr>
                        <wps:spPr bwMode="auto">
                          <a:xfrm>
                            <a:off x="3065" y="473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FB" w:rsidRPr="008A38D7" w:rsidRDefault="007054FB" w:rsidP="007054FB">
                              <w:pPr>
                                <w:jc w:val="center"/>
                              </w:pPr>
                              <w:r w:rsidRPr="008A38D7">
                                <w:t>Да</w:t>
                              </w:r>
                            </w:p>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825" y="473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4FB" w:rsidRPr="008A38D7" w:rsidRDefault="007054FB" w:rsidP="007054FB">
                              <w:pPr>
                                <w:jc w:val="center"/>
                              </w:pPr>
                              <w:r w:rsidRPr="008A38D7">
                                <w:t>Нет</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D78CE4" id="Группа 9" o:spid="_x0000_s1040" style="position:absolute;left:0;text-align:left;margin-left:5.6pt;margin-top:3.65pt;width:444.4pt;height:312.9pt;z-index:251661312" coordorigin="1985,2256" coordsize="8888,6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u1PwYAAEA1AAAOAAAAZHJzL2Uyb0RvYy54bWzsW2uO2zYQ/l+gdyD037Ee1BPxBht7nRZI&#10;26BJD8CVZFuoJKqUdu1NUaBAj9CL9Aa9QnKjDh+iZa1db5Ku0DbyAl5JlKnhzMePw5nR02e7Ike3&#10;KaszWs4M64lpoLSMaZKV65nxw5vlJDBQ3ZAyITkt05lxl9bGs4svv3i6raLUphuaJylD0ElZR9tq&#10;Zmyapoqm0zrepAWpn9AqLaFxRVlBGjhl62nCyBZ6L/KpbZredEtZUjEap3UNVxey0bgQ/a9Wadx8&#10;t1rVaYPymQGyNeKbie9r/j29eEqiNSPVJouVGOQjpChIVsJDdVcL0hB0w7J7XRVZzGhNV82TmBZT&#10;ulplcSrGAKOxzN5oXjB6U4mxrKPtutJqAtX29PTR3cbf3r5iKEtmRmigkhRgone/v//1/W/v/oS/&#10;P1DINbSt1hHc+IJVr6tXTA4TDl/S+Mcamqf9dn6+ljej6+03NIFeyU1DhYZ2K1bwLmDsaCcMcacN&#10;ke4aFMNF18NOEIC9YmhzQt8JHGWqeAP25L+zwsA1EDTbtutJM8abK/X7AD7yx57tBrx1SiL5YCGs&#10;Eo6PDGBX7zVbf5pmX29IlQqD1VxhSrMWDESq9nvAIynXeYosIRV/PNzXarWWKkUlnW/gtvSSMbrd&#10;pCQBsSwxioMf8JMaDHJWx9jCfV21msaOrdTsmfIRraJIVLG6eZHSAvGDmcFAeGFBcvuybqRO21u4&#10;QWuaZ8kyy3NxwtbX85yhWwITbyk+ygwHt+Ul2gL0XNsVPR+01d0uTPE51kWRNcAgeVbMjEDfRCKu&#10;tqsyATFJ1JAsl8cAg7wUiJWqkwhodtc7MQcEkLhar2lyB4plVBIGEBwcbCh7a6AtkMXMqH+6ISw1&#10;UP51CcYJLYw5u4gT7Ppcp6zbct1tIWUMXc2MxkDycN5IRrqpWLbewJMsoY2SXsKkWWVC13uplPgA&#10;26Hwa7X45fIIjCNLEYPA77yUrBDvSsUKGsLi7jd3FTDAAYLlTx6MYM8xFYID1+coIFGLYAVf7Ijr&#10;ep7fg2/dMMK1O6dlCUimTCr5BJhLypEsHvQPYBR4XEHxCCxRI9TTsExQAyBsZhRpAthKYUnlR3Ku&#10;ceCKYcPsaxUglpifQzO8Cq4CPMG2dzXB5mIxuVzO8cRbWr67cBbz+cL6hUPKwtEmS5K05INrlzsL&#10;P4z01MIrFyq94GlFTQ97F5QLNmr/C6GBfLvzTs4yPjp+fUBA2y2g94QMUxYE4XIMSciO46jFq4Xz&#10;npBdoBRp+XbJbNn28yFkMae5UUZC7joUTovfPSHbgl4Hwq/jK+cLY6uP39CB2SX8NiDtvwfwKqdb&#10;8HRYs0jjjO8g/ufuhfb5RjR30YyPoNnusPGA7oUT+D08K/fiLBmP7sXoXrT7PXBV5X6vQ8/O4wMa&#10;rfKs+qrdPaj9tR0oqnax73IZ9p6z5XkgKadqW0y30XcefedOLE1s3WBFVj5FC27vCLjx44ObA1dB&#10;2g9duRl0cd97ttxQEbYMsIyQHiF9HtL+EUgLrlTQf3wHJHRVhO4+S48OyBjfOJkhOMHREPzuB5xt&#10;HdscIL7hhxDQ5cF5zwzF2rB3OuwQq9C8ZXln9oefQcRZh1HHLWF3S6iTUZ0AnY4FDQlg37P6ANaJ&#10;qdAc8Qu5LRU2HQHcATBPAN3bAurwDwB4QJfCt90ehJVL4Zzj3zGmMcY01LYPwsv3Aa0Xr0EA3Ylk&#10;hGOQbswBPrSK5riPDCGvez6yzFcMlEPRBSye2Y9i2G5blBHKtOTpMMZn4CJbOrM1uhhdF+NIEtDR&#10;qhqWkb2wD+ExajFGLT4wamHrPOB+0we55OGqMjQj+9jpecy2D3s9kSoZN32QYNJWGRm5y8g67/eG&#10;V/M8pzvkdNN+vMwTNTu43uboHqvg0zF5Zg/ib9jvI1nUJvKc39mM9jnXQld+yZpKEukL4K78O4vV&#10;TteXnipRPVnVJiOaqv7OsrH53A4nSy/wJ3iJ3Unom8HEtMLnoWfiEC+Wh/V3L7My/fT6u6FrZ3X5&#10;IBe/Lexr/x8r8NOFtZaeByNjdBlDJ1P3jCFWns4eZBjGCAIVsR8Zg7+HoctbR8Y4rOv/wGr7T2AM&#10;PQ/+K4wh3iyB13QEIapXivh7QN1zOO6++HTxFwAAAP//AwBQSwMEFAAGAAgAAAAhAITaIxjeAAAA&#10;CAEAAA8AAABkcnMvZG93bnJldi54bWxMj0FLw0AUhO+C/2F5gje7mwarxmxKKeqpCLZC6W2bfU1C&#10;s29Ddpuk/97nSY/DDDPf5MvJtWLAPjSeNCQzBQKp9LahSsP37v3hGUSIhqxpPaGGKwZYFrc3ucms&#10;H+kLh22sBJdQyIyGOsYukzKUNToTZr5DYu/ke2ciy76Stjcjl7tWzpVaSGca4oXadLiusTxvL07D&#10;x2jGVZq8DZvzaX097B4/95sEtb6/m1avICJO8S8Mv/iMDgUzHf2FbBAt62TOSQ1PKQi2X5Tia0cN&#10;izRNQBa5/H+g+AEAAP//AwBQSwECLQAUAAYACAAAACEAtoM4kv4AAADhAQAAEwAAAAAAAAAAAAAA&#10;AAAAAAAAW0NvbnRlbnRfVHlwZXNdLnhtbFBLAQItABQABgAIAAAAIQA4/SH/1gAAAJQBAAALAAAA&#10;AAAAAAAAAAAAAC8BAABfcmVscy8ucmVsc1BLAQItABQABgAIAAAAIQBzMhu1PwYAAEA1AAAOAAAA&#10;AAAAAAAAAAAAAC4CAABkcnMvZTJvRG9jLnhtbFBLAQItABQABgAIAAAAIQCE2iMY3gAAAAgBAAAP&#10;AAAAAAAAAAAAAAAAAJkIAABkcnMvZG93bnJldi54bWxQSwUGAAAAAAQABADzAAAApAkAAAAA&#10;">
                <v:rect id="Rectangle 18" o:spid="_x0000_s1041" style="position:absolute;left:4145;top:2256;width:4320;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7054FB" w:rsidRPr="008A38D7" w:rsidRDefault="007054FB" w:rsidP="007054FB">
                        <w:pPr>
                          <w:jc w:val="center"/>
                        </w:pPr>
                        <w:r w:rsidRPr="008A38D7">
                          <w:t>Прием и регистрация за</w:t>
                        </w:r>
                        <w:r>
                          <w:t>проса</w:t>
                        </w:r>
                      </w:p>
                    </w:txbxContent>
                  </v:textbox>
                </v:rect>
                <v:shape id="AutoShape 19" o:spid="_x0000_s1042" type="#_x0000_t32" style="position:absolute;left:6305;top:2857;width:0;height:4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rect id="Rectangle 20" o:spid="_x0000_s1043" style="position:absolute;left:4145;top:3336;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054FB" w:rsidRPr="008A38D7" w:rsidRDefault="007054FB" w:rsidP="007054FB">
                        <w:pPr>
                          <w:jc w:val="center"/>
                        </w:pPr>
                        <w:r>
                          <w:t>Проверка запроса</w:t>
                        </w:r>
                      </w:p>
                    </w:txbxContent>
                  </v:textbox>
                </v:rect>
                <v:shape id="AutoShape 21" o:spid="_x0000_s1044" type="#_x0000_t110" style="position:absolute;left:3785;top:4416;width:4932;height:3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ZzcIA&#10;AADbAAAADwAAAGRycy9kb3ducmV2LnhtbERPS2vCQBC+C/6HZYTe6sYHtkRXKQVpD1LUFs9jdkyC&#10;mdmQXU3qr+8KBW/z8T1nseq4UldqfOnEwGiYgCLJnC0lN/DzvX5+BeUDisXKCRn4JQ+rZb+3wNS6&#10;VnZ03YdcxRDxKRooQqhTrX1WEKMfupokcifXMIYIm1zbBtsYzpUeJ8lMM5YSGwqs6b2g7Ly/sIHt&#10;cbrldnM78eY2PXB1+Xg5fE2MeRp0b3NQgbrwEP+7P22cP4H7L/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hnNwgAAANsAAAAPAAAAAAAAAAAAAAAAAJgCAABkcnMvZG93&#10;bnJldi54bWxQSwUGAAAAAAQABAD1AAAAhwMAAAAA&#10;">
                  <v:textbox>
                    <w:txbxContent>
                      <w:p w:rsidR="007054FB" w:rsidRPr="007932F7" w:rsidRDefault="007054FB" w:rsidP="007054FB">
                        <w:pPr>
                          <w:contextualSpacing/>
                          <w:jc w:val="center"/>
                          <w:rPr>
                            <w:sz w:val="23"/>
                            <w:szCs w:val="23"/>
                          </w:rPr>
                        </w:pPr>
                        <w:r w:rsidRPr="007932F7">
                          <w:rPr>
                            <w:sz w:val="23"/>
                            <w:szCs w:val="23"/>
                          </w:rPr>
                          <w:t xml:space="preserve">Запрос соответствует требованиям, установленным п. 18 и 44 административного регламента </w:t>
                        </w:r>
                      </w:p>
                      <w:p w:rsidR="007054FB" w:rsidRDefault="007054FB" w:rsidP="007054FB"/>
                    </w:txbxContent>
                  </v:textbox>
                </v:shape>
                <v:shape id="AutoShape 22" o:spid="_x0000_s1045" type="#_x0000_t32" style="position:absolute;left:6305;top:3876;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23" o:spid="_x0000_s1046" type="#_x0000_t32" style="position:absolute;left:2885;top:5475;width:1665;height: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24" o:spid="_x0000_s1047" type="#_x0000_t32" style="position:absolute;left:7955;top:5436;width:1590;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25" o:spid="_x0000_s1048" type="#_x0000_t32" style="position:absolute;left:9545;top:5475;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rect id="Rectangle 26" o:spid="_x0000_s1049" style="position:absolute;left:7925;top:6094;width:2948;height:1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7054FB" w:rsidRPr="007932F7" w:rsidRDefault="007054FB" w:rsidP="007054FB">
                        <w:pPr>
                          <w:jc w:val="center"/>
                          <w:rPr>
                            <w:sz w:val="22"/>
                            <w:szCs w:val="22"/>
                          </w:rPr>
                        </w:pPr>
                        <w:r w:rsidRPr="007932F7">
                          <w:rPr>
                            <w:sz w:val="22"/>
                            <w:szCs w:val="22"/>
                          </w:rPr>
                          <w:t>Подготовка уведомления об отказе в предоставлении информации</w:t>
                        </w:r>
                      </w:p>
                    </w:txbxContent>
                  </v:textbox>
                </v:rect>
                <v:rect id="Rectangle 27" o:spid="_x0000_s1050" style="position:absolute;left:7925;top:7614;width:28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7054FB" w:rsidRPr="008A38D7" w:rsidRDefault="007054FB" w:rsidP="007054FB">
                        <w:pPr>
                          <w:jc w:val="center"/>
                        </w:pPr>
                        <w:r w:rsidRPr="008A38D7">
                          <w:t>Направление уведомления заявителю</w:t>
                        </w:r>
                      </w:p>
                    </w:txbxContent>
                  </v:textbox>
                </v:rect>
                <v:shape id="AutoShape 28" o:spid="_x0000_s1051" type="#_x0000_t32" style="position:absolute;left:9545;top:7254;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9" o:spid="_x0000_s1052" type="#_x0000_t32" style="position:absolute;left:2885;top:5496;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30" o:spid="_x0000_s1053" style="position:absolute;left:1985;top:6036;width:2520;height: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054FB" w:rsidRDefault="007054FB" w:rsidP="007054FB">
                        <w:pPr>
                          <w:contextualSpacing/>
                          <w:jc w:val="center"/>
                        </w:pPr>
                        <w:r w:rsidRPr="008A38D7">
                          <w:t xml:space="preserve">Подготовка </w:t>
                        </w:r>
                      </w:p>
                      <w:p w:rsidR="007054FB" w:rsidRPr="008A38D7" w:rsidRDefault="007054FB" w:rsidP="007054FB">
                        <w:pPr>
                          <w:contextualSpacing/>
                          <w:jc w:val="center"/>
                        </w:pPr>
                        <w:r>
                          <w:t>инфор</w:t>
                        </w:r>
                        <w:r w:rsidRPr="008A38D7">
                          <w:t>мации</w:t>
                        </w:r>
                      </w:p>
                    </w:txbxContent>
                  </v:textbox>
                </v:rect>
                <v:shape id="AutoShape 31" o:spid="_x0000_s1054" type="#_x0000_t32" style="position:absolute;left:2885;top:6936;width:0;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32" o:spid="_x0000_s1055" style="position:absolute;left:1985;top:7434;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054FB" w:rsidRPr="008A38D7" w:rsidRDefault="007054FB" w:rsidP="007054FB">
                        <w:pPr>
                          <w:ind w:left="-284" w:right="-167" w:firstLine="284"/>
                          <w:jc w:val="center"/>
                        </w:pPr>
                        <w:r w:rsidRPr="008A38D7">
                          <w:t>Направление информации заявителю</w:t>
                        </w:r>
                      </w:p>
                    </w:txbxContent>
                  </v:textbox>
                </v:rect>
                <v:shape id="Text Box 33" o:spid="_x0000_s1056" type="#_x0000_t202" style="position:absolute;left:3065;top:473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054FB" w:rsidRPr="008A38D7" w:rsidRDefault="007054FB" w:rsidP="007054FB">
                        <w:pPr>
                          <w:jc w:val="center"/>
                        </w:pPr>
                        <w:r w:rsidRPr="008A38D7">
                          <w:t>Да</w:t>
                        </w:r>
                      </w:p>
                    </w:txbxContent>
                  </v:textbox>
                </v:shape>
                <v:shape id="Text Box 34" o:spid="_x0000_s1057" type="#_x0000_t202" style="position:absolute;left:8825;top:4734;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7054FB" w:rsidRPr="008A38D7" w:rsidRDefault="007054FB" w:rsidP="007054FB">
                        <w:pPr>
                          <w:jc w:val="center"/>
                        </w:pPr>
                        <w:r w:rsidRPr="008A38D7">
                          <w:t>Нет</w:t>
                        </w:r>
                      </w:p>
                    </w:txbxContent>
                  </v:textbox>
                </v:shape>
              </v:group>
            </w:pict>
          </mc:Fallback>
        </mc:AlternateContent>
      </w:r>
    </w:p>
    <w:p w:rsidR="007054FB" w:rsidRPr="00A77DBC" w:rsidRDefault="007054FB" w:rsidP="007054FB">
      <w:pPr>
        <w:rPr>
          <w:sz w:val="28"/>
          <w:szCs w:val="28"/>
        </w:rPr>
      </w:pPr>
    </w:p>
    <w:p w:rsidR="007054FB" w:rsidRPr="00A77DBC" w:rsidRDefault="007054FB" w:rsidP="007054FB">
      <w:pPr>
        <w:jc w:val="right"/>
        <w:rPr>
          <w:sz w:val="28"/>
          <w:szCs w:val="28"/>
        </w:rPr>
      </w:pPr>
    </w:p>
    <w:p w:rsidR="007054FB" w:rsidRPr="00A77DBC" w:rsidRDefault="007054FB" w:rsidP="007054FB">
      <w:pPr>
        <w:jc w:val="center"/>
        <w:rPr>
          <w:sz w:val="28"/>
          <w:szCs w:val="28"/>
        </w:rPr>
      </w:pPr>
    </w:p>
    <w:p w:rsidR="007054FB" w:rsidRPr="00A77DBC" w:rsidRDefault="007054FB" w:rsidP="007054FB">
      <w:pPr>
        <w:jc w:val="center"/>
        <w:rPr>
          <w:sz w:val="28"/>
          <w:szCs w:val="28"/>
        </w:rPr>
      </w:pPr>
    </w:p>
    <w:p w:rsidR="007054FB" w:rsidRPr="00A77DBC" w:rsidRDefault="007054FB" w:rsidP="007054FB">
      <w:pPr>
        <w:tabs>
          <w:tab w:val="left" w:pos="1120"/>
        </w:tabs>
        <w:rPr>
          <w:sz w:val="28"/>
          <w:szCs w:val="28"/>
        </w:rPr>
      </w:pPr>
      <w:r w:rsidRPr="00A77DBC">
        <w:rPr>
          <w:sz w:val="28"/>
          <w:szCs w:val="28"/>
        </w:rPr>
        <w:tab/>
      </w: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jc w:val="right"/>
        <w:rPr>
          <w:sz w:val="28"/>
          <w:szCs w:val="28"/>
        </w:rPr>
      </w:pPr>
      <w:r w:rsidRPr="00A77DBC">
        <w:rPr>
          <w:noProof/>
          <w:sz w:val="28"/>
          <w:szCs w:val="28"/>
        </w:rPr>
        <mc:AlternateContent>
          <mc:Choice Requires="wps">
            <w:drawing>
              <wp:anchor distT="0" distB="0" distL="114300" distR="114300" simplePos="0" relativeHeight="251660288" behindDoc="0" locked="0" layoutInCell="1" allowOverlap="1" wp14:anchorId="1AAB0EF3" wp14:editId="2F694BBB">
                <wp:simplePos x="0" y="0"/>
                <wp:positionH relativeFrom="column">
                  <wp:posOffset>-79375</wp:posOffset>
                </wp:positionH>
                <wp:positionV relativeFrom="paragraph">
                  <wp:posOffset>72390</wp:posOffset>
                </wp:positionV>
                <wp:extent cx="0" cy="0"/>
                <wp:effectExtent l="11430" t="60325" r="1714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BD0DD0" id="Прямая со стрелкой 8" o:spid="_x0000_s1026" type="#_x0000_t32" style="position:absolute;margin-left:-6.25pt;margin-top:5.7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70+WgIAAHAEAAAOAAAAZHJzL2Uyb0RvYy54bWysVM1uEzEQviPxDpbv6WZDWtJVNxXaTbgU&#10;iNTyAI7tzVp4bct2s4kQUukL9BF4BS4c+FGfYfNGjJ0fWrggRA7O2J755puZz3t2vmokWnLrhFY5&#10;To/6GHFFNRNqkeO3V9PeCCPniWJEasVzvOYOn4+fPjlrTcYHutaScYsARLmsNTmuvTdZkjha84a4&#10;I224gstK24Z42NpFwixpAb2RyaDfP0labZmxmnLn4LTcXuJxxK8qTv2bqnLcI5lj4ObjauM6D2sy&#10;PiPZwhJTC7qjQf6BRUOEgqQHqJJ4gq6t+AOqEdRqpyt/RHWT6KoSlMcaoJq0/1s1lzUxPNYCzXHm&#10;0Cb3/2Dp6+XMIsFyDINSpIERdZ82N5u77kf3eXOHNh+7e1g2t5ub7kv3vfvW3Xdf0Sj0rTUug/BC&#10;zWyonK7UpbnQ9J1DShc1UQse+V+tDYCmISJ5FBI2zkD2eftKM/Ah117HJq4q2wRIaA9axVmtD7Pi&#10;K4/o9pDuTxOS7UOMdf4l1w0KRo6dt0Qsal9opUAL2qYxAVleOB8IkWwfEPIpPRVSRklIhdocnx4P&#10;jmOA01KwcBncnF3MC2nRkgRRxV+sDm4eull9rVgEqzlhk53tiZBgIx/b4q2ARkmOQ7aGM4wkh3cU&#10;rC09qUJGKBoI76ytrt6f9k8no8lo2BsOTia9Yb8sey+mxbB3Mk2fH5fPyqIo0w+BfDrMasEYV4H/&#10;XuPp8O80tHttW3UeVH5oVPIYPXYUyO7/I+k49TDorWTmmq1nNlQXBACyjs67JxjezcN99Pr1oRj/&#10;BAAA//8DAFBLAwQUAAYACAAAACEA9D6z8N0AAAAJAQAADwAAAGRycy9kb3ducmV2LnhtbEyPwU7D&#10;MBBE70j8g7VI3FonFUQQ4lRAhciFSrRVxdGNlzgiXkex26Z8PYt6gOPOPM3OFPPRdeKAQ2g9KUin&#10;CQik2puWGgWb9cvkDkSImozuPKGCEwaYl5cXhc6NP9I7HlaxERxCIdcKbIx9LmWoLTodpr5HYu/T&#10;D05HPodGmkEfOdx1cpYkmXS6Jf5gdY/PFuuv1d4piIuPk8229dN9u1y/vmXtd1VVC6Wur8bHBxAR&#10;x/gHw299rg4ld9r5PZkgOgWTdHbLKBvpDQgGzsLuLMiykP8XlD8AAAD//wMAUEsBAi0AFAAGAAgA&#10;AAAhALaDOJL+AAAA4QEAABMAAAAAAAAAAAAAAAAAAAAAAFtDb250ZW50X1R5cGVzXS54bWxQSwEC&#10;LQAUAAYACAAAACEAOP0h/9YAAACUAQAACwAAAAAAAAAAAAAAAAAvAQAAX3JlbHMvLnJlbHNQSwEC&#10;LQAUAAYACAAAACEA1o+9PloCAABwBAAADgAAAAAAAAAAAAAAAAAuAgAAZHJzL2Uyb0RvYy54bWxQ&#10;SwECLQAUAAYACAAAACEA9D6z8N0AAAAJAQAADwAAAAAAAAAAAAAAAAC0BAAAZHJzL2Rvd25yZXYu&#10;eG1sUEsFBgAAAAAEAAQA8wAAAL4FAAAAAA==&#10;">
                <v:stroke endarrow="block"/>
              </v:shape>
            </w:pict>
          </mc:Fallback>
        </mc:AlternateContent>
      </w:r>
    </w:p>
    <w:p w:rsidR="007054FB" w:rsidRPr="00A77DBC" w:rsidRDefault="007054FB" w:rsidP="007054FB">
      <w:pPr>
        <w:jc w:val="right"/>
        <w:rPr>
          <w:sz w:val="28"/>
          <w:szCs w:val="28"/>
        </w:rPr>
      </w:pPr>
    </w:p>
    <w:p w:rsidR="007054FB" w:rsidRPr="00A77DBC" w:rsidRDefault="007054FB" w:rsidP="007054FB">
      <w:pPr>
        <w:jc w:val="right"/>
        <w:rPr>
          <w:sz w:val="28"/>
          <w:szCs w:val="28"/>
        </w:rPr>
      </w:pPr>
    </w:p>
    <w:p w:rsidR="007054FB" w:rsidRPr="00A77DBC" w:rsidRDefault="007054FB" w:rsidP="007054FB">
      <w:pPr>
        <w:jc w:val="right"/>
        <w:rPr>
          <w:sz w:val="28"/>
          <w:szCs w:val="28"/>
        </w:rPr>
      </w:pPr>
    </w:p>
    <w:p w:rsidR="007054FB" w:rsidRPr="00A77DBC" w:rsidRDefault="007054FB" w:rsidP="007054FB">
      <w:pPr>
        <w:spacing w:after="120" w:line="360" w:lineRule="auto"/>
        <w:jc w:val="both"/>
        <w:rPr>
          <w:b/>
          <w:sz w:val="28"/>
          <w:szCs w:val="28"/>
        </w:rPr>
      </w:pPr>
    </w:p>
    <w:p w:rsidR="007054FB" w:rsidRPr="00A77DBC" w:rsidRDefault="007054FB" w:rsidP="007054FB">
      <w:pPr>
        <w:spacing w:after="120" w:line="360" w:lineRule="auto"/>
        <w:jc w:val="both"/>
        <w:rPr>
          <w:b/>
          <w:sz w:val="28"/>
          <w:szCs w:val="28"/>
        </w:rPr>
      </w:pPr>
    </w:p>
    <w:p w:rsidR="007054FB" w:rsidRPr="00A77DBC" w:rsidRDefault="007054FB" w:rsidP="007054FB">
      <w:pPr>
        <w:spacing w:after="120" w:line="360" w:lineRule="auto"/>
        <w:jc w:val="both"/>
        <w:rPr>
          <w:b/>
          <w:sz w:val="28"/>
          <w:szCs w:val="28"/>
        </w:rPr>
      </w:pPr>
    </w:p>
    <w:p w:rsidR="007054FB" w:rsidRPr="00A77DBC" w:rsidRDefault="007054FB" w:rsidP="007054FB">
      <w:pPr>
        <w:spacing w:after="120" w:line="360" w:lineRule="auto"/>
        <w:jc w:val="both"/>
        <w:rPr>
          <w:b/>
          <w:sz w:val="28"/>
          <w:szCs w:val="28"/>
        </w:rPr>
      </w:pPr>
    </w:p>
    <w:p w:rsidR="007054FB" w:rsidRPr="00A77DBC" w:rsidRDefault="007054FB" w:rsidP="007054FB">
      <w:pPr>
        <w:spacing w:after="120" w:line="360" w:lineRule="auto"/>
        <w:jc w:val="both"/>
        <w:rPr>
          <w:b/>
          <w:sz w:val="28"/>
          <w:szCs w:val="28"/>
        </w:rPr>
      </w:pPr>
    </w:p>
    <w:p w:rsidR="007054FB" w:rsidRPr="00A77DBC" w:rsidRDefault="007054FB" w:rsidP="007054FB">
      <w:pPr>
        <w:spacing w:after="120" w:line="360" w:lineRule="auto"/>
        <w:jc w:val="both"/>
        <w:rPr>
          <w:b/>
          <w:sz w:val="28"/>
          <w:szCs w:val="28"/>
        </w:rPr>
      </w:pPr>
      <w:r w:rsidRPr="00A77DBC">
        <w:rPr>
          <w:b/>
          <w:sz w:val="28"/>
          <w:szCs w:val="28"/>
        </w:rPr>
        <w:t>3. Предоставление информации путем публичного информирования.</w:t>
      </w:r>
    </w:p>
    <w:p w:rsidR="007054FB" w:rsidRPr="00A77DBC" w:rsidRDefault="007054FB" w:rsidP="007054FB">
      <w:pPr>
        <w:rPr>
          <w:sz w:val="28"/>
          <w:szCs w:val="28"/>
        </w:rPr>
      </w:pPr>
      <w:r w:rsidRPr="00A77DBC">
        <w:rPr>
          <w:noProof/>
          <w:sz w:val="28"/>
          <w:szCs w:val="28"/>
        </w:rPr>
        <mc:AlternateContent>
          <mc:Choice Requires="wpg">
            <w:drawing>
              <wp:anchor distT="0" distB="0" distL="114300" distR="114300" simplePos="0" relativeHeight="251662336" behindDoc="0" locked="0" layoutInCell="1" allowOverlap="1" wp14:anchorId="4C28BC78" wp14:editId="51D33164">
                <wp:simplePos x="0" y="0"/>
                <wp:positionH relativeFrom="column">
                  <wp:posOffset>-63500</wp:posOffset>
                </wp:positionH>
                <wp:positionV relativeFrom="paragraph">
                  <wp:posOffset>261620</wp:posOffset>
                </wp:positionV>
                <wp:extent cx="5664200" cy="4000500"/>
                <wp:effectExtent l="8255" t="10160" r="13970" b="889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0" cy="4000500"/>
                          <a:chOff x="1860" y="9054"/>
                          <a:chExt cx="8920" cy="6300"/>
                        </a:xfrm>
                      </wpg:grpSpPr>
                      <wps:wsp>
                        <wps:cNvPr id="3" name="AutoShape 36"/>
                        <wps:cNvCnPr>
                          <a:cxnSpLocks noChangeShapeType="1"/>
                        </wps:cNvCnPr>
                        <wps:spPr bwMode="auto">
                          <a:xfrm>
                            <a:off x="6305" y="13374"/>
                            <a:ext cx="1" cy="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37"/>
                        <wps:cNvSpPr>
                          <a:spLocks noChangeArrowheads="1"/>
                        </wps:cNvSpPr>
                        <wps:spPr bwMode="auto">
                          <a:xfrm>
                            <a:off x="2885" y="13914"/>
                            <a:ext cx="6840" cy="517"/>
                          </a:xfrm>
                          <a:prstGeom prst="rect">
                            <a:avLst/>
                          </a:prstGeom>
                          <a:solidFill>
                            <a:srgbClr val="FFFFFF"/>
                          </a:solidFill>
                          <a:ln w="9525">
                            <a:solidFill>
                              <a:srgbClr val="000000"/>
                            </a:solidFill>
                            <a:miter lim="800000"/>
                            <a:headEnd/>
                            <a:tailEnd/>
                          </a:ln>
                        </wps:spPr>
                        <wps:txbx>
                          <w:txbxContent>
                            <w:p w:rsidR="007054FB" w:rsidRPr="00B824DA" w:rsidRDefault="007054FB" w:rsidP="007054FB">
                              <w:pPr>
                                <w:jc w:val="center"/>
                              </w:pPr>
                              <w:r w:rsidRPr="00B824DA">
                                <w:t>Обращение заявителя за необходимой информацией</w:t>
                              </w:r>
                            </w:p>
                          </w:txbxContent>
                        </wps:txbx>
                        <wps:bodyPr rot="0" vert="horz" wrap="square" lIns="91440" tIns="45720" rIns="91440" bIns="45720" anchor="t" anchorCtr="0" upright="1">
                          <a:noAutofit/>
                        </wps:bodyPr>
                      </wps:wsp>
                      <wps:wsp>
                        <wps:cNvPr id="5" name="AutoShape 38"/>
                        <wps:cNvCnPr>
                          <a:cxnSpLocks noChangeShapeType="1"/>
                        </wps:cNvCnPr>
                        <wps:spPr bwMode="auto">
                          <a:xfrm>
                            <a:off x="6305" y="14454"/>
                            <a:ext cx="5" cy="40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39"/>
                        <wps:cNvSpPr>
                          <a:spLocks noChangeArrowheads="1"/>
                        </wps:cNvSpPr>
                        <wps:spPr bwMode="auto">
                          <a:xfrm>
                            <a:off x="3245" y="14836"/>
                            <a:ext cx="6140" cy="518"/>
                          </a:xfrm>
                          <a:prstGeom prst="rect">
                            <a:avLst/>
                          </a:prstGeom>
                          <a:solidFill>
                            <a:srgbClr val="FFFFFF"/>
                          </a:solidFill>
                          <a:ln w="9525">
                            <a:solidFill>
                              <a:srgbClr val="000000"/>
                            </a:solidFill>
                            <a:miter lim="800000"/>
                            <a:headEnd/>
                            <a:tailEnd/>
                          </a:ln>
                        </wps:spPr>
                        <wps:txbx>
                          <w:txbxContent>
                            <w:p w:rsidR="007054FB" w:rsidRPr="00077936" w:rsidRDefault="007054FB" w:rsidP="007054FB">
                              <w:pPr>
                                <w:jc w:val="center"/>
                              </w:pPr>
                              <w:r w:rsidRPr="00077936">
                                <w:t>Получение заявителем необходимой информации</w:t>
                              </w:r>
                            </w:p>
                            <w:p w:rsidR="007054FB" w:rsidRDefault="007054FB" w:rsidP="007054FB">
                              <w:pPr>
                                <w:jc w:val="center"/>
                              </w:pPr>
                            </w:p>
                          </w:txbxContent>
                        </wps:txbx>
                        <wps:bodyPr rot="0" vert="horz" wrap="square" lIns="91440" tIns="45720" rIns="91440" bIns="45720" anchor="t" anchorCtr="0" upright="1">
                          <a:noAutofit/>
                        </wps:bodyPr>
                      </wps:wsp>
                      <wps:wsp>
                        <wps:cNvPr id="7" name="Rectangle 40"/>
                        <wps:cNvSpPr>
                          <a:spLocks noChangeArrowheads="1"/>
                        </wps:cNvSpPr>
                        <wps:spPr bwMode="auto">
                          <a:xfrm>
                            <a:off x="1860" y="9054"/>
                            <a:ext cx="8920" cy="4252"/>
                          </a:xfrm>
                          <a:prstGeom prst="rect">
                            <a:avLst/>
                          </a:prstGeom>
                          <a:solidFill>
                            <a:srgbClr val="FFFFFF"/>
                          </a:solidFill>
                          <a:ln w="9525">
                            <a:solidFill>
                              <a:srgbClr val="000000"/>
                            </a:solidFill>
                            <a:miter lim="800000"/>
                            <a:headEnd/>
                            <a:tailEnd/>
                          </a:ln>
                        </wps:spPr>
                        <wps:txbx>
                          <w:txbxContent>
                            <w:p w:rsidR="007054FB" w:rsidRPr="0059193E" w:rsidRDefault="007054FB" w:rsidP="007054FB">
                              <w:pPr>
                                <w:pStyle w:val="ConsPlusNormal"/>
                                <w:ind w:firstLine="540"/>
                                <w:jc w:val="both"/>
                                <w:rPr>
                                  <w:rFonts w:ascii="Times New Roman" w:hAnsi="Times New Roman" w:cs="Times New Roman"/>
                                  <w:sz w:val="24"/>
                                  <w:szCs w:val="24"/>
                                </w:rPr>
                              </w:pPr>
                              <w:r w:rsidRPr="0059193E">
                                <w:rPr>
                                  <w:rFonts w:ascii="Times New Roman" w:hAnsi="Times New Roman" w:cs="Times New Roman"/>
                                  <w:sz w:val="24"/>
                                  <w:szCs w:val="24"/>
                                </w:rPr>
                                <w:t>- на специальном информационном стенде в Учреждении;</w:t>
                              </w:r>
                            </w:p>
                            <w:p w:rsidR="007054FB" w:rsidRPr="0059193E" w:rsidRDefault="007054FB" w:rsidP="007054FB">
                              <w:pPr>
                                <w:pStyle w:val="ConsPlusNormal"/>
                                <w:ind w:firstLine="540"/>
                                <w:jc w:val="both"/>
                                <w:rPr>
                                  <w:rFonts w:ascii="Times New Roman" w:hAnsi="Times New Roman" w:cs="Times New Roman"/>
                                  <w:color w:val="000000"/>
                                  <w:sz w:val="24"/>
                                  <w:szCs w:val="24"/>
                                </w:rPr>
                              </w:pPr>
                              <w:r w:rsidRPr="0059193E">
                                <w:rPr>
                                  <w:rFonts w:ascii="Times New Roman" w:hAnsi="Times New Roman" w:cs="Times New Roman"/>
                                  <w:sz w:val="24"/>
                                  <w:szCs w:val="24"/>
                                </w:rPr>
                                <w:t>-</w:t>
                              </w:r>
                              <w:r w:rsidRPr="0059193E">
                                <w:rPr>
                                  <w:rFonts w:ascii="Times New Roman" w:hAnsi="Times New Roman" w:cs="Times New Roman"/>
                                  <w:color w:val="000000"/>
                                  <w:sz w:val="24"/>
                                  <w:szCs w:val="24"/>
                                </w:rPr>
                                <w:t xml:space="preserve"> на официальном сайте </w:t>
                              </w:r>
                              <w:r>
                                <w:rPr>
                                  <w:rFonts w:ascii="Times New Roman" w:hAnsi="Times New Roman" w:cs="Times New Roman"/>
                                  <w:color w:val="000000"/>
                                  <w:sz w:val="24"/>
                                  <w:szCs w:val="24"/>
                                </w:rPr>
                                <w:t>Учреждения</w:t>
                              </w:r>
                              <w:r w:rsidRPr="0059193E">
                                <w:rPr>
                                  <w:rFonts w:ascii="Times New Roman" w:hAnsi="Times New Roman" w:cs="Times New Roman"/>
                                  <w:color w:val="000000"/>
                                  <w:sz w:val="24"/>
                                  <w:szCs w:val="24"/>
                                </w:rPr>
                                <w:t>;</w:t>
                              </w:r>
                            </w:p>
                            <w:p w:rsidR="007054FB" w:rsidRPr="0059193E" w:rsidRDefault="007054FB" w:rsidP="007054FB">
                              <w:pPr>
                                <w:pStyle w:val="ConsPlusNormal"/>
                                <w:ind w:firstLine="540"/>
                                <w:jc w:val="both"/>
                                <w:rPr>
                                  <w:rFonts w:ascii="Times New Roman" w:hAnsi="Times New Roman" w:cs="Times New Roman"/>
                                  <w:sz w:val="24"/>
                                  <w:szCs w:val="24"/>
                                </w:rPr>
                              </w:pPr>
                              <w:r w:rsidRPr="0059193E">
                                <w:rPr>
                                  <w:rFonts w:ascii="Times New Roman" w:hAnsi="Times New Roman" w:cs="Times New Roman"/>
                                  <w:sz w:val="24"/>
                                  <w:szCs w:val="24"/>
                                </w:rPr>
                                <w:t>- посредством размещения внешней рекламы в Верхнесалдинско</w:t>
                              </w:r>
                              <w:r>
                                <w:rPr>
                                  <w:rFonts w:ascii="Times New Roman" w:hAnsi="Times New Roman" w:cs="Times New Roman"/>
                                  <w:sz w:val="24"/>
                                  <w:szCs w:val="24"/>
                                </w:rPr>
                                <w:t>м</w:t>
                              </w:r>
                              <w:r w:rsidRPr="0059193E">
                                <w:rPr>
                                  <w:rFonts w:ascii="Times New Roman" w:hAnsi="Times New Roman" w:cs="Times New Roman"/>
                                  <w:sz w:val="24"/>
                                  <w:szCs w:val="24"/>
                                </w:rPr>
                                <w:t xml:space="preserve"> городско</w:t>
                              </w:r>
                              <w:r>
                                <w:rPr>
                                  <w:rFonts w:ascii="Times New Roman" w:hAnsi="Times New Roman" w:cs="Times New Roman"/>
                                  <w:sz w:val="24"/>
                                  <w:szCs w:val="24"/>
                                </w:rPr>
                                <w:t>м</w:t>
                              </w:r>
                              <w:r w:rsidRPr="0059193E">
                                <w:rPr>
                                  <w:rFonts w:ascii="Times New Roman" w:hAnsi="Times New Roman" w:cs="Times New Roman"/>
                                  <w:sz w:val="24"/>
                                  <w:szCs w:val="24"/>
                                </w:rPr>
                                <w:t xml:space="preserve"> округ</w:t>
                              </w:r>
                              <w:r>
                                <w:rPr>
                                  <w:rFonts w:ascii="Times New Roman" w:hAnsi="Times New Roman" w:cs="Times New Roman"/>
                                  <w:sz w:val="24"/>
                                  <w:szCs w:val="24"/>
                                </w:rPr>
                                <w:t>е</w:t>
                              </w:r>
                              <w:r w:rsidRPr="0059193E">
                                <w:rPr>
                                  <w:rFonts w:ascii="Times New Roman" w:hAnsi="Times New Roman" w:cs="Times New Roman"/>
                                  <w:sz w:val="24"/>
                                  <w:szCs w:val="24"/>
                                </w:rPr>
                                <w:t xml:space="preserve"> (все известные технологии и виды: плакаты, афиши, растяжки, баннеры и т.д.);</w:t>
                              </w:r>
                            </w:p>
                            <w:p w:rsidR="007054FB" w:rsidRPr="0059193E" w:rsidRDefault="007054FB" w:rsidP="007054FB">
                              <w:pPr>
                                <w:pStyle w:val="ConsPlusNormal"/>
                                <w:ind w:firstLine="540"/>
                                <w:jc w:val="both"/>
                                <w:rPr>
                                  <w:rFonts w:ascii="Times New Roman" w:hAnsi="Times New Roman" w:cs="Times New Roman"/>
                                  <w:sz w:val="24"/>
                                  <w:szCs w:val="24"/>
                                </w:rPr>
                              </w:pPr>
                              <w:r w:rsidRPr="0059193E">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w:t>
                              </w:r>
                              <w:r w:rsidRPr="0059193E">
                                <w:rPr>
                                  <w:rFonts w:ascii="Times New Roman" w:hAnsi="Times New Roman" w:cs="Times New Roman"/>
                                  <w:sz w:val="24"/>
                                  <w:szCs w:val="24"/>
                                </w:rPr>
                                <w:t xml:space="preserve">рекламной продукции на бумажных носителях (листовки, </w:t>
                              </w:r>
                              <w:proofErr w:type="spellStart"/>
                              <w:r w:rsidRPr="0059193E">
                                <w:rPr>
                                  <w:rFonts w:ascii="Times New Roman" w:hAnsi="Times New Roman" w:cs="Times New Roman"/>
                                  <w:sz w:val="24"/>
                                  <w:szCs w:val="24"/>
                                </w:rPr>
                                <w:t>флаеры</w:t>
                              </w:r>
                              <w:proofErr w:type="spellEnd"/>
                              <w:r w:rsidRPr="0059193E">
                                <w:rPr>
                                  <w:rFonts w:ascii="Times New Roman" w:hAnsi="Times New Roman" w:cs="Times New Roman"/>
                                  <w:sz w:val="24"/>
                                  <w:szCs w:val="24"/>
                                </w:rPr>
                                <w:t>, буклеты и т.д.);</w:t>
                              </w:r>
                            </w:p>
                            <w:p w:rsidR="007054FB" w:rsidRPr="0059193E" w:rsidRDefault="007054FB" w:rsidP="007054FB">
                              <w:pPr>
                                <w:pStyle w:val="ConsPlusNormal"/>
                                <w:ind w:firstLine="540"/>
                                <w:jc w:val="both"/>
                                <w:rPr>
                                  <w:rFonts w:ascii="Times New Roman" w:hAnsi="Times New Roman" w:cs="Times New Roman"/>
                                  <w:color w:val="000000"/>
                                  <w:sz w:val="24"/>
                                  <w:szCs w:val="24"/>
                                </w:rPr>
                              </w:pPr>
                              <w:r w:rsidRPr="0059193E">
                                <w:rPr>
                                  <w:rFonts w:ascii="Times New Roman" w:hAnsi="Times New Roman" w:cs="Times New Roman"/>
                                  <w:color w:val="000000"/>
                                  <w:sz w:val="24"/>
                                  <w:szCs w:val="24"/>
                                </w:rPr>
                                <w:t>- в средствах массовой информации, распространяемых на территории Верхнесалдинского городского округа, а также на телевидении и радио (интервью, анонсы, сюжеты, тематические п</w:t>
                              </w:r>
                              <w:r>
                                <w:rPr>
                                  <w:rFonts w:ascii="Times New Roman" w:hAnsi="Times New Roman" w:cs="Times New Roman"/>
                                  <w:color w:val="000000"/>
                                  <w:sz w:val="24"/>
                                  <w:szCs w:val="24"/>
                                </w:rPr>
                                <w:t>рограммы и специальные выпуски)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C28BC78" id="Группа 2" o:spid="_x0000_s1058" style="position:absolute;margin-left:-5pt;margin-top:20.6pt;width:446pt;height:315pt;z-index:251662336" coordorigin="1860,9054" coordsize="8920,6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Xm/wMAANkQAAAOAAAAZHJzL2Uyb0RvYy54bWzsWGtu4zYQ/l+gdyD039HDkiILcRaBH0GB&#10;bRt0twegJeqBSqRK0rHTokCBHmEvsjfoFXZv1OFQkh1v0l1s2wDFxgFk0kOOht9885HMxYt925Bb&#10;JlUt+NzxzzyHMJ6JvObl3Pnx9XqSOERpynPaCM7mzh1TzovLr7+62HUpC0QlmpxJAk64Snfd3Km0&#10;7lLXVVnFWqrORMc4GAshW6qhK0s3l3QH3tvGDTwvdndC5p0UGVMKfl1ao3OJ/ouCZfr7olBMk2bu&#10;QGwanxKfG/N0Ly9oWkraVXXWh0E/I4qW1hxeOrpaUk3JVtYfuGrrTAolCn2WidYVRVFnDNcAq/G9&#10;k9VcS7HtcC1luiu7ESaA9gSnz3abfXd7I0mdz53AIZy2kKJ3b97//v6Pd3/C31sSGIR2XZnCwGvZ&#10;vepupF0mNF+K7CcFZvfUbvqlHUw2u29FDl7pVgtEaF/I1riAtZM9JuJuTATba5LBj1Ech5Bdh2Rg&#10;Cz3Pi6CDqcoqyKeZ5ycx2ME886JwsK36+cks6CfHUzvTpal9MQbbB2dWBrRTB2TVP0P2VUU7hglT&#10;BrAe2emA7BVggEPINLa44rAFt6Bme96DSrhYVJSXDEe/vusAQN/MgOiPppiOgox8FGRAIUKw/On0&#10;vEdrwNq3KEchIjziRNNOKn3NREtMY+4oLWldVnohOIeyEtLHdNLbl0qbyA4TTHa5WNdNgylrONlB&#10;mqIgwglKNHVujGaYkuVm0UhyS0194geXCZbjYVAHPEdnFaP5qm9rWjfQJhrx0bIGxBrmmLe1LHdI&#10;w0CSTMuG13DzRlg2BNy3bIn+OvNmq2SVhJMwiFeT0FsuJ1frRTiJ1/55tJwuF4ul/5sJ3g/Tqs5z&#10;xk38g1z44aeRphcuW+ijYIxAufe9I6IQ7PCNQWP6TcYtczciv7uRZnU9j5+I0OFA6B+ACAg6mZ4b&#10;lHt2DiqhrESMbL6SUuxMBqHM7tHZTvhkOgdJMtB55p/QOU6AyKgbkY8xPc5oCdH/HYfvUfAeU9f4&#10;eYip/wLZ21rDltjU7dxJxoqg6QPMP/D6hBh6v9mjqPvRkBbLFSKF3QJhy4ZGJeQvUC+w/UF9/7yl&#10;Eqqn+YZDegBXg6PGThidGz2Vx5bNsYXyDFzNHe0Q21xou8duO2k0w6TblBwXRgKLGgXDpNtG9eQE&#10;BvbYve5IkZMBKRDup1TkMBz2r0GRITq772FIj/P3WZGfFbk/YsQDoY8UeXZE6P9akadB2CtymNiz&#10;De60eJiL/YMif4TRX4Iijye/Z0U+OiOff0hgeyB9oiPFA9eJQY4Pl4kwiPA+9LgkfwkEHk96/xcC&#10;w+EI7894lO7v+uaCftzHI8jhPxKXfwEAAP//AwBQSwMEFAAGAAgAAAAhAEqgsK7hAAAACgEAAA8A&#10;AABkcnMvZG93bnJldi54bWxMj0FLw0AQhe+C/2EZwVu7SdQa0kxKKeqpCLaC9LbNTpPQ7G7IbpP0&#10;3zue7HHePN77Xr6aTCsG6n3jLEI8j0CQLZ1ubIXwvX+fpSB8UFar1llCuJKHVXF/l6tMu9F+0bAL&#10;leAQ6zOFUIfQZVL6siaj/Nx1ZPl3cr1Rgc++krpXI4ebViZRtJBGNZYbatXRpqbyvLsYhI9Rjeun&#10;+G3Ynk+b62H/8vmzjQnx8WFaL0EEmsK/Gf7wGR0KZjq6i9VetAizOOItAeE5TkCwIU0TFo4Ii1dW&#10;ZJHL2wnFLwAAAP//AwBQSwECLQAUAAYACAAAACEAtoM4kv4AAADhAQAAEwAAAAAAAAAAAAAAAAAA&#10;AAAAW0NvbnRlbnRfVHlwZXNdLnhtbFBLAQItABQABgAIAAAAIQA4/SH/1gAAAJQBAAALAAAAAAAA&#10;AAAAAAAAAC8BAABfcmVscy8ucmVsc1BLAQItABQABgAIAAAAIQDDFCXm/wMAANkQAAAOAAAAAAAA&#10;AAAAAAAAAC4CAABkcnMvZTJvRG9jLnhtbFBLAQItABQABgAIAAAAIQBKoLCu4QAAAAoBAAAPAAAA&#10;AAAAAAAAAAAAAFkGAABkcnMvZG93bnJldi54bWxQSwUGAAAAAAQABADzAAAAZwcAAAAA&#10;">
                <v:shape id="AutoShape 36" o:spid="_x0000_s1059" type="#_x0000_t32" style="position:absolute;left:6305;top:13374;width:1;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rect id="Rectangle 37" o:spid="_x0000_s1060" style="position:absolute;left:2885;top:13914;width:684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054FB" w:rsidRPr="00B824DA" w:rsidRDefault="007054FB" w:rsidP="007054FB">
                        <w:pPr>
                          <w:jc w:val="center"/>
                        </w:pPr>
                        <w:r w:rsidRPr="00B824DA">
                          <w:t>Обращение заявителя за необходимой информацией</w:t>
                        </w:r>
                      </w:p>
                    </w:txbxContent>
                  </v:textbox>
                </v:rect>
                <v:shape id="AutoShape 38" o:spid="_x0000_s1061" type="#_x0000_t32" style="position:absolute;left:6305;top:14454;width:5;height: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rect id="Rectangle 39" o:spid="_x0000_s1062" style="position:absolute;left:3245;top:14836;width:614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054FB" w:rsidRPr="00077936" w:rsidRDefault="007054FB" w:rsidP="007054FB">
                        <w:pPr>
                          <w:jc w:val="center"/>
                        </w:pPr>
                        <w:r w:rsidRPr="00077936">
                          <w:t>Получение заявителем необходимой информации</w:t>
                        </w:r>
                      </w:p>
                      <w:p w:rsidR="007054FB" w:rsidRDefault="007054FB" w:rsidP="007054FB">
                        <w:pPr>
                          <w:jc w:val="center"/>
                        </w:pPr>
                      </w:p>
                    </w:txbxContent>
                  </v:textbox>
                </v:rect>
                <v:rect id="Rectangle 40" o:spid="_x0000_s1063" style="position:absolute;left:1860;top:9054;width:8920;height:4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054FB" w:rsidRPr="0059193E" w:rsidRDefault="007054FB" w:rsidP="007054FB">
                        <w:pPr>
                          <w:pStyle w:val="ConsPlusNormal"/>
                          <w:ind w:firstLine="540"/>
                          <w:jc w:val="both"/>
                          <w:rPr>
                            <w:rFonts w:ascii="Times New Roman" w:hAnsi="Times New Roman" w:cs="Times New Roman"/>
                            <w:sz w:val="24"/>
                            <w:szCs w:val="24"/>
                          </w:rPr>
                        </w:pPr>
                        <w:r w:rsidRPr="0059193E">
                          <w:rPr>
                            <w:rFonts w:ascii="Times New Roman" w:hAnsi="Times New Roman" w:cs="Times New Roman"/>
                            <w:sz w:val="24"/>
                            <w:szCs w:val="24"/>
                          </w:rPr>
                          <w:t>- на специальном информационном стенде в Учреждении;</w:t>
                        </w:r>
                      </w:p>
                      <w:p w:rsidR="007054FB" w:rsidRPr="0059193E" w:rsidRDefault="007054FB" w:rsidP="007054FB">
                        <w:pPr>
                          <w:pStyle w:val="ConsPlusNormal"/>
                          <w:ind w:firstLine="540"/>
                          <w:jc w:val="both"/>
                          <w:rPr>
                            <w:rFonts w:ascii="Times New Roman" w:hAnsi="Times New Roman" w:cs="Times New Roman"/>
                            <w:color w:val="000000"/>
                            <w:sz w:val="24"/>
                            <w:szCs w:val="24"/>
                          </w:rPr>
                        </w:pPr>
                        <w:r w:rsidRPr="0059193E">
                          <w:rPr>
                            <w:rFonts w:ascii="Times New Roman" w:hAnsi="Times New Roman" w:cs="Times New Roman"/>
                            <w:sz w:val="24"/>
                            <w:szCs w:val="24"/>
                          </w:rPr>
                          <w:t>-</w:t>
                        </w:r>
                        <w:r w:rsidRPr="0059193E">
                          <w:rPr>
                            <w:rFonts w:ascii="Times New Roman" w:hAnsi="Times New Roman" w:cs="Times New Roman"/>
                            <w:color w:val="000000"/>
                            <w:sz w:val="24"/>
                            <w:szCs w:val="24"/>
                          </w:rPr>
                          <w:t xml:space="preserve"> на официальном сайте </w:t>
                        </w:r>
                        <w:r>
                          <w:rPr>
                            <w:rFonts w:ascii="Times New Roman" w:hAnsi="Times New Roman" w:cs="Times New Roman"/>
                            <w:color w:val="000000"/>
                            <w:sz w:val="24"/>
                            <w:szCs w:val="24"/>
                          </w:rPr>
                          <w:t>Учреждения</w:t>
                        </w:r>
                        <w:r w:rsidRPr="0059193E">
                          <w:rPr>
                            <w:rFonts w:ascii="Times New Roman" w:hAnsi="Times New Roman" w:cs="Times New Roman"/>
                            <w:color w:val="000000"/>
                            <w:sz w:val="24"/>
                            <w:szCs w:val="24"/>
                          </w:rPr>
                          <w:t>;</w:t>
                        </w:r>
                      </w:p>
                      <w:p w:rsidR="007054FB" w:rsidRPr="0059193E" w:rsidRDefault="007054FB" w:rsidP="007054FB">
                        <w:pPr>
                          <w:pStyle w:val="ConsPlusNormal"/>
                          <w:ind w:firstLine="540"/>
                          <w:jc w:val="both"/>
                          <w:rPr>
                            <w:rFonts w:ascii="Times New Roman" w:hAnsi="Times New Roman" w:cs="Times New Roman"/>
                            <w:sz w:val="24"/>
                            <w:szCs w:val="24"/>
                          </w:rPr>
                        </w:pPr>
                        <w:r w:rsidRPr="0059193E">
                          <w:rPr>
                            <w:rFonts w:ascii="Times New Roman" w:hAnsi="Times New Roman" w:cs="Times New Roman"/>
                            <w:sz w:val="24"/>
                            <w:szCs w:val="24"/>
                          </w:rPr>
                          <w:t>- посредством размещения внешней рекламы в Верхнесалдинско</w:t>
                        </w:r>
                        <w:r>
                          <w:rPr>
                            <w:rFonts w:ascii="Times New Roman" w:hAnsi="Times New Roman" w:cs="Times New Roman"/>
                            <w:sz w:val="24"/>
                            <w:szCs w:val="24"/>
                          </w:rPr>
                          <w:t>м</w:t>
                        </w:r>
                        <w:r w:rsidRPr="0059193E">
                          <w:rPr>
                            <w:rFonts w:ascii="Times New Roman" w:hAnsi="Times New Roman" w:cs="Times New Roman"/>
                            <w:sz w:val="24"/>
                            <w:szCs w:val="24"/>
                          </w:rPr>
                          <w:t xml:space="preserve"> городско</w:t>
                        </w:r>
                        <w:r>
                          <w:rPr>
                            <w:rFonts w:ascii="Times New Roman" w:hAnsi="Times New Roman" w:cs="Times New Roman"/>
                            <w:sz w:val="24"/>
                            <w:szCs w:val="24"/>
                          </w:rPr>
                          <w:t>м</w:t>
                        </w:r>
                        <w:r w:rsidRPr="0059193E">
                          <w:rPr>
                            <w:rFonts w:ascii="Times New Roman" w:hAnsi="Times New Roman" w:cs="Times New Roman"/>
                            <w:sz w:val="24"/>
                            <w:szCs w:val="24"/>
                          </w:rPr>
                          <w:t xml:space="preserve"> округ</w:t>
                        </w:r>
                        <w:r>
                          <w:rPr>
                            <w:rFonts w:ascii="Times New Roman" w:hAnsi="Times New Roman" w:cs="Times New Roman"/>
                            <w:sz w:val="24"/>
                            <w:szCs w:val="24"/>
                          </w:rPr>
                          <w:t>е</w:t>
                        </w:r>
                        <w:r w:rsidRPr="0059193E">
                          <w:rPr>
                            <w:rFonts w:ascii="Times New Roman" w:hAnsi="Times New Roman" w:cs="Times New Roman"/>
                            <w:sz w:val="24"/>
                            <w:szCs w:val="24"/>
                          </w:rPr>
                          <w:t xml:space="preserve"> (все известные технологии и виды: плакаты, афиши, растяжки, баннеры и т.д.);</w:t>
                        </w:r>
                      </w:p>
                      <w:p w:rsidR="007054FB" w:rsidRPr="0059193E" w:rsidRDefault="007054FB" w:rsidP="007054FB">
                        <w:pPr>
                          <w:pStyle w:val="ConsPlusNormal"/>
                          <w:ind w:firstLine="540"/>
                          <w:jc w:val="both"/>
                          <w:rPr>
                            <w:rFonts w:ascii="Times New Roman" w:hAnsi="Times New Roman" w:cs="Times New Roman"/>
                            <w:sz w:val="24"/>
                            <w:szCs w:val="24"/>
                          </w:rPr>
                        </w:pPr>
                        <w:r w:rsidRPr="0059193E">
                          <w:rPr>
                            <w:rFonts w:ascii="Times New Roman" w:hAnsi="Times New Roman" w:cs="Times New Roman"/>
                            <w:sz w:val="24"/>
                            <w:szCs w:val="24"/>
                          </w:rPr>
                          <w:t xml:space="preserve">- </w:t>
                        </w:r>
                        <w:r>
                          <w:rPr>
                            <w:rFonts w:ascii="Times New Roman" w:hAnsi="Times New Roman" w:cs="Times New Roman"/>
                            <w:sz w:val="24"/>
                            <w:szCs w:val="24"/>
                          </w:rPr>
                          <w:t xml:space="preserve">посредством </w:t>
                        </w:r>
                        <w:r w:rsidRPr="0059193E">
                          <w:rPr>
                            <w:rFonts w:ascii="Times New Roman" w:hAnsi="Times New Roman" w:cs="Times New Roman"/>
                            <w:sz w:val="24"/>
                            <w:szCs w:val="24"/>
                          </w:rPr>
                          <w:t>рекламной продукции на бумажных носителях (листовки, флаеры, буклеты и т.д.);</w:t>
                        </w:r>
                      </w:p>
                      <w:p w:rsidR="007054FB" w:rsidRPr="0059193E" w:rsidRDefault="007054FB" w:rsidP="007054FB">
                        <w:pPr>
                          <w:pStyle w:val="ConsPlusNormal"/>
                          <w:ind w:firstLine="540"/>
                          <w:jc w:val="both"/>
                          <w:rPr>
                            <w:rFonts w:ascii="Times New Roman" w:hAnsi="Times New Roman" w:cs="Times New Roman"/>
                            <w:color w:val="000000"/>
                            <w:sz w:val="24"/>
                            <w:szCs w:val="24"/>
                          </w:rPr>
                        </w:pPr>
                        <w:r w:rsidRPr="0059193E">
                          <w:rPr>
                            <w:rFonts w:ascii="Times New Roman" w:hAnsi="Times New Roman" w:cs="Times New Roman"/>
                            <w:color w:val="000000"/>
                            <w:sz w:val="24"/>
                            <w:szCs w:val="24"/>
                          </w:rPr>
                          <w:t>- в средствах массовой информации, распространяемых на территории Верхнесалдинского городского округа, а также на телевидении и радио (интервью, анонсы, сюжеты, тематические п</w:t>
                        </w:r>
                        <w:r>
                          <w:rPr>
                            <w:rFonts w:ascii="Times New Roman" w:hAnsi="Times New Roman" w:cs="Times New Roman"/>
                            <w:color w:val="000000"/>
                            <w:sz w:val="24"/>
                            <w:szCs w:val="24"/>
                          </w:rPr>
                          <w:t>рограммы и специальные выпуски)</w:t>
                        </w:r>
                      </w:p>
                    </w:txbxContent>
                  </v:textbox>
                </v:rect>
              </v:group>
            </w:pict>
          </mc:Fallback>
        </mc:AlternateContent>
      </w: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rPr>
          <w:sz w:val="28"/>
          <w:szCs w:val="28"/>
        </w:rPr>
      </w:pPr>
    </w:p>
    <w:p w:rsidR="007054FB" w:rsidRPr="00A77DBC" w:rsidRDefault="007054FB" w:rsidP="007054FB">
      <w:pPr>
        <w:jc w:val="center"/>
        <w:rPr>
          <w:sz w:val="28"/>
          <w:szCs w:val="28"/>
        </w:rPr>
      </w:pPr>
    </w:p>
    <w:p w:rsidR="007054FB" w:rsidRPr="00A77DBC" w:rsidRDefault="007054FB" w:rsidP="006D4FB7">
      <w:pPr>
        <w:jc w:val="both"/>
        <w:rPr>
          <w:sz w:val="28"/>
          <w:szCs w:val="28"/>
        </w:rPr>
      </w:pPr>
    </w:p>
    <w:sectPr w:rsidR="007054FB" w:rsidRPr="00A77DBC" w:rsidSect="00A77DBC">
      <w:headerReference w:type="default" r:id="rId2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4DD" w:rsidRDefault="00F154DD" w:rsidP="00A77DBC">
      <w:r>
        <w:separator/>
      </w:r>
    </w:p>
  </w:endnote>
  <w:endnote w:type="continuationSeparator" w:id="0">
    <w:p w:rsidR="00F154DD" w:rsidRDefault="00F154DD" w:rsidP="00A7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4DD" w:rsidRDefault="00F154DD" w:rsidP="00A77DBC">
      <w:r>
        <w:separator/>
      </w:r>
    </w:p>
  </w:footnote>
  <w:footnote w:type="continuationSeparator" w:id="0">
    <w:p w:rsidR="00F154DD" w:rsidRDefault="00F154DD" w:rsidP="00A77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083368"/>
      <w:docPartObj>
        <w:docPartGallery w:val="Page Numbers (Top of Page)"/>
        <w:docPartUnique/>
      </w:docPartObj>
    </w:sdtPr>
    <w:sdtEndPr>
      <w:rPr>
        <w:sz w:val="28"/>
        <w:szCs w:val="28"/>
      </w:rPr>
    </w:sdtEndPr>
    <w:sdtContent>
      <w:p w:rsidR="00A77DBC" w:rsidRPr="00A77DBC" w:rsidRDefault="00A77DBC">
        <w:pPr>
          <w:pStyle w:val="a6"/>
          <w:jc w:val="center"/>
          <w:rPr>
            <w:sz w:val="28"/>
            <w:szCs w:val="28"/>
          </w:rPr>
        </w:pPr>
        <w:r w:rsidRPr="00A77DBC">
          <w:rPr>
            <w:sz w:val="28"/>
            <w:szCs w:val="28"/>
          </w:rPr>
          <w:fldChar w:fldCharType="begin"/>
        </w:r>
        <w:r w:rsidRPr="00A77DBC">
          <w:rPr>
            <w:sz w:val="28"/>
            <w:szCs w:val="28"/>
          </w:rPr>
          <w:instrText>PAGE   \* MERGEFORMAT</w:instrText>
        </w:r>
        <w:r w:rsidRPr="00A77DBC">
          <w:rPr>
            <w:sz w:val="28"/>
            <w:szCs w:val="28"/>
          </w:rPr>
          <w:fldChar w:fldCharType="separate"/>
        </w:r>
        <w:r w:rsidR="0054330B">
          <w:rPr>
            <w:noProof/>
            <w:sz w:val="28"/>
            <w:szCs w:val="28"/>
          </w:rPr>
          <w:t>2</w:t>
        </w:r>
        <w:r w:rsidRPr="00A77DBC">
          <w:rPr>
            <w:sz w:val="28"/>
            <w:szCs w:val="28"/>
          </w:rPr>
          <w:fldChar w:fldCharType="end"/>
        </w:r>
      </w:p>
    </w:sdtContent>
  </w:sdt>
  <w:p w:rsidR="00A77DBC" w:rsidRDefault="00A77DB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51F7F"/>
    <w:multiLevelType w:val="hybridMultilevel"/>
    <w:tmpl w:val="C54A31A8"/>
    <w:lvl w:ilvl="0" w:tplc="2F80B052">
      <w:start w:val="1"/>
      <w:numFmt w:val="decimal"/>
      <w:suff w:val="nothing"/>
      <w:lvlText w:val="%1."/>
      <w:lvlJc w:val="center"/>
      <w:pPr>
        <w:ind w:left="72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FE68E0"/>
    <w:multiLevelType w:val="hybridMultilevel"/>
    <w:tmpl w:val="A2D07244"/>
    <w:lvl w:ilvl="0" w:tplc="F46469C8">
      <w:start w:val="1"/>
      <w:numFmt w:val="decimal"/>
      <w:suff w:val="nothing"/>
      <w:lvlText w:val="%1."/>
      <w:lvlJc w:val="left"/>
      <w:pPr>
        <w:ind w:left="1069" w:hanging="360"/>
      </w:pPr>
      <w:rPr>
        <w:rFonts w:eastAsia="Arial Unicode MS" w:hint="default"/>
        <w:color w:val="000000"/>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417"/>
    <w:rsid w:val="000D1ED9"/>
    <w:rsid w:val="000E338C"/>
    <w:rsid w:val="00222D18"/>
    <w:rsid w:val="00320DA5"/>
    <w:rsid w:val="003A562D"/>
    <w:rsid w:val="003F3E85"/>
    <w:rsid w:val="004426EB"/>
    <w:rsid w:val="004B7807"/>
    <w:rsid w:val="004C6D4B"/>
    <w:rsid w:val="004F028F"/>
    <w:rsid w:val="00533813"/>
    <w:rsid w:val="0054330B"/>
    <w:rsid w:val="0057040D"/>
    <w:rsid w:val="00664796"/>
    <w:rsid w:val="006D4FB7"/>
    <w:rsid w:val="007054FB"/>
    <w:rsid w:val="007055AB"/>
    <w:rsid w:val="00753696"/>
    <w:rsid w:val="007F5417"/>
    <w:rsid w:val="00822004"/>
    <w:rsid w:val="008E21CF"/>
    <w:rsid w:val="009A605F"/>
    <w:rsid w:val="009A62AE"/>
    <w:rsid w:val="00A03508"/>
    <w:rsid w:val="00A77DBC"/>
    <w:rsid w:val="00A837DF"/>
    <w:rsid w:val="00B161C8"/>
    <w:rsid w:val="00B71364"/>
    <w:rsid w:val="00B90D13"/>
    <w:rsid w:val="00BA35CA"/>
    <w:rsid w:val="00BC75D1"/>
    <w:rsid w:val="00C613E9"/>
    <w:rsid w:val="00D83C44"/>
    <w:rsid w:val="00E227F5"/>
    <w:rsid w:val="00ED6182"/>
    <w:rsid w:val="00EE1DCB"/>
    <w:rsid w:val="00EE6F69"/>
    <w:rsid w:val="00F154DD"/>
    <w:rsid w:val="00FA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4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054FB"/>
    <w:pPr>
      <w:spacing w:after="200" w:line="276" w:lineRule="auto"/>
      <w:ind w:left="720"/>
    </w:pPr>
    <w:rPr>
      <w:rFonts w:ascii="Calibri" w:hAnsi="Calibri" w:cs="Calibri"/>
      <w:sz w:val="22"/>
      <w:szCs w:val="22"/>
      <w:lang w:eastAsia="en-US"/>
    </w:rPr>
  </w:style>
  <w:style w:type="paragraph" w:styleId="a4">
    <w:name w:val="Balloon Text"/>
    <w:basedOn w:val="a"/>
    <w:link w:val="a5"/>
    <w:uiPriority w:val="99"/>
    <w:semiHidden/>
    <w:unhideWhenUsed/>
    <w:rsid w:val="00A77DBC"/>
    <w:rPr>
      <w:rFonts w:ascii="Tahoma" w:hAnsi="Tahoma" w:cs="Tahoma"/>
      <w:sz w:val="16"/>
      <w:szCs w:val="16"/>
    </w:rPr>
  </w:style>
  <w:style w:type="character" w:customStyle="1" w:styleId="a5">
    <w:name w:val="Текст выноски Знак"/>
    <w:basedOn w:val="a0"/>
    <w:link w:val="a4"/>
    <w:uiPriority w:val="99"/>
    <w:semiHidden/>
    <w:rsid w:val="00A77DBC"/>
    <w:rPr>
      <w:rFonts w:ascii="Tahoma" w:eastAsia="Times New Roman" w:hAnsi="Tahoma" w:cs="Tahoma"/>
      <w:sz w:val="16"/>
      <w:szCs w:val="16"/>
      <w:lang w:eastAsia="ru-RU"/>
    </w:rPr>
  </w:style>
  <w:style w:type="paragraph" w:styleId="a6">
    <w:name w:val="header"/>
    <w:basedOn w:val="a"/>
    <w:link w:val="a7"/>
    <w:uiPriority w:val="99"/>
    <w:unhideWhenUsed/>
    <w:rsid w:val="00A77DBC"/>
    <w:pPr>
      <w:tabs>
        <w:tab w:val="center" w:pos="4677"/>
        <w:tab w:val="right" w:pos="9355"/>
      </w:tabs>
    </w:pPr>
  </w:style>
  <w:style w:type="character" w:customStyle="1" w:styleId="a7">
    <w:name w:val="Верхний колонтитул Знак"/>
    <w:basedOn w:val="a0"/>
    <w:link w:val="a6"/>
    <w:uiPriority w:val="99"/>
    <w:rsid w:val="00A77DB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77DBC"/>
    <w:pPr>
      <w:tabs>
        <w:tab w:val="center" w:pos="4677"/>
        <w:tab w:val="right" w:pos="9355"/>
      </w:tabs>
    </w:pPr>
  </w:style>
  <w:style w:type="character" w:customStyle="1" w:styleId="a9">
    <w:name w:val="Нижний колонтитул Знак"/>
    <w:basedOn w:val="a0"/>
    <w:link w:val="a8"/>
    <w:uiPriority w:val="99"/>
    <w:rsid w:val="00A77D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54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054FB"/>
    <w:pPr>
      <w:spacing w:after="200" w:line="276" w:lineRule="auto"/>
      <w:ind w:left="720"/>
    </w:pPr>
    <w:rPr>
      <w:rFonts w:ascii="Calibri" w:hAnsi="Calibri" w:cs="Calibri"/>
      <w:sz w:val="22"/>
      <w:szCs w:val="22"/>
      <w:lang w:eastAsia="en-US"/>
    </w:rPr>
  </w:style>
  <w:style w:type="paragraph" w:styleId="a4">
    <w:name w:val="Balloon Text"/>
    <w:basedOn w:val="a"/>
    <w:link w:val="a5"/>
    <w:uiPriority w:val="99"/>
    <w:semiHidden/>
    <w:unhideWhenUsed/>
    <w:rsid w:val="00A77DBC"/>
    <w:rPr>
      <w:rFonts w:ascii="Tahoma" w:hAnsi="Tahoma" w:cs="Tahoma"/>
      <w:sz w:val="16"/>
      <w:szCs w:val="16"/>
    </w:rPr>
  </w:style>
  <w:style w:type="character" w:customStyle="1" w:styleId="a5">
    <w:name w:val="Текст выноски Знак"/>
    <w:basedOn w:val="a0"/>
    <w:link w:val="a4"/>
    <w:uiPriority w:val="99"/>
    <w:semiHidden/>
    <w:rsid w:val="00A77DBC"/>
    <w:rPr>
      <w:rFonts w:ascii="Tahoma" w:eastAsia="Times New Roman" w:hAnsi="Tahoma" w:cs="Tahoma"/>
      <w:sz w:val="16"/>
      <w:szCs w:val="16"/>
      <w:lang w:eastAsia="ru-RU"/>
    </w:rPr>
  </w:style>
  <w:style w:type="paragraph" w:styleId="a6">
    <w:name w:val="header"/>
    <w:basedOn w:val="a"/>
    <w:link w:val="a7"/>
    <w:uiPriority w:val="99"/>
    <w:unhideWhenUsed/>
    <w:rsid w:val="00A77DBC"/>
    <w:pPr>
      <w:tabs>
        <w:tab w:val="center" w:pos="4677"/>
        <w:tab w:val="right" w:pos="9355"/>
      </w:tabs>
    </w:pPr>
  </w:style>
  <w:style w:type="character" w:customStyle="1" w:styleId="a7">
    <w:name w:val="Верхний колонтитул Знак"/>
    <w:basedOn w:val="a0"/>
    <w:link w:val="a6"/>
    <w:uiPriority w:val="99"/>
    <w:rsid w:val="00A77DB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77DBC"/>
    <w:pPr>
      <w:tabs>
        <w:tab w:val="center" w:pos="4677"/>
        <w:tab w:val="right" w:pos="9355"/>
      </w:tabs>
    </w:pPr>
  </w:style>
  <w:style w:type="character" w:customStyle="1" w:styleId="a9">
    <w:name w:val="Нижний колонтитул Знак"/>
    <w:basedOn w:val="a0"/>
    <w:link w:val="a8"/>
    <w:uiPriority w:val="99"/>
    <w:rsid w:val="00A77D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50EF0B37D4203CC92F8C1721CE2336DE44B23CC7E41D276A03534536B2FCDBA90DEDF05DD69A19AAD5D8DF68i3J8L" TargetMode="External"/><Relationship Id="rId18" Type="http://schemas.openxmlformats.org/officeDocument/2006/relationships/hyperlink" Target="consultantplus://offline/ref=6D50EF0B37D4203CC92F8C1721CE2336DC45B23FC0E6402D625A5F4731BDA3DEBC1CB5FC59CD841DB0C9DADEi6J0L" TargetMode="External"/><Relationship Id="rId3" Type="http://schemas.openxmlformats.org/officeDocument/2006/relationships/styles" Target="styles.xml"/><Relationship Id="rId21" Type="http://schemas.openxmlformats.org/officeDocument/2006/relationships/hyperlink" Target="mailto:vsbiblioteka@yandex.ru" TargetMode="External"/><Relationship Id="rId7" Type="http://schemas.openxmlformats.org/officeDocument/2006/relationships/footnotes" Target="footnotes.xml"/><Relationship Id="rId12" Type="http://schemas.openxmlformats.org/officeDocument/2006/relationships/hyperlink" Target="consultantplus://offline/ref=6D50EF0B37D4203CC92F8C1721CE2336DF4EB53DC8BB4A253B565D403EE2A6CBAD44B9F842D38007ACCBDBiDJ6L" TargetMode="External"/><Relationship Id="rId17" Type="http://schemas.openxmlformats.org/officeDocument/2006/relationships/hyperlink" Target="consultantplus://offline/ref=6D50EF0B37D4203CC92F8C1721CE2336DC4FB33CC6EC1D276A03534536B2FCDBA90DEDF05DD69A19AAD5D8DF68i3J8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50EF0B37D4203CC92F8C1721CE2336DE44B33DC1EF1D276A03534536B2FCDBBB0DB5FC5CD38410AAC08E8E2D64DC976676AE67A8433ACAiCJBL" TargetMode="External"/><Relationship Id="rId20" Type="http://schemas.openxmlformats.org/officeDocument/2006/relationships/hyperlink" Target="consultantplus://offline/ref=6D50EF0B37D4203CC92F921A37A27D3CDC4DEC35C1EE12773556551269E2FA8EFB4DB3A90D97D114AFCEC4DF6D2FD39662i6J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4B33DC1EF1D276A03534536B2FCDBBB0DB5FC5CD38410AAC08E8E2D64DC976676AE67A8433ACAiCJB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D50EF0B37D4203CC92F8C1721CE2336DE44B23CC6EA1D276A03534536B2FCDBA90DEDF05DD69A19AAD5D8DF68i3J8L" TargetMode="External"/><Relationship Id="rId23" Type="http://schemas.openxmlformats.org/officeDocument/2006/relationships/header" Target="header1.xml"/><Relationship Id="rId10" Type="http://schemas.openxmlformats.org/officeDocument/2006/relationships/hyperlink" Target="http://www.v-salda.ru" TargetMode="External"/><Relationship Id="rId19" Type="http://schemas.openxmlformats.org/officeDocument/2006/relationships/hyperlink" Target="consultantplus://offline/ref=6D50EF0B37D4203CC92F8C1721CE2336DE47B03ECAE81D276A03534536B2FCDBA90DEDF05DD69A19AAD5D8DF68i3J8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D50EF0B37D4203CC92F8C1721CE2336DE47B630C1ED1D276A03534536B2FCDBA90DEDF05DD69A19AAD5D8DF68i3J8L" TargetMode="External"/><Relationship Id="rId22" Type="http://schemas.openxmlformats.org/officeDocument/2006/relationships/hyperlink" Target="mailto:vskm9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82152-7172-4376-BBA7-E9871D6E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7099</Words>
  <Characters>40465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2019-07-12T10:28:00Z</dcterms:created>
  <dcterms:modified xsi:type="dcterms:W3CDTF">2019-07-12T10:41:00Z</dcterms:modified>
</cp:coreProperties>
</file>