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766E53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0260" w:rsidRPr="00766E53" w:rsidRDefault="00DD347D" w:rsidP="005A76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муниципальной услуги </w:t>
      </w:r>
      <w:r w:rsidR="005A7680" w:rsidRPr="00972C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5A7680" w:rsidRPr="005A7680">
        <w:rPr>
          <w:rFonts w:ascii="Times New Roman" w:hAnsi="Times New Roman" w:cs="Times New Roman"/>
          <w:sz w:val="28"/>
          <w:szCs w:val="28"/>
        </w:rPr>
        <w:t>Предоставление доступа</w:t>
      </w:r>
      <w:bookmarkStart w:id="0" w:name="_GoBack"/>
      <w:bookmarkEnd w:id="0"/>
      <w:r w:rsidR="005A7680" w:rsidRPr="005A7680">
        <w:rPr>
          <w:rFonts w:ascii="Times New Roman" w:hAnsi="Times New Roman" w:cs="Times New Roman"/>
          <w:sz w:val="28"/>
          <w:szCs w:val="28"/>
        </w:rPr>
        <w:t xml:space="preserve">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DD347D" w:rsidRPr="005A7680" w:rsidRDefault="00DD347D" w:rsidP="00DD3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D347D" w:rsidRPr="00766E53" w:rsidRDefault="00DD347D" w:rsidP="00A3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0A" w:rsidRPr="00766E53" w:rsidRDefault="00874D24" w:rsidP="005A7680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248C7"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связи с изменениями в структуре администрации Верхнесалдинского городского округа, внесенными решениями Думы городского округа </w:t>
      </w:r>
      <w:r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Pr="00766E53">
        <w:rPr>
          <w:rFonts w:ascii="Times New Roman" w:hAnsi="Times New Roman" w:cs="Times New Roman"/>
          <w:color w:val="auto"/>
          <w:sz w:val="28"/>
          <w:szCs w:val="28"/>
        </w:rPr>
        <w:t>28 мая 2019 года № 186 «О внесении изменений в структуру администрации Верхнесалдинского городского округа»</w:t>
      </w:r>
      <w:r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A36728" w:rsidRPr="00766E53">
        <w:rPr>
          <w:rFonts w:ascii="Times New Roman" w:hAnsi="Times New Roman" w:cs="Times New Roman"/>
          <w:color w:val="auto"/>
          <w:sz w:val="28"/>
          <w:szCs w:val="28"/>
        </w:rPr>
        <w:t>дминистративный</w:t>
      </w:r>
      <w:r w:rsidR="00A36728" w:rsidRPr="00F56737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 </w:t>
      </w:r>
      <w:r w:rsidR="00462C5F" w:rsidRPr="00F5673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муниципальных услуг </w:t>
      </w:r>
      <w:r w:rsidR="005A7680" w:rsidRPr="005A7680">
        <w:rPr>
          <w:rFonts w:ascii="Times New Roman" w:hAnsi="Times New Roman" w:cs="Times New Roman"/>
          <w:color w:val="auto"/>
          <w:sz w:val="28"/>
          <w:szCs w:val="28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A36728"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C5F" w:rsidRPr="00766E53">
        <w:rPr>
          <w:rFonts w:ascii="Times New Roman" w:hAnsi="Times New Roman" w:cs="Times New Roman"/>
          <w:color w:val="auto"/>
          <w:sz w:val="28"/>
          <w:szCs w:val="28"/>
        </w:rPr>
        <w:t>разработан</w:t>
      </w:r>
      <w:r w:rsidR="009326FA" w:rsidRPr="00F56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26FA" w:rsidRPr="00766E53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62C5F"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A7680" w:rsidRPr="005A7680" w:rsidRDefault="00462C5F" w:rsidP="005A7680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6E53">
        <w:rPr>
          <w:rFonts w:ascii="Times New Roman" w:hAnsi="Times New Roman" w:cs="Times New Roman"/>
          <w:color w:val="auto"/>
          <w:sz w:val="28"/>
          <w:szCs w:val="28"/>
        </w:rPr>
        <w:t>Ранее действующий административный регламент предоставления муниципальной услуги</w:t>
      </w:r>
      <w:r w:rsidR="00874D24"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7680" w:rsidRPr="005A7680">
        <w:rPr>
          <w:rFonts w:ascii="Times New Roman" w:hAnsi="Times New Roman" w:cs="Times New Roman"/>
          <w:color w:val="auto"/>
          <w:sz w:val="28"/>
          <w:szCs w:val="28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</w:t>
      </w:r>
      <w:r w:rsidR="00874D24"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Верхнесалдинского городского округа «Об утверждении административного регламента предоставления муниципальной услуги </w:t>
      </w:r>
      <w:r w:rsidR="005A7680" w:rsidRPr="005A7680">
        <w:rPr>
          <w:rFonts w:ascii="Times New Roman" w:hAnsi="Times New Roman" w:cs="Times New Roman"/>
          <w:color w:val="auto"/>
          <w:sz w:val="28"/>
          <w:szCs w:val="28"/>
        </w:rPr>
        <w:t>«Предоставление доступа</w:t>
      </w:r>
    </w:p>
    <w:p w:rsidR="00462C5F" w:rsidRPr="00766E53" w:rsidRDefault="005A7680" w:rsidP="005A7680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7680">
        <w:rPr>
          <w:rFonts w:ascii="Times New Roman" w:hAnsi="Times New Roman" w:cs="Times New Roman"/>
          <w:color w:val="auto"/>
          <w:sz w:val="28"/>
          <w:szCs w:val="28"/>
        </w:rPr>
        <w:t xml:space="preserve">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2905E8" w:rsidRPr="005A768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2905E8" w:rsidRPr="005A7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="002905E8" w:rsidRPr="005A7680">
        <w:rPr>
          <w:rFonts w:ascii="Times New Roman" w:hAnsi="Times New Roman" w:cs="Times New Roman"/>
          <w:color w:val="auto"/>
          <w:sz w:val="28"/>
          <w:szCs w:val="28"/>
        </w:rPr>
        <w:t xml:space="preserve"> 2014</w:t>
      </w:r>
      <w:r w:rsidR="00874D24" w:rsidRPr="00766E53">
        <w:rPr>
          <w:rFonts w:ascii="Times New Roman" w:hAnsi="Times New Roman" w:cs="Times New Roman"/>
          <w:color w:val="auto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auto"/>
          <w:sz w:val="28"/>
          <w:szCs w:val="28"/>
        </w:rPr>
        <w:t>1043</w:t>
      </w:r>
      <w:r w:rsidR="00B402A5" w:rsidRPr="005A7680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402A5" w:rsidRPr="005A7680">
        <w:rPr>
          <w:rFonts w:ascii="Times New Roman" w:hAnsi="Times New Roman" w:cs="Times New Roman"/>
          <w:color w:val="auto"/>
          <w:sz w:val="28"/>
          <w:szCs w:val="28"/>
        </w:rPr>
        <w:t>.06.2016 №186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402A5" w:rsidRPr="005A7680">
        <w:rPr>
          <w:rFonts w:ascii="Times New Roman" w:hAnsi="Times New Roman" w:cs="Times New Roman"/>
          <w:color w:val="auto"/>
          <w:sz w:val="28"/>
          <w:szCs w:val="28"/>
        </w:rPr>
        <w:t>, от 13.02.2017№ 50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402A5" w:rsidRPr="005A768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462C5F" w:rsidRPr="00766E53">
        <w:rPr>
          <w:rFonts w:ascii="Times New Roman" w:hAnsi="Times New Roman" w:cs="Times New Roman"/>
          <w:color w:val="auto"/>
          <w:sz w:val="28"/>
          <w:szCs w:val="28"/>
        </w:rPr>
        <w:t>признается утратившим силу.</w:t>
      </w:r>
    </w:p>
    <w:p w:rsidR="00462C5F" w:rsidRPr="005A7680" w:rsidRDefault="009326FA" w:rsidP="005A7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и замечания по проекту административного регламента принимаются разработчиком проекта </w:t>
      </w:r>
      <w:r w:rsidR="00255D0A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D0A"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социальной сфере и культуре </w:t>
      </w:r>
      <w:r w:rsidRPr="005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sectPr w:rsidR="00462C5F" w:rsidRPr="005A7680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255D0A"/>
    <w:rsid w:val="00286473"/>
    <w:rsid w:val="002905E8"/>
    <w:rsid w:val="00364D32"/>
    <w:rsid w:val="003C49C8"/>
    <w:rsid w:val="00462C5F"/>
    <w:rsid w:val="005A7680"/>
    <w:rsid w:val="006248C7"/>
    <w:rsid w:val="00766E53"/>
    <w:rsid w:val="00856682"/>
    <w:rsid w:val="00874D24"/>
    <w:rsid w:val="0091488D"/>
    <w:rsid w:val="009326FA"/>
    <w:rsid w:val="00A36728"/>
    <w:rsid w:val="00AE0761"/>
    <w:rsid w:val="00B402A5"/>
    <w:rsid w:val="00DD347D"/>
    <w:rsid w:val="00F00260"/>
    <w:rsid w:val="00F56737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9-6B2E-497A-9AAA-050BAD08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5A768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2019-07-12T03:43:00Z</cp:lastPrinted>
  <dcterms:created xsi:type="dcterms:W3CDTF">2019-07-12T04:54:00Z</dcterms:created>
  <dcterms:modified xsi:type="dcterms:W3CDTF">2019-07-12T04:55:00Z</dcterms:modified>
</cp:coreProperties>
</file>