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536"/>
      </w:tblGrid>
      <w:tr w:rsidR="00592142" w:rsidRPr="00A42858" w:rsidTr="009252AF">
        <w:tc>
          <w:tcPr>
            <w:tcW w:w="5211" w:type="dxa"/>
            <w:shd w:val="clear" w:color="auto" w:fill="auto"/>
          </w:tcPr>
          <w:p w:rsidR="00592142" w:rsidRPr="00A42858" w:rsidRDefault="00592142" w:rsidP="00925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изменениями от 03.09.2019 №2539</w:t>
            </w:r>
          </w:p>
          <w:p w:rsidR="00592142" w:rsidRPr="00A42858" w:rsidRDefault="00592142" w:rsidP="009252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92142" w:rsidRPr="00A42858" w:rsidRDefault="00592142" w:rsidP="00925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592142" w:rsidRPr="00A42858" w:rsidRDefault="00592142" w:rsidP="009252AF">
            <w:pPr>
              <w:pStyle w:val="a7"/>
              <w:ind w:right="-1"/>
              <w:jc w:val="both"/>
              <w:rPr>
                <w:sz w:val="28"/>
                <w:szCs w:val="28"/>
              </w:rPr>
            </w:pPr>
            <w:r w:rsidRPr="00A42858">
              <w:rPr>
                <w:sz w:val="28"/>
                <w:szCs w:val="28"/>
              </w:rPr>
              <w:t>УТВЕРЖДЕН</w:t>
            </w:r>
          </w:p>
          <w:p w:rsidR="00592142" w:rsidRPr="00A42858" w:rsidRDefault="00592142" w:rsidP="009252AF">
            <w:pPr>
              <w:jc w:val="both"/>
              <w:rPr>
                <w:sz w:val="28"/>
                <w:szCs w:val="28"/>
              </w:rPr>
            </w:pPr>
            <w:r w:rsidRPr="00A42858">
              <w:rPr>
                <w:sz w:val="28"/>
                <w:szCs w:val="28"/>
              </w:rPr>
              <w:t>постановлением администрации Верхнесалдинского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A4285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04.06.2019</w:t>
            </w:r>
            <w:r w:rsidRPr="00A4285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1800</w:t>
            </w:r>
            <w:r w:rsidRPr="00A42858">
              <w:rPr>
                <w:sz w:val="28"/>
                <w:szCs w:val="28"/>
              </w:rPr>
              <w:t xml:space="preserve"> </w:t>
            </w:r>
          </w:p>
          <w:p w:rsidR="00592142" w:rsidRPr="00A42858" w:rsidRDefault="00592142" w:rsidP="009252AF">
            <w:pPr>
              <w:jc w:val="both"/>
              <w:rPr>
                <w:color w:val="000000"/>
                <w:sz w:val="28"/>
                <w:szCs w:val="28"/>
              </w:rPr>
            </w:pPr>
            <w:r w:rsidRPr="00A42858">
              <w:rPr>
                <w:sz w:val="28"/>
                <w:szCs w:val="28"/>
              </w:rPr>
              <w:t>«Об утверждении Порядка, устанавливающего условия размещения нестационарных торговых объектов на территории Верхнесалдинского городского округа»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92142" w:rsidRDefault="00592142" w:rsidP="0059214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42" w:rsidRDefault="00592142" w:rsidP="0059214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42" w:rsidRPr="00062583" w:rsidRDefault="00592142" w:rsidP="00592142">
      <w:pPr>
        <w:jc w:val="center"/>
        <w:rPr>
          <w:b/>
          <w:bCs/>
          <w:sz w:val="28"/>
          <w:szCs w:val="28"/>
        </w:rPr>
      </w:pPr>
      <w:r w:rsidRPr="00062583">
        <w:rPr>
          <w:b/>
          <w:bCs/>
          <w:sz w:val="28"/>
          <w:szCs w:val="28"/>
        </w:rPr>
        <w:t>ПОРЯДОК,</w:t>
      </w:r>
    </w:p>
    <w:p w:rsidR="00592142" w:rsidRPr="00062583" w:rsidRDefault="00592142" w:rsidP="00592142">
      <w:pPr>
        <w:jc w:val="center"/>
        <w:rPr>
          <w:b/>
          <w:bCs/>
          <w:sz w:val="28"/>
          <w:szCs w:val="28"/>
        </w:rPr>
      </w:pPr>
      <w:proofErr w:type="gramStart"/>
      <w:r w:rsidRPr="00062583">
        <w:rPr>
          <w:b/>
          <w:bCs/>
          <w:sz w:val="28"/>
          <w:szCs w:val="28"/>
        </w:rPr>
        <w:t>устанавливающий</w:t>
      </w:r>
      <w:proofErr w:type="gramEnd"/>
      <w:r w:rsidRPr="00062583">
        <w:rPr>
          <w:b/>
          <w:bCs/>
          <w:sz w:val="28"/>
          <w:szCs w:val="28"/>
        </w:rPr>
        <w:t xml:space="preserve"> условия размещения нестационарных торговых объектов</w:t>
      </w:r>
      <w:r>
        <w:rPr>
          <w:b/>
          <w:bCs/>
          <w:sz w:val="28"/>
          <w:szCs w:val="28"/>
        </w:rPr>
        <w:t xml:space="preserve"> </w:t>
      </w:r>
      <w:r w:rsidRPr="00062583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Верхнесалдинского </w:t>
      </w:r>
      <w:r w:rsidRPr="00062583">
        <w:rPr>
          <w:b/>
          <w:bCs/>
          <w:sz w:val="28"/>
          <w:szCs w:val="28"/>
        </w:rPr>
        <w:t xml:space="preserve">городского округа </w:t>
      </w:r>
    </w:p>
    <w:p w:rsidR="00592142" w:rsidRDefault="00592142" w:rsidP="00592142">
      <w:pPr>
        <w:jc w:val="center"/>
        <w:rPr>
          <w:b/>
          <w:bCs/>
          <w:sz w:val="28"/>
          <w:szCs w:val="28"/>
        </w:rPr>
      </w:pPr>
    </w:p>
    <w:p w:rsidR="00592142" w:rsidRDefault="00592142" w:rsidP="00592142">
      <w:pPr>
        <w:jc w:val="center"/>
        <w:rPr>
          <w:b/>
          <w:bCs/>
          <w:sz w:val="28"/>
          <w:szCs w:val="28"/>
        </w:rPr>
      </w:pPr>
      <w:r w:rsidRPr="00062583">
        <w:rPr>
          <w:b/>
          <w:bCs/>
          <w:sz w:val="28"/>
          <w:szCs w:val="28"/>
        </w:rPr>
        <w:t>Глава 1. Общие положения</w:t>
      </w:r>
    </w:p>
    <w:p w:rsidR="00592142" w:rsidRPr="00062583" w:rsidRDefault="00592142" w:rsidP="00592142">
      <w:pPr>
        <w:jc w:val="center"/>
        <w:rPr>
          <w:b/>
          <w:bCs/>
          <w:sz w:val="28"/>
          <w:szCs w:val="28"/>
        </w:rPr>
      </w:pP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1. </w:t>
      </w:r>
      <w:proofErr w:type="gramStart"/>
      <w:r w:rsidRPr="00062583">
        <w:rPr>
          <w:sz w:val="28"/>
          <w:szCs w:val="28"/>
        </w:rPr>
        <w:t>Настоящий порядок, устанавливающий условия размещения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нестационарных торговых объектов на территории </w:t>
      </w:r>
      <w:r>
        <w:rPr>
          <w:sz w:val="28"/>
          <w:szCs w:val="28"/>
        </w:rPr>
        <w:t>Верхнесалдинского городского</w:t>
      </w:r>
      <w:r w:rsidRPr="00062583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>(</w:t>
      </w:r>
      <w:r w:rsidRPr="00062583">
        <w:rPr>
          <w:sz w:val="28"/>
          <w:szCs w:val="28"/>
        </w:rPr>
        <w:t>далее – Порядок)</w:t>
      </w:r>
      <w:r>
        <w:rPr>
          <w:sz w:val="28"/>
          <w:szCs w:val="28"/>
        </w:rPr>
        <w:t>,</w:t>
      </w:r>
      <w:r w:rsidRPr="00062583">
        <w:rPr>
          <w:sz w:val="28"/>
          <w:szCs w:val="28"/>
        </w:rPr>
        <w:t xml:space="preserve"> разработан во исполнение Федерального закона от 28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декабря 2009 года № 381-ФЗ «Об основах государственного регулирования торговой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деятельности в Российской Федерации», Закона Свердловской области от 21 марта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2012 года № 24-ОЗ «О торговой деятельности на территории Свердловской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области», Постановления Правительства Свердловской области от 14.03.2019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№ 164-ПП «Об утверждении</w:t>
      </w:r>
      <w:proofErr w:type="gramEnd"/>
      <w:r w:rsidRPr="00062583">
        <w:rPr>
          <w:sz w:val="28"/>
          <w:szCs w:val="28"/>
        </w:rPr>
        <w:t xml:space="preserve"> Порядка размещения нестационарных торговых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объектов на территории Свердловской области».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2. Настоящий Порядок применяется при размещении нестационарных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торговых объектов на земельных участках, находящихся в собственности</w:t>
      </w:r>
      <w:r>
        <w:rPr>
          <w:sz w:val="28"/>
          <w:szCs w:val="28"/>
        </w:rPr>
        <w:t xml:space="preserve"> Верхнесалдинского </w:t>
      </w:r>
      <w:r w:rsidRPr="00062583">
        <w:rPr>
          <w:sz w:val="28"/>
          <w:szCs w:val="28"/>
        </w:rPr>
        <w:t>городского округа или на землях, земельных участках,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государственная собственность на которые не разграничена, расположенных 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Верхнесалдинского городского округа</w:t>
      </w:r>
      <w:r w:rsidRPr="00062583">
        <w:rPr>
          <w:sz w:val="28"/>
          <w:szCs w:val="28"/>
        </w:rPr>
        <w:t>, за исключением земельных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участков, предоставленных гражданам или юридическим лицам.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3. Требования настоящего порядка не распространяются на отношения,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связанные с размещением нестационарных торговых объектов: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1) находящихся на территориях розничных рынков;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2) при проведении ярмарок, имеющих временный характер, выставо</w:t>
      </w:r>
      <w:proofErr w:type="gramStart"/>
      <w:r w:rsidRPr="00062583"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ярмарок;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3) при проведении </w:t>
      </w:r>
      <w:proofErr w:type="gramStart"/>
      <w:r w:rsidRPr="00062583">
        <w:rPr>
          <w:sz w:val="28"/>
          <w:szCs w:val="28"/>
        </w:rPr>
        <w:t>праздничных</w:t>
      </w:r>
      <w:proofErr w:type="gramEnd"/>
      <w:r w:rsidRPr="00062583">
        <w:rPr>
          <w:sz w:val="28"/>
          <w:szCs w:val="28"/>
        </w:rPr>
        <w:t>, общественно-политических, культурно-</w:t>
      </w:r>
    </w:p>
    <w:p w:rsidR="00592142" w:rsidRPr="00062583" w:rsidRDefault="00592142" w:rsidP="00592142">
      <w:pPr>
        <w:jc w:val="both"/>
        <w:rPr>
          <w:sz w:val="28"/>
          <w:szCs w:val="28"/>
        </w:rPr>
      </w:pPr>
      <w:r w:rsidRPr="00062583">
        <w:rPr>
          <w:sz w:val="28"/>
          <w:szCs w:val="28"/>
        </w:rPr>
        <w:t>массовых и спортивных мероприятий, имеющих временный характер;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4) находящихся в стационарных торговых объектах, иных зданиях, строениях,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сооружениях или на земельных участках, находящихся в собственности Российской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Федерации, собственности Свердловской области и частной собственности;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5) при осуществлении развозной и разносной торговли.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lastRenderedPageBreak/>
        <w:t>4. Термины и понятия, используемые для целей настоящего порядка: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1) нестационарный торговый объект - торговый объект, представляющий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собой временное сооружение или временную конструкцию, который не связан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прочно с земельным участком, вне зависимости от наличия или отсутствия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подключения (технологического присоединения) к сетям инженерно-технического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обеспечения, в том числе передвижное сооружение;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2) хозяйствующий субъект - коммерческая организация, некоммерческая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организация, индивидуальный предприниматель, </w:t>
      </w:r>
      <w:proofErr w:type="gramStart"/>
      <w:r w:rsidRPr="00062583">
        <w:rPr>
          <w:sz w:val="28"/>
          <w:szCs w:val="28"/>
        </w:rPr>
        <w:t>осуществляющие</w:t>
      </w:r>
      <w:proofErr w:type="gramEnd"/>
      <w:r w:rsidRPr="00062583">
        <w:rPr>
          <w:sz w:val="28"/>
          <w:szCs w:val="28"/>
        </w:rPr>
        <w:t xml:space="preserve"> торговую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деятельность;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3) торговая деятельность - вид предпринимательской деятельности, связанный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 приобретением и продажей товаров;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4) товар - объект гражданских прав (в том числе работа, услуга, включая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финансовую услугу), предназначенный для продажи, обмена или иного введения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оборот;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5) участники торгов на право заключения договора, предусматривающего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размещение нестационарного торгового объекта, - хозяйствующие субъекты,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подавшие заявки на участие в торгах;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proofErr w:type="gramStart"/>
      <w:r w:rsidRPr="00062583">
        <w:rPr>
          <w:sz w:val="28"/>
          <w:szCs w:val="28"/>
        </w:rPr>
        <w:t>6) договор, предусматривающий размещение нестационарного торгового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объекта, - договор, заключаемый с хозяйствующим субъектом по результатам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проведения торгов или без проведения торгов отдельно на каждый нестационарный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торговый объект, в котором указаны место (адресный ориентир) нестационарного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торгового объекта, площадь места, предоставляемого под размещение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нестационарного торгового объекта, срок размещения нестационарного торгового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объекта, категория хозяйствующих субъектов, размер, сроки и условия платы за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размещение нестационарного торгового</w:t>
      </w:r>
      <w:proofErr w:type="gramEnd"/>
      <w:r w:rsidRPr="00062583">
        <w:rPr>
          <w:sz w:val="28"/>
          <w:szCs w:val="28"/>
        </w:rPr>
        <w:t xml:space="preserve"> объекта (далее - договор);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7) объект - земельные участки, здания, строения, сооружения, находящиеся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муниципальной собственности, земельные участки, государственная собственность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на которые не разграничена.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5. Размещение нестационарных торговых объектов осуществляется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в местах, определенных схемой размещения нестационарных торговых объектов 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Верхнесалдинского городского округа</w:t>
      </w:r>
      <w:r w:rsidRPr="00062583">
        <w:rPr>
          <w:sz w:val="28"/>
          <w:szCs w:val="28"/>
        </w:rPr>
        <w:t xml:space="preserve"> (далее – Схема), на основании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договора, предусматривающего размещение нестационарного торгового объекта.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6. Договор заключается с хозяйствующим субъектом по результатам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проведения торгов за исключением случаев, предусмотренных главой 4 настоящего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Порядка, с органом местного самоуправления </w:t>
      </w:r>
      <w:r>
        <w:rPr>
          <w:sz w:val="28"/>
          <w:szCs w:val="28"/>
        </w:rPr>
        <w:t>Верхнесалдинского городского округа</w:t>
      </w:r>
      <w:r w:rsidRPr="00062583">
        <w:rPr>
          <w:sz w:val="28"/>
          <w:szCs w:val="28"/>
        </w:rPr>
        <w:t>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proofErr w:type="gramStart"/>
      <w:r w:rsidRPr="00062583">
        <w:rPr>
          <w:sz w:val="28"/>
          <w:szCs w:val="28"/>
        </w:rPr>
        <w:t>Полномочия органа местного самоуправления по вопросам заключения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договора, предусматривающего размещение нестационарного торгового объекта,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осуществляет администраци</w:t>
      </w:r>
      <w:r>
        <w:rPr>
          <w:sz w:val="28"/>
          <w:szCs w:val="28"/>
        </w:rPr>
        <w:t>я</w:t>
      </w:r>
      <w:r w:rsidRPr="00062583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Верхнесалдинского городского округа (далее - Администрация</w:t>
      </w:r>
      <w:r w:rsidRPr="00062583">
        <w:rPr>
          <w:sz w:val="28"/>
          <w:szCs w:val="28"/>
        </w:rPr>
        <w:t>.</w:t>
      </w:r>
      <w:proofErr w:type="gramEnd"/>
    </w:p>
    <w:p w:rsidR="00592142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7. Срок размещения нестационарного торгового объекта определяется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соответствии с Постановлением Правительства Свердловской области от 14.03.2019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№ 164-ПП «Об утверждении Порядка размещения нестационарных торговых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объектов на территории Свердловской области».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</w:p>
    <w:p w:rsidR="00592142" w:rsidRPr="00062583" w:rsidRDefault="00592142" w:rsidP="00592142">
      <w:pPr>
        <w:jc w:val="center"/>
        <w:rPr>
          <w:b/>
          <w:bCs/>
          <w:sz w:val="28"/>
          <w:szCs w:val="28"/>
        </w:rPr>
      </w:pPr>
      <w:r w:rsidRPr="00062583">
        <w:rPr>
          <w:b/>
          <w:bCs/>
          <w:sz w:val="28"/>
          <w:szCs w:val="28"/>
        </w:rPr>
        <w:t>Глава 2. Порядок подачи и рассмотрения заявлений о заключении</w:t>
      </w:r>
    </w:p>
    <w:p w:rsidR="00592142" w:rsidRDefault="00592142" w:rsidP="00592142">
      <w:pPr>
        <w:jc w:val="center"/>
        <w:rPr>
          <w:b/>
          <w:bCs/>
          <w:sz w:val="28"/>
          <w:szCs w:val="28"/>
        </w:rPr>
      </w:pPr>
      <w:r w:rsidRPr="00062583">
        <w:rPr>
          <w:b/>
          <w:bCs/>
          <w:sz w:val="28"/>
          <w:szCs w:val="28"/>
        </w:rPr>
        <w:t>договора на право размещения нестационарного торгового объекта</w:t>
      </w:r>
    </w:p>
    <w:p w:rsidR="00592142" w:rsidRPr="00062583" w:rsidRDefault="00592142" w:rsidP="00592142">
      <w:pPr>
        <w:jc w:val="center"/>
        <w:rPr>
          <w:b/>
          <w:bCs/>
          <w:sz w:val="28"/>
          <w:szCs w:val="28"/>
        </w:rPr>
      </w:pP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8. </w:t>
      </w:r>
      <w:proofErr w:type="gramStart"/>
      <w:r w:rsidRPr="00062583">
        <w:rPr>
          <w:sz w:val="28"/>
          <w:szCs w:val="28"/>
        </w:rPr>
        <w:t>Хозяйствующий субъект, выступающий с инициативой заключения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договора направляет</w:t>
      </w:r>
      <w:proofErr w:type="gramEnd"/>
      <w:r w:rsidRPr="0006258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Администрацию </w:t>
      </w:r>
      <w:r w:rsidRPr="00062583">
        <w:rPr>
          <w:sz w:val="28"/>
          <w:szCs w:val="28"/>
        </w:rPr>
        <w:t>заявление о заключении договора на право размещения нестационарного торгового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объекта.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9. В заявлении о заключении договора на право размещения нестационарного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торгового объекта указывается: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1) наименование и место нахождения заявителя (для юридического лица), 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также государственный регистрационный номер записи о государственной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регистрации юридического лица в едином государственном реестре юридических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лиц, идентификационный номер налогоплательщика, за исключением случаев, если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заявителем является иностранное юридическое лицо;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proofErr w:type="gramStart"/>
      <w:r w:rsidRPr="00062583">
        <w:rPr>
          <w:sz w:val="28"/>
          <w:szCs w:val="28"/>
        </w:rPr>
        <w:t>2) фамилия, имя, (при наличии) отчество, место жительства заявителя (для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индивидуального предпринимателя), а также государственный регистрационный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номер записи о государственной регистрации индивидуального предпринимателя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едином государственном реестре индивидуальных предпринимателей,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идентификационный номер налогоплательщика;</w:t>
      </w:r>
      <w:proofErr w:type="gramEnd"/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3) фамилия, имя и (при наличии) отчество представителя хозяйствующего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субъекта и реквизиты документа, подтверждающего его полномочия, в случае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подачи заявления представителем хозяйствующего субъекта;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4) почтовый адрес и (или) адрес электронной почты, номер телефона для связи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 хозяйствующим субъектом;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5) место размещения нестационарного торгового объекта, предусмотренное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Схемой;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6) площадь места размещения нестационарного торгового объекта;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7) вид и специализация нестационарного торгового объекта;</w:t>
      </w:r>
    </w:p>
    <w:p w:rsidR="00592142" w:rsidRPr="00236F8A" w:rsidRDefault="00592142" w:rsidP="00592142">
      <w:pPr>
        <w:ind w:firstLine="708"/>
        <w:jc w:val="both"/>
        <w:rPr>
          <w:sz w:val="28"/>
          <w:szCs w:val="28"/>
        </w:rPr>
      </w:pPr>
      <w:r w:rsidRPr="00236F8A">
        <w:rPr>
          <w:sz w:val="28"/>
          <w:szCs w:val="28"/>
        </w:rPr>
        <w:t>8) основание заключения договора без проведения торгов из числа оснований,  предусмотренных пунктом 49 настоящего Порядка;</w:t>
      </w:r>
    </w:p>
    <w:p w:rsidR="00592142" w:rsidRPr="00236F8A" w:rsidRDefault="00592142" w:rsidP="00592142">
      <w:pPr>
        <w:ind w:firstLine="708"/>
        <w:jc w:val="both"/>
        <w:rPr>
          <w:sz w:val="28"/>
          <w:szCs w:val="28"/>
        </w:rPr>
      </w:pPr>
      <w:r w:rsidRPr="00236F8A">
        <w:rPr>
          <w:sz w:val="28"/>
          <w:szCs w:val="28"/>
        </w:rPr>
        <w:t xml:space="preserve">9) срок действия договора, заключаемого без проведения торгов, определяемый в соответствии с пунктом 49 настоящего Порядка. 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10. С заявлением о заключении договора на право размещения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нестационарного торгового объекта хозяйствующий субъект представляет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следующие документы: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1) копия документа, удостоверяющего личность заявителя – индивидуального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предпринимателя или его представителя, представителя юридического лица;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2) документ, удостоверяющий полномочия представителя хозяйствующего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субъекта, в случае подачи заявления представителем хозяйствующего субъекта (в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случае, если от имени юридического лица действует лицо, имеющее право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действовать без доверенности, предоставление указанного документа не требуется);</w:t>
      </w:r>
    </w:p>
    <w:p w:rsidR="00592142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62583">
        <w:rPr>
          <w:sz w:val="28"/>
          <w:szCs w:val="28"/>
        </w:rPr>
        <w:t>надлежащим образом заверенный перевод на русский язык документов 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государственной регистрации юридического лица в соответствии с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lastRenderedPageBreak/>
        <w:t>законодательством иностранного государства в случае, если заявителем является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иностранное юридическое лицо</w:t>
      </w:r>
      <w:r>
        <w:rPr>
          <w:sz w:val="28"/>
          <w:szCs w:val="28"/>
        </w:rPr>
        <w:t>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2583">
        <w:rPr>
          <w:sz w:val="28"/>
          <w:szCs w:val="28"/>
        </w:rPr>
        <w:t>) эскизный проект предлагаемого к размещению нестационарного торгового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объекта.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11. В течение десяти </w:t>
      </w:r>
      <w:r>
        <w:rPr>
          <w:sz w:val="28"/>
          <w:szCs w:val="28"/>
        </w:rPr>
        <w:t xml:space="preserve">календарных </w:t>
      </w:r>
      <w:r w:rsidRPr="00062583">
        <w:rPr>
          <w:sz w:val="28"/>
          <w:szCs w:val="28"/>
        </w:rPr>
        <w:t>дней со дня поступления заявления о заключении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договора на право размещения нестационарного торгового объекта </w:t>
      </w:r>
      <w:r>
        <w:rPr>
          <w:sz w:val="28"/>
          <w:szCs w:val="28"/>
        </w:rPr>
        <w:t>Администрация</w:t>
      </w:r>
      <w:r w:rsidRPr="00062583">
        <w:rPr>
          <w:sz w:val="28"/>
          <w:szCs w:val="28"/>
        </w:rPr>
        <w:t xml:space="preserve"> возвращает это заявление хозяйствующему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субъекту, если оно не соответствует положениям пункта 9 настоящего Порядка или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к заявлению не приложены документы, предоставляемые в соответствии с пунктом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10 настоящего Порядка.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Администрация </w:t>
      </w:r>
      <w:r w:rsidRPr="00062583">
        <w:rPr>
          <w:sz w:val="28"/>
          <w:szCs w:val="28"/>
        </w:rPr>
        <w:t>принимает решение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 отказе в заключени</w:t>
      </w:r>
      <w:proofErr w:type="gramStart"/>
      <w:r w:rsidRPr="00062583">
        <w:rPr>
          <w:sz w:val="28"/>
          <w:szCs w:val="28"/>
        </w:rPr>
        <w:t>и</w:t>
      </w:r>
      <w:proofErr w:type="gramEnd"/>
      <w:r w:rsidRPr="00062583">
        <w:rPr>
          <w:sz w:val="28"/>
          <w:szCs w:val="28"/>
        </w:rPr>
        <w:t xml:space="preserve"> договора на право размещения нестационарного торгового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объекта при наличии хотя бы одного из следующих оснований: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1) с заявлением о заключении договора на право размещения нестационарного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торгового объекта обратилось лицо, которое в соответствии с </w:t>
      </w:r>
      <w:r>
        <w:rPr>
          <w:sz w:val="28"/>
          <w:szCs w:val="28"/>
        </w:rPr>
        <w:t xml:space="preserve">законодательством Российской Федерации </w:t>
      </w:r>
      <w:r w:rsidRPr="0006258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имеет права на заключение такого договора;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2) отсутствие в Едином государственном реестре юридических лиц, Едином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государственном реестре индивидуальных предпринимателей сведений 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хозяйствующем субъекте;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3) исключение юридического лица, прекратившего свою деятельность, из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Единого государственного реестра юридических лиц;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4) исключение сведений об индивидуальном предпринимателе из Единого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государственного реестра индивидуальных предпринимателей в связи с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прекращением гражданином деятельности в качестве индивидуального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предпринимателя;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5) указанное в заявлении место размещения нестационарного торгового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объекта отсутствует в Схеме;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6) указанное в заявлении о заключении договора на право размещения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нестационарного торгового объекта место является предметом аукциона, извещение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о проведении которого, размещено на официальном сайте </w:t>
      </w:r>
      <w:r>
        <w:rPr>
          <w:sz w:val="28"/>
          <w:szCs w:val="28"/>
        </w:rPr>
        <w:t>Верхнесалдинского городского округа</w:t>
      </w:r>
      <w:r w:rsidRPr="00062583">
        <w:rPr>
          <w:sz w:val="28"/>
          <w:szCs w:val="28"/>
        </w:rPr>
        <w:t xml:space="preserve"> в информационно-телекоммуникационной сети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«Интернет»;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7) возведение и эксплуатация нестационарного торгового объекта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нарушение целевого (функционального) назначения, предусмотренного в Схеме,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несоблюдение требований к параметрам, внешнему виду нестационарного торгового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объекта, установленных на территории </w:t>
      </w:r>
      <w:r>
        <w:rPr>
          <w:sz w:val="28"/>
          <w:szCs w:val="28"/>
        </w:rPr>
        <w:t>Верхнесалдинского городского округа</w:t>
      </w:r>
      <w:r w:rsidRPr="00062583">
        <w:rPr>
          <w:sz w:val="28"/>
          <w:szCs w:val="28"/>
        </w:rPr>
        <w:t>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8) указанное в заявлении место размещения нестационарного торгового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объекта входит в границы земельного участка, предоставленного иному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юридическому лицу, индивидуальному предпринимателю, гражданину в порядке,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предусмотренном Земельным кодексом Российской Федерации, либо в отношении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указанного в заявлении места размещения нестационарного торгового объекта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имеется договор, предусматривающий размещение нестационарного торгового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объекта, заключенный с иным лицом.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lastRenderedPageBreak/>
        <w:t xml:space="preserve">13. </w:t>
      </w:r>
      <w:r>
        <w:rPr>
          <w:sz w:val="28"/>
          <w:szCs w:val="28"/>
        </w:rPr>
        <w:t xml:space="preserve">Администрация </w:t>
      </w:r>
      <w:r w:rsidRPr="00062583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поступившее заявление о заключении договора на право размещения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нестационарного торгового объекта, проверяет наличие или отсутствие оснований,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предусмотренных пунктом 12 настоящего Порядка, и в течение тридцати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календарных дней </w:t>
      </w:r>
      <w:proofErr w:type="gramStart"/>
      <w:r w:rsidRPr="00062583">
        <w:rPr>
          <w:sz w:val="28"/>
          <w:szCs w:val="28"/>
        </w:rPr>
        <w:t>с даты поступления</w:t>
      </w:r>
      <w:proofErr w:type="gramEnd"/>
      <w:r w:rsidRPr="00062583">
        <w:rPr>
          <w:sz w:val="28"/>
          <w:szCs w:val="28"/>
        </w:rPr>
        <w:t xml:space="preserve"> такого заявления совершает одно из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следующих действий: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1) осуществляет подготовку проекта договора в двух экземплярах и его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подписание, а также направляет проект указанн</w:t>
      </w:r>
      <w:r>
        <w:rPr>
          <w:sz w:val="28"/>
          <w:szCs w:val="28"/>
        </w:rPr>
        <w:t>ого</w:t>
      </w:r>
      <w:r w:rsidRPr="0006258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062583">
        <w:rPr>
          <w:sz w:val="28"/>
          <w:szCs w:val="28"/>
        </w:rPr>
        <w:t xml:space="preserve"> для подписания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хозяйствующему субъекту, в случае, если договор заключается без проведения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торгов;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2) осуществляет подготовку проекта постановления </w:t>
      </w:r>
      <w:r>
        <w:rPr>
          <w:sz w:val="28"/>
          <w:szCs w:val="28"/>
        </w:rPr>
        <w:t>А</w:t>
      </w:r>
      <w:r w:rsidRPr="0006258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 проведен</w:t>
      </w:r>
      <w:proofErr w:type="gramStart"/>
      <w:r w:rsidRPr="00062583">
        <w:rPr>
          <w:sz w:val="28"/>
          <w:szCs w:val="28"/>
        </w:rPr>
        <w:t>ии ау</w:t>
      </w:r>
      <w:proofErr w:type="gramEnd"/>
      <w:r w:rsidRPr="00062583">
        <w:rPr>
          <w:sz w:val="28"/>
          <w:szCs w:val="28"/>
        </w:rPr>
        <w:t>кциона на право заключения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договора, и уведомляет хозяйствующего субъекта о принятом решении;</w:t>
      </w:r>
    </w:p>
    <w:p w:rsidR="00592142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3) принимает решение об отказе в заключени</w:t>
      </w:r>
      <w:proofErr w:type="gramStart"/>
      <w:r w:rsidRPr="00062583">
        <w:rPr>
          <w:sz w:val="28"/>
          <w:szCs w:val="28"/>
        </w:rPr>
        <w:t>и</w:t>
      </w:r>
      <w:proofErr w:type="gramEnd"/>
      <w:r w:rsidRPr="00062583">
        <w:rPr>
          <w:sz w:val="28"/>
          <w:szCs w:val="28"/>
        </w:rPr>
        <w:t xml:space="preserve"> договора при наличии хотя бы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одного из оснований, предусмотренных пунктом 12 настоящего Порядка, 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направляет принятое решение хозяйствующему субъекту.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</w:p>
    <w:p w:rsidR="00592142" w:rsidRDefault="00592142" w:rsidP="00592142">
      <w:pPr>
        <w:jc w:val="center"/>
        <w:rPr>
          <w:b/>
          <w:bCs/>
          <w:sz w:val="28"/>
          <w:szCs w:val="28"/>
        </w:rPr>
      </w:pPr>
      <w:r w:rsidRPr="00062583">
        <w:rPr>
          <w:b/>
          <w:bCs/>
          <w:sz w:val="28"/>
          <w:szCs w:val="28"/>
        </w:rPr>
        <w:t>Глава 3. Заключение договора по результатам торгов</w:t>
      </w:r>
    </w:p>
    <w:p w:rsidR="00592142" w:rsidRPr="00062583" w:rsidRDefault="00592142" w:rsidP="00592142">
      <w:pPr>
        <w:jc w:val="center"/>
        <w:rPr>
          <w:b/>
          <w:bCs/>
          <w:sz w:val="28"/>
          <w:szCs w:val="28"/>
        </w:rPr>
      </w:pP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14. Торги на право заключения договора проводятся по заявлениям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хозяйствующих субъектов о проведении торгов или по инициативе </w:t>
      </w:r>
      <w:r>
        <w:rPr>
          <w:sz w:val="28"/>
          <w:szCs w:val="28"/>
        </w:rPr>
        <w:t>А</w:t>
      </w:r>
      <w:r w:rsidRPr="00062583">
        <w:rPr>
          <w:sz w:val="28"/>
          <w:szCs w:val="28"/>
        </w:rPr>
        <w:t>дминистрации.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Решение о проведении торгов на право заключения договора принимается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форме постановления администрации </w:t>
      </w:r>
      <w:r>
        <w:rPr>
          <w:sz w:val="28"/>
          <w:szCs w:val="28"/>
        </w:rPr>
        <w:t>Верхнесалдинского городского округа</w:t>
      </w:r>
      <w:r w:rsidRPr="00062583">
        <w:rPr>
          <w:sz w:val="28"/>
          <w:szCs w:val="28"/>
        </w:rPr>
        <w:t>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15. Торги на право заключения договора должны быть объявлены не </w:t>
      </w:r>
      <w:proofErr w:type="gramStart"/>
      <w:r w:rsidRPr="00062583"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чем за 30</w:t>
      </w:r>
      <w:r>
        <w:rPr>
          <w:sz w:val="28"/>
          <w:szCs w:val="28"/>
        </w:rPr>
        <w:t xml:space="preserve"> календарных</w:t>
      </w:r>
      <w:r w:rsidRPr="00062583">
        <w:rPr>
          <w:sz w:val="28"/>
          <w:szCs w:val="28"/>
        </w:rPr>
        <w:t xml:space="preserve"> дней до даты окончания действия договора и проведены до истечения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срока действия такого договора.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Договор заключается по результатам торгов после прекращения действия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ранее заключенного договора.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16. Торги на право заключения договора проводятся в форме аукциона.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17. Участниками аукциона могут являться только коммерческие </w:t>
      </w:r>
      <w:r>
        <w:rPr>
          <w:sz w:val="28"/>
          <w:szCs w:val="28"/>
        </w:rPr>
        <w:t>о</w:t>
      </w:r>
      <w:r w:rsidRPr="00062583">
        <w:rPr>
          <w:sz w:val="28"/>
          <w:szCs w:val="28"/>
        </w:rPr>
        <w:t>рганизации,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некоммерческие организации, индивидуальные предприниматели, осуществляющие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торговую деятельность.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18. Организатором аукциона на право заключения договоров является</w:t>
      </w:r>
      <w:r>
        <w:rPr>
          <w:sz w:val="28"/>
          <w:szCs w:val="28"/>
        </w:rPr>
        <w:t xml:space="preserve"> А</w:t>
      </w:r>
      <w:r w:rsidRPr="00062583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062583">
        <w:rPr>
          <w:sz w:val="28"/>
          <w:szCs w:val="28"/>
        </w:rPr>
        <w:t xml:space="preserve"> (далее – организатор аукциона).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19. Начальная (минимальная) цена за право заключения договора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устанавливается в размере ежегодной платы за размещение нестационарного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торгового объекта и рассчитывается в соответствии с главой 7 настоящего Порядка.</w:t>
      </w:r>
      <w:r>
        <w:rPr>
          <w:sz w:val="28"/>
          <w:szCs w:val="28"/>
        </w:rPr>
        <w:t xml:space="preserve"> Размер задатка устанавливается в пределах 20% от начальной  цены предмета аукциона. «Шаг аукциона» устанавливается в пределах 3% от начальной  цены предмета аукциона.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20. По результатам аукциона на право заключения договора определяется</w:t>
      </w:r>
      <w:r>
        <w:rPr>
          <w:sz w:val="28"/>
          <w:szCs w:val="28"/>
        </w:rPr>
        <w:t xml:space="preserve"> е</w:t>
      </w:r>
      <w:r w:rsidRPr="00062583">
        <w:rPr>
          <w:sz w:val="28"/>
          <w:szCs w:val="28"/>
        </w:rPr>
        <w:t>жегодный размер платы за размещение нестационарного торгового объекта.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21. Извещение о проведен</w:t>
      </w:r>
      <w:proofErr w:type="gramStart"/>
      <w:r w:rsidRPr="00062583">
        <w:rPr>
          <w:sz w:val="28"/>
          <w:szCs w:val="28"/>
        </w:rPr>
        <w:t>ии ау</w:t>
      </w:r>
      <w:proofErr w:type="gramEnd"/>
      <w:r w:rsidRPr="00062583">
        <w:rPr>
          <w:sz w:val="28"/>
          <w:szCs w:val="28"/>
        </w:rPr>
        <w:t>кциона размещается на официальном сайте</w:t>
      </w:r>
      <w:r>
        <w:rPr>
          <w:sz w:val="28"/>
          <w:szCs w:val="28"/>
        </w:rPr>
        <w:t xml:space="preserve"> Верхнесалдинского городского округа</w:t>
      </w:r>
      <w:r w:rsidRPr="00062583">
        <w:rPr>
          <w:sz w:val="28"/>
          <w:szCs w:val="28"/>
        </w:rPr>
        <w:t xml:space="preserve"> в информационно-телекоммуникационной сети «Интернет» не менее чем за тридцать </w:t>
      </w:r>
      <w:r>
        <w:rPr>
          <w:sz w:val="28"/>
          <w:szCs w:val="28"/>
        </w:rPr>
        <w:t xml:space="preserve">календарных </w:t>
      </w:r>
      <w:r w:rsidRPr="00062583">
        <w:rPr>
          <w:sz w:val="28"/>
          <w:szCs w:val="28"/>
        </w:rPr>
        <w:t>дней до дня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проведения </w:t>
      </w:r>
      <w:r w:rsidRPr="00062583">
        <w:rPr>
          <w:sz w:val="28"/>
          <w:szCs w:val="28"/>
        </w:rPr>
        <w:lastRenderedPageBreak/>
        <w:t>аукциона.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22. В извещении о проведен</w:t>
      </w:r>
      <w:proofErr w:type="gramStart"/>
      <w:r w:rsidRPr="00062583">
        <w:rPr>
          <w:sz w:val="28"/>
          <w:szCs w:val="28"/>
        </w:rPr>
        <w:t>ии ау</w:t>
      </w:r>
      <w:proofErr w:type="gramEnd"/>
      <w:r w:rsidRPr="00062583">
        <w:rPr>
          <w:sz w:val="28"/>
          <w:szCs w:val="28"/>
        </w:rPr>
        <w:t>кциона организатор аукциона указывает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сведения: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1) об организаторе аукциона;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2) о реквизитах решения о проведен</w:t>
      </w:r>
      <w:proofErr w:type="gramStart"/>
      <w:r w:rsidRPr="00062583">
        <w:rPr>
          <w:sz w:val="28"/>
          <w:szCs w:val="28"/>
        </w:rPr>
        <w:t>ии ау</w:t>
      </w:r>
      <w:proofErr w:type="gramEnd"/>
      <w:r w:rsidRPr="00062583">
        <w:rPr>
          <w:sz w:val="28"/>
          <w:szCs w:val="28"/>
        </w:rPr>
        <w:t>кциона;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3) о месте, дате, времени и порядке проведения аукциона;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4) о предмете аукциона;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5) о виде и специализации нестационарного торгового объекта;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6) о месте размещения нестационарного торгового объекта (ситуационный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план места размещения нестационарного торгового объекта, адресные ориентиры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места размещения нестационарного торгового объекта в соответствии со Схемой);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7) о площади места размещения нестационарного торгового объекта;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8) о требованиях, предъявляемых к нестационарному торговому объекту;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9) о начальной цене предмета аукциона;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10) о «шаге аукциона»;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11) о форме заявки на участие в аукционе, порядке ее приема, об адресе места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ее приема, о дате и времени начала и окончания приема заявок на участие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аукционе;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12) о размере задатка, порядке его внесения участниками аукциона и возврата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им задатка, банковских реквизитах счета для перечисления задатка;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13) о сроке договора.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23. Обязательным приложением к извещению о проведен</w:t>
      </w:r>
      <w:proofErr w:type="gramStart"/>
      <w:r w:rsidRPr="00062583">
        <w:rPr>
          <w:sz w:val="28"/>
          <w:szCs w:val="28"/>
        </w:rPr>
        <w:t>ии ау</w:t>
      </w:r>
      <w:proofErr w:type="gramEnd"/>
      <w:r w:rsidRPr="00062583">
        <w:rPr>
          <w:sz w:val="28"/>
          <w:szCs w:val="28"/>
        </w:rPr>
        <w:t>кциона является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проект договора.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24. Организатор аукциона вправе отказаться от проведения аукциона в любое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время, но не </w:t>
      </w:r>
      <w:proofErr w:type="gramStart"/>
      <w:r w:rsidRPr="00062583">
        <w:rPr>
          <w:sz w:val="28"/>
          <w:szCs w:val="28"/>
        </w:rPr>
        <w:t>позднее</w:t>
      </w:r>
      <w:proofErr w:type="gramEnd"/>
      <w:r w:rsidRPr="00062583">
        <w:rPr>
          <w:sz w:val="28"/>
          <w:szCs w:val="28"/>
        </w:rPr>
        <w:t xml:space="preserve"> чем за три </w:t>
      </w:r>
      <w:r>
        <w:rPr>
          <w:sz w:val="28"/>
          <w:szCs w:val="28"/>
        </w:rPr>
        <w:t xml:space="preserve">календарных </w:t>
      </w:r>
      <w:r w:rsidRPr="00062583">
        <w:rPr>
          <w:sz w:val="28"/>
          <w:szCs w:val="28"/>
        </w:rPr>
        <w:t>дня до наступления даты его проведения.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Извещение об отказе в проведен</w:t>
      </w:r>
      <w:proofErr w:type="gramStart"/>
      <w:r w:rsidRPr="00062583">
        <w:rPr>
          <w:sz w:val="28"/>
          <w:szCs w:val="28"/>
        </w:rPr>
        <w:t>ии ау</w:t>
      </w:r>
      <w:proofErr w:type="gramEnd"/>
      <w:r w:rsidRPr="00062583">
        <w:rPr>
          <w:sz w:val="28"/>
          <w:szCs w:val="28"/>
        </w:rPr>
        <w:t>кциона размещается на официальном сайте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Верхнесалдинского городского округа</w:t>
      </w:r>
      <w:r w:rsidRPr="00062583">
        <w:rPr>
          <w:sz w:val="28"/>
          <w:szCs w:val="28"/>
        </w:rPr>
        <w:t xml:space="preserve"> в информационно-телекоммуникационной сети «Интернет» организатором аукциона в течение </w:t>
      </w:r>
      <w:r>
        <w:rPr>
          <w:sz w:val="28"/>
          <w:szCs w:val="28"/>
        </w:rPr>
        <w:t xml:space="preserve">трех календарных </w:t>
      </w:r>
      <w:r w:rsidRPr="00062583">
        <w:rPr>
          <w:sz w:val="28"/>
          <w:szCs w:val="28"/>
        </w:rPr>
        <w:t xml:space="preserve">дней со дня принятия данного решения. Организатор аукциона в течение трех </w:t>
      </w:r>
      <w:r>
        <w:rPr>
          <w:sz w:val="28"/>
          <w:szCs w:val="28"/>
        </w:rPr>
        <w:t xml:space="preserve">календарных </w:t>
      </w:r>
      <w:r w:rsidRPr="00062583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со дня принятия решения об отказе в проведен</w:t>
      </w:r>
      <w:proofErr w:type="gramStart"/>
      <w:r w:rsidRPr="00062583">
        <w:rPr>
          <w:sz w:val="28"/>
          <w:szCs w:val="28"/>
        </w:rPr>
        <w:t>ии ау</w:t>
      </w:r>
      <w:proofErr w:type="gramEnd"/>
      <w:r w:rsidRPr="00062583">
        <w:rPr>
          <w:sz w:val="28"/>
          <w:szCs w:val="28"/>
        </w:rPr>
        <w:t>кциона обязан известить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участников аукциона об отказе в проведении аукциона и возвратить его участникам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внесенные задатки.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25. Для участия в аукционе хозяйствующий субъект представляет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установленный в извещении о проведен</w:t>
      </w:r>
      <w:proofErr w:type="gramStart"/>
      <w:r w:rsidRPr="00062583">
        <w:rPr>
          <w:sz w:val="28"/>
          <w:szCs w:val="28"/>
        </w:rPr>
        <w:t>ии ау</w:t>
      </w:r>
      <w:proofErr w:type="gramEnd"/>
      <w:r w:rsidRPr="00062583">
        <w:rPr>
          <w:sz w:val="28"/>
          <w:szCs w:val="28"/>
        </w:rPr>
        <w:t>кциона срок следующие документы: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1) заявка на участие в аукционе;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2) копия документа, удостоверяющего личность заявителя;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3) надлежащим образом заверенный перевод на русский язык документов 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государственной регистрации юридического лица в соответствии с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законодательством иностранного государства в случае, если заявителем является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иностранное юридическое лицо;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4) документ, удостоверяющий полномочия представителя хозяйствующего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субъекта, в случае подачи заявки представителем хозяйствующего субъекта (в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случае, если от имени юридического лица действует лицо, имеющее право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действовать без доверенности, предоставление указанного документа не </w:t>
      </w:r>
      <w:r w:rsidRPr="00062583">
        <w:rPr>
          <w:sz w:val="28"/>
          <w:szCs w:val="28"/>
        </w:rPr>
        <w:lastRenderedPageBreak/>
        <w:t>требуется);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5) документы, подтверждающие внесение задатка.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26. Представление документов, подтверждающих внесение задатка,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признается заключением соглашения о задатке.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27. Прием документов прекращается не ранее чем за пять </w:t>
      </w:r>
      <w:r>
        <w:rPr>
          <w:sz w:val="28"/>
          <w:szCs w:val="28"/>
        </w:rPr>
        <w:t xml:space="preserve">календарных </w:t>
      </w:r>
      <w:r w:rsidRPr="00062583">
        <w:rPr>
          <w:sz w:val="28"/>
          <w:szCs w:val="28"/>
        </w:rPr>
        <w:t>дней до дня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проведения аукциона.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28. Заявитель вправе подать только одну заявку на участие в аукционе.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29. Заявка на участие в аукционе, поступившая по истечении срока приема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заявок, возвращается в день ее поступления.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30. Заявитель имеет право отозвать принятую организатором аукциона заявку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на участие в аукционе до дня окончания срока приема заявок, уведомив об этом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письменной форме организатора аукциона. Организатор аукциона обязан возвратить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заявителю внесенный им задаток в течение трех рабочих дней со дня поступления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уведомления об отзыве заявки. В случае отзыва заявки заявителем позднее дня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окончания срока приема заявок задаток возвращается в порядке, установленном для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участников аукциона.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31. Заявитель не допускается к участию в аукционе в следующих случаях: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1) непредставление необходимых для участия в аукционе документов или</w:t>
      </w:r>
    </w:p>
    <w:p w:rsidR="00592142" w:rsidRPr="00062583" w:rsidRDefault="00592142" w:rsidP="00592142">
      <w:pPr>
        <w:jc w:val="both"/>
        <w:rPr>
          <w:sz w:val="28"/>
          <w:szCs w:val="28"/>
        </w:rPr>
      </w:pPr>
      <w:r w:rsidRPr="00062583">
        <w:rPr>
          <w:sz w:val="28"/>
          <w:szCs w:val="28"/>
        </w:rPr>
        <w:t>представление недостоверных сведений;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2) </w:t>
      </w:r>
      <w:proofErr w:type="spellStart"/>
      <w:r w:rsidRPr="00062583">
        <w:rPr>
          <w:sz w:val="28"/>
          <w:szCs w:val="28"/>
        </w:rPr>
        <w:t>непоступление</w:t>
      </w:r>
      <w:proofErr w:type="spellEnd"/>
      <w:r w:rsidRPr="00062583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3) подача заявки на участие в аукционе лицом, которое в соответствии с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настоящим Порядком не имеет права быть участником конкретного аукциона.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32. </w:t>
      </w:r>
      <w:proofErr w:type="gramStart"/>
      <w:r w:rsidRPr="00062583">
        <w:rPr>
          <w:sz w:val="28"/>
          <w:szCs w:val="28"/>
        </w:rPr>
        <w:t>Организатор аукциона ведет протокол рассмотрения заявок на участие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аукционе, который должен содержать сведения о заявителях, допущенных к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участию в аукционе и признанных участниками аукциона, датах подачи заявок,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внесенных задатках, а также сведения о заявителях, не допущенных к участию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аукционе, с указанием причин отказа в допуске к участию в нем. Заявитель,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признанный участником аукциона, становится участником аукциона с даты</w:t>
      </w:r>
      <w:proofErr w:type="gramEnd"/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подписания организатором аукциона протокола рассмотрения заявок. Протокол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рассмотрения заявок на участие в аукционе подписывается организатором аукциона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не позднее чем в течение одного </w:t>
      </w:r>
      <w:r>
        <w:rPr>
          <w:sz w:val="28"/>
          <w:szCs w:val="28"/>
        </w:rPr>
        <w:t xml:space="preserve">рабочего </w:t>
      </w:r>
      <w:r w:rsidRPr="00062583">
        <w:rPr>
          <w:sz w:val="28"/>
          <w:szCs w:val="28"/>
        </w:rPr>
        <w:t>дня со дня их рассмотрения и размещается 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Верхнесалдинского городского округа</w:t>
      </w:r>
      <w:r w:rsidRPr="0006258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информационно-телекоммуникационной сети «Интернет» не </w:t>
      </w:r>
      <w:proofErr w:type="gramStart"/>
      <w:r w:rsidRPr="00062583">
        <w:rPr>
          <w:sz w:val="28"/>
          <w:szCs w:val="28"/>
        </w:rPr>
        <w:t>позднее</w:t>
      </w:r>
      <w:proofErr w:type="gramEnd"/>
      <w:r w:rsidRPr="00062583">
        <w:rPr>
          <w:sz w:val="28"/>
          <w:szCs w:val="28"/>
        </w:rPr>
        <w:t xml:space="preserve"> чем 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следующий день после дня подписания протокола.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33. Заявителям, признанным участниками аукциона, и заявителям, не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допущенным к участию в аукционе, организатор аукциона направляет уведомления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 принятых в отношении них решениях не позднее дня, следующего после дня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подписания протокола, указанного в пункте 32 настоящего Порядка.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34. Организатор аукциона обязан вернуть заявителю, не допущенному к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участию в аукционе, внесенный им задаток в течение трех рабочих дней со дня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оформления протокола приема заявок на участие в аукционе.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35. В случае</w:t>
      </w:r>
      <w:proofErr w:type="gramStart"/>
      <w:r w:rsidRPr="00062583">
        <w:rPr>
          <w:sz w:val="28"/>
          <w:szCs w:val="28"/>
        </w:rPr>
        <w:t>,</w:t>
      </w:r>
      <w:proofErr w:type="gramEnd"/>
      <w:r w:rsidRPr="00062583">
        <w:rPr>
          <w:sz w:val="28"/>
          <w:szCs w:val="28"/>
        </w:rPr>
        <w:t xml:space="preserve"> если на основании результатов рассмотрения заявок на участие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аукционе принято решение об отказе в допуске к участию в аукционе всех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заявителей или о допуске к участию в аукционе и признании участником аукциона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только одного заявителя, аукцион признается несостоявшимся.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lastRenderedPageBreak/>
        <w:t>36. В случае</w:t>
      </w:r>
      <w:proofErr w:type="gramStart"/>
      <w:r w:rsidRPr="00062583">
        <w:rPr>
          <w:sz w:val="28"/>
          <w:szCs w:val="28"/>
        </w:rPr>
        <w:t>,</w:t>
      </w:r>
      <w:proofErr w:type="gramEnd"/>
      <w:r w:rsidRPr="00062583">
        <w:rPr>
          <w:sz w:val="28"/>
          <w:szCs w:val="28"/>
        </w:rPr>
        <w:t xml:space="preserve"> если аукцион признан несостоявшимся и только один заявитель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признан участником аукциона, организатор аукциона в течение десяти календарных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дней со дня подписания протокола, указанного в пункте 32 настоящего Порядка,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направляет заявителю два экземпляра подписанного проекта договора. При этом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размер ежегодной платы по договору определяется в размере, равном начальной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цене предмета аукциона.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37. В случае</w:t>
      </w:r>
      <w:proofErr w:type="gramStart"/>
      <w:r w:rsidRPr="00062583">
        <w:rPr>
          <w:sz w:val="28"/>
          <w:szCs w:val="28"/>
        </w:rPr>
        <w:t>,</w:t>
      </w:r>
      <w:proofErr w:type="gramEnd"/>
      <w:r w:rsidRPr="00062583">
        <w:rPr>
          <w:sz w:val="28"/>
          <w:szCs w:val="28"/>
        </w:rPr>
        <w:t xml:space="preserve"> если по окончании срока подачи заявок на участие в аукционе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подана только одна заявка на участие в аукционе или не подано ни одной заявки 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участие в аукционе, аукцион признается несостоявшимся. Если единственная заявка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на участие в аукционе и заявитель, подавший указанную заявку, соответствуют всем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требованиям и указанным в извещении о проведен</w:t>
      </w:r>
      <w:proofErr w:type="gramStart"/>
      <w:r w:rsidRPr="00062583">
        <w:rPr>
          <w:sz w:val="28"/>
          <w:szCs w:val="28"/>
        </w:rPr>
        <w:t>ии ау</w:t>
      </w:r>
      <w:proofErr w:type="gramEnd"/>
      <w:r w:rsidRPr="00062583">
        <w:rPr>
          <w:sz w:val="28"/>
          <w:szCs w:val="28"/>
        </w:rPr>
        <w:t>кциона условиям аукциона,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организатор аукциона в течение десяти дней со дня рассмотрения указанной заявки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направляет заявителю два экземпляра подписанного проекта договора. При этом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размер ежегодной платы по договору определяется в размере, равном начальной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цене предмета аукциона.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38. Аукцион проводится организатором аукциона в присутствии членов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аукционной комиссии и участников аукциона (их представителей).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39. Аукцион проводится путем повышения начальной (минимальной) цены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предмета аукциона, указанной в извещении о проведен</w:t>
      </w:r>
      <w:proofErr w:type="gramStart"/>
      <w:r w:rsidRPr="00062583">
        <w:rPr>
          <w:sz w:val="28"/>
          <w:szCs w:val="28"/>
        </w:rPr>
        <w:t>ии ау</w:t>
      </w:r>
      <w:proofErr w:type="gramEnd"/>
      <w:r w:rsidRPr="00062583">
        <w:rPr>
          <w:sz w:val="28"/>
          <w:szCs w:val="28"/>
        </w:rPr>
        <w:t>кциона, на «шаг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аукциона».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40. Порядок определения победителя аукциона: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Участникам аукциона выдаются пронумерованные карточки участника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аукциона (далее - карточки).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Аукционист оглашает предмет аукциона, его начальную цену, «шаг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аукциона», сведения о месте расположения нестационарного торгового объекта.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После оглашения аукционистом начальной цены предмета аукциона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участникам предлагается заявить эту цену путем поднятия карточек, а при наличии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двух и более поднятых карточек аукционистом осуществляется последовательное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повышение цены на «шаг аукциона».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Аукционист называет номер карточки участника аукциона, который первым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заявил начальную или последующую цену, объявляет заявленную цену как цену 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право заключения договора. При отсутствии предложений со стороны иных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участников аукциона аукционист повторяет эту цену 3 раза. Если до третьего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повторения заявленной цены ни один из иных участников аукциона не поднял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карточку и не заявил объявленную цену, аукцион завершается.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По завершен</w:t>
      </w:r>
      <w:proofErr w:type="gramStart"/>
      <w:r w:rsidRPr="00062583">
        <w:rPr>
          <w:sz w:val="28"/>
          <w:szCs w:val="28"/>
        </w:rPr>
        <w:t>ии ау</w:t>
      </w:r>
      <w:proofErr w:type="gramEnd"/>
      <w:r w:rsidRPr="00062583">
        <w:rPr>
          <w:sz w:val="28"/>
          <w:szCs w:val="28"/>
        </w:rPr>
        <w:t>кциона аукционист объявляет, что аукцион считается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оконченным, называет цену, номер карточки победителя аукциона и номер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карточки участника аукциона, </w:t>
      </w:r>
      <w:r w:rsidRPr="00DC41C6">
        <w:rPr>
          <w:sz w:val="28"/>
          <w:szCs w:val="28"/>
        </w:rPr>
        <w:t xml:space="preserve">сделавшего предпоследнее предложение по </w:t>
      </w:r>
      <w:r w:rsidRPr="00062583">
        <w:rPr>
          <w:sz w:val="28"/>
          <w:szCs w:val="28"/>
        </w:rPr>
        <w:t>цене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предмета аукциона и предпоследнюю цену, сложившуюся на аукционе.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Победителем аукциона признается участник, предложивший наибольший размер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ежегодной платы по договору, номер карточки которого и заявленная им цена были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названы аукционистом последними.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41. Результаты аукциона оформляются протоколом, который составляет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организатор аукциона. Протокол о результатах аукциона составляется в двух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экземплярах, один из которых передается победителю аукциона, а второй остается </w:t>
      </w:r>
      <w:r w:rsidRPr="00062583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организатора аукциона. В протоколе указываются: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1) сведения о месте, дате и времени проведения аукциона;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2) предмет аукциона, в том числе сведения о месте размещения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нестационарного торгового объекта;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3) сведения об участниках аукциона, о начальной цене предмета аукциона,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последнем и предпоследнем предложениях о цене предмета аукциона;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4) наименование и место нахождения (для юридического лица), фамилия, имя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и (при наличии) отчество, место жительства (индивидуального предпринимателя)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победителя аукциона и иного участника аукциона, который сделал предпоследнее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предложение о цене предмета аукциона;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5) сведения о последнем </w:t>
      </w:r>
      <w:proofErr w:type="gramStart"/>
      <w:r w:rsidRPr="00062583">
        <w:rPr>
          <w:sz w:val="28"/>
          <w:szCs w:val="28"/>
        </w:rPr>
        <w:t>предложении</w:t>
      </w:r>
      <w:proofErr w:type="gramEnd"/>
      <w:r w:rsidRPr="00062583">
        <w:rPr>
          <w:sz w:val="28"/>
          <w:szCs w:val="28"/>
        </w:rPr>
        <w:t xml:space="preserve"> о цене предмета аукциона.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42. Протокол о результатах аукциона размещается на официальном сайте</w:t>
      </w:r>
      <w:r>
        <w:rPr>
          <w:sz w:val="28"/>
          <w:szCs w:val="28"/>
        </w:rPr>
        <w:t xml:space="preserve"> Верхнесалдинского городского округа</w:t>
      </w:r>
      <w:r w:rsidRPr="00062583">
        <w:rPr>
          <w:sz w:val="28"/>
          <w:szCs w:val="28"/>
        </w:rPr>
        <w:t xml:space="preserve"> в информационно-телекоммуникационной сети «Интернет» в течение одного рабочего дня со дня</w:t>
      </w:r>
    </w:p>
    <w:p w:rsidR="00592142" w:rsidRPr="00062583" w:rsidRDefault="00592142" w:rsidP="00592142">
      <w:pPr>
        <w:jc w:val="both"/>
        <w:rPr>
          <w:sz w:val="28"/>
          <w:szCs w:val="28"/>
        </w:rPr>
      </w:pPr>
      <w:r w:rsidRPr="00062583">
        <w:rPr>
          <w:sz w:val="28"/>
          <w:szCs w:val="28"/>
        </w:rPr>
        <w:t>подписания данного протокола.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43. В течение трех рабочих дней со дня подписания протокола о результатах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аукциона организатор аукциона возвращает задатки лицам, участвовавшим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аукционе, но не победившим в нем.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44. В случае</w:t>
      </w:r>
      <w:proofErr w:type="gramStart"/>
      <w:r w:rsidRPr="00062583">
        <w:rPr>
          <w:sz w:val="28"/>
          <w:szCs w:val="28"/>
        </w:rPr>
        <w:t>,</w:t>
      </w:r>
      <w:proofErr w:type="gramEnd"/>
      <w:r w:rsidRPr="00062583">
        <w:rPr>
          <w:sz w:val="28"/>
          <w:szCs w:val="28"/>
        </w:rPr>
        <w:t xml:space="preserve"> если в аукционе участвовал только один участник или при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проведении аукциона не присутствовал ни один из участников аукциона, либо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случае, если после троекратного объявления предложения о начальной цене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предмета аукциона не поступило ни одного предложения о цене предмета аукциона,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которое предусматривало бы более высокую цену предмета аукциона, аукцион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признается несостоявшимся.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45. Организатор аукциона направляет победителю аукциона или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единственному принявшему участие в аукционе его участнику два экземпляра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подписанного проекта договора в </w:t>
      </w:r>
      <w:r>
        <w:rPr>
          <w:sz w:val="28"/>
          <w:szCs w:val="28"/>
        </w:rPr>
        <w:t>течение 10 календарных дней</w:t>
      </w:r>
      <w:r w:rsidRPr="00062583">
        <w:rPr>
          <w:sz w:val="28"/>
          <w:szCs w:val="28"/>
        </w:rPr>
        <w:t xml:space="preserve"> со дня составления протокола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о результатах аукциона. </w:t>
      </w:r>
      <w:proofErr w:type="gramStart"/>
      <w:r w:rsidRPr="00062583">
        <w:rPr>
          <w:sz w:val="28"/>
          <w:szCs w:val="28"/>
        </w:rPr>
        <w:t>При этом размер ежегодной платы по договору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определяется в размере, предложенном победителем аукциона, или в случае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заключения указанного договора с единственным принявшим участие в аукционе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его участником устанавливается в размере, равном начальной цене предмета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аукциона</w:t>
      </w:r>
      <w:r w:rsidRPr="00DC41C6">
        <w:rPr>
          <w:sz w:val="28"/>
          <w:szCs w:val="28"/>
        </w:rPr>
        <w:t>.</w:t>
      </w:r>
      <w:proofErr w:type="gramEnd"/>
      <w:r w:rsidRPr="00DC41C6">
        <w:rPr>
          <w:sz w:val="28"/>
          <w:szCs w:val="28"/>
        </w:rPr>
        <w:t xml:space="preserve"> Не допускается заключение указанных договоров </w:t>
      </w:r>
      <w:proofErr w:type="gramStart"/>
      <w:r w:rsidRPr="00DC41C6">
        <w:rPr>
          <w:sz w:val="28"/>
          <w:szCs w:val="28"/>
        </w:rPr>
        <w:t>ранее</w:t>
      </w:r>
      <w:proofErr w:type="gramEnd"/>
      <w:r w:rsidRPr="00DC41C6">
        <w:rPr>
          <w:sz w:val="28"/>
          <w:szCs w:val="28"/>
        </w:rPr>
        <w:t xml:space="preserve"> чем через 3 </w:t>
      </w:r>
      <w:r>
        <w:rPr>
          <w:sz w:val="28"/>
          <w:szCs w:val="28"/>
        </w:rPr>
        <w:t xml:space="preserve">календарных </w:t>
      </w:r>
      <w:r w:rsidRPr="00DC41C6">
        <w:rPr>
          <w:sz w:val="28"/>
          <w:szCs w:val="28"/>
        </w:rPr>
        <w:t xml:space="preserve">дня со дня размещения информации о результатах аукциона на официальном сайте  Верхнесалдинского </w:t>
      </w:r>
      <w:r>
        <w:rPr>
          <w:sz w:val="28"/>
          <w:szCs w:val="28"/>
        </w:rPr>
        <w:t>городского округа</w:t>
      </w:r>
      <w:r w:rsidRPr="0006258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46. Задаток, внесенный лицом с которым заключается договор, засчитывается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в счет платы по договору. Задаток, внесенный лицом, не заключившим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установленном порядке договор вследствие уклонения от заключения указанного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договора, не возвращается.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47. </w:t>
      </w:r>
      <w:proofErr w:type="gramStart"/>
      <w:r w:rsidRPr="00062583">
        <w:rPr>
          <w:sz w:val="28"/>
          <w:szCs w:val="28"/>
        </w:rPr>
        <w:t xml:space="preserve">Если в течение тридцати </w:t>
      </w:r>
      <w:r>
        <w:rPr>
          <w:sz w:val="28"/>
          <w:szCs w:val="28"/>
        </w:rPr>
        <w:t xml:space="preserve">календарных </w:t>
      </w:r>
      <w:r w:rsidRPr="00062583">
        <w:rPr>
          <w:sz w:val="28"/>
          <w:szCs w:val="28"/>
        </w:rPr>
        <w:t>дней со дня направления победителю аукциона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проекта договора, указанный договор не был им подписан и представлен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организатору аукциона, победитель аукциона признается уклонившимся от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заключения договора, а организатор аукциона предлагает заключить указанный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договор иному участнику аукциона, который сделал предпоследнее предложение 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цене предмета аукциона, по цене, предложенной </w:t>
      </w:r>
      <w:r w:rsidRPr="00062583">
        <w:rPr>
          <w:sz w:val="28"/>
          <w:szCs w:val="28"/>
        </w:rPr>
        <w:lastRenderedPageBreak/>
        <w:t>победителем аукциона.</w:t>
      </w:r>
      <w:proofErr w:type="gramEnd"/>
    </w:p>
    <w:p w:rsidR="00592142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48. В случае</w:t>
      </w:r>
      <w:proofErr w:type="gramStart"/>
      <w:r w:rsidRPr="00062583">
        <w:rPr>
          <w:sz w:val="28"/>
          <w:szCs w:val="28"/>
        </w:rPr>
        <w:t>,</w:t>
      </w:r>
      <w:proofErr w:type="gramEnd"/>
      <w:r w:rsidRPr="00062583">
        <w:rPr>
          <w:sz w:val="28"/>
          <w:szCs w:val="28"/>
        </w:rPr>
        <w:t xml:space="preserve"> если в течение тридцати </w:t>
      </w:r>
      <w:r>
        <w:rPr>
          <w:sz w:val="28"/>
          <w:szCs w:val="28"/>
        </w:rPr>
        <w:t xml:space="preserve">календарных </w:t>
      </w:r>
      <w:r w:rsidRPr="00062583">
        <w:rPr>
          <w:sz w:val="28"/>
          <w:szCs w:val="28"/>
        </w:rPr>
        <w:t>дней со дня направления участнику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аукциона, который сделал предпоследнее предложение о цене предмета аукциона,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проекта договора этот участник не представил организатору аукциона подписанный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им договор, организатор аукциона вправе объявить о проведении повторного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</w:p>
    <w:p w:rsidR="00592142" w:rsidRDefault="00592142" w:rsidP="00592142">
      <w:pPr>
        <w:jc w:val="center"/>
        <w:rPr>
          <w:b/>
          <w:bCs/>
          <w:sz w:val="28"/>
          <w:szCs w:val="28"/>
        </w:rPr>
      </w:pPr>
      <w:r w:rsidRPr="00062583">
        <w:rPr>
          <w:b/>
          <w:bCs/>
          <w:sz w:val="28"/>
          <w:szCs w:val="28"/>
        </w:rPr>
        <w:t>Глава 4. Заключение договора без торгов</w:t>
      </w:r>
    </w:p>
    <w:p w:rsidR="00592142" w:rsidRPr="00062583" w:rsidRDefault="00592142" w:rsidP="00592142">
      <w:pPr>
        <w:jc w:val="center"/>
        <w:rPr>
          <w:b/>
          <w:bCs/>
          <w:sz w:val="28"/>
          <w:szCs w:val="28"/>
        </w:rPr>
      </w:pP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49. Без проведения торгов договор заключается на основании заявления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хозяйствующего субъекта о заключении договора на право размещения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нестационарного торгового объекта в следующих случаях: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proofErr w:type="gramStart"/>
      <w:r w:rsidRPr="00062583">
        <w:rPr>
          <w:sz w:val="28"/>
          <w:szCs w:val="28"/>
        </w:rPr>
        <w:t xml:space="preserve">1) обращение хозяйствующего субъекта в срок, не превышающий </w:t>
      </w:r>
      <w:r>
        <w:rPr>
          <w:sz w:val="28"/>
          <w:szCs w:val="28"/>
        </w:rPr>
        <w:t>9</w:t>
      </w:r>
      <w:r w:rsidRPr="00062583">
        <w:rPr>
          <w:sz w:val="28"/>
          <w:szCs w:val="28"/>
        </w:rPr>
        <w:t xml:space="preserve"> месяцев с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даты утверждения Постановления Правительства Свердловской области от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14.03.2019 № 164-ПП «Об утверждении Порядка размещения нестационарных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торговых объектов на территории Свердловской области», в </w:t>
      </w:r>
      <w:r>
        <w:rPr>
          <w:sz w:val="28"/>
          <w:szCs w:val="28"/>
        </w:rPr>
        <w:t>А</w:t>
      </w:r>
      <w:r w:rsidRPr="00062583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062583">
        <w:rPr>
          <w:sz w:val="28"/>
          <w:szCs w:val="28"/>
        </w:rPr>
        <w:t>, с которым заключен договор аренды земельного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участка, предусматривающий размещение нестационарного торгового объекта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месте, включенном в схему, срок действия которого не истек.</w:t>
      </w:r>
      <w:proofErr w:type="gramEnd"/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В данном случае договор заключается на срок: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три</w:t>
      </w:r>
      <w:r w:rsidRPr="0006258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62583">
        <w:rPr>
          <w:sz w:val="28"/>
          <w:szCs w:val="28"/>
        </w:rPr>
        <w:t>, в случае, если на дату обращения хозяйствующего субъекта с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заявлением на заключение договора осталось менее трех лет до истечения срока</w:t>
      </w:r>
    </w:p>
    <w:p w:rsidR="00592142" w:rsidRPr="00062583" w:rsidRDefault="00592142" w:rsidP="00592142">
      <w:pPr>
        <w:jc w:val="both"/>
        <w:rPr>
          <w:sz w:val="28"/>
          <w:szCs w:val="28"/>
        </w:rPr>
      </w:pPr>
      <w:r w:rsidRPr="00062583">
        <w:rPr>
          <w:sz w:val="28"/>
          <w:szCs w:val="28"/>
        </w:rPr>
        <w:t>действия ранее заключенного договора аренды земельного участка,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предусматривающего размещение нестационарного торгового объекта </w:t>
      </w:r>
      <w:proofErr w:type="gramStart"/>
      <w:r w:rsidRPr="00062583">
        <w:rPr>
          <w:sz w:val="28"/>
          <w:szCs w:val="28"/>
        </w:rPr>
        <w:t>в месте</w:t>
      </w:r>
      <w:proofErr w:type="gramEnd"/>
      <w:r w:rsidRPr="00062583">
        <w:rPr>
          <w:sz w:val="28"/>
          <w:szCs w:val="28"/>
        </w:rPr>
        <w:t>,</w:t>
      </w:r>
    </w:p>
    <w:p w:rsidR="00592142" w:rsidRPr="00062583" w:rsidRDefault="00592142" w:rsidP="00592142">
      <w:pPr>
        <w:jc w:val="both"/>
        <w:rPr>
          <w:sz w:val="28"/>
          <w:szCs w:val="28"/>
        </w:rPr>
      </w:pPr>
      <w:proofErr w:type="gramStart"/>
      <w:r w:rsidRPr="00062583">
        <w:rPr>
          <w:sz w:val="28"/>
          <w:szCs w:val="28"/>
        </w:rPr>
        <w:t>включенном</w:t>
      </w:r>
      <w:proofErr w:type="gramEnd"/>
      <w:r w:rsidRPr="00062583">
        <w:rPr>
          <w:sz w:val="28"/>
          <w:szCs w:val="28"/>
        </w:rPr>
        <w:t xml:space="preserve"> в схему;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три</w:t>
      </w:r>
      <w:r w:rsidRPr="0006258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62583">
        <w:rPr>
          <w:sz w:val="28"/>
          <w:szCs w:val="28"/>
        </w:rPr>
        <w:t>, в случае, если ранее заключенный договор аренды земельного</w:t>
      </w:r>
      <w:r>
        <w:rPr>
          <w:sz w:val="28"/>
          <w:szCs w:val="28"/>
        </w:rPr>
        <w:t xml:space="preserve"> у</w:t>
      </w:r>
      <w:r w:rsidRPr="00062583">
        <w:rPr>
          <w:sz w:val="28"/>
          <w:szCs w:val="28"/>
        </w:rPr>
        <w:t>частка, предусматривающий размещение нестационарного торгового объекта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месте, включенном в схему, заключен на неопределенный срок;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равный сроку, оставшемуся до окончания действия договора, в случае, если 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дату обращения хозяйствующего субъекта с заявлением на заключение договора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осталось более трех лет до истечения срока действия ранее заключенного договора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аренды земельного участка, предусматривающего размещение нестационарного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торгового объекта в месте, включенном в схему;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proofErr w:type="gramStart"/>
      <w:r w:rsidRPr="00062583">
        <w:rPr>
          <w:sz w:val="28"/>
          <w:szCs w:val="28"/>
        </w:rPr>
        <w:t xml:space="preserve">2) обращение в срок, не превышающий </w:t>
      </w:r>
      <w:r>
        <w:rPr>
          <w:sz w:val="28"/>
          <w:szCs w:val="28"/>
        </w:rPr>
        <w:t>9</w:t>
      </w:r>
      <w:r w:rsidRPr="00062583">
        <w:rPr>
          <w:sz w:val="28"/>
          <w:szCs w:val="28"/>
        </w:rPr>
        <w:t xml:space="preserve"> месяцев с даты вступления в силу</w:t>
      </w:r>
      <w:r>
        <w:rPr>
          <w:sz w:val="28"/>
          <w:szCs w:val="28"/>
        </w:rPr>
        <w:t xml:space="preserve">  </w:t>
      </w:r>
      <w:r w:rsidRPr="00062583">
        <w:rPr>
          <w:sz w:val="28"/>
          <w:szCs w:val="28"/>
        </w:rPr>
        <w:t>Постановления Правительства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 Свердловской </w:t>
      </w:r>
      <w:r>
        <w:rPr>
          <w:sz w:val="28"/>
          <w:szCs w:val="28"/>
        </w:rPr>
        <w:t xml:space="preserve">  </w:t>
      </w:r>
      <w:r w:rsidRPr="00062583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 </w:t>
      </w:r>
      <w:r w:rsidRPr="00062583">
        <w:rPr>
          <w:sz w:val="28"/>
          <w:szCs w:val="28"/>
        </w:rPr>
        <w:t xml:space="preserve">от 14.03.2019 </w:t>
      </w:r>
      <w:r>
        <w:rPr>
          <w:sz w:val="28"/>
          <w:szCs w:val="28"/>
        </w:rPr>
        <w:t xml:space="preserve">      </w:t>
      </w:r>
      <w:r w:rsidRPr="00062583">
        <w:rPr>
          <w:sz w:val="28"/>
          <w:szCs w:val="28"/>
        </w:rPr>
        <w:t>№ 164-ПП «Об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утверждении Порядка размещения нестационарных торговых объектов 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территории Свердловской области», в </w:t>
      </w:r>
      <w:r>
        <w:rPr>
          <w:sz w:val="28"/>
          <w:szCs w:val="28"/>
        </w:rPr>
        <w:t>А</w:t>
      </w:r>
      <w:r w:rsidRPr="00062583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062583">
        <w:rPr>
          <w:sz w:val="28"/>
          <w:szCs w:val="28"/>
        </w:rPr>
        <w:t xml:space="preserve"> при подтверждении добросовестного внесения платы и (или) отсутствии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задолженности за размещение нестационарного торгового объекта в месте,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включенном в схему, в отсутствие заключенного договора на размещение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нестационарного торгового</w:t>
      </w:r>
      <w:proofErr w:type="gramEnd"/>
      <w:r w:rsidRPr="00062583">
        <w:rPr>
          <w:sz w:val="28"/>
          <w:szCs w:val="28"/>
        </w:rPr>
        <w:t xml:space="preserve"> объекта либо договора аренды земельного участка,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предусматривающего размещение нестационарного торгового объекта.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Договор заключается на срок </w:t>
      </w:r>
      <w:r>
        <w:rPr>
          <w:sz w:val="28"/>
          <w:szCs w:val="28"/>
        </w:rPr>
        <w:t>три</w:t>
      </w:r>
      <w:r w:rsidRPr="0006258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bookmarkStart w:id="0" w:name="_GoBack"/>
      <w:bookmarkEnd w:id="0"/>
      <w:r w:rsidRPr="00062583">
        <w:rPr>
          <w:sz w:val="28"/>
          <w:szCs w:val="28"/>
        </w:rPr>
        <w:t>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3) предоставление компенсационного места размещения нестационарного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торгового объекта на срок, оставшийся до окончания действия договора для целей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lastRenderedPageBreak/>
        <w:t>размещения нестационарного торгового объекта. При отсутствии договора для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целей размещения нестационарного торгового объекта применению подлежат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положения подпункта 2 настоящего пункта;</w:t>
      </w:r>
    </w:p>
    <w:p w:rsidR="00592142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4) размещение временных сооружений, предназначенных для размещения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летних кафе, предприятием общественного питания на срок до 180 календарных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дней в течение календарного года в случае их размещения на земельном участке:</w:t>
      </w:r>
      <w:r>
        <w:rPr>
          <w:sz w:val="28"/>
          <w:szCs w:val="28"/>
        </w:rPr>
        <w:t xml:space="preserve"> </w:t>
      </w:r>
    </w:p>
    <w:p w:rsidR="00592142" w:rsidRDefault="00592142" w:rsidP="00592142">
      <w:pPr>
        <w:ind w:firstLine="708"/>
        <w:jc w:val="both"/>
        <w:rPr>
          <w:sz w:val="28"/>
          <w:szCs w:val="28"/>
        </w:rPr>
      </w:pPr>
      <w:proofErr w:type="gramStart"/>
      <w:r w:rsidRPr="00062583">
        <w:rPr>
          <w:sz w:val="28"/>
          <w:szCs w:val="28"/>
        </w:rPr>
        <w:t>смежном</w:t>
      </w:r>
      <w:proofErr w:type="gramEnd"/>
      <w:r w:rsidRPr="00062583">
        <w:rPr>
          <w:sz w:val="28"/>
          <w:szCs w:val="28"/>
        </w:rPr>
        <w:t xml:space="preserve"> с земельным участком под зданием, строением или сооружением,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помещениях которого располагается указанное предприятие общественного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питания;</w:t>
      </w:r>
      <w:r>
        <w:rPr>
          <w:sz w:val="28"/>
          <w:szCs w:val="28"/>
        </w:rPr>
        <w:t xml:space="preserve"> 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proofErr w:type="gramStart"/>
      <w:r w:rsidRPr="00062583">
        <w:rPr>
          <w:sz w:val="28"/>
          <w:szCs w:val="28"/>
        </w:rPr>
        <w:t>на котором предприятием общественного питания в установленном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законодательством Свердловской области порядке размещен павильон, палатка или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киоск, относящиеся к нестационарным торговым объектам в сфере общественного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питания;</w:t>
      </w:r>
      <w:proofErr w:type="gramEnd"/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proofErr w:type="gramStart"/>
      <w:r w:rsidRPr="00062583">
        <w:rPr>
          <w:sz w:val="28"/>
          <w:szCs w:val="28"/>
        </w:rPr>
        <w:t>5) признание торгов несостоявшимися по причине подачи единственной заявки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на участие в аукционе либо признания участником аукциона только одного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заявителя с хозяйствующим субъектом, подавшим единственную заявку на участие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в аукционе, в случае, если указанная заявка соответствует требованиям и условиям,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предусмотренным документацией об аукционе, а также с хозяйствующим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субъектом, признанным единственным участником аукциона;</w:t>
      </w:r>
      <w:proofErr w:type="gramEnd"/>
    </w:p>
    <w:p w:rsidR="00592142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6) в иных случаях, предусмотренных законодательством Российской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Федерации.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</w:p>
    <w:p w:rsidR="00592142" w:rsidRDefault="00592142" w:rsidP="00592142">
      <w:pPr>
        <w:jc w:val="center"/>
        <w:rPr>
          <w:b/>
          <w:bCs/>
          <w:sz w:val="28"/>
          <w:szCs w:val="28"/>
        </w:rPr>
      </w:pPr>
      <w:r w:rsidRPr="00062583">
        <w:rPr>
          <w:b/>
          <w:bCs/>
          <w:sz w:val="28"/>
          <w:szCs w:val="28"/>
        </w:rPr>
        <w:t>Глава 5. Основания для расторжения договора</w:t>
      </w:r>
    </w:p>
    <w:p w:rsidR="00592142" w:rsidRPr="00062583" w:rsidRDefault="00592142" w:rsidP="00592142">
      <w:pPr>
        <w:jc w:val="center"/>
        <w:rPr>
          <w:b/>
          <w:bCs/>
          <w:sz w:val="28"/>
          <w:szCs w:val="28"/>
        </w:rPr>
      </w:pP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50. Договор прекращает свое действие по окончании его срока. Досрочно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договор расторгается по соглашению сторон.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51. По требованию </w:t>
      </w:r>
      <w:r>
        <w:rPr>
          <w:sz w:val="28"/>
          <w:szCs w:val="28"/>
        </w:rPr>
        <w:t>А</w:t>
      </w:r>
      <w:r w:rsidRPr="00062583">
        <w:rPr>
          <w:sz w:val="28"/>
          <w:szCs w:val="28"/>
        </w:rPr>
        <w:t>дминистрации договор расторгается в следующих случаях: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1) исключение юридического лица, прекратившего свою деятельность, из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Единого государственного реестра юридических лиц;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2) исключение сведений об индивидуальном предпринимателе из Единого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государственного реестра индивидуальных предпринимателей в связи с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прекращением гражданином деятельности в качестве индивидуального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предпринимателя;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3) исключение места размещения нестационарного торгового объекта из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Схемы;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4) возведение и эксплуатация нестационарного торгового объекта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нарушение целевого (функционального) назначения, предусмотренного в Схеме,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несоблюдение требований к параметрам, внешнему облику нестационарного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торгового объекта, установленных на территории </w:t>
      </w:r>
      <w:r>
        <w:rPr>
          <w:sz w:val="28"/>
          <w:szCs w:val="28"/>
        </w:rPr>
        <w:t xml:space="preserve">Верхнесалдинского </w:t>
      </w:r>
      <w:r w:rsidRPr="00062583">
        <w:rPr>
          <w:sz w:val="28"/>
          <w:szCs w:val="28"/>
        </w:rPr>
        <w:t>городского округа;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5) невнесения платы за размещение нестационарного торгового объекта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(неполного внесения) более двух раз подряд по истечении установленного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договором срока платежа;</w:t>
      </w:r>
    </w:p>
    <w:p w:rsidR="00592142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6) несоблюдение при использовании нестационарного торгового объекта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lastRenderedPageBreak/>
        <w:t>требований градостроительных регламентов, технических регламентов, в том числе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санитарно-эпидемиологических, экологических требований, требований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государственной охраны объектов культурного наследия, требований пожарной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безопасности, законодательства о торговой деятельности и других требований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федерального и регионального законодательства, нормативных правовых актов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Верхнесалдинского городского округа</w:t>
      </w:r>
      <w:r w:rsidRPr="00062583">
        <w:rPr>
          <w:sz w:val="28"/>
          <w:szCs w:val="28"/>
        </w:rPr>
        <w:t>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</w:p>
    <w:p w:rsidR="00592142" w:rsidRPr="00062583" w:rsidRDefault="00592142" w:rsidP="00592142">
      <w:pPr>
        <w:ind w:firstLine="708"/>
        <w:jc w:val="center"/>
        <w:rPr>
          <w:b/>
          <w:bCs/>
          <w:sz w:val="28"/>
          <w:szCs w:val="28"/>
        </w:rPr>
      </w:pPr>
      <w:r w:rsidRPr="00062583">
        <w:rPr>
          <w:b/>
          <w:bCs/>
          <w:sz w:val="28"/>
          <w:szCs w:val="28"/>
        </w:rPr>
        <w:t>Глава 6. Требования к размещению</w:t>
      </w:r>
    </w:p>
    <w:p w:rsidR="00592142" w:rsidRPr="00062583" w:rsidRDefault="00592142" w:rsidP="00592142">
      <w:pPr>
        <w:jc w:val="center"/>
        <w:rPr>
          <w:b/>
          <w:bCs/>
          <w:sz w:val="28"/>
          <w:szCs w:val="28"/>
        </w:rPr>
      </w:pPr>
      <w:r w:rsidRPr="00062583">
        <w:rPr>
          <w:b/>
          <w:bCs/>
          <w:sz w:val="28"/>
          <w:szCs w:val="28"/>
        </w:rPr>
        <w:t>нестационарных торговых объектов на территории</w:t>
      </w:r>
    </w:p>
    <w:p w:rsidR="00592142" w:rsidRDefault="00592142" w:rsidP="005921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Верхнесалдинского городского округа</w:t>
      </w:r>
    </w:p>
    <w:p w:rsidR="00592142" w:rsidRPr="00062583" w:rsidRDefault="00592142" w:rsidP="00592142">
      <w:pPr>
        <w:jc w:val="center"/>
        <w:rPr>
          <w:b/>
          <w:bCs/>
          <w:sz w:val="28"/>
          <w:szCs w:val="28"/>
        </w:rPr>
      </w:pP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51. Размещение нестационарных торговых объектов должно соответствовать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градостроительным условиям использования территории, требованиям технических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регламентов, в том числе санитарно-эпидемиологическим, экологическим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требованиям, требованиям государственной охраны объектов культурного наследия,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требованиям пожарной безопасности и другим требованиям федерального 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регионального законодательства, нормативным правовым актам органов местного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>Верхнесалдинского городского округа</w:t>
      </w:r>
      <w:r w:rsidRPr="00062583">
        <w:rPr>
          <w:sz w:val="28"/>
          <w:szCs w:val="28"/>
        </w:rPr>
        <w:t xml:space="preserve"> и обеспечивать: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62583">
        <w:rPr>
          <w:sz w:val="28"/>
          <w:szCs w:val="28"/>
        </w:rPr>
        <w:t xml:space="preserve"> сохранение архитектурного и эстетического облика </w:t>
      </w:r>
      <w:r>
        <w:rPr>
          <w:sz w:val="28"/>
          <w:szCs w:val="28"/>
        </w:rPr>
        <w:t>населенных пунктов Верхнесалдинского городского округа</w:t>
      </w:r>
      <w:r w:rsidRPr="00062583">
        <w:rPr>
          <w:sz w:val="28"/>
          <w:szCs w:val="28"/>
        </w:rPr>
        <w:t>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62583">
        <w:rPr>
          <w:sz w:val="28"/>
          <w:szCs w:val="28"/>
        </w:rPr>
        <w:t xml:space="preserve"> возможность подключения объекта к сетям инженерно-технического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обеспечения (при необходимости);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62583">
        <w:rPr>
          <w:sz w:val="28"/>
          <w:szCs w:val="28"/>
        </w:rPr>
        <w:t xml:space="preserve"> удобный подъезд автотранспорта, не создающий помех для прохода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пешеходов, возможность беспрепятственного подвоза товара;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62583">
        <w:rPr>
          <w:sz w:val="28"/>
          <w:szCs w:val="28"/>
        </w:rPr>
        <w:t xml:space="preserve"> беспрепятственный проезд пожарного и медицинского транспорта,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транспортных средств Министерства Российской Федерации по делам гражданской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обороны, чрезвычайным ситуациям и ликвидации последствий стихийных бедствий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(МЧС) к существующим зданиям, строениям и сооружениям, возможность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экстренной эвакуации людей и материальных ценностей в случае аварийных или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чрезвычайных ситуаций;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62583">
        <w:rPr>
          <w:sz w:val="28"/>
          <w:szCs w:val="28"/>
        </w:rPr>
        <w:t xml:space="preserve"> беспрепятственный доступ покупателей к местам торговли;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062583">
        <w:rPr>
          <w:sz w:val="28"/>
          <w:szCs w:val="28"/>
        </w:rPr>
        <w:t xml:space="preserve"> нормативную ширину тротуаров и проездов в местах размещения;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062583">
        <w:rPr>
          <w:sz w:val="28"/>
          <w:szCs w:val="28"/>
        </w:rPr>
        <w:t xml:space="preserve"> безопасность покупателей и продавцов;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062583">
        <w:rPr>
          <w:sz w:val="28"/>
          <w:szCs w:val="28"/>
        </w:rPr>
        <w:t xml:space="preserve"> соблюдение требований в области обращения с твердыми бытовыми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отходами на территории муниципального образовании.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52. </w:t>
      </w:r>
      <w:proofErr w:type="gramStart"/>
      <w:r w:rsidRPr="00062583">
        <w:rPr>
          <w:sz w:val="28"/>
          <w:szCs w:val="28"/>
        </w:rPr>
        <w:t>Не допускается размещение нестационарных торговых объектов на газонах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(без устройства специального настила), площадках (детских, для отдыха,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спортивных, транспортных стоянках), посадочных площадках пассажирского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транспорта (за исключением сблокированных с остановочным павильоном),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охранной зоне водопроводных, канализационных, электрических, кабельных сетей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связи, трубопроводов.</w:t>
      </w:r>
      <w:proofErr w:type="gramEnd"/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53. Требования к параметрам нестационарных торговых объектов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(павильонов, киосков):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62583">
        <w:rPr>
          <w:sz w:val="28"/>
          <w:szCs w:val="28"/>
        </w:rPr>
        <w:t xml:space="preserve"> допустимые размеры киосков не более 10 кв. м</w:t>
      </w:r>
      <w:r>
        <w:rPr>
          <w:sz w:val="28"/>
          <w:szCs w:val="28"/>
        </w:rPr>
        <w:t>етров</w:t>
      </w:r>
      <w:r w:rsidRPr="00062583">
        <w:rPr>
          <w:sz w:val="28"/>
          <w:szCs w:val="28"/>
        </w:rPr>
        <w:t>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062583">
        <w:rPr>
          <w:sz w:val="28"/>
          <w:szCs w:val="28"/>
        </w:rPr>
        <w:t>допустимые размеры павильонов не более 100 кв. м</w:t>
      </w:r>
      <w:r>
        <w:rPr>
          <w:sz w:val="28"/>
          <w:szCs w:val="28"/>
        </w:rPr>
        <w:t>етров</w:t>
      </w:r>
      <w:r w:rsidRPr="00062583">
        <w:rPr>
          <w:sz w:val="28"/>
          <w:szCs w:val="28"/>
        </w:rPr>
        <w:t>.</w:t>
      </w:r>
    </w:p>
    <w:p w:rsidR="00592142" w:rsidRPr="00062583" w:rsidRDefault="00592142" w:rsidP="00592142">
      <w:pPr>
        <w:jc w:val="both"/>
        <w:rPr>
          <w:sz w:val="28"/>
          <w:szCs w:val="28"/>
        </w:rPr>
      </w:pPr>
      <w:r w:rsidRPr="00062583">
        <w:rPr>
          <w:sz w:val="28"/>
          <w:szCs w:val="28"/>
        </w:rPr>
        <w:t>Максимальное количество этажей киосков и павильонов не должно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превышать 1 этажа.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54. Внешний облик нестационарных торговых объектов: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Цветовое решение нестационарного объекта должно учитывать окружающую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окраску зданий и производиться с учетом гармоничного сочетания цветов.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Внешний вид необходимо согласовать с управлением по архитектуре 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градостроительству администрации </w:t>
      </w:r>
      <w:r>
        <w:rPr>
          <w:sz w:val="28"/>
          <w:szCs w:val="28"/>
        </w:rPr>
        <w:t>Верхнесалдинского городского округа</w:t>
      </w:r>
      <w:r w:rsidRPr="00062583">
        <w:rPr>
          <w:sz w:val="28"/>
          <w:szCs w:val="28"/>
        </w:rPr>
        <w:t>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При размещении киосков и павильонов площадью до 20 кв. м</w:t>
      </w:r>
      <w:r>
        <w:rPr>
          <w:sz w:val="28"/>
          <w:szCs w:val="28"/>
        </w:rPr>
        <w:t>етров</w:t>
      </w:r>
      <w:r w:rsidRPr="00062583">
        <w:rPr>
          <w:sz w:val="28"/>
          <w:szCs w:val="28"/>
        </w:rPr>
        <w:t xml:space="preserve"> в группах, 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также на расстоянии менее 15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062583">
        <w:rPr>
          <w:sz w:val="28"/>
          <w:szCs w:val="28"/>
        </w:rPr>
        <w:t xml:space="preserve"> друг от друга нестационарные объекты должны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иметь одинаковую высоту, быть выполнены с применением единого модуля по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ширине и высоте, иметь единое цветовое решение. Размер вывески не должен быть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более 1,5 м х 0,25 м</w:t>
      </w:r>
      <w:r>
        <w:rPr>
          <w:sz w:val="28"/>
          <w:szCs w:val="28"/>
        </w:rPr>
        <w:t>етров</w:t>
      </w:r>
      <w:r w:rsidRPr="00062583">
        <w:rPr>
          <w:sz w:val="28"/>
          <w:szCs w:val="28"/>
        </w:rPr>
        <w:t>, не допускается размещение вывески на торцевых фасадах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объекта.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55. Конструктивные особенности нестационарных торговых объектов должны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исключать устройство заглубленных фундаментов. В качестве незаглубленных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фундаментов павильонов выполняется твердое покрытие, что обеспечивает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возможность демонтажа нестационарного объекта в течение короткого времени.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Устройство фундамента при размещении киоска не допускается.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56. Нестационарные торговые объекты собственников (правообладателей),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осуществляющих мелкорозничную торговлю, бытовое обслуживание 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предоставляющих услуги общественного питания должны устанавливаться 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твердые виды покрытия, оборудоваться осветительным оборудованием, урнами.</w:t>
      </w:r>
    </w:p>
    <w:p w:rsidR="00592142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57. Размещение нестационарных сооружений осуществляется таким образом,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чтобы не мешать пешеходному движению, не ухудшать визуальное восприятие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среды населенного пункта и благоустройство территории и застройки.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</w:p>
    <w:p w:rsidR="00592142" w:rsidRDefault="00592142" w:rsidP="00592142">
      <w:pPr>
        <w:jc w:val="center"/>
        <w:rPr>
          <w:b/>
          <w:bCs/>
          <w:sz w:val="28"/>
          <w:szCs w:val="28"/>
        </w:rPr>
      </w:pPr>
      <w:r w:rsidRPr="00062583">
        <w:rPr>
          <w:b/>
          <w:bCs/>
          <w:sz w:val="28"/>
          <w:szCs w:val="28"/>
        </w:rPr>
        <w:t>Глава 7. Определение размера платы по договору на размещение</w:t>
      </w:r>
      <w:r>
        <w:rPr>
          <w:b/>
          <w:bCs/>
          <w:sz w:val="28"/>
          <w:szCs w:val="28"/>
        </w:rPr>
        <w:t xml:space="preserve"> </w:t>
      </w:r>
      <w:r w:rsidRPr="00062583">
        <w:rPr>
          <w:b/>
          <w:bCs/>
          <w:sz w:val="28"/>
          <w:szCs w:val="28"/>
        </w:rPr>
        <w:t>нестационарного торгового объекта, начальной (минимальной) цены права на</w:t>
      </w:r>
      <w:r>
        <w:rPr>
          <w:b/>
          <w:bCs/>
          <w:sz w:val="28"/>
          <w:szCs w:val="28"/>
        </w:rPr>
        <w:t xml:space="preserve"> </w:t>
      </w:r>
      <w:r w:rsidRPr="00062583">
        <w:rPr>
          <w:b/>
          <w:bCs/>
          <w:sz w:val="28"/>
          <w:szCs w:val="28"/>
        </w:rPr>
        <w:t>заключение договора на размещение нестационарного торгового объекта</w:t>
      </w:r>
      <w:r>
        <w:rPr>
          <w:b/>
          <w:bCs/>
          <w:sz w:val="28"/>
          <w:szCs w:val="28"/>
        </w:rPr>
        <w:t xml:space="preserve"> </w:t>
      </w:r>
      <w:r w:rsidRPr="00062583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Верхнесалдинского городского округа, а также порядка оплаты</w:t>
      </w:r>
    </w:p>
    <w:p w:rsidR="00592142" w:rsidRPr="00062583" w:rsidRDefault="00592142" w:rsidP="00592142">
      <w:pPr>
        <w:jc w:val="center"/>
        <w:rPr>
          <w:b/>
          <w:bCs/>
          <w:sz w:val="28"/>
          <w:szCs w:val="28"/>
        </w:rPr>
      </w:pP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58. Годовой размер платы по договору на размещение нестационарного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торгового объекта, размер начальной (минимальной) цены права на заключение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договора на размещение нестационарного торгового объекта на территории</w:t>
      </w:r>
      <w:r>
        <w:rPr>
          <w:sz w:val="28"/>
          <w:szCs w:val="28"/>
        </w:rPr>
        <w:t xml:space="preserve"> Верхнесалдинского городского округа</w:t>
      </w:r>
      <w:r w:rsidRPr="00062583">
        <w:rPr>
          <w:sz w:val="28"/>
          <w:szCs w:val="28"/>
        </w:rPr>
        <w:t xml:space="preserve"> рассчитывается по формуле:</w:t>
      </w:r>
    </w:p>
    <w:p w:rsidR="00592142" w:rsidRPr="009A4503" w:rsidRDefault="00592142" w:rsidP="00592142">
      <w:pPr>
        <w:ind w:firstLine="709"/>
        <w:jc w:val="both"/>
        <w:rPr>
          <w:bCs/>
          <w:kern w:val="32"/>
          <w:sz w:val="28"/>
          <w:szCs w:val="28"/>
        </w:rPr>
      </w:pPr>
      <w:proofErr w:type="spellStart"/>
      <w:proofErr w:type="gramStart"/>
      <w:r w:rsidRPr="009A4503">
        <w:rPr>
          <w:bCs/>
          <w:kern w:val="32"/>
          <w:sz w:val="28"/>
          <w:szCs w:val="28"/>
        </w:rPr>
        <w:t>Пл</w:t>
      </w:r>
      <w:proofErr w:type="spellEnd"/>
      <w:proofErr w:type="gramEnd"/>
      <w:r>
        <w:rPr>
          <w:bCs/>
          <w:kern w:val="32"/>
          <w:sz w:val="28"/>
          <w:szCs w:val="28"/>
        </w:rPr>
        <w:t xml:space="preserve"> = СУКС x </w:t>
      </w:r>
      <w:proofErr w:type="spellStart"/>
      <w:r>
        <w:rPr>
          <w:bCs/>
          <w:kern w:val="32"/>
          <w:sz w:val="28"/>
          <w:szCs w:val="28"/>
        </w:rPr>
        <w:t>Sзу</w:t>
      </w:r>
      <w:proofErr w:type="spellEnd"/>
      <w:r>
        <w:rPr>
          <w:bCs/>
          <w:kern w:val="32"/>
          <w:sz w:val="28"/>
          <w:szCs w:val="28"/>
        </w:rPr>
        <w:t xml:space="preserve"> x </w:t>
      </w:r>
      <w:proofErr w:type="spellStart"/>
      <w:r>
        <w:rPr>
          <w:bCs/>
          <w:kern w:val="32"/>
          <w:sz w:val="28"/>
          <w:szCs w:val="28"/>
        </w:rPr>
        <w:t>КФх</w:t>
      </w:r>
      <w:proofErr w:type="spellEnd"/>
      <w:r>
        <w:rPr>
          <w:bCs/>
          <w:kern w:val="32"/>
          <w:sz w:val="28"/>
          <w:szCs w:val="28"/>
        </w:rPr>
        <w:t xml:space="preserve"> x </w:t>
      </w:r>
      <w:proofErr w:type="spellStart"/>
      <w:r>
        <w:rPr>
          <w:bCs/>
          <w:kern w:val="32"/>
          <w:sz w:val="28"/>
          <w:szCs w:val="28"/>
        </w:rPr>
        <w:t>КФр</w:t>
      </w:r>
      <w:proofErr w:type="spellEnd"/>
      <w:r>
        <w:rPr>
          <w:bCs/>
          <w:kern w:val="32"/>
          <w:sz w:val="28"/>
          <w:szCs w:val="28"/>
        </w:rPr>
        <w:t>, где:</w:t>
      </w:r>
    </w:p>
    <w:p w:rsidR="00592142" w:rsidRPr="009A4503" w:rsidRDefault="00592142" w:rsidP="00592142">
      <w:pPr>
        <w:ind w:firstLine="709"/>
        <w:jc w:val="both"/>
        <w:rPr>
          <w:bCs/>
          <w:kern w:val="32"/>
          <w:sz w:val="28"/>
          <w:szCs w:val="28"/>
        </w:rPr>
      </w:pPr>
      <w:proofErr w:type="spellStart"/>
      <w:proofErr w:type="gramStart"/>
      <w:r w:rsidRPr="009A4503">
        <w:rPr>
          <w:bCs/>
          <w:kern w:val="32"/>
          <w:sz w:val="28"/>
          <w:szCs w:val="28"/>
        </w:rPr>
        <w:t>Пл</w:t>
      </w:r>
      <w:proofErr w:type="spellEnd"/>
      <w:proofErr w:type="gramEnd"/>
      <w:r w:rsidRPr="009A4503">
        <w:rPr>
          <w:bCs/>
          <w:kern w:val="32"/>
          <w:sz w:val="28"/>
          <w:szCs w:val="28"/>
        </w:rPr>
        <w:t xml:space="preserve"> - плата за размещение нестационарных торговых объектов, руб./в год без учета НДС;</w:t>
      </w:r>
    </w:p>
    <w:p w:rsidR="00592142" w:rsidRPr="009A4503" w:rsidRDefault="00592142" w:rsidP="00592142">
      <w:pPr>
        <w:ind w:firstLine="709"/>
        <w:jc w:val="both"/>
        <w:rPr>
          <w:bCs/>
          <w:kern w:val="32"/>
          <w:sz w:val="28"/>
          <w:szCs w:val="28"/>
        </w:rPr>
      </w:pPr>
      <w:r w:rsidRPr="009A4503">
        <w:rPr>
          <w:bCs/>
          <w:kern w:val="32"/>
          <w:sz w:val="28"/>
          <w:szCs w:val="28"/>
        </w:rPr>
        <w:t xml:space="preserve">СУКС - средний уровень кадастровой стоимости земель населенных пунктов </w:t>
      </w:r>
      <w:r>
        <w:rPr>
          <w:bCs/>
          <w:kern w:val="32"/>
          <w:sz w:val="28"/>
          <w:szCs w:val="28"/>
        </w:rPr>
        <w:t>Верхнесалдинского городского округа</w:t>
      </w:r>
      <w:r w:rsidRPr="009A4503">
        <w:rPr>
          <w:bCs/>
          <w:kern w:val="32"/>
          <w:sz w:val="28"/>
          <w:szCs w:val="28"/>
        </w:rPr>
        <w:t xml:space="preserve"> (утв. Приказом Министерства по управлению государственным имуществом Свердловской области от 29.09.2015 </w:t>
      </w:r>
      <w:r>
        <w:rPr>
          <w:bCs/>
          <w:kern w:val="32"/>
          <w:sz w:val="28"/>
          <w:szCs w:val="28"/>
        </w:rPr>
        <w:t>№</w:t>
      </w:r>
      <w:r w:rsidRPr="009A4503">
        <w:rPr>
          <w:bCs/>
          <w:kern w:val="32"/>
          <w:sz w:val="28"/>
          <w:szCs w:val="28"/>
        </w:rPr>
        <w:t xml:space="preserve"> 2588 </w:t>
      </w:r>
      <w:r>
        <w:rPr>
          <w:bCs/>
          <w:kern w:val="32"/>
          <w:sz w:val="28"/>
          <w:szCs w:val="28"/>
        </w:rPr>
        <w:t>«</w:t>
      </w:r>
      <w:r w:rsidRPr="009A4503">
        <w:rPr>
          <w:bCs/>
          <w:kern w:val="32"/>
          <w:sz w:val="28"/>
          <w:szCs w:val="28"/>
        </w:rPr>
        <w:t xml:space="preserve">Об утверждении </w:t>
      </w:r>
      <w:proofErr w:type="gramStart"/>
      <w:r w:rsidRPr="009A4503">
        <w:rPr>
          <w:bCs/>
          <w:kern w:val="32"/>
          <w:sz w:val="28"/>
          <w:szCs w:val="28"/>
        </w:rPr>
        <w:t>результатов определения кадастровой стоимости земель населенных пунктов отдельных муниципальных</w:t>
      </w:r>
      <w:proofErr w:type="gramEnd"/>
      <w:r w:rsidRPr="009A4503">
        <w:rPr>
          <w:bCs/>
          <w:kern w:val="32"/>
          <w:sz w:val="28"/>
          <w:szCs w:val="28"/>
        </w:rPr>
        <w:t xml:space="preserve"> образований, расположенных на </w:t>
      </w:r>
      <w:r w:rsidRPr="009A4503">
        <w:rPr>
          <w:bCs/>
          <w:kern w:val="32"/>
          <w:sz w:val="28"/>
          <w:szCs w:val="28"/>
        </w:rPr>
        <w:lastRenderedPageBreak/>
        <w:t>территории Свердловской об</w:t>
      </w:r>
      <w:r>
        <w:rPr>
          <w:bCs/>
          <w:kern w:val="32"/>
          <w:sz w:val="28"/>
          <w:szCs w:val="28"/>
        </w:rPr>
        <w:t>ласти»</w:t>
      </w:r>
      <w:r w:rsidRPr="009A4503">
        <w:rPr>
          <w:bCs/>
          <w:kern w:val="32"/>
          <w:sz w:val="28"/>
          <w:szCs w:val="28"/>
        </w:rPr>
        <w:t>), руб./кв. м</w:t>
      </w:r>
      <w:r>
        <w:rPr>
          <w:bCs/>
          <w:kern w:val="32"/>
          <w:sz w:val="28"/>
          <w:szCs w:val="28"/>
        </w:rPr>
        <w:t>етр</w:t>
      </w:r>
      <w:r w:rsidRPr="009A4503">
        <w:rPr>
          <w:bCs/>
          <w:kern w:val="32"/>
          <w:sz w:val="28"/>
          <w:szCs w:val="28"/>
        </w:rPr>
        <w:t>;</w:t>
      </w:r>
    </w:p>
    <w:p w:rsidR="00592142" w:rsidRPr="009A4503" w:rsidRDefault="00592142" w:rsidP="00592142">
      <w:pPr>
        <w:ind w:firstLine="709"/>
        <w:jc w:val="both"/>
        <w:rPr>
          <w:bCs/>
          <w:kern w:val="32"/>
          <w:sz w:val="28"/>
          <w:szCs w:val="28"/>
        </w:rPr>
      </w:pPr>
      <w:proofErr w:type="spellStart"/>
      <w:proofErr w:type="gramStart"/>
      <w:r w:rsidRPr="009A4503">
        <w:rPr>
          <w:bCs/>
          <w:kern w:val="32"/>
          <w:sz w:val="28"/>
          <w:szCs w:val="28"/>
        </w:rPr>
        <w:t>S</w:t>
      </w:r>
      <w:proofErr w:type="gramEnd"/>
      <w:r w:rsidRPr="009A4503">
        <w:rPr>
          <w:bCs/>
          <w:kern w:val="32"/>
          <w:sz w:val="28"/>
          <w:szCs w:val="28"/>
        </w:rPr>
        <w:t>зу</w:t>
      </w:r>
      <w:proofErr w:type="spellEnd"/>
      <w:r w:rsidRPr="009A4503">
        <w:rPr>
          <w:bCs/>
          <w:kern w:val="32"/>
          <w:sz w:val="28"/>
          <w:szCs w:val="28"/>
        </w:rPr>
        <w:t xml:space="preserve"> - площадь земельного участка под нестационарный торговый объект, кв. м</w:t>
      </w:r>
      <w:r>
        <w:rPr>
          <w:bCs/>
          <w:kern w:val="32"/>
          <w:sz w:val="28"/>
          <w:szCs w:val="28"/>
        </w:rPr>
        <w:t>етров</w:t>
      </w:r>
      <w:r w:rsidRPr="009A4503">
        <w:rPr>
          <w:bCs/>
          <w:kern w:val="32"/>
          <w:sz w:val="28"/>
          <w:szCs w:val="28"/>
        </w:rPr>
        <w:t>;</w:t>
      </w:r>
    </w:p>
    <w:p w:rsidR="00592142" w:rsidRPr="009A4503" w:rsidRDefault="00592142" w:rsidP="00592142">
      <w:pPr>
        <w:ind w:firstLine="709"/>
        <w:jc w:val="both"/>
        <w:rPr>
          <w:bCs/>
          <w:kern w:val="32"/>
          <w:sz w:val="28"/>
          <w:szCs w:val="28"/>
        </w:rPr>
      </w:pPr>
      <w:proofErr w:type="spellStart"/>
      <w:r w:rsidRPr="009A4503">
        <w:rPr>
          <w:bCs/>
          <w:kern w:val="32"/>
          <w:sz w:val="28"/>
          <w:szCs w:val="28"/>
        </w:rPr>
        <w:t>КФх</w:t>
      </w:r>
      <w:proofErr w:type="spellEnd"/>
      <w:r w:rsidRPr="009A4503">
        <w:rPr>
          <w:bCs/>
          <w:kern w:val="32"/>
          <w:sz w:val="28"/>
          <w:szCs w:val="28"/>
        </w:rPr>
        <w:t xml:space="preserve"> - коэффициент, учитывающий специализацию нестационарного торгового объекта;</w:t>
      </w:r>
    </w:p>
    <w:p w:rsidR="00592142" w:rsidRPr="009A4503" w:rsidRDefault="00592142" w:rsidP="00592142">
      <w:pPr>
        <w:ind w:firstLine="709"/>
        <w:jc w:val="both"/>
        <w:rPr>
          <w:bCs/>
          <w:kern w:val="32"/>
          <w:sz w:val="28"/>
          <w:szCs w:val="28"/>
        </w:rPr>
      </w:pPr>
      <w:proofErr w:type="spellStart"/>
      <w:r w:rsidRPr="009A4503">
        <w:rPr>
          <w:bCs/>
          <w:kern w:val="32"/>
          <w:sz w:val="28"/>
          <w:szCs w:val="28"/>
        </w:rPr>
        <w:t>КФр</w:t>
      </w:r>
      <w:proofErr w:type="spellEnd"/>
      <w:r w:rsidRPr="009A4503">
        <w:rPr>
          <w:bCs/>
          <w:kern w:val="32"/>
          <w:sz w:val="28"/>
          <w:szCs w:val="28"/>
        </w:rPr>
        <w:t xml:space="preserve"> - коэффициент, учитывающий территориальное расположение нестационарного торгового объекта.</w:t>
      </w:r>
    </w:p>
    <w:p w:rsidR="00592142" w:rsidRPr="009A4503" w:rsidRDefault="00592142" w:rsidP="00592142">
      <w:pPr>
        <w:ind w:firstLine="709"/>
        <w:jc w:val="both"/>
        <w:rPr>
          <w:bCs/>
          <w:kern w:val="32"/>
          <w:sz w:val="28"/>
          <w:szCs w:val="28"/>
        </w:rPr>
      </w:pPr>
      <w:r w:rsidRPr="009A4503">
        <w:rPr>
          <w:bCs/>
          <w:kern w:val="32"/>
          <w:sz w:val="28"/>
          <w:szCs w:val="28"/>
        </w:rPr>
        <w:t>Если срок размещения нестационарного торгового объекта составляет менее 1 года, размер</w:t>
      </w:r>
      <w:r>
        <w:rPr>
          <w:bCs/>
          <w:kern w:val="32"/>
          <w:sz w:val="28"/>
          <w:szCs w:val="28"/>
        </w:rPr>
        <w:t xml:space="preserve"> платы определяется по формуле:</w:t>
      </w:r>
    </w:p>
    <w:p w:rsidR="00592142" w:rsidRPr="009A4503" w:rsidRDefault="00592142" w:rsidP="00592142">
      <w:pPr>
        <w:ind w:firstLine="709"/>
        <w:jc w:val="both"/>
        <w:rPr>
          <w:bCs/>
          <w:kern w:val="32"/>
          <w:sz w:val="28"/>
          <w:szCs w:val="28"/>
        </w:rPr>
      </w:pPr>
      <w:proofErr w:type="spellStart"/>
      <w:r>
        <w:rPr>
          <w:bCs/>
          <w:kern w:val="32"/>
          <w:sz w:val="28"/>
          <w:szCs w:val="28"/>
        </w:rPr>
        <w:t>РПл</w:t>
      </w:r>
      <w:proofErr w:type="spellEnd"/>
      <w:r>
        <w:rPr>
          <w:bCs/>
          <w:kern w:val="32"/>
          <w:sz w:val="28"/>
          <w:szCs w:val="28"/>
        </w:rPr>
        <w:t xml:space="preserve"> = </w:t>
      </w:r>
      <w:proofErr w:type="spellStart"/>
      <w:proofErr w:type="gramStart"/>
      <w:r>
        <w:rPr>
          <w:bCs/>
          <w:kern w:val="32"/>
          <w:sz w:val="28"/>
          <w:szCs w:val="28"/>
        </w:rPr>
        <w:t>Пл</w:t>
      </w:r>
      <w:proofErr w:type="spellEnd"/>
      <w:proofErr w:type="gramEnd"/>
      <w:r>
        <w:rPr>
          <w:bCs/>
          <w:kern w:val="32"/>
          <w:sz w:val="28"/>
          <w:szCs w:val="28"/>
        </w:rPr>
        <w:t xml:space="preserve"> x КД / КГ</w:t>
      </w:r>
    </w:p>
    <w:p w:rsidR="00592142" w:rsidRPr="009A4503" w:rsidRDefault="00592142" w:rsidP="00592142">
      <w:pPr>
        <w:ind w:firstLine="709"/>
        <w:jc w:val="both"/>
        <w:rPr>
          <w:bCs/>
          <w:kern w:val="32"/>
          <w:sz w:val="28"/>
          <w:szCs w:val="28"/>
        </w:rPr>
      </w:pPr>
      <w:proofErr w:type="spellStart"/>
      <w:r w:rsidRPr="009A4503">
        <w:rPr>
          <w:bCs/>
          <w:kern w:val="32"/>
          <w:sz w:val="28"/>
          <w:szCs w:val="28"/>
        </w:rPr>
        <w:t>РПл</w:t>
      </w:r>
      <w:proofErr w:type="spellEnd"/>
      <w:r w:rsidRPr="009A4503">
        <w:rPr>
          <w:bCs/>
          <w:kern w:val="32"/>
          <w:sz w:val="28"/>
          <w:szCs w:val="28"/>
        </w:rPr>
        <w:t xml:space="preserve"> - размер платы за размещение нестационарных торговых объектов, руб. в день;</w:t>
      </w:r>
    </w:p>
    <w:p w:rsidR="00592142" w:rsidRPr="009A4503" w:rsidRDefault="00592142" w:rsidP="00592142">
      <w:pPr>
        <w:ind w:firstLine="709"/>
        <w:jc w:val="both"/>
        <w:rPr>
          <w:bCs/>
          <w:kern w:val="32"/>
          <w:sz w:val="28"/>
          <w:szCs w:val="28"/>
        </w:rPr>
      </w:pPr>
      <w:proofErr w:type="spellStart"/>
      <w:proofErr w:type="gramStart"/>
      <w:r w:rsidRPr="009A4503">
        <w:rPr>
          <w:bCs/>
          <w:kern w:val="32"/>
          <w:sz w:val="28"/>
          <w:szCs w:val="28"/>
        </w:rPr>
        <w:t>Пл</w:t>
      </w:r>
      <w:proofErr w:type="spellEnd"/>
      <w:proofErr w:type="gramEnd"/>
      <w:r w:rsidRPr="009A4503">
        <w:rPr>
          <w:bCs/>
          <w:kern w:val="32"/>
          <w:sz w:val="28"/>
          <w:szCs w:val="28"/>
        </w:rPr>
        <w:t xml:space="preserve"> - плата за размещение нестационарных торговых объектов, руб./в год без учета НДС;</w:t>
      </w:r>
    </w:p>
    <w:p w:rsidR="00592142" w:rsidRPr="009A4503" w:rsidRDefault="00592142" w:rsidP="00592142">
      <w:pPr>
        <w:ind w:firstLine="709"/>
        <w:jc w:val="both"/>
        <w:rPr>
          <w:bCs/>
          <w:kern w:val="32"/>
          <w:sz w:val="28"/>
          <w:szCs w:val="28"/>
        </w:rPr>
      </w:pPr>
      <w:r w:rsidRPr="009A4503">
        <w:rPr>
          <w:bCs/>
          <w:kern w:val="32"/>
          <w:sz w:val="28"/>
          <w:szCs w:val="28"/>
        </w:rPr>
        <w:t>КД - количество дней размещения нестационарных торговых объектов в соответствии с договором;</w:t>
      </w:r>
    </w:p>
    <w:p w:rsidR="00592142" w:rsidRPr="009A4503" w:rsidRDefault="00592142" w:rsidP="00592142">
      <w:pPr>
        <w:ind w:firstLine="709"/>
        <w:jc w:val="both"/>
        <w:rPr>
          <w:bCs/>
          <w:kern w:val="32"/>
          <w:sz w:val="28"/>
          <w:szCs w:val="28"/>
        </w:rPr>
      </w:pPr>
      <w:proofErr w:type="gramStart"/>
      <w:r>
        <w:rPr>
          <w:bCs/>
          <w:kern w:val="32"/>
          <w:sz w:val="28"/>
          <w:szCs w:val="28"/>
        </w:rPr>
        <w:t>КГ</w:t>
      </w:r>
      <w:proofErr w:type="gramEnd"/>
      <w:r>
        <w:rPr>
          <w:bCs/>
          <w:kern w:val="32"/>
          <w:sz w:val="28"/>
          <w:szCs w:val="28"/>
        </w:rPr>
        <w:t xml:space="preserve"> - количество дней в году.</w:t>
      </w:r>
    </w:p>
    <w:p w:rsidR="00592142" w:rsidRDefault="00592142" w:rsidP="00592142">
      <w:pPr>
        <w:jc w:val="center"/>
        <w:rPr>
          <w:bCs/>
          <w:kern w:val="32"/>
          <w:sz w:val="28"/>
          <w:szCs w:val="28"/>
        </w:rPr>
      </w:pPr>
    </w:p>
    <w:p w:rsidR="00592142" w:rsidRDefault="00592142" w:rsidP="00592142">
      <w:pPr>
        <w:jc w:val="center"/>
        <w:rPr>
          <w:bCs/>
          <w:kern w:val="32"/>
          <w:sz w:val="28"/>
          <w:szCs w:val="28"/>
        </w:rPr>
      </w:pPr>
      <w:r w:rsidRPr="00BA4032">
        <w:rPr>
          <w:bCs/>
          <w:kern w:val="32"/>
          <w:sz w:val="28"/>
          <w:szCs w:val="28"/>
        </w:rPr>
        <w:t>Коэффициент, учитывающий специализацию нестационарного торгового объекта</w:t>
      </w:r>
    </w:p>
    <w:p w:rsidR="00592142" w:rsidRPr="00BA4032" w:rsidRDefault="00592142" w:rsidP="00592142">
      <w:pPr>
        <w:jc w:val="center"/>
        <w:rPr>
          <w:bCs/>
          <w:kern w:val="3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592142" w:rsidTr="009252AF">
        <w:tc>
          <w:tcPr>
            <w:tcW w:w="959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 xml:space="preserve">№ </w:t>
            </w:r>
            <w:proofErr w:type="gramStart"/>
            <w:r w:rsidRPr="00A42858">
              <w:rPr>
                <w:bCs/>
                <w:kern w:val="32"/>
                <w:sz w:val="28"/>
                <w:szCs w:val="28"/>
              </w:rPr>
              <w:t>п</w:t>
            </w:r>
            <w:proofErr w:type="gramEnd"/>
            <w:r w:rsidRPr="00A42858">
              <w:rPr>
                <w:bCs/>
                <w:kern w:val="32"/>
                <w:sz w:val="28"/>
                <w:szCs w:val="28"/>
              </w:rPr>
              <w:t>/п</w:t>
            </w:r>
          </w:p>
        </w:tc>
        <w:tc>
          <w:tcPr>
            <w:tcW w:w="5421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Вид нестационарных торговых объектов</w:t>
            </w:r>
          </w:p>
        </w:tc>
        <w:tc>
          <w:tcPr>
            <w:tcW w:w="3191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Коэффициент, учитывающий характер использования нестационарных торговых объектов</w:t>
            </w:r>
          </w:p>
        </w:tc>
      </w:tr>
      <w:tr w:rsidR="00592142" w:rsidTr="009252AF">
        <w:trPr>
          <w:trHeight w:val="891"/>
        </w:trPr>
        <w:tc>
          <w:tcPr>
            <w:tcW w:w="959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Общественное питание (летнее кафе, быстрое питание)</w:t>
            </w:r>
          </w:p>
        </w:tc>
        <w:tc>
          <w:tcPr>
            <w:tcW w:w="3191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1,5</w:t>
            </w:r>
          </w:p>
        </w:tc>
      </w:tr>
      <w:tr w:rsidR="00592142" w:rsidTr="009252AF">
        <w:trPr>
          <w:trHeight w:val="549"/>
        </w:trPr>
        <w:tc>
          <w:tcPr>
            <w:tcW w:w="959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2.</w:t>
            </w:r>
          </w:p>
        </w:tc>
        <w:tc>
          <w:tcPr>
            <w:tcW w:w="5421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3191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1,0</w:t>
            </w:r>
          </w:p>
        </w:tc>
      </w:tr>
      <w:tr w:rsidR="00592142" w:rsidTr="009252AF">
        <w:trPr>
          <w:trHeight w:val="557"/>
        </w:trPr>
        <w:tc>
          <w:tcPr>
            <w:tcW w:w="959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Смешанные товары</w:t>
            </w:r>
          </w:p>
        </w:tc>
        <w:tc>
          <w:tcPr>
            <w:tcW w:w="3191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1,3</w:t>
            </w:r>
          </w:p>
        </w:tc>
      </w:tr>
      <w:tr w:rsidR="00592142" w:rsidTr="009252AF">
        <w:trPr>
          <w:trHeight w:val="848"/>
        </w:trPr>
        <w:tc>
          <w:tcPr>
            <w:tcW w:w="959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4.</w:t>
            </w:r>
          </w:p>
        </w:tc>
        <w:tc>
          <w:tcPr>
            <w:tcW w:w="5421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Непродовольственные товары, услуги связи</w:t>
            </w:r>
          </w:p>
        </w:tc>
        <w:tc>
          <w:tcPr>
            <w:tcW w:w="3191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1,3</w:t>
            </w:r>
          </w:p>
        </w:tc>
      </w:tr>
      <w:tr w:rsidR="00592142" w:rsidTr="009252AF">
        <w:trPr>
          <w:trHeight w:val="691"/>
        </w:trPr>
        <w:tc>
          <w:tcPr>
            <w:tcW w:w="959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5.</w:t>
            </w:r>
          </w:p>
        </w:tc>
        <w:tc>
          <w:tcPr>
            <w:tcW w:w="5421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Печатная продукция, бытовые услуги</w:t>
            </w:r>
          </w:p>
        </w:tc>
        <w:tc>
          <w:tcPr>
            <w:tcW w:w="3191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0,5</w:t>
            </w:r>
          </w:p>
        </w:tc>
      </w:tr>
    </w:tbl>
    <w:p w:rsidR="00592142" w:rsidRDefault="00592142" w:rsidP="00592142">
      <w:pPr>
        <w:jc w:val="center"/>
        <w:rPr>
          <w:bCs/>
          <w:kern w:val="32"/>
          <w:sz w:val="28"/>
          <w:szCs w:val="28"/>
        </w:rPr>
      </w:pPr>
    </w:p>
    <w:p w:rsidR="00592142" w:rsidRPr="00BA4032" w:rsidRDefault="00592142" w:rsidP="00592142">
      <w:pPr>
        <w:jc w:val="center"/>
        <w:rPr>
          <w:bCs/>
          <w:kern w:val="32"/>
          <w:sz w:val="28"/>
          <w:szCs w:val="28"/>
        </w:rPr>
      </w:pPr>
      <w:r w:rsidRPr="00BA4032">
        <w:rPr>
          <w:bCs/>
          <w:kern w:val="32"/>
          <w:sz w:val="28"/>
          <w:szCs w:val="28"/>
        </w:rPr>
        <w:t>Коэффициент, учитывающий территориальное расположение нестационарного торгового объекта</w:t>
      </w:r>
    </w:p>
    <w:p w:rsidR="00592142" w:rsidRPr="00693AFC" w:rsidRDefault="00592142" w:rsidP="00592142">
      <w:pPr>
        <w:jc w:val="center"/>
        <w:rPr>
          <w:bCs/>
          <w:kern w:val="3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726"/>
        <w:gridCol w:w="3210"/>
      </w:tblGrid>
      <w:tr w:rsidR="00592142" w:rsidRPr="00693AFC" w:rsidTr="009252AF">
        <w:tc>
          <w:tcPr>
            <w:tcW w:w="624" w:type="dxa"/>
          </w:tcPr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693AFC">
              <w:rPr>
                <w:bCs/>
                <w:kern w:val="32"/>
                <w:sz w:val="28"/>
                <w:szCs w:val="28"/>
              </w:rPr>
              <w:t xml:space="preserve">N </w:t>
            </w:r>
            <w:proofErr w:type="gramStart"/>
            <w:r w:rsidRPr="00693AFC">
              <w:rPr>
                <w:bCs/>
                <w:kern w:val="32"/>
                <w:sz w:val="28"/>
                <w:szCs w:val="28"/>
              </w:rPr>
              <w:t>п</w:t>
            </w:r>
            <w:proofErr w:type="gramEnd"/>
            <w:r w:rsidRPr="00693AFC">
              <w:rPr>
                <w:bCs/>
                <w:kern w:val="32"/>
                <w:sz w:val="28"/>
                <w:szCs w:val="28"/>
              </w:rPr>
              <w:t>/п</w:t>
            </w:r>
          </w:p>
        </w:tc>
        <w:tc>
          <w:tcPr>
            <w:tcW w:w="5726" w:type="dxa"/>
          </w:tcPr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693AFC">
              <w:rPr>
                <w:bCs/>
                <w:kern w:val="32"/>
                <w:sz w:val="28"/>
                <w:szCs w:val="28"/>
              </w:rPr>
              <w:t>Наименование районов города, улиц</w:t>
            </w:r>
          </w:p>
        </w:tc>
        <w:tc>
          <w:tcPr>
            <w:tcW w:w="3210" w:type="dxa"/>
          </w:tcPr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693AFC">
              <w:rPr>
                <w:bCs/>
                <w:kern w:val="32"/>
                <w:sz w:val="28"/>
                <w:szCs w:val="28"/>
              </w:rPr>
              <w:t>Коэффициент территориального расположения</w:t>
            </w:r>
          </w:p>
        </w:tc>
      </w:tr>
      <w:tr w:rsidR="00592142" w:rsidRPr="00693AFC" w:rsidTr="009252AF">
        <w:tc>
          <w:tcPr>
            <w:tcW w:w="624" w:type="dxa"/>
          </w:tcPr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693AFC">
              <w:rPr>
                <w:bCs/>
                <w:kern w:val="32"/>
                <w:sz w:val="28"/>
                <w:szCs w:val="28"/>
              </w:rPr>
              <w:lastRenderedPageBreak/>
              <w:t>1.</w:t>
            </w:r>
          </w:p>
        </w:tc>
        <w:tc>
          <w:tcPr>
            <w:tcW w:w="5726" w:type="dxa"/>
          </w:tcPr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693AFC">
              <w:rPr>
                <w:bCs/>
                <w:kern w:val="32"/>
                <w:sz w:val="28"/>
                <w:szCs w:val="28"/>
              </w:rPr>
              <w:t xml:space="preserve">г. </w:t>
            </w:r>
            <w:r>
              <w:rPr>
                <w:bCs/>
                <w:kern w:val="32"/>
                <w:sz w:val="28"/>
                <w:szCs w:val="28"/>
              </w:rPr>
              <w:t>Верхняя Салда</w:t>
            </w:r>
            <w:r w:rsidRPr="00693AFC">
              <w:rPr>
                <w:bCs/>
                <w:kern w:val="32"/>
                <w:sz w:val="28"/>
                <w:szCs w:val="28"/>
              </w:rPr>
              <w:t xml:space="preserve">, ул. </w:t>
            </w:r>
            <w:r>
              <w:rPr>
                <w:bCs/>
                <w:kern w:val="32"/>
                <w:sz w:val="28"/>
                <w:szCs w:val="28"/>
              </w:rPr>
              <w:t>Энгельса</w:t>
            </w:r>
          </w:p>
        </w:tc>
        <w:tc>
          <w:tcPr>
            <w:tcW w:w="3210" w:type="dxa"/>
          </w:tcPr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1,5</w:t>
            </w:r>
          </w:p>
        </w:tc>
      </w:tr>
      <w:tr w:rsidR="00592142" w:rsidRPr="00693AFC" w:rsidTr="009252AF">
        <w:tc>
          <w:tcPr>
            <w:tcW w:w="624" w:type="dxa"/>
          </w:tcPr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2</w:t>
            </w:r>
            <w:r w:rsidRPr="00693AFC">
              <w:rPr>
                <w:bCs/>
                <w:kern w:val="32"/>
                <w:sz w:val="28"/>
                <w:szCs w:val="28"/>
              </w:rPr>
              <w:t>.</w:t>
            </w:r>
          </w:p>
        </w:tc>
        <w:tc>
          <w:tcPr>
            <w:tcW w:w="5726" w:type="dxa"/>
          </w:tcPr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П</w:t>
            </w:r>
            <w:r w:rsidRPr="00693AFC">
              <w:rPr>
                <w:bCs/>
                <w:kern w:val="32"/>
                <w:sz w:val="28"/>
                <w:szCs w:val="28"/>
              </w:rPr>
              <w:t xml:space="preserve">рочие улицы города </w:t>
            </w:r>
            <w:r>
              <w:rPr>
                <w:bCs/>
                <w:kern w:val="32"/>
                <w:sz w:val="28"/>
                <w:szCs w:val="28"/>
              </w:rPr>
              <w:t>Верхняя Салда</w:t>
            </w:r>
          </w:p>
        </w:tc>
        <w:tc>
          <w:tcPr>
            <w:tcW w:w="3210" w:type="dxa"/>
          </w:tcPr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1,0</w:t>
            </w:r>
          </w:p>
        </w:tc>
      </w:tr>
      <w:tr w:rsidR="00592142" w:rsidRPr="00693AFC" w:rsidTr="009252AF">
        <w:tc>
          <w:tcPr>
            <w:tcW w:w="624" w:type="dxa"/>
          </w:tcPr>
          <w:p w:rsidR="00592142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3.</w:t>
            </w:r>
          </w:p>
        </w:tc>
        <w:tc>
          <w:tcPr>
            <w:tcW w:w="5726" w:type="dxa"/>
          </w:tcPr>
          <w:p w:rsidR="00592142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5A00EC">
              <w:rPr>
                <w:bCs/>
                <w:kern w:val="32"/>
                <w:sz w:val="28"/>
                <w:szCs w:val="28"/>
              </w:rPr>
              <w:t>ОКРАИНА ГОРОДА</w:t>
            </w:r>
            <w:r>
              <w:rPr>
                <w:bCs/>
                <w:kern w:val="32"/>
                <w:sz w:val="28"/>
                <w:szCs w:val="28"/>
              </w:rPr>
              <w:t xml:space="preserve"> ВЕРХНЯЯ САЛДА:</w:t>
            </w:r>
          </w:p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proofErr w:type="gramStart"/>
            <w:r>
              <w:rPr>
                <w:bCs/>
                <w:kern w:val="32"/>
                <w:sz w:val="28"/>
                <w:szCs w:val="28"/>
              </w:rPr>
              <w:t>у</w:t>
            </w:r>
            <w:r w:rsidRPr="005A00EC">
              <w:rPr>
                <w:bCs/>
                <w:kern w:val="32"/>
                <w:sz w:val="28"/>
                <w:szCs w:val="28"/>
              </w:rPr>
              <w:t>л</w:t>
            </w:r>
            <w:r>
              <w:rPr>
                <w:bCs/>
                <w:kern w:val="32"/>
                <w:sz w:val="28"/>
                <w:szCs w:val="28"/>
              </w:rPr>
              <w:t xml:space="preserve">ицы </w:t>
            </w:r>
            <w:r w:rsidRPr="005A00EC">
              <w:rPr>
                <w:bCs/>
                <w:kern w:val="32"/>
                <w:sz w:val="28"/>
                <w:szCs w:val="28"/>
              </w:rPr>
              <w:t>Набережная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Котовского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Пионеров</w:t>
            </w:r>
            <w:r>
              <w:rPr>
                <w:bCs/>
                <w:kern w:val="32"/>
                <w:sz w:val="28"/>
                <w:szCs w:val="28"/>
              </w:rPr>
              <w:t>, Ф</w:t>
            </w:r>
            <w:r w:rsidRPr="005A00EC">
              <w:rPr>
                <w:bCs/>
                <w:kern w:val="32"/>
                <w:sz w:val="28"/>
                <w:szCs w:val="28"/>
              </w:rPr>
              <w:t>рунзе</w:t>
            </w:r>
            <w:r>
              <w:rPr>
                <w:bCs/>
                <w:kern w:val="32"/>
                <w:sz w:val="28"/>
                <w:szCs w:val="28"/>
              </w:rPr>
              <w:t>, К</w:t>
            </w:r>
            <w:r w:rsidRPr="005A00EC">
              <w:rPr>
                <w:bCs/>
                <w:kern w:val="32"/>
                <w:sz w:val="28"/>
                <w:szCs w:val="28"/>
              </w:rPr>
              <w:t>ооперативная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Щорса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Чапаева</w:t>
            </w:r>
            <w:r>
              <w:rPr>
                <w:bCs/>
                <w:kern w:val="32"/>
                <w:sz w:val="28"/>
                <w:szCs w:val="28"/>
              </w:rPr>
              <w:t>,  Р</w:t>
            </w:r>
            <w:r w:rsidRPr="005A00EC">
              <w:rPr>
                <w:bCs/>
                <w:kern w:val="32"/>
                <w:sz w:val="28"/>
                <w:szCs w:val="28"/>
              </w:rPr>
              <w:t>озы Люксембург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Свердлова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Уральских рабочих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Народного Фронта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Чкалова</w:t>
            </w:r>
            <w:r>
              <w:rPr>
                <w:bCs/>
                <w:kern w:val="32"/>
                <w:sz w:val="28"/>
                <w:szCs w:val="28"/>
              </w:rPr>
              <w:t>, С</w:t>
            </w:r>
            <w:r w:rsidRPr="005A00EC">
              <w:rPr>
                <w:bCs/>
                <w:kern w:val="32"/>
                <w:sz w:val="28"/>
                <w:szCs w:val="28"/>
              </w:rPr>
              <w:t>талеваров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Вокзальная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Привокзальная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Новая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Изобретателей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Орджоникидзе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Туристов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Коминтерна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Некрасова</w:t>
            </w:r>
            <w:r>
              <w:rPr>
                <w:bCs/>
                <w:kern w:val="32"/>
                <w:sz w:val="28"/>
                <w:szCs w:val="28"/>
              </w:rPr>
              <w:t>, М</w:t>
            </w:r>
            <w:r w:rsidRPr="005A00EC">
              <w:rPr>
                <w:bCs/>
                <w:kern w:val="32"/>
                <w:sz w:val="28"/>
                <w:szCs w:val="28"/>
              </w:rPr>
              <w:t>еталлургов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Строителя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Н.-Стройка</w:t>
            </w:r>
            <w:r>
              <w:rPr>
                <w:bCs/>
                <w:kern w:val="32"/>
                <w:sz w:val="28"/>
                <w:szCs w:val="28"/>
              </w:rPr>
              <w:t>, С</w:t>
            </w:r>
            <w:r w:rsidRPr="005A00EC">
              <w:rPr>
                <w:bCs/>
                <w:kern w:val="32"/>
                <w:sz w:val="28"/>
                <w:szCs w:val="28"/>
              </w:rPr>
              <w:t>овхозная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Южная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Володарского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Космонавтов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Максима Горького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Пушкина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Ветеринарная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Чернушка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Северный поселок</w:t>
            </w:r>
            <w:proofErr w:type="gramEnd"/>
          </w:p>
        </w:tc>
        <w:tc>
          <w:tcPr>
            <w:tcW w:w="3210" w:type="dxa"/>
            <w:vAlign w:val="center"/>
          </w:tcPr>
          <w:p w:rsidR="00592142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0,8</w:t>
            </w:r>
          </w:p>
        </w:tc>
      </w:tr>
      <w:tr w:rsidR="00592142" w:rsidRPr="00693AFC" w:rsidTr="009252AF">
        <w:tc>
          <w:tcPr>
            <w:tcW w:w="624" w:type="dxa"/>
          </w:tcPr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693AFC">
              <w:rPr>
                <w:bCs/>
                <w:kern w:val="32"/>
                <w:sz w:val="28"/>
                <w:szCs w:val="28"/>
              </w:rPr>
              <w:t>4.</w:t>
            </w:r>
          </w:p>
        </w:tc>
        <w:tc>
          <w:tcPr>
            <w:tcW w:w="5726" w:type="dxa"/>
          </w:tcPr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Сельские населенные пункты Верхнесалдинского городского округа</w:t>
            </w:r>
          </w:p>
        </w:tc>
        <w:tc>
          <w:tcPr>
            <w:tcW w:w="3210" w:type="dxa"/>
          </w:tcPr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0,5</w:t>
            </w:r>
          </w:p>
        </w:tc>
      </w:tr>
    </w:tbl>
    <w:p w:rsidR="00592142" w:rsidRDefault="00592142" w:rsidP="00592142">
      <w:pPr>
        <w:jc w:val="center"/>
        <w:rPr>
          <w:b/>
          <w:bCs/>
          <w:color w:val="000000"/>
          <w:sz w:val="28"/>
          <w:szCs w:val="28"/>
        </w:rPr>
      </w:pPr>
    </w:p>
    <w:p w:rsidR="00592142" w:rsidRDefault="00592142" w:rsidP="00592142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064DD4">
        <w:rPr>
          <w:bCs/>
          <w:color w:val="000000"/>
          <w:sz w:val="28"/>
          <w:szCs w:val="28"/>
        </w:rPr>
        <w:t xml:space="preserve">59. </w:t>
      </w:r>
      <w:r>
        <w:rPr>
          <w:bCs/>
          <w:color w:val="000000"/>
          <w:sz w:val="28"/>
          <w:szCs w:val="28"/>
        </w:rPr>
        <w:t xml:space="preserve">Плата за размещение круглогодичного нестационарного торгового объекта вносится ежеквартально до 10 числа текущего квартала. </w:t>
      </w:r>
    </w:p>
    <w:p w:rsidR="00592142" w:rsidRDefault="00592142" w:rsidP="0059214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60. Плата за размещение сезонного нестационарного торгового объекта вносится единовременно в течение 10 дней со дня заключения договора на размещение нестационарного торгового объекта.  </w:t>
      </w:r>
    </w:p>
    <w:p w:rsidR="00592142" w:rsidRDefault="00592142" w:rsidP="00592142">
      <w:pPr>
        <w:jc w:val="center"/>
        <w:rPr>
          <w:b/>
          <w:bCs/>
          <w:color w:val="000000"/>
          <w:sz w:val="28"/>
          <w:szCs w:val="28"/>
        </w:rPr>
      </w:pPr>
      <w:r w:rsidRPr="006C2DFB">
        <w:rPr>
          <w:b/>
          <w:bCs/>
          <w:color w:val="000000"/>
          <w:sz w:val="28"/>
          <w:szCs w:val="28"/>
        </w:rPr>
        <w:t>Глава 8. Демонтаж нестационарного торгового объекта</w:t>
      </w:r>
    </w:p>
    <w:p w:rsidR="00592142" w:rsidRPr="006C2DFB" w:rsidRDefault="00592142" w:rsidP="00592142">
      <w:pPr>
        <w:jc w:val="center"/>
        <w:rPr>
          <w:b/>
          <w:bCs/>
          <w:color w:val="000000"/>
          <w:sz w:val="28"/>
          <w:szCs w:val="28"/>
        </w:rPr>
      </w:pPr>
    </w:p>
    <w:p w:rsidR="00592142" w:rsidRPr="00062583" w:rsidRDefault="00592142" w:rsidP="0059214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</w:t>
      </w:r>
      <w:r w:rsidRPr="00062583">
        <w:rPr>
          <w:color w:val="000000"/>
          <w:sz w:val="28"/>
          <w:szCs w:val="28"/>
        </w:rPr>
        <w:t>. Нестационарный торговый объект подлежит демонтажу собственником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нестационарного торгового объекта за свой счет по следующим основаниям:</w:t>
      </w:r>
    </w:p>
    <w:p w:rsidR="00592142" w:rsidRPr="00062583" w:rsidRDefault="00592142" w:rsidP="00592142">
      <w:pPr>
        <w:ind w:firstLine="708"/>
        <w:jc w:val="both"/>
        <w:rPr>
          <w:color w:val="000000"/>
          <w:sz w:val="28"/>
          <w:szCs w:val="28"/>
        </w:rPr>
      </w:pPr>
      <w:r w:rsidRPr="00062583">
        <w:rPr>
          <w:color w:val="000000"/>
          <w:sz w:val="28"/>
          <w:szCs w:val="28"/>
        </w:rPr>
        <w:t>1) установка нестационарного торгового объекта в нарушение требований,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предусмотренных Постановлением Правительства Свердловской области от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14.03.2019 № 164-ПП «Об утверждении Порядка размещения нестационарных</w:t>
      </w:r>
    </w:p>
    <w:p w:rsidR="00592142" w:rsidRPr="00062583" w:rsidRDefault="00592142" w:rsidP="00592142">
      <w:pPr>
        <w:jc w:val="both"/>
        <w:rPr>
          <w:color w:val="000000"/>
          <w:sz w:val="28"/>
          <w:szCs w:val="28"/>
        </w:rPr>
      </w:pPr>
      <w:r w:rsidRPr="00062583">
        <w:rPr>
          <w:color w:val="000000"/>
          <w:sz w:val="28"/>
          <w:szCs w:val="28"/>
        </w:rPr>
        <w:t>торговых объектов на территории Свердловской области», настоящим Порядком, в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том числе в случае самовольного размещения нестационарного торгового объекта в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нарушение требований, установленных законодательством Российской Федерации и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законодательством Свердловской области;</w:t>
      </w:r>
    </w:p>
    <w:p w:rsidR="00592142" w:rsidRPr="00062583" w:rsidRDefault="00592142" w:rsidP="00592142">
      <w:pPr>
        <w:ind w:firstLine="708"/>
        <w:jc w:val="both"/>
        <w:rPr>
          <w:color w:val="000000"/>
          <w:sz w:val="28"/>
          <w:szCs w:val="28"/>
        </w:rPr>
      </w:pPr>
      <w:r w:rsidRPr="00062583">
        <w:rPr>
          <w:color w:val="000000"/>
          <w:sz w:val="28"/>
          <w:szCs w:val="28"/>
        </w:rPr>
        <w:t>2) досрочное расторжение договора;</w:t>
      </w:r>
    </w:p>
    <w:p w:rsidR="00592142" w:rsidRPr="00062583" w:rsidRDefault="00592142" w:rsidP="00592142">
      <w:pPr>
        <w:ind w:firstLine="708"/>
        <w:jc w:val="both"/>
        <w:rPr>
          <w:color w:val="000000"/>
          <w:sz w:val="28"/>
          <w:szCs w:val="28"/>
        </w:rPr>
      </w:pPr>
      <w:r w:rsidRPr="00062583">
        <w:rPr>
          <w:color w:val="000000"/>
          <w:sz w:val="28"/>
          <w:szCs w:val="28"/>
        </w:rPr>
        <w:t>3) истечение срока действия договора.</w:t>
      </w:r>
    </w:p>
    <w:p w:rsidR="00592142" w:rsidRPr="00062583" w:rsidRDefault="00592142" w:rsidP="00592142">
      <w:pPr>
        <w:ind w:firstLine="708"/>
        <w:jc w:val="both"/>
        <w:rPr>
          <w:color w:val="000000"/>
          <w:sz w:val="28"/>
          <w:szCs w:val="28"/>
        </w:rPr>
      </w:pPr>
      <w:r w:rsidRPr="00062583">
        <w:rPr>
          <w:color w:val="222222"/>
          <w:sz w:val="28"/>
          <w:szCs w:val="28"/>
        </w:rPr>
        <w:t>6</w:t>
      </w:r>
      <w:r>
        <w:rPr>
          <w:color w:val="222222"/>
          <w:sz w:val="28"/>
          <w:szCs w:val="28"/>
        </w:rPr>
        <w:t>2</w:t>
      </w:r>
      <w:r w:rsidRPr="00062583">
        <w:rPr>
          <w:color w:val="222222"/>
          <w:sz w:val="28"/>
          <w:szCs w:val="28"/>
        </w:rPr>
        <w:t xml:space="preserve">. </w:t>
      </w:r>
      <w:r w:rsidRPr="00062583">
        <w:rPr>
          <w:color w:val="000000"/>
          <w:sz w:val="28"/>
          <w:szCs w:val="28"/>
        </w:rPr>
        <w:t xml:space="preserve">Нестационарные торговые объекты подлежат демонтажу в течение 30 </w:t>
      </w:r>
      <w:r>
        <w:rPr>
          <w:color w:val="000000"/>
          <w:sz w:val="28"/>
          <w:szCs w:val="28"/>
        </w:rPr>
        <w:t xml:space="preserve">календарных </w:t>
      </w:r>
      <w:r w:rsidRPr="00062583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с момента направления уведомления о расторжении договора на размещение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нестационарного торгового объекта или уведомления о демонтаже нестационарного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торгового объекта.</w:t>
      </w:r>
    </w:p>
    <w:p w:rsidR="00592142" w:rsidRPr="00062583" w:rsidRDefault="00592142" w:rsidP="00592142">
      <w:pPr>
        <w:ind w:firstLine="708"/>
        <w:jc w:val="both"/>
        <w:rPr>
          <w:color w:val="000000"/>
          <w:sz w:val="28"/>
          <w:szCs w:val="28"/>
        </w:rPr>
      </w:pPr>
      <w:r w:rsidRPr="0006258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3</w:t>
      </w:r>
      <w:r w:rsidRPr="00062583">
        <w:rPr>
          <w:color w:val="000000"/>
          <w:sz w:val="28"/>
          <w:szCs w:val="28"/>
        </w:rPr>
        <w:t>. Собственник нестационарного торгового объекта обязан восстановить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благоустройство территории после демонтажа торгового объекта.</w:t>
      </w:r>
    </w:p>
    <w:p w:rsidR="00592142" w:rsidRDefault="00592142" w:rsidP="00592142">
      <w:pPr>
        <w:ind w:firstLine="708"/>
        <w:jc w:val="both"/>
        <w:rPr>
          <w:color w:val="000000"/>
          <w:sz w:val="28"/>
          <w:szCs w:val="28"/>
        </w:rPr>
      </w:pPr>
      <w:r w:rsidRPr="0006258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4</w:t>
      </w:r>
      <w:r w:rsidRPr="00062583">
        <w:rPr>
          <w:color w:val="000000"/>
          <w:sz w:val="28"/>
          <w:szCs w:val="28"/>
        </w:rPr>
        <w:t>. В случае если собственник нестационарного торгового объекта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lastRenderedPageBreak/>
        <w:t xml:space="preserve">добровольно не выполнит требования, указанные в пунктах </w:t>
      </w:r>
      <w:r>
        <w:rPr>
          <w:color w:val="000000"/>
          <w:sz w:val="28"/>
          <w:szCs w:val="28"/>
        </w:rPr>
        <w:t>62</w:t>
      </w:r>
      <w:r w:rsidRPr="00062583">
        <w:rPr>
          <w:color w:val="000000"/>
          <w:sz w:val="28"/>
          <w:szCs w:val="28"/>
        </w:rPr>
        <w:t>, 6</w:t>
      </w:r>
      <w:r>
        <w:rPr>
          <w:color w:val="000000"/>
          <w:sz w:val="28"/>
          <w:szCs w:val="28"/>
        </w:rPr>
        <w:t>3</w:t>
      </w:r>
      <w:r w:rsidRPr="00062583">
        <w:rPr>
          <w:color w:val="000000"/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Порядка, меры по освобождению места, занятого нестационарным торговым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 xml:space="preserve">объектом, принимаются администрацией </w:t>
      </w:r>
      <w:r>
        <w:rPr>
          <w:color w:val="000000"/>
          <w:sz w:val="28"/>
          <w:szCs w:val="28"/>
        </w:rPr>
        <w:t>Верхнесалдинского городского округа с последующим возмещением затрат местного бюджета собственником демонтированного нестационарного торгового объекта</w:t>
      </w:r>
      <w:r w:rsidRPr="00062583">
        <w:rPr>
          <w:color w:val="000000"/>
          <w:sz w:val="28"/>
          <w:szCs w:val="28"/>
        </w:rPr>
        <w:t>.</w:t>
      </w:r>
    </w:p>
    <w:p w:rsidR="00592142" w:rsidRPr="00062583" w:rsidRDefault="00592142" w:rsidP="00592142">
      <w:pPr>
        <w:ind w:firstLine="708"/>
        <w:jc w:val="both"/>
        <w:rPr>
          <w:color w:val="000000"/>
          <w:sz w:val="28"/>
          <w:szCs w:val="28"/>
        </w:rPr>
      </w:pPr>
    </w:p>
    <w:p w:rsidR="00592142" w:rsidRDefault="00592142" w:rsidP="00592142">
      <w:pPr>
        <w:jc w:val="center"/>
        <w:rPr>
          <w:b/>
          <w:bCs/>
          <w:color w:val="000000"/>
          <w:sz w:val="28"/>
          <w:szCs w:val="28"/>
        </w:rPr>
      </w:pPr>
      <w:r w:rsidRPr="00062583">
        <w:rPr>
          <w:b/>
          <w:bCs/>
          <w:color w:val="000000"/>
          <w:sz w:val="28"/>
          <w:szCs w:val="28"/>
        </w:rPr>
        <w:t>Глава 9. Заключительные положения</w:t>
      </w:r>
    </w:p>
    <w:p w:rsidR="00592142" w:rsidRPr="00062583" w:rsidRDefault="00592142" w:rsidP="00592142">
      <w:pPr>
        <w:jc w:val="center"/>
        <w:rPr>
          <w:b/>
          <w:bCs/>
          <w:color w:val="000000"/>
          <w:sz w:val="28"/>
          <w:szCs w:val="28"/>
        </w:rPr>
      </w:pPr>
    </w:p>
    <w:p w:rsidR="00592142" w:rsidRPr="00062583" w:rsidRDefault="00592142" w:rsidP="00592142">
      <w:pPr>
        <w:ind w:firstLine="708"/>
        <w:jc w:val="both"/>
        <w:rPr>
          <w:color w:val="000000"/>
          <w:sz w:val="28"/>
          <w:szCs w:val="28"/>
        </w:rPr>
      </w:pPr>
      <w:r w:rsidRPr="0006258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5</w:t>
      </w:r>
      <w:r w:rsidRPr="00062583">
        <w:rPr>
          <w:color w:val="000000"/>
          <w:sz w:val="28"/>
          <w:szCs w:val="28"/>
        </w:rPr>
        <w:t>. Предоставление компенсационного места для размещения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нестационарного торгового объекта осуществляется в порядке, предусмотренном</w:t>
      </w:r>
    </w:p>
    <w:p w:rsidR="00592142" w:rsidRDefault="00592142" w:rsidP="00592142">
      <w:pPr>
        <w:jc w:val="both"/>
        <w:rPr>
          <w:color w:val="000000"/>
          <w:sz w:val="28"/>
          <w:szCs w:val="28"/>
        </w:rPr>
      </w:pPr>
      <w:r w:rsidRPr="00062583">
        <w:rPr>
          <w:color w:val="000000"/>
          <w:sz w:val="28"/>
          <w:szCs w:val="28"/>
        </w:rPr>
        <w:t>Постановлением Правительства Свер</w:t>
      </w:r>
      <w:r>
        <w:rPr>
          <w:color w:val="000000"/>
          <w:sz w:val="28"/>
          <w:szCs w:val="28"/>
        </w:rPr>
        <w:t>дловской области от 27.04.2017 №</w:t>
      </w:r>
      <w:r w:rsidRPr="00062583">
        <w:rPr>
          <w:color w:val="000000"/>
          <w:sz w:val="28"/>
          <w:szCs w:val="28"/>
        </w:rPr>
        <w:t xml:space="preserve"> 295-ПП «Об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утверждении Порядка разработки и утверждения схем размещения нестационарных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торговых объектов в муниципальных образованиях, расположенных на территории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Свердловской области».</w:t>
      </w:r>
    </w:p>
    <w:p w:rsidR="00592142" w:rsidRDefault="00592142" w:rsidP="00592142">
      <w:pPr>
        <w:jc w:val="both"/>
        <w:rPr>
          <w:color w:val="000000"/>
          <w:sz w:val="28"/>
          <w:szCs w:val="28"/>
        </w:rPr>
      </w:pPr>
    </w:p>
    <w:p w:rsidR="00592142" w:rsidRDefault="00592142" w:rsidP="00592142">
      <w:pPr>
        <w:jc w:val="both"/>
        <w:rPr>
          <w:color w:val="000000"/>
          <w:sz w:val="28"/>
          <w:szCs w:val="28"/>
        </w:rPr>
      </w:pPr>
    </w:p>
    <w:p w:rsidR="00592142" w:rsidRDefault="00592142" w:rsidP="00592142">
      <w:pPr>
        <w:jc w:val="both"/>
        <w:rPr>
          <w:color w:val="000000"/>
          <w:sz w:val="28"/>
          <w:szCs w:val="28"/>
        </w:rPr>
      </w:pPr>
    </w:p>
    <w:p w:rsidR="00592142" w:rsidRDefault="00592142" w:rsidP="00592142">
      <w:pPr>
        <w:jc w:val="both"/>
        <w:rPr>
          <w:color w:val="000000"/>
          <w:sz w:val="28"/>
          <w:szCs w:val="28"/>
        </w:rPr>
      </w:pPr>
    </w:p>
    <w:p w:rsidR="00592142" w:rsidRDefault="00592142" w:rsidP="00592142">
      <w:pPr>
        <w:jc w:val="both"/>
        <w:rPr>
          <w:color w:val="000000"/>
          <w:sz w:val="28"/>
          <w:szCs w:val="28"/>
        </w:rPr>
      </w:pPr>
    </w:p>
    <w:p w:rsidR="00592142" w:rsidRDefault="00592142" w:rsidP="00592142">
      <w:pPr>
        <w:jc w:val="both"/>
        <w:rPr>
          <w:color w:val="000000"/>
          <w:sz w:val="28"/>
          <w:szCs w:val="28"/>
        </w:rPr>
      </w:pPr>
    </w:p>
    <w:p w:rsidR="00592142" w:rsidRDefault="00592142" w:rsidP="00592142">
      <w:pPr>
        <w:jc w:val="both"/>
        <w:rPr>
          <w:color w:val="000000"/>
          <w:sz w:val="28"/>
          <w:szCs w:val="28"/>
        </w:rPr>
      </w:pPr>
    </w:p>
    <w:p w:rsidR="00592142" w:rsidRDefault="00592142" w:rsidP="0059214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9"/>
        <w:gridCol w:w="4047"/>
      </w:tblGrid>
      <w:tr w:rsidR="00592142" w:rsidTr="009252AF">
        <w:tc>
          <w:tcPr>
            <w:tcW w:w="5809" w:type="dxa"/>
            <w:shd w:val="clear" w:color="auto" w:fill="auto"/>
          </w:tcPr>
          <w:p w:rsidR="00592142" w:rsidRPr="00A42858" w:rsidRDefault="00592142" w:rsidP="009252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92142" w:rsidRPr="00A42858" w:rsidRDefault="00592142" w:rsidP="00925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7" w:type="dxa"/>
            <w:shd w:val="clear" w:color="auto" w:fill="auto"/>
          </w:tcPr>
          <w:p w:rsidR="00592142" w:rsidRPr="00A42858" w:rsidRDefault="00592142" w:rsidP="009252AF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2858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92142" w:rsidRPr="00A42858" w:rsidRDefault="00592142" w:rsidP="009252AF">
            <w:pPr>
              <w:jc w:val="both"/>
              <w:rPr>
                <w:bCs/>
                <w:sz w:val="28"/>
                <w:szCs w:val="28"/>
              </w:rPr>
            </w:pPr>
            <w:r w:rsidRPr="00A42858">
              <w:rPr>
                <w:sz w:val="28"/>
                <w:szCs w:val="28"/>
              </w:rPr>
              <w:t xml:space="preserve">к Порядку, </w:t>
            </w:r>
            <w:r w:rsidRPr="00A42858">
              <w:rPr>
                <w:bCs/>
                <w:sz w:val="28"/>
                <w:szCs w:val="28"/>
              </w:rPr>
              <w:t xml:space="preserve">устанавливающему условия размещения нестационарных торговых объектов на территории Верхнесалдинского городского округа </w:t>
            </w:r>
          </w:p>
          <w:p w:rsidR="00592142" w:rsidRPr="00A42858" w:rsidRDefault="00592142" w:rsidP="00925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92142" w:rsidRDefault="00592142" w:rsidP="00592142">
      <w:pPr>
        <w:jc w:val="both"/>
        <w:rPr>
          <w:color w:val="000000"/>
          <w:sz w:val="28"/>
          <w:szCs w:val="28"/>
        </w:rPr>
      </w:pPr>
    </w:p>
    <w:p w:rsidR="00592142" w:rsidRPr="00DF2731" w:rsidRDefault="00592142" w:rsidP="005921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262"/>
      <w:bookmarkEnd w:id="1"/>
      <w:r w:rsidRPr="00DF273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92142" w:rsidRPr="00B47EEE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Заявление</w:t>
      </w:r>
    </w:p>
    <w:p w:rsidR="00592142" w:rsidRPr="00B47EEE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592142" w:rsidRPr="00B47EEE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на территории Верхнесалдинского городского округа</w:t>
      </w:r>
    </w:p>
    <w:p w:rsidR="00592142" w:rsidRPr="00B47EEE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1. Наименование    хозяйствующего    субъекта,    Ф.И.О.    индивидуального предпринимателя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2. Юридический и фактический адрес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3. Номера телефона, факса, адрес электронной почты (при наличии)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4. Сведения о руководителе, Ф.И.О.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5. Номера телефонов, факса (при наличии)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6. Номер места в схеме размещения нестационарных торговых объектов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7. Вид   торгового   объекта,   который   планируется   использовать    для осуществления торговой деятельности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8. Планируемая специализация нестационарного торгового объекта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9. Планируемые сроки размещения нестационарного торгового объекта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с ____________ по __________.</w:t>
      </w:r>
    </w:p>
    <w:p w:rsidR="00592142" w:rsidRPr="00B47EEE" w:rsidRDefault="00592142" w:rsidP="00592142">
      <w:pPr>
        <w:ind w:firstLine="539"/>
        <w:jc w:val="both"/>
        <w:outlineLvl w:val="1"/>
        <w:rPr>
          <w:sz w:val="24"/>
          <w:szCs w:val="24"/>
        </w:rPr>
      </w:pPr>
      <w:r w:rsidRPr="00B47EEE">
        <w:rPr>
          <w:sz w:val="24"/>
          <w:szCs w:val="24"/>
        </w:rPr>
        <w:t xml:space="preserve">Даю (Даем) свое согласие на информирование о результатах рассмотрения настоящего заявления по телефону ____________________ или электронной почте____________________ </w:t>
      </w:r>
    </w:p>
    <w:p w:rsidR="00592142" w:rsidRPr="00B47EEE" w:rsidRDefault="00592142" w:rsidP="00592142">
      <w:pPr>
        <w:ind w:firstLine="539"/>
        <w:jc w:val="both"/>
        <w:outlineLvl w:val="1"/>
        <w:rPr>
          <w:sz w:val="24"/>
          <w:szCs w:val="24"/>
        </w:rPr>
      </w:pPr>
      <w:r w:rsidRPr="00B47EEE">
        <w:rPr>
          <w:sz w:val="24"/>
          <w:szCs w:val="24"/>
        </w:rPr>
        <w:t xml:space="preserve">Даю (Даем) свое согласие на обработку персональных данных в соответствии с Федеральным </w:t>
      </w:r>
      <w:hyperlink r:id="rId5" w:history="1">
        <w:r w:rsidRPr="00B47EEE">
          <w:rPr>
            <w:sz w:val="24"/>
            <w:szCs w:val="24"/>
          </w:rPr>
          <w:t>законом</w:t>
        </w:r>
      </w:hyperlink>
      <w:r w:rsidRPr="00B47EEE">
        <w:rPr>
          <w:sz w:val="24"/>
          <w:szCs w:val="24"/>
        </w:rPr>
        <w:t xml:space="preserve"> от 27.07.2006 № 152-ФЗ.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47EE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</w:t>
      </w:r>
      <w:r w:rsidRPr="00B47EEE">
        <w:rPr>
          <w:rFonts w:ascii="Times New Roman" w:hAnsi="Times New Roman" w:cs="Times New Roman"/>
          <w:sz w:val="24"/>
          <w:szCs w:val="24"/>
        </w:rPr>
        <w:t>_____________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 xml:space="preserve">(дата)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47EEE">
        <w:rPr>
          <w:rFonts w:ascii="Times New Roman" w:hAnsi="Times New Roman" w:cs="Times New Roman"/>
          <w:sz w:val="24"/>
          <w:szCs w:val="24"/>
        </w:rPr>
        <w:t xml:space="preserve"> (подпись)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E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7EEE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592142" w:rsidRPr="00B47EEE" w:rsidRDefault="00592142" w:rsidP="00592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2142" w:rsidRDefault="00592142" w:rsidP="00592142">
      <w:pPr>
        <w:pStyle w:val="ConsPlusNormal"/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МП (при наличии)</w:t>
      </w:r>
    </w:p>
    <w:p w:rsidR="00592142" w:rsidRDefault="00592142" w:rsidP="00592142">
      <w:pPr>
        <w:pStyle w:val="ConsPlusNormal"/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072" w:type="dxa"/>
        <w:tblLook w:val="04A0" w:firstRow="1" w:lastRow="0" w:firstColumn="1" w:lastColumn="0" w:noHBand="0" w:noVBand="1"/>
      </w:tblPr>
      <w:tblGrid>
        <w:gridCol w:w="5920"/>
        <w:gridCol w:w="4076"/>
        <w:gridCol w:w="4076"/>
      </w:tblGrid>
      <w:tr w:rsidR="00592142" w:rsidTr="009252AF">
        <w:tc>
          <w:tcPr>
            <w:tcW w:w="5920" w:type="dxa"/>
            <w:shd w:val="clear" w:color="auto" w:fill="auto"/>
          </w:tcPr>
          <w:p w:rsidR="00592142" w:rsidRPr="00A42858" w:rsidRDefault="00592142" w:rsidP="00925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592142" w:rsidRPr="00A42858" w:rsidRDefault="00592142" w:rsidP="009252AF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2858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92142" w:rsidRPr="00A42858" w:rsidRDefault="00592142" w:rsidP="009252AF">
            <w:pPr>
              <w:jc w:val="both"/>
              <w:rPr>
                <w:bCs/>
                <w:sz w:val="28"/>
                <w:szCs w:val="28"/>
              </w:rPr>
            </w:pPr>
            <w:r w:rsidRPr="00A42858">
              <w:rPr>
                <w:sz w:val="28"/>
                <w:szCs w:val="28"/>
              </w:rPr>
              <w:t xml:space="preserve">к Порядку, </w:t>
            </w:r>
            <w:r w:rsidRPr="00A42858">
              <w:rPr>
                <w:bCs/>
                <w:sz w:val="28"/>
                <w:szCs w:val="28"/>
              </w:rPr>
              <w:t xml:space="preserve">устанавливающему условия размещения нестационарных торговых объектов на территории Верхнесалдинского городского округа </w:t>
            </w:r>
          </w:p>
          <w:p w:rsidR="00592142" w:rsidRPr="00A42858" w:rsidRDefault="00592142" w:rsidP="00925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592142" w:rsidRPr="00A42858" w:rsidRDefault="00592142" w:rsidP="009252AF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2142" w:rsidRPr="00A42858" w:rsidRDefault="00592142" w:rsidP="00592142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75"/>
        <w:gridCol w:w="8521"/>
      </w:tblGrid>
      <w:tr w:rsidR="00592142" w:rsidRPr="00CD3C8B" w:rsidTr="009252AF">
        <w:tc>
          <w:tcPr>
            <w:tcW w:w="1475" w:type="dxa"/>
            <w:shd w:val="clear" w:color="auto" w:fill="auto"/>
          </w:tcPr>
          <w:p w:rsidR="00592142" w:rsidRPr="00CD3C8B" w:rsidRDefault="00592142" w:rsidP="009252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:rsidR="00592142" w:rsidRDefault="00592142" w:rsidP="009252AF">
            <w:pPr>
              <w:jc w:val="both"/>
              <w:rPr>
                <w:sz w:val="24"/>
                <w:szCs w:val="24"/>
              </w:rPr>
            </w:pPr>
            <w:r w:rsidRPr="00CD3C8B">
              <w:rPr>
                <w:sz w:val="24"/>
                <w:szCs w:val="24"/>
              </w:rPr>
              <w:t xml:space="preserve">Организатору аукциона: </w:t>
            </w:r>
          </w:p>
          <w:p w:rsidR="00592142" w:rsidRPr="00CD3C8B" w:rsidRDefault="00592142" w:rsidP="009252AF">
            <w:pPr>
              <w:jc w:val="both"/>
              <w:rPr>
                <w:sz w:val="24"/>
                <w:szCs w:val="24"/>
              </w:rPr>
            </w:pPr>
            <w:r w:rsidRPr="00CD3C8B">
              <w:rPr>
                <w:sz w:val="24"/>
                <w:szCs w:val="24"/>
              </w:rPr>
              <w:t>В администрацию Верхнесалдинского городского округа</w:t>
            </w:r>
          </w:p>
          <w:p w:rsidR="00592142" w:rsidRPr="00CD3C8B" w:rsidRDefault="00592142" w:rsidP="009252AF">
            <w:pPr>
              <w:jc w:val="both"/>
              <w:rPr>
                <w:sz w:val="24"/>
                <w:szCs w:val="24"/>
              </w:rPr>
            </w:pPr>
            <w:r w:rsidRPr="00CD3C8B">
              <w:rPr>
                <w:sz w:val="24"/>
                <w:szCs w:val="24"/>
              </w:rPr>
              <w:t xml:space="preserve">От_________________________________________________________ </w:t>
            </w:r>
          </w:p>
          <w:p w:rsidR="00592142" w:rsidRPr="00CD3C8B" w:rsidRDefault="00592142" w:rsidP="009252AF">
            <w:pPr>
              <w:jc w:val="both"/>
              <w:rPr>
                <w:sz w:val="24"/>
                <w:szCs w:val="24"/>
              </w:rPr>
            </w:pPr>
            <w:r w:rsidRPr="00CD3C8B">
              <w:rPr>
                <w:sz w:val="24"/>
                <w:szCs w:val="24"/>
              </w:rPr>
              <w:t xml:space="preserve"> (для юридических лиц – полное наименование, организационно-правовая форма)</w:t>
            </w:r>
          </w:p>
          <w:p w:rsidR="00592142" w:rsidRPr="00CD3C8B" w:rsidRDefault="00592142" w:rsidP="009252AF">
            <w:pPr>
              <w:jc w:val="both"/>
              <w:rPr>
                <w:sz w:val="24"/>
                <w:szCs w:val="24"/>
              </w:rPr>
            </w:pPr>
            <w:r w:rsidRPr="00CD3C8B">
              <w:rPr>
                <w:sz w:val="24"/>
                <w:szCs w:val="24"/>
              </w:rPr>
              <w:t xml:space="preserve">Адрес Претендента: </w:t>
            </w:r>
          </w:p>
          <w:p w:rsidR="00592142" w:rsidRPr="00CD3C8B" w:rsidRDefault="00592142" w:rsidP="009252AF">
            <w:pPr>
              <w:jc w:val="both"/>
              <w:rPr>
                <w:sz w:val="24"/>
                <w:szCs w:val="24"/>
              </w:rPr>
            </w:pPr>
            <w:r w:rsidRPr="00CD3C8B">
              <w:rPr>
                <w:sz w:val="24"/>
                <w:szCs w:val="24"/>
              </w:rPr>
              <w:t>Телефон /факс претендента:</w:t>
            </w:r>
          </w:p>
          <w:p w:rsidR="00592142" w:rsidRPr="00CD3C8B" w:rsidRDefault="00592142" w:rsidP="009252AF">
            <w:pPr>
              <w:jc w:val="both"/>
              <w:rPr>
                <w:sz w:val="24"/>
                <w:szCs w:val="24"/>
              </w:rPr>
            </w:pPr>
            <w:r w:rsidRPr="00CD3C8B">
              <w:rPr>
                <w:sz w:val="24"/>
                <w:szCs w:val="24"/>
              </w:rPr>
              <w:t xml:space="preserve"> ОГРН</w:t>
            </w:r>
            <w:proofErr w:type="gramStart"/>
            <w:r w:rsidRPr="00CD3C8B">
              <w:rPr>
                <w:sz w:val="24"/>
                <w:szCs w:val="24"/>
              </w:rPr>
              <w:t>,И</w:t>
            </w:r>
            <w:proofErr w:type="gramEnd"/>
            <w:r w:rsidRPr="00CD3C8B">
              <w:rPr>
                <w:sz w:val="24"/>
                <w:szCs w:val="24"/>
              </w:rPr>
              <w:t>НН,КПП</w:t>
            </w:r>
          </w:p>
        </w:tc>
      </w:tr>
    </w:tbl>
    <w:p w:rsidR="00592142" w:rsidRPr="00CD3C8B" w:rsidRDefault="00592142" w:rsidP="00592142">
      <w:pPr>
        <w:jc w:val="both"/>
        <w:rPr>
          <w:sz w:val="24"/>
          <w:szCs w:val="24"/>
        </w:rPr>
      </w:pPr>
    </w:p>
    <w:p w:rsidR="00592142" w:rsidRPr="00CD3C8B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3C8B">
        <w:rPr>
          <w:rFonts w:ascii="Times New Roman" w:hAnsi="Times New Roman" w:cs="Times New Roman"/>
          <w:sz w:val="24"/>
          <w:szCs w:val="24"/>
        </w:rPr>
        <w:t>Заявка</w:t>
      </w:r>
    </w:p>
    <w:p w:rsidR="00592142" w:rsidRPr="00CD3C8B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3C8B">
        <w:rPr>
          <w:rFonts w:ascii="Times New Roman" w:hAnsi="Times New Roman" w:cs="Times New Roman"/>
          <w:sz w:val="24"/>
          <w:szCs w:val="24"/>
        </w:rPr>
        <w:t>на участие в аукционе на право заключения договора</w:t>
      </w:r>
    </w:p>
    <w:p w:rsidR="00592142" w:rsidRPr="00CD3C8B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3C8B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</w:t>
      </w:r>
    </w:p>
    <w:p w:rsidR="00592142" w:rsidRPr="00CD3C8B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3C8B">
        <w:rPr>
          <w:rFonts w:ascii="Times New Roman" w:hAnsi="Times New Roman" w:cs="Times New Roman"/>
          <w:sz w:val="24"/>
          <w:szCs w:val="24"/>
        </w:rPr>
        <w:t xml:space="preserve">на территории городского Верхнесалдинского городского округа </w:t>
      </w:r>
    </w:p>
    <w:p w:rsidR="00592142" w:rsidRPr="00CD3C8B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142" w:rsidRPr="00CD3C8B" w:rsidRDefault="00592142" w:rsidP="00592142">
      <w:pPr>
        <w:jc w:val="both"/>
        <w:rPr>
          <w:sz w:val="24"/>
          <w:szCs w:val="24"/>
        </w:rPr>
      </w:pPr>
      <w:r w:rsidRPr="00CD3C8B">
        <w:rPr>
          <w:sz w:val="24"/>
          <w:szCs w:val="24"/>
        </w:rPr>
        <w:tab/>
        <w:t>Претендент __________________________________________________________</w:t>
      </w:r>
      <w:proofErr w:type="gramStart"/>
      <w:r w:rsidRPr="00CD3C8B">
        <w:rPr>
          <w:sz w:val="24"/>
          <w:szCs w:val="24"/>
        </w:rPr>
        <w:t xml:space="preserve"> ,</w:t>
      </w:r>
      <w:proofErr w:type="gramEnd"/>
      <w:r w:rsidRPr="00CD3C8B">
        <w:rPr>
          <w:sz w:val="24"/>
          <w:szCs w:val="24"/>
        </w:rPr>
        <w:t xml:space="preserve"> ознакомившись с условиями аукциона, изложенными в извещении о проведении аукциона, просит рассмотреть заявку на участие в аукционе, который состоится ________, проводимом администрацией Верхнесалдинского городского округа, на право заключения договора на размещение нестационарного торгового объекта, по лоту ____________.</w:t>
      </w:r>
    </w:p>
    <w:p w:rsidR="00592142" w:rsidRPr="00CD3C8B" w:rsidRDefault="00592142" w:rsidP="00592142">
      <w:pPr>
        <w:jc w:val="both"/>
        <w:rPr>
          <w:sz w:val="24"/>
          <w:szCs w:val="24"/>
        </w:rPr>
      </w:pPr>
      <w:r w:rsidRPr="00CD3C8B">
        <w:rPr>
          <w:sz w:val="24"/>
          <w:szCs w:val="24"/>
        </w:rPr>
        <w:t xml:space="preserve"> </w:t>
      </w:r>
      <w:r w:rsidRPr="00CD3C8B">
        <w:rPr>
          <w:sz w:val="24"/>
          <w:szCs w:val="24"/>
        </w:rPr>
        <w:tab/>
        <w:t>В случае победы в аукционе претендент принимает на себя обязательства:</w:t>
      </w:r>
    </w:p>
    <w:p w:rsidR="00592142" w:rsidRPr="00CD3C8B" w:rsidRDefault="00592142" w:rsidP="00592142">
      <w:pPr>
        <w:ind w:firstLine="708"/>
        <w:jc w:val="both"/>
        <w:rPr>
          <w:sz w:val="24"/>
          <w:szCs w:val="24"/>
        </w:rPr>
      </w:pPr>
      <w:r w:rsidRPr="00CD3C8B">
        <w:rPr>
          <w:sz w:val="24"/>
          <w:szCs w:val="24"/>
        </w:rPr>
        <w:t xml:space="preserve">1) подписать в день проведения аукциона протокол о результатах проведения открытого </w:t>
      </w:r>
      <w:r w:rsidRPr="00CD3C8B">
        <w:rPr>
          <w:sz w:val="24"/>
          <w:szCs w:val="24"/>
        </w:rPr>
        <w:lastRenderedPageBreak/>
        <w:t>аукциона  на право заключения договора на размещение нестационарного торгового объекта;</w:t>
      </w:r>
    </w:p>
    <w:p w:rsidR="00592142" w:rsidRPr="00CD3C8B" w:rsidRDefault="00592142" w:rsidP="00592142">
      <w:pPr>
        <w:ind w:firstLine="708"/>
        <w:jc w:val="both"/>
        <w:rPr>
          <w:sz w:val="24"/>
          <w:szCs w:val="24"/>
        </w:rPr>
      </w:pPr>
      <w:r w:rsidRPr="00CD3C8B">
        <w:rPr>
          <w:sz w:val="24"/>
          <w:szCs w:val="24"/>
        </w:rPr>
        <w:t>2) заключить договор на размещение нестационарного торгового объекта в сроки, установленные в извещении о проведен</w:t>
      </w:r>
      <w:proofErr w:type="gramStart"/>
      <w:r w:rsidRPr="00CD3C8B">
        <w:rPr>
          <w:sz w:val="24"/>
          <w:szCs w:val="24"/>
        </w:rPr>
        <w:t>ии ау</w:t>
      </w:r>
      <w:proofErr w:type="gramEnd"/>
      <w:r w:rsidRPr="00CD3C8B">
        <w:rPr>
          <w:sz w:val="24"/>
          <w:szCs w:val="24"/>
        </w:rPr>
        <w:t>кциона.</w:t>
      </w:r>
    </w:p>
    <w:p w:rsidR="00592142" w:rsidRPr="00CD3C8B" w:rsidRDefault="00592142" w:rsidP="00592142">
      <w:pPr>
        <w:ind w:firstLine="708"/>
        <w:jc w:val="both"/>
        <w:rPr>
          <w:sz w:val="24"/>
          <w:szCs w:val="24"/>
        </w:rPr>
      </w:pPr>
      <w:r w:rsidRPr="00CD3C8B">
        <w:rPr>
          <w:sz w:val="24"/>
          <w:szCs w:val="24"/>
        </w:rPr>
        <w:t xml:space="preserve">Банковские реквизиты получателя для возврата задатка, в случаях установленных законодательством: ИНН____________________, КПП_____________________, наименование банка_______________________________________________________, номер счета отделения банка___________________________________, </w:t>
      </w:r>
    </w:p>
    <w:p w:rsidR="00592142" w:rsidRPr="00CD3C8B" w:rsidRDefault="00592142" w:rsidP="00592142">
      <w:pPr>
        <w:ind w:firstLine="708"/>
        <w:jc w:val="both"/>
        <w:rPr>
          <w:sz w:val="24"/>
          <w:szCs w:val="24"/>
        </w:rPr>
      </w:pPr>
      <w:r w:rsidRPr="00CD3C8B">
        <w:rPr>
          <w:sz w:val="24"/>
          <w:szCs w:val="24"/>
        </w:rPr>
        <w:t>номер расчетного (лицевого) счета______________________________________, номер корреспондентского счета________________________________________,</w:t>
      </w:r>
    </w:p>
    <w:p w:rsidR="00592142" w:rsidRPr="00CD3C8B" w:rsidRDefault="00592142" w:rsidP="00592142">
      <w:pPr>
        <w:ind w:firstLine="708"/>
        <w:jc w:val="both"/>
        <w:rPr>
          <w:sz w:val="24"/>
          <w:szCs w:val="24"/>
        </w:rPr>
      </w:pPr>
      <w:r w:rsidRPr="00CD3C8B">
        <w:rPr>
          <w:sz w:val="24"/>
          <w:szCs w:val="24"/>
        </w:rPr>
        <w:t xml:space="preserve"> БИК____________________________. </w:t>
      </w:r>
    </w:p>
    <w:p w:rsidR="00592142" w:rsidRPr="00CD3C8B" w:rsidRDefault="00592142" w:rsidP="00592142">
      <w:pPr>
        <w:jc w:val="both"/>
        <w:rPr>
          <w:sz w:val="24"/>
          <w:szCs w:val="24"/>
        </w:rPr>
      </w:pPr>
      <w:r w:rsidRPr="00CD3C8B">
        <w:rPr>
          <w:sz w:val="24"/>
          <w:szCs w:val="24"/>
        </w:rPr>
        <w:tab/>
        <w:t>Адрес (в т.ч. адрес электронной почты и (или) факс) для направления уведомления о результатах рассмотрения представленной организатору аукциона заявки:</w:t>
      </w:r>
    </w:p>
    <w:p w:rsidR="00592142" w:rsidRPr="00CD3C8B" w:rsidRDefault="00592142" w:rsidP="00592142">
      <w:pPr>
        <w:jc w:val="both"/>
        <w:rPr>
          <w:sz w:val="24"/>
          <w:szCs w:val="24"/>
        </w:rPr>
      </w:pPr>
      <w:r w:rsidRPr="00CD3C8B">
        <w:rPr>
          <w:sz w:val="24"/>
          <w:szCs w:val="24"/>
        </w:rPr>
        <w:t>__________________________________________________________________________</w:t>
      </w:r>
    </w:p>
    <w:p w:rsidR="00592142" w:rsidRPr="00CD3C8B" w:rsidRDefault="00592142" w:rsidP="00592142">
      <w:pPr>
        <w:jc w:val="both"/>
        <w:rPr>
          <w:sz w:val="24"/>
          <w:szCs w:val="24"/>
        </w:rPr>
      </w:pPr>
      <w:r w:rsidRPr="00CD3C8B">
        <w:rPr>
          <w:sz w:val="24"/>
          <w:szCs w:val="24"/>
        </w:rPr>
        <w:t>Приложение:</w:t>
      </w:r>
    </w:p>
    <w:p w:rsidR="00592142" w:rsidRPr="00CD3C8B" w:rsidRDefault="00592142" w:rsidP="00592142">
      <w:pPr>
        <w:jc w:val="both"/>
        <w:rPr>
          <w:sz w:val="24"/>
          <w:szCs w:val="24"/>
        </w:rPr>
      </w:pPr>
      <w:r w:rsidRPr="00CD3C8B">
        <w:rPr>
          <w:sz w:val="24"/>
          <w:szCs w:val="24"/>
        </w:rPr>
        <w:t>___________________________________________________________________________</w:t>
      </w:r>
    </w:p>
    <w:p w:rsidR="00592142" w:rsidRPr="00CD3C8B" w:rsidRDefault="00592142" w:rsidP="00592142">
      <w:pPr>
        <w:jc w:val="both"/>
        <w:rPr>
          <w:sz w:val="24"/>
          <w:szCs w:val="24"/>
        </w:rPr>
      </w:pPr>
      <w:r w:rsidRPr="00CD3C8B">
        <w:rPr>
          <w:sz w:val="24"/>
          <w:szCs w:val="24"/>
        </w:rPr>
        <w:t>(перечисляются прилагаемые к заявке документы с указанием оригинал это или копия, а также количества листов в каждом документе)</w:t>
      </w:r>
    </w:p>
    <w:p w:rsidR="00592142" w:rsidRPr="00CD3C8B" w:rsidRDefault="00592142" w:rsidP="00592142">
      <w:pPr>
        <w:jc w:val="both"/>
        <w:rPr>
          <w:sz w:val="24"/>
          <w:szCs w:val="24"/>
        </w:rPr>
      </w:pPr>
      <w:r w:rsidRPr="00CD3C8B">
        <w:rPr>
          <w:sz w:val="24"/>
          <w:szCs w:val="24"/>
        </w:rPr>
        <w:t>Претендент: __________________________________________________________</w:t>
      </w:r>
    </w:p>
    <w:p w:rsidR="00592142" w:rsidRPr="00CD3C8B" w:rsidRDefault="00592142" w:rsidP="00592142">
      <w:pPr>
        <w:jc w:val="both"/>
        <w:rPr>
          <w:sz w:val="24"/>
          <w:szCs w:val="24"/>
        </w:rPr>
      </w:pPr>
      <w:r w:rsidRPr="00CD3C8B">
        <w:rPr>
          <w:sz w:val="24"/>
          <w:szCs w:val="24"/>
        </w:rPr>
        <w:t xml:space="preserve">              (Ф.,И.,О., должность представителя юридического лица; подпись)                                                                                                                  МП</w:t>
      </w:r>
    </w:p>
    <w:tbl>
      <w:tblPr>
        <w:tblW w:w="14072" w:type="dxa"/>
        <w:tblLook w:val="04A0" w:firstRow="1" w:lastRow="0" w:firstColumn="1" w:lastColumn="0" w:noHBand="0" w:noVBand="1"/>
      </w:tblPr>
      <w:tblGrid>
        <w:gridCol w:w="5920"/>
        <w:gridCol w:w="4076"/>
        <w:gridCol w:w="4076"/>
      </w:tblGrid>
      <w:tr w:rsidR="00592142" w:rsidTr="009252AF">
        <w:tc>
          <w:tcPr>
            <w:tcW w:w="5920" w:type="dxa"/>
            <w:shd w:val="clear" w:color="auto" w:fill="auto"/>
          </w:tcPr>
          <w:p w:rsidR="00592142" w:rsidRPr="00A42858" w:rsidRDefault="00592142" w:rsidP="00925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592142" w:rsidRPr="00A42858" w:rsidRDefault="00592142" w:rsidP="009252AF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42" w:rsidRPr="00A42858" w:rsidRDefault="00592142" w:rsidP="009252AF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2858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592142" w:rsidRPr="00A42858" w:rsidRDefault="00592142" w:rsidP="009252AF">
            <w:pPr>
              <w:jc w:val="both"/>
              <w:rPr>
                <w:bCs/>
                <w:sz w:val="28"/>
                <w:szCs w:val="28"/>
              </w:rPr>
            </w:pPr>
            <w:r w:rsidRPr="00A42858">
              <w:rPr>
                <w:sz w:val="28"/>
                <w:szCs w:val="28"/>
              </w:rPr>
              <w:t xml:space="preserve">к Порядку, </w:t>
            </w:r>
            <w:r w:rsidRPr="00A42858">
              <w:rPr>
                <w:bCs/>
                <w:sz w:val="28"/>
                <w:szCs w:val="28"/>
              </w:rPr>
              <w:t xml:space="preserve">устанавливающему условия размещения нестационарных торговых объектов на территории Верхнесалдинского городского округа </w:t>
            </w:r>
          </w:p>
          <w:p w:rsidR="00592142" w:rsidRPr="00A42858" w:rsidRDefault="00592142" w:rsidP="00925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592142" w:rsidRPr="00A42858" w:rsidRDefault="00592142" w:rsidP="009252AF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2142" w:rsidRPr="001434CD" w:rsidRDefault="00592142" w:rsidP="00592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62"/>
      <w:bookmarkEnd w:id="2"/>
      <w:r w:rsidRPr="001434CD">
        <w:rPr>
          <w:rFonts w:ascii="Times New Roman" w:hAnsi="Times New Roman" w:cs="Times New Roman"/>
          <w:sz w:val="24"/>
          <w:szCs w:val="24"/>
        </w:rPr>
        <w:t>Договор</w:t>
      </w:r>
    </w:p>
    <w:p w:rsidR="00592142" w:rsidRPr="001434CD" w:rsidRDefault="00592142" w:rsidP="00592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№_______</w:t>
      </w:r>
    </w:p>
    <w:p w:rsidR="00592142" w:rsidRPr="001434CD" w:rsidRDefault="00592142" w:rsidP="00592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г.Верхняя Салда</w:t>
      </w: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Свердловская область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34CD">
        <w:rPr>
          <w:rFonts w:ascii="Times New Roman" w:hAnsi="Times New Roman" w:cs="Times New Roman"/>
          <w:sz w:val="24"/>
          <w:szCs w:val="24"/>
        </w:rPr>
        <w:t xml:space="preserve">    «___»_______20___г.</w:t>
      </w: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    </w:t>
      </w:r>
      <w:r w:rsidRPr="001434CD">
        <w:rPr>
          <w:rFonts w:ascii="Times New Roman" w:hAnsi="Times New Roman" w:cs="Times New Roman"/>
          <w:sz w:val="24"/>
          <w:szCs w:val="24"/>
        </w:rPr>
        <w:tab/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Администрация Верхнесалдинского городского округа в лице__________, действующего на основании________________, далее именуемая «Администрация» и ________________________________________________________________________________</w:t>
      </w: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34CD">
        <w:rPr>
          <w:rFonts w:ascii="Times New Roman" w:hAnsi="Times New Roman" w:cs="Times New Roman"/>
          <w:sz w:val="24"/>
          <w:szCs w:val="24"/>
        </w:rPr>
        <w:t>(полное наименование победителя аукциона, единственного участника</w:t>
      </w:r>
      <w:proofErr w:type="gramEnd"/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аукциона, лица, обладающего правом на заключение договора)</w:t>
      </w: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в лице ______________________________________________________, действующего на основании ________, именуемый  в  дальнейшем  «Правообладатель»,  с другой стороны, а совместно именуемые  «Стороны»,  в  соответствии  со Схемой размещения нестационарных торговых объектов на территории Верхнесалдинского городского округа, утвержденной  постановлением администрации Верхнесалдинского городского округа от 07.12.2017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CD">
        <w:rPr>
          <w:rFonts w:ascii="Times New Roman" w:hAnsi="Times New Roman" w:cs="Times New Roman"/>
          <w:sz w:val="24"/>
          <w:szCs w:val="24"/>
        </w:rPr>
        <w:t>3530 (далее - Схема),</w:t>
      </w: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(указать основания для заключения договора)</w:t>
      </w: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lastRenderedPageBreak/>
        <w:t>1. Предмет Договора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151"/>
      <w:bookmarkEnd w:id="3"/>
      <w:r w:rsidRPr="001434CD">
        <w:rPr>
          <w:rFonts w:ascii="Times New Roman" w:hAnsi="Times New Roman" w:cs="Times New Roman"/>
          <w:sz w:val="24"/>
          <w:szCs w:val="24"/>
        </w:rPr>
        <w:t>1.1. Администрация предоставляет Правообладателю право на размещение нестационарного торгового объекта:</w:t>
      </w: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(специализация, тип, вид, площадь объекта)</w:t>
      </w: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(далее - Объект) _________________________________________________________________,</w:t>
      </w: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         (адрес и описание местонахождения объекта (координаты), № места в Схеме)</w:t>
      </w: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434CD">
        <w:rPr>
          <w:rFonts w:ascii="Times New Roman" w:hAnsi="Times New Roman" w:cs="Times New Roman"/>
          <w:sz w:val="24"/>
          <w:szCs w:val="24"/>
        </w:rPr>
        <w:t>согласно    месту    размещения    нестационарного    торгового    объекта, предусмотренному  Схемой,  а Правообладатель обязуется разместить Объект и обеспечить  в   течение   всего   срока   действия   настоящего  Договора функционирование нестационарного торгового объекта на условиях и в порядке, предусмотренных  законодательством  Российской Федерации, законодательством Свердловской  области,  настоящим  Договором, санитарно-эпидемиологическими правилами и нормами, требованиями нормативных правовых актов о безопасности дорожного   движения,   пожарной  безопасности,  Правилами  благоустройства территории  Верхнесалдинского городского округа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>, а также   в   случае   необходимости  подключения  данного  Объекта  к  сетям электроснабжения   самостоятельно   и   за   свой  счет  обеспечить  данное подключение в установленном порядке.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1.2.  Правообладателю  запрещается  размещение  в  месте, установленном Схемой,  иных  объектов,  за исключением нестационарного торгового объекта, указанного в пункте 1.1 настоящего Договора.</w:t>
      </w: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2.1. Настоящий Договор вступает в силу со дня его подписания Сторонами.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2.2.  Настоящий Договор заключен на срок с «__» _______ 20__ г. по «__» _______ 20__ 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2.3.  По истечении срока  действия  настоящий Договор прекращает свое 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действие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и автоматическое продление его срока действия не производится.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3. Размер платы по  Договору и порядок расчетов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184"/>
      <w:bookmarkEnd w:id="4"/>
      <w:r w:rsidRPr="001434CD">
        <w:rPr>
          <w:rFonts w:ascii="Times New Roman" w:hAnsi="Times New Roman" w:cs="Times New Roman"/>
          <w:sz w:val="24"/>
          <w:szCs w:val="24"/>
        </w:rPr>
        <w:t xml:space="preserve"> 3.1. Размер платы по  настоящему  Договору устанавливается  в соответствии с Порядком размещения нестационарных торговых объектов на территории Верхнесалдинского городского округа, и составляет __________________________________________________,</w:t>
      </w: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сумму цифрами и прописью)</w:t>
      </w: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включая сумму внесенного задатка в размере _________________________________________.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(указать сумму цифрами и прописью)</w:t>
      </w:r>
    </w:p>
    <w:p w:rsidR="00592142" w:rsidRPr="001434CD" w:rsidRDefault="00592142" w:rsidP="00592142">
      <w:pPr>
        <w:ind w:firstLine="708"/>
        <w:jc w:val="both"/>
        <w:rPr>
          <w:sz w:val="24"/>
          <w:szCs w:val="24"/>
        </w:rPr>
      </w:pPr>
      <w:r w:rsidRPr="001434CD">
        <w:rPr>
          <w:sz w:val="24"/>
          <w:szCs w:val="24"/>
        </w:rPr>
        <w:t xml:space="preserve"> 3.2.  Плата, указанная в пункте 3.1. настоящего Договора, перечисляется </w:t>
      </w:r>
      <w:r w:rsidRPr="001434CD">
        <w:rPr>
          <w:bCs/>
          <w:sz w:val="24"/>
          <w:szCs w:val="24"/>
        </w:rPr>
        <w:t>ежеквартально</w:t>
      </w:r>
      <w:r w:rsidRPr="001434CD">
        <w:rPr>
          <w:sz w:val="24"/>
          <w:szCs w:val="24"/>
        </w:rPr>
        <w:t xml:space="preserve"> не позднее десятого числа текущего квартала  (для сезонных объектов </w:t>
      </w:r>
      <w:proofErr w:type="gramStart"/>
      <w:r w:rsidRPr="001434CD">
        <w:rPr>
          <w:sz w:val="24"/>
          <w:szCs w:val="24"/>
        </w:rPr>
        <w:t>–е</w:t>
      </w:r>
      <w:proofErr w:type="gramEnd"/>
      <w:r w:rsidRPr="001434CD">
        <w:rPr>
          <w:sz w:val="24"/>
          <w:szCs w:val="24"/>
        </w:rPr>
        <w:t xml:space="preserve">диновременно в течение 10 </w:t>
      </w:r>
      <w:r w:rsidRPr="00444561">
        <w:rPr>
          <w:sz w:val="24"/>
          <w:szCs w:val="24"/>
        </w:rPr>
        <w:t xml:space="preserve">дней со дня заключения Договора) по следующим реквизитам: КБК ___________________ </w:t>
      </w:r>
      <w:hyperlink r:id="rId6" w:history="1">
        <w:r w:rsidRPr="00444561">
          <w:rPr>
            <w:rStyle w:val="af2"/>
            <w:b w:val="0"/>
            <w:color w:val="auto"/>
            <w:sz w:val="24"/>
            <w:szCs w:val="24"/>
          </w:rPr>
          <w:t>ОКТМО</w:t>
        </w:r>
      </w:hyperlink>
      <w:r w:rsidRPr="00444561">
        <w:rPr>
          <w:b/>
          <w:sz w:val="24"/>
          <w:szCs w:val="24"/>
        </w:rPr>
        <w:t xml:space="preserve"> </w:t>
      </w:r>
      <w:r w:rsidRPr="00444561">
        <w:rPr>
          <w:sz w:val="24"/>
          <w:szCs w:val="24"/>
        </w:rPr>
        <w:t>65708000</w:t>
      </w:r>
      <w:r w:rsidRPr="001434CD">
        <w:rPr>
          <w:sz w:val="24"/>
          <w:szCs w:val="24"/>
        </w:rPr>
        <w:t xml:space="preserve">. Счет 40101810500000010010 УФК по Свердловской области (Администрация Верхнесалдинского городского округа), ИНН 6607002585, КПП 662301001, лицевой счет 04623001590. Банк получателя: </w:t>
      </w:r>
      <w:proofErr w:type="gramStart"/>
      <w:r w:rsidRPr="001434CD">
        <w:rPr>
          <w:sz w:val="24"/>
          <w:szCs w:val="24"/>
        </w:rPr>
        <w:t>Уральское</w:t>
      </w:r>
      <w:proofErr w:type="gramEnd"/>
      <w:r w:rsidRPr="001434CD">
        <w:rPr>
          <w:sz w:val="24"/>
          <w:szCs w:val="24"/>
        </w:rPr>
        <w:t xml:space="preserve"> ГУ Банка России г. Екатеринбург, </w:t>
      </w:r>
      <w:hyperlink r:id="rId7" w:history="1">
        <w:r w:rsidRPr="001434CD">
          <w:rPr>
            <w:rStyle w:val="af2"/>
            <w:b w:val="0"/>
            <w:color w:val="000000"/>
            <w:sz w:val="24"/>
            <w:szCs w:val="24"/>
          </w:rPr>
          <w:t>БИК</w:t>
        </w:r>
      </w:hyperlink>
      <w:r w:rsidRPr="001434CD">
        <w:rPr>
          <w:color w:val="000000"/>
          <w:sz w:val="24"/>
          <w:szCs w:val="24"/>
        </w:rPr>
        <w:t xml:space="preserve"> </w:t>
      </w:r>
      <w:r w:rsidRPr="001434CD">
        <w:rPr>
          <w:sz w:val="24"/>
          <w:szCs w:val="24"/>
        </w:rPr>
        <w:t>046577001.</w:t>
      </w: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 Права и обязанности Сторон</w:t>
      </w: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4.1. Администрация имеет право: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4.1.1. Досрочно расторгнуть Договор по основаниям и в порядке, предусмотренным настоящим договором.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 xml:space="preserve">4.1.2. Осуществлять </w:t>
      </w:r>
      <w:proofErr w:type="gramStart"/>
      <w:r w:rsidRPr="001434C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1434CD">
        <w:rPr>
          <w:rFonts w:ascii="Times New Roman" w:hAnsi="Times New Roman" w:cs="Times New Roman"/>
          <w:bCs/>
          <w:sz w:val="24"/>
          <w:szCs w:val="24"/>
        </w:rPr>
        <w:t xml:space="preserve"> соблюдением условий настоящего Договора.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4.2. Правообладатель имеет право: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4.2.1. Досрочно расторгнуть Договор, письменно уведомив Администрацию за 30 (тридцать) календарных дней до расторжения договора.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lastRenderedPageBreak/>
        <w:t>4.3. Администрация обязуется:</w:t>
      </w:r>
    </w:p>
    <w:p w:rsidR="00592142" w:rsidRPr="001434CD" w:rsidRDefault="00592142" w:rsidP="00592142">
      <w:pPr>
        <w:ind w:firstLine="680"/>
        <w:jc w:val="both"/>
        <w:rPr>
          <w:sz w:val="24"/>
          <w:szCs w:val="24"/>
        </w:rPr>
      </w:pPr>
      <w:r w:rsidRPr="001434CD">
        <w:rPr>
          <w:noProof/>
          <w:sz w:val="24"/>
          <w:szCs w:val="24"/>
        </w:rPr>
        <w:t>4.3.1.</w:t>
      </w:r>
      <w:r w:rsidRPr="001434CD">
        <w:rPr>
          <w:sz w:val="24"/>
          <w:szCs w:val="24"/>
        </w:rPr>
        <w:t xml:space="preserve"> Выполнять в полном объеме все условия настоящего Договора.</w:t>
      </w:r>
    </w:p>
    <w:p w:rsidR="00592142" w:rsidRPr="001434CD" w:rsidRDefault="00592142" w:rsidP="00592142">
      <w:pPr>
        <w:ind w:firstLine="680"/>
        <w:jc w:val="both"/>
        <w:rPr>
          <w:sz w:val="24"/>
          <w:szCs w:val="24"/>
        </w:rPr>
      </w:pPr>
      <w:r w:rsidRPr="001434CD">
        <w:rPr>
          <w:noProof/>
          <w:sz w:val="24"/>
          <w:szCs w:val="24"/>
        </w:rPr>
        <w:t>4.3.2.</w:t>
      </w:r>
      <w:r w:rsidRPr="001434CD">
        <w:rPr>
          <w:sz w:val="24"/>
          <w:szCs w:val="24"/>
        </w:rPr>
        <w:t xml:space="preserve"> Письменно в разумный срок уведомить Правообладателя об изменении платежных реквизитов для перечисления платы по настоящему Договору.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 Правообладатель обязуется: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4.4.1. Своевременно вносить плату, установленную в пункте 3.1 настоящего Договора.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4.4.2. Использовать Объект для осуществления торговой деятельности в соответствии с требованиями действующего законодательства.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 xml:space="preserve">4.4.3. </w:t>
      </w:r>
      <w:proofErr w:type="gramStart"/>
      <w:r w:rsidRPr="001434CD">
        <w:rPr>
          <w:rFonts w:ascii="Times New Roman" w:hAnsi="Times New Roman" w:cs="Times New Roman"/>
          <w:bCs/>
          <w:sz w:val="24"/>
          <w:szCs w:val="24"/>
        </w:rPr>
        <w:t>Разместить Объект</w:t>
      </w:r>
      <w:proofErr w:type="gramEnd"/>
      <w:r w:rsidRPr="001434CD">
        <w:rPr>
          <w:rFonts w:ascii="Times New Roman" w:hAnsi="Times New Roman" w:cs="Times New Roman"/>
          <w:bCs/>
          <w:sz w:val="24"/>
          <w:szCs w:val="24"/>
        </w:rPr>
        <w:t xml:space="preserve"> в соответствии с эскизным проектом. Сохранять вид и специализацию, внешний вид, оформление, местоположение и размеры Объекта в течение установленного периода размещения Объекта.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4.4.4. Обеспечивать функционирование Объекта в соответствии с требованиями настоящего договора и требованиями действующего законодательства.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4.4.5. Соблюдать при размещении Объекта требования экологических, санитарно-гигиенических, противопожарных и иных правил, нормативов. Обеспечить персонал условиями для мытья рук и соблюдения личной гигиены.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4.4.6. Использовать Объект способами, которые не должны наносить вред окружающей среде.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4.4.7. Не допускать загрязнения, захламления места размещения Объекта, производить вывоз мусора и иных отходов от использования Объекта, а также содержать прилегающую территорию на расстоянии 10 метров по периметру от торгового объекта в надлежащем санитарном состоянии.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 xml:space="preserve">4.4.8. При прекращении договора в 10-дневный срок обеспечить демонтаж и вывоз Объекта с места его размещения. </w:t>
      </w:r>
    </w:p>
    <w:p w:rsidR="00592142" w:rsidRPr="001434CD" w:rsidRDefault="00592142" w:rsidP="0059214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434CD">
        <w:rPr>
          <w:color w:val="000000"/>
          <w:sz w:val="24"/>
          <w:szCs w:val="24"/>
        </w:rPr>
        <w:t>4.4.9. В случае окончания срока действия Договора, его расторжения, прекращения, а также в случае принудительного перемещения, либо демонтажа и вывоза Объекта Правообладателем по основаниям, предусмотренным законом или Договором, восстановить поврежденное благоустройство территории земельного участка и привести его в состояние, существовавшее до размещения Объекта, с последующей передачей восстановленных элементов благоустройства. Проведение работ по восстановлению поврежденного благоустройства осуществляется силами и за счет Правообладателя.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5. Изменение, расторжение и прекращение Договора</w:t>
      </w: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5.1. Все изменения и (или) дополнения к Договору оформляются Сторонами в письменной форме. 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В случае отказа или уклонения Стороны от подписания дополнительного соглашения, настоящий Договор подлежит расторжению в соответствии с действующим законодательством Российской Федерации.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5.2. Действие настоящего Договора может быть прекращено письменным соглашением между Сторонами.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5.3. Администрация вправе досрочно расторгнуть Договор в следующих случаях: </w:t>
      </w:r>
    </w:p>
    <w:p w:rsidR="00592142" w:rsidRPr="001434CD" w:rsidRDefault="00592142" w:rsidP="0059214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434CD">
        <w:rPr>
          <w:color w:val="000000"/>
          <w:sz w:val="24"/>
          <w:szCs w:val="24"/>
        </w:rPr>
        <w:t>5.3.1. При изменении указанной в пункте 1.1 Договора специализации Объекта;</w:t>
      </w:r>
    </w:p>
    <w:p w:rsidR="00592142" w:rsidRPr="001434CD" w:rsidRDefault="00592142" w:rsidP="00592142">
      <w:pPr>
        <w:shd w:val="clear" w:color="auto" w:fill="FFFFFF"/>
        <w:jc w:val="both"/>
        <w:rPr>
          <w:color w:val="000000"/>
          <w:sz w:val="24"/>
          <w:szCs w:val="24"/>
        </w:rPr>
      </w:pPr>
      <w:r w:rsidRPr="001434CD">
        <w:rPr>
          <w:color w:val="000000"/>
          <w:sz w:val="24"/>
          <w:szCs w:val="24"/>
        </w:rPr>
        <w:tab/>
        <w:t>5.3.2. Двукратного или более невнесения или неполного внесения платы в срок, установленный разделом 3 настоящего Договора;</w:t>
      </w:r>
    </w:p>
    <w:p w:rsidR="00592142" w:rsidRPr="001434CD" w:rsidRDefault="00592142" w:rsidP="00592142">
      <w:pPr>
        <w:shd w:val="clear" w:color="auto" w:fill="FFFFFF"/>
        <w:jc w:val="both"/>
        <w:rPr>
          <w:color w:val="000000"/>
          <w:sz w:val="24"/>
          <w:szCs w:val="24"/>
        </w:rPr>
      </w:pPr>
      <w:r w:rsidRPr="001434CD">
        <w:rPr>
          <w:color w:val="000000"/>
          <w:sz w:val="24"/>
          <w:szCs w:val="24"/>
        </w:rPr>
        <w:tab/>
        <w:t>5.3.3.</w:t>
      </w:r>
      <w:proofErr w:type="gramStart"/>
      <w:r w:rsidRPr="001434CD">
        <w:rPr>
          <w:color w:val="000000"/>
          <w:sz w:val="24"/>
          <w:szCs w:val="24"/>
        </w:rPr>
        <w:t>Неисполнении</w:t>
      </w:r>
      <w:proofErr w:type="gramEnd"/>
      <w:r w:rsidRPr="001434CD">
        <w:rPr>
          <w:color w:val="000000"/>
          <w:sz w:val="24"/>
          <w:szCs w:val="24"/>
        </w:rPr>
        <w:t xml:space="preserve"> Пользователем требований пунктов 4.4.3, 4.4.6 настоящего Договора.</w:t>
      </w:r>
    </w:p>
    <w:p w:rsidR="00592142" w:rsidRPr="001434CD" w:rsidRDefault="00592142" w:rsidP="00592142">
      <w:pPr>
        <w:shd w:val="clear" w:color="auto" w:fill="FFFFFF"/>
        <w:jc w:val="both"/>
        <w:rPr>
          <w:color w:val="000000"/>
          <w:sz w:val="24"/>
          <w:szCs w:val="24"/>
        </w:rPr>
      </w:pPr>
      <w:r w:rsidRPr="001434CD">
        <w:rPr>
          <w:color w:val="000000"/>
          <w:sz w:val="24"/>
          <w:szCs w:val="24"/>
        </w:rPr>
        <w:tab/>
        <w:t xml:space="preserve">5.3.4. </w:t>
      </w:r>
      <w:proofErr w:type="gramStart"/>
      <w:r w:rsidRPr="001434CD">
        <w:rPr>
          <w:color w:val="000000"/>
          <w:sz w:val="24"/>
          <w:szCs w:val="24"/>
        </w:rPr>
        <w:t>Выявлении</w:t>
      </w:r>
      <w:proofErr w:type="gramEnd"/>
      <w:r w:rsidRPr="001434CD">
        <w:rPr>
          <w:color w:val="000000"/>
          <w:sz w:val="24"/>
          <w:szCs w:val="24"/>
        </w:rPr>
        <w:t xml:space="preserve"> факта переуступки прав и обязанностей по Договору.</w:t>
      </w:r>
    </w:p>
    <w:p w:rsidR="00592142" w:rsidRPr="001434CD" w:rsidRDefault="00592142" w:rsidP="0059214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434CD">
        <w:rPr>
          <w:color w:val="000000"/>
          <w:sz w:val="24"/>
          <w:szCs w:val="24"/>
        </w:rPr>
        <w:t>5.4. </w:t>
      </w:r>
      <w:bookmarkStart w:id="5" w:name="P546"/>
      <w:bookmarkEnd w:id="5"/>
      <w:r w:rsidRPr="001434CD">
        <w:rPr>
          <w:color w:val="000000"/>
          <w:sz w:val="24"/>
          <w:szCs w:val="24"/>
        </w:rPr>
        <w:t>В случае одностороннего отказа Администрации от исполнения настоящего Договора во внесудебном порядке Администрация направляет Правообладателю соответствующее уведомление по месту его нахождения или по почтовому адресу, который был в установленном порядке сообщен Администрации Правообладателем.</w:t>
      </w:r>
    </w:p>
    <w:p w:rsidR="00592142" w:rsidRPr="001434CD" w:rsidRDefault="00592142" w:rsidP="00592142">
      <w:pPr>
        <w:shd w:val="clear" w:color="auto" w:fill="FFFFFF"/>
        <w:jc w:val="both"/>
        <w:rPr>
          <w:color w:val="000000"/>
          <w:sz w:val="24"/>
          <w:szCs w:val="24"/>
        </w:rPr>
      </w:pPr>
      <w:r w:rsidRPr="001434CD">
        <w:rPr>
          <w:color w:val="000000"/>
          <w:sz w:val="24"/>
          <w:szCs w:val="24"/>
        </w:rPr>
        <w:tab/>
        <w:t xml:space="preserve">5.4.1. Уведомление считается доставленным и в тех случаях, если оно поступило по </w:t>
      </w:r>
      <w:r w:rsidRPr="001434CD">
        <w:rPr>
          <w:color w:val="000000"/>
          <w:sz w:val="24"/>
          <w:szCs w:val="24"/>
        </w:rPr>
        <w:lastRenderedPageBreak/>
        <w:t>адресу Правообладателя, указанному в Договоре, но по обстоятельствам, зависящим от Правообладателя, не было ему вручено или он не ознакомился с ним.</w:t>
      </w:r>
    </w:p>
    <w:p w:rsidR="00592142" w:rsidRPr="001434CD" w:rsidRDefault="00592142" w:rsidP="00592142">
      <w:pPr>
        <w:ind w:firstLine="540"/>
        <w:jc w:val="both"/>
        <w:rPr>
          <w:sz w:val="24"/>
          <w:szCs w:val="24"/>
        </w:rPr>
      </w:pPr>
      <w:r w:rsidRPr="001434CD">
        <w:rPr>
          <w:color w:val="000000"/>
          <w:sz w:val="24"/>
          <w:szCs w:val="24"/>
        </w:rPr>
        <w:tab/>
        <w:t xml:space="preserve">5.5. </w:t>
      </w:r>
      <w:r w:rsidRPr="001434CD">
        <w:rPr>
          <w:sz w:val="24"/>
          <w:szCs w:val="24"/>
        </w:rPr>
        <w:t>Договор считается расторгнутым по истечении тридцати календарных дней со дня направления уведомления о расторжении Договора.</w:t>
      </w:r>
    </w:p>
    <w:p w:rsidR="00592142" w:rsidRPr="001434CD" w:rsidRDefault="00592142" w:rsidP="005921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434CD">
        <w:rPr>
          <w:color w:val="000000"/>
          <w:sz w:val="24"/>
          <w:szCs w:val="24"/>
        </w:rPr>
        <w:t>5.6. При невыполнении Правообладателем требований Администрации по демонтажу Объекта Администрация оставляет за собой право произвести самостоятельно демонтаж Объекта и возмещение стоимости затрат за счет Правообладателя.</w:t>
      </w:r>
    </w:p>
    <w:p w:rsidR="00592142" w:rsidRPr="001434CD" w:rsidRDefault="00592142" w:rsidP="00592142">
      <w:pPr>
        <w:shd w:val="clear" w:color="auto" w:fill="FFFFFF"/>
        <w:jc w:val="both"/>
        <w:rPr>
          <w:color w:val="000000"/>
          <w:sz w:val="24"/>
          <w:szCs w:val="24"/>
        </w:rPr>
      </w:pPr>
      <w:r w:rsidRPr="001434CD">
        <w:rPr>
          <w:color w:val="000000"/>
          <w:sz w:val="24"/>
          <w:szCs w:val="24"/>
        </w:rPr>
        <w:tab/>
        <w:t xml:space="preserve">5.7. Настоящий </w:t>
      </w:r>
      <w:proofErr w:type="gramStart"/>
      <w:r w:rsidRPr="001434CD">
        <w:rPr>
          <w:color w:val="000000"/>
          <w:sz w:val="24"/>
          <w:szCs w:val="24"/>
        </w:rPr>
        <w:t>Договор</w:t>
      </w:r>
      <w:proofErr w:type="gramEnd"/>
      <w:r w:rsidRPr="001434CD">
        <w:rPr>
          <w:color w:val="000000"/>
          <w:sz w:val="24"/>
          <w:szCs w:val="24"/>
        </w:rPr>
        <w:t xml:space="preserve"> может быть расторгнут по иным основаниям, не противоречащим действующему законодательству Российской Федерации.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142" w:rsidRPr="001434CD" w:rsidRDefault="00592142" w:rsidP="00592142">
      <w:pPr>
        <w:ind w:firstLine="680"/>
        <w:jc w:val="center"/>
        <w:rPr>
          <w:bCs/>
          <w:sz w:val="24"/>
          <w:szCs w:val="24"/>
        </w:rPr>
      </w:pPr>
      <w:r w:rsidRPr="001434CD">
        <w:rPr>
          <w:bCs/>
          <w:noProof/>
          <w:sz w:val="24"/>
          <w:szCs w:val="24"/>
        </w:rPr>
        <w:t>6.</w:t>
      </w:r>
      <w:r w:rsidRPr="001434CD">
        <w:rPr>
          <w:bCs/>
          <w:sz w:val="24"/>
          <w:szCs w:val="24"/>
        </w:rPr>
        <w:t xml:space="preserve"> Ответственность Сторон</w:t>
      </w:r>
    </w:p>
    <w:p w:rsidR="00592142" w:rsidRPr="001434CD" w:rsidRDefault="00592142" w:rsidP="00592142">
      <w:pPr>
        <w:ind w:firstLine="680"/>
        <w:jc w:val="center"/>
        <w:rPr>
          <w:bCs/>
          <w:sz w:val="24"/>
          <w:szCs w:val="24"/>
        </w:rPr>
      </w:pPr>
    </w:p>
    <w:p w:rsidR="00592142" w:rsidRPr="001434CD" w:rsidRDefault="00592142" w:rsidP="00592142">
      <w:pPr>
        <w:ind w:firstLine="700"/>
        <w:jc w:val="both"/>
        <w:rPr>
          <w:sz w:val="24"/>
          <w:szCs w:val="24"/>
        </w:rPr>
      </w:pPr>
      <w:r w:rsidRPr="001434CD">
        <w:rPr>
          <w:noProof/>
          <w:sz w:val="24"/>
          <w:szCs w:val="24"/>
        </w:rPr>
        <w:t>6.1.</w:t>
      </w:r>
      <w:r w:rsidRPr="001434CD">
        <w:rPr>
          <w:sz w:val="24"/>
          <w:szCs w:val="24"/>
        </w:rPr>
        <w:t xml:space="preserve"> За нарушение условий настоящего Договора стороны несут имущественную ответственность,  предусмотренную  законодательством  Российской  Федерации  и  Свердловской области.</w:t>
      </w:r>
    </w:p>
    <w:p w:rsidR="00592142" w:rsidRPr="001434CD" w:rsidRDefault="00592142" w:rsidP="00592142">
      <w:pPr>
        <w:ind w:firstLine="680"/>
        <w:jc w:val="both"/>
        <w:rPr>
          <w:sz w:val="24"/>
          <w:szCs w:val="24"/>
        </w:rPr>
      </w:pPr>
      <w:r w:rsidRPr="001434CD">
        <w:rPr>
          <w:noProof/>
          <w:sz w:val="24"/>
          <w:szCs w:val="24"/>
        </w:rPr>
        <w:t>6.2.</w:t>
      </w:r>
      <w:r w:rsidRPr="001434CD">
        <w:rPr>
          <w:sz w:val="24"/>
          <w:szCs w:val="24"/>
        </w:rPr>
        <w:t xml:space="preserve"> В случае невнесения Правообладателем платы по Договору в установленный настоящим Договором срок Правообладатель уплачивает Администрации пени за каждый день просрочки в размере 0,1% от размера задолженности до ее полного погашения.</w:t>
      </w:r>
    </w:p>
    <w:p w:rsidR="00592142" w:rsidRPr="001434CD" w:rsidRDefault="00592142" w:rsidP="00592142">
      <w:pPr>
        <w:ind w:firstLine="680"/>
        <w:jc w:val="both"/>
        <w:rPr>
          <w:sz w:val="24"/>
          <w:szCs w:val="24"/>
        </w:rPr>
      </w:pPr>
      <w:r w:rsidRPr="001434CD">
        <w:rPr>
          <w:sz w:val="24"/>
          <w:szCs w:val="24"/>
        </w:rPr>
        <w:t>Прекращение либо расторжение настоящего Договора не освобождает Правообладателя от уплаты задолженности по платежам и штрафных санкций.</w:t>
      </w:r>
    </w:p>
    <w:p w:rsidR="00592142" w:rsidRPr="001434CD" w:rsidRDefault="00592142" w:rsidP="00592142">
      <w:pPr>
        <w:ind w:firstLine="700"/>
        <w:jc w:val="both"/>
        <w:rPr>
          <w:b/>
          <w:bCs/>
          <w:sz w:val="24"/>
          <w:szCs w:val="24"/>
        </w:rPr>
      </w:pPr>
      <w:r w:rsidRPr="001434CD">
        <w:rPr>
          <w:noProof/>
          <w:sz w:val="24"/>
          <w:szCs w:val="24"/>
        </w:rPr>
        <w:t>6.3.</w:t>
      </w:r>
      <w:r w:rsidRPr="001434CD">
        <w:rPr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 и Свердловской области.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7. Прочие условия Договора 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7.1. Запрещается уступка прав по настоящему Договору третьим лицам, за исключением требования по денежному обязательству, и осуществлять перевод долга по обязательствам, возникшим из настоящего Договора. </w:t>
      </w:r>
    </w:p>
    <w:p w:rsidR="00592142" w:rsidRPr="001434CD" w:rsidRDefault="00592142" w:rsidP="0059214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7.2. Вопросы, не урегулированные Договором, регулируются действующим законодательством.</w:t>
      </w:r>
    </w:p>
    <w:p w:rsidR="00592142" w:rsidRPr="001434CD" w:rsidRDefault="00592142" w:rsidP="0059214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7.3. Споры и разногласия, которые могут возникнуть между сторонами, разрешаются путем переговоров, а при 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согласия - в судебных органах соответствующей компетенции.</w:t>
      </w:r>
    </w:p>
    <w:p w:rsidR="00592142" w:rsidRPr="001434CD" w:rsidRDefault="00592142" w:rsidP="0059214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7.4. Договор составлен в двух экземплярах, каждый из которых имеет одинаковую юридическую силу.</w:t>
      </w: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592142" w:rsidRDefault="00592142" w:rsidP="00592142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592142" w:rsidRDefault="00592142" w:rsidP="00592142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592142" w:rsidRDefault="00592142" w:rsidP="00592142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592142" w:rsidRDefault="00592142" w:rsidP="00592142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592142" w:rsidRDefault="00592142" w:rsidP="00592142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592142" w:rsidRDefault="00592142" w:rsidP="00592142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592142" w:rsidRPr="00DF2731" w:rsidRDefault="00592142" w:rsidP="00592142">
      <w:pPr>
        <w:jc w:val="both"/>
        <w:rPr>
          <w:sz w:val="28"/>
          <w:szCs w:val="28"/>
        </w:rPr>
      </w:pPr>
    </w:p>
    <w:p w:rsidR="00592142" w:rsidRDefault="00592142" w:rsidP="0059214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42" w:rsidRDefault="00592142" w:rsidP="0059214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42" w:rsidRPr="005D3204" w:rsidRDefault="00592142" w:rsidP="00592142">
      <w:pPr>
        <w:pStyle w:val="a7"/>
        <w:ind w:right="-1"/>
        <w:jc w:val="both"/>
        <w:rPr>
          <w:sz w:val="28"/>
          <w:szCs w:val="28"/>
        </w:rPr>
      </w:pPr>
    </w:p>
    <w:p w:rsidR="00C07ADD" w:rsidRDefault="00C07ADD"/>
    <w:sectPr w:rsidR="00C07ADD" w:rsidSect="0059214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42"/>
    <w:rsid w:val="00592142"/>
    <w:rsid w:val="00C0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2142"/>
    <w:pPr>
      <w:keepNext/>
      <w:spacing w:line="240" w:lineRule="atLeast"/>
      <w:outlineLvl w:val="2"/>
    </w:pPr>
    <w:rPr>
      <w:rFonts w:ascii="Arial" w:hAnsi="Arial"/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2142"/>
    <w:rPr>
      <w:rFonts w:ascii="Arial" w:eastAsia="Times New Roman" w:hAnsi="Arial" w:cs="Times New Roman"/>
      <w:b/>
      <w:bCs/>
      <w:i/>
      <w:iCs/>
      <w:sz w:val="20"/>
      <w:szCs w:val="24"/>
      <w:lang w:eastAsia="ru-RU"/>
    </w:rPr>
  </w:style>
  <w:style w:type="paragraph" w:styleId="a3">
    <w:name w:val="Document Map"/>
    <w:basedOn w:val="a"/>
    <w:link w:val="a4"/>
    <w:rsid w:val="0059214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5921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-">
    <w:name w:val="20-Текст документа"/>
    <w:basedOn w:val="a"/>
    <w:link w:val="20-0"/>
    <w:autoRedefine/>
    <w:qFormat/>
    <w:rsid w:val="00592142"/>
    <w:pPr>
      <w:widowControl/>
      <w:autoSpaceDE/>
      <w:autoSpaceDN/>
      <w:adjustRightInd/>
      <w:ind w:firstLine="720"/>
      <w:jc w:val="both"/>
    </w:pPr>
    <w:rPr>
      <w:snapToGrid w:val="0"/>
      <w:color w:val="000000"/>
      <w:sz w:val="28"/>
    </w:rPr>
  </w:style>
  <w:style w:type="character" w:customStyle="1" w:styleId="20-0">
    <w:name w:val="20-Текст документа Знак"/>
    <w:link w:val="20-"/>
    <w:rsid w:val="0059214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592142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59214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-">
    <w:name w:val="21-Отметка о наличии приложений"/>
    <w:basedOn w:val="a"/>
    <w:link w:val="21-0"/>
    <w:qFormat/>
    <w:rsid w:val="00592142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5921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Обращение"/>
    <w:basedOn w:val="a"/>
    <w:autoRedefine/>
    <w:qFormat/>
    <w:rsid w:val="00592142"/>
    <w:pPr>
      <w:widowControl/>
      <w:autoSpaceDE/>
      <w:autoSpaceDN/>
      <w:adjustRightInd/>
      <w:jc w:val="center"/>
    </w:pPr>
    <w:rPr>
      <w:sz w:val="28"/>
      <w:szCs w:val="28"/>
    </w:rPr>
  </w:style>
  <w:style w:type="paragraph" w:customStyle="1" w:styleId="-">
    <w:name w:val="*П-Заголовок НПА"/>
    <w:basedOn w:val="a"/>
    <w:link w:val="-0"/>
    <w:qFormat/>
    <w:rsid w:val="00592142"/>
    <w:pPr>
      <w:widowControl/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rsid w:val="00592142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7">
    <w:name w:val="Body Text"/>
    <w:basedOn w:val="a"/>
    <w:link w:val="a8"/>
    <w:rsid w:val="00592142"/>
    <w:pPr>
      <w:widowControl/>
      <w:autoSpaceDE/>
      <w:autoSpaceDN/>
      <w:adjustRightInd/>
    </w:pPr>
    <w:rPr>
      <w:sz w:val="24"/>
    </w:rPr>
  </w:style>
  <w:style w:type="character" w:customStyle="1" w:styleId="a8">
    <w:name w:val="Основной текст Знак"/>
    <w:basedOn w:val="a0"/>
    <w:link w:val="a7"/>
    <w:rsid w:val="00592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92142"/>
    <w:pPr>
      <w:widowControl/>
      <w:autoSpaceDE/>
      <w:autoSpaceDN/>
      <w:adjustRightInd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92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921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21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5921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2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592142"/>
  </w:style>
  <w:style w:type="paragraph" w:styleId="ac">
    <w:name w:val="Subtitle"/>
    <w:basedOn w:val="a"/>
    <w:link w:val="ad"/>
    <w:qFormat/>
    <w:rsid w:val="0059214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5921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rsid w:val="005921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2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2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142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unhideWhenUsed/>
    <w:rsid w:val="00592142"/>
    <w:rPr>
      <w:color w:val="0000FF"/>
      <w:u w:val="single"/>
    </w:rPr>
  </w:style>
  <w:style w:type="paragraph" w:customStyle="1" w:styleId="af1">
    <w:name w:val="Знак"/>
    <w:basedOn w:val="a"/>
    <w:rsid w:val="0059214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rsid w:val="00592142"/>
    <w:rPr>
      <w:b/>
      <w:bCs/>
      <w:color w:val="106BBE"/>
    </w:rPr>
  </w:style>
  <w:style w:type="paragraph" w:styleId="af3">
    <w:name w:val="Balloon Text"/>
    <w:basedOn w:val="a"/>
    <w:link w:val="af4"/>
    <w:uiPriority w:val="99"/>
    <w:unhideWhenUsed/>
    <w:rsid w:val="00592142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rsid w:val="005921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2142"/>
    <w:pPr>
      <w:keepNext/>
      <w:spacing w:line="240" w:lineRule="atLeast"/>
      <w:outlineLvl w:val="2"/>
    </w:pPr>
    <w:rPr>
      <w:rFonts w:ascii="Arial" w:hAnsi="Arial"/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2142"/>
    <w:rPr>
      <w:rFonts w:ascii="Arial" w:eastAsia="Times New Roman" w:hAnsi="Arial" w:cs="Times New Roman"/>
      <w:b/>
      <w:bCs/>
      <w:i/>
      <w:iCs/>
      <w:sz w:val="20"/>
      <w:szCs w:val="24"/>
      <w:lang w:eastAsia="ru-RU"/>
    </w:rPr>
  </w:style>
  <w:style w:type="paragraph" w:styleId="a3">
    <w:name w:val="Document Map"/>
    <w:basedOn w:val="a"/>
    <w:link w:val="a4"/>
    <w:rsid w:val="0059214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5921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-">
    <w:name w:val="20-Текст документа"/>
    <w:basedOn w:val="a"/>
    <w:link w:val="20-0"/>
    <w:autoRedefine/>
    <w:qFormat/>
    <w:rsid w:val="00592142"/>
    <w:pPr>
      <w:widowControl/>
      <w:autoSpaceDE/>
      <w:autoSpaceDN/>
      <w:adjustRightInd/>
      <w:ind w:firstLine="720"/>
      <w:jc w:val="both"/>
    </w:pPr>
    <w:rPr>
      <w:snapToGrid w:val="0"/>
      <w:color w:val="000000"/>
      <w:sz w:val="28"/>
    </w:rPr>
  </w:style>
  <w:style w:type="character" w:customStyle="1" w:styleId="20-0">
    <w:name w:val="20-Текст документа Знак"/>
    <w:link w:val="20-"/>
    <w:rsid w:val="0059214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592142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59214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-">
    <w:name w:val="21-Отметка о наличии приложений"/>
    <w:basedOn w:val="a"/>
    <w:link w:val="21-0"/>
    <w:qFormat/>
    <w:rsid w:val="00592142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5921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Обращение"/>
    <w:basedOn w:val="a"/>
    <w:autoRedefine/>
    <w:qFormat/>
    <w:rsid w:val="00592142"/>
    <w:pPr>
      <w:widowControl/>
      <w:autoSpaceDE/>
      <w:autoSpaceDN/>
      <w:adjustRightInd/>
      <w:jc w:val="center"/>
    </w:pPr>
    <w:rPr>
      <w:sz w:val="28"/>
      <w:szCs w:val="28"/>
    </w:rPr>
  </w:style>
  <w:style w:type="paragraph" w:customStyle="1" w:styleId="-">
    <w:name w:val="*П-Заголовок НПА"/>
    <w:basedOn w:val="a"/>
    <w:link w:val="-0"/>
    <w:qFormat/>
    <w:rsid w:val="00592142"/>
    <w:pPr>
      <w:widowControl/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rsid w:val="00592142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7">
    <w:name w:val="Body Text"/>
    <w:basedOn w:val="a"/>
    <w:link w:val="a8"/>
    <w:rsid w:val="00592142"/>
    <w:pPr>
      <w:widowControl/>
      <w:autoSpaceDE/>
      <w:autoSpaceDN/>
      <w:adjustRightInd/>
    </w:pPr>
    <w:rPr>
      <w:sz w:val="24"/>
    </w:rPr>
  </w:style>
  <w:style w:type="character" w:customStyle="1" w:styleId="a8">
    <w:name w:val="Основной текст Знак"/>
    <w:basedOn w:val="a0"/>
    <w:link w:val="a7"/>
    <w:rsid w:val="00592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92142"/>
    <w:pPr>
      <w:widowControl/>
      <w:autoSpaceDE/>
      <w:autoSpaceDN/>
      <w:adjustRightInd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92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921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21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5921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2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592142"/>
  </w:style>
  <w:style w:type="paragraph" w:styleId="ac">
    <w:name w:val="Subtitle"/>
    <w:basedOn w:val="a"/>
    <w:link w:val="ad"/>
    <w:qFormat/>
    <w:rsid w:val="0059214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5921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rsid w:val="005921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2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2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142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unhideWhenUsed/>
    <w:rsid w:val="00592142"/>
    <w:rPr>
      <w:color w:val="0000FF"/>
      <w:u w:val="single"/>
    </w:rPr>
  </w:style>
  <w:style w:type="paragraph" w:customStyle="1" w:styleId="af1">
    <w:name w:val="Знак"/>
    <w:basedOn w:val="a"/>
    <w:rsid w:val="0059214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rsid w:val="00592142"/>
    <w:rPr>
      <w:b/>
      <w:bCs/>
      <w:color w:val="106BBE"/>
    </w:rPr>
  </w:style>
  <w:style w:type="paragraph" w:styleId="af3">
    <w:name w:val="Balloon Text"/>
    <w:basedOn w:val="a"/>
    <w:link w:val="af4"/>
    <w:uiPriority w:val="99"/>
    <w:unhideWhenUsed/>
    <w:rsid w:val="00592142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rsid w:val="005921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5" Type="http://schemas.openxmlformats.org/officeDocument/2006/relationships/hyperlink" Target="consultantplus://offline/ref=4FE008EB700014E1DC4BD37891ACD87EE8C91A254D41004A266111F7F6ICJ8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8029</Words>
  <Characters>45770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2019-09-03T04:14:00Z</dcterms:created>
  <dcterms:modified xsi:type="dcterms:W3CDTF">2019-09-03T04:17:00Z</dcterms:modified>
</cp:coreProperties>
</file>