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CD4653" w:rsidRDefault="00DD347D" w:rsidP="00DF6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5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tbl>
      <w:tblPr>
        <w:tblW w:w="25761" w:type="dxa"/>
        <w:tblLook w:val="01E0" w:firstRow="1" w:lastRow="1" w:firstColumn="1" w:lastColumn="1" w:noHBand="0" w:noVBand="0"/>
      </w:tblPr>
      <w:tblGrid>
        <w:gridCol w:w="25317"/>
        <w:gridCol w:w="222"/>
        <w:gridCol w:w="222"/>
      </w:tblGrid>
      <w:tr w:rsidR="004F22E8" w:rsidRPr="00CD4653" w:rsidTr="006C2440">
        <w:tc>
          <w:tcPr>
            <w:tcW w:w="25317" w:type="dxa"/>
          </w:tcPr>
          <w:tbl>
            <w:tblPr>
              <w:tblW w:w="24993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9747"/>
              <w:gridCol w:w="283"/>
              <w:gridCol w:w="5040"/>
            </w:tblGrid>
            <w:tr w:rsidR="006C2440" w:rsidRPr="00CD4653" w:rsidTr="00586373">
              <w:tc>
                <w:tcPr>
                  <w:tcW w:w="9923" w:type="dxa"/>
                </w:tcPr>
                <w:p w:rsidR="00CD4653" w:rsidRDefault="00AE030E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6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проекту постановления администрации Верхнесалдинского городского округа</w:t>
                  </w:r>
                </w:p>
                <w:p w:rsidR="006C2440" w:rsidRPr="00CD4653" w:rsidRDefault="006C2440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6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CD4653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О внесении изменений в постановление администрации Верхнесалдинского городского округа от  23.10.2019 № 3032 «Об   утверждении административного регламента осуществления   муниципального земельного контроля на территории Верхнесалдинского городского округа» </w:t>
                  </w:r>
                </w:p>
              </w:tc>
              <w:tc>
                <w:tcPr>
                  <w:tcW w:w="9747" w:type="dxa"/>
                </w:tcPr>
                <w:p w:rsidR="006C2440" w:rsidRPr="00CD4653" w:rsidRDefault="006C2440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4653">
                    <w:rPr>
                      <w:sz w:val="24"/>
                      <w:szCs w:val="24"/>
                    </w:rPr>
                    <w:t>О предоставлении земельного  участка в аренду</w:t>
                  </w:r>
                </w:p>
                <w:p w:rsidR="006C2440" w:rsidRPr="00CD4653" w:rsidRDefault="006C2440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46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653">
                    <w:rPr>
                      <w:sz w:val="24"/>
                      <w:szCs w:val="24"/>
                    </w:rPr>
                    <w:t>ональная</w:t>
                  </w:r>
                  <w:proofErr w:type="spellEnd"/>
                  <w:r w:rsidRPr="00CD4653">
                    <w:rPr>
                      <w:sz w:val="24"/>
                      <w:szCs w:val="24"/>
                    </w:rPr>
                    <w:t xml:space="preserve"> распределительная сетевая компания Урала»   </w:t>
                  </w:r>
                </w:p>
              </w:tc>
              <w:tc>
                <w:tcPr>
                  <w:tcW w:w="283" w:type="dxa"/>
                </w:tcPr>
                <w:p w:rsidR="006C2440" w:rsidRPr="00CD4653" w:rsidRDefault="006C2440" w:rsidP="00DF657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6C2440" w:rsidRPr="00CD4653" w:rsidRDefault="006C2440" w:rsidP="00DF657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2440" w:rsidRPr="00CD4653" w:rsidRDefault="006C2440" w:rsidP="00DF6577">
            <w:pPr>
              <w:pStyle w:val="a3"/>
              <w:ind w:left="720" w:right="-1"/>
              <w:jc w:val="center"/>
              <w:rPr>
                <w:b/>
                <w:i/>
                <w:szCs w:val="24"/>
              </w:rPr>
            </w:pPr>
          </w:p>
          <w:p w:rsidR="004F22E8" w:rsidRPr="00CD4653" w:rsidRDefault="004F22E8" w:rsidP="00DF657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F22E8" w:rsidRPr="00CD4653" w:rsidRDefault="004F22E8" w:rsidP="00DF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F22E8" w:rsidRPr="00CD4653" w:rsidRDefault="004F22E8" w:rsidP="00DF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816" w:rsidRPr="00CD4653" w:rsidRDefault="006C2440" w:rsidP="0007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53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2 статьи 8.2 Федеральным </w:t>
      </w:r>
      <w:hyperlink r:id="rId4" w:history="1">
        <w:r w:rsidRPr="00CD4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4653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в целях профилактики нарушений обязательных требований, требований, установленных муниципальными правовыми актами органы муниципального контроля вправе выносить предостережения о недопустимости нарушения обязательных требований земельного законодательства. </w:t>
      </w:r>
    </w:p>
    <w:p w:rsidR="00073816" w:rsidRPr="00CD4653" w:rsidRDefault="00073816" w:rsidP="0007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53">
        <w:rPr>
          <w:rFonts w:ascii="Times New Roman" w:hAnsi="Times New Roman" w:cs="Times New Roman"/>
          <w:sz w:val="24"/>
          <w:szCs w:val="24"/>
        </w:rPr>
        <w:t>В целях стимулирования землепользователей к оформлению правоустанавливающих документов в результате профилактической работы без реализации проверочных мероприятий муниципального земельного контроля, а также повышения эффективности реализации отдельных положений целевой модели «Постановка на кадастровый учет земельных участков и объектов недвижимости» Управлением Росреестра по Свердловской области предложен к реализации на территории Свердловской области проект «Профилактика земельных нарушений с наполнением и актуализацией сведений Единого государственного реестра недвижимости» (письмо № 28-31/07039 от 17 марта 2020 года). Первый этап указанного Проекта предусматривает внесение изменений в действующие правовые акты, регламентирующие порядок осуществления муниципального земельного контроля на территории муниципального образования, содержащие положения о правомочии органов муниципального земельного контроля вынесения предостережений о недопустимости нарушения требований земельного законодательства гражданам.</w:t>
      </w:r>
    </w:p>
    <w:p w:rsidR="004F22E8" w:rsidRPr="00CD4653" w:rsidRDefault="00073816" w:rsidP="0046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6577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указанного Проекта способствует </w:t>
      </w:r>
      <w:r w:rsidR="00462C5F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оптимизации (повышения качества) </w:t>
      </w:r>
      <w:r w:rsidR="004F22E8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муниципального земельного контроля  </w:t>
      </w:r>
      <w:r w:rsidR="00DF6577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F22E8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DF6577" w:rsidRPr="00CD4653">
        <w:rPr>
          <w:rFonts w:ascii="Times New Roman" w:hAnsi="Times New Roman" w:cs="Times New Roman"/>
          <w:color w:val="000000"/>
          <w:sz w:val="24"/>
          <w:szCs w:val="24"/>
        </w:rPr>
        <w:t>Верхнесалдинского городского округа</w:t>
      </w:r>
      <w:r w:rsidR="00DF6577" w:rsidRPr="00CD4653">
        <w:rPr>
          <w:rFonts w:ascii="Times New Roman" w:hAnsi="Times New Roman" w:cs="Times New Roman"/>
          <w:sz w:val="24"/>
          <w:szCs w:val="24"/>
        </w:rPr>
        <w:t>. Профилактические мероприятия муниципального земельного контроля, к которым относится выдача предостережения о недопустимости нарушения обязательных требований, направлены на мотивацию правообладателей объектов недвижимости, иных владельцев земли к оформлению в установленном законодательством порядке прав на земельные участки. В результате чего обеспечивается вовлечение в оборот объектов недвижимости, реализация юридическими лицами</w:t>
      </w:r>
      <w:r w:rsidR="00CD4653" w:rsidRPr="00CD4653">
        <w:rPr>
          <w:rFonts w:ascii="Times New Roman" w:hAnsi="Times New Roman" w:cs="Times New Roman"/>
          <w:sz w:val="24"/>
          <w:szCs w:val="24"/>
        </w:rPr>
        <w:t>,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CD4653" w:rsidRPr="00CD4653">
        <w:rPr>
          <w:rFonts w:ascii="Times New Roman" w:hAnsi="Times New Roman" w:cs="Times New Roman"/>
          <w:sz w:val="24"/>
          <w:szCs w:val="24"/>
        </w:rPr>
        <w:t>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CD4653" w:rsidRPr="00CD4653">
        <w:rPr>
          <w:rFonts w:ascii="Times New Roman" w:hAnsi="Times New Roman" w:cs="Times New Roman"/>
          <w:sz w:val="24"/>
          <w:szCs w:val="24"/>
        </w:rPr>
        <w:t>ями</w:t>
      </w:r>
      <w:r w:rsidR="00DF6577" w:rsidRPr="00CD4653">
        <w:rPr>
          <w:rFonts w:ascii="Times New Roman" w:hAnsi="Times New Roman" w:cs="Times New Roman"/>
          <w:sz w:val="24"/>
          <w:szCs w:val="24"/>
        </w:rPr>
        <w:t>,  граждан</w:t>
      </w:r>
      <w:r w:rsidR="00CD4653" w:rsidRPr="00CD4653">
        <w:rPr>
          <w:rFonts w:ascii="Times New Roman" w:hAnsi="Times New Roman" w:cs="Times New Roman"/>
          <w:sz w:val="24"/>
          <w:szCs w:val="24"/>
        </w:rPr>
        <w:t>ами</w:t>
      </w:r>
      <w:r w:rsidR="00DF6577" w:rsidRPr="00CD4653">
        <w:rPr>
          <w:rFonts w:ascii="Times New Roman" w:hAnsi="Times New Roman" w:cs="Times New Roman"/>
          <w:sz w:val="24"/>
          <w:szCs w:val="24"/>
        </w:rPr>
        <w:t>, орган</w:t>
      </w:r>
      <w:r w:rsidR="00CD4653" w:rsidRPr="00CD4653">
        <w:rPr>
          <w:rFonts w:ascii="Times New Roman" w:hAnsi="Times New Roman" w:cs="Times New Roman"/>
          <w:sz w:val="24"/>
          <w:szCs w:val="24"/>
        </w:rPr>
        <w:t>ами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</w:t>
      </w:r>
      <w:r w:rsidR="00CD4653" w:rsidRPr="00CD4653">
        <w:rPr>
          <w:rFonts w:ascii="Times New Roman" w:hAnsi="Times New Roman" w:cs="Times New Roman"/>
          <w:sz w:val="24"/>
          <w:szCs w:val="24"/>
        </w:rPr>
        <w:t>ами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местного самоуправления свои</w:t>
      </w:r>
      <w:r w:rsidR="00CD4653" w:rsidRPr="00CD4653">
        <w:rPr>
          <w:rFonts w:ascii="Times New Roman" w:hAnsi="Times New Roman" w:cs="Times New Roman"/>
          <w:sz w:val="24"/>
          <w:szCs w:val="24"/>
        </w:rPr>
        <w:t>х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прав, увеличение доходов местного бюджета.  </w:t>
      </w:r>
    </w:p>
    <w:p w:rsidR="009326FA" w:rsidRPr="00CD4653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653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по проекту </w:t>
      </w:r>
      <w:r w:rsidR="00722A46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CD4653">
        <w:rPr>
          <w:rFonts w:ascii="Times New Roman" w:hAnsi="Times New Roman" w:cs="Times New Roman"/>
          <w:sz w:val="24"/>
          <w:szCs w:val="24"/>
        </w:rPr>
        <w:t>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</w:t>
      </w:r>
      <w:r w:rsidR="007E1204">
        <w:rPr>
          <w:rFonts w:ascii="Times New Roman" w:hAnsi="Times New Roman" w:cs="Times New Roman"/>
          <w:sz w:val="24"/>
          <w:szCs w:val="24"/>
        </w:rPr>
        <w:t xml:space="preserve"> городского округа, в течение 30</w:t>
      </w:r>
      <w:bookmarkStart w:id="0" w:name="_GoBack"/>
      <w:bookmarkEnd w:id="0"/>
      <w:r w:rsidRPr="00CD4653">
        <w:rPr>
          <w:rFonts w:ascii="Times New Roman" w:hAnsi="Times New Roman" w:cs="Times New Roman"/>
          <w:sz w:val="24"/>
          <w:szCs w:val="24"/>
        </w:rPr>
        <w:t xml:space="preserve"> дней со дня размещения проекта на официальном сайте Верхнесалдинского городского округа. </w:t>
      </w:r>
    </w:p>
    <w:p w:rsidR="00462C5F" w:rsidRPr="00CD4653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8C7" w:rsidRPr="00CD4653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8C7" w:rsidRPr="00CD4653" w:rsidSect="00CD4653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73816"/>
    <w:rsid w:val="00286473"/>
    <w:rsid w:val="00462C5F"/>
    <w:rsid w:val="004F22E8"/>
    <w:rsid w:val="006248C7"/>
    <w:rsid w:val="006C2440"/>
    <w:rsid w:val="00722A46"/>
    <w:rsid w:val="007E1204"/>
    <w:rsid w:val="008B6143"/>
    <w:rsid w:val="009326FA"/>
    <w:rsid w:val="00AE030E"/>
    <w:rsid w:val="00AE0761"/>
    <w:rsid w:val="00CD4653"/>
    <w:rsid w:val="00DD347D"/>
    <w:rsid w:val="00DF657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939D-3927-4475-806E-6A5067EC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24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9312C43E36E520ECFC81383D0D5917331EEAB51A8291BF6274E337DBC41B9572E6A464F5428FABC762CFABB4B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5</cp:revision>
  <dcterms:created xsi:type="dcterms:W3CDTF">2020-05-29T10:09:00Z</dcterms:created>
  <dcterms:modified xsi:type="dcterms:W3CDTF">2020-06-03T07:36:00Z</dcterms:modified>
</cp:coreProperties>
</file>