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8" w:rsidRDefault="00A14C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4C78" w:rsidRDefault="00A14C7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4C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right"/>
              <w:outlineLvl w:val="0"/>
            </w:pPr>
            <w:r>
              <w:t>N 202-УГ</w:t>
            </w:r>
          </w:p>
        </w:tc>
      </w:tr>
    </w:tbl>
    <w:p w:rsidR="00A14C78" w:rsidRDefault="00A14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</w:pPr>
      <w:r>
        <w:t>УКАЗ</w:t>
      </w:r>
    </w:p>
    <w:p w:rsidR="00A14C78" w:rsidRDefault="00A14C78">
      <w:pPr>
        <w:pStyle w:val="ConsPlusTitle"/>
        <w:jc w:val="center"/>
      </w:pPr>
    </w:p>
    <w:p w:rsidR="00A14C78" w:rsidRDefault="00A14C78">
      <w:pPr>
        <w:pStyle w:val="ConsPlusTitle"/>
        <w:jc w:val="center"/>
      </w:pPr>
      <w:r>
        <w:t>ГУБЕРНАТОРА СВЕРДЛОВСКОЙ ОБЛАСТИ</w:t>
      </w:r>
    </w:p>
    <w:p w:rsidR="00A14C78" w:rsidRDefault="00A14C78">
      <w:pPr>
        <w:pStyle w:val="ConsPlusTitle"/>
        <w:jc w:val="center"/>
      </w:pPr>
    </w:p>
    <w:p w:rsidR="00A14C78" w:rsidRDefault="00A14C78">
      <w:pPr>
        <w:pStyle w:val="ConsPlusTitle"/>
        <w:jc w:val="center"/>
      </w:pPr>
      <w:r>
        <w:t>О КООРДИНАЦИОННОЙ КОМИССИИ ПО СОДЕЙСТВИЮ</w:t>
      </w:r>
    </w:p>
    <w:p w:rsidR="00A14C78" w:rsidRDefault="00A14C78">
      <w:pPr>
        <w:pStyle w:val="ConsPlusTitle"/>
        <w:jc w:val="center"/>
      </w:pPr>
      <w:r>
        <w:t>РАЗВИТИЮ КОНКУРЕНЦИИ В СВЕРДЛОВСКОЙ ОБЛАСТИ</w:t>
      </w:r>
    </w:p>
    <w:p w:rsidR="00A14C78" w:rsidRDefault="00A14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28.10.2015 </w:t>
            </w:r>
            <w:hyperlink r:id="rId5" w:history="1">
              <w:r>
                <w:rPr>
                  <w:color w:val="0000FF"/>
                </w:rPr>
                <w:t>N 528-УГ</w:t>
              </w:r>
            </w:hyperlink>
            <w:r>
              <w:rPr>
                <w:color w:val="392C69"/>
              </w:rPr>
              <w:t>,</w:t>
            </w:r>
          </w:p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6" w:history="1">
              <w:r>
                <w:rPr>
                  <w:color w:val="0000FF"/>
                </w:rPr>
                <w:t>N 246-УГ</w:t>
              </w:r>
            </w:hyperlink>
            <w:r>
              <w:rPr>
                <w:color w:val="392C69"/>
              </w:rPr>
              <w:t xml:space="preserve">, от 13.07.2017 </w:t>
            </w:r>
            <w:hyperlink r:id="rId7" w:history="1">
              <w:r>
                <w:rPr>
                  <w:color w:val="0000FF"/>
                </w:rPr>
                <w:t>N 385-УГ</w:t>
              </w:r>
            </w:hyperlink>
            <w:r>
              <w:rPr>
                <w:color w:val="392C69"/>
              </w:rPr>
              <w:t xml:space="preserve">, от 24.10.2018 </w:t>
            </w:r>
            <w:hyperlink r:id="rId8" w:history="1">
              <w:r>
                <w:rPr>
                  <w:color w:val="0000FF"/>
                </w:rPr>
                <w:t>N 542-УГ</w:t>
              </w:r>
            </w:hyperlink>
            <w:r>
              <w:rPr>
                <w:color w:val="392C69"/>
              </w:rPr>
              <w:t>,</w:t>
            </w:r>
          </w:p>
          <w:p w:rsidR="00A14C78" w:rsidRDefault="00A14C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28.02.2019 </w:t>
            </w:r>
            <w:hyperlink r:id="rId9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 xml:space="preserve">, от 23.01.2020 </w:t>
            </w:r>
            <w:hyperlink r:id="rId10" w:history="1">
              <w:r>
                <w:rPr>
                  <w:color w:val="0000FF"/>
                </w:rPr>
                <w:t>N 14-УГ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C78" w:rsidRDefault="00A14C78">
      <w:pPr>
        <w:pStyle w:val="ConsPlusNormal"/>
      </w:pPr>
    </w:p>
    <w:p w:rsidR="00A14C78" w:rsidRDefault="00A14C7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"Развитие конкуренции и совершенствование антимонопольной политики", утвержденным Распоряжением Правительства Российской Федерации от 28.12.2012 N 2579-р, постановляю: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1. Создать координационную комиссию по содействию развитию конкуренции в Свердловской области.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2. Утвердить: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координационной комиссии по содействию развитию конкуренции в Свердловской области (прилагается);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 xml:space="preserve">2) </w:t>
      </w:r>
      <w:hyperlink w:anchor="P94" w:history="1">
        <w:r>
          <w:rPr>
            <w:color w:val="0000FF"/>
          </w:rPr>
          <w:t>состав</w:t>
        </w:r>
      </w:hyperlink>
      <w:r>
        <w:t xml:space="preserve"> координационной комиссии по содействию развитию конкуренции в Свердловской области (прилагается).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Первого Заместителя Губернатора Свердловской области А.В. Орлова.</w:t>
      </w:r>
    </w:p>
    <w:p w:rsidR="00A14C78" w:rsidRDefault="00A14C7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13.07.2017 N 385-УГ)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  <w:jc w:val="right"/>
      </w:pPr>
      <w:r>
        <w:t>Губернатор</w:t>
      </w:r>
    </w:p>
    <w:p w:rsidR="00A14C78" w:rsidRDefault="00A14C78">
      <w:pPr>
        <w:pStyle w:val="ConsPlusNormal"/>
        <w:jc w:val="right"/>
      </w:pPr>
      <w:r>
        <w:t>Свердловской области</w:t>
      </w:r>
    </w:p>
    <w:p w:rsidR="00A14C78" w:rsidRDefault="00A14C78">
      <w:pPr>
        <w:pStyle w:val="ConsPlusNormal"/>
        <w:jc w:val="right"/>
      </w:pPr>
      <w:r>
        <w:t>Е.В.КУЙВАШЕВ</w:t>
      </w:r>
    </w:p>
    <w:p w:rsidR="00A14C78" w:rsidRDefault="00A14C78">
      <w:pPr>
        <w:pStyle w:val="ConsPlusNormal"/>
      </w:pPr>
      <w:r>
        <w:t>г. Екатеринбург</w:t>
      </w:r>
    </w:p>
    <w:p w:rsidR="00A14C78" w:rsidRDefault="00A14C78">
      <w:pPr>
        <w:pStyle w:val="ConsPlusNormal"/>
        <w:spacing w:before="220"/>
      </w:pPr>
      <w:r>
        <w:t>7 мая 2015 года</w:t>
      </w:r>
    </w:p>
    <w:p w:rsidR="00A14C78" w:rsidRDefault="00A14C78">
      <w:pPr>
        <w:pStyle w:val="ConsPlusNormal"/>
        <w:spacing w:before="220"/>
      </w:pPr>
      <w:r>
        <w:t>N 202-УГ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  <w:jc w:val="right"/>
        <w:outlineLvl w:val="0"/>
      </w:pPr>
      <w:r>
        <w:t>Утверждено</w:t>
      </w:r>
    </w:p>
    <w:p w:rsidR="00A14C78" w:rsidRDefault="00A14C78">
      <w:pPr>
        <w:pStyle w:val="ConsPlusNormal"/>
        <w:jc w:val="right"/>
      </w:pPr>
      <w:r>
        <w:t>Указом Губернатора</w:t>
      </w:r>
    </w:p>
    <w:p w:rsidR="00A14C78" w:rsidRDefault="00A14C78">
      <w:pPr>
        <w:pStyle w:val="ConsPlusNormal"/>
        <w:jc w:val="right"/>
      </w:pPr>
      <w:r>
        <w:lastRenderedPageBreak/>
        <w:t>Свердловской области</w:t>
      </w:r>
    </w:p>
    <w:p w:rsidR="00A14C78" w:rsidRDefault="00A14C78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2015 г. N 202-УГ</w:t>
      </w: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</w:pPr>
      <w:bookmarkStart w:id="0" w:name="P40"/>
      <w:bookmarkEnd w:id="0"/>
      <w:r>
        <w:t>ПОЛОЖЕНИЕ</w:t>
      </w:r>
    </w:p>
    <w:p w:rsidR="00A14C78" w:rsidRDefault="00A14C78">
      <w:pPr>
        <w:pStyle w:val="ConsPlusTitle"/>
        <w:jc w:val="center"/>
      </w:pPr>
      <w:r>
        <w:t>О КООРДИНАЦИОННОЙ КОМИССИИ ПО СОДЕЙСТВИЮ</w:t>
      </w:r>
    </w:p>
    <w:p w:rsidR="00A14C78" w:rsidRDefault="00A14C78">
      <w:pPr>
        <w:pStyle w:val="ConsPlusTitle"/>
        <w:jc w:val="center"/>
      </w:pPr>
      <w:r>
        <w:t>РАЗВИТИЮ КОНКУРЕНЦИИ В СВЕРДЛОВСКОЙ ОБЛАСТИ</w:t>
      </w:r>
    </w:p>
    <w:p w:rsidR="00A14C78" w:rsidRDefault="00A14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28.10.2015 </w:t>
            </w:r>
            <w:hyperlink r:id="rId13" w:history="1">
              <w:r>
                <w:rPr>
                  <w:color w:val="0000FF"/>
                </w:rPr>
                <w:t>N 528-УГ</w:t>
              </w:r>
            </w:hyperlink>
            <w:r>
              <w:rPr>
                <w:color w:val="392C69"/>
              </w:rPr>
              <w:t>,</w:t>
            </w:r>
          </w:p>
          <w:p w:rsidR="00A14C78" w:rsidRDefault="00A14C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05.05.2016 </w:t>
            </w:r>
            <w:hyperlink r:id="rId14" w:history="1">
              <w:r>
                <w:rPr>
                  <w:color w:val="0000FF"/>
                </w:rPr>
                <w:t>N 246-УГ</w:t>
              </w:r>
            </w:hyperlink>
            <w:r>
              <w:rPr>
                <w:color w:val="392C69"/>
              </w:rPr>
              <w:t xml:space="preserve">, от 13.07.2017 </w:t>
            </w:r>
            <w:hyperlink r:id="rId15" w:history="1">
              <w:r>
                <w:rPr>
                  <w:color w:val="0000FF"/>
                </w:rPr>
                <w:t>N 385-УГ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  <w:outlineLvl w:val="1"/>
      </w:pPr>
      <w:r>
        <w:t>Глава 1. ОБЩИЕ ПОЛОЖЕНИЯ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  <w:ind w:firstLine="540"/>
        <w:jc w:val="both"/>
      </w:pPr>
      <w:r>
        <w:t>1. Настоящее Положение определяет порядок деятельности координационной комиссии по содействию развитию конкуренции в Свердловской области (далее - Координационная комиссия), в том числе задачи и полномочия Координационной комиссии, порядок ее формирования, организации и обеспечения деятельности Координационной комиссии.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 xml:space="preserve">2. Координационная комиссия является совещательным органом, образованным в целях обеспечения взаимодействия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 развития конкуренции в субъектах Российской Федерации, разработанного в соответствии с </w:t>
      </w:r>
      <w:hyperlink r:id="rId16" w:history="1">
        <w:r>
          <w:rPr>
            <w:color w:val="0000FF"/>
          </w:rPr>
          <w:t>пунктом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28.12.2012 N 2579-р (далее - Стандарт), и выработки мер, направленных на развитие конкуренции на социально значимых рынках Свердловской области.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 xml:space="preserve">3. В своей деятельности Координационная комиссия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Свердловской области и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  <w:outlineLvl w:val="1"/>
      </w:pPr>
      <w:r>
        <w:t>Глава 2. ЗАДАЧИ И ПОЛНОМОЧИЯ КООРДИНАЦИОННОЙ КОМИССИИ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  <w:ind w:firstLine="540"/>
        <w:jc w:val="both"/>
      </w:pPr>
      <w:r>
        <w:t>4. Задачами Координационной комиссии являются: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1) обеспечение взаимодействия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Стандарта;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2) систематическое информирование Губернатора Свердловской области и Правительства Свердловской области по вопросам развития конкуренции на территории Свердловской области;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3) участие в подготовке проектов правовых актов по вопросам развития конкуренции на территории Свердловской области.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lastRenderedPageBreak/>
        <w:t>5. Координационная комиссия в целях выполнения возложенных задач: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1) приглашает на свои заседания представителей исполнительных органов государственной власти Свердловской области, территориальных органов федеральных органов исполнительной власти, образовательных организаций и иных организаций;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2) вносит предложения об изменении персонального состава Координационной комиссии, а также о внесении изменений и дополнений в положение о Координационной комиссии.</w:t>
      </w: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  <w:outlineLvl w:val="1"/>
      </w:pPr>
      <w:r>
        <w:t>Глава 3. ПОРЯДОК ФОРМИРОВАНИЯ КООРДИНАЦИОННОЙ КОМИССИИ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  <w:ind w:firstLine="540"/>
        <w:jc w:val="both"/>
      </w:pPr>
      <w:r>
        <w:t>6. Координационная комиссия формируется в составе председателя Координационной комиссии, заместителя (заместителей) председателя Координационной комиссии, секретаря Координационной комиссии и иных членов Координационной комиссии.</w:t>
      </w:r>
    </w:p>
    <w:p w:rsidR="00A14C78" w:rsidRDefault="00A14C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13.07.2017 N 385-УГ)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В состав Координационной комиссии могут входить представители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7. Персональный состав Координационной комиссии утверждается Указом Губернатора Свердловской области.</w:t>
      </w: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  <w:outlineLvl w:val="1"/>
      </w:pPr>
      <w:r>
        <w:t>Глава 4. ПОРЯДОК ОРГАНИЗАЦИИ И ОБЕСПЕЧЕНИЯ</w:t>
      </w:r>
    </w:p>
    <w:p w:rsidR="00A14C78" w:rsidRDefault="00A14C78">
      <w:pPr>
        <w:pStyle w:val="ConsPlusTitle"/>
        <w:jc w:val="center"/>
      </w:pPr>
      <w:r>
        <w:t>ДЕЯТЕЛЬНОСТИ КООРДИНАЦИОННОЙ КОМИССИИ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  <w:ind w:firstLine="540"/>
        <w:jc w:val="both"/>
      </w:pPr>
      <w:r>
        <w:t>8. Ответственным исполнительным органом государственной власти Свердловской области, определяющим основные направления работы Координационной комиссии, является Министерство инвестиций и развития Свердловской области.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9. Основной формой деятельности Координационной комиссии являются заседания, которые проводятся по мере необходимости по решению председателя Координационной комиссии.</w:t>
      </w:r>
    </w:p>
    <w:p w:rsidR="00A14C78" w:rsidRDefault="00A14C7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13.07.2017 N 385-УГ)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10. Заседание Координационной комиссии ведет председатель Координационной комиссии либо один из его заместителей.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11. Координационная комиссия в соответствии с возложенными на нее задачами может создавать из числа своих членов, а также из числа привлеченных специалистов, не входящих в состав Координационной комиссии, постоянные и временные комиссии, руководство деятельностью которых осуществляют члены Координационной комиссии.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12. Делегирование членами Координационной комиссии своих полномочий иным лицам не допускается.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В случае невозможности присутствия члена Координационной комиссии на заседании Координационной комиссии он обязан известить об этом секретаря Координационной комиссии. При этом член Координационной комиссии вправе изложить свое мнение по рассматриваемым вопросам в письменной форме, которое доводится до участников заседания Координационной комиссии и отражается в протоколе.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 xml:space="preserve">13. Заседание Координационной комиссии правомочно, если на нем присутствует не менее половины членов Координационной комиссии. Решение Координационной комиссии принимается открытым голосованием простым большинством голосов присутствующих на заседании членов </w:t>
      </w:r>
      <w:r>
        <w:lastRenderedPageBreak/>
        <w:t>Координационной комиссии. В случае равенства голосов решающим является голос председательствующего на заседании Координационной комиссии.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Решение Координационной комиссии оформляется протоколом, который подписывается председательствующим на заседании Координационной комиссии.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14. Решения Координационной комиссии носят рекомендательный характер.</w:t>
      </w:r>
    </w:p>
    <w:p w:rsidR="00A14C78" w:rsidRDefault="00A14C78">
      <w:pPr>
        <w:pStyle w:val="ConsPlusNormal"/>
        <w:spacing w:before="220"/>
        <w:ind w:firstLine="540"/>
        <w:jc w:val="both"/>
      </w:pPr>
      <w:r>
        <w:t>15. Обеспечение деятельности Координационной комиссии осуществляется Министерством инвестиций и развития Свердловской области.</w:t>
      </w: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  <w:jc w:val="right"/>
        <w:outlineLvl w:val="0"/>
      </w:pPr>
      <w:r>
        <w:t>Утвержден</w:t>
      </w:r>
    </w:p>
    <w:p w:rsidR="00A14C78" w:rsidRDefault="00A14C78">
      <w:pPr>
        <w:pStyle w:val="ConsPlusNormal"/>
        <w:jc w:val="right"/>
      </w:pPr>
      <w:r>
        <w:t>Указом Губернатора</w:t>
      </w:r>
    </w:p>
    <w:p w:rsidR="00A14C78" w:rsidRDefault="00A14C78">
      <w:pPr>
        <w:pStyle w:val="ConsPlusNormal"/>
        <w:jc w:val="right"/>
      </w:pPr>
      <w:r>
        <w:t>Свердловской области</w:t>
      </w:r>
    </w:p>
    <w:p w:rsidR="00A14C78" w:rsidRDefault="00A14C78">
      <w:pPr>
        <w:pStyle w:val="ConsPlusNormal"/>
        <w:jc w:val="right"/>
      </w:pPr>
      <w:proofErr w:type="gramStart"/>
      <w:r>
        <w:t>от</w:t>
      </w:r>
      <w:proofErr w:type="gramEnd"/>
      <w:r>
        <w:t xml:space="preserve"> 7 мая 2015 г. N 202-УГ</w:t>
      </w:r>
    </w:p>
    <w:p w:rsidR="00A14C78" w:rsidRDefault="00A14C78">
      <w:pPr>
        <w:pStyle w:val="ConsPlusNormal"/>
      </w:pPr>
    </w:p>
    <w:p w:rsidR="00A14C78" w:rsidRDefault="00A14C78">
      <w:pPr>
        <w:pStyle w:val="ConsPlusTitle"/>
        <w:jc w:val="center"/>
      </w:pPr>
      <w:bookmarkStart w:id="1" w:name="P94"/>
      <w:bookmarkEnd w:id="1"/>
      <w:r>
        <w:t>СОСТАВ</w:t>
      </w:r>
    </w:p>
    <w:p w:rsidR="00A14C78" w:rsidRDefault="00A14C78">
      <w:pPr>
        <w:pStyle w:val="ConsPlusTitle"/>
        <w:jc w:val="center"/>
      </w:pPr>
      <w:r>
        <w:t>КООРДИНАЦИОННОЙ КОМИССИИ ПО СОДЕЙСТВИЮ</w:t>
      </w:r>
    </w:p>
    <w:p w:rsidR="00A14C78" w:rsidRDefault="00A14C78">
      <w:pPr>
        <w:pStyle w:val="ConsPlusTitle"/>
        <w:jc w:val="center"/>
      </w:pPr>
      <w:r>
        <w:t>РАЗВИТИЮ КОНКУРЕНЦИИ В СВЕРДЛОВСКОЙ ОБЛАСТИ</w:t>
      </w:r>
    </w:p>
    <w:p w:rsidR="00A14C78" w:rsidRDefault="00A14C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4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C78" w:rsidRDefault="00A14C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24.10.2018 </w:t>
            </w:r>
            <w:hyperlink r:id="rId21" w:history="1">
              <w:r>
                <w:rPr>
                  <w:color w:val="0000FF"/>
                </w:rPr>
                <w:t>N 542-УГ</w:t>
              </w:r>
            </w:hyperlink>
            <w:r>
              <w:rPr>
                <w:color w:val="392C69"/>
              </w:rPr>
              <w:t>,</w:t>
            </w:r>
          </w:p>
          <w:p w:rsidR="00A14C78" w:rsidRDefault="00A14C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28.02.2019 </w:t>
            </w:r>
            <w:hyperlink r:id="rId22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 xml:space="preserve">, от 23.01.2020 </w:t>
            </w:r>
            <w:hyperlink r:id="rId23" w:history="1">
              <w:r>
                <w:rPr>
                  <w:color w:val="0000FF"/>
                </w:rPr>
                <w:t>N 14-УГ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4C78" w:rsidRDefault="00A14C7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340"/>
        <w:gridCol w:w="5102"/>
      </w:tblGrid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Куйвашев</w:t>
            </w:r>
            <w:proofErr w:type="spellEnd"/>
          </w:p>
          <w:p w:rsidR="00A14C78" w:rsidRDefault="00A14C78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Губернатор Свердловской области, председатель координационной комиссии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Орлов</w:t>
            </w:r>
          </w:p>
          <w:p w:rsidR="00A14C78" w:rsidRDefault="00A14C78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Первый Заместитель Губернатора Свердловской области, заместитель председателя координационной комиссии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Тиханов</w:t>
            </w:r>
          </w:p>
          <w:p w:rsidR="00A14C78" w:rsidRDefault="00A14C78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анализа развития предпринимательства и конкуренции Министерства инвестиций и развития Свердловской области, секретарь координационной комиссии</w:t>
            </w:r>
          </w:p>
        </w:tc>
      </w:tr>
      <w:tr w:rsidR="00A14C7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Члены координационной комиссии: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Андриянов</w:t>
            </w:r>
          </w:p>
          <w:p w:rsidR="00A14C78" w:rsidRDefault="00A14C78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государственного унитарного предприятия Свердловской области "Газовые сети"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Антонов</w:t>
            </w:r>
          </w:p>
          <w:p w:rsidR="00A14C78" w:rsidRDefault="00A14C78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Артюх</w:t>
            </w:r>
            <w:proofErr w:type="spellEnd"/>
          </w:p>
          <w:p w:rsidR="00A14C78" w:rsidRDefault="00A14C78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Бабин</w:t>
            </w:r>
          </w:p>
          <w:p w:rsidR="00A14C78" w:rsidRDefault="00A14C78">
            <w:pPr>
              <w:pStyle w:val="ConsPlusNormal"/>
            </w:pPr>
            <w:r>
              <w:lastRenderedPageBreak/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член</w:t>
            </w:r>
            <w:proofErr w:type="gramEnd"/>
            <w:r>
              <w:t xml:space="preserve"> совета Свердловского регионального </w:t>
            </w:r>
            <w:r>
              <w:lastRenderedPageBreak/>
              <w:t>отделения Общероссийской общественной организации "Деловая Россия"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lastRenderedPageBreak/>
              <w:t>7-1.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Бельских</w:t>
            </w:r>
          </w:p>
          <w:p w:rsidR="00A14C78" w:rsidRDefault="00A14C78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акционерного общества "</w:t>
            </w:r>
            <w:proofErr w:type="spellStart"/>
            <w:r>
              <w:t>Уралсевергаз</w:t>
            </w:r>
            <w:proofErr w:type="spellEnd"/>
            <w:r>
              <w:t xml:space="preserve"> - независимая газовая компания"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Беседин</w:t>
            </w:r>
            <w:proofErr w:type="spellEnd"/>
          </w:p>
          <w:p w:rsidR="00A14C78" w:rsidRDefault="00A14C78">
            <w:pPr>
              <w:pStyle w:val="ConsPlusNormal"/>
            </w:pPr>
            <w:r>
              <w:t xml:space="preserve">Андрей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президент</w:t>
            </w:r>
            <w:proofErr w:type="gramEnd"/>
            <w:r>
              <w:t xml:space="preserve"> Уральской торгово-промышленной палаты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Биктуганов</w:t>
            </w:r>
            <w:proofErr w:type="spellEnd"/>
          </w:p>
          <w:p w:rsidR="00A14C78" w:rsidRDefault="00A14C78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Буданов</w:t>
            </w:r>
          </w:p>
          <w:p w:rsidR="00A14C78" w:rsidRDefault="00A14C78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акционерного общества "</w:t>
            </w:r>
            <w:proofErr w:type="spellStart"/>
            <w:r>
              <w:t>Облкоммунэнерго</w:t>
            </w:r>
            <w:proofErr w:type="spellEnd"/>
            <w:r>
              <w:t>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Волков</w:t>
            </w:r>
          </w:p>
          <w:p w:rsidR="00A14C78" w:rsidRDefault="00A14C78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Волянский</w:t>
            </w:r>
            <w:proofErr w:type="spellEnd"/>
          </w:p>
          <w:p w:rsidR="00A14C78" w:rsidRDefault="00A14C78">
            <w:pPr>
              <w:pStyle w:val="ConsPlusNormal"/>
            </w:pPr>
            <w:r>
              <w:t>Виктор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Совета Свердловского областного союза потребительских обществ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13-1.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Гладкова</w:t>
            </w:r>
          </w:p>
          <w:p w:rsidR="00A14C78" w:rsidRDefault="00A14C78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экономики и территориального развития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Гришанов</w:t>
            </w:r>
          </w:p>
          <w:p w:rsidR="00A14C78" w:rsidRDefault="00A14C78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Председатель Региональной энергетической комиссии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Гункевич</w:t>
            </w:r>
            <w:proofErr w:type="spellEnd"/>
          </w:p>
          <w:p w:rsidR="00A14C78" w:rsidRDefault="00A14C78">
            <w:pPr>
              <w:pStyle w:val="ConsPlusNormal"/>
            </w:pPr>
            <w:r>
              <w:t>Леонид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Гущин</w:t>
            </w:r>
          </w:p>
          <w:p w:rsidR="00A14C78" w:rsidRDefault="00A14C78">
            <w:pPr>
              <w:pStyle w:val="ConsPlusNormal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Директор Департамента информатизации и связи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Дегтярев</w:t>
            </w:r>
          </w:p>
          <w:p w:rsidR="00A14C78" w:rsidRDefault="00A14C78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агропромышленного комплекса и продовольствия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Дрегваль</w:t>
            </w:r>
            <w:proofErr w:type="spellEnd"/>
          </w:p>
          <w:p w:rsidR="00A14C78" w:rsidRDefault="00A14C78">
            <w:pPr>
              <w:pStyle w:val="ConsPlusNormal"/>
            </w:pPr>
            <w:r>
              <w:t>Сергей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открытого акционерного общества "Межрегиональная распределительная сетевая компания Урала"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A14C78" w:rsidRDefault="00A14C78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Зырянов</w:t>
            </w:r>
          </w:p>
          <w:p w:rsidR="00A14C78" w:rsidRDefault="00A14C78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Зырянова</w:t>
            </w:r>
          </w:p>
          <w:p w:rsidR="00A14C78" w:rsidRDefault="00A14C78">
            <w:pPr>
              <w:pStyle w:val="ConsPlusNormal"/>
            </w:pPr>
            <w:r>
              <w:t>Ирина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президент</w:t>
            </w:r>
            <w:proofErr w:type="gramEnd"/>
            <w:r>
              <w:t xml:space="preserve"> некоммерческого партнерства "Уральская палата недвижимости"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Казакова</w:t>
            </w:r>
          </w:p>
          <w:p w:rsidR="00A14C78" w:rsidRDefault="00A14C78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инвестиций и развития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Калабина</w:t>
            </w:r>
            <w:proofErr w:type="spellEnd"/>
          </w:p>
          <w:p w:rsidR="00A14C78" w:rsidRDefault="00A14C78">
            <w:pPr>
              <w:pStyle w:val="ConsPlusNormal"/>
            </w:pPr>
            <w:r>
              <w:t>Елена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профессор</w:t>
            </w:r>
            <w:proofErr w:type="gramEnd"/>
            <w:r>
              <w:t xml:space="preserve"> кафедры экономики предприятия федерального государственного бюджетного </w:t>
            </w:r>
            <w:r>
              <w:lastRenderedPageBreak/>
              <w:t>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lastRenderedPageBreak/>
              <w:t>23-1.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Карманов</w:t>
            </w:r>
          </w:p>
          <w:p w:rsidR="00A14C78" w:rsidRDefault="00A14C78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президент</w:t>
            </w:r>
            <w:proofErr w:type="gramEnd"/>
            <w:r>
              <w:t xml:space="preserve"> межрегиональной общественной организации "Ассоциация независимых и профессиональных директоров"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Карпухина</w:t>
            </w:r>
          </w:p>
          <w:p w:rsidR="00A14C78" w:rsidRDefault="00A14C78">
            <w:pPr>
              <w:pStyle w:val="ConsPlusNormal"/>
            </w:pPr>
            <w:r>
              <w:t>Лилия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Первый заместитель директора Департамента государственного жилищного и строительного надзора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24-1.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Кирсанов</w:t>
            </w:r>
          </w:p>
          <w:p w:rsidR="00A14C78" w:rsidRDefault="00A14C78">
            <w:pPr>
              <w:pStyle w:val="ConsPlusNormal"/>
            </w:pPr>
            <w:r>
              <w:t>Дмитрий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общества с ограниченной ответственностью "</w:t>
            </w:r>
            <w:proofErr w:type="spellStart"/>
            <w:r>
              <w:t>Рефтинский</w:t>
            </w:r>
            <w:proofErr w:type="spellEnd"/>
            <w:r>
              <w:t xml:space="preserve"> рыбхоз"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24-2.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Козловских</w:t>
            </w:r>
          </w:p>
          <w:p w:rsidR="00A14C78" w:rsidRDefault="00A14C78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 xml:space="preserve">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Креков</w:t>
            </w:r>
            <w:proofErr w:type="spellEnd"/>
          </w:p>
          <w:p w:rsidR="00A14C78" w:rsidRDefault="00A14C78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Кулаченко</w:t>
            </w:r>
          </w:p>
          <w:p w:rsidR="00A14C78" w:rsidRDefault="00A14C78">
            <w:pPr>
              <w:pStyle w:val="ConsPlusNormal"/>
            </w:pPr>
            <w:r>
              <w:t>Галина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Заместитель Губернатора Свердловской области - Министр финансов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Левин</w:t>
            </w:r>
          </w:p>
          <w:p w:rsidR="00A14C78" w:rsidRDefault="00A14C78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Общественной палаты Свердловской области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Мазуровский</w:t>
            </w:r>
            <w:proofErr w:type="spellEnd"/>
          </w:p>
          <w:p w:rsidR="00A14C78" w:rsidRDefault="00A14C78">
            <w:pPr>
              <w:pStyle w:val="ConsPlusNormal"/>
            </w:pPr>
            <w:r>
              <w:t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 xml:space="preserve"> представительства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29-1.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Марданов</w:t>
            </w:r>
            <w:proofErr w:type="spellEnd"/>
          </w:p>
          <w:p w:rsidR="00A14C78" w:rsidRDefault="00A14C78">
            <w:pPr>
              <w:pStyle w:val="ConsPlusNormal"/>
            </w:pPr>
            <w:r>
              <w:t xml:space="preserve">Рустэм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Уральского Главного управления Центрального банка Российской Федерации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29-2.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Мерзлякова</w:t>
            </w:r>
          </w:p>
          <w:p w:rsidR="00A14C78" w:rsidRDefault="00A14C78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Уполномоченный по правам человека в Свердловской области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29-3.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Мушников</w:t>
            </w:r>
            <w:proofErr w:type="spellEnd"/>
          </w:p>
          <w:p w:rsidR="00A14C78" w:rsidRDefault="00A14C78">
            <w:pPr>
              <w:pStyle w:val="ConsPlusNormal"/>
            </w:pPr>
            <w:r>
              <w:t xml:space="preserve">Николай </w:t>
            </w:r>
            <w:proofErr w:type="spellStart"/>
            <w:r>
              <w:t>Варфоломеевич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федерального государственного бюджетного учреждения "Уральское отделение Российской академии наук"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Пересторонин</w:t>
            </w:r>
            <w:proofErr w:type="spellEnd"/>
          </w:p>
          <w:p w:rsidR="00A14C78" w:rsidRDefault="00A14C78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Пехотин</w:t>
            </w:r>
            <w:proofErr w:type="spellEnd"/>
          </w:p>
          <w:p w:rsidR="00A14C78" w:rsidRDefault="00A14C78">
            <w:pPr>
              <w:pStyle w:val="ConsPlusNormal"/>
            </w:pPr>
            <w:r>
              <w:t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некоммерческой организации "Союз предприятий молочной промышленности Свердловской области"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Пипко</w:t>
            </w:r>
            <w:proofErr w:type="spellEnd"/>
          </w:p>
          <w:p w:rsidR="00A14C78" w:rsidRDefault="00A14C78">
            <w:pPr>
              <w:pStyle w:val="ConsPlusNormal"/>
            </w:pPr>
            <w:r>
              <w:t>Андрей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генеральный</w:t>
            </w:r>
            <w:proofErr w:type="gramEnd"/>
            <w:r>
              <w:t xml:space="preserve"> директор акционерного общества "Предприятие водопроводно-канализационного </w:t>
            </w:r>
            <w:r>
              <w:lastRenderedPageBreak/>
              <w:t>хозяйства Свердловской области"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Смирнов</w:t>
            </w:r>
          </w:p>
          <w:p w:rsidR="00A14C78" w:rsidRDefault="00A14C78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Соколюк</w:t>
            </w:r>
            <w:proofErr w:type="spellEnd"/>
          </w:p>
          <w:p w:rsidR="00A14C78" w:rsidRDefault="00A14C78">
            <w:pPr>
              <w:pStyle w:val="ConsPlusNormal"/>
            </w:pPr>
            <w:r>
              <w:t>Петр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Правления Ассоциации "Совет муниципальных образований Свердловской области", Глава </w:t>
            </w:r>
            <w:proofErr w:type="spellStart"/>
            <w:r>
              <w:t>Ивдельского</w:t>
            </w:r>
            <w:proofErr w:type="spellEnd"/>
            <w:r>
              <w:t xml:space="preserve"> городского округа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Старков</w:t>
            </w:r>
          </w:p>
          <w:p w:rsidR="00A14C78" w:rsidRDefault="00A14C78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Сысоев</w:t>
            </w:r>
          </w:p>
          <w:p w:rsidR="00A14C78" w:rsidRDefault="00A14C78">
            <w:pPr>
              <w:pStyle w:val="ConsPlusNormal"/>
            </w:pPr>
            <w:r>
              <w:t>Анатолий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комитета по промышленности и взаимодействию с естественными монополиями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Толмачев</w:t>
            </w:r>
          </w:p>
          <w:p w:rsidR="00A14C78" w:rsidRDefault="00A14C78">
            <w:pPr>
              <w:pStyle w:val="ConsPlusNormal"/>
            </w:pPr>
            <w:r>
              <w:t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директор</w:t>
            </w:r>
            <w:proofErr w:type="gramEnd"/>
            <w:r>
              <w:t xml:space="preserve"> общества с ограниченной ответственностью "Аналитический центр "Эксперт"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Трушникова</w:t>
            </w:r>
            <w:proofErr w:type="spellEnd"/>
          </w:p>
          <w:p w:rsidR="00A14C78" w:rsidRDefault="00A14C78">
            <w:pPr>
              <w:pStyle w:val="ConsPlusNormal"/>
            </w:pPr>
            <w:r>
              <w:t>Марина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Директор Департамента государственных закупок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Тыщенко</w:t>
            </w:r>
          </w:p>
          <w:p w:rsidR="00A14C78" w:rsidRDefault="00A14C78">
            <w:pPr>
              <w:pStyle w:val="ConsPlusNormal"/>
            </w:pPr>
            <w: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Совета Свердловского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Учайкина</w:t>
            </w:r>
            <w:proofErr w:type="spellEnd"/>
          </w:p>
          <w:p w:rsidR="00A14C78" w:rsidRDefault="00A14C78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Федосеева</w:t>
            </w:r>
          </w:p>
          <w:p w:rsidR="00A14C78" w:rsidRDefault="00A14C78">
            <w:pPr>
              <w:pStyle w:val="ConsPlusNormal"/>
            </w:pPr>
            <w:r>
              <w:t>Оксана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 xml:space="preserve"> Территориального органа Федеральной службы по надзору в сфере здравоохранения по Свердловской области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Цветков</w:t>
            </w:r>
          </w:p>
          <w:p w:rsidR="00A14C78" w:rsidRDefault="00A14C78">
            <w:pPr>
              <w:pStyle w:val="ConsPlusNormal"/>
            </w:pPr>
            <w:r>
              <w:t>Андрей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Министр здравоохранения Свердловской области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r>
              <w:t>Черепанов</w:t>
            </w:r>
          </w:p>
          <w:p w:rsidR="00A14C78" w:rsidRDefault="00A14C78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первый</w:t>
            </w:r>
            <w:proofErr w:type="gramEnd"/>
            <w:r>
              <w:t xml:space="preserve">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Чухарев</w:t>
            </w:r>
            <w:proofErr w:type="spellEnd"/>
          </w:p>
          <w:p w:rsidR="00A14C78" w:rsidRDefault="00A14C78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Свердловской областной профсоюзной организации Российского профсоюза работников среднего и малого бизнеса (по согласованию)</w:t>
            </w:r>
          </w:p>
        </w:tc>
      </w:tr>
      <w:tr w:rsidR="00A14C7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spellStart"/>
            <w:r>
              <w:t>Шалабодов</w:t>
            </w:r>
            <w:proofErr w:type="spellEnd"/>
          </w:p>
          <w:p w:rsidR="00A14C78" w:rsidRDefault="00A14C78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4C78" w:rsidRDefault="00A14C78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 xml:space="preserve"> Управления Федеральной антимонопольной службы по Свердловской области (по согласованию)</w:t>
            </w:r>
          </w:p>
        </w:tc>
      </w:tr>
    </w:tbl>
    <w:p w:rsidR="00A14C78" w:rsidRDefault="00A14C78">
      <w:pPr>
        <w:pStyle w:val="ConsPlusNormal"/>
      </w:pPr>
    </w:p>
    <w:p w:rsidR="00A14C78" w:rsidRDefault="00A14C78">
      <w:pPr>
        <w:pStyle w:val="ConsPlusNormal"/>
      </w:pPr>
    </w:p>
    <w:p w:rsidR="00A14C78" w:rsidRDefault="00A14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051" w:rsidRDefault="00B35051">
      <w:bookmarkStart w:id="2" w:name="_GoBack"/>
      <w:bookmarkEnd w:id="2"/>
    </w:p>
    <w:sectPr w:rsidR="00B35051" w:rsidSect="002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8"/>
    <w:rsid w:val="00A14C78"/>
    <w:rsid w:val="00B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C4E7-5092-4860-9272-9E41890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A944B798CFFCF11A50FFE6C6754F70F1FFDCBA0D25F61FD3FAA1BFB1B7D200B9CA9F70ACFEC2A91FC75D8260F7A585C52E4508D4684B24FEE9A6y9V5N" TargetMode="External"/><Relationship Id="rId13" Type="http://schemas.openxmlformats.org/officeDocument/2006/relationships/hyperlink" Target="consultantplus://offline/ref=0505A944B798CFFCF11A50FFE6C6754F70F1FFDCB90B2BFC1CDEFAA1BFB1B7D200B9CA9F70ACFEC2A91FC75D8260F7A585C52E4508D4684B24FEE9A6y9V5N" TargetMode="External"/><Relationship Id="rId18" Type="http://schemas.openxmlformats.org/officeDocument/2006/relationships/hyperlink" Target="consultantplus://offline/ref=0505A944B798CFFCF11A50FFE6C6754F70F1FFDCBA0D26F219D3FAA1BFB1B7D200B9CA9F62ACA6CEA817D95D8075A1F4C3y9V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5A944B798CFFCF11A50FFE6C6754F70F1FFDCBA0D25F61FD3FAA1BFB1B7D200B9CA9F70ACFEC2A91FC75D8260F7A585C52E4508D4684B24FEE9A6y9V5N" TargetMode="External"/><Relationship Id="rId7" Type="http://schemas.openxmlformats.org/officeDocument/2006/relationships/hyperlink" Target="consultantplus://offline/ref=0505A944B798CFFCF11A50FFE6C6754F70F1FFDCBA0E21F319D2FAA1BFB1B7D200B9CA9F70ACFEC2A91FC75D8260F7A585C52E4508D4684B24FEE9A6y9V5N" TargetMode="External"/><Relationship Id="rId12" Type="http://schemas.openxmlformats.org/officeDocument/2006/relationships/hyperlink" Target="consultantplus://offline/ref=0505A944B798CFFCF11A50FFE6C6754F70F1FFDCBA0E21F319D2FAA1BFB1B7D200B9CA9F70ACFEC2A91FC75D8D60F7A585C52E4508D4684B24FEE9A6y9V5N" TargetMode="External"/><Relationship Id="rId17" Type="http://schemas.openxmlformats.org/officeDocument/2006/relationships/hyperlink" Target="consultantplus://offline/ref=0505A944B798CFFCF11A4EF2F0AA2B4573F2A6D4B3587EA016D6F2F3E8B1EB9756B0C0C32DE8F6DDAB1FC5y5VD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5A944B798CFFCF11A4EF2F0AA2B4570F2A9D5BD0D29A24783FCF6E0E1B18740F9CCCA33E8F1CBAF14930CC13EAEF5C98E23411EC8684Cy3VAN" TargetMode="External"/><Relationship Id="rId20" Type="http://schemas.openxmlformats.org/officeDocument/2006/relationships/hyperlink" Target="consultantplus://offline/ref=0505A944B798CFFCF11A50FFE6C6754F70F1FFDCBA0E21F319D2FAA1BFB1B7D200B9CA9F70ACFEC2A91FC75C8760F7A585C52E4508D4684B24FEE9A6y9V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A944B798CFFCF11A50FFE6C6754F70F1FFDCB90920FC1CD7FAA1BFB1B7D200B9CA9F70ACFEC2A91FC75D8260F7A585C52E4508D4684B24FEE9A6y9V5N" TargetMode="External"/><Relationship Id="rId11" Type="http://schemas.openxmlformats.org/officeDocument/2006/relationships/hyperlink" Target="consultantplus://offline/ref=0505A944B798CFFCF11A4EF2F0AA2B4570F2A9D5BD0D29A24783FCF6E0E1B18740F9CCCA33E8F2CAA814930CC13EAEF5C98E23411EC8684Cy3VA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05A944B798CFFCF11A50FFE6C6754F70F1FFDCB90B2BFC1CDEFAA1BFB1B7D200B9CA9F70ACFEC2A91FC75D8260F7A585C52E4508D4684B24FEE9A6y9V5N" TargetMode="External"/><Relationship Id="rId15" Type="http://schemas.openxmlformats.org/officeDocument/2006/relationships/hyperlink" Target="consultantplus://offline/ref=0505A944B798CFFCF11A50FFE6C6754F70F1FFDCBA0E21F319D2FAA1BFB1B7D200B9CA9F70ACFEC2A91FC75C8560F7A585C52E4508D4684B24FEE9A6y9V5N" TargetMode="External"/><Relationship Id="rId23" Type="http://schemas.openxmlformats.org/officeDocument/2006/relationships/hyperlink" Target="consultantplus://offline/ref=0505A944B798CFFCF11A50FFE6C6754F70F1FFDCBA082AF712DFFAA1BFB1B7D200B9CA9F70ACFEC2A91FC75D8260F7A585C52E4508D4684B24FEE9A6y9V5N" TargetMode="External"/><Relationship Id="rId10" Type="http://schemas.openxmlformats.org/officeDocument/2006/relationships/hyperlink" Target="consultantplus://offline/ref=0505A944B798CFFCF11A50FFE6C6754F70F1FFDCBA082AF712DFFAA1BFB1B7D200B9CA9F70ACFEC2A91FC75D8260F7A585C52E4508D4684B24FEE9A6y9V5N" TargetMode="External"/><Relationship Id="rId19" Type="http://schemas.openxmlformats.org/officeDocument/2006/relationships/hyperlink" Target="consultantplus://offline/ref=0505A944B798CFFCF11A50FFE6C6754F70F1FFDCBA0E21F319D2FAA1BFB1B7D200B9CA9F70ACFEC2A91FC75C8460F7A585C52E4508D4684B24FEE9A6y9V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05A944B798CFFCF11A50FFE6C6754F70F1FFDCBA0A24F012D0FAA1BFB1B7D200B9CA9F70ACFEC2A91FC75D8260F7A585C52E4508D4684B24FEE9A6y9V5N" TargetMode="External"/><Relationship Id="rId14" Type="http://schemas.openxmlformats.org/officeDocument/2006/relationships/hyperlink" Target="consultantplus://offline/ref=0505A944B798CFFCF11A50FFE6C6754F70F1FFDCB90920FC1CD7FAA1BFB1B7D200B9CA9F70ACFEC2A91FC75D8260F7A585C52E4508D4684B24FEE9A6y9V5N" TargetMode="External"/><Relationship Id="rId22" Type="http://schemas.openxmlformats.org/officeDocument/2006/relationships/hyperlink" Target="consultantplus://offline/ref=0505A944B798CFFCF11A50FFE6C6754F70F1FFDCBA0A24F012D0FAA1BFB1B7D200B9CA9F70ACFEC2A91FC75D8260F7A585C52E4508D4684B24FEE9A6y9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2020-05-18T13:21:00Z</dcterms:created>
  <dcterms:modified xsi:type="dcterms:W3CDTF">2020-05-18T13:22:00Z</dcterms:modified>
</cp:coreProperties>
</file>