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bookmarkStart w:id="0" w:name="_GoBack"/>
      <w:bookmarkEnd w:id="0"/>
      <w:r w:rsidRPr="008458C2">
        <w:rPr>
          <w:rFonts w:ascii="Times New Roman" w:eastAsia="Times New Roman" w:hAnsi="Times New Roman" w:cs="Times New Roman"/>
          <w:b/>
          <w:bCs/>
          <w:sz w:val="28"/>
          <w:szCs w:val="28"/>
          <w:lang w:eastAsia="ru-RU"/>
        </w:rPr>
        <w:t>ПАМЯТКА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ДЛЯ ЮРИДИЧЕСКИХ ЛИЦ И ИНДИВИДУАЛЬНЫХ ПРЕДПРИНИМАТЕЛЕЙ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ПО ВОПРОСАМ ОСУЩЕСТВЛЕНИЯ ГОСУДАРСТВЕННОГО КОНТРОЛЯ (НАДЗОРА) И МУНИЦИПАЛЬНОГО КОНТРОЛЯ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Правовое регулирование отношений в сфере государственного контроля (надзора) и муниципального контроля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урегулированы </w:t>
      </w:r>
      <w:r w:rsidRPr="008458C2">
        <w:rPr>
          <w:rFonts w:ascii="Times New Roman" w:eastAsia="Times New Roman" w:hAnsi="Times New Roman" w:cs="Times New Roman"/>
          <w:b/>
          <w:bCs/>
          <w:sz w:val="28"/>
          <w:szCs w:val="28"/>
          <w:lang w:eastAsia="ru-RU"/>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Положения Закона №2</w:t>
      </w:r>
      <w:r w:rsidR="002C78D1">
        <w:rPr>
          <w:rFonts w:ascii="Times New Roman" w:eastAsia="Times New Roman" w:hAnsi="Times New Roman" w:cs="Times New Roman"/>
          <w:sz w:val="28"/>
          <w:szCs w:val="28"/>
          <w:lang w:eastAsia="ru-RU"/>
        </w:rPr>
        <w:t xml:space="preserve"> </w:t>
      </w:r>
      <w:r w:rsidRPr="008458C2">
        <w:rPr>
          <w:rFonts w:ascii="Times New Roman" w:eastAsia="Times New Roman" w:hAnsi="Times New Roman" w:cs="Times New Roman"/>
          <w:sz w:val="28"/>
          <w:szCs w:val="28"/>
          <w:lang w:eastAsia="ru-RU"/>
        </w:rPr>
        <w:t>94-ФЗ, устанавливающие порядок организации и проведения проверок, </w:t>
      </w:r>
      <w:r w:rsidRPr="008458C2">
        <w:rPr>
          <w:rFonts w:ascii="Times New Roman" w:eastAsia="Times New Roman" w:hAnsi="Times New Roman" w:cs="Times New Roman"/>
          <w:b/>
          <w:bCs/>
          <w:sz w:val="28"/>
          <w:szCs w:val="28"/>
          <w:lang w:eastAsia="ru-RU"/>
        </w:rPr>
        <w:t>не применяются</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при проведении оперативно-розыскных </w:t>
      </w:r>
      <w:hyperlink r:id="rId4" w:tgtFrame="_blank" w:history="1">
        <w:r w:rsidRPr="008458C2">
          <w:rPr>
            <w:rFonts w:ascii="Times New Roman" w:eastAsia="Times New Roman" w:hAnsi="Times New Roman" w:cs="Times New Roman"/>
            <w:color w:val="0000FF"/>
            <w:sz w:val="28"/>
            <w:szCs w:val="28"/>
            <w:u w:val="single"/>
            <w:lang w:eastAsia="ru-RU"/>
          </w:rPr>
          <w:t>мероприятий</w:t>
        </w:r>
      </w:hyperlink>
      <w:r w:rsidRPr="008458C2">
        <w:rPr>
          <w:rFonts w:ascii="Times New Roman" w:eastAsia="Times New Roman" w:hAnsi="Times New Roman" w:cs="Times New Roman"/>
          <w:sz w:val="28"/>
          <w:szCs w:val="28"/>
          <w:lang w:eastAsia="ru-RU"/>
        </w:rPr>
        <w:t>, производстве </w:t>
      </w:r>
      <w:hyperlink r:id="rId5" w:tgtFrame="_blank" w:history="1">
        <w:r w:rsidRPr="008458C2">
          <w:rPr>
            <w:rFonts w:ascii="Times New Roman" w:eastAsia="Times New Roman" w:hAnsi="Times New Roman" w:cs="Times New Roman"/>
            <w:color w:val="0000FF"/>
            <w:sz w:val="28"/>
            <w:szCs w:val="28"/>
            <w:u w:val="single"/>
            <w:lang w:eastAsia="ru-RU"/>
          </w:rPr>
          <w:t>дознания</w:t>
        </w:r>
      </w:hyperlink>
      <w:r w:rsidRPr="008458C2">
        <w:rPr>
          <w:rFonts w:ascii="Times New Roman" w:eastAsia="Times New Roman" w:hAnsi="Times New Roman" w:cs="Times New Roman"/>
          <w:sz w:val="28"/>
          <w:szCs w:val="28"/>
          <w:lang w:eastAsia="ru-RU"/>
        </w:rPr>
        <w:t>, проведении предварительного </w:t>
      </w:r>
      <w:hyperlink r:id="rId6" w:tgtFrame="_blank" w:history="1">
        <w:r w:rsidRPr="008458C2">
          <w:rPr>
            <w:rFonts w:ascii="Times New Roman" w:eastAsia="Times New Roman" w:hAnsi="Times New Roman" w:cs="Times New Roman"/>
            <w:color w:val="0000FF"/>
            <w:sz w:val="28"/>
            <w:szCs w:val="28"/>
            <w:u w:val="single"/>
            <w:lang w:eastAsia="ru-RU"/>
          </w:rPr>
          <w:t>следствия</w:t>
        </w:r>
      </w:hyperlink>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при осуществлении прокурорского </w:t>
      </w:r>
      <w:hyperlink r:id="rId7" w:tgtFrame="_blank" w:history="1">
        <w:r w:rsidRPr="008458C2">
          <w:rPr>
            <w:rFonts w:ascii="Times New Roman" w:eastAsia="Times New Roman" w:hAnsi="Times New Roman" w:cs="Times New Roman"/>
            <w:color w:val="0000FF"/>
            <w:sz w:val="28"/>
            <w:szCs w:val="28"/>
            <w:u w:val="single"/>
            <w:lang w:eastAsia="ru-RU"/>
          </w:rPr>
          <w:t>надзора</w:t>
        </w:r>
      </w:hyperlink>
      <w:r w:rsidRPr="008458C2">
        <w:rPr>
          <w:rFonts w:ascii="Times New Roman" w:eastAsia="Times New Roman" w:hAnsi="Times New Roman" w:cs="Times New Roman"/>
          <w:sz w:val="28"/>
          <w:szCs w:val="28"/>
          <w:lang w:eastAsia="ru-RU"/>
        </w:rPr>
        <w:t>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 w:tgtFrame="_blank" w:history="1">
        <w:r w:rsidRPr="008458C2">
          <w:rPr>
            <w:rFonts w:ascii="Times New Roman" w:eastAsia="Times New Roman" w:hAnsi="Times New Roman" w:cs="Times New Roman"/>
            <w:color w:val="0000FF"/>
            <w:sz w:val="28"/>
            <w:szCs w:val="28"/>
            <w:u w:val="single"/>
            <w:lang w:eastAsia="ru-RU"/>
          </w:rPr>
          <w:t>расследования</w:t>
        </w:r>
      </w:hyperlink>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при производстве по делам о нарушении антимонопольного законодательства Российской Федерации;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при расследовании причин возникновения аварий, несчастных </w:t>
      </w:r>
      <w:hyperlink r:id="rId9" w:tgtFrame="_blank" w:history="1">
        <w:r w:rsidRPr="008458C2">
          <w:rPr>
            <w:rFonts w:ascii="Times New Roman" w:eastAsia="Times New Roman" w:hAnsi="Times New Roman" w:cs="Times New Roman"/>
            <w:color w:val="0000FF"/>
            <w:sz w:val="28"/>
            <w:szCs w:val="28"/>
            <w:u w:val="single"/>
            <w:lang w:eastAsia="ru-RU"/>
          </w:rPr>
          <w:t>случаев</w:t>
        </w:r>
      </w:hyperlink>
      <w:r w:rsidRPr="008458C2">
        <w:rPr>
          <w:rFonts w:ascii="Times New Roman" w:eastAsia="Times New Roman" w:hAnsi="Times New Roman" w:cs="Times New Roman"/>
          <w:sz w:val="28"/>
          <w:szCs w:val="28"/>
          <w:lang w:eastAsia="ru-RU"/>
        </w:rPr>
        <w:t> на производстве, инфекционных и массовых неинфекционных </w:t>
      </w:r>
      <w:hyperlink r:id="rId10" w:tgtFrame="_blank" w:history="1">
        <w:r w:rsidRPr="008458C2">
          <w:rPr>
            <w:rFonts w:ascii="Times New Roman" w:eastAsia="Times New Roman" w:hAnsi="Times New Roman" w:cs="Times New Roman"/>
            <w:color w:val="0000FF"/>
            <w:sz w:val="28"/>
            <w:szCs w:val="28"/>
            <w:u w:val="single"/>
            <w:lang w:eastAsia="ru-RU"/>
          </w:rPr>
          <w:t>заболеваний</w:t>
        </w:r>
      </w:hyperlink>
      <w:r w:rsidRPr="008458C2">
        <w:rPr>
          <w:rFonts w:ascii="Times New Roman" w:eastAsia="Times New Roman" w:hAnsi="Times New Roman" w:cs="Times New Roman"/>
          <w:sz w:val="28"/>
          <w:szCs w:val="28"/>
          <w:lang w:eastAsia="ru-RU"/>
        </w:rPr>
        <w:t> (отравлений, поражений) людей, животных и растений, причинения </w:t>
      </w:r>
      <w:hyperlink r:id="rId11" w:tgtFrame="_blank" w:history="1">
        <w:r w:rsidRPr="008458C2">
          <w:rPr>
            <w:rFonts w:ascii="Times New Roman" w:eastAsia="Times New Roman" w:hAnsi="Times New Roman" w:cs="Times New Roman"/>
            <w:color w:val="0000FF"/>
            <w:sz w:val="28"/>
            <w:szCs w:val="28"/>
            <w:u w:val="single"/>
            <w:lang w:eastAsia="ru-RU"/>
          </w:rPr>
          <w:t>вреда</w:t>
        </w:r>
      </w:hyperlink>
      <w:r w:rsidRPr="008458C2">
        <w:rPr>
          <w:rFonts w:ascii="Times New Roman" w:eastAsia="Times New Roman" w:hAnsi="Times New Roman" w:cs="Times New Roman"/>
          <w:sz w:val="28"/>
          <w:szCs w:val="28"/>
          <w:lang w:eastAsia="ru-RU"/>
        </w:rPr>
        <w:t> окружающей среде, имуществу граждан и юридических лиц, государственному и муниципальному имуществу;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при расследовании причин возникновения чрезвычайных ситуаций природного и техногенного характера и ликвидации их последствий;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при проведении проверки устранения обстоятельств, послуживших основанием назначения административного наказания в виде </w:t>
      </w:r>
      <w:hyperlink r:id="rId12" w:tgtFrame="_blank" w:history="1">
        <w:r w:rsidRPr="008458C2">
          <w:rPr>
            <w:rFonts w:ascii="Times New Roman" w:eastAsia="Times New Roman" w:hAnsi="Times New Roman" w:cs="Times New Roman"/>
            <w:color w:val="0000FF"/>
            <w:sz w:val="28"/>
            <w:szCs w:val="28"/>
            <w:u w:val="single"/>
            <w:lang w:eastAsia="ru-RU"/>
          </w:rPr>
          <w:t>административного приостановления деятельности</w:t>
        </w:r>
      </w:hyperlink>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к мероприятиям по контролю, направленным на противодействие неправомерному использованию инсайдерской </w:t>
      </w:r>
      <w:hyperlink r:id="rId13" w:tgtFrame="_blank" w:history="1">
        <w:r w:rsidRPr="008458C2">
          <w:rPr>
            <w:rFonts w:ascii="Times New Roman" w:eastAsia="Times New Roman" w:hAnsi="Times New Roman" w:cs="Times New Roman"/>
            <w:color w:val="0000FF"/>
            <w:sz w:val="28"/>
            <w:szCs w:val="28"/>
            <w:u w:val="single"/>
            <w:lang w:eastAsia="ru-RU"/>
          </w:rPr>
          <w:t>информации</w:t>
        </w:r>
      </w:hyperlink>
      <w:r w:rsidRPr="008458C2">
        <w:rPr>
          <w:rFonts w:ascii="Times New Roman" w:eastAsia="Times New Roman" w:hAnsi="Times New Roman" w:cs="Times New Roman"/>
          <w:sz w:val="28"/>
          <w:szCs w:val="28"/>
          <w:lang w:eastAsia="ru-RU"/>
        </w:rPr>
        <w:t> и манипулированию рынком;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Положения этого Закона также не применяются при осуществлении</w:t>
      </w:r>
      <w:r w:rsidRPr="008458C2">
        <w:rPr>
          <w:rFonts w:ascii="Times New Roman" w:eastAsia="Times New Roman" w:hAnsi="Times New Roman" w:cs="Times New Roman"/>
          <w:b/>
          <w:bCs/>
          <w:sz w:val="28"/>
          <w:szCs w:val="28"/>
          <w:lang w:eastAsia="ru-RU"/>
        </w:rPr>
        <w:t> 23 видов государственного контроля (надзора), к которым</w:t>
      </w:r>
      <w:r w:rsidRPr="008458C2">
        <w:rPr>
          <w:rFonts w:ascii="Times New Roman" w:eastAsia="Times New Roman" w:hAnsi="Times New Roman" w:cs="Times New Roman"/>
          <w:sz w:val="28"/>
          <w:szCs w:val="28"/>
          <w:lang w:eastAsia="ru-RU"/>
        </w:rPr>
        <w:t xml:space="preserve">, в частности, </w:t>
      </w:r>
      <w:r w:rsidRPr="008458C2">
        <w:rPr>
          <w:rFonts w:ascii="Times New Roman" w:eastAsia="Times New Roman" w:hAnsi="Times New Roman" w:cs="Times New Roman"/>
          <w:sz w:val="28"/>
          <w:szCs w:val="28"/>
          <w:lang w:eastAsia="ru-RU"/>
        </w:rPr>
        <w:lastRenderedPageBreak/>
        <w:t>относятся налоговый </w:t>
      </w:r>
      <w:hyperlink r:id="rId14" w:tgtFrame="_blank" w:history="1">
        <w:r w:rsidRPr="008458C2">
          <w:rPr>
            <w:rFonts w:ascii="Times New Roman" w:eastAsia="Times New Roman" w:hAnsi="Times New Roman" w:cs="Times New Roman"/>
            <w:color w:val="0000FF"/>
            <w:sz w:val="28"/>
            <w:szCs w:val="28"/>
            <w:u w:val="single"/>
            <w:lang w:eastAsia="ru-RU"/>
          </w:rPr>
          <w:t>контроль</w:t>
        </w:r>
      </w:hyperlink>
      <w:r w:rsidRPr="008458C2">
        <w:rPr>
          <w:rFonts w:ascii="Times New Roman" w:eastAsia="Times New Roman" w:hAnsi="Times New Roman" w:cs="Times New Roman"/>
          <w:sz w:val="28"/>
          <w:szCs w:val="28"/>
          <w:lang w:eastAsia="ru-RU"/>
        </w:rPr>
        <w:t>, банковский и страховой надзор, контроль за соблюдением требований </w:t>
      </w:r>
      <w:hyperlink r:id="rId15" w:tgtFrame="_blank" w:history="1">
        <w:r w:rsidRPr="008458C2">
          <w:rPr>
            <w:rFonts w:ascii="Times New Roman" w:eastAsia="Times New Roman" w:hAnsi="Times New Roman" w:cs="Times New Roman"/>
            <w:color w:val="0000FF"/>
            <w:sz w:val="28"/>
            <w:szCs w:val="28"/>
            <w:u w:val="single"/>
            <w:lang w:eastAsia="ru-RU"/>
          </w:rPr>
          <w:t>законодательства</w:t>
        </w:r>
      </w:hyperlink>
      <w:r w:rsidRPr="008458C2">
        <w:rPr>
          <w:rFonts w:ascii="Times New Roman" w:eastAsia="Times New Roman" w:hAnsi="Times New Roman" w:cs="Times New Roman"/>
          <w:sz w:val="28"/>
          <w:szCs w:val="28"/>
          <w:lang w:eastAsia="ru-RU"/>
        </w:rPr>
        <w:t> Российской Федерации о противодействии легализации (отмыванию) доходов, полученных преступным путем, и финансированию терроризма, контроль за соблюдением требований законодательства об антитеррористической защищенности объектов, государственный </w:t>
      </w:r>
      <w:hyperlink r:id="rId16" w:tgtFrame="_blank" w:history="1">
        <w:r w:rsidRPr="008458C2">
          <w:rPr>
            <w:rFonts w:ascii="Times New Roman" w:eastAsia="Times New Roman" w:hAnsi="Times New Roman" w:cs="Times New Roman"/>
            <w:color w:val="0000FF"/>
            <w:sz w:val="28"/>
            <w:szCs w:val="28"/>
            <w:u w:val="single"/>
            <w:lang w:eastAsia="ru-RU"/>
          </w:rPr>
          <w:t>контроль и надзор</w:t>
        </w:r>
      </w:hyperlink>
      <w:r w:rsidRPr="008458C2">
        <w:rPr>
          <w:rFonts w:ascii="Times New Roman" w:eastAsia="Times New Roman" w:hAnsi="Times New Roman" w:cs="Times New Roman"/>
          <w:sz w:val="28"/>
          <w:szCs w:val="28"/>
          <w:lang w:eastAsia="ru-RU"/>
        </w:rPr>
        <w:t> за обработкой персональных данных (ч. 3.1 ст. 1 Закона №294-ФЗ).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Для </w:t>
      </w:r>
      <w:r w:rsidRPr="008458C2">
        <w:rPr>
          <w:rFonts w:ascii="Times New Roman" w:eastAsia="Times New Roman" w:hAnsi="Times New Roman" w:cs="Times New Roman"/>
          <w:b/>
          <w:bCs/>
          <w:sz w:val="28"/>
          <w:szCs w:val="28"/>
          <w:lang w:eastAsia="ru-RU"/>
        </w:rPr>
        <w:t>39 видов государственного контроля (надзора)</w:t>
      </w:r>
      <w:r w:rsidRPr="008458C2">
        <w:rPr>
          <w:rFonts w:ascii="Times New Roman" w:eastAsia="Times New Roman" w:hAnsi="Times New Roman" w:cs="Times New Roman"/>
          <w:sz w:val="28"/>
          <w:szCs w:val="28"/>
          <w:lang w:eastAsia="ru-RU"/>
        </w:rPr>
        <w:t> другими федеральными законами </w:t>
      </w:r>
      <w:r w:rsidRPr="008458C2">
        <w:rPr>
          <w:rFonts w:ascii="Times New Roman" w:eastAsia="Times New Roman" w:hAnsi="Times New Roman" w:cs="Times New Roman"/>
          <w:b/>
          <w:bCs/>
          <w:sz w:val="28"/>
          <w:szCs w:val="28"/>
          <w:lang w:eastAsia="ru-RU"/>
        </w:rPr>
        <w:t>могут устанавливаться особенности</w:t>
      </w:r>
      <w:r w:rsidRPr="008458C2">
        <w:rPr>
          <w:rFonts w:ascii="Times New Roman" w:eastAsia="Times New Roman" w:hAnsi="Times New Roman" w:cs="Times New Roman"/>
          <w:sz w:val="28"/>
          <w:szCs w:val="28"/>
          <w:lang w:eastAsia="ru-RU"/>
        </w:rPr>
        <w:t>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Например, такие особенности установлены для лицензионного </w:t>
      </w:r>
      <w:hyperlink r:id="rId17" w:tgtFrame="_blank" w:history="1">
        <w:r w:rsidRPr="008458C2">
          <w:rPr>
            <w:rFonts w:ascii="Times New Roman" w:eastAsia="Times New Roman" w:hAnsi="Times New Roman" w:cs="Times New Roman"/>
            <w:color w:val="0000FF"/>
            <w:sz w:val="28"/>
            <w:szCs w:val="28"/>
            <w:u w:val="single"/>
            <w:lang w:eastAsia="ru-RU"/>
          </w:rPr>
          <w:t>контрол</w:t>
        </w:r>
      </w:hyperlink>
      <w:r w:rsidRPr="008458C2">
        <w:rPr>
          <w:rFonts w:ascii="Times New Roman" w:eastAsia="Times New Roman" w:hAnsi="Times New Roman" w:cs="Times New Roman"/>
          <w:sz w:val="28"/>
          <w:szCs w:val="28"/>
          <w:lang w:eastAsia="ru-RU"/>
        </w:rPr>
        <w:t>я, федерального государственного надзора в области безопасности дорожного движения, промышленной безопасности, за соблюдением трудового законодательства, федерального государственного пожарного надзора, строительного надзора, регионального государственного жилищного </w:t>
      </w:r>
      <w:hyperlink r:id="rId18" w:tgtFrame="_blank" w:history="1">
        <w:r w:rsidRPr="008458C2">
          <w:rPr>
            <w:rFonts w:ascii="Times New Roman" w:eastAsia="Times New Roman" w:hAnsi="Times New Roman" w:cs="Times New Roman"/>
            <w:color w:val="0000FF"/>
            <w:sz w:val="28"/>
            <w:szCs w:val="28"/>
            <w:u w:val="single"/>
            <w:lang w:eastAsia="ru-RU"/>
          </w:rPr>
          <w:t>надзор</w:t>
        </w:r>
      </w:hyperlink>
      <w:r w:rsidRPr="008458C2">
        <w:rPr>
          <w:rFonts w:ascii="Times New Roman" w:eastAsia="Times New Roman" w:hAnsi="Times New Roman" w:cs="Times New Roman"/>
          <w:sz w:val="28"/>
          <w:szCs w:val="28"/>
          <w:lang w:eastAsia="ru-RU"/>
        </w:rPr>
        <w:t>а, муниципального жилищного </w:t>
      </w:r>
      <w:hyperlink r:id="rId19" w:tgtFrame="_blank" w:history="1">
        <w:r w:rsidRPr="008458C2">
          <w:rPr>
            <w:rFonts w:ascii="Times New Roman" w:eastAsia="Times New Roman" w:hAnsi="Times New Roman" w:cs="Times New Roman"/>
            <w:color w:val="0000FF"/>
            <w:sz w:val="28"/>
            <w:szCs w:val="28"/>
            <w:u w:val="single"/>
            <w:lang w:eastAsia="ru-RU"/>
          </w:rPr>
          <w:t>контроля</w:t>
        </w:r>
      </w:hyperlink>
      <w:r w:rsidRPr="008458C2">
        <w:rPr>
          <w:rFonts w:ascii="Times New Roman" w:eastAsia="Times New Roman" w:hAnsi="Times New Roman" w:cs="Times New Roman"/>
          <w:sz w:val="28"/>
          <w:szCs w:val="28"/>
          <w:lang w:eastAsia="ru-RU"/>
        </w:rPr>
        <w:t>, государственного земельного надзора (ч. 4 ст. 1 Закона №294-ФЗ).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Особенности осуществления государственного контроля (надзора) в сфере государственного оборонного заказа устанавливаются Федеральным </w:t>
      </w:r>
      <w:hyperlink r:id="rId20" w:tgtFrame="_blank" w:history="1">
        <w:r w:rsidRPr="008458C2">
          <w:rPr>
            <w:rFonts w:ascii="Times New Roman" w:eastAsia="Times New Roman" w:hAnsi="Times New Roman" w:cs="Times New Roman"/>
            <w:color w:val="0000FF"/>
            <w:sz w:val="28"/>
            <w:szCs w:val="28"/>
            <w:u w:val="single"/>
            <w:lang w:eastAsia="ru-RU"/>
          </w:rPr>
          <w:t>законом</w:t>
        </w:r>
      </w:hyperlink>
      <w:r w:rsidRPr="008458C2">
        <w:rPr>
          <w:rFonts w:ascii="Times New Roman" w:eastAsia="Times New Roman" w:hAnsi="Times New Roman" w:cs="Times New Roman"/>
          <w:sz w:val="28"/>
          <w:szCs w:val="28"/>
          <w:lang w:eastAsia="ru-RU"/>
        </w:rPr>
        <w:t> от 29.12 2012 №275-ФЗ «О государственном оборонном заказе». </w:t>
      </w:r>
    </w:p>
    <w:p w:rsidR="008458C2" w:rsidRPr="008458C2" w:rsidRDefault="008458C2" w:rsidP="008458C2">
      <w:pPr>
        <w:spacing w:after="0" w:line="240" w:lineRule="auto"/>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Проведение плановых проверок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Плановые проверки проводятся на основании </w:t>
      </w:r>
      <w:hyperlink r:id="rId21" w:tgtFrame="_blank" w:history="1">
        <w:r w:rsidRPr="008458C2">
          <w:rPr>
            <w:rFonts w:ascii="Times New Roman" w:eastAsia="Times New Roman" w:hAnsi="Times New Roman" w:cs="Times New Roman"/>
            <w:color w:val="0000FF"/>
            <w:sz w:val="28"/>
            <w:szCs w:val="28"/>
            <w:u w:val="single"/>
            <w:lang w:eastAsia="ru-RU"/>
          </w:rPr>
          <w:t>разрабатываемых</w:t>
        </w:r>
      </w:hyperlink>
      <w:r w:rsidRPr="008458C2">
        <w:rPr>
          <w:rFonts w:ascii="Times New Roman" w:eastAsia="Times New Roman" w:hAnsi="Times New Roman" w:cs="Times New Roman"/>
          <w:sz w:val="28"/>
          <w:szCs w:val="28"/>
          <w:lang w:eastAsia="ru-RU"/>
        </w:rPr>
        <w:t> и утверждаемых органами государственного контроля (надзора), органами муниципального контроля в соответствии с их полномочиями ежегодных планов (ст. 9 Закона №294-ФЗ).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Проверки проводятся не чаще чем </w:t>
      </w:r>
      <w:r w:rsidRPr="008458C2">
        <w:rPr>
          <w:rFonts w:ascii="Times New Roman" w:eastAsia="Times New Roman" w:hAnsi="Times New Roman" w:cs="Times New Roman"/>
          <w:b/>
          <w:bCs/>
          <w:sz w:val="28"/>
          <w:szCs w:val="28"/>
          <w:lang w:eastAsia="ru-RU"/>
        </w:rPr>
        <w:t>один раз в три года со дня:</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2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 </w:t>
      </w:r>
    </w:p>
    <w:p w:rsidR="008458C2" w:rsidRPr="008458C2" w:rsidRDefault="008458C2" w:rsidP="008458C2">
      <w:pPr>
        <w:spacing w:after="0" w:line="240" w:lineRule="auto"/>
        <w:ind w:firstLine="52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 </w:t>
      </w:r>
    </w:p>
    <w:p w:rsidR="008458C2" w:rsidRPr="008458C2" w:rsidRDefault="008458C2" w:rsidP="008458C2">
      <w:pPr>
        <w:spacing w:after="0" w:line="240" w:lineRule="auto"/>
        <w:ind w:firstLine="52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Исключения: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w:t>
      </w:r>
      <w:hyperlink r:id="rId22" w:tgtFrame="_blank" w:history="1">
        <w:r w:rsidRPr="008458C2">
          <w:rPr>
            <w:rFonts w:ascii="Times New Roman" w:eastAsia="Times New Roman" w:hAnsi="Times New Roman" w:cs="Times New Roman"/>
            <w:color w:val="0000FF"/>
            <w:sz w:val="28"/>
            <w:szCs w:val="28"/>
            <w:u w:val="single"/>
            <w:lang w:eastAsia="ru-RU"/>
          </w:rPr>
          <w:t>Перечень</w:t>
        </w:r>
      </w:hyperlink>
      <w:r w:rsidRPr="008458C2">
        <w:rPr>
          <w:rFonts w:ascii="Times New Roman" w:eastAsia="Times New Roman" w:hAnsi="Times New Roman" w:cs="Times New Roman"/>
          <w:sz w:val="28"/>
          <w:szCs w:val="28"/>
          <w:lang w:eastAsia="ru-RU"/>
        </w:rPr>
        <w:t xml:space="preserve"> таких видов деятельности и периодичность их </w:t>
      </w:r>
      <w:r w:rsidRPr="008458C2">
        <w:rPr>
          <w:rFonts w:ascii="Times New Roman" w:eastAsia="Times New Roman" w:hAnsi="Times New Roman" w:cs="Times New Roman"/>
          <w:sz w:val="28"/>
          <w:szCs w:val="28"/>
          <w:lang w:eastAsia="ru-RU"/>
        </w:rPr>
        <w:lastRenderedPageBreak/>
        <w:t>плановых проверок установлены </w:t>
      </w:r>
      <w:r w:rsidRPr="008458C2">
        <w:rPr>
          <w:rFonts w:ascii="Times New Roman" w:eastAsia="Times New Roman" w:hAnsi="Times New Roman" w:cs="Times New Roman"/>
          <w:b/>
          <w:bCs/>
          <w:sz w:val="28"/>
          <w:szCs w:val="28"/>
          <w:lang w:eastAsia="ru-RU"/>
        </w:rPr>
        <w:t>Постановлением Правительства Российской Федерации от 23.11.2009 № 944</w:t>
      </w:r>
      <w:r w:rsidRPr="008458C2">
        <w:rPr>
          <w:rFonts w:ascii="Times New Roman" w:eastAsia="Times New Roman" w:hAnsi="Times New Roman" w:cs="Times New Roman"/>
          <w:sz w:val="28"/>
          <w:szCs w:val="28"/>
          <w:lang w:eastAsia="ru-RU"/>
        </w:rPr>
        <w:t>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Кроме того, при формировании плана проверок учитывается мораторий на проведение плановых проверок субъектов малого предпринимательства и риск-ориентированный подход (</w:t>
      </w:r>
      <w:proofErr w:type="spellStart"/>
      <w:r w:rsidRPr="008458C2">
        <w:rPr>
          <w:rFonts w:ascii="Times New Roman" w:eastAsia="Times New Roman" w:hAnsi="Times New Roman" w:cs="Times New Roman"/>
          <w:sz w:val="28"/>
          <w:szCs w:val="28"/>
          <w:lang w:eastAsia="ru-RU"/>
        </w:rPr>
        <w:t>ст.ст</w:t>
      </w:r>
      <w:proofErr w:type="spellEnd"/>
      <w:r w:rsidRPr="008458C2">
        <w:rPr>
          <w:rFonts w:ascii="Times New Roman" w:eastAsia="Times New Roman" w:hAnsi="Times New Roman" w:cs="Times New Roman"/>
          <w:sz w:val="28"/>
          <w:szCs w:val="28"/>
          <w:lang w:eastAsia="ru-RU"/>
        </w:rPr>
        <w:t>. 26.1 и 8.1 Закона №294-ФЗ). </w:t>
      </w:r>
    </w:p>
    <w:p w:rsidR="008458C2" w:rsidRPr="008458C2" w:rsidRDefault="008458C2" w:rsidP="008458C2">
      <w:pPr>
        <w:spacing w:after="0" w:line="240" w:lineRule="auto"/>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Мораторий на проведение плановых проверок в отношении субъектов малого предпринимательства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(«надзорные каникулы»)</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В соответствии со статьей 26.1 Закона №294-ФЗ установлен запрет на проведение в течение трех лет (с 1 января 2016 года по 31 декабря 2018 года) плановых проверок </w:t>
      </w:r>
      <w:r w:rsidRPr="008458C2">
        <w:rPr>
          <w:rFonts w:ascii="Times New Roman" w:eastAsia="Times New Roman" w:hAnsi="Times New Roman" w:cs="Times New Roman"/>
          <w:b/>
          <w:bCs/>
          <w:sz w:val="28"/>
          <w:szCs w:val="28"/>
          <w:lang w:eastAsia="ru-RU"/>
        </w:rPr>
        <w:t>в отношении субъектов малого предпринимательства.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Указанный запрет </w:t>
      </w:r>
      <w:r w:rsidRPr="008458C2">
        <w:rPr>
          <w:rFonts w:ascii="Times New Roman" w:eastAsia="Times New Roman" w:hAnsi="Times New Roman" w:cs="Times New Roman"/>
          <w:b/>
          <w:bCs/>
          <w:sz w:val="28"/>
          <w:szCs w:val="28"/>
          <w:lang w:eastAsia="ru-RU"/>
        </w:rPr>
        <w:t>не распространяется</w:t>
      </w:r>
      <w:r w:rsidRPr="008458C2">
        <w:rPr>
          <w:rFonts w:ascii="Times New Roman" w:eastAsia="Times New Roman" w:hAnsi="Times New Roman" w:cs="Times New Roman"/>
          <w:sz w:val="28"/>
          <w:szCs w:val="28"/>
          <w:lang w:eastAsia="ru-RU"/>
        </w:rPr>
        <w:t> на хозяйствующие субъекты, которые: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в течение трех предшествующих лет подвергнуты административному наказанию за грубые нарушения закона;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на отдельные виды государственного контроля (надзора), включая такие сферы общественных отношений, как здравоохранение, образование, социальная сфера, теплоснабжение, электроэнергетика, энергосбережение, повышение энергетической эффективности, управление многоквартирными домами (Постановление Правительства Российской Федерации от 23.11.2009 № 944).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Критерии отнесения юридических лиц и индивидуальных предпринимателей </w:t>
      </w:r>
      <w:r w:rsidRPr="008458C2">
        <w:rPr>
          <w:rFonts w:ascii="Times New Roman" w:eastAsia="Times New Roman" w:hAnsi="Times New Roman" w:cs="Times New Roman"/>
          <w:b/>
          <w:bCs/>
          <w:sz w:val="28"/>
          <w:szCs w:val="28"/>
          <w:lang w:eastAsia="ru-RU"/>
        </w:rPr>
        <w:t>к субъектам малого предпринимательства</w:t>
      </w:r>
      <w:r w:rsidRPr="008458C2">
        <w:rPr>
          <w:rFonts w:ascii="Times New Roman" w:eastAsia="Times New Roman" w:hAnsi="Times New Roman" w:cs="Times New Roman"/>
          <w:sz w:val="28"/>
          <w:szCs w:val="28"/>
          <w:lang w:eastAsia="ru-RU"/>
        </w:rPr>
        <w:t xml:space="preserve"> (малые предприятия, в том числе </w:t>
      </w:r>
      <w:proofErr w:type="spellStart"/>
      <w:r w:rsidRPr="008458C2">
        <w:rPr>
          <w:rFonts w:ascii="Times New Roman" w:eastAsia="Times New Roman" w:hAnsi="Times New Roman" w:cs="Times New Roman"/>
          <w:sz w:val="28"/>
          <w:szCs w:val="28"/>
          <w:lang w:eastAsia="ru-RU"/>
        </w:rPr>
        <w:t>микропредприятия</w:t>
      </w:r>
      <w:proofErr w:type="spellEnd"/>
      <w:r w:rsidRPr="008458C2">
        <w:rPr>
          <w:rFonts w:ascii="Times New Roman" w:eastAsia="Times New Roman" w:hAnsi="Times New Roman" w:cs="Times New Roman"/>
          <w:sz w:val="28"/>
          <w:szCs w:val="28"/>
          <w:lang w:eastAsia="ru-RU"/>
        </w:rPr>
        <w:t>) установлены статьей 4 Федерального закона от 24.07.2007 № 209-ФЗ «О развитии малого и среднего предпринимательства в Российской Федерации»: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xml:space="preserve">- среднесписочная численность работников – до 100 человек, </w:t>
      </w:r>
      <w:proofErr w:type="spellStart"/>
      <w:r w:rsidRPr="008458C2">
        <w:rPr>
          <w:rFonts w:ascii="Times New Roman" w:eastAsia="Times New Roman" w:hAnsi="Times New Roman" w:cs="Times New Roman"/>
          <w:sz w:val="28"/>
          <w:szCs w:val="28"/>
          <w:lang w:eastAsia="ru-RU"/>
        </w:rPr>
        <w:t>микропредприятия</w:t>
      </w:r>
      <w:proofErr w:type="spellEnd"/>
      <w:r w:rsidRPr="008458C2">
        <w:rPr>
          <w:rFonts w:ascii="Times New Roman" w:eastAsia="Times New Roman" w:hAnsi="Times New Roman" w:cs="Times New Roman"/>
          <w:sz w:val="28"/>
          <w:szCs w:val="28"/>
          <w:lang w:eastAsia="ru-RU"/>
        </w:rPr>
        <w:t xml:space="preserve"> – до 15;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xml:space="preserve">- доход – до 800 млн. руб., </w:t>
      </w:r>
      <w:proofErr w:type="spellStart"/>
      <w:r w:rsidRPr="008458C2">
        <w:rPr>
          <w:rFonts w:ascii="Times New Roman" w:eastAsia="Times New Roman" w:hAnsi="Times New Roman" w:cs="Times New Roman"/>
          <w:sz w:val="28"/>
          <w:szCs w:val="28"/>
          <w:lang w:eastAsia="ru-RU"/>
        </w:rPr>
        <w:t>микропредприятия</w:t>
      </w:r>
      <w:proofErr w:type="spellEnd"/>
      <w:r w:rsidRPr="008458C2">
        <w:rPr>
          <w:rFonts w:ascii="Times New Roman" w:eastAsia="Times New Roman" w:hAnsi="Times New Roman" w:cs="Times New Roman"/>
          <w:sz w:val="28"/>
          <w:szCs w:val="28"/>
          <w:lang w:eastAsia="ru-RU"/>
        </w:rPr>
        <w:t xml:space="preserve"> – до 120 млн. руб.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Сведения об отнесении субъектов предпринимательства к категории малого содержатся в соответствующем </w:t>
      </w:r>
      <w:r w:rsidRPr="008458C2">
        <w:rPr>
          <w:rFonts w:ascii="Times New Roman" w:eastAsia="Times New Roman" w:hAnsi="Times New Roman" w:cs="Times New Roman"/>
          <w:b/>
          <w:bCs/>
          <w:sz w:val="28"/>
          <w:szCs w:val="28"/>
          <w:lang w:eastAsia="ru-RU"/>
        </w:rPr>
        <w:t>реестре</w:t>
      </w:r>
      <w:r w:rsidRPr="008458C2">
        <w:rPr>
          <w:rFonts w:ascii="Times New Roman" w:eastAsia="Times New Roman" w:hAnsi="Times New Roman" w:cs="Times New Roman"/>
          <w:sz w:val="28"/>
          <w:szCs w:val="28"/>
          <w:lang w:eastAsia="ru-RU"/>
        </w:rPr>
        <w:t>, который сформирован </w:t>
      </w:r>
      <w:r w:rsidRPr="008458C2">
        <w:rPr>
          <w:rFonts w:ascii="Times New Roman" w:eastAsia="Times New Roman" w:hAnsi="Times New Roman" w:cs="Times New Roman"/>
          <w:b/>
          <w:bCs/>
          <w:sz w:val="28"/>
          <w:szCs w:val="28"/>
          <w:lang w:eastAsia="ru-RU"/>
        </w:rPr>
        <w:t>Федеральной налоговой службой</w:t>
      </w:r>
      <w:r w:rsidRPr="008458C2">
        <w:rPr>
          <w:rFonts w:ascii="Times New Roman" w:eastAsia="Times New Roman" w:hAnsi="Times New Roman" w:cs="Times New Roman"/>
          <w:sz w:val="28"/>
          <w:szCs w:val="28"/>
          <w:lang w:eastAsia="ru-RU"/>
        </w:rPr>
        <w:t> и размещен в сети Интернет (на сайте: </w:t>
      </w:r>
      <w:hyperlink r:id="rId23" w:tgtFrame="_blank" w:history="1">
        <w:r w:rsidRPr="008458C2">
          <w:rPr>
            <w:rFonts w:ascii="Times New Roman" w:eastAsia="Times New Roman" w:hAnsi="Times New Roman" w:cs="Times New Roman"/>
            <w:color w:val="000000"/>
            <w:sz w:val="28"/>
            <w:szCs w:val="28"/>
            <w:u w:val="single"/>
            <w:lang w:eastAsia="ru-RU"/>
          </w:rPr>
          <w:t>https://rmsp.nalog.ru</w:t>
        </w:r>
      </w:hyperlink>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Юридическое лицо, индивидуальный предприниматель вправе подать в орган государственного контроля (надзора), орган муниципального контроля </w:t>
      </w:r>
      <w:r w:rsidRPr="008458C2">
        <w:rPr>
          <w:rFonts w:ascii="Times New Roman" w:eastAsia="Times New Roman" w:hAnsi="Times New Roman" w:cs="Times New Roman"/>
          <w:b/>
          <w:bCs/>
          <w:sz w:val="28"/>
          <w:szCs w:val="28"/>
          <w:lang w:eastAsia="ru-RU"/>
        </w:rPr>
        <w:t>заявление об исключении из ежегодного плана </w:t>
      </w:r>
      <w:r w:rsidRPr="008458C2">
        <w:rPr>
          <w:rFonts w:ascii="Times New Roman" w:eastAsia="Times New Roman" w:hAnsi="Times New Roman" w:cs="Times New Roman"/>
          <w:sz w:val="28"/>
          <w:szCs w:val="28"/>
          <w:lang w:eastAsia="ru-RU"/>
        </w:rPr>
        <w:t>проведения плановых проверок проверки в отношении их, если полагают, что проверка включена в ежегодный план проведения плановых проверок в нарушение установленного запрета на ее проведение. Порядок подачи таких заявлений и их рассмотрения органом контроля установлен Постановлением Правительства Российской Федерации от 26.11.2015 №1268.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lastRenderedPageBreak/>
        <w:t>Применение риск-ориентированного подхода при планировании проверок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В соответствии со ст. 8.1 Закона № 294-ФЗ в целях оптимального использования трудовых, материальных и финансовых ресурсов, снижения издержек юридических лиц, индивидуальных предпринимателей и повышения результативности контрольной деятельности при организации отдельных видов государственного контроля (надзора) с 1 января 2018 года применяется риск-ориентированный подход.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Риск-ориентированный подход представляет собой</w:t>
      </w:r>
      <w:r w:rsidRPr="008458C2">
        <w:rPr>
          <w:rFonts w:ascii="Times New Roman" w:eastAsia="Times New Roman" w:hAnsi="Times New Roman" w:cs="Times New Roman"/>
          <w:sz w:val="28"/>
          <w:szCs w:val="28"/>
          <w:lang w:eastAsia="ru-RU"/>
        </w:rPr>
        <w:t> метод организации и осуществления государственного контроля (надзора), при котором </w:t>
      </w:r>
      <w:r w:rsidRPr="008458C2">
        <w:rPr>
          <w:rFonts w:ascii="Times New Roman" w:eastAsia="Times New Roman" w:hAnsi="Times New Roman" w:cs="Times New Roman"/>
          <w:b/>
          <w:bCs/>
          <w:sz w:val="28"/>
          <w:szCs w:val="28"/>
          <w:lang w:eastAsia="ru-RU"/>
        </w:rPr>
        <w:t>выбор интенсивност</w:t>
      </w:r>
      <w:r w:rsidRPr="008458C2">
        <w:rPr>
          <w:rFonts w:ascii="Times New Roman" w:eastAsia="Times New Roman" w:hAnsi="Times New Roman" w:cs="Times New Roman"/>
          <w:sz w:val="28"/>
          <w:szCs w:val="28"/>
          <w:lang w:eastAsia="ru-RU"/>
        </w:rPr>
        <w:t>и (формы, продолжительности, периодичности) проведения мероприятий по контролю </w:t>
      </w:r>
      <w:r w:rsidRPr="008458C2">
        <w:rPr>
          <w:rFonts w:ascii="Times New Roman" w:eastAsia="Times New Roman" w:hAnsi="Times New Roman" w:cs="Times New Roman"/>
          <w:b/>
          <w:bCs/>
          <w:sz w:val="28"/>
          <w:szCs w:val="28"/>
          <w:lang w:eastAsia="ru-RU"/>
        </w:rPr>
        <w:t>определяется отнесением</w:t>
      </w:r>
      <w:r w:rsidRPr="008458C2">
        <w:rPr>
          <w:rFonts w:ascii="Times New Roman" w:eastAsia="Times New Roman" w:hAnsi="Times New Roman" w:cs="Times New Roman"/>
          <w:sz w:val="28"/>
          <w:szCs w:val="28"/>
          <w:lang w:eastAsia="ru-RU"/>
        </w:rPr>
        <w:t>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r w:rsidRPr="008458C2">
        <w:rPr>
          <w:rFonts w:ascii="Times New Roman" w:eastAsia="Times New Roman" w:hAnsi="Times New Roman" w:cs="Times New Roman"/>
          <w:b/>
          <w:bCs/>
          <w:sz w:val="28"/>
          <w:szCs w:val="28"/>
          <w:lang w:eastAsia="ru-RU"/>
        </w:rPr>
        <w:t>определенной категории риска либо определенному классу (категории) опасности.</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Отнесение </w:t>
      </w:r>
      <w:r w:rsidRPr="008458C2">
        <w:rPr>
          <w:rFonts w:ascii="Times New Roman" w:eastAsia="Times New Roman" w:hAnsi="Times New Roman" w:cs="Times New Roman"/>
          <w:b/>
          <w:bCs/>
          <w:sz w:val="28"/>
          <w:szCs w:val="28"/>
          <w:lang w:eastAsia="ru-RU"/>
        </w:rPr>
        <w:t>к определенному классу (категории)</w:t>
      </w: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опасности </w:t>
      </w:r>
      <w:r w:rsidRPr="008458C2">
        <w:rPr>
          <w:rFonts w:ascii="Times New Roman" w:eastAsia="Times New Roman" w:hAnsi="Times New Roman" w:cs="Times New Roman"/>
          <w:sz w:val="28"/>
          <w:szCs w:val="28"/>
          <w:lang w:eastAsia="ru-RU"/>
        </w:rPr>
        <w:t>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w:t>
      </w:r>
      <w:r w:rsidRPr="008458C2">
        <w:rPr>
          <w:rFonts w:ascii="Times New Roman" w:eastAsia="Times New Roman" w:hAnsi="Times New Roman" w:cs="Times New Roman"/>
          <w:b/>
          <w:bCs/>
          <w:sz w:val="28"/>
          <w:szCs w:val="28"/>
          <w:lang w:eastAsia="ru-RU"/>
        </w:rPr>
        <w:t>определенной категории риска</w:t>
      </w:r>
      <w:r w:rsidRPr="008458C2">
        <w:rPr>
          <w:rFonts w:ascii="Times New Roman" w:eastAsia="Times New Roman" w:hAnsi="Times New Roman" w:cs="Times New Roman"/>
          <w:sz w:val="28"/>
          <w:szCs w:val="28"/>
          <w:lang w:eastAsia="ru-RU"/>
        </w:rPr>
        <w:t> - также с учетом оценки вероятности несоблюдения соответствующих обязательных требований.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КАТЕГОРИИ РИСКА И КЛАССЫ (КАТЕГОРИИ) ОПАСНОСТИ</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0"/>
        <w:gridCol w:w="1613"/>
        <w:gridCol w:w="4497"/>
      </w:tblGrid>
      <w:tr w:rsidR="008458C2" w:rsidRPr="008458C2" w:rsidTr="008458C2">
        <w:tc>
          <w:tcPr>
            <w:tcW w:w="34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sz w:val="28"/>
                <w:szCs w:val="28"/>
                <w:lang w:eastAsia="ru-RU"/>
              </w:rPr>
              <w:t>Категории риска </w:t>
            </w:r>
          </w:p>
        </w:tc>
        <w:tc>
          <w:tcPr>
            <w:tcW w:w="16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sz w:val="28"/>
                <w:szCs w:val="28"/>
                <w:lang w:eastAsia="ru-RU"/>
              </w:rPr>
              <w:t>Классы (категории) опасности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sz w:val="28"/>
                <w:szCs w:val="28"/>
                <w:lang w:eastAsia="ru-RU"/>
              </w:rPr>
              <w:t>Особенности осуществления мероприятий по контролю </w:t>
            </w:r>
          </w:p>
        </w:tc>
      </w:tr>
      <w:tr w:rsidR="008458C2" w:rsidRPr="008458C2" w:rsidTr="008458C2">
        <w:tc>
          <w:tcPr>
            <w:tcW w:w="34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u w:val="single"/>
                <w:lang w:eastAsia="ru-RU"/>
              </w:rPr>
              <w:t>Чрезвычайно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8458C2">
              <w:rPr>
                <w:rFonts w:ascii="Times New Roman" w:eastAsia="Times New Roman" w:hAnsi="Times New Roman" w:cs="Times New Roman"/>
                <w:b/>
                <w:bCs/>
                <w:sz w:val="28"/>
                <w:szCs w:val="28"/>
                <w:u w:val="single"/>
                <w:lang w:eastAsia="ru-RU"/>
              </w:rPr>
              <w:t>высокий</w:t>
            </w:r>
            <w:proofErr w:type="gramEnd"/>
            <w:r w:rsidRPr="008458C2">
              <w:rPr>
                <w:rFonts w:ascii="Times New Roman" w:eastAsia="Times New Roman" w:hAnsi="Times New Roman" w:cs="Times New Roman"/>
                <w:b/>
                <w:bCs/>
                <w:sz w:val="28"/>
                <w:szCs w:val="28"/>
                <w:u w:val="single"/>
                <w:lang w:eastAsia="ru-RU"/>
              </w:rPr>
              <w:t xml:space="preserve"> риск</w:t>
            </w:r>
            <w:r w:rsidRPr="008458C2">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u w:val="single"/>
                <w:lang w:eastAsia="ru-RU"/>
              </w:rPr>
              <w:t>1 класс</w:t>
            </w:r>
            <w:r w:rsidRPr="008458C2">
              <w:rPr>
                <w:rFonts w:ascii="Times New Roman" w:eastAsia="Times New Roman" w:hAnsi="Times New Roman" w:cs="Times New Roman"/>
                <w:sz w:val="28"/>
                <w:szCs w:val="28"/>
                <w:lang w:eastAsia="ru-RU"/>
              </w:rPr>
              <w:t> </w:t>
            </w:r>
          </w:p>
        </w:tc>
        <w:tc>
          <w:tcPr>
            <w:tcW w:w="45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8458C2">
              <w:rPr>
                <w:rFonts w:ascii="Times New Roman" w:eastAsia="Times New Roman" w:hAnsi="Times New Roman" w:cs="Times New Roman"/>
                <w:b/>
                <w:bCs/>
                <w:sz w:val="28"/>
                <w:szCs w:val="28"/>
                <w:lang w:eastAsia="ru-RU"/>
              </w:rPr>
              <w:t>плановая</w:t>
            </w:r>
            <w:proofErr w:type="gramEnd"/>
            <w:r w:rsidRPr="008458C2">
              <w:rPr>
                <w:rFonts w:ascii="Times New Roman" w:eastAsia="Times New Roman" w:hAnsi="Times New Roman" w:cs="Times New Roman"/>
                <w:b/>
                <w:bCs/>
                <w:sz w:val="28"/>
                <w:szCs w:val="28"/>
                <w:lang w:eastAsia="ru-RU"/>
              </w:rPr>
              <w:t xml:space="preserve"> проверка проводится один раз в период</w:t>
            </w:r>
            <w:r w:rsidRPr="008458C2">
              <w:rPr>
                <w:rFonts w:ascii="Times New Roman" w:eastAsia="Times New Roman" w:hAnsi="Times New Roman" w:cs="Times New Roman"/>
                <w:sz w:val="28"/>
                <w:szCs w:val="28"/>
                <w:lang w:eastAsia="ru-RU"/>
              </w:rPr>
              <w:t>, предусмотренный положением о виде государственного контроля (надзора) </w:t>
            </w:r>
          </w:p>
        </w:tc>
      </w:tr>
      <w:tr w:rsidR="008458C2" w:rsidRPr="008458C2" w:rsidTr="008458C2">
        <w:tc>
          <w:tcPr>
            <w:tcW w:w="34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u w:val="single"/>
                <w:lang w:eastAsia="ru-RU"/>
              </w:rPr>
              <w:t>Высокий риск</w:t>
            </w:r>
            <w:r w:rsidRPr="008458C2">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u w:val="single"/>
                <w:lang w:eastAsia="ru-RU"/>
              </w:rPr>
              <w:t>2 класс</w:t>
            </w:r>
            <w:r w:rsidRPr="008458C2">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58C2" w:rsidRPr="008458C2" w:rsidRDefault="008458C2" w:rsidP="008458C2">
            <w:pPr>
              <w:spacing w:after="0" w:line="240" w:lineRule="auto"/>
              <w:rPr>
                <w:rFonts w:ascii="Times New Roman" w:eastAsia="Times New Roman" w:hAnsi="Times New Roman" w:cs="Times New Roman"/>
                <w:sz w:val="24"/>
                <w:szCs w:val="24"/>
                <w:lang w:eastAsia="ru-RU"/>
              </w:rPr>
            </w:pPr>
          </w:p>
        </w:tc>
      </w:tr>
      <w:tr w:rsidR="008458C2" w:rsidRPr="008458C2" w:rsidTr="008458C2">
        <w:tc>
          <w:tcPr>
            <w:tcW w:w="34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u w:val="single"/>
                <w:lang w:eastAsia="ru-RU"/>
              </w:rPr>
              <w:t>Значительный риск</w:t>
            </w:r>
            <w:r w:rsidRPr="008458C2">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u w:val="single"/>
                <w:lang w:eastAsia="ru-RU"/>
              </w:rPr>
              <w:t>3 класс</w:t>
            </w:r>
            <w:r w:rsidRPr="008458C2">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58C2" w:rsidRPr="008458C2" w:rsidRDefault="008458C2" w:rsidP="008458C2">
            <w:pPr>
              <w:spacing w:after="0" w:line="240" w:lineRule="auto"/>
              <w:rPr>
                <w:rFonts w:ascii="Times New Roman" w:eastAsia="Times New Roman" w:hAnsi="Times New Roman" w:cs="Times New Roman"/>
                <w:sz w:val="24"/>
                <w:szCs w:val="24"/>
                <w:lang w:eastAsia="ru-RU"/>
              </w:rPr>
            </w:pPr>
          </w:p>
        </w:tc>
      </w:tr>
      <w:tr w:rsidR="008458C2" w:rsidRPr="008458C2" w:rsidTr="008458C2">
        <w:tc>
          <w:tcPr>
            <w:tcW w:w="34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lang w:eastAsia="ru-RU"/>
              </w:rPr>
              <w:t>Средний риск</w:t>
            </w:r>
            <w:r w:rsidRPr="008458C2">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lang w:eastAsia="ru-RU"/>
              </w:rPr>
              <w:t>4 класс</w:t>
            </w:r>
            <w:r w:rsidRPr="008458C2">
              <w:rPr>
                <w:rFonts w:ascii="Times New Roman" w:eastAsia="Times New Roman" w:hAnsi="Times New Roman" w:cs="Times New Roman"/>
                <w:sz w:val="28"/>
                <w:szCs w:val="28"/>
                <w:lang w:eastAsia="ru-RU"/>
              </w:rPr>
              <w:t> </w:t>
            </w:r>
          </w:p>
        </w:tc>
        <w:tc>
          <w:tcPr>
            <w:tcW w:w="45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8458C2">
              <w:rPr>
                <w:rFonts w:ascii="Times New Roman" w:eastAsia="Times New Roman" w:hAnsi="Times New Roman" w:cs="Times New Roman"/>
                <w:b/>
                <w:bCs/>
                <w:sz w:val="28"/>
                <w:szCs w:val="28"/>
                <w:lang w:eastAsia="ru-RU"/>
              </w:rPr>
              <w:t>плановая</w:t>
            </w:r>
            <w:proofErr w:type="gramEnd"/>
            <w:r w:rsidRPr="008458C2">
              <w:rPr>
                <w:rFonts w:ascii="Times New Roman" w:eastAsia="Times New Roman" w:hAnsi="Times New Roman" w:cs="Times New Roman"/>
                <w:b/>
                <w:bCs/>
                <w:sz w:val="28"/>
                <w:szCs w:val="28"/>
                <w:lang w:eastAsia="ru-RU"/>
              </w:rPr>
              <w:t xml:space="preserve"> проверка проводится не чаще одного раза в период</w:t>
            </w:r>
            <w:r w:rsidRPr="008458C2">
              <w:rPr>
                <w:rFonts w:ascii="Times New Roman" w:eastAsia="Times New Roman" w:hAnsi="Times New Roman" w:cs="Times New Roman"/>
                <w:sz w:val="28"/>
                <w:szCs w:val="28"/>
                <w:lang w:eastAsia="ru-RU"/>
              </w:rPr>
              <w:t>, предусмотренный положением о виде государственного контроля (надзора) </w:t>
            </w:r>
          </w:p>
        </w:tc>
      </w:tr>
      <w:tr w:rsidR="008458C2" w:rsidRPr="008458C2" w:rsidTr="008458C2">
        <w:tc>
          <w:tcPr>
            <w:tcW w:w="34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lang w:eastAsia="ru-RU"/>
              </w:rPr>
              <w:t>Умеренный риск</w:t>
            </w:r>
            <w:r w:rsidRPr="008458C2">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b/>
                <w:bCs/>
                <w:sz w:val="28"/>
                <w:szCs w:val="28"/>
                <w:lang w:eastAsia="ru-RU"/>
              </w:rPr>
              <w:t>5 класс</w:t>
            </w:r>
            <w:r w:rsidRPr="008458C2">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58C2" w:rsidRPr="008458C2" w:rsidRDefault="008458C2" w:rsidP="008458C2">
            <w:pPr>
              <w:spacing w:after="0" w:line="240" w:lineRule="auto"/>
              <w:rPr>
                <w:rFonts w:ascii="Times New Roman" w:eastAsia="Times New Roman" w:hAnsi="Times New Roman" w:cs="Times New Roman"/>
                <w:sz w:val="24"/>
                <w:szCs w:val="24"/>
                <w:lang w:eastAsia="ru-RU"/>
              </w:rPr>
            </w:pPr>
          </w:p>
        </w:tc>
      </w:tr>
      <w:tr w:rsidR="008458C2" w:rsidRPr="008458C2" w:rsidTr="008458C2">
        <w:tc>
          <w:tcPr>
            <w:tcW w:w="34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sz w:val="28"/>
                <w:szCs w:val="28"/>
                <w:lang w:eastAsia="ru-RU"/>
              </w:rPr>
              <w:t>Низкий риск </w:t>
            </w:r>
          </w:p>
        </w:tc>
        <w:tc>
          <w:tcPr>
            <w:tcW w:w="1620" w:type="dxa"/>
            <w:tcBorders>
              <w:top w:val="single" w:sz="6" w:space="0" w:color="000000"/>
              <w:left w:val="single" w:sz="6" w:space="0" w:color="000000"/>
              <w:bottom w:val="single" w:sz="6" w:space="0" w:color="000000"/>
              <w:right w:val="nil"/>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r w:rsidRPr="008458C2">
              <w:rPr>
                <w:rFonts w:ascii="Times New Roman" w:eastAsia="Times New Roman" w:hAnsi="Times New Roman" w:cs="Times New Roman"/>
                <w:sz w:val="28"/>
                <w:szCs w:val="28"/>
                <w:lang w:eastAsia="ru-RU"/>
              </w:rPr>
              <w:t>6 класс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rsidR="008458C2" w:rsidRPr="008458C2" w:rsidRDefault="008458C2" w:rsidP="008458C2">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8458C2">
              <w:rPr>
                <w:rFonts w:ascii="Times New Roman" w:eastAsia="Times New Roman" w:hAnsi="Times New Roman" w:cs="Times New Roman"/>
                <w:sz w:val="28"/>
                <w:szCs w:val="28"/>
                <w:lang w:eastAsia="ru-RU"/>
              </w:rPr>
              <w:t>плановые</w:t>
            </w:r>
            <w:proofErr w:type="gramEnd"/>
            <w:r w:rsidRPr="008458C2">
              <w:rPr>
                <w:rFonts w:ascii="Times New Roman" w:eastAsia="Times New Roman" w:hAnsi="Times New Roman" w:cs="Times New Roman"/>
                <w:sz w:val="28"/>
                <w:szCs w:val="28"/>
                <w:lang w:eastAsia="ru-RU"/>
              </w:rPr>
              <w:t xml:space="preserve"> проверки не проводятся </w:t>
            </w:r>
          </w:p>
        </w:tc>
      </w:tr>
    </w:tbl>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Критерии</w:t>
      </w:r>
      <w:r w:rsidRPr="008458C2">
        <w:rPr>
          <w:rFonts w:ascii="Times New Roman" w:eastAsia="Times New Roman" w:hAnsi="Times New Roman" w:cs="Times New Roman"/>
          <w:sz w:val="28"/>
          <w:szCs w:val="28"/>
          <w:lang w:eastAsia="ru-RU"/>
        </w:rPr>
        <w:t> отнесения объектов государственного контроля (надзора) к определенной категории риска или определенному классу опасности устанавливаются </w:t>
      </w:r>
      <w:r w:rsidRPr="008458C2">
        <w:rPr>
          <w:rFonts w:ascii="Times New Roman" w:eastAsia="Times New Roman" w:hAnsi="Times New Roman" w:cs="Times New Roman"/>
          <w:b/>
          <w:bCs/>
          <w:sz w:val="28"/>
          <w:szCs w:val="28"/>
          <w:lang w:eastAsia="ru-RU"/>
        </w:rPr>
        <w:t>положениями о видах государственного контроля (надзора)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xml:space="preserve">При отнесении объектов к категориям чрезвычайно высокого, высокого, значительного риска или 1, 2, 3 классам опасности орган государственного </w:t>
      </w:r>
      <w:r w:rsidRPr="008458C2">
        <w:rPr>
          <w:rFonts w:ascii="Times New Roman" w:eastAsia="Times New Roman" w:hAnsi="Times New Roman" w:cs="Times New Roman"/>
          <w:sz w:val="28"/>
          <w:szCs w:val="28"/>
          <w:lang w:eastAsia="ru-RU"/>
        </w:rPr>
        <w:lastRenderedPageBreak/>
        <w:t>контроля (надзора) </w:t>
      </w:r>
      <w:r w:rsidRPr="008458C2">
        <w:rPr>
          <w:rFonts w:ascii="Times New Roman" w:eastAsia="Times New Roman" w:hAnsi="Times New Roman" w:cs="Times New Roman"/>
          <w:b/>
          <w:bCs/>
          <w:sz w:val="28"/>
          <w:szCs w:val="28"/>
          <w:lang w:eastAsia="ru-RU"/>
        </w:rPr>
        <w:t>размещает соответствующую информацию об этих объектах на своем официальном сайте</w:t>
      </w:r>
      <w:r w:rsidRPr="008458C2">
        <w:rPr>
          <w:rFonts w:ascii="Times New Roman" w:eastAsia="Times New Roman" w:hAnsi="Times New Roman" w:cs="Times New Roman"/>
          <w:sz w:val="28"/>
          <w:szCs w:val="28"/>
          <w:lang w:eastAsia="ru-RU"/>
        </w:rPr>
        <w:t>. Кроме того, информация о категории риска или классе опасности </w:t>
      </w:r>
      <w:r w:rsidRPr="008458C2">
        <w:rPr>
          <w:rFonts w:ascii="Times New Roman" w:eastAsia="Times New Roman" w:hAnsi="Times New Roman" w:cs="Times New Roman"/>
          <w:b/>
          <w:bCs/>
          <w:sz w:val="28"/>
          <w:szCs w:val="28"/>
          <w:lang w:eastAsia="ru-RU"/>
        </w:rPr>
        <w:t>предоставляется по запросу</w:t>
      </w:r>
      <w:r w:rsidRPr="008458C2">
        <w:rPr>
          <w:rFonts w:ascii="Times New Roman" w:eastAsia="Times New Roman" w:hAnsi="Times New Roman" w:cs="Times New Roman"/>
          <w:sz w:val="28"/>
          <w:szCs w:val="28"/>
          <w:lang w:eastAsia="ru-RU"/>
        </w:rPr>
        <w:t> юридического лица или индивидуального предпринимателя.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Хозяйствующий субъект вправе подать в орган государственного контроля (надзора) </w:t>
      </w:r>
      <w:r w:rsidRPr="008458C2">
        <w:rPr>
          <w:rFonts w:ascii="Times New Roman" w:eastAsia="Times New Roman" w:hAnsi="Times New Roman" w:cs="Times New Roman"/>
          <w:b/>
          <w:bCs/>
          <w:sz w:val="28"/>
          <w:szCs w:val="28"/>
          <w:lang w:eastAsia="ru-RU"/>
        </w:rPr>
        <w:t>заявление об изменении категории риска или класса опасности</w:t>
      </w:r>
      <w:r w:rsidRPr="008458C2">
        <w:rPr>
          <w:rFonts w:ascii="Times New Roman" w:eastAsia="Times New Roman" w:hAnsi="Times New Roman" w:cs="Times New Roman"/>
          <w:sz w:val="28"/>
          <w:szCs w:val="28"/>
          <w:lang w:eastAsia="ru-RU"/>
        </w:rPr>
        <w:t> (с приложением документов). Орган государственного контроля (надзора) принимает решение в срок, не превышающий 15 рабочих дней с даты получения такого заявления.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Объекты, которым </w:t>
      </w:r>
      <w:r w:rsidRPr="008458C2">
        <w:rPr>
          <w:rFonts w:ascii="Times New Roman" w:eastAsia="Times New Roman" w:hAnsi="Times New Roman" w:cs="Times New Roman"/>
          <w:b/>
          <w:bCs/>
          <w:sz w:val="28"/>
          <w:szCs w:val="28"/>
          <w:lang w:eastAsia="ru-RU"/>
        </w:rPr>
        <w:t>не присвоены</w:t>
      </w:r>
      <w:r w:rsidRPr="008458C2">
        <w:rPr>
          <w:rFonts w:ascii="Times New Roman" w:eastAsia="Times New Roman" w:hAnsi="Times New Roman" w:cs="Times New Roman"/>
          <w:sz w:val="28"/>
          <w:szCs w:val="28"/>
          <w:lang w:eastAsia="ru-RU"/>
        </w:rPr>
        <w:t> определенные категории риска или классы опасности, считаются отнесенными </w:t>
      </w:r>
      <w:r w:rsidRPr="008458C2">
        <w:rPr>
          <w:rFonts w:ascii="Times New Roman" w:eastAsia="Times New Roman" w:hAnsi="Times New Roman" w:cs="Times New Roman"/>
          <w:b/>
          <w:bCs/>
          <w:sz w:val="28"/>
          <w:szCs w:val="28"/>
          <w:lang w:eastAsia="ru-RU"/>
        </w:rPr>
        <w:t>к низшим</w:t>
      </w:r>
      <w:r w:rsidRPr="008458C2">
        <w:rPr>
          <w:rFonts w:ascii="Times New Roman" w:eastAsia="Times New Roman" w:hAnsi="Times New Roman" w:cs="Times New Roman"/>
          <w:sz w:val="28"/>
          <w:szCs w:val="28"/>
          <w:lang w:eastAsia="ru-RU"/>
        </w:rPr>
        <w:t>, установленным для соответствующего вида государственного контроля (надзора) категории риска или классу опасности.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Постановлением </w:t>
      </w:r>
      <w:r w:rsidRPr="008458C2">
        <w:rPr>
          <w:rFonts w:ascii="Times New Roman" w:eastAsia="Times New Roman" w:hAnsi="Times New Roman" w:cs="Times New Roman"/>
          <w:b/>
          <w:bCs/>
          <w:sz w:val="28"/>
          <w:szCs w:val="28"/>
          <w:lang w:eastAsia="ru-RU"/>
        </w:rPr>
        <w:t>Правительства Российской Федерации от 17.08.2016 № 806 </w:t>
      </w:r>
      <w:r w:rsidRPr="008458C2">
        <w:rPr>
          <w:rFonts w:ascii="Times New Roman" w:eastAsia="Times New Roman" w:hAnsi="Times New Roman" w:cs="Times New Roman"/>
          <w:sz w:val="28"/>
          <w:szCs w:val="28"/>
          <w:lang w:eastAsia="ru-RU"/>
        </w:rPr>
        <w:t>установлены</w:t>
      </w:r>
      <w:r w:rsidRPr="008458C2">
        <w:rPr>
          <w:rFonts w:ascii="Times New Roman" w:eastAsia="Times New Roman" w:hAnsi="Times New Roman" w:cs="Times New Roman"/>
          <w:b/>
          <w:bCs/>
          <w:sz w:val="28"/>
          <w:szCs w:val="28"/>
          <w:lang w:eastAsia="ru-RU"/>
        </w:rPr>
        <w:t> Правила отнесения деятельности </w:t>
      </w:r>
      <w:r w:rsidRPr="008458C2">
        <w:rPr>
          <w:rFonts w:ascii="Times New Roman" w:eastAsia="Times New Roman" w:hAnsi="Times New Roman" w:cs="Times New Roman"/>
          <w:sz w:val="28"/>
          <w:szCs w:val="28"/>
          <w:lang w:eastAsia="ru-RU"/>
        </w:rPr>
        <w:t>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и </w:t>
      </w:r>
      <w:r w:rsidRPr="008458C2">
        <w:rPr>
          <w:rFonts w:ascii="Times New Roman" w:eastAsia="Times New Roman" w:hAnsi="Times New Roman" w:cs="Times New Roman"/>
          <w:b/>
          <w:bCs/>
          <w:sz w:val="28"/>
          <w:szCs w:val="28"/>
          <w:lang w:eastAsia="ru-RU"/>
        </w:rPr>
        <w:t>определены виды </w:t>
      </w:r>
      <w:r w:rsidRPr="008458C2">
        <w:rPr>
          <w:rFonts w:ascii="Times New Roman" w:eastAsia="Times New Roman" w:hAnsi="Times New Roman" w:cs="Times New Roman"/>
          <w:sz w:val="28"/>
          <w:szCs w:val="28"/>
          <w:lang w:eastAsia="ru-RU"/>
        </w:rPr>
        <w:t>федерального государственного контроля (надзора), которые осуществляются с применением риск-ориентированного подхода </w:t>
      </w:r>
      <w:r w:rsidRPr="008458C2">
        <w:rPr>
          <w:rFonts w:ascii="Times New Roman" w:eastAsia="Times New Roman" w:hAnsi="Times New Roman" w:cs="Times New Roman"/>
          <w:b/>
          <w:bCs/>
          <w:sz w:val="28"/>
          <w:szCs w:val="28"/>
          <w:lang w:eastAsia="ru-RU"/>
        </w:rPr>
        <w:t>(всего 38 видов).</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В силу пункта 15 этих Правил плановые проверки, периодичность проведения которых определена Постановлением Правительства Российской Федерации от 23.11.2009 № 944, проводятся в отношении хозяйствующих субъектов, осуществляющих виды деятельности в сфере здравоохранения, образования, в социальной сфере, </w:t>
      </w:r>
      <w:r w:rsidRPr="008458C2">
        <w:rPr>
          <w:rFonts w:ascii="Times New Roman" w:eastAsia="Times New Roman" w:hAnsi="Times New Roman" w:cs="Times New Roman"/>
          <w:b/>
          <w:bCs/>
          <w:sz w:val="28"/>
          <w:szCs w:val="28"/>
          <w:lang w:eastAsia="ru-RU"/>
        </w:rPr>
        <w:t>с установленной этим постановлением периодичностью</w:t>
      </w:r>
      <w:r w:rsidRPr="008458C2">
        <w:rPr>
          <w:rFonts w:ascii="Times New Roman" w:eastAsia="Times New Roman" w:hAnsi="Times New Roman" w:cs="Times New Roman"/>
          <w:sz w:val="28"/>
          <w:szCs w:val="28"/>
          <w:lang w:eastAsia="ru-RU"/>
        </w:rPr>
        <w:t> независимо от отнесения объектов государственного контроля (надзора) к определенной категории риска или определенному классу опасности</w:t>
      </w:r>
      <w:r w:rsidRPr="008458C2">
        <w:rPr>
          <w:rFonts w:ascii="Times New Roman" w:eastAsia="Times New Roman" w:hAnsi="Times New Roman" w:cs="Times New Roman"/>
          <w:b/>
          <w:bCs/>
          <w:sz w:val="28"/>
          <w:szCs w:val="28"/>
          <w:lang w:eastAsia="ru-RU"/>
        </w:rPr>
        <w:t>.</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Применение проверочных листов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Частью 11.1 статьи 9 Закона №294-ФЗ предусмотрена </w:t>
      </w:r>
      <w:r w:rsidRPr="008458C2">
        <w:rPr>
          <w:rFonts w:ascii="Times New Roman" w:eastAsia="Times New Roman" w:hAnsi="Times New Roman" w:cs="Times New Roman"/>
          <w:b/>
          <w:bCs/>
          <w:sz w:val="28"/>
          <w:szCs w:val="28"/>
          <w:lang w:eastAsia="ru-RU"/>
        </w:rPr>
        <w:t>возможность закрепления</w:t>
      </w:r>
      <w:r w:rsidRPr="008458C2">
        <w:rPr>
          <w:rFonts w:ascii="Times New Roman" w:eastAsia="Times New Roman" w:hAnsi="Times New Roman" w:cs="Times New Roman"/>
          <w:sz w:val="28"/>
          <w:szCs w:val="28"/>
          <w:lang w:eastAsia="ru-RU"/>
        </w:rPr>
        <w:t> в порядках организации и проведения отдельных видов государственного контроля (надзора) обязанности использования </w:t>
      </w:r>
      <w:r w:rsidRPr="008458C2">
        <w:rPr>
          <w:rFonts w:ascii="Times New Roman" w:eastAsia="Times New Roman" w:hAnsi="Times New Roman" w:cs="Times New Roman"/>
          <w:b/>
          <w:bCs/>
          <w:sz w:val="28"/>
          <w:szCs w:val="28"/>
          <w:lang w:eastAsia="ru-RU"/>
        </w:rPr>
        <w:t>при проведении плановой</w:t>
      </w: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проверки</w:t>
      </w:r>
      <w:r w:rsidRPr="008458C2">
        <w:rPr>
          <w:rFonts w:ascii="Times New Roman" w:eastAsia="Times New Roman" w:hAnsi="Times New Roman" w:cs="Times New Roman"/>
          <w:sz w:val="28"/>
          <w:szCs w:val="28"/>
          <w:lang w:eastAsia="ru-RU"/>
        </w:rPr>
        <w:t> должностным лицом органа государственного контроля (надзора) </w:t>
      </w:r>
      <w:r w:rsidRPr="008458C2">
        <w:rPr>
          <w:rFonts w:ascii="Times New Roman" w:eastAsia="Times New Roman" w:hAnsi="Times New Roman" w:cs="Times New Roman"/>
          <w:b/>
          <w:bCs/>
          <w:sz w:val="28"/>
          <w:szCs w:val="28"/>
          <w:lang w:eastAsia="ru-RU"/>
        </w:rPr>
        <w:t>проверочных листов</w:t>
      </w:r>
      <w:r w:rsidRPr="008458C2">
        <w:rPr>
          <w:rFonts w:ascii="Times New Roman" w:eastAsia="Times New Roman" w:hAnsi="Times New Roman" w:cs="Times New Roman"/>
          <w:sz w:val="28"/>
          <w:szCs w:val="28"/>
          <w:lang w:eastAsia="ru-RU"/>
        </w:rPr>
        <w:t> (списков контрольных вопросов).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Проверочные листы</w:t>
      </w:r>
      <w:r w:rsidRPr="008458C2">
        <w:rPr>
          <w:rFonts w:ascii="Times New Roman" w:eastAsia="Times New Roman" w:hAnsi="Times New Roman" w:cs="Times New Roman"/>
          <w:sz w:val="28"/>
          <w:szCs w:val="28"/>
          <w:lang w:eastAsia="ru-RU"/>
        </w:rPr>
        <w:t> (списки контрольных вопросов) разрабатываются и утверждаются органом государственного контроля (надзора) и включают в себя </w:t>
      </w:r>
      <w:r w:rsidRPr="008458C2">
        <w:rPr>
          <w:rFonts w:ascii="Times New Roman" w:eastAsia="Times New Roman" w:hAnsi="Times New Roman" w:cs="Times New Roman"/>
          <w:b/>
          <w:bCs/>
          <w:sz w:val="28"/>
          <w:szCs w:val="28"/>
          <w:lang w:eastAsia="ru-RU"/>
        </w:rPr>
        <w:t>перечни вопросов</w:t>
      </w:r>
      <w:r w:rsidRPr="008458C2">
        <w:rPr>
          <w:rFonts w:ascii="Times New Roman" w:eastAsia="Times New Roman" w:hAnsi="Times New Roman" w:cs="Times New Roman"/>
          <w:sz w:val="28"/>
          <w:szCs w:val="28"/>
          <w:lang w:eastAsia="ru-RU"/>
        </w:rPr>
        <w:t>,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Общие требования</w:t>
      </w: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к разработке и утверждению</w:t>
      </w:r>
      <w:r w:rsidRPr="008458C2">
        <w:rPr>
          <w:rFonts w:ascii="Times New Roman" w:eastAsia="Times New Roman" w:hAnsi="Times New Roman" w:cs="Times New Roman"/>
          <w:sz w:val="28"/>
          <w:szCs w:val="28"/>
          <w:lang w:eastAsia="ru-RU"/>
        </w:rPr>
        <w:t> проверочных листов (списков контрольных вопросов) утверждены Постановлением Правительства Российской Федерации от 13.02.2017 №177.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lastRenderedPageBreak/>
        <w:t>Утвержденные формы проверочных листов</w:t>
      </w:r>
      <w:r w:rsidRPr="008458C2">
        <w:rPr>
          <w:rFonts w:ascii="Times New Roman" w:eastAsia="Times New Roman" w:hAnsi="Times New Roman" w:cs="Times New Roman"/>
          <w:sz w:val="28"/>
          <w:szCs w:val="28"/>
          <w:lang w:eastAsia="ru-RU"/>
        </w:rPr>
        <w:t> подлежат </w:t>
      </w:r>
      <w:r w:rsidRPr="008458C2">
        <w:rPr>
          <w:rFonts w:ascii="Times New Roman" w:eastAsia="Times New Roman" w:hAnsi="Times New Roman" w:cs="Times New Roman"/>
          <w:b/>
          <w:bCs/>
          <w:sz w:val="28"/>
          <w:szCs w:val="28"/>
          <w:lang w:eastAsia="ru-RU"/>
        </w:rPr>
        <w:t>опубликованию на официальных сайтах</w:t>
      </w:r>
      <w:r w:rsidRPr="008458C2">
        <w:rPr>
          <w:rFonts w:ascii="Times New Roman" w:eastAsia="Times New Roman" w:hAnsi="Times New Roman" w:cs="Times New Roman"/>
          <w:sz w:val="28"/>
          <w:szCs w:val="28"/>
          <w:lang w:eastAsia="ru-RU"/>
        </w:rPr>
        <w:t> органа государственного контроля (надзора), органа муниципального контроля в сети Интернет и могут быть использованы для разработки и размещения </w:t>
      </w:r>
      <w:r w:rsidRPr="008458C2">
        <w:rPr>
          <w:rFonts w:ascii="Times New Roman" w:eastAsia="Times New Roman" w:hAnsi="Times New Roman" w:cs="Times New Roman"/>
          <w:b/>
          <w:bCs/>
          <w:sz w:val="28"/>
          <w:szCs w:val="28"/>
          <w:lang w:eastAsia="ru-RU"/>
        </w:rPr>
        <w:t>интерактивных сервисов</w:t>
      </w:r>
      <w:r w:rsidRPr="008458C2">
        <w:rPr>
          <w:rFonts w:ascii="Times New Roman" w:eastAsia="Times New Roman" w:hAnsi="Times New Roman" w:cs="Times New Roman"/>
          <w:sz w:val="28"/>
          <w:szCs w:val="28"/>
          <w:lang w:eastAsia="ru-RU"/>
        </w:rPr>
        <w:t> для проведения юридическими лицами, индивидуальными предпринимателями </w:t>
      </w:r>
      <w:r w:rsidRPr="008458C2">
        <w:rPr>
          <w:rFonts w:ascii="Times New Roman" w:eastAsia="Times New Roman" w:hAnsi="Times New Roman" w:cs="Times New Roman"/>
          <w:b/>
          <w:bCs/>
          <w:sz w:val="28"/>
          <w:szCs w:val="28"/>
          <w:lang w:eastAsia="ru-RU"/>
        </w:rPr>
        <w:t>самопроверки</w:t>
      </w:r>
      <w:r w:rsidRPr="008458C2">
        <w:rPr>
          <w:rFonts w:ascii="Times New Roman" w:eastAsia="Times New Roman" w:hAnsi="Times New Roman" w:cs="Times New Roman"/>
          <w:sz w:val="28"/>
          <w:szCs w:val="28"/>
          <w:lang w:eastAsia="ru-RU"/>
        </w:rPr>
        <w:t> соблюдения обязательных требований. </w:t>
      </w:r>
    </w:p>
    <w:p w:rsidR="008458C2" w:rsidRPr="008458C2" w:rsidRDefault="008458C2" w:rsidP="008458C2">
      <w:pPr>
        <w:spacing w:after="0" w:line="240" w:lineRule="auto"/>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Порядок составления ежегодного плана проверок в отношении юридических лиц и индивидуальных предпринимателей</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w:t>
      </w:r>
      <w:r w:rsidRPr="008458C2">
        <w:rPr>
          <w:rFonts w:ascii="Times New Roman" w:eastAsia="Times New Roman" w:hAnsi="Times New Roman" w:cs="Times New Roman"/>
          <w:b/>
          <w:bCs/>
          <w:sz w:val="28"/>
          <w:szCs w:val="28"/>
          <w:lang w:eastAsia="ru-RU"/>
        </w:rPr>
        <w:t>следующие сведения</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цель и основание проведения каждой плановой проверки;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дата начала и сроки проведения каждой плановой проверки;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681866" w:rsidP="008458C2">
      <w:pPr>
        <w:spacing w:after="0" w:line="240" w:lineRule="auto"/>
        <w:ind w:firstLine="720"/>
        <w:jc w:val="both"/>
        <w:textAlignment w:val="baseline"/>
        <w:rPr>
          <w:rFonts w:ascii="Segoe UI" w:eastAsia="Times New Roman" w:hAnsi="Segoe UI" w:cs="Segoe UI"/>
          <w:sz w:val="18"/>
          <w:szCs w:val="18"/>
          <w:lang w:eastAsia="ru-RU"/>
        </w:rPr>
      </w:pPr>
      <w:hyperlink r:id="rId24" w:tgtFrame="_blank" w:history="1">
        <w:r w:rsidR="008458C2" w:rsidRPr="008458C2">
          <w:rPr>
            <w:rFonts w:ascii="Times New Roman" w:eastAsia="Times New Roman" w:hAnsi="Times New Roman" w:cs="Times New Roman"/>
            <w:b/>
            <w:bCs/>
            <w:color w:val="0000FF"/>
            <w:sz w:val="28"/>
            <w:szCs w:val="28"/>
            <w:u w:val="single"/>
            <w:lang w:eastAsia="ru-RU"/>
          </w:rPr>
          <w:t>Порядок</w:t>
        </w:r>
      </w:hyperlink>
      <w:r w:rsidR="008458C2" w:rsidRPr="008458C2">
        <w:rPr>
          <w:rFonts w:ascii="Times New Roman" w:eastAsia="Times New Roman" w:hAnsi="Times New Roman" w:cs="Times New Roman"/>
          <w:b/>
          <w:bCs/>
          <w:sz w:val="28"/>
          <w:szCs w:val="28"/>
          <w:lang w:eastAsia="ru-RU"/>
        </w:rPr>
        <w:t> подготовки</w:t>
      </w:r>
      <w:r w:rsidR="008458C2" w:rsidRPr="008458C2">
        <w:rPr>
          <w:rFonts w:ascii="Times New Roman" w:eastAsia="Times New Roman" w:hAnsi="Times New Roman" w:cs="Times New Roman"/>
          <w:sz w:val="28"/>
          <w:szCs w:val="28"/>
          <w:lang w:eastAsia="ru-RU"/>
        </w:rPr>
        <w:t> ежегодного плана проведения плановых проверок, его представления в органы прокуратуры и согласования, а также </w:t>
      </w:r>
      <w:hyperlink r:id="rId25" w:tgtFrame="_blank" w:history="1">
        <w:r w:rsidR="008458C2" w:rsidRPr="008458C2">
          <w:rPr>
            <w:rFonts w:ascii="Times New Roman" w:eastAsia="Times New Roman" w:hAnsi="Times New Roman" w:cs="Times New Roman"/>
            <w:b/>
            <w:bCs/>
            <w:color w:val="0000FF"/>
            <w:sz w:val="28"/>
            <w:szCs w:val="28"/>
            <w:u w:val="single"/>
            <w:lang w:eastAsia="ru-RU"/>
          </w:rPr>
          <w:t>типовая форма</w:t>
        </w:r>
      </w:hyperlink>
      <w:r w:rsidR="008458C2" w:rsidRPr="008458C2">
        <w:rPr>
          <w:rFonts w:ascii="Times New Roman" w:eastAsia="Times New Roman" w:hAnsi="Times New Roman" w:cs="Times New Roman"/>
          <w:sz w:val="28"/>
          <w:szCs w:val="28"/>
          <w:lang w:eastAsia="ru-RU"/>
        </w:rPr>
        <w:t> ежегодного плана проведения плановых проверок устанавливается Постановлением Правительства Российской Федерации от 30.06.2010 № 489 и осуществляется в следующие сроки, предшествующие году проведения плановых проверок: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до 1 сентября </w:t>
      </w:r>
      <w:r w:rsidRPr="008458C2">
        <w:rPr>
          <w:rFonts w:ascii="Times New Roman" w:eastAsia="Times New Roman" w:hAnsi="Times New Roman" w:cs="Times New Roman"/>
          <w:sz w:val="28"/>
          <w:szCs w:val="28"/>
          <w:lang w:eastAsia="ru-RU"/>
        </w:rPr>
        <w:t>органы государственного контроля (надзора), органы муниципального контроля направляют </w:t>
      </w:r>
      <w:r w:rsidRPr="008458C2">
        <w:rPr>
          <w:rFonts w:ascii="Times New Roman" w:eastAsia="Times New Roman" w:hAnsi="Times New Roman" w:cs="Times New Roman"/>
          <w:b/>
          <w:bCs/>
          <w:sz w:val="28"/>
          <w:szCs w:val="28"/>
          <w:lang w:eastAsia="ru-RU"/>
        </w:rPr>
        <w:t>проекты ежегодных планов</w:t>
      </w:r>
      <w:r w:rsidRPr="008458C2">
        <w:rPr>
          <w:rFonts w:ascii="Times New Roman" w:eastAsia="Times New Roman" w:hAnsi="Times New Roman" w:cs="Times New Roman"/>
          <w:sz w:val="28"/>
          <w:szCs w:val="28"/>
          <w:lang w:eastAsia="ru-RU"/>
        </w:rPr>
        <w:t> проведения плановых проверок </w:t>
      </w:r>
      <w:r w:rsidRPr="008458C2">
        <w:rPr>
          <w:rFonts w:ascii="Times New Roman" w:eastAsia="Times New Roman" w:hAnsi="Times New Roman" w:cs="Times New Roman"/>
          <w:b/>
          <w:bCs/>
          <w:sz w:val="28"/>
          <w:szCs w:val="28"/>
          <w:lang w:eastAsia="ru-RU"/>
        </w:rPr>
        <w:t>в органы прокуратуры</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 до 1 октября </w:t>
      </w:r>
      <w:r w:rsidRPr="008458C2">
        <w:rPr>
          <w:rFonts w:ascii="Times New Roman" w:eastAsia="Times New Roman" w:hAnsi="Times New Roman" w:cs="Times New Roman"/>
          <w:sz w:val="28"/>
          <w:szCs w:val="28"/>
          <w:lang w:eastAsia="ru-RU"/>
        </w:rPr>
        <w:t>органы прокуратуры </w:t>
      </w:r>
      <w:r w:rsidRPr="008458C2">
        <w:rPr>
          <w:rFonts w:ascii="Times New Roman" w:eastAsia="Times New Roman" w:hAnsi="Times New Roman" w:cs="Times New Roman"/>
          <w:b/>
          <w:bCs/>
          <w:sz w:val="28"/>
          <w:szCs w:val="28"/>
          <w:lang w:eastAsia="ru-RU"/>
        </w:rPr>
        <w:t>рассматривают проекты</w:t>
      </w:r>
      <w:r w:rsidRPr="008458C2">
        <w:rPr>
          <w:rFonts w:ascii="Times New Roman" w:eastAsia="Times New Roman" w:hAnsi="Times New Roman" w:cs="Times New Roman"/>
          <w:sz w:val="28"/>
          <w:szCs w:val="28"/>
          <w:lang w:eastAsia="ru-RU"/>
        </w:rPr>
        <w:t> ежегодных планов проведения плановых проверок </w:t>
      </w:r>
      <w:r w:rsidRPr="008458C2">
        <w:rPr>
          <w:rFonts w:ascii="Times New Roman" w:eastAsia="Times New Roman" w:hAnsi="Times New Roman" w:cs="Times New Roman"/>
          <w:b/>
          <w:bCs/>
          <w:sz w:val="28"/>
          <w:szCs w:val="28"/>
          <w:lang w:eastAsia="ru-RU"/>
        </w:rPr>
        <w:t>на предмет законности</w:t>
      </w: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включения</w:t>
      </w:r>
      <w:r w:rsidRPr="008458C2">
        <w:rPr>
          <w:rFonts w:ascii="Times New Roman" w:eastAsia="Times New Roman" w:hAnsi="Times New Roman" w:cs="Times New Roman"/>
          <w:sz w:val="28"/>
          <w:szCs w:val="28"/>
          <w:lang w:eastAsia="ru-RU"/>
        </w:rPr>
        <w:t> в них объектов государственного контроля (надзора), объектов муниципального контроля и </w:t>
      </w:r>
      <w:r w:rsidRPr="008458C2">
        <w:rPr>
          <w:rFonts w:ascii="Times New Roman" w:eastAsia="Times New Roman" w:hAnsi="Times New Roman" w:cs="Times New Roman"/>
          <w:b/>
          <w:bCs/>
          <w:sz w:val="28"/>
          <w:szCs w:val="28"/>
          <w:lang w:eastAsia="ru-RU"/>
        </w:rPr>
        <w:t>вносят предложения</w:t>
      </w:r>
      <w:r w:rsidRPr="008458C2">
        <w:rPr>
          <w:rFonts w:ascii="Times New Roman" w:eastAsia="Times New Roman" w:hAnsi="Times New Roman" w:cs="Times New Roman"/>
          <w:sz w:val="28"/>
          <w:szCs w:val="28"/>
          <w:lang w:eastAsia="ru-RU"/>
        </w:rPr>
        <w:t> руководителям органов государственного контроля (надзора), органов муниципального контроля об устранении выявленных замечаний и о проведении </w:t>
      </w:r>
      <w:r w:rsidRPr="008458C2">
        <w:rPr>
          <w:rFonts w:ascii="Times New Roman" w:eastAsia="Times New Roman" w:hAnsi="Times New Roman" w:cs="Times New Roman"/>
          <w:b/>
          <w:bCs/>
          <w:sz w:val="28"/>
          <w:szCs w:val="28"/>
          <w:lang w:eastAsia="ru-RU"/>
        </w:rPr>
        <w:t>при возможности</w:t>
      </w:r>
      <w:r w:rsidRPr="008458C2">
        <w:rPr>
          <w:rFonts w:ascii="Times New Roman" w:eastAsia="Times New Roman" w:hAnsi="Times New Roman" w:cs="Times New Roman"/>
          <w:sz w:val="28"/>
          <w:szCs w:val="28"/>
          <w:lang w:eastAsia="ru-RU"/>
        </w:rPr>
        <w:t> в отношении отдельных юридических лиц, индивидуальных предпринимателей </w:t>
      </w:r>
      <w:r w:rsidRPr="008458C2">
        <w:rPr>
          <w:rFonts w:ascii="Times New Roman" w:eastAsia="Times New Roman" w:hAnsi="Times New Roman" w:cs="Times New Roman"/>
          <w:b/>
          <w:bCs/>
          <w:sz w:val="28"/>
          <w:szCs w:val="28"/>
          <w:lang w:eastAsia="ru-RU"/>
        </w:rPr>
        <w:t>совместных плановых проверок</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 </w:t>
      </w:r>
      <w:r w:rsidRPr="008458C2">
        <w:rPr>
          <w:rFonts w:ascii="Times New Roman" w:eastAsia="Times New Roman" w:hAnsi="Times New Roman" w:cs="Times New Roman"/>
          <w:b/>
          <w:bCs/>
          <w:sz w:val="28"/>
          <w:szCs w:val="28"/>
          <w:lang w:eastAsia="ru-RU"/>
        </w:rPr>
        <w:t>до 1 ноября о</w:t>
      </w:r>
      <w:r w:rsidRPr="008458C2">
        <w:rPr>
          <w:rFonts w:ascii="Times New Roman" w:eastAsia="Times New Roman" w:hAnsi="Times New Roman" w:cs="Times New Roman"/>
          <w:sz w:val="28"/>
          <w:szCs w:val="28"/>
          <w:lang w:eastAsia="ru-RU"/>
        </w:rPr>
        <w:t>рганы государственного контроля (надзора), органы муниципального контроля </w:t>
      </w:r>
      <w:r w:rsidRPr="008458C2">
        <w:rPr>
          <w:rFonts w:ascii="Times New Roman" w:eastAsia="Times New Roman" w:hAnsi="Times New Roman" w:cs="Times New Roman"/>
          <w:b/>
          <w:bCs/>
          <w:sz w:val="28"/>
          <w:szCs w:val="28"/>
          <w:lang w:eastAsia="ru-RU"/>
        </w:rPr>
        <w:t>рассматривают предложения органов прокуратуры</w:t>
      </w:r>
      <w:r w:rsidRPr="008458C2">
        <w:rPr>
          <w:rFonts w:ascii="Times New Roman" w:eastAsia="Times New Roman" w:hAnsi="Times New Roman" w:cs="Times New Roman"/>
          <w:sz w:val="28"/>
          <w:szCs w:val="28"/>
          <w:lang w:eastAsia="ru-RU"/>
        </w:rPr>
        <w:t> и по итогам их рассмотрения направляют в органы прокуратуры </w:t>
      </w:r>
      <w:r w:rsidRPr="008458C2">
        <w:rPr>
          <w:rFonts w:ascii="Times New Roman" w:eastAsia="Times New Roman" w:hAnsi="Times New Roman" w:cs="Times New Roman"/>
          <w:b/>
          <w:bCs/>
          <w:sz w:val="28"/>
          <w:szCs w:val="28"/>
          <w:lang w:eastAsia="ru-RU"/>
        </w:rPr>
        <w:t>утвержденные ежегодные планы</w:t>
      </w:r>
      <w:r w:rsidRPr="008458C2">
        <w:rPr>
          <w:rFonts w:ascii="Times New Roman" w:eastAsia="Times New Roman" w:hAnsi="Times New Roman" w:cs="Times New Roman"/>
          <w:sz w:val="28"/>
          <w:szCs w:val="28"/>
          <w:lang w:eastAsia="ru-RU"/>
        </w:rPr>
        <w:t> проведения плановых проверок.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lastRenderedPageBreak/>
        <w:t> - </w:t>
      </w:r>
      <w:r w:rsidRPr="008458C2">
        <w:rPr>
          <w:rFonts w:ascii="Times New Roman" w:eastAsia="Times New Roman" w:hAnsi="Times New Roman" w:cs="Times New Roman"/>
          <w:b/>
          <w:bCs/>
          <w:sz w:val="28"/>
          <w:szCs w:val="28"/>
          <w:lang w:eastAsia="ru-RU"/>
        </w:rPr>
        <w:t>до 1 декабря </w:t>
      </w:r>
      <w:r w:rsidRPr="008458C2">
        <w:rPr>
          <w:rFonts w:ascii="Times New Roman" w:eastAsia="Times New Roman" w:hAnsi="Times New Roman" w:cs="Times New Roman"/>
          <w:sz w:val="28"/>
          <w:szCs w:val="28"/>
          <w:lang w:eastAsia="ru-RU"/>
        </w:rPr>
        <w:t>органы прокуратуры </w:t>
      </w:r>
      <w:r w:rsidRPr="008458C2">
        <w:rPr>
          <w:rFonts w:ascii="Times New Roman" w:eastAsia="Times New Roman" w:hAnsi="Times New Roman" w:cs="Times New Roman"/>
          <w:b/>
          <w:bCs/>
          <w:sz w:val="28"/>
          <w:szCs w:val="28"/>
          <w:lang w:eastAsia="ru-RU"/>
        </w:rPr>
        <w:t>обобщают</w:t>
      </w:r>
      <w:r w:rsidRPr="008458C2">
        <w:rPr>
          <w:rFonts w:ascii="Times New Roman" w:eastAsia="Times New Roman" w:hAnsi="Times New Roman" w:cs="Times New Roman"/>
          <w:sz w:val="28"/>
          <w:szCs w:val="28"/>
          <w:lang w:eastAsia="ru-RU"/>
        </w:rPr>
        <w:t> поступившие от органов государственного контроля (надзора), органов муниципального контроля </w:t>
      </w:r>
      <w:r w:rsidRPr="008458C2">
        <w:rPr>
          <w:rFonts w:ascii="Times New Roman" w:eastAsia="Times New Roman" w:hAnsi="Times New Roman" w:cs="Times New Roman"/>
          <w:b/>
          <w:bCs/>
          <w:sz w:val="28"/>
          <w:szCs w:val="28"/>
          <w:lang w:eastAsia="ru-RU"/>
        </w:rPr>
        <w:t>ежегодные планы</w:t>
      </w:r>
      <w:r w:rsidRPr="008458C2">
        <w:rPr>
          <w:rFonts w:ascii="Times New Roman" w:eastAsia="Times New Roman" w:hAnsi="Times New Roman" w:cs="Times New Roman"/>
          <w:sz w:val="28"/>
          <w:szCs w:val="28"/>
          <w:lang w:eastAsia="ru-RU"/>
        </w:rPr>
        <w:t> проведения плановых проверок и </w:t>
      </w:r>
      <w:r w:rsidRPr="008458C2">
        <w:rPr>
          <w:rFonts w:ascii="Times New Roman" w:eastAsia="Times New Roman" w:hAnsi="Times New Roman" w:cs="Times New Roman"/>
          <w:b/>
          <w:bCs/>
          <w:sz w:val="28"/>
          <w:szCs w:val="28"/>
          <w:lang w:eastAsia="ru-RU"/>
        </w:rPr>
        <w:t>направляют их</w:t>
      </w: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в Генеральную прокуратуру Российской Федерации</w:t>
      </w:r>
      <w:r w:rsidRPr="008458C2">
        <w:rPr>
          <w:rFonts w:ascii="Times New Roman" w:eastAsia="Times New Roman" w:hAnsi="Times New Roman" w:cs="Times New Roman"/>
          <w:sz w:val="28"/>
          <w:szCs w:val="28"/>
          <w:lang w:eastAsia="ru-RU"/>
        </w:rPr>
        <w:t> для формирования ежегодного сводного плана проведения плановых проверок.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до 31 декабря</w:t>
      </w:r>
      <w:r w:rsidRPr="008458C2">
        <w:rPr>
          <w:rFonts w:ascii="Times New Roman" w:eastAsia="Times New Roman" w:hAnsi="Times New Roman" w:cs="Times New Roman"/>
          <w:sz w:val="28"/>
          <w:szCs w:val="28"/>
          <w:lang w:eastAsia="ru-RU"/>
        </w:rPr>
        <w:t> Генеральная прокуратура Российской Федерации </w:t>
      </w:r>
      <w:hyperlink r:id="rId26" w:tgtFrame="_blank" w:history="1">
        <w:r w:rsidRPr="008458C2">
          <w:rPr>
            <w:rFonts w:ascii="Times New Roman" w:eastAsia="Times New Roman" w:hAnsi="Times New Roman" w:cs="Times New Roman"/>
            <w:b/>
            <w:bCs/>
            <w:color w:val="0000FF"/>
            <w:sz w:val="28"/>
            <w:szCs w:val="28"/>
            <w:u w:val="single"/>
            <w:lang w:eastAsia="ru-RU"/>
          </w:rPr>
          <w:t>формирует</w:t>
        </w:r>
      </w:hyperlink>
      <w:r w:rsidRPr="008458C2">
        <w:rPr>
          <w:rFonts w:ascii="Times New Roman" w:eastAsia="Times New Roman" w:hAnsi="Times New Roman" w:cs="Times New Roman"/>
          <w:b/>
          <w:bCs/>
          <w:sz w:val="28"/>
          <w:szCs w:val="28"/>
          <w:lang w:eastAsia="ru-RU"/>
        </w:rPr>
        <w:t> ежегодный сводный план проведения плановых проверок</w:t>
      </w: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и размещает его на официальном сайте</w:t>
      </w:r>
      <w:r w:rsidRPr="008458C2">
        <w:rPr>
          <w:rFonts w:ascii="Times New Roman" w:eastAsia="Times New Roman" w:hAnsi="Times New Roman" w:cs="Times New Roman"/>
          <w:sz w:val="28"/>
          <w:szCs w:val="28"/>
          <w:lang w:eastAsia="ru-RU"/>
        </w:rPr>
        <w:t> Генеральной прокуратуры Российской Федерации в сети Интернет (</w:t>
      </w:r>
      <w:hyperlink r:id="rId27" w:tgtFrame="_blank" w:history="1">
        <w:r w:rsidRPr="008458C2">
          <w:rPr>
            <w:rFonts w:ascii="Times New Roman" w:eastAsia="Times New Roman" w:hAnsi="Times New Roman" w:cs="Times New Roman"/>
            <w:color w:val="000000"/>
            <w:sz w:val="28"/>
            <w:szCs w:val="28"/>
            <w:u w:val="single"/>
            <w:lang w:eastAsia="ru-RU"/>
          </w:rPr>
          <w:t>https://genproc.gov.ru/</w:t>
        </w:r>
      </w:hyperlink>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 Проведение внеплановых проверок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Основанием для проведения внеплановой проверки является (ч. 2 ст. 10 Закона №294-ФЗ):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1) </w:t>
      </w:r>
      <w:r w:rsidRPr="008458C2">
        <w:rPr>
          <w:rFonts w:ascii="Times New Roman" w:eastAsia="Times New Roman" w:hAnsi="Times New Roman" w:cs="Times New Roman"/>
          <w:b/>
          <w:bCs/>
          <w:sz w:val="28"/>
          <w:szCs w:val="28"/>
          <w:lang w:eastAsia="ru-RU"/>
        </w:rPr>
        <w:t>истечение срока исполнения ранее выданного предписания</w:t>
      </w:r>
      <w:r w:rsidRPr="008458C2">
        <w:rPr>
          <w:rFonts w:ascii="Times New Roman" w:eastAsia="Times New Roman" w:hAnsi="Times New Roman" w:cs="Times New Roman"/>
          <w:sz w:val="28"/>
          <w:szCs w:val="28"/>
          <w:lang w:eastAsia="ru-RU"/>
        </w:rPr>
        <w:t> об устранении выявленного нарушения;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2) </w:t>
      </w:r>
      <w:r w:rsidRPr="008458C2">
        <w:rPr>
          <w:rFonts w:ascii="Times New Roman" w:eastAsia="Times New Roman" w:hAnsi="Times New Roman" w:cs="Times New Roman"/>
          <w:b/>
          <w:bCs/>
          <w:sz w:val="28"/>
          <w:szCs w:val="28"/>
          <w:lang w:eastAsia="ru-RU"/>
        </w:rPr>
        <w:t>поступление в орган контроля заявления</w:t>
      </w:r>
      <w:r w:rsidRPr="008458C2">
        <w:rPr>
          <w:rFonts w:ascii="Times New Roman" w:eastAsia="Times New Roman" w:hAnsi="Times New Roman" w:cs="Times New Roman"/>
          <w:sz w:val="28"/>
          <w:szCs w:val="28"/>
          <w:lang w:eastAsia="ru-RU"/>
        </w:rPr>
        <w:t>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3) </w:t>
      </w:r>
      <w:r w:rsidRPr="008458C2">
        <w:rPr>
          <w:rFonts w:ascii="Times New Roman" w:eastAsia="Times New Roman" w:hAnsi="Times New Roman" w:cs="Times New Roman"/>
          <w:b/>
          <w:bCs/>
          <w:sz w:val="28"/>
          <w:szCs w:val="28"/>
          <w:lang w:eastAsia="ru-RU"/>
        </w:rPr>
        <w:t>мотивированное представление должностного органа контроля</w:t>
      </w:r>
      <w:r w:rsidRPr="008458C2">
        <w:rPr>
          <w:rFonts w:ascii="Times New Roman" w:eastAsia="Times New Roman" w:hAnsi="Times New Roman" w:cs="Times New Roman"/>
          <w:sz w:val="28"/>
          <w:szCs w:val="28"/>
          <w:lang w:eastAsia="ru-RU"/>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Pr="008458C2">
        <w:rPr>
          <w:rFonts w:ascii="Times New Roman" w:eastAsia="Times New Roman" w:hAnsi="Times New Roman" w:cs="Times New Roman"/>
          <w:b/>
          <w:bCs/>
          <w:sz w:val="28"/>
          <w:szCs w:val="28"/>
          <w:lang w:eastAsia="ru-RU"/>
        </w:rPr>
        <w:t>о следующих фактах</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106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а) </w:t>
      </w:r>
      <w:r w:rsidRPr="008458C2">
        <w:rPr>
          <w:rFonts w:ascii="Times New Roman" w:eastAsia="Times New Roman" w:hAnsi="Times New Roman" w:cs="Times New Roman"/>
          <w:b/>
          <w:bCs/>
          <w:sz w:val="28"/>
          <w:szCs w:val="28"/>
          <w:lang w:eastAsia="ru-RU"/>
        </w:rPr>
        <w:t>возникновение угрозы причинения вреда</w:t>
      </w:r>
      <w:r w:rsidRPr="008458C2">
        <w:rPr>
          <w:rFonts w:ascii="Times New Roman" w:eastAsia="Times New Roman" w:hAnsi="Times New Roman" w:cs="Times New Roman"/>
          <w:sz w:val="28"/>
          <w:szCs w:val="28"/>
          <w:lang w:eastAsia="ru-RU"/>
        </w:rPr>
        <w:t>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Pr="008458C2">
        <w:rPr>
          <w:rFonts w:ascii="Times New Roman" w:eastAsia="Times New Roman" w:hAnsi="Times New Roman" w:cs="Times New Roman"/>
          <w:b/>
          <w:bCs/>
          <w:sz w:val="28"/>
          <w:szCs w:val="28"/>
          <w:lang w:eastAsia="ru-RU"/>
        </w:rPr>
        <w:t>угрозы чрезвычайных ситуаций природного и техногенного характера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106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б) </w:t>
      </w:r>
      <w:r w:rsidRPr="008458C2">
        <w:rPr>
          <w:rFonts w:ascii="Times New Roman" w:eastAsia="Times New Roman" w:hAnsi="Times New Roman" w:cs="Times New Roman"/>
          <w:b/>
          <w:bCs/>
          <w:sz w:val="28"/>
          <w:szCs w:val="28"/>
          <w:lang w:eastAsia="ru-RU"/>
        </w:rPr>
        <w:t>причинение вреда</w:t>
      </w:r>
      <w:r w:rsidRPr="008458C2">
        <w:rPr>
          <w:rFonts w:ascii="Times New Roman" w:eastAsia="Times New Roman" w:hAnsi="Times New Roman" w:cs="Times New Roman"/>
          <w:sz w:val="28"/>
          <w:szCs w:val="28"/>
          <w:lang w:eastAsia="ru-RU"/>
        </w:rPr>
        <w:t xml:space="preserve">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8458C2">
        <w:rPr>
          <w:rFonts w:ascii="Times New Roman" w:eastAsia="Times New Roman" w:hAnsi="Times New Roman" w:cs="Times New Roman"/>
          <w:sz w:val="28"/>
          <w:szCs w:val="28"/>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Pr="008458C2">
        <w:rPr>
          <w:rFonts w:ascii="Times New Roman" w:eastAsia="Times New Roman" w:hAnsi="Times New Roman" w:cs="Times New Roman"/>
          <w:b/>
          <w:bCs/>
          <w:sz w:val="28"/>
          <w:szCs w:val="28"/>
          <w:lang w:eastAsia="ru-RU"/>
        </w:rPr>
        <w:t>возникновение чрезвычайных ситуаций природного и техногенного характера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1065"/>
        <w:jc w:val="both"/>
        <w:textAlignment w:val="baseline"/>
        <w:rPr>
          <w:rFonts w:ascii="Segoe UI" w:eastAsia="Times New Roman" w:hAnsi="Segoe UI" w:cs="Segoe UI"/>
          <w:sz w:val="18"/>
          <w:szCs w:val="18"/>
          <w:lang w:eastAsia="ru-RU"/>
        </w:rPr>
      </w:pPr>
      <w:proofErr w:type="gramStart"/>
      <w:r w:rsidRPr="008458C2">
        <w:rPr>
          <w:rFonts w:ascii="Times New Roman" w:eastAsia="Times New Roman" w:hAnsi="Times New Roman" w:cs="Times New Roman"/>
          <w:sz w:val="28"/>
          <w:szCs w:val="28"/>
          <w:lang w:eastAsia="ru-RU"/>
        </w:rPr>
        <w:t>в</w:t>
      </w:r>
      <w:proofErr w:type="gramEnd"/>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нарушение прав потребителей</w:t>
      </w:r>
      <w:r w:rsidRPr="008458C2">
        <w:rPr>
          <w:rFonts w:ascii="Times New Roman" w:eastAsia="Times New Roman" w:hAnsi="Times New Roman" w:cs="Times New Roman"/>
          <w:sz w:val="28"/>
          <w:szCs w:val="28"/>
          <w:lang w:eastAsia="ru-RU"/>
        </w:rPr>
        <w:t> (в случае обращения в орган, осуществляющий федеральный государственный надзор в области защиты прав потребителей, граждан, права которых нарушены, </w:t>
      </w:r>
      <w:r w:rsidRPr="008458C2">
        <w:rPr>
          <w:rFonts w:ascii="Times New Roman" w:eastAsia="Times New Roman" w:hAnsi="Times New Roman" w:cs="Times New Roman"/>
          <w:b/>
          <w:bCs/>
          <w:sz w:val="28"/>
          <w:szCs w:val="28"/>
          <w:lang w:eastAsia="ru-RU"/>
        </w:rPr>
        <w:t>при условии, что заявитель обращался за защитой</w:t>
      </w:r>
      <w:r w:rsidRPr="008458C2">
        <w:rPr>
          <w:rFonts w:ascii="Times New Roman" w:eastAsia="Times New Roman" w:hAnsi="Times New Roman" w:cs="Times New Roman"/>
          <w:sz w:val="28"/>
          <w:szCs w:val="28"/>
          <w:lang w:eastAsia="ru-RU"/>
        </w:rPr>
        <w:t>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4) </w:t>
      </w:r>
      <w:r w:rsidRPr="008458C2">
        <w:rPr>
          <w:rFonts w:ascii="Times New Roman" w:eastAsia="Times New Roman" w:hAnsi="Times New Roman" w:cs="Times New Roman"/>
          <w:b/>
          <w:bCs/>
          <w:sz w:val="28"/>
          <w:szCs w:val="28"/>
          <w:lang w:eastAsia="ru-RU"/>
        </w:rPr>
        <w:t>выявление при проведении мероприятий без взаимодействия</w:t>
      </w:r>
      <w:r w:rsidRPr="008458C2">
        <w:rPr>
          <w:rFonts w:ascii="Times New Roman" w:eastAsia="Times New Roman" w:hAnsi="Times New Roman" w:cs="Times New Roman"/>
          <w:sz w:val="28"/>
          <w:szCs w:val="28"/>
          <w:lang w:eastAsia="ru-RU"/>
        </w:rPr>
        <w:t> с юридическими лицами, индивидуальными предпринимателями при осуществлении видов государственного контроля (надзора), указанных в </w:t>
      </w:r>
      <w:hyperlink r:id="rId28" w:tgtFrame="_blank" w:history="1">
        <w:r w:rsidRPr="008458C2">
          <w:rPr>
            <w:rFonts w:ascii="Times New Roman" w:eastAsia="Times New Roman" w:hAnsi="Times New Roman" w:cs="Times New Roman"/>
            <w:color w:val="0000FF"/>
            <w:sz w:val="28"/>
            <w:szCs w:val="28"/>
            <w:u w:val="single"/>
            <w:lang w:eastAsia="ru-RU"/>
          </w:rPr>
          <w:t>частях 1</w:t>
        </w:r>
      </w:hyperlink>
      <w:r w:rsidRPr="008458C2">
        <w:rPr>
          <w:rFonts w:ascii="Times New Roman" w:eastAsia="Times New Roman" w:hAnsi="Times New Roman" w:cs="Times New Roman"/>
          <w:sz w:val="28"/>
          <w:szCs w:val="28"/>
          <w:lang w:eastAsia="ru-RU"/>
        </w:rPr>
        <w:t> и </w:t>
      </w:r>
      <w:hyperlink r:id="rId29" w:tgtFrame="_blank" w:history="1">
        <w:r w:rsidRPr="008458C2">
          <w:rPr>
            <w:rFonts w:ascii="Times New Roman" w:eastAsia="Times New Roman" w:hAnsi="Times New Roman" w:cs="Times New Roman"/>
            <w:color w:val="0000FF"/>
            <w:sz w:val="28"/>
            <w:szCs w:val="28"/>
            <w:u w:val="single"/>
            <w:lang w:eastAsia="ru-RU"/>
          </w:rPr>
          <w:t>2 статьи 8.1</w:t>
        </w:r>
      </w:hyperlink>
      <w:r w:rsidRPr="008458C2">
        <w:rPr>
          <w:rFonts w:ascii="Times New Roman" w:eastAsia="Times New Roman" w:hAnsi="Times New Roman" w:cs="Times New Roman"/>
          <w:sz w:val="28"/>
          <w:szCs w:val="28"/>
          <w:lang w:eastAsia="ru-RU"/>
        </w:rPr>
        <w:t>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5) </w:t>
      </w:r>
      <w:r w:rsidRPr="008458C2">
        <w:rPr>
          <w:rFonts w:ascii="Times New Roman" w:eastAsia="Times New Roman" w:hAnsi="Times New Roman" w:cs="Times New Roman"/>
          <w:b/>
          <w:bCs/>
          <w:sz w:val="28"/>
          <w:szCs w:val="28"/>
          <w:lang w:eastAsia="ru-RU"/>
        </w:rPr>
        <w:t>приказ</w:t>
      </w:r>
      <w:r w:rsidRPr="008458C2">
        <w:rPr>
          <w:rFonts w:ascii="Times New Roman" w:eastAsia="Times New Roman" w:hAnsi="Times New Roman" w:cs="Times New Roman"/>
          <w:sz w:val="28"/>
          <w:szCs w:val="28"/>
          <w:lang w:eastAsia="ru-RU"/>
        </w:rPr>
        <w:t> (распоряжение) </w:t>
      </w:r>
      <w:r w:rsidRPr="008458C2">
        <w:rPr>
          <w:rFonts w:ascii="Times New Roman" w:eastAsia="Times New Roman" w:hAnsi="Times New Roman" w:cs="Times New Roman"/>
          <w:b/>
          <w:bCs/>
          <w:sz w:val="28"/>
          <w:szCs w:val="28"/>
          <w:lang w:eastAsia="ru-RU"/>
        </w:rPr>
        <w:t>руководителя органа государственного контроля (надзора)</w:t>
      </w:r>
      <w:r w:rsidRPr="008458C2">
        <w:rPr>
          <w:rFonts w:ascii="Times New Roman" w:eastAsia="Times New Roman" w:hAnsi="Times New Roman" w:cs="Times New Roman"/>
          <w:sz w:val="28"/>
          <w:szCs w:val="28"/>
          <w:lang w:eastAsia="ru-RU"/>
        </w:rPr>
        <w:t>, изданный </w:t>
      </w:r>
      <w:r w:rsidRPr="008458C2">
        <w:rPr>
          <w:rFonts w:ascii="Times New Roman" w:eastAsia="Times New Roman" w:hAnsi="Times New Roman" w:cs="Times New Roman"/>
          <w:b/>
          <w:bCs/>
          <w:sz w:val="28"/>
          <w:szCs w:val="28"/>
          <w:lang w:eastAsia="ru-RU"/>
        </w:rPr>
        <w:t>в соответствии с поручениями Президента Российской Федерации, Правительства Российской Федерации</w:t>
      </w:r>
      <w:r w:rsidRPr="008458C2">
        <w:rPr>
          <w:rFonts w:ascii="Times New Roman" w:eastAsia="Times New Roman" w:hAnsi="Times New Roman" w:cs="Times New Roman"/>
          <w:sz w:val="28"/>
          <w:szCs w:val="28"/>
          <w:lang w:eastAsia="ru-RU"/>
        </w:rPr>
        <w:t>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Обращения и заявления, </w:t>
      </w:r>
      <w:r w:rsidRPr="008458C2">
        <w:rPr>
          <w:rFonts w:ascii="Times New Roman" w:eastAsia="Times New Roman" w:hAnsi="Times New Roman" w:cs="Times New Roman"/>
          <w:b/>
          <w:bCs/>
          <w:sz w:val="28"/>
          <w:szCs w:val="28"/>
          <w:lang w:eastAsia="ru-RU"/>
        </w:rPr>
        <w:t>не позволяющие установить лицо</w:t>
      </w:r>
      <w:r w:rsidRPr="008458C2">
        <w:rPr>
          <w:rFonts w:ascii="Times New Roman" w:eastAsia="Times New Roman" w:hAnsi="Times New Roman" w:cs="Times New Roman"/>
          <w:sz w:val="28"/>
          <w:szCs w:val="28"/>
          <w:lang w:eastAsia="ru-RU"/>
        </w:rPr>
        <w:t>, обратившееся в орган государственного контроля (надзора), орган муниципального контроля, а также обращения и заявления, не содержащие сведений о нарушениях прав потребителей, причинении вреда либо угрозе причинения вреда, </w:t>
      </w:r>
      <w:r w:rsidRPr="008458C2">
        <w:rPr>
          <w:rFonts w:ascii="Times New Roman" w:eastAsia="Times New Roman" w:hAnsi="Times New Roman" w:cs="Times New Roman"/>
          <w:b/>
          <w:bCs/>
          <w:sz w:val="28"/>
          <w:szCs w:val="28"/>
          <w:lang w:eastAsia="ru-RU"/>
        </w:rPr>
        <w:t>не могут служить основанием</w:t>
      </w:r>
      <w:r w:rsidRPr="008458C2">
        <w:rPr>
          <w:rFonts w:ascii="Times New Roman" w:eastAsia="Times New Roman" w:hAnsi="Times New Roman" w:cs="Times New Roman"/>
          <w:sz w:val="28"/>
          <w:szCs w:val="28"/>
          <w:lang w:eastAsia="ru-RU"/>
        </w:rPr>
        <w:t> для проведения внеплановой проверки.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Обращения и заявления, направленные заявителем </w:t>
      </w:r>
      <w:r w:rsidRPr="008458C2">
        <w:rPr>
          <w:rFonts w:ascii="Times New Roman" w:eastAsia="Times New Roman" w:hAnsi="Times New Roman" w:cs="Times New Roman"/>
          <w:b/>
          <w:bCs/>
          <w:sz w:val="28"/>
          <w:szCs w:val="28"/>
          <w:lang w:eastAsia="ru-RU"/>
        </w:rPr>
        <w:t>в форме электронных документов</w:t>
      </w:r>
      <w:r w:rsidRPr="008458C2">
        <w:rPr>
          <w:rFonts w:ascii="Times New Roman" w:eastAsia="Times New Roman" w:hAnsi="Times New Roman" w:cs="Times New Roman"/>
          <w:sz w:val="28"/>
          <w:szCs w:val="28"/>
          <w:lang w:eastAsia="ru-RU"/>
        </w:rPr>
        <w:t>, могут служить основанием для проведения внеплановой проверки только </w:t>
      </w:r>
      <w:r w:rsidRPr="008458C2">
        <w:rPr>
          <w:rFonts w:ascii="Times New Roman" w:eastAsia="Times New Roman" w:hAnsi="Times New Roman" w:cs="Times New Roman"/>
          <w:b/>
          <w:bCs/>
          <w:sz w:val="28"/>
          <w:szCs w:val="28"/>
          <w:lang w:eastAsia="ru-RU"/>
        </w:rPr>
        <w:t>при условии</w:t>
      </w:r>
      <w:r w:rsidRPr="008458C2">
        <w:rPr>
          <w:rFonts w:ascii="Times New Roman" w:eastAsia="Times New Roman" w:hAnsi="Times New Roman" w:cs="Times New Roman"/>
          <w:sz w:val="28"/>
          <w:szCs w:val="28"/>
          <w:lang w:eastAsia="ru-RU"/>
        </w:rPr>
        <w:t>, что они были направлены заявителем с использованием средств информационно-коммуникационных технологий, предусматривающих </w:t>
      </w:r>
      <w:r w:rsidRPr="008458C2">
        <w:rPr>
          <w:rFonts w:ascii="Times New Roman" w:eastAsia="Times New Roman" w:hAnsi="Times New Roman" w:cs="Times New Roman"/>
          <w:b/>
          <w:bCs/>
          <w:sz w:val="28"/>
          <w:szCs w:val="28"/>
          <w:lang w:eastAsia="ru-RU"/>
        </w:rPr>
        <w:t>обязательную авторизацию заявителя в единой системе идентификации и аутентификации</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Согласование в органах прокуратуры проведения внеплановых выездных проверок юридических лиц и индивидуальных предпринимателей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Внеплановая выездная проверка</w:t>
      </w:r>
      <w:r w:rsidRPr="008458C2">
        <w:rPr>
          <w:rFonts w:ascii="Times New Roman" w:eastAsia="Times New Roman" w:hAnsi="Times New Roman" w:cs="Times New Roman"/>
          <w:sz w:val="28"/>
          <w:szCs w:val="28"/>
          <w:lang w:eastAsia="ru-RU"/>
        </w:rPr>
        <w:t> юридических лиц, индивидуальных предпринимателей может быть проведена органами государственного контроля (надзора), органами муниципального контроля </w:t>
      </w:r>
      <w:r w:rsidRPr="008458C2">
        <w:rPr>
          <w:rFonts w:ascii="Times New Roman" w:eastAsia="Times New Roman" w:hAnsi="Times New Roman" w:cs="Times New Roman"/>
          <w:b/>
          <w:bCs/>
          <w:sz w:val="28"/>
          <w:szCs w:val="28"/>
          <w:lang w:eastAsia="ru-RU"/>
        </w:rPr>
        <w:t>после </w:t>
      </w:r>
      <w:hyperlink r:id="rId30" w:tgtFrame="_blank" w:history="1">
        <w:r w:rsidRPr="008458C2">
          <w:rPr>
            <w:rFonts w:ascii="Times New Roman" w:eastAsia="Times New Roman" w:hAnsi="Times New Roman" w:cs="Times New Roman"/>
            <w:b/>
            <w:bCs/>
            <w:color w:val="0000FF"/>
            <w:sz w:val="28"/>
            <w:szCs w:val="28"/>
            <w:u w:val="single"/>
            <w:lang w:eastAsia="ru-RU"/>
          </w:rPr>
          <w:t>согласования</w:t>
        </w:r>
      </w:hyperlink>
      <w:r w:rsidRPr="008458C2">
        <w:rPr>
          <w:rFonts w:ascii="Times New Roman" w:eastAsia="Times New Roman" w:hAnsi="Times New Roman" w:cs="Times New Roman"/>
          <w:b/>
          <w:bCs/>
          <w:sz w:val="28"/>
          <w:szCs w:val="28"/>
          <w:lang w:eastAsia="ru-RU"/>
        </w:rPr>
        <w:t> с органом прокуратуры</w:t>
      </w:r>
      <w:r w:rsidRPr="008458C2">
        <w:rPr>
          <w:rFonts w:ascii="Times New Roman" w:eastAsia="Times New Roman" w:hAnsi="Times New Roman" w:cs="Times New Roman"/>
          <w:sz w:val="28"/>
          <w:szCs w:val="28"/>
          <w:lang w:eastAsia="ru-RU"/>
        </w:rPr>
        <w:t> в случаях, когда основанием проверки является </w:t>
      </w:r>
      <w:r w:rsidRPr="008458C2">
        <w:rPr>
          <w:rFonts w:ascii="Times New Roman" w:eastAsia="Times New Roman" w:hAnsi="Times New Roman" w:cs="Times New Roman"/>
          <w:b/>
          <w:bCs/>
          <w:sz w:val="28"/>
          <w:szCs w:val="28"/>
          <w:lang w:eastAsia="ru-RU"/>
        </w:rPr>
        <w:t>мотивированное представление</w:t>
      </w:r>
      <w:r w:rsidRPr="008458C2">
        <w:rPr>
          <w:rFonts w:ascii="Times New Roman" w:eastAsia="Times New Roman" w:hAnsi="Times New Roman" w:cs="Times New Roman"/>
          <w:sz w:val="28"/>
          <w:szCs w:val="28"/>
          <w:lang w:eastAsia="ru-RU"/>
        </w:rPr>
        <w:t> должностного органа контроля </w:t>
      </w:r>
      <w:r w:rsidRPr="008458C2">
        <w:rPr>
          <w:rFonts w:ascii="Times New Roman" w:eastAsia="Times New Roman" w:hAnsi="Times New Roman" w:cs="Times New Roman"/>
          <w:b/>
          <w:bCs/>
          <w:sz w:val="28"/>
          <w:szCs w:val="28"/>
          <w:lang w:eastAsia="ru-RU"/>
        </w:rPr>
        <w:t>о следующих фактах</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108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lastRenderedPageBreak/>
        <w:t>а) </w:t>
      </w:r>
      <w:r w:rsidRPr="008458C2">
        <w:rPr>
          <w:rFonts w:ascii="Times New Roman" w:eastAsia="Times New Roman" w:hAnsi="Times New Roman" w:cs="Times New Roman"/>
          <w:b/>
          <w:bCs/>
          <w:sz w:val="28"/>
          <w:szCs w:val="28"/>
          <w:lang w:eastAsia="ru-RU"/>
        </w:rPr>
        <w:t>возникновение угрозы причинения вреда</w:t>
      </w:r>
      <w:r w:rsidRPr="008458C2">
        <w:rPr>
          <w:rFonts w:ascii="Times New Roman" w:eastAsia="Times New Roman" w:hAnsi="Times New Roman" w:cs="Times New Roman"/>
          <w:sz w:val="28"/>
          <w:szCs w:val="28"/>
          <w:lang w:eastAsia="ru-RU"/>
        </w:rPr>
        <w:t>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Pr="008458C2">
        <w:rPr>
          <w:rFonts w:ascii="Times New Roman" w:eastAsia="Times New Roman" w:hAnsi="Times New Roman" w:cs="Times New Roman"/>
          <w:b/>
          <w:bCs/>
          <w:sz w:val="28"/>
          <w:szCs w:val="28"/>
          <w:lang w:eastAsia="ru-RU"/>
        </w:rPr>
        <w:t>угрозы чрезвычайных ситуаций природного и техногенного характера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108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б) </w:t>
      </w:r>
      <w:r w:rsidRPr="008458C2">
        <w:rPr>
          <w:rFonts w:ascii="Times New Roman" w:eastAsia="Times New Roman" w:hAnsi="Times New Roman" w:cs="Times New Roman"/>
          <w:b/>
          <w:bCs/>
          <w:sz w:val="28"/>
          <w:szCs w:val="28"/>
          <w:lang w:eastAsia="ru-RU"/>
        </w:rPr>
        <w:t>причинение вреда</w:t>
      </w:r>
      <w:r w:rsidRPr="008458C2">
        <w:rPr>
          <w:rFonts w:ascii="Times New Roman" w:eastAsia="Times New Roman" w:hAnsi="Times New Roman" w:cs="Times New Roman"/>
          <w:sz w:val="28"/>
          <w:szCs w:val="28"/>
          <w:lang w:eastAsia="ru-RU"/>
        </w:rPr>
        <w:t>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Pr="008458C2">
        <w:rPr>
          <w:rFonts w:ascii="Times New Roman" w:eastAsia="Times New Roman" w:hAnsi="Times New Roman" w:cs="Times New Roman"/>
          <w:b/>
          <w:bCs/>
          <w:sz w:val="28"/>
          <w:szCs w:val="28"/>
          <w:lang w:eastAsia="ru-RU"/>
        </w:rPr>
        <w:t>возникновение чрезвычайных ситуаций природного и техногенного характера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Копия акта внеплановой выездной проверки, согласованной с органом прокуратуры, </w:t>
      </w:r>
      <w:r w:rsidRPr="008458C2">
        <w:rPr>
          <w:rFonts w:ascii="Times New Roman" w:eastAsia="Times New Roman" w:hAnsi="Times New Roman" w:cs="Times New Roman"/>
          <w:b/>
          <w:bCs/>
          <w:sz w:val="28"/>
          <w:szCs w:val="28"/>
          <w:lang w:eastAsia="ru-RU"/>
        </w:rPr>
        <w:t>направляется в прокуратуру</w:t>
      </w:r>
      <w:r w:rsidRPr="008458C2">
        <w:rPr>
          <w:rFonts w:ascii="Times New Roman" w:eastAsia="Times New Roman" w:hAnsi="Times New Roman" w:cs="Times New Roman"/>
          <w:sz w:val="28"/>
          <w:szCs w:val="28"/>
          <w:lang w:eastAsia="ru-RU"/>
        </w:rPr>
        <w:t> в течение пяти рабочих дней со дня составления акта проверки.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Особенности организации проверок соблюдения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proofErr w:type="gramStart"/>
      <w:r w:rsidRPr="008458C2">
        <w:rPr>
          <w:rFonts w:ascii="Times New Roman" w:eastAsia="Times New Roman" w:hAnsi="Times New Roman" w:cs="Times New Roman"/>
          <w:b/>
          <w:bCs/>
          <w:sz w:val="28"/>
          <w:szCs w:val="28"/>
          <w:lang w:eastAsia="ru-RU"/>
        </w:rPr>
        <w:t>земельного</w:t>
      </w:r>
      <w:proofErr w:type="gramEnd"/>
      <w:r w:rsidRPr="008458C2">
        <w:rPr>
          <w:rFonts w:ascii="Times New Roman" w:eastAsia="Times New Roman" w:hAnsi="Times New Roman" w:cs="Times New Roman"/>
          <w:b/>
          <w:bCs/>
          <w:sz w:val="28"/>
          <w:szCs w:val="28"/>
          <w:lang w:eastAsia="ru-RU"/>
        </w:rPr>
        <w:t xml:space="preserve"> законодательства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При осуществлении </w:t>
      </w:r>
      <w:r w:rsidRPr="008458C2">
        <w:rPr>
          <w:rFonts w:ascii="Times New Roman" w:eastAsia="Times New Roman" w:hAnsi="Times New Roman" w:cs="Times New Roman"/>
          <w:b/>
          <w:bCs/>
          <w:sz w:val="28"/>
          <w:szCs w:val="28"/>
          <w:lang w:eastAsia="ru-RU"/>
        </w:rPr>
        <w:t>государственного земельного надзора</w:t>
      </w:r>
      <w:r w:rsidRPr="008458C2">
        <w:rPr>
          <w:rFonts w:ascii="Times New Roman" w:eastAsia="Times New Roman" w:hAnsi="Times New Roman" w:cs="Times New Roman"/>
          <w:sz w:val="28"/>
          <w:szCs w:val="28"/>
          <w:lang w:eastAsia="ru-RU"/>
        </w:rPr>
        <w:t> в отношении юридических лиц, индивидуальных предпринимателей применяются положения Закона №294-ФЗ </w:t>
      </w:r>
      <w:r w:rsidRPr="008458C2">
        <w:rPr>
          <w:rFonts w:ascii="Times New Roman" w:eastAsia="Times New Roman" w:hAnsi="Times New Roman" w:cs="Times New Roman"/>
          <w:b/>
          <w:bCs/>
          <w:sz w:val="28"/>
          <w:szCs w:val="28"/>
          <w:lang w:eastAsia="ru-RU"/>
        </w:rPr>
        <w:t>с учетом особенностей, </w:t>
      </w:r>
      <w:r w:rsidRPr="008458C2">
        <w:rPr>
          <w:rFonts w:ascii="Times New Roman" w:eastAsia="Times New Roman" w:hAnsi="Times New Roman" w:cs="Times New Roman"/>
          <w:sz w:val="28"/>
          <w:szCs w:val="28"/>
          <w:lang w:eastAsia="ru-RU"/>
        </w:rPr>
        <w:t>установленных статьями 71, 71.1, 71.2</w:t>
      </w:r>
      <w:r w:rsidRPr="008458C2">
        <w:rPr>
          <w:rFonts w:ascii="Times New Roman" w:eastAsia="Times New Roman" w:hAnsi="Times New Roman" w:cs="Times New Roman"/>
          <w:b/>
          <w:bCs/>
          <w:sz w:val="28"/>
          <w:szCs w:val="28"/>
          <w:lang w:eastAsia="ru-RU"/>
        </w:rPr>
        <w:t> </w:t>
      </w:r>
      <w:r w:rsidRPr="008458C2">
        <w:rPr>
          <w:rFonts w:ascii="Times New Roman" w:eastAsia="Times New Roman" w:hAnsi="Times New Roman" w:cs="Times New Roman"/>
          <w:sz w:val="28"/>
          <w:szCs w:val="28"/>
          <w:lang w:eastAsia="ru-RU"/>
        </w:rPr>
        <w:t>Земельного кодекса Российской Федерации. </w:t>
      </w:r>
    </w:p>
    <w:p w:rsidR="008458C2" w:rsidRPr="008458C2" w:rsidRDefault="00681866" w:rsidP="008458C2">
      <w:pPr>
        <w:spacing w:after="0" w:line="240" w:lineRule="auto"/>
        <w:ind w:firstLine="720"/>
        <w:jc w:val="both"/>
        <w:textAlignment w:val="baseline"/>
        <w:rPr>
          <w:rFonts w:ascii="Segoe UI" w:eastAsia="Times New Roman" w:hAnsi="Segoe UI" w:cs="Segoe UI"/>
          <w:sz w:val="18"/>
          <w:szCs w:val="18"/>
          <w:lang w:eastAsia="ru-RU"/>
        </w:rPr>
      </w:pPr>
      <w:hyperlink r:id="rId31" w:tgtFrame="_blank" w:history="1">
        <w:r w:rsidR="008458C2" w:rsidRPr="008458C2">
          <w:rPr>
            <w:rFonts w:ascii="Times New Roman" w:eastAsia="Times New Roman" w:hAnsi="Times New Roman" w:cs="Times New Roman"/>
            <w:b/>
            <w:bCs/>
            <w:color w:val="0000FF"/>
            <w:sz w:val="28"/>
            <w:szCs w:val="28"/>
            <w:u w:val="single"/>
            <w:lang w:eastAsia="ru-RU"/>
          </w:rPr>
          <w:t>Положение</w:t>
        </w:r>
      </w:hyperlink>
      <w:r w:rsidR="008458C2" w:rsidRPr="008458C2">
        <w:rPr>
          <w:rFonts w:ascii="Times New Roman" w:eastAsia="Times New Roman" w:hAnsi="Times New Roman" w:cs="Times New Roman"/>
          <w:b/>
          <w:bCs/>
          <w:sz w:val="28"/>
          <w:szCs w:val="28"/>
          <w:lang w:eastAsia="ru-RU"/>
        </w:rPr>
        <w:t> о государственном земельном надзоре</w:t>
      </w:r>
      <w:r w:rsidR="008458C2" w:rsidRPr="008458C2">
        <w:rPr>
          <w:rFonts w:ascii="Times New Roman" w:eastAsia="Times New Roman" w:hAnsi="Times New Roman" w:cs="Times New Roman"/>
          <w:sz w:val="28"/>
          <w:szCs w:val="28"/>
          <w:lang w:eastAsia="ru-RU"/>
        </w:rPr>
        <w:t> утверждено Постановлением Правительства Российской Федерации от 02.01.2015 №1.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Внеплановые проверки</w:t>
      </w:r>
      <w:r w:rsidRPr="008458C2">
        <w:rPr>
          <w:rFonts w:ascii="Times New Roman" w:eastAsia="Times New Roman" w:hAnsi="Times New Roman" w:cs="Times New Roman"/>
          <w:sz w:val="28"/>
          <w:szCs w:val="28"/>
          <w:lang w:eastAsia="ru-RU"/>
        </w:rPr>
        <w:t>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проводятся </w:t>
      </w:r>
      <w:r w:rsidRPr="008458C2">
        <w:rPr>
          <w:rFonts w:ascii="Times New Roman" w:eastAsia="Times New Roman" w:hAnsi="Times New Roman" w:cs="Times New Roman"/>
          <w:b/>
          <w:bCs/>
          <w:sz w:val="28"/>
          <w:szCs w:val="28"/>
          <w:lang w:eastAsia="ru-RU"/>
        </w:rPr>
        <w:t>в случаях</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предусмотренных </w:t>
      </w:r>
      <w:hyperlink r:id="rId32" w:tgtFrame="_blank" w:history="1">
        <w:r w:rsidRPr="008458C2">
          <w:rPr>
            <w:rFonts w:ascii="Times New Roman" w:eastAsia="Times New Roman" w:hAnsi="Times New Roman" w:cs="Times New Roman"/>
            <w:b/>
            <w:bCs/>
            <w:color w:val="0000FF"/>
            <w:sz w:val="28"/>
            <w:szCs w:val="28"/>
            <w:u w:val="single"/>
            <w:lang w:eastAsia="ru-RU"/>
          </w:rPr>
          <w:t>частью 2 статьи 10</w:t>
        </w:r>
      </w:hyperlink>
      <w:r w:rsidRPr="008458C2">
        <w:rPr>
          <w:rFonts w:ascii="Times New Roman" w:eastAsia="Times New Roman" w:hAnsi="Times New Roman" w:cs="Times New Roman"/>
          <w:b/>
          <w:bCs/>
          <w:sz w:val="28"/>
          <w:szCs w:val="28"/>
          <w:lang w:eastAsia="ru-RU"/>
        </w:rPr>
        <w:t> Закона № 294-ФЗ</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выявления по итогам проведения</w:t>
      </w: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административного обследования объекта земельных отношений</w:t>
      </w:r>
      <w:r w:rsidRPr="008458C2">
        <w:rPr>
          <w:rFonts w:ascii="Times New Roman" w:eastAsia="Times New Roman" w:hAnsi="Times New Roman" w:cs="Times New Roman"/>
          <w:sz w:val="28"/>
          <w:szCs w:val="28"/>
          <w:lang w:eastAsia="ru-RU"/>
        </w:rPr>
        <w:t>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 (</w:t>
      </w:r>
      <w:r w:rsidRPr="008458C2">
        <w:rPr>
          <w:rFonts w:ascii="Times New Roman" w:eastAsia="Times New Roman" w:hAnsi="Times New Roman" w:cs="Times New Roman"/>
          <w:b/>
          <w:bCs/>
          <w:sz w:val="28"/>
          <w:szCs w:val="28"/>
          <w:lang w:eastAsia="ru-RU"/>
        </w:rPr>
        <w:t>по согласованию с органом прокуратуры по месту нахождения объекта земельных отношений</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поступления</w:t>
      </w:r>
      <w:r w:rsidRPr="008458C2">
        <w:rPr>
          <w:rFonts w:ascii="Times New Roman" w:eastAsia="Times New Roman" w:hAnsi="Times New Roman" w:cs="Times New Roman"/>
          <w:sz w:val="28"/>
          <w:szCs w:val="28"/>
          <w:lang w:eastAsia="ru-RU"/>
        </w:rPr>
        <w:t> в орган государственного земельного надзора </w:t>
      </w:r>
      <w:r w:rsidRPr="008458C2">
        <w:rPr>
          <w:rFonts w:ascii="Times New Roman" w:eastAsia="Times New Roman" w:hAnsi="Times New Roman" w:cs="Times New Roman"/>
          <w:b/>
          <w:bCs/>
          <w:sz w:val="28"/>
          <w:szCs w:val="28"/>
          <w:lang w:eastAsia="ru-RU"/>
        </w:rPr>
        <w:t>обращений и заявлений</w:t>
      </w:r>
      <w:r w:rsidRPr="008458C2">
        <w:rPr>
          <w:rFonts w:ascii="Times New Roman" w:eastAsia="Times New Roman" w:hAnsi="Times New Roman" w:cs="Times New Roman"/>
          <w:sz w:val="28"/>
          <w:szCs w:val="28"/>
          <w:lang w:eastAsia="ru-RU"/>
        </w:rPr>
        <w:t> юридических лиц, индивидуальных предпринимателей, граждан, информации от органов государственной власти, органов местного самоуправления </w:t>
      </w:r>
      <w:r w:rsidRPr="008458C2">
        <w:rPr>
          <w:rFonts w:ascii="Times New Roman" w:eastAsia="Times New Roman" w:hAnsi="Times New Roman" w:cs="Times New Roman"/>
          <w:b/>
          <w:bCs/>
          <w:sz w:val="28"/>
          <w:szCs w:val="28"/>
          <w:lang w:eastAsia="ru-RU"/>
        </w:rPr>
        <w:t>о нарушениях имущественных прав</w:t>
      </w:r>
      <w:r w:rsidRPr="008458C2">
        <w:rPr>
          <w:rFonts w:ascii="Times New Roman" w:eastAsia="Times New Roman" w:hAnsi="Times New Roman" w:cs="Times New Roman"/>
          <w:sz w:val="28"/>
          <w:szCs w:val="28"/>
          <w:lang w:eastAsia="ru-RU"/>
        </w:rPr>
        <w:t xml:space="preserve"> Российской Федерации, субъектов Российской Федерации, муниципальных образований, юридических </w:t>
      </w:r>
      <w:r w:rsidRPr="008458C2">
        <w:rPr>
          <w:rFonts w:ascii="Times New Roman" w:eastAsia="Times New Roman" w:hAnsi="Times New Roman" w:cs="Times New Roman"/>
          <w:sz w:val="28"/>
          <w:szCs w:val="28"/>
          <w:lang w:eastAsia="ru-RU"/>
        </w:rPr>
        <w:lastRenderedPageBreak/>
        <w:t>лиц, граждан (</w:t>
      </w:r>
      <w:r w:rsidRPr="008458C2">
        <w:rPr>
          <w:rFonts w:ascii="Times New Roman" w:eastAsia="Times New Roman" w:hAnsi="Times New Roman" w:cs="Times New Roman"/>
          <w:b/>
          <w:bCs/>
          <w:sz w:val="28"/>
          <w:szCs w:val="28"/>
          <w:lang w:eastAsia="ru-RU"/>
        </w:rPr>
        <w:t>по согласованию с органом прокуратуры по месту нахождения объекта земельных отношений</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предусмотренных </w:t>
      </w:r>
      <w:hyperlink r:id="rId33" w:tgtFrame="_blank" w:history="1">
        <w:r w:rsidRPr="008458C2">
          <w:rPr>
            <w:rFonts w:ascii="Times New Roman" w:eastAsia="Times New Roman" w:hAnsi="Times New Roman" w:cs="Times New Roman"/>
            <w:color w:val="0000FF"/>
            <w:sz w:val="28"/>
            <w:szCs w:val="28"/>
            <w:u w:val="single"/>
            <w:lang w:eastAsia="ru-RU"/>
          </w:rPr>
          <w:t>пунктом 16 статьи 6</w:t>
        </w:r>
      </w:hyperlink>
      <w:r w:rsidRPr="008458C2">
        <w:rPr>
          <w:rFonts w:ascii="Times New Roman" w:eastAsia="Times New Roman" w:hAnsi="Times New Roman" w:cs="Times New Roman"/>
          <w:sz w:val="28"/>
          <w:szCs w:val="28"/>
          <w:lang w:eastAsia="ru-RU"/>
        </w:rPr>
        <w:t> Федерального закона от 24.07.2002 № 101-ФЗ «Об обороте земель сельскохозяйственного назначения» (</w:t>
      </w:r>
      <w:r w:rsidRPr="008458C2">
        <w:rPr>
          <w:rFonts w:ascii="Times New Roman" w:eastAsia="Times New Roman" w:hAnsi="Times New Roman" w:cs="Times New Roman"/>
          <w:b/>
          <w:bCs/>
          <w:sz w:val="28"/>
          <w:szCs w:val="28"/>
          <w:lang w:eastAsia="ru-RU"/>
        </w:rPr>
        <w:t>соблюдение требований по использованию земельного участка сельскохозяйственного </w:t>
      </w:r>
      <w:proofErr w:type="gramStart"/>
      <w:r w:rsidRPr="008458C2">
        <w:rPr>
          <w:rFonts w:ascii="Times New Roman" w:eastAsia="Times New Roman" w:hAnsi="Times New Roman" w:cs="Times New Roman"/>
          <w:b/>
          <w:bCs/>
          <w:sz w:val="28"/>
          <w:szCs w:val="28"/>
          <w:lang w:eastAsia="ru-RU"/>
        </w:rPr>
        <w:t>назначения  по</w:t>
      </w:r>
      <w:proofErr w:type="gramEnd"/>
      <w:r w:rsidRPr="008458C2">
        <w:rPr>
          <w:rFonts w:ascii="Times New Roman" w:eastAsia="Times New Roman" w:hAnsi="Times New Roman" w:cs="Times New Roman"/>
          <w:b/>
          <w:bCs/>
          <w:sz w:val="28"/>
          <w:szCs w:val="28"/>
          <w:lang w:eastAsia="ru-RU"/>
        </w:rPr>
        <w:t> целевому назначению</w:t>
      </w:r>
      <w:r w:rsidRPr="008458C2">
        <w:rPr>
          <w:rFonts w:ascii="Times New Roman" w:eastAsia="Times New Roman" w:hAnsi="Times New Roman" w:cs="Times New Roman"/>
          <w:sz w:val="28"/>
          <w:szCs w:val="28"/>
          <w:lang w:eastAsia="ru-RU"/>
        </w:rPr>
        <w:t>). </w:t>
      </w:r>
    </w:p>
    <w:p w:rsidR="008458C2" w:rsidRPr="008458C2" w:rsidRDefault="00681866" w:rsidP="008458C2">
      <w:pPr>
        <w:spacing w:after="0" w:line="240" w:lineRule="auto"/>
        <w:ind w:firstLine="720"/>
        <w:jc w:val="both"/>
        <w:textAlignment w:val="baseline"/>
        <w:rPr>
          <w:rFonts w:ascii="Segoe UI" w:eastAsia="Times New Roman" w:hAnsi="Segoe UI" w:cs="Segoe UI"/>
          <w:sz w:val="18"/>
          <w:szCs w:val="18"/>
          <w:lang w:eastAsia="ru-RU"/>
        </w:rPr>
      </w:pPr>
      <w:hyperlink r:id="rId34" w:tgtFrame="_blank" w:history="1">
        <w:r w:rsidR="008458C2" w:rsidRPr="008458C2">
          <w:rPr>
            <w:rFonts w:ascii="Times New Roman" w:eastAsia="Times New Roman" w:hAnsi="Times New Roman" w:cs="Times New Roman"/>
            <w:color w:val="0000FF"/>
            <w:sz w:val="28"/>
            <w:szCs w:val="28"/>
            <w:u w:val="single"/>
            <w:lang w:eastAsia="ru-RU"/>
          </w:rPr>
          <w:t>Порядок</w:t>
        </w:r>
      </w:hyperlink>
      <w:r w:rsidR="008458C2" w:rsidRPr="008458C2">
        <w:rPr>
          <w:rFonts w:ascii="Times New Roman" w:eastAsia="Times New Roman" w:hAnsi="Times New Roman" w:cs="Times New Roman"/>
          <w:sz w:val="28"/>
          <w:szCs w:val="28"/>
          <w:lang w:eastAsia="ru-RU"/>
        </w:rPr>
        <w:t> проведения административного обследования объекта земельных отношений и </w:t>
      </w:r>
      <w:hyperlink r:id="rId35" w:tgtFrame="_blank" w:history="1">
        <w:r w:rsidR="008458C2" w:rsidRPr="008458C2">
          <w:rPr>
            <w:rFonts w:ascii="Times New Roman" w:eastAsia="Times New Roman" w:hAnsi="Times New Roman" w:cs="Times New Roman"/>
            <w:color w:val="0000FF"/>
            <w:sz w:val="28"/>
            <w:szCs w:val="28"/>
            <w:u w:val="single"/>
            <w:lang w:eastAsia="ru-RU"/>
          </w:rPr>
          <w:t>форма</w:t>
        </w:r>
      </w:hyperlink>
      <w:r w:rsidR="008458C2" w:rsidRPr="008458C2">
        <w:rPr>
          <w:rFonts w:ascii="Times New Roman" w:eastAsia="Times New Roman" w:hAnsi="Times New Roman" w:cs="Times New Roman"/>
          <w:sz w:val="28"/>
          <w:szCs w:val="28"/>
          <w:lang w:eastAsia="ru-RU"/>
        </w:rPr>
        <w:t> акта административного обследования объекта земельных отношений утвержден Постановлением Правительства Российской Федерации от 18.03.2015 № 251. </w:t>
      </w:r>
    </w:p>
    <w:p w:rsidR="008458C2" w:rsidRPr="008458C2" w:rsidRDefault="008458C2" w:rsidP="008458C2">
      <w:pPr>
        <w:spacing w:after="0" w:line="240" w:lineRule="auto"/>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Ведение Единого реестра проверок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В целях обеспечения учета проводимых проверок, а также их результатов создана федеральная государственная информационная </w:t>
      </w:r>
      <w:r w:rsidRPr="008458C2">
        <w:rPr>
          <w:rFonts w:ascii="Times New Roman" w:eastAsia="Times New Roman" w:hAnsi="Times New Roman" w:cs="Times New Roman"/>
          <w:b/>
          <w:bCs/>
          <w:sz w:val="28"/>
          <w:szCs w:val="28"/>
          <w:lang w:eastAsia="ru-RU"/>
        </w:rPr>
        <w:t>система «Единый реестр проверок» (ст. 13.3 Закона №294-ФЗ).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Оператором</w:t>
      </w:r>
      <w:r w:rsidRPr="008458C2">
        <w:rPr>
          <w:rFonts w:ascii="Times New Roman" w:eastAsia="Times New Roman" w:hAnsi="Times New Roman" w:cs="Times New Roman"/>
          <w:sz w:val="28"/>
          <w:szCs w:val="28"/>
          <w:lang w:eastAsia="ru-RU"/>
        </w:rPr>
        <w:t> единого реестра проверок является </w:t>
      </w:r>
      <w:r w:rsidRPr="008458C2">
        <w:rPr>
          <w:rFonts w:ascii="Times New Roman" w:eastAsia="Times New Roman" w:hAnsi="Times New Roman" w:cs="Times New Roman"/>
          <w:b/>
          <w:bCs/>
          <w:sz w:val="28"/>
          <w:szCs w:val="28"/>
          <w:lang w:eastAsia="ru-RU"/>
        </w:rPr>
        <w:t>Генеральная прокуратура Российской Федерации</w:t>
      </w:r>
      <w:r w:rsidRPr="008458C2">
        <w:rPr>
          <w:rFonts w:ascii="Times New Roman" w:eastAsia="Times New Roman" w:hAnsi="Times New Roman" w:cs="Times New Roman"/>
          <w:sz w:val="28"/>
          <w:szCs w:val="28"/>
          <w:lang w:eastAsia="ru-RU"/>
        </w:rPr>
        <w:t> (</w:t>
      </w:r>
      <w:hyperlink r:id="rId36" w:tgtFrame="_blank" w:history="1">
        <w:r w:rsidRPr="008458C2">
          <w:rPr>
            <w:rFonts w:ascii="Times New Roman" w:eastAsia="Times New Roman" w:hAnsi="Times New Roman" w:cs="Times New Roman"/>
            <w:color w:val="000000"/>
            <w:sz w:val="28"/>
            <w:szCs w:val="28"/>
            <w:u w:val="single"/>
            <w:lang w:eastAsia="ru-RU"/>
          </w:rPr>
          <w:t>https://proverki.gov.ru</w:t>
        </w:r>
      </w:hyperlink>
      <w:r w:rsidRPr="008458C2">
        <w:rPr>
          <w:rFonts w:ascii="Times New Roman" w:eastAsia="Times New Roman" w:hAnsi="Times New Roman" w:cs="Times New Roman"/>
          <w:sz w:val="28"/>
          <w:szCs w:val="28"/>
          <w:lang w:eastAsia="ru-RU"/>
        </w:rPr>
        <w:t>). </w:t>
      </w:r>
    </w:p>
    <w:p w:rsidR="008458C2" w:rsidRPr="008458C2" w:rsidRDefault="00681866" w:rsidP="008458C2">
      <w:pPr>
        <w:spacing w:after="0" w:line="240" w:lineRule="auto"/>
        <w:ind w:firstLine="720"/>
        <w:jc w:val="both"/>
        <w:textAlignment w:val="baseline"/>
        <w:rPr>
          <w:rFonts w:ascii="Segoe UI" w:eastAsia="Times New Roman" w:hAnsi="Segoe UI" w:cs="Segoe UI"/>
          <w:sz w:val="18"/>
          <w:szCs w:val="18"/>
          <w:lang w:eastAsia="ru-RU"/>
        </w:rPr>
      </w:pPr>
      <w:hyperlink r:id="rId37" w:tgtFrame="_blank" w:history="1">
        <w:r w:rsidR="008458C2" w:rsidRPr="008458C2">
          <w:rPr>
            <w:rFonts w:ascii="Times New Roman" w:eastAsia="Times New Roman" w:hAnsi="Times New Roman" w:cs="Times New Roman"/>
            <w:b/>
            <w:bCs/>
            <w:color w:val="0000FF"/>
            <w:sz w:val="28"/>
            <w:szCs w:val="28"/>
            <w:u w:val="single"/>
            <w:lang w:eastAsia="ru-RU"/>
          </w:rPr>
          <w:t>Правила</w:t>
        </w:r>
      </w:hyperlink>
      <w:r w:rsidR="008458C2" w:rsidRPr="008458C2">
        <w:rPr>
          <w:rFonts w:ascii="Times New Roman" w:eastAsia="Times New Roman" w:hAnsi="Times New Roman" w:cs="Times New Roman"/>
          <w:b/>
          <w:bCs/>
          <w:sz w:val="28"/>
          <w:szCs w:val="28"/>
          <w:lang w:eastAsia="ru-RU"/>
        </w:rPr>
        <w:t> формирования и ведения</w:t>
      </w:r>
      <w:r w:rsidR="008458C2" w:rsidRPr="008458C2">
        <w:rPr>
          <w:rFonts w:ascii="Times New Roman" w:eastAsia="Times New Roman" w:hAnsi="Times New Roman" w:cs="Times New Roman"/>
          <w:sz w:val="28"/>
          <w:szCs w:val="28"/>
          <w:lang w:eastAsia="ru-RU"/>
        </w:rPr>
        <w:t> единого реестра проверок утверждены Постановлением Правительства Российской Федерации от 28.04.2015 № 415.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Единый реестр проверок</w:t>
      </w:r>
      <w:r w:rsidRPr="008458C2">
        <w:rPr>
          <w:rFonts w:ascii="Times New Roman" w:eastAsia="Times New Roman" w:hAnsi="Times New Roman" w:cs="Times New Roman"/>
          <w:sz w:val="28"/>
          <w:szCs w:val="28"/>
          <w:lang w:eastAsia="ru-RU"/>
        </w:rPr>
        <w:t> в части плановых и внеплановых проверок юридических лиц и индивидуальных предпринимателей включает в себя </w:t>
      </w:r>
      <w:r w:rsidRPr="008458C2">
        <w:rPr>
          <w:rFonts w:ascii="Times New Roman" w:eastAsia="Times New Roman" w:hAnsi="Times New Roman" w:cs="Times New Roman"/>
          <w:b/>
          <w:bCs/>
          <w:sz w:val="28"/>
          <w:szCs w:val="28"/>
          <w:lang w:eastAsia="ru-RU"/>
        </w:rPr>
        <w:t>следующую информацию</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информацию о проверке;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информацию об органе контроля;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информацию о лице, в отношении которого проводится проверка;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информацию об уведомлении проверяемого лица о проведении проверки;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информацию о результатах проверки;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информацию о мерах, принятых по результатам проверки;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информацию об отмене результатов проверки в случае, если такая отмена была произведена.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Органы государственного контроля (надзора) и муниципального контроля:</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2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 вносят информацию</w:t>
      </w:r>
      <w:r w:rsidRPr="008458C2">
        <w:rPr>
          <w:rFonts w:ascii="Times New Roman" w:eastAsia="Times New Roman" w:hAnsi="Times New Roman" w:cs="Times New Roman"/>
          <w:sz w:val="28"/>
          <w:szCs w:val="28"/>
          <w:lang w:eastAsia="ru-RU"/>
        </w:rPr>
        <w:t> в единый реестр проверок; </w:t>
      </w:r>
    </w:p>
    <w:p w:rsidR="008458C2" w:rsidRPr="008458C2" w:rsidRDefault="008458C2" w:rsidP="008458C2">
      <w:pPr>
        <w:spacing w:after="0" w:line="240" w:lineRule="auto"/>
        <w:ind w:firstLine="52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несут ответственность</w:t>
      </w:r>
      <w:r w:rsidRPr="008458C2">
        <w:rPr>
          <w:rFonts w:ascii="Times New Roman" w:eastAsia="Times New Roman" w:hAnsi="Times New Roman" w:cs="Times New Roman"/>
          <w:sz w:val="28"/>
          <w:szCs w:val="28"/>
          <w:lang w:eastAsia="ru-RU"/>
        </w:rPr>
        <w:t> за достоверность информации, внесенной в единый реестр проверок. </w:t>
      </w:r>
    </w:p>
    <w:p w:rsidR="008458C2" w:rsidRPr="008458C2" w:rsidRDefault="008458C2" w:rsidP="008458C2">
      <w:pPr>
        <w:spacing w:after="0" w:line="240" w:lineRule="auto"/>
        <w:ind w:firstLine="52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Ответственность должностных лиц органов контроля за нарушение законодательства при проведении проверок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Статьей 19.6.1 КоАП РФ установлена административная ответственность</w:t>
      </w:r>
      <w:r w:rsidRPr="008458C2">
        <w:rPr>
          <w:rFonts w:ascii="Times New Roman" w:eastAsia="Times New Roman" w:hAnsi="Times New Roman" w:cs="Times New Roman"/>
          <w:sz w:val="28"/>
          <w:szCs w:val="28"/>
          <w:lang w:eastAsia="ru-RU"/>
        </w:rPr>
        <w:t> за несоблюдение должностными лицами органов местного самоуправления, осуществляющих контрольные функции, требований законодательства о контрольно-надзорной деятельности.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В соответствии с </w:t>
      </w:r>
      <w:r w:rsidRPr="008458C2">
        <w:rPr>
          <w:rFonts w:ascii="Times New Roman" w:eastAsia="Times New Roman" w:hAnsi="Times New Roman" w:cs="Times New Roman"/>
          <w:b/>
          <w:bCs/>
          <w:sz w:val="28"/>
          <w:szCs w:val="28"/>
          <w:lang w:eastAsia="ru-RU"/>
        </w:rPr>
        <w:t>частью 1 статьи 19.6.1 КоАП РФ</w:t>
      </w:r>
      <w:r w:rsidRPr="008458C2">
        <w:rPr>
          <w:rFonts w:ascii="Times New Roman" w:eastAsia="Times New Roman" w:hAnsi="Times New Roman" w:cs="Times New Roman"/>
          <w:sz w:val="28"/>
          <w:szCs w:val="28"/>
          <w:lang w:eastAsia="ru-RU"/>
        </w:rPr>
        <w:t> предусмотрена ответственность </w:t>
      </w:r>
      <w:r w:rsidRPr="008458C2">
        <w:rPr>
          <w:rFonts w:ascii="Times New Roman" w:eastAsia="Times New Roman" w:hAnsi="Times New Roman" w:cs="Times New Roman"/>
          <w:b/>
          <w:bCs/>
          <w:sz w:val="28"/>
          <w:szCs w:val="28"/>
          <w:lang w:eastAsia="ru-RU"/>
        </w:rPr>
        <w:t xml:space="preserve">(предупреждение или наложение административного </w:t>
      </w:r>
      <w:r w:rsidRPr="008458C2">
        <w:rPr>
          <w:rFonts w:ascii="Times New Roman" w:eastAsia="Times New Roman" w:hAnsi="Times New Roman" w:cs="Times New Roman"/>
          <w:b/>
          <w:bCs/>
          <w:sz w:val="28"/>
          <w:szCs w:val="28"/>
          <w:lang w:eastAsia="ru-RU"/>
        </w:rPr>
        <w:lastRenderedPageBreak/>
        <w:t>штрафа в размере от трех тысяч до пяти тысяч рублей)</w:t>
      </w:r>
      <w:r w:rsidRPr="008458C2">
        <w:rPr>
          <w:rFonts w:ascii="Times New Roman" w:eastAsia="Times New Roman" w:hAnsi="Times New Roman" w:cs="Times New Roman"/>
          <w:sz w:val="28"/>
          <w:szCs w:val="28"/>
          <w:lang w:eastAsia="ru-RU"/>
        </w:rPr>
        <w:t> за несоблюдение требований указанного </w:t>
      </w:r>
      <w:hyperlink r:id="rId38" w:tgtFrame="_blank" w:history="1">
        <w:r w:rsidRPr="008458C2">
          <w:rPr>
            <w:rFonts w:ascii="Times New Roman" w:eastAsia="Times New Roman" w:hAnsi="Times New Roman" w:cs="Times New Roman"/>
            <w:color w:val="0000FF"/>
            <w:sz w:val="28"/>
            <w:szCs w:val="28"/>
            <w:u w:val="single"/>
            <w:lang w:eastAsia="ru-RU"/>
          </w:rPr>
          <w:t>законодательства</w:t>
        </w:r>
      </w:hyperlink>
      <w:r w:rsidRPr="008458C2">
        <w:rPr>
          <w:rFonts w:ascii="Times New Roman" w:eastAsia="Times New Roman" w:hAnsi="Times New Roman" w:cs="Times New Roman"/>
          <w:sz w:val="28"/>
          <w:szCs w:val="28"/>
          <w:lang w:eastAsia="ru-RU"/>
        </w:rPr>
        <w:t>, выразившееся в: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проведении проверки при отсутствии оснований для ее проведения;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нарушении сроков проведения проверки;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отсутствии согласования внеплановой выездной проверки с органами прокуратуры (в случаях, когда такое согласование требуется);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непредставлении акта о проведенной проверке;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проведении плановой проверки, не включенной в ежегодный план проведения плановых проверок.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Повторное совершение</w:t>
      </w:r>
      <w:r w:rsidRPr="008458C2">
        <w:rPr>
          <w:rFonts w:ascii="Times New Roman" w:eastAsia="Times New Roman" w:hAnsi="Times New Roman" w:cs="Times New Roman"/>
          <w:sz w:val="28"/>
          <w:szCs w:val="28"/>
          <w:lang w:eastAsia="ru-RU"/>
        </w:rPr>
        <w:t> подобных правонарушений влечет административную ответственность должностного лица органа муниципального контроля </w:t>
      </w:r>
      <w:r w:rsidRPr="008458C2">
        <w:rPr>
          <w:rFonts w:ascii="Times New Roman" w:eastAsia="Times New Roman" w:hAnsi="Times New Roman" w:cs="Times New Roman"/>
          <w:b/>
          <w:bCs/>
          <w:sz w:val="28"/>
          <w:szCs w:val="28"/>
          <w:lang w:eastAsia="ru-RU"/>
        </w:rPr>
        <w:t>в</w:t>
      </w: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виде наложения административного штрафа в размере от пяти тысяч до десяти тысяч рублей либо дисквалификации на срок от шести месяцев до одного года (ч. 2 ст. 19.6.1 КоАП РФ)</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За невнесение либо несвоевременное внесение, а также внесение неполной или недостоверной информации о проверке в </w:t>
      </w:r>
      <w:r w:rsidRPr="008458C2">
        <w:rPr>
          <w:rFonts w:ascii="Times New Roman" w:eastAsia="Times New Roman" w:hAnsi="Times New Roman" w:cs="Times New Roman"/>
          <w:b/>
          <w:bCs/>
          <w:sz w:val="28"/>
          <w:szCs w:val="28"/>
          <w:lang w:eastAsia="ru-RU"/>
        </w:rPr>
        <w:t>Единый реестр проверок</w:t>
      </w:r>
      <w:r w:rsidRPr="008458C2">
        <w:rPr>
          <w:rFonts w:ascii="Times New Roman" w:eastAsia="Times New Roman" w:hAnsi="Times New Roman" w:cs="Times New Roman"/>
          <w:sz w:val="28"/>
          <w:szCs w:val="28"/>
          <w:lang w:eastAsia="ru-RU"/>
        </w:rPr>
        <w:t> в виде </w:t>
      </w:r>
      <w:r w:rsidRPr="008458C2">
        <w:rPr>
          <w:rFonts w:ascii="Times New Roman" w:eastAsia="Times New Roman" w:hAnsi="Times New Roman" w:cs="Times New Roman"/>
          <w:b/>
          <w:bCs/>
          <w:sz w:val="28"/>
          <w:szCs w:val="28"/>
          <w:lang w:eastAsia="ru-RU"/>
        </w:rPr>
        <w:t>предупреждения или наложения административного штрафа в размере от одной тысячи до трех тысяч рублей (ч. 3 ст. 19.6.1 КоАП РФ)</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Особенности назначения административных наказаний субъектам малого и среднего предпринимательства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54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Статьей 4.1.1 КоАП РФ предусмотрена замена административного штрафа предупреждением при наличии следующих условий:</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лицо, допустившее нарушение является субъектом </w:t>
      </w:r>
      <w:r w:rsidRPr="008458C2">
        <w:rPr>
          <w:rFonts w:ascii="Times New Roman" w:eastAsia="Times New Roman" w:hAnsi="Times New Roman" w:cs="Times New Roman"/>
          <w:b/>
          <w:bCs/>
          <w:sz w:val="28"/>
          <w:szCs w:val="28"/>
          <w:lang w:eastAsia="ru-RU"/>
        </w:rPr>
        <w:t>малого и среднего</w:t>
      </w: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предпринимательства</w:t>
      </w:r>
      <w:r w:rsidRPr="008458C2">
        <w:rPr>
          <w:rFonts w:ascii="Times New Roman" w:eastAsia="Times New Roman" w:hAnsi="Times New Roman" w:cs="Times New Roman"/>
          <w:sz w:val="28"/>
          <w:szCs w:val="28"/>
          <w:lang w:eastAsia="ru-RU"/>
        </w:rPr>
        <w:t>, их работником;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административное правонарушение совершено </w:t>
      </w:r>
      <w:r w:rsidRPr="008458C2">
        <w:rPr>
          <w:rFonts w:ascii="Times New Roman" w:eastAsia="Times New Roman" w:hAnsi="Times New Roman" w:cs="Times New Roman"/>
          <w:b/>
          <w:bCs/>
          <w:sz w:val="28"/>
          <w:szCs w:val="28"/>
          <w:lang w:eastAsia="ru-RU"/>
        </w:rPr>
        <w:t>впервые;</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административное правонарушение выявлено </w:t>
      </w:r>
      <w:r w:rsidRPr="008458C2">
        <w:rPr>
          <w:rFonts w:ascii="Times New Roman" w:eastAsia="Times New Roman" w:hAnsi="Times New Roman" w:cs="Times New Roman"/>
          <w:b/>
          <w:bCs/>
          <w:sz w:val="28"/>
          <w:szCs w:val="28"/>
          <w:lang w:eastAsia="ru-RU"/>
        </w:rPr>
        <w:t>в ходе осуществления государственного контроля (надзора), муниципального контроля</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отсутствие причинения вреда или возникновения угрозы причинения вреда</w:t>
      </w:r>
      <w:r w:rsidRPr="008458C2">
        <w:rPr>
          <w:rFonts w:ascii="Times New Roman" w:eastAsia="Times New Roman" w:hAnsi="Times New Roman" w:cs="Times New Roman"/>
          <w:sz w:val="28"/>
          <w:szCs w:val="28"/>
          <w:lang w:eastAsia="ru-RU"/>
        </w:rPr>
        <w:t>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w:t>
      </w:r>
      <w:r w:rsidRPr="008458C2">
        <w:rPr>
          <w:rFonts w:ascii="Times New Roman" w:eastAsia="Times New Roman" w:hAnsi="Times New Roman" w:cs="Times New Roman"/>
          <w:b/>
          <w:bCs/>
          <w:sz w:val="28"/>
          <w:szCs w:val="28"/>
          <w:lang w:eastAsia="ru-RU"/>
        </w:rPr>
        <w:t>отсутствии имущественного ущерба;</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правонарушение </w:t>
      </w:r>
      <w:r w:rsidRPr="008458C2">
        <w:rPr>
          <w:rFonts w:ascii="Times New Roman" w:eastAsia="Times New Roman" w:hAnsi="Times New Roman" w:cs="Times New Roman"/>
          <w:b/>
          <w:bCs/>
          <w:sz w:val="28"/>
          <w:szCs w:val="28"/>
          <w:lang w:eastAsia="ru-RU"/>
        </w:rPr>
        <w:t>не входит в перечень исключений</w:t>
      </w:r>
      <w:r w:rsidRPr="008458C2">
        <w:rPr>
          <w:rFonts w:ascii="Times New Roman" w:eastAsia="Times New Roman" w:hAnsi="Times New Roman" w:cs="Times New Roman"/>
          <w:sz w:val="28"/>
          <w:szCs w:val="28"/>
          <w:lang w:eastAsia="ru-RU"/>
        </w:rPr>
        <w:t>, для которых штраф не подлежит замене на предупреждение (</w:t>
      </w:r>
      <w:proofErr w:type="spellStart"/>
      <w:r w:rsidRPr="008458C2">
        <w:rPr>
          <w:rFonts w:ascii="Segoe UI" w:eastAsia="Times New Roman" w:hAnsi="Segoe UI" w:cs="Segoe UI"/>
          <w:sz w:val="18"/>
          <w:szCs w:val="18"/>
          <w:lang w:eastAsia="ru-RU"/>
        </w:rPr>
        <w:fldChar w:fldCharType="begin"/>
      </w:r>
      <w:r w:rsidRPr="008458C2">
        <w:rPr>
          <w:rFonts w:ascii="Segoe UI" w:eastAsia="Times New Roman" w:hAnsi="Segoe UI" w:cs="Segoe UI"/>
          <w:sz w:val="18"/>
          <w:szCs w:val="18"/>
          <w:lang w:eastAsia="ru-RU"/>
        </w:rPr>
        <w:instrText xml:space="preserve"> HYPERLINK "http://consultantplus/offline/ref=6E30B144CB98C3FE322077E17AD27C7A9C9B3E107CC4BE7747C415D7EBCA6F5EFE4B666B6D6DO7G0N" \t "_blank" </w:instrText>
      </w:r>
      <w:r w:rsidRPr="008458C2">
        <w:rPr>
          <w:rFonts w:ascii="Segoe UI" w:eastAsia="Times New Roman" w:hAnsi="Segoe UI" w:cs="Segoe UI"/>
          <w:sz w:val="18"/>
          <w:szCs w:val="18"/>
          <w:lang w:eastAsia="ru-RU"/>
        </w:rPr>
        <w:fldChar w:fldCharType="separate"/>
      </w:r>
      <w:r w:rsidRPr="008458C2">
        <w:rPr>
          <w:rFonts w:ascii="Times New Roman" w:eastAsia="Times New Roman" w:hAnsi="Times New Roman" w:cs="Times New Roman"/>
          <w:color w:val="0000FF"/>
          <w:sz w:val="28"/>
          <w:szCs w:val="28"/>
          <w:u w:val="single"/>
          <w:lang w:eastAsia="ru-RU"/>
        </w:rPr>
        <w:t>ст.ст</w:t>
      </w:r>
      <w:proofErr w:type="spellEnd"/>
      <w:r w:rsidRPr="008458C2">
        <w:rPr>
          <w:rFonts w:ascii="Times New Roman" w:eastAsia="Times New Roman" w:hAnsi="Times New Roman" w:cs="Times New Roman"/>
          <w:color w:val="0000FF"/>
          <w:sz w:val="28"/>
          <w:szCs w:val="28"/>
          <w:u w:val="single"/>
          <w:lang w:eastAsia="ru-RU"/>
        </w:rPr>
        <w:t>. 14.31</w:t>
      </w:r>
      <w:r w:rsidRPr="008458C2">
        <w:rPr>
          <w:rFonts w:ascii="Segoe UI" w:eastAsia="Times New Roman" w:hAnsi="Segoe UI" w:cs="Segoe UI"/>
          <w:sz w:val="18"/>
          <w:szCs w:val="18"/>
          <w:lang w:eastAsia="ru-RU"/>
        </w:rPr>
        <w:fldChar w:fldCharType="end"/>
      </w:r>
      <w:r w:rsidRPr="008458C2">
        <w:rPr>
          <w:rFonts w:ascii="Times New Roman" w:eastAsia="Times New Roman" w:hAnsi="Times New Roman" w:cs="Times New Roman"/>
          <w:sz w:val="28"/>
          <w:szCs w:val="28"/>
          <w:lang w:eastAsia="ru-RU"/>
        </w:rPr>
        <w:t> - </w:t>
      </w:r>
      <w:hyperlink r:id="rId39" w:tgtFrame="_blank" w:history="1">
        <w:r w:rsidRPr="008458C2">
          <w:rPr>
            <w:rFonts w:ascii="Times New Roman" w:eastAsia="Times New Roman" w:hAnsi="Times New Roman" w:cs="Times New Roman"/>
            <w:color w:val="0000FF"/>
            <w:sz w:val="28"/>
            <w:szCs w:val="28"/>
            <w:u w:val="single"/>
            <w:lang w:eastAsia="ru-RU"/>
          </w:rPr>
          <w:t>14.33</w:t>
        </w:r>
      </w:hyperlink>
      <w:r w:rsidRPr="008458C2">
        <w:rPr>
          <w:rFonts w:ascii="Times New Roman" w:eastAsia="Times New Roman" w:hAnsi="Times New Roman" w:cs="Times New Roman"/>
          <w:sz w:val="28"/>
          <w:szCs w:val="28"/>
          <w:lang w:eastAsia="ru-RU"/>
        </w:rPr>
        <w:t>, </w:t>
      </w:r>
      <w:hyperlink r:id="rId40" w:tgtFrame="_blank" w:history="1">
        <w:r w:rsidRPr="008458C2">
          <w:rPr>
            <w:rFonts w:ascii="Times New Roman" w:eastAsia="Times New Roman" w:hAnsi="Times New Roman" w:cs="Times New Roman"/>
            <w:color w:val="0000FF"/>
            <w:sz w:val="28"/>
            <w:szCs w:val="28"/>
            <w:u w:val="single"/>
            <w:lang w:eastAsia="ru-RU"/>
          </w:rPr>
          <w:t>19.3</w:t>
        </w:r>
      </w:hyperlink>
      <w:r w:rsidRPr="008458C2">
        <w:rPr>
          <w:rFonts w:ascii="Times New Roman" w:eastAsia="Times New Roman" w:hAnsi="Times New Roman" w:cs="Times New Roman"/>
          <w:sz w:val="28"/>
          <w:szCs w:val="28"/>
          <w:lang w:eastAsia="ru-RU"/>
        </w:rPr>
        <w:t>, </w:t>
      </w:r>
      <w:hyperlink r:id="rId41" w:tgtFrame="_blank" w:history="1">
        <w:r w:rsidRPr="008458C2">
          <w:rPr>
            <w:rFonts w:ascii="Times New Roman" w:eastAsia="Times New Roman" w:hAnsi="Times New Roman" w:cs="Times New Roman"/>
            <w:color w:val="0000FF"/>
            <w:sz w:val="28"/>
            <w:szCs w:val="28"/>
            <w:u w:val="single"/>
            <w:lang w:eastAsia="ru-RU"/>
          </w:rPr>
          <w:t>19.5</w:t>
        </w:r>
      </w:hyperlink>
      <w:r w:rsidRPr="008458C2">
        <w:rPr>
          <w:rFonts w:ascii="Times New Roman" w:eastAsia="Times New Roman" w:hAnsi="Times New Roman" w:cs="Times New Roman"/>
          <w:sz w:val="28"/>
          <w:szCs w:val="28"/>
          <w:lang w:eastAsia="ru-RU"/>
        </w:rPr>
        <w:t>, </w:t>
      </w:r>
      <w:hyperlink r:id="rId42" w:tgtFrame="_blank" w:history="1">
        <w:r w:rsidRPr="008458C2">
          <w:rPr>
            <w:rFonts w:ascii="Times New Roman" w:eastAsia="Times New Roman" w:hAnsi="Times New Roman" w:cs="Times New Roman"/>
            <w:color w:val="0000FF"/>
            <w:sz w:val="28"/>
            <w:szCs w:val="28"/>
            <w:u w:val="single"/>
            <w:lang w:eastAsia="ru-RU"/>
          </w:rPr>
          <w:t>19.5.1</w:t>
        </w:r>
      </w:hyperlink>
      <w:r w:rsidRPr="008458C2">
        <w:rPr>
          <w:rFonts w:ascii="Times New Roman" w:eastAsia="Times New Roman" w:hAnsi="Times New Roman" w:cs="Times New Roman"/>
          <w:sz w:val="28"/>
          <w:szCs w:val="28"/>
          <w:lang w:eastAsia="ru-RU"/>
        </w:rPr>
        <w:t>, </w:t>
      </w:r>
      <w:hyperlink r:id="rId43" w:tgtFrame="_blank" w:history="1">
        <w:r w:rsidRPr="008458C2">
          <w:rPr>
            <w:rFonts w:ascii="Times New Roman" w:eastAsia="Times New Roman" w:hAnsi="Times New Roman" w:cs="Times New Roman"/>
            <w:color w:val="0000FF"/>
            <w:sz w:val="28"/>
            <w:szCs w:val="28"/>
            <w:u w:val="single"/>
            <w:lang w:eastAsia="ru-RU"/>
          </w:rPr>
          <w:t>19.6</w:t>
        </w:r>
      </w:hyperlink>
      <w:r w:rsidRPr="008458C2">
        <w:rPr>
          <w:rFonts w:ascii="Times New Roman" w:eastAsia="Times New Roman" w:hAnsi="Times New Roman" w:cs="Times New Roman"/>
          <w:sz w:val="28"/>
          <w:szCs w:val="28"/>
          <w:lang w:eastAsia="ru-RU"/>
        </w:rPr>
        <w:t>, </w:t>
      </w:r>
      <w:hyperlink r:id="rId44" w:tgtFrame="_blank" w:history="1">
        <w:r w:rsidRPr="008458C2">
          <w:rPr>
            <w:rFonts w:ascii="Times New Roman" w:eastAsia="Times New Roman" w:hAnsi="Times New Roman" w:cs="Times New Roman"/>
            <w:color w:val="0000FF"/>
            <w:sz w:val="28"/>
            <w:szCs w:val="28"/>
            <w:u w:val="single"/>
            <w:lang w:eastAsia="ru-RU"/>
          </w:rPr>
          <w:t>19.8</w:t>
        </w:r>
      </w:hyperlink>
      <w:r w:rsidRPr="008458C2">
        <w:rPr>
          <w:rFonts w:ascii="Times New Roman" w:eastAsia="Times New Roman" w:hAnsi="Times New Roman" w:cs="Times New Roman"/>
          <w:sz w:val="28"/>
          <w:szCs w:val="28"/>
          <w:lang w:eastAsia="ru-RU"/>
        </w:rPr>
        <w:t> - </w:t>
      </w:r>
      <w:hyperlink r:id="rId45" w:tgtFrame="_blank" w:history="1">
        <w:r w:rsidRPr="008458C2">
          <w:rPr>
            <w:rFonts w:ascii="Times New Roman" w:eastAsia="Times New Roman" w:hAnsi="Times New Roman" w:cs="Times New Roman"/>
            <w:color w:val="0000FF"/>
            <w:sz w:val="28"/>
            <w:szCs w:val="28"/>
            <w:u w:val="single"/>
            <w:lang w:eastAsia="ru-RU"/>
          </w:rPr>
          <w:t>19.8.2</w:t>
        </w:r>
      </w:hyperlink>
      <w:r w:rsidRPr="008458C2">
        <w:rPr>
          <w:rFonts w:ascii="Times New Roman" w:eastAsia="Times New Roman" w:hAnsi="Times New Roman" w:cs="Times New Roman"/>
          <w:sz w:val="28"/>
          <w:szCs w:val="28"/>
          <w:lang w:eastAsia="ru-RU"/>
        </w:rPr>
        <w:t>, </w:t>
      </w:r>
      <w:hyperlink r:id="rId46" w:tgtFrame="_blank" w:history="1">
        <w:r w:rsidRPr="008458C2">
          <w:rPr>
            <w:rFonts w:ascii="Times New Roman" w:eastAsia="Times New Roman" w:hAnsi="Times New Roman" w:cs="Times New Roman"/>
            <w:color w:val="0000FF"/>
            <w:sz w:val="28"/>
            <w:szCs w:val="28"/>
            <w:u w:val="single"/>
            <w:lang w:eastAsia="ru-RU"/>
          </w:rPr>
          <w:t>19.23</w:t>
        </w:r>
      </w:hyperlink>
      <w:r w:rsidRPr="008458C2">
        <w:rPr>
          <w:rFonts w:ascii="Times New Roman" w:eastAsia="Times New Roman" w:hAnsi="Times New Roman" w:cs="Times New Roman"/>
          <w:sz w:val="28"/>
          <w:szCs w:val="28"/>
          <w:lang w:eastAsia="ru-RU"/>
        </w:rPr>
        <w:t>, </w:t>
      </w:r>
      <w:hyperlink r:id="rId47" w:tgtFrame="_blank" w:history="1">
        <w:r w:rsidRPr="008458C2">
          <w:rPr>
            <w:rFonts w:ascii="Times New Roman" w:eastAsia="Times New Roman" w:hAnsi="Times New Roman" w:cs="Times New Roman"/>
            <w:color w:val="0000FF"/>
            <w:sz w:val="28"/>
            <w:szCs w:val="28"/>
            <w:u w:val="single"/>
            <w:lang w:eastAsia="ru-RU"/>
          </w:rPr>
          <w:t>ч. 2</w:t>
        </w:r>
      </w:hyperlink>
      <w:r w:rsidRPr="008458C2">
        <w:rPr>
          <w:rFonts w:ascii="Times New Roman" w:eastAsia="Times New Roman" w:hAnsi="Times New Roman" w:cs="Times New Roman"/>
          <w:sz w:val="28"/>
          <w:szCs w:val="28"/>
          <w:lang w:eastAsia="ru-RU"/>
        </w:rPr>
        <w:t> и </w:t>
      </w:r>
      <w:hyperlink r:id="rId48" w:tgtFrame="_blank" w:history="1">
        <w:r w:rsidRPr="008458C2">
          <w:rPr>
            <w:rFonts w:ascii="Times New Roman" w:eastAsia="Times New Roman" w:hAnsi="Times New Roman" w:cs="Times New Roman"/>
            <w:color w:val="0000FF"/>
            <w:sz w:val="28"/>
            <w:szCs w:val="28"/>
            <w:u w:val="single"/>
            <w:lang w:eastAsia="ru-RU"/>
          </w:rPr>
          <w:t>3 статьи 19.27</w:t>
        </w:r>
      </w:hyperlink>
      <w:r w:rsidRPr="008458C2">
        <w:rPr>
          <w:rFonts w:ascii="Times New Roman" w:eastAsia="Times New Roman" w:hAnsi="Times New Roman" w:cs="Times New Roman"/>
          <w:sz w:val="28"/>
          <w:szCs w:val="28"/>
          <w:lang w:eastAsia="ru-RU"/>
        </w:rPr>
        <w:t>, </w:t>
      </w:r>
      <w:hyperlink r:id="rId49" w:tgtFrame="_blank" w:history="1">
        <w:r w:rsidRPr="008458C2">
          <w:rPr>
            <w:rFonts w:ascii="Times New Roman" w:eastAsia="Times New Roman" w:hAnsi="Times New Roman" w:cs="Times New Roman"/>
            <w:color w:val="0000FF"/>
            <w:sz w:val="28"/>
            <w:szCs w:val="28"/>
            <w:u w:val="single"/>
            <w:lang w:eastAsia="ru-RU"/>
          </w:rPr>
          <w:t>ст. 19.28</w:t>
        </w:r>
      </w:hyperlink>
      <w:r w:rsidRPr="008458C2">
        <w:rPr>
          <w:rFonts w:ascii="Times New Roman" w:eastAsia="Times New Roman" w:hAnsi="Times New Roman" w:cs="Times New Roman"/>
          <w:sz w:val="28"/>
          <w:szCs w:val="28"/>
          <w:lang w:eastAsia="ru-RU"/>
        </w:rPr>
        <w:t>, </w:t>
      </w:r>
      <w:hyperlink r:id="rId50" w:tgtFrame="_blank" w:history="1">
        <w:r w:rsidRPr="008458C2">
          <w:rPr>
            <w:rFonts w:ascii="Times New Roman" w:eastAsia="Times New Roman" w:hAnsi="Times New Roman" w:cs="Times New Roman"/>
            <w:color w:val="0000FF"/>
            <w:sz w:val="28"/>
            <w:szCs w:val="28"/>
            <w:u w:val="single"/>
            <w:lang w:eastAsia="ru-RU"/>
          </w:rPr>
          <w:t>19.29</w:t>
        </w:r>
      </w:hyperlink>
      <w:r w:rsidRPr="008458C2">
        <w:rPr>
          <w:rFonts w:ascii="Times New Roman" w:eastAsia="Times New Roman" w:hAnsi="Times New Roman" w:cs="Times New Roman"/>
          <w:sz w:val="28"/>
          <w:szCs w:val="28"/>
          <w:lang w:eastAsia="ru-RU"/>
        </w:rPr>
        <w:t>, </w:t>
      </w:r>
      <w:hyperlink r:id="rId51" w:tgtFrame="_blank" w:history="1">
        <w:r w:rsidRPr="008458C2">
          <w:rPr>
            <w:rFonts w:ascii="Times New Roman" w:eastAsia="Times New Roman" w:hAnsi="Times New Roman" w:cs="Times New Roman"/>
            <w:color w:val="0000FF"/>
            <w:sz w:val="28"/>
            <w:szCs w:val="28"/>
            <w:u w:val="single"/>
            <w:lang w:eastAsia="ru-RU"/>
          </w:rPr>
          <w:t>19.30</w:t>
        </w:r>
      </w:hyperlink>
      <w:r w:rsidRPr="008458C2">
        <w:rPr>
          <w:rFonts w:ascii="Times New Roman" w:eastAsia="Times New Roman" w:hAnsi="Times New Roman" w:cs="Times New Roman"/>
          <w:sz w:val="28"/>
          <w:szCs w:val="28"/>
          <w:lang w:eastAsia="ru-RU"/>
        </w:rPr>
        <w:t>, </w:t>
      </w:r>
      <w:hyperlink r:id="rId52" w:tgtFrame="_blank" w:history="1">
        <w:r w:rsidRPr="008458C2">
          <w:rPr>
            <w:rFonts w:ascii="Times New Roman" w:eastAsia="Times New Roman" w:hAnsi="Times New Roman" w:cs="Times New Roman"/>
            <w:color w:val="0000FF"/>
            <w:sz w:val="28"/>
            <w:szCs w:val="28"/>
            <w:u w:val="single"/>
            <w:lang w:eastAsia="ru-RU"/>
          </w:rPr>
          <w:t>19.33</w:t>
        </w:r>
      </w:hyperlink>
      <w:r w:rsidRPr="008458C2">
        <w:rPr>
          <w:rFonts w:ascii="Times New Roman" w:eastAsia="Times New Roman" w:hAnsi="Times New Roman" w:cs="Times New Roman"/>
          <w:sz w:val="28"/>
          <w:szCs w:val="28"/>
          <w:lang w:eastAsia="ru-RU"/>
        </w:rPr>
        <w:t> КоАП РФ).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Профилактика нарушений обязательных требований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xml:space="preserve">В целях предупреждения нарушений юридическими лицами и индивидуальными предпринимателями обязательных требований, устранения </w:t>
      </w:r>
      <w:r w:rsidRPr="008458C2">
        <w:rPr>
          <w:rFonts w:ascii="Times New Roman" w:eastAsia="Times New Roman" w:hAnsi="Times New Roman" w:cs="Times New Roman"/>
          <w:sz w:val="28"/>
          <w:szCs w:val="28"/>
          <w:lang w:eastAsia="ru-RU"/>
        </w:rPr>
        <w:lastRenderedPageBreak/>
        <w:t>причин, факторов и условий, способствующих нарушениям обязательных требований органы контроля осуществляют </w:t>
      </w:r>
      <w:r w:rsidRPr="008458C2">
        <w:rPr>
          <w:rFonts w:ascii="Times New Roman" w:eastAsia="Times New Roman" w:hAnsi="Times New Roman" w:cs="Times New Roman"/>
          <w:b/>
          <w:bCs/>
          <w:sz w:val="28"/>
          <w:szCs w:val="28"/>
          <w:lang w:eastAsia="ru-RU"/>
        </w:rPr>
        <w:t>мероприятия по профилактике нарушений</w:t>
      </w:r>
      <w:r w:rsidRPr="008458C2">
        <w:rPr>
          <w:rFonts w:ascii="Times New Roman" w:eastAsia="Times New Roman" w:hAnsi="Times New Roman" w:cs="Times New Roman"/>
          <w:sz w:val="28"/>
          <w:szCs w:val="28"/>
          <w:lang w:eastAsia="ru-RU"/>
        </w:rPr>
        <w:t> обязательных требований в соответствии с ежегодно утверждаемыми ими </w:t>
      </w:r>
      <w:r w:rsidRPr="008458C2">
        <w:rPr>
          <w:rFonts w:ascii="Times New Roman" w:eastAsia="Times New Roman" w:hAnsi="Times New Roman" w:cs="Times New Roman"/>
          <w:b/>
          <w:bCs/>
          <w:sz w:val="28"/>
          <w:szCs w:val="28"/>
          <w:lang w:eastAsia="ru-RU"/>
        </w:rPr>
        <w:t>программами профилактики</w:t>
      </w:r>
      <w:r w:rsidRPr="008458C2">
        <w:rPr>
          <w:rFonts w:ascii="Times New Roman" w:eastAsia="Times New Roman" w:hAnsi="Times New Roman" w:cs="Times New Roman"/>
          <w:sz w:val="28"/>
          <w:szCs w:val="28"/>
          <w:lang w:eastAsia="ru-RU"/>
        </w:rPr>
        <w:t> нарушений (ст. 8.2 Закона №294-ФЗ).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К таким мероприятиям по профилактике нарушений относятся: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размещение на официальных сайтах</w:t>
      </w:r>
      <w:r w:rsidRPr="008458C2">
        <w:rPr>
          <w:rFonts w:ascii="Times New Roman" w:eastAsia="Times New Roman" w:hAnsi="Times New Roman" w:cs="Times New Roman"/>
          <w:sz w:val="28"/>
          <w:szCs w:val="28"/>
          <w:lang w:eastAsia="ru-RU"/>
        </w:rPr>
        <w:t> в сети Интернет </w:t>
      </w:r>
      <w:hyperlink r:id="rId53" w:tgtFrame="_blank" w:history="1">
        <w:r w:rsidRPr="008458C2">
          <w:rPr>
            <w:rFonts w:ascii="Times New Roman" w:eastAsia="Times New Roman" w:hAnsi="Times New Roman" w:cs="Times New Roman"/>
            <w:b/>
            <w:bCs/>
            <w:color w:val="0000FF"/>
            <w:sz w:val="28"/>
            <w:szCs w:val="28"/>
            <w:u w:val="single"/>
            <w:lang w:eastAsia="ru-RU"/>
          </w:rPr>
          <w:t>перечней</w:t>
        </w:r>
      </w:hyperlink>
      <w:r w:rsidRPr="008458C2">
        <w:rPr>
          <w:rFonts w:ascii="Times New Roman" w:eastAsia="Times New Roman" w:hAnsi="Times New Roman" w:cs="Times New Roman"/>
          <w:b/>
          <w:bCs/>
          <w:sz w:val="28"/>
          <w:szCs w:val="28"/>
          <w:lang w:eastAsia="ru-RU"/>
        </w:rPr>
        <w:t> нормативных правовых актов</w:t>
      </w:r>
      <w:r w:rsidRPr="008458C2">
        <w:rPr>
          <w:rFonts w:ascii="Times New Roman" w:eastAsia="Times New Roman" w:hAnsi="Times New Roman" w:cs="Times New Roman"/>
          <w:sz w:val="28"/>
          <w:szCs w:val="28"/>
          <w:lang w:eastAsia="ru-RU"/>
        </w:rPr>
        <w:t> или их отдельных частей, </w:t>
      </w:r>
      <w:r w:rsidRPr="008458C2">
        <w:rPr>
          <w:rFonts w:ascii="Times New Roman" w:eastAsia="Times New Roman" w:hAnsi="Times New Roman" w:cs="Times New Roman"/>
          <w:b/>
          <w:bCs/>
          <w:sz w:val="28"/>
          <w:szCs w:val="28"/>
          <w:lang w:eastAsia="ru-RU"/>
        </w:rPr>
        <w:t>содержащих обязательные требования</w:t>
      </w:r>
      <w:r w:rsidRPr="008458C2">
        <w:rPr>
          <w:rFonts w:ascii="Times New Roman" w:eastAsia="Times New Roman" w:hAnsi="Times New Roman" w:cs="Times New Roman"/>
          <w:sz w:val="28"/>
          <w:szCs w:val="28"/>
          <w:lang w:eastAsia="ru-RU"/>
        </w:rPr>
        <w:t>, оценка соблюдения которых является предметом государственного контроля (надзора), муниципального контроля, а </w:t>
      </w:r>
      <w:r w:rsidRPr="008458C2">
        <w:rPr>
          <w:rFonts w:ascii="Times New Roman" w:eastAsia="Times New Roman" w:hAnsi="Times New Roman" w:cs="Times New Roman"/>
          <w:b/>
          <w:bCs/>
          <w:sz w:val="28"/>
          <w:szCs w:val="28"/>
          <w:lang w:eastAsia="ru-RU"/>
        </w:rPr>
        <w:t>также их текстов</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информирование</w:t>
      </w:r>
      <w:r w:rsidRPr="008458C2">
        <w:rPr>
          <w:rFonts w:ascii="Times New Roman" w:eastAsia="Times New Roman" w:hAnsi="Times New Roman" w:cs="Times New Roman"/>
          <w:sz w:val="28"/>
          <w:szCs w:val="28"/>
          <w:lang w:eastAsia="ru-RU"/>
        </w:rPr>
        <w:t>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регулярное</w:t>
      </w:r>
      <w:r w:rsidRPr="008458C2">
        <w:rPr>
          <w:rFonts w:ascii="Times New Roman" w:eastAsia="Times New Roman" w:hAnsi="Times New Roman" w:cs="Times New Roman"/>
          <w:sz w:val="28"/>
          <w:szCs w:val="28"/>
          <w:lang w:eastAsia="ru-RU"/>
        </w:rPr>
        <w:t> (не реже одного раза в год) </w:t>
      </w:r>
      <w:r w:rsidRPr="008458C2">
        <w:rPr>
          <w:rFonts w:ascii="Times New Roman" w:eastAsia="Times New Roman" w:hAnsi="Times New Roman" w:cs="Times New Roman"/>
          <w:b/>
          <w:bCs/>
          <w:sz w:val="28"/>
          <w:szCs w:val="28"/>
          <w:lang w:eastAsia="ru-RU"/>
        </w:rPr>
        <w:t>обобщение практики</w:t>
      </w:r>
      <w:r w:rsidRPr="008458C2">
        <w:rPr>
          <w:rFonts w:ascii="Times New Roman" w:eastAsia="Times New Roman" w:hAnsi="Times New Roman" w:cs="Times New Roman"/>
          <w:sz w:val="28"/>
          <w:szCs w:val="28"/>
          <w:lang w:eastAsia="ru-RU"/>
        </w:rPr>
        <w:t>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w:t>
      </w:r>
    </w:p>
    <w:p w:rsidR="008458C2" w:rsidRPr="008458C2" w:rsidRDefault="008458C2" w:rsidP="008458C2">
      <w:pPr>
        <w:spacing w:after="0" w:line="240" w:lineRule="auto"/>
        <w:ind w:firstLine="720"/>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r w:rsidRPr="008458C2">
        <w:rPr>
          <w:rFonts w:ascii="Times New Roman" w:eastAsia="Times New Roman" w:hAnsi="Times New Roman" w:cs="Times New Roman"/>
          <w:b/>
          <w:bCs/>
          <w:sz w:val="28"/>
          <w:szCs w:val="28"/>
          <w:lang w:eastAsia="ru-RU"/>
        </w:rPr>
        <w:t>выдача предостережения</w:t>
      </w:r>
      <w:r w:rsidRPr="008458C2">
        <w:rPr>
          <w:rFonts w:ascii="Times New Roman" w:eastAsia="Times New Roman" w:hAnsi="Times New Roman" w:cs="Times New Roman"/>
          <w:sz w:val="28"/>
          <w:szCs w:val="28"/>
          <w:lang w:eastAsia="ru-RU"/>
        </w:rPr>
        <w:t> о недопустимости нарушения обязательных требований в соответствии с Постановлением Правительства Российской Федерации от 10.02.2017 №166. </w:t>
      </w:r>
    </w:p>
    <w:p w:rsidR="008458C2" w:rsidRPr="008458C2" w:rsidRDefault="008458C2" w:rsidP="008458C2">
      <w:pPr>
        <w:spacing w:after="0" w:line="240" w:lineRule="auto"/>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jc w:val="center"/>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b/>
          <w:bCs/>
          <w:sz w:val="28"/>
          <w:szCs w:val="28"/>
          <w:lang w:eastAsia="ru-RU"/>
        </w:rPr>
        <w:t>Защита прав субъектов предпринимательской деятельности </w:t>
      </w: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Действующим законодательством установлено, что субъект предпринимательской деятельности вправе обратиться к Уполномоченному по защите прав предпринимателя в Свердловской области и попросить его принять участие в выездной проверке, проводимой в отношении предпринимателя в рамках государственного контроля (надзора) или муниципального контроля (подпункт 5 пункта 2 статьи 9 </w:t>
      </w:r>
      <w:hyperlink r:id="rId54" w:tgtFrame="_blank" w:history="1">
        <w:r w:rsidRPr="008458C2">
          <w:rPr>
            <w:rFonts w:ascii="Times New Roman" w:eastAsia="Times New Roman" w:hAnsi="Times New Roman" w:cs="Times New Roman"/>
            <w:color w:val="000000"/>
            <w:sz w:val="28"/>
            <w:szCs w:val="28"/>
            <w:u w:val="single"/>
            <w:lang w:eastAsia="ru-RU"/>
          </w:rPr>
          <w:t>Закона Свердловской области от 19 декабря 2013 года № 132-ОЗ</w:t>
        </w:r>
      </w:hyperlink>
      <w:r w:rsidRPr="008458C2">
        <w:rPr>
          <w:rFonts w:ascii="Times New Roman" w:eastAsia="Times New Roman" w:hAnsi="Times New Roman" w:cs="Times New Roman"/>
          <w:sz w:val="28"/>
          <w:szCs w:val="28"/>
          <w:lang w:eastAsia="ru-RU"/>
        </w:rPr>
        <w:t> «Об Уполномоченном по защите прав предпринимателей в Свердловской области» и пункт 5 статьи 21 Закона №294-ФЗ)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В каких случаях целесообразно привлекать Уполномоченного к участию в проверках?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1. Если есть основания полагать, что в ходе назначения или проведения выездной проверки допускаются нарушения прав и законных интересов субъекта предпринимательской деятельности.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2. Если в ходе выездной проверки складывается конфликтная ситуация.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xml:space="preserve">В случае, если Вы нуждаетесь в участии Уполномоченного по защите прав предпринимателей в Свердловской области в проводимой в отношении Вас выездной проверке, вы вправе подать Е.Н. </w:t>
      </w:r>
      <w:proofErr w:type="spellStart"/>
      <w:r w:rsidRPr="008458C2">
        <w:rPr>
          <w:rFonts w:ascii="Times New Roman" w:eastAsia="Times New Roman" w:hAnsi="Times New Roman" w:cs="Times New Roman"/>
          <w:sz w:val="28"/>
          <w:szCs w:val="28"/>
          <w:lang w:eastAsia="ru-RU"/>
        </w:rPr>
        <w:t>Артюх</w:t>
      </w:r>
      <w:proofErr w:type="spellEnd"/>
      <w:r w:rsidRPr="008458C2">
        <w:rPr>
          <w:rFonts w:ascii="Times New Roman" w:eastAsia="Times New Roman" w:hAnsi="Times New Roman" w:cs="Times New Roman"/>
          <w:sz w:val="28"/>
          <w:szCs w:val="28"/>
          <w:lang w:eastAsia="ru-RU"/>
        </w:rPr>
        <w:t xml:space="preserve"> письменное заявление (примерную форму можно посмотреть на сайте Уполномоченного: </w:t>
      </w:r>
      <w:hyperlink r:id="rId55" w:tgtFrame="_blank" w:history="1">
        <w:r w:rsidRPr="008458C2">
          <w:rPr>
            <w:rFonts w:ascii="Times New Roman" w:eastAsia="Times New Roman" w:hAnsi="Times New Roman" w:cs="Times New Roman"/>
            <w:color w:val="000000"/>
            <w:sz w:val="28"/>
            <w:szCs w:val="28"/>
            <w:u w:val="single"/>
            <w:lang w:eastAsia="ru-RU"/>
          </w:rPr>
          <w:t>https://uzpp.midural.ru/news/show/id/849/news_category/35</w:t>
        </w:r>
      </w:hyperlink>
      <w:r w:rsidRPr="008458C2">
        <w:rPr>
          <w:rFonts w:ascii="Times New Roman" w:eastAsia="Times New Roman" w:hAnsi="Times New Roman" w:cs="Times New Roman"/>
          <w:sz w:val="28"/>
          <w:szCs w:val="28"/>
          <w:lang w:eastAsia="ru-RU"/>
        </w:rPr>
        <w:t>) одним из следующих способов: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lastRenderedPageBreak/>
        <w:t>– почтовым отправлением по адресу: 620004, г. Екатеринбург, ул. Малышева, д. 101;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по адресу электронной почты: </w:t>
      </w:r>
      <w:hyperlink r:id="rId56" w:tgtFrame="_blank" w:history="1">
        <w:r w:rsidRPr="008458C2">
          <w:rPr>
            <w:rFonts w:ascii="Times New Roman" w:eastAsia="Times New Roman" w:hAnsi="Times New Roman" w:cs="Times New Roman"/>
            <w:color w:val="000000"/>
            <w:sz w:val="28"/>
            <w:szCs w:val="28"/>
            <w:u w:val="single"/>
            <w:lang w:val="en-US" w:eastAsia="ru-RU"/>
          </w:rPr>
          <w:t>Sverdlovsk</w:t>
        </w:r>
        <w:r w:rsidRPr="008458C2">
          <w:rPr>
            <w:rFonts w:ascii="Times New Roman" w:eastAsia="Times New Roman" w:hAnsi="Times New Roman" w:cs="Times New Roman"/>
            <w:color w:val="000000"/>
            <w:sz w:val="28"/>
            <w:szCs w:val="28"/>
            <w:u w:val="single"/>
            <w:lang w:eastAsia="ru-RU"/>
          </w:rPr>
          <w:t>@</w:t>
        </w:r>
        <w:proofErr w:type="spellStart"/>
        <w:r w:rsidRPr="008458C2">
          <w:rPr>
            <w:rFonts w:ascii="Times New Roman" w:eastAsia="Times New Roman" w:hAnsi="Times New Roman" w:cs="Times New Roman"/>
            <w:color w:val="000000"/>
            <w:sz w:val="28"/>
            <w:szCs w:val="28"/>
            <w:u w:val="single"/>
            <w:lang w:val="en-US" w:eastAsia="ru-RU"/>
          </w:rPr>
          <w:t>ombudsmanbiz</w:t>
        </w:r>
        <w:proofErr w:type="spellEnd"/>
        <w:r w:rsidRPr="008458C2">
          <w:rPr>
            <w:rFonts w:ascii="Times New Roman" w:eastAsia="Times New Roman" w:hAnsi="Times New Roman" w:cs="Times New Roman"/>
            <w:color w:val="000000"/>
            <w:sz w:val="28"/>
            <w:szCs w:val="28"/>
            <w:u w:val="single"/>
            <w:lang w:eastAsia="ru-RU"/>
          </w:rPr>
          <w:t>.</w:t>
        </w:r>
        <w:proofErr w:type="spellStart"/>
        <w:r w:rsidRPr="008458C2">
          <w:rPr>
            <w:rFonts w:ascii="Times New Roman" w:eastAsia="Times New Roman" w:hAnsi="Times New Roman" w:cs="Times New Roman"/>
            <w:color w:val="000000"/>
            <w:sz w:val="28"/>
            <w:szCs w:val="28"/>
            <w:u w:val="single"/>
            <w:lang w:val="en-US" w:eastAsia="ru-RU"/>
          </w:rPr>
          <w:t>ru</w:t>
        </w:r>
        <w:proofErr w:type="spellEnd"/>
      </w:hyperlink>
      <w:r w:rsidRPr="008458C2">
        <w:rPr>
          <w:rFonts w:ascii="Times New Roman" w:eastAsia="Times New Roman" w:hAnsi="Times New Roman" w:cs="Times New Roman"/>
          <w:sz w:val="28"/>
          <w:szCs w:val="28"/>
          <w:lang w:eastAsia="ru-RU"/>
        </w:rPr>
        <w:t>; </w:t>
      </w:r>
    </w:p>
    <w:p w:rsidR="008458C2" w:rsidRPr="008458C2" w:rsidRDefault="008458C2" w:rsidP="008458C2">
      <w:pPr>
        <w:spacing w:after="0" w:line="240" w:lineRule="auto"/>
        <w:ind w:firstLine="705"/>
        <w:jc w:val="both"/>
        <w:textAlignment w:val="baseline"/>
        <w:rPr>
          <w:rFonts w:ascii="Segoe UI" w:eastAsia="Times New Roman" w:hAnsi="Segoe UI" w:cs="Segoe UI"/>
          <w:sz w:val="18"/>
          <w:szCs w:val="18"/>
          <w:lang w:eastAsia="ru-RU"/>
        </w:rPr>
      </w:pPr>
      <w:r w:rsidRPr="008458C2">
        <w:rPr>
          <w:rFonts w:ascii="Times New Roman" w:eastAsia="Times New Roman" w:hAnsi="Times New Roman" w:cs="Times New Roman"/>
          <w:sz w:val="28"/>
          <w:szCs w:val="28"/>
          <w:lang w:eastAsia="ru-RU"/>
        </w:rPr>
        <w:t>– на личном приеме (приемный день – среда), запись по телефону: (343) 223-62-74. </w:t>
      </w:r>
    </w:p>
    <w:p w:rsidR="00E5670E" w:rsidRDefault="00E5670E"/>
    <w:sectPr w:rsidR="00E5670E" w:rsidSect="009B305D">
      <w:pgSz w:w="11905" w:h="16838"/>
      <w:pgMar w:top="850" w:right="991" w:bottom="248"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B4"/>
    <w:rsid w:val="002C78D1"/>
    <w:rsid w:val="00681866"/>
    <w:rsid w:val="00766B6A"/>
    <w:rsid w:val="008458C2"/>
    <w:rsid w:val="00A205A9"/>
    <w:rsid w:val="00CC47B4"/>
    <w:rsid w:val="00E5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C41F5-4536-41B0-A7BD-2FC89F1D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B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6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201">
      <w:bodyDiv w:val="1"/>
      <w:marLeft w:val="0"/>
      <w:marRight w:val="0"/>
      <w:marTop w:val="0"/>
      <w:marBottom w:val="0"/>
      <w:divBdr>
        <w:top w:val="none" w:sz="0" w:space="0" w:color="auto"/>
        <w:left w:val="none" w:sz="0" w:space="0" w:color="auto"/>
        <w:bottom w:val="none" w:sz="0" w:space="0" w:color="auto"/>
        <w:right w:val="none" w:sz="0" w:space="0" w:color="auto"/>
      </w:divBdr>
      <w:divsChild>
        <w:div w:id="418209578">
          <w:marLeft w:val="0"/>
          <w:marRight w:val="0"/>
          <w:marTop w:val="0"/>
          <w:marBottom w:val="0"/>
          <w:divBdr>
            <w:top w:val="none" w:sz="0" w:space="0" w:color="auto"/>
            <w:left w:val="none" w:sz="0" w:space="0" w:color="auto"/>
            <w:bottom w:val="none" w:sz="0" w:space="0" w:color="auto"/>
            <w:right w:val="none" w:sz="0" w:space="0" w:color="auto"/>
          </w:divBdr>
        </w:div>
      </w:divsChild>
    </w:div>
    <w:div w:id="445194588">
      <w:bodyDiv w:val="1"/>
      <w:marLeft w:val="0"/>
      <w:marRight w:val="0"/>
      <w:marTop w:val="0"/>
      <w:marBottom w:val="0"/>
      <w:divBdr>
        <w:top w:val="none" w:sz="0" w:space="0" w:color="auto"/>
        <w:left w:val="none" w:sz="0" w:space="0" w:color="auto"/>
        <w:bottom w:val="none" w:sz="0" w:space="0" w:color="auto"/>
        <w:right w:val="none" w:sz="0" w:space="0" w:color="auto"/>
      </w:divBdr>
      <w:divsChild>
        <w:div w:id="1991595048">
          <w:marLeft w:val="0"/>
          <w:marRight w:val="0"/>
          <w:marTop w:val="0"/>
          <w:marBottom w:val="0"/>
          <w:divBdr>
            <w:top w:val="none" w:sz="0" w:space="0" w:color="auto"/>
            <w:left w:val="none" w:sz="0" w:space="0" w:color="auto"/>
            <w:bottom w:val="none" w:sz="0" w:space="0" w:color="auto"/>
            <w:right w:val="none" w:sz="0" w:space="0" w:color="auto"/>
          </w:divBdr>
        </w:div>
        <w:div w:id="835151788">
          <w:marLeft w:val="0"/>
          <w:marRight w:val="0"/>
          <w:marTop w:val="0"/>
          <w:marBottom w:val="0"/>
          <w:divBdr>
            <w:top w:val="none" w:sz="0" w:space="0" w:color="auto"/>
            <w:left w:val="none" w:sz="0" w:space="0" w:color="auto"/>
            <w:bottom w:val="none" w:sz="0" w:space="0" w:color="auto"/>
            <w:right w:val="none" w:sz="0" w:space="0" w:color="auto"/>
          </w:divBdr>
        </w:div>
        <w:div w:id="1237545554">
          <w:marLeft w:val="0"/>
          <w:marRight w:val="0"/>
          <w:marTop w:val="0"/>
          <w:marBottom w:val="0"/>
          <w:divBdr>
            <w:top w:val="none" w:sz="0" w:space="0" w:color="auto"/>
            <w:left w:val="none" w:sz="0" w:space="0" w:color="auto"/>
            <w:bottom w:val="none" w:sz="0" w:space="0" w:color="auto"/>
            <w:right w:val="none" w:sz="0" w:space="0" w:color="auto"/>
          </w:divBdr>
        </w:div>
        <w:div w:id="1596471880">
          <w:marLeft w:val="0"/>
          <w:marRight w:val="0"/>
          <w:marTop w:val="0"/>
          <w:marBottom w:val="0"/>
          <w:divBdr>
            <w:top w:val="none" w:sz="0" w:space="0" w:color="auto"/>
            <w:left w:val="none" w:sz="0" w:space="0" w:color="auto"/>
            <w:bottom w:val="none" w:sz="0" w:space="0" w:color="auto"/>
            <w:right w:val="none" w:sz="0" w:space="0" w:color="auto"/>
          </w:divBdr>
        </w:div>
        <w:div w:id="2028558570">
          <w:marLeft w:val="0"/>
          <w:marRight w:val="0"/>
          <w:marTop w:val="0"/>
          <w:marBottom w:val="0"/>
          <w:divBdr>
            <w:top w:val="none" w:sz="0" w:space="0" w:color="auto"/>
            <w:left w:val="none" w:sz="0" w:space="0" w:color="auto"/>
            <w:bottom w:val="none" w:sz="0" w:space="0" w:color="auto"/>
            <w:right w:val="none" w:sz="0" w:space="0" w:color="auto"/>
          </w:divBdr>
        </w:div>
        <w:div w:id="469590737">
          <w:marLeft w:val="0"/>
          <w:marRight w:val="0"/>
          <w:marTop w:val="0"/>
          <w:marBottom w:val="0"/>
          <w:divBdr>
            <w:top w:val="none" w:sz="0" w:space="0" w:color="auto"/>
            <w:left w:val="none" w:sz="0" w:space="0" w:color="auto"/>
            <w:bottom w:val="none" w:sz="0" w:space="0" w:color="auto"/>
            <w:right w:val="none" w:sz="0" w:space="0" w:color="auto"/>
          </w:divBdr>
        </w:div>
        <w:div w:id="21056049">
          <w:marLeft w:val="0"/>
          <w:marRight w:val="0"/>
          <w:marTop w:val="0"/>
          <w:marBottom w:val="0"/>
          <w:divBdr>
            <w:top w:val="none" w:sz="0" w:space="0" w:color="auto"/>
            <w:left w:val="none" w:sz="0" w:space="0" w:color="auto"/>
            <w:bottom w:val="none" w:sz="0" w:space="0" w:color="auto"/>
            <w:right w:val="none" w:sz="0" w:space="0" w:color="auto"/>
          </w:divBdr>
        </w:div>
        <w:div w:id="1438016137">
          <w:marLeft w:val="0"/>
          <w:marRight w:val="0"/>
          <w:marTop w:val="0"/>
          <w:marBottom w:val="0"/>
          <w:divBdr>
            <w:top w:val="none" w:sz="0" w:space="0" w:color="auto"/>
            <w:left w:val="none" w:sz="0" w:space="0" w:color="auto"/>
            <w:bottom w:val="none" w:sz="0" w:space="0" w:color="auto"/>
            <w:right w:val="none" w:sz="0" w:space="0" w:color="auto"/>
          </w:divBdr>
        </w:div>
        <w:div w:id="1009064606">
          <w:marLeft w:val="0"/>
          <w:marRight w:val="0"/>
          <w:marTop w:val="0"/>
          <w:marBottom w:val="0"/>
          <w:divBdr>
            <w:top w:val="none" w:sz="0" w:space="0" w:color="auto"/>
            <w:left w:val="none" w:sz="0" w:space="0" w:color="auto"/>
            <w:bottom w:val="none" w:sz="0" w:space="0" w:color="auto"/>
            <w:right w:val="none" w:sz="0" w:space="0" w:color="auto"/>
          </w:divBdr>
        </w:div>
        <w:div w:id="999771380">
          <w:marLeft w:val="0"/>
          <w:marRight w:val="0"/>
          <w:marTop w:val="0"/>
          <w:marBottom w:val="0"/>
          <w:divBdr>
            <w:top w:val="none" w:sz="0" w:space="0" w:color="auto"/>
            <w:left w:val="none" w:sz="0" w:space="0" w:color="auto"/>
            <w:bottom w:val="none" w:sz="0" w:space="0" w:color="auto"/>
            <w:right w:val="none" w:sz="0" w:space="0" w:color="auto"/>
          </w:divBdr>
        </w:div>
        <w:div w:id="1502238989">
          <w:marLeft w:val="0"/>
          <w:marRight w:val="0"/>
          <w:marTop w:val="0"/>
          <w:marBottom w:val="0"/>
          <w:divBdr>
            <w:top w:val="none" w:sz="0" w:space="0" w:color="auto"/>
            <w:left w:val="none" w:sz="0" w:space="0" w:color="auto"/>
            <w:bottom w:val="none" w:sz="0" w:space="0" w:color="auto"/>
            <w:right w:val="none" w:sz="0" w:space="0" w:color="auto"/>
          </w:divBdr>
        </w:div>
        <w:div w:id="1667898922">
          <w:marLeft w:val="0"/>
          <w:marRight w:val="0"/>
          <w:marTop w:val="0"/>
          <w:marBottom w:val="0"/>
          <w:divBdr>
            <w:top w:val="none" w:sz="0" w:space="0" w:color="auto"/>
            <w:left w:val="none" w:sz="0" w:space="0" w:color="auto"/>
            <w:bottom w:val="none" w:sz="0" w:space="0" w:color="auto"/>
            <w:right w:val="none" w:sz="0" w:space="0" w:color="auto"/>
          </w:divBdr>
        </w:div>
        <w:div w:id="992411965">
          <w:marLeft w:val="0"/>
          <w:marRight w:val="0"/>
          <w:marTop w:val="0"/>
          <w:marBottom w:val="0"/>
          <w:divBdr>
            <w:top w:val="none" w:sz="0" w:space="0" w:color="auto"/>
            <w:left w:val="none" w:sz="0" w:space="0" w:color="auto"/>
            <w:bottom w:val="none" w:sz="0" w:space="0" w:color="auto"/>
            <w:right w:val="none" w:sz="0" w:space="0" w:color="auto"/>
          </w:divBdr>
        </w:div>
        <w:div w:id="96022192">
          <w:marLeft w:val="0"/>
          <w:marRight w:val="0"/>
          <w:marTop w:val="0"/>
          <w:marBottom w:val="0"/>
          <w:divBdr>
            <w:top w:val="none" w:sz="0" w:space="0" w:color="auto"/>
            <w:left w:val="none" w:sz="0" w:space="0" w:color="auto"/>
            <w:bottom w:val="none" w:sz="0" w:space="0" w:color="auto"/>
            <w:right w:val="none" w:sz="0" w:space="0" w:color="auto"/>
          </w:divBdr>
        </w:div>
        <w:div w:id="898177419">
          <w:marLeft w:val="0"/>
          <w:marRight w:val="0"/>
          <w:marTop w:val="0"/>
          <w:marBottom w:val="0"/>
          <w:divBdr>
            <w:top w:val="none" w:sz="0" w:space="0" w:color="auto"/>
            <w:left w:val="none" w:sz="0" w:space="0" w:color="auto"/>
            <w:bottom w:val="none" w:sz="0" w:space="0" w:color="auto"/>
            <w:right w:val="none" w:sz="0" w:space="0" w:color="auto"/>
          </w:divBdr>
        </w:div>
        <w:div w:id="1834444820">
          <w:marLeft w:val="0"/>
          <w:marRight w:val="0"/>
          <w:marTop w:val="0"/>
          <w:marBottom w:val="0"/>
          <w:divBdr>
            <w:top w:val="none" w:sz="0" w:space="0" w:color="auto"/>
            <w:left w:val="none" w:sz="0" w:space="0" w:color="auto"/>
            <w:bottom w:val="none" w:sz="0" w:space="0" w:color="auto"/>
            <w:right w:val="none" w:sz="0" w:space="0" w:color="auto"/>
          </w:divBdr>
        </w:div>
        <w:div w:id="2111117395">
          <w:marLeft w:val="0"/>
          <w:marRight w:val="0"/>
          <w:marTop w:val="0"/>
          <w:marBottom w:val="0"/>
          <w:divBdr>
            <w:top w:val="none" w:sz="0" w:space="0" w:color="auto"/>
            <w:left w:val="none" w:sz="0" w:space="0" w:color="auto"/>
            <w:bottom w:val="none" w:sz="0" w:space="0" w:color="auto"/>
            <w:right w:val="none" w:sz="0" w:space="0" w:color="auto"/>
          </w:divBdr>
        </w:div>
        <w:div w:id="716927518">
          <w:marLeft w:val="0"/>
          <w:marRight w:val="0"/>
          <w:marTop w:val="0"/>
          <w:marBottom w:val="0"/>
          <w:divBdr>
            <w:top w:val="none" w:sz="0" w:space="0" w:color="auto"/>
            <w:left w:val="none" w:sz="0" w:space="0" w:color="auto"/>
            <w:bottom w:val="none" w:sz="0" w:space="0" w:color="auto"/>
            <w:right w:val="none" w:sz="0" w:space="0" w:color="auto"/>
          </w:divBdr>
        </w:div>
        <w:div w:id="254629146">
          <w:marLeft w:val="0"/>
          <w:marRight w:val="0"/>
          <w:marTop w:val="0"/>
          <w:marBottom w:val="0"/>
          <w:divBdr>
            <w:top w:val="none" w:sz="0" w:space="0" w:color="auto"/>
            <w:left w:val="none" w:sz="0" w:space="0" w:color="auto"/>
            <w:bottom w:val="none" w:sz="0" w:space="0" w:color="auto"/>
            <w:right w:val="none" w:sz="0" w:space="0" w:color="auto"/>
          </w:divBdr>
        </w:div>
        <w:div w:id="1932352473">
          <w:marLeft w:val="0"/>
          <w:marRight w:val="0"/>
          <w:marTop w:val="0"/>
          <w:marBottom w:val="0"/>
          <w:divBdr>
            <w:top w:val="none" w:sz="0" w:space="0" w:color="auto"/>
            <w:left w:val="none" w:sz="0" w:space="0" w:color="auto"/>
            <w:bottom w:val="none" w:sz="0" w:space="0" w:color="auto"/>
            <w:right w:val="none" w:sz="0" w:space="0" w:color="auto"/>
          </w:divBdr>
        </w:div>
        <w:div w:id="759759312">
          <w:marLeft w:val="0"/>
          <w:marRight w:val="0"/>
          <w:marTop w:val="0"/>
          <w:marBottom w:val="0"/>
          <w:divBdr>
            <w:top w:val="none" w:sz="0" w:space="0" w:color="auto"/>
            <w:left w:val="none" w:sz="0" w:space="0" w:color="auto"/>
            <w:bottom w:val="none" w:sz="0" w:space="0" w:color="auto"/>
            <w:right w:val="none" w:sz="0" w:space="0" w:color="auto"/>
          </w:divBdr>
        </w:div>
        <w:div w:id="423302908">
          <w:marLeft w:val="0"/>
          <w:marRight w:val="0"/>
          <w:marTop w:val="0"/>
          <w:marBottom w:val="0"/>
          <w:divBdr>
            <w:top w:val="none" w:sz="0" w:space="0" w:color="auto"/>
            <w:left w:val="none" w:sz="0" w:space="0" w:color="auto"/>
            <w:bottom w:val="none" w:sz="0" w:space="0" w:color="auto"/>
            <w:right w:val="none" w:sz="0" w:space="0" w:color="auto"/>
          </w:divBdr>
        </w:div>
        <w:div w:id="1464078267">
          <w:marLeft w:val="0"/>
          <w:marRight w:val="0"/>
          <w:marTop w:val="0"/>
          <w:marBottom w:val="0"/>
          <w:divBdr>
            <w:top w:val="none" w:sz="0" w:space="0" w:color="auto"/>
            <w:left w:val="none" w:sz="0" w:space="0" w:color="auto"/>
            <w:bottom w:val="none" w:sz="0" w:space="0" w:color="auto"/>
            <w:right w:val="none" w:sz="0" w:space="0" w:color="auto"/>
          </w:divBdr>
        </w:div>
        <w:div w:id="2082367721">
          <w:marLeft w:val="0"/>
          <w:marRight w:val="0"/>
          <w:marTop w:val="0"/>
          <w:marBottom w:val="0"/>
          <w:divBdr>
            <w:top w:val="none" w:sz="0" w:space="0" w:color="auto"/>
            <w:left w:val="none" w:sz="0" w:space="0" w:color="auto"/>
            <w:bottom w:val="none" w:sz="0" w:space="0" w:color="auto"/>
            <w:right w:val="none" w:sz="0" w:space="0" w:color="auto"/>
          </w:divBdr>
        </w:div>
        <w:div w:id="1822505247">
          <w:marLeft w:val="0"/>
          <w:marRight w:val="0"/>
          <w:marTop w:val="0"/>
          <w:marBottom w:val="0"/>
          <w:divBdr>
            <w:top w:val="none" w:sz="0" w:space="0" w:color="auto"/>
            <w:left w:val="none" w:sz="0" w:space="0" w:color="auto"/>
            <w:bottom w:val="none" w:sz="0" w:space="0" w:color="auto"/>
            <w:right w:val="none" w:sz="0" w:space="0" w:color="auto"/>
          </w:divBdr>
        </w:div>
        <w:div w:id="1649822807">
          <w:marLeft w:val="0"/>
          <w:marRight w:val="0"/>
          <w:marTop w:val="0"/>
          <w:marBottom w:val="0"/>
          <w:divBdr>
            <w:top w:val="none" w:sz="0" w:space="0" w:color="auto"/>
            <w:left w:val="none" w:sz="0" w:space="0" w:color="auto"/>
            <w:bottom w:val="none" w:sz="0" w:space="0" w:color="auto"/>
            <w:right w:val="none" w:sz="0" w:space="0" w:color="auto"/>
          </w:divBdr>
        </w:div>
        <w:div w:id="863639353">
          <w:marLeft w:val="0"/>
          <w:marRight w:val="0"/>
          <w:marTop w:val="0"/>
          <w:marBottom w:val="0"/>
          <w:divBdr>
            <w:top w:val="none" w:sz="0" w:space="0" w:color="auto"/>
            <w:left w:val="none" w:sz="0" w:space="0" w:color="auto"/>
            <w:bottom w:val="none" w:sz="0" w:space="0" w:color="auto"/>
            <w:right w:val="none" w:sz="0" w:space="0" w:color="auto"/>
          </w:divBdr>
        </w:div>
        <w:div w:id="1743873488">
          <w:marLeft w:val="0"/>
          <w:marRight w:val="0"/>
          <w:marTop w:val="0"/>
          <w:marBottom w:val="0"/>
          <w:divBdr>
            <w:top w:val="none" w:sz="0" w:space="0" w:color="auto"/>
            <w:left w:val="none" w:sz="0" w:space="0" w:color="auto"/>
            <w:bottom w:val="none" w:sz="0" w:space="0" w:color="auto"/>
            <w:right w:val="none" w:sz="0" w:space="0" w:color="auto"/>
          </w:divBdr>
        </w:div>
        <w:div w:id="1930893887">
          <w:marLeft w:val="0"/>
          <w:marRight w:val="0"/>
          <w:marTop w:val="0"/>
          <w:marBottom w:val="0"/>
          <w:divBdr>
            <w:top w:val="none" w:sz="0" w:space="0" w:color="auto"/>
            <w:left w:val="none" w:sz="0" w:space="0" w:color="auto"/>
            <w:bottom w:val="none" w:sz="0" w:space="0" w:color="auto"/>
            <w:right w:val="none" w:sz="0" w:space="0" w:color="auto"/>
          </w:divBdr>
        </w:div>
        <w:div w:id="2063476123">
          <w:marLeft w:val="0"/>
          <w:marRight w:val="0"/>
          <w:marTop w:val="0"/>
          <w:marBottom w:val="0"/>
          <w:divBdr>
            <w:top w:val="none" w:sz="0" w:space="0" w:color="auto"/>
            <w:left w:val="none" w:sz="0" w:space="0" w:color="auto"/>
            <w:bottom w:val="none" w:sz="0" w:space="0" w:color="auto"/>
            <w:right w:val="none" w:sz="0" w:space="0" w:color="auto"/>
          </w:divBdr>
        </w:div>
        <w:div w:id="988050997">
          <w:marLeft w:val="0"/>
          <w:marRight w:val="0"/>
          <w:marTop w:val="0"/>
          <w:marBottom w:val="0"/>
          <w:divBdr>
            <w:top w:val="none" w:sz="0" w:space="0" w:color="auto"/>
            <w:left w:val="none" w:sz="0" w:space="0" w:color="auto"/>
            <w:bottom w:val="none" w:sz="0" w:space="0" w:color="auto"/>
            <w:right w:val="none" w:sz="0" w:space="0" w:color="auto"/>
          </w:divBdr>
        </w:div>
        <w:div w:id="131944215">
          <w:marLeft w:val="0"/>
          <w:marRight w:val="0"/>
          <w:marTop w:val="0"/>
          <w:marBottom w:val="0"/>
          <w:divBdr>
            <w:top w:val="none" w:sz="0" w:space="0" w:color="auto"/>
            <w:left w:val="none" w:sz="0" w:space="0" w:color="auto"/>
            <w:bottom w:val="none" w:sz="0" w:space="0" w:color="auto"/>
            <w:right w:val="none" w:sz="0" w:space="0" w:color="auto"/>
          </w:divBdr>
        </w:div>
        <w:div w:id="1256086935">
          <w:marLeft w:val="0"/>
          <w:marRight w:val="0"/>
          <w:marTop w:val="0"/>
          <w:marBottom w:val="0"/>
          <w:divBdr>
            <w:top w:val="none" w:sz="0" w:space="0" w:color="auto"/>
            <w:left w:val="none" w:sz="0" w:space="0" w:color="auto"/>
            <w:bottom w:val="none" w:sz="0" w:space="0" w:color="auto"/>
            <w:right w:val="none" w:sz="0" w:space="0" w:color="auto"/>
          </w:divBdr>
        </w:div>
        <w:div w:id="93601602">
          <w:marLeft w:val="0"/>
          <w:marRight w:val="0"/>
          <w:marTop w:val="0"/>
          <w:marBottom w:val="0"/>
          <w:divBdr>
            <w:top w:val="none" w:sz="0" w:space="0" w:color="auto"/>
            <w:left w:val="none" w:sz="0" w:space="0" w:color="auto"/>
            <w:bottom w:val="none" w:sz="0" w:space="0" w:color="auto"/>
            <w:right w:val="none" w:sz="0" w:space="0" w:color="auto"/>
          </w:divBdr>
        </w:div>
        <w:div w:id="1440028478">
          <w:marLeft w:val="0"/>
          <w:marRight w:val="0"/>
          <w:marTop w:val="0"/>
          <w:marBottom w:val="0"/>
          <w:divBdr>
            <w:top w:val="none" w:sz="0" w:space="0" w:color="auto"/>
            <w:left w:val="none" w:sz="0" w:space="0" w:color="auto"/>
            <w:bottom w:val="none" w:sz="0" w:space="0" w:color="auto"/>
            <w:right w:val="none" w:sz="0" w:space="0" w:color="auto"/>
          </w:divBdr>
        </w:div>
        <w:div w:id="693461596">
          <w:marLeft w:val="0"/>
          <w:marRight w:val="0"/>
          <w:marTop w:val="0"/>
          <w:marBottom w:val="0"/>
          <w:divBdr>
            <w:top w:val="none" w:sz="0" w:space="0" w:color="auto"/>
            <w:left w:val="none" w:sz="0" w:space="0" w:color="auto"/>
            <w:bottom w:val="none" w:sz="0" w:space="0" w:color="auto"/>
            <w:right w:val="none" w:sz="0" w:space="0" w:color="auto"/>
          </w:divBdr>
        </w:div>
        <w:div w:id="441539469">
          <w:marLeft w:val="0"/>
          <w:marRight w:val="0"/>
          <w:marTop w:val="0"/>
          <w:marBottom w:val="0"/>
          <w:divBdr>
            <w:top w:val="none" w:sz="0" w:space="0" w:color="auto"/>
            <w:left w:val="none" w:sz="0" w:space="0" w:color="auto"/>
            <w:bottom w:val="none" w:sz="0" w:space="0" w:color="auto"/>
            <w:right w:val="none" w:sz="0" w:space="0" w:color="auto"/>
          </w:divBdr>
        </w:div>
        <w:div w:id="1684547731">
          <w:marLeft w:val="0"/>
          <w:marRight w:val="0"/>
          <w:marTop w:val="0"/>
          <w:marBottom w:val="0"/>
          <w:divBdr>
            <w:top w:val="none" w:sz="0" w:space="0" w:color="auto"/>
            <w:left w:val="none" w:sz="0" w:space="0" w:color="auto"/>
            <w:bottom w:val="none" w:sz="0" w:space="0" w:color="auto"/>
            <w:right w:val="none" w:sz="0" w:space="0" w:color="auto"/>
          </w:divBdr>
        </w:div>
        <w:div w:id="439371674">
          <w:marLeft w:val="0"/>
          <w:marRight w:val="0"/>
          <w:marTop w:val="0"/>
          <w:marBottom w:val="0"/>
          <w:divBdr>
            <w:top w:val="none" w:sz="0" w:space="0" w:color="auto"/>
            <w:left w:val="none" w:sz="0" w:space="0" w:color="auto"/>
            <w:bottom w:val="none" w:sz="0" w:space="0" w:color="auto"/>
            <w:right w:val="none" w:sz="0" w:space="0" w:color="auto"/>
          </w:divBdr>
        </w:div>
        <w:div w:id="1803689040">
          <w:marLeft w:val="0"/>
          <w:marRight w:val="0"/>
          <w:marTop w:val="0"/>
          <w:marBottom w:val="0"/>
          <w:divBdr>
            <w:top w:val="none" w:sz="0" w:space="0" w:color="auto"/>
            <w:left w:val="none" w:sz="0" w:space="0" w:color="auto"/>
            <w:bottom w:val="none" w:sz="0" w:space="0" w:color="auto"/>
            <w:right w:val="none" w:sz="0" w:space="0" w:color="auto"/>
          </w:divBdr>
        </w:div>
        <w:div w:id="948581594">
          <w:marLeft w:val="0"/>
          <w:marRight w:val="0"/>
          <w:marTop w:val="0"/>
          <w:marBottom w:val="0"/>
          <w:divBdr>
            <w:top w:val="none" w:sz="0" w:space="0" w:color="auto"/>
            <w:left w:val="none" w:sz="0" w:space="0" w:color="auto"/>
            <w:bottom w:val="none" w:sz="0" w:space="0" w:color="auto"/>
            <w:right w:val="none" w:sz="0" w:space="0" w:color="auto"/>
          </w:divBdr>
        </w:div>
        <w:div w:id="452746150">
          <w:marLeft w:val="0"/>
          <w:marRight w:val="0"/>
          <w:marTop w:val="0"/>
          <w:marBottom w:val="0"/>
          <w:divBdr>
            <w:top w:val="none" w:sz="0" w:space="0" w:color="auto"/>
            <w:left w:val="none" w:sz="0" w:space="0" w:color="auto"/>
            <w:bottom w:val="none" w:sz="0" w:space="0" w:color="auto"/>
            <w:right w:val="none" w:sz="0" w:space="0" w:color="auto"/>
          </w:divBdr>
        </w:div>
        <w:div w:id="224803396">
          <w:marLeft w:val="0"/>
          <w:marRight w:val="0"/>
          <w:marTop w:val="0"/>
          <w:marBottom w:val="0"/>
          <w:divBdr>
            <w:top w:val="none" w:sz="0" w:space="0" w:color="auto"/>
            <w:left w:val="none" w:sz="0" w:space="0" w:color="auto"/>
            <w:bottom w:val="none" w:sz="0" w:space="0" w:color="auto"/>
            <w:right w:val="none" w:sz="0" w:space="0" w:color="auto"/>
          </w:divBdr>
        </w:div>
        <w:div w:id="1573270458">
          <w:marLeft w:val="0"/>
          <w:marRight w:val="0"/>
          <w:marTop w:val="0"/>
          <w:marBottom w:val="0"/>
          <w:divBdr>
            <w:top w:val="none" w:sz="0" w:space="0" w:color="auto"/>
            <w:left w:val="none" w:sz="0" w:space="0" w:color="auto"/>
            <w:bottom w:val="none" w:sz="0" w:space="0" w:color="auto"/>
            <w:right w:val="none" w:sz="0" w:space="0" w:color="auto"/>
          </w:divBdr>
        </w:div>
        <w:div w:id="268246692">
          <w:marLeft w:val="0"/>
          <w:marRight w:val="0"/>
          <w:marTop w:val="0"/>
          <w:marBottom w:val="0"/>
          <w:divBdr>
            <w:top w:val="none" w:sz="0" w:space="0" w:color="auto"/>
            <w:left w:val="none" w:sz="0" w:space="0" w:color="auto"/>
            <w:bottom w:val="none" w:sz="0" w:space="0" w:color="auto"/>
            <w:right w:val="none" w:sz="0" w:space="0" w:color="auto"/>
          </w:divBdr>
        </w:div>
        <w:div w:id="2115050280">
          <w:marLeft w:val="0"/>
          <w:marRight w:val="0"/>
          <w:marTop w:val="0"/>
          <w:marBottom w:val="0"/>
          <w:divBdr>
            <w:top w:val="none" w:sz="0" w:space="0" w:color="auto"/>
            <w:left w:val="none" w:sz="0" w:space="0" w:color="auto"/>
            <w:bottom w:val="none" w:sz="0" w:space="0" w:color="auto"/>
            <w:right w:val="none" w:sz="0" w:space="0" w:color="auto"/>
          </w:divBdr>
        </w:div>
        <w:div w:id="1365448875">
          <w:marLeft w:val="0"/>
          <w:marRight w:val="0"/>
          <w:marTop w:val="0"/>
          <w:marBottom w:val="0"/>
          <w:divBdr>
            <w:top w:val="none" w:sz="0" w:space="0" w:color="auto"/>
            <w:left w:val="none" w:sz="0" w:space="0" w:color="auto"/>
            <w:bottom w:val="none" w:sz="0" w:space="0" w:color="auto"/>
            <w:right w:val="none" w:sz="0" w:space="0" w:color="auto"/>
          </w:divBdr>
        </w:div>
        <w:div w:id="1889877952">
          <w:marLeft w:val="0"/>
          <w:marRight w:val="0"/>
          <w:marTop w:val="0"/>
          <w:marBottom w:val="0"/>
          <w:divBdr>
            <w:top w:val="none" w:sz="0" w:space="0" w:color="auto"/>
            <w:left w:val="none" w:sz="0" w:space="0" w:color="auto"/>
            <w:bottom w:val="none" w:sz="0" w:space="0" w:color="auto"/>
            <w:right w:val="none" w:sz="0" w:space="0" w:color="auto"/>
          </w:divBdr>
        </w:div>
        <w:div w:id="1419517644">
          <w:marLeft w:val="0"/>
          <w:marRight w:val="0"/>
          <w:marTop w:val="0"/>
          <w:marBottom w:val="0"/>
          <w:divBdr>
            <w:top w:val="none" w:sz="0" w:space="0" w:color="auto"/>
            <w:left w:val="none" w:sz="0" w:space="0" w:color="auto"/>
            <w:bottom w:val="none" w:sz="0" w:space="0" w:color="auto"/>
            <w:right w:val="none" w:sz="0" w:space="0" w:color="auto"/>
          </w:divBdr>
        </w:div>
        <w:div w:id="165024502">
          <w:marLeft w:val="0"/>
          <w:marRight w:val="0"/>
          <w:marTop w:val="0"/>
          <w:marBottom w:val="0"/>
          <w:divBdr>
            <w:top w:val="none" w:sz="0" w:space="0" w:color="auto"/>
            <w:left w:val="none" w:sz="0" w:space="0" w:color="auto"/>
            <w:bottom w:val="none" w:sz="0" w:space="0" w:color="auto"/>
            <w:right w:val="none" w:sz="0" w:space="0" w:color="auto"/>
          </w:divBdr>
        </w:div>
        <w:div w:id="1751345229">
          <w:marLeft w:val="0"/>
          <w:marRight w:val="0"/>
          <w:marTop w:val="0"/>
          <w:marBottom w:val="0"/>
          <w:divBdr>
            <w:top w:val="none" w:sz="0" w:space="0" w:color="auto"/>
            <w:left w:val="none" w:sz="0" w:space="0" w:color="auto"/>
            <w:bottom w:val="none" w:sz="0" w:space="0" w:color="auto"/>
            <w:right w:val="none" w:sz="0" w:space="0" w:color="auto"/>
          </w:divBdr>
        </w:div>
        <w:div w:id="15155071">
          <w:marLeft w:val="0"/>
          <w:marRight w:val="0"/>
          <w:marTop w:val="0"/>
          <w:marBottom w:val="0"/>
          <w:divBdr>
            <w:top w:val="none" w:sz="0" w:space="0" w:color="auto"/>
            <w:left w:val="none" w:sz="0" w:space="0" w:color="auto"/>
            <w:bottom w:val="none" w:sz="0" w:space="0" w:color="auto"/>
            <w:right w:val="none" w:sz="0" w:space="0" w:color="auto"/>
          </w:divBdr>
        </w:div>
        <w:div w:id="412051519">
          <w:marLeft w:val="0"/>
          <w:marRight w:val="0"/>
          <w:marTop w:val="0"/>
          <w:marBottom w:val="0"/>
          <w:divBdr>
            <w:top w:val="none" w:sz="0" w:space="0" w:color="auto"/>
            <w:left w:val="none" w:sz="0" w:space="0" w:color="auto"/>
            <w:bottom w:val="none" w:sz="0" w:space="0" w:color="auto"/>
            <w:right w:val="none" w:sz="0" w:space="0" w:color="auto"/>
          </w:divBdr>
        </w:div>
        <w:div w:id="205260423">
          <w:marLeft w:val="0"/>
          <w:marRight w:val="0"/>
          <w:marTop w:val="0"/>
          <w:marBottom w:val="0"/>
          <w:divBdr>
            <w:top w:val="none" w:sz="0" w:space="0" w:color="auto"/>
            <w:left w:val="none" w:sz="0" w:space="0" w:color="auto"/>
            <w:bottom w:val="none" w:sz="0" w:space="0" w:color="auto"/>
            <w:right w:val="none" w:sz="0" w:space="0" w:color="auto"/>
          </w:divBdr>
          <w:divsChild>
            <w:div w:id="1225608001">
              <w:marLeft w:val="-75"/>
              <w:marRight w:val="0"/>
              <w:marTop w:val="30"/>
              <w:marBottom w:val="30"/>
              <w:divBdr>
                <w:top w:val="none" w:sz="0" w:space="0" w:color="auto"/>
                <w:left w:val="none" w:sz="0" w:space="0" w:color="auto"/>
                <w:bottom w:val="none" w:sz="0" w:space="0" w:color="auto"/>
                <w:right w:val="none" w:sz="0" w:space="0" w:color="auto"/>
              </w:divBdr>
              <w:divsChild>
                <w:div w:id="1935435451">
                  <w:marLeft w:val="0"/>
                  <w:marRight w:val="0"/>
                  <w:marTop w:val="0"/>
                  <w:marBottom w:val="0"/>
                  <w:divBdr>
                    <w:top w:val="none" w:sz="0" w:space="0" w:color="auto"/>
                    <w:left w:val="none" w:sz="0" w:space="0" w:color="auto"/>
                    <w:bottom w:val="none" w:sz="0" w:space="0" w:color="auto"/>
                    <w:right w:val="none" w:sz="0" w:space="0" w:color="auto"/>
                  </w:divBdr>
                  <w:divsChild>
                    <w:div w:id="1431318971">
                      <w:marLeft w:val="0"/>
                      <w:marRight w:val="0"/>
                      <w:marTop w:val="0"/>
                      <w:marBottom w:val="0"/>
                      <w:divBdr>
                        <w:top w:val="none" w:sz="0" w:space="0" w:color="auto"/>
                        <w:left w:val="none" w:sz="0" w:space="0" w:color="auto"/>
                        <w:bottom w:val="none" w:sz="0" w:space="0" w:color="auto"/>
                        <w:right w:val="none" w:sz="0" w:space="0" w:color="auto"/>
                      </w:divBdr>
                    </w:div>
                  </w:divsChild>
                </w:div>
                <w:div w:id="737049664">
                  <w:marLeft w:val="0"/>
                  <w:marRight w:val="0"/>
                  <w:marTop w:val="0"/>
                  <w:marBottom w:val="0"/>
                  <w:divBdr>
                    <w:top w:val="none" w:sz="0" w:space="0" w:color="auto"/>
                    <w:left w:val="none" w:sz="0" w:space="0" w:color="auto"/>
                    <w:bottom w:val="none" w:sz="0" w:space="0" w:color="auto"/>
                    <w:right w:val="none" w:sz="0" w:space="0" w:color="auto"/>
                  </w:divBdr>
                  <w:divsChild>
                    <w:div w:id="1014920495">
                      <w:marLeft w:val="0"/>
                      <w:marRight w:val="0"/>
                      <w:marTop w:val="0"/>
                      <w:marBottom w:val="0"/>
                      <w:divBdr>
                        <w:top w:val="none" w:sz="0" w:space="0" w:color="auto"/>
                        <w:left w:val="none" w:sz="0" w:space="0" w:color="auto"/>
                        <w:bottom w:val="none" w:sz="0" w:space="0" w:color="auto"/>
                        <w:right w:val="none" w:sz="0" w:space="0" w:color="auto"/>
                      </w:divBdr>
                    </w:div>
                  </w:divsChild>
                </w:div>
                <w:div w:id="298726139">
                  <w:marLeft w:val="0"/>
                  <w:marRight w:val="0"/>
                  <w:marTop w:val="0"/>
                  <w:marBottom w:val="0"/>
                  <w:divBdr>
                    <w:top w:val="none" w:sz="0" w:space="0" w:color="auto"/>
                    <w:left w:val="none" w:sz="0" w:space="0" w:color="auto"/>
                    <w:bottom w:val="none" w:sz="0" w:space="0" w:color="auto"/>
                    <w:right w:val="none" w:sz="0" w:space="0" w:color="auto"/>
                  </w:divBdr>
                  <w:divsChild>
                    <w:div w:id="1251700334">
                      <w:marLeft w:val="0"/>
                      <w:marRight w:val="0"/>
                      <w:marTop w:val="0"/>
                      <w:marBottom w:val="0"/>
                      <w:divBdr>
                        <w:top w:val="none" w:sz="0" w:space="0" w:color="auto"/>
                        <w:left w:val="none" w:sz="0" w:space="0" w:color="auto"/>
                        <w:bottom w:val="none" w:sz="0" w:space="0" w:color="auto"/>
                        <w:right w:val="none" w:sz="0" w:space="0" w:color="auto"/>
                      </w:divBdr>
                    </w:div>
                  </w:divsChild>
                </w:div>
                <w:div w:id="1778016133">
                  <w:marLeft w:val="0"/>
                  <w:marRight w:val="0"/>
                  <w:marTop w:val="0"/>
                  <w:marBottom w:val="0"/>
                  <w:divBdr>
                    <w:top w:val="none" w:sz="0" w:space="0" w:color="auto"/>
                    <w:left w:val="none" w:sz="0" w:space="0" w:color="auto"/>
                    <w:bottom w:val="none" w:sz="0" w:space="0" w:color="auto"/>
                    <w:right w:val="none" w:sz="0" w:space="0" w:color="auto"/>
                  </w:divBdr>
                  <w:divsChild>
                    <w:div w:id="1582450815">
                      <w:marLeft w:val="0"/>
                      <w:marRight w:val="0"/>
                      <w:marTop w:val="0"/>
                      <w:marBottom w:val="0"/>
                      <w:divBdr>
                        <w:top w:val="none" w:sz="0" w:space="0" w:color="auto"/>
                        <w:left w:val="none" w:sz="0" w:space="0" w:color="auto"/>
                        <w:bottom w:val="none" w:sz="0" w:space="0" w:color="auto"/>
                        <w:right w:val="none" w:sz="0" w:space="0" w:color="auto"/>
                      </w:divBdr>
                    </w:div>
                    <w:div w:id="1526017043">
                      <w:marLeft w:val="0"/>
                      <w:marRight w:val="0"/>
                      <w:marTop w:val="0"/>
                      <w:marBottom w:val="0"/>
                      <w:divBdr>
                        <w:top w:val="none" w:sz="0" w:space="0" w:color="auto"/>
                        <w:left w:val="none" w:sz="0" w:space="0" w:color="auto"/>
                        <w:bottom w:val="none" w:sz="0" w:space="0" w:color="auto"/>
                        <w:right w:val="none" w:sz="0" w:space="0" w:color="auto"/>
                      </w:divBdr>
                    </w:div>
                  </w:divsChild>
                </w:div>
                <w:div w:id="1731921532">
                  <w:marLeft w:val="0"/>
                  <w:marRight w:val="0"/>
                  <w:marTop w:val="0"/>
                  <w:marBottom w:val="0"/>
                  <w:divBdr>
                    <w:top w:val="none" w:sz="0" w:space="0" w:color="auto"/>
                    <w:left w:val="none" w:sz="0" w:space="0" w:color="auto"/>
                    <w:bottom w:val="none" w:sz="0" w:space="0" w:color="auto"/>
                    <w:right w:val="none" w:sz="0" w:space="0" w:color="auto"/>
                  </w:divBdr>
                  <w:divsChild>
                    <w:div w:id="324550433">
                      <w:marLeft w:val="0"/>
                      <w:marRight w:val="0"/>
                      <w:marTop w:val="0"/>
                      <w:marBottom w:val="0"/>
                      <w:divBdr>
                        <w:top w:val="none" w:sz="0" w:space="0" w:color="auto"/>
                        <w:left w:val="none" w:sz="0" w:space="0" w:color="auto"/>
                        <w:bottom w:val="none" w:sz="0" w:space="0" w:color="auto"/>
                        <w:right w:val="none" w:sz="0" w:space="0" w:color="auto"/>
                      </w:divBdr>
                    </w:div>
                  </w:divsChild>
                </w:div>
                <w:div w:id="1603686085">
                  <w:marLeft w:val="0"/>
                  <w:marRight w:val="0"/>
                  <w:marTop w:val="0"/>
                  <w:marBottom w:val="0"/>
                  <w:divBdr>
                    <w:top w:val="none" w:sz="0" w:space="0" w:color="auto"/>
                    <w:left w:val="none" w:sz="0" w:space="0" w:color="auto"/>
                    <w:bottom w:val="none" w:sz="0" w:space="0" w:color="auto"/>
                    <w:right w:val="none" w:sz="0" w:space="0" w:color="auto"/>
                  </w:divBdr>
                  <w:divsChild>
                    <w:div w:id="1586836389">
                      <w:marLeft w:val="0"/>
                      <w:marRight w:val="0"/>
                      <w:marTop w:val="0"/>
                      <w:marBottom w:val="0"/>
                      <w:divBdr>
                        <w:top w:val="none" w:sz="0" w:space="0" w:color="auto"/>
                        <w:left w:val="none" w:sz="0" w:space="0" w:color="auto"/>
                        <w:bottom w:val="none" w:sz="0" w:space="0" w:color="auto"/>
                        <w:right w:val="none" w:sz="0" w:space="0" w:color="auto"/>
                      </w:divBdr>
                    </w:div>
                  </w:divsChild>
                </w:div>
                <w:div w:id="849837475">
                  <w:marLeft w:val="0"/>
                  <w:marRight w:val="0"/>
                  <w:marTop w:val="0"/>
                  <w:marBottom w:val="0"/>
                  <w:divBdr>
                    <w:top w:val="none" w:sz="0" w:space="0" w:color="auto"/>
                    <w:left w:val="none" w:sz="0" w:space="0" w:color="auto"/>
                    <w:bottom w:val="none" w:sz="0" w:space="0" w:color="auto"/>
                    <w:right w:val="none" w:sz="0" w:space="0" w:color="auto"/>
                  </w:divBdr>
                  <w:divsChild>
                    <w:div w:id="1914389166">
                      <w:marLeft w:val="0"/>
                      <w:marRight w:val="0"/>
                      <w:marTop w:val="0"/>
                      <w:marBottom w:val="0"/>
                      <w:divBdr>
                        <w:top w:val="none" w:sz="0" w:space="0" w:color="auto"/>
                        <w:left w:val="none" w:sz="0" w:space="0" w:color="auto"/>
                        <w:bottom w:val="none" w:sz="0" w:space="0" w:color="auto"/>
                        <w:right w:val="none" w:sz="0" w:space="0" w:color="auto"/>
                      </w:divBdr>
                    </w:div>
                  </w:divsChild>
                </w:div>
                <w:div w:id="945574071">
                  <w:marLeft w:val="0"/>
                  <w:marRight w:val="0"/>
                  <w:marTop w:val="0"/>
                  <w:marBottom w:val="0"/>
                  <w:divBdr>
                    <w:top w:val="none" w:sz="0" w:space="0" w:color="auto"/>
                    <w:left w:val="none" w:sz="0" w:space="0" w:color="auto"/>
                    <w:bottom w:val="none" w:sz="0" w:space="0" w:color="auto"/>
                    <w:right w:val="none" w:sz="0" w:space="0" w:color="auto"/>
                  </w:divBdr>
                  <w:divsChild>
                    <w:div w:id="2041468832">
                      <w:marLeft w:val="0"/>
                      <w:marRight w:val="0"/>
                      <w:marTop w:val="0"/>
                      <w:marBottom w:val="0"/>
                      <w:divBdr>
                        <w:top w:val="none" w:sz="0" w:space="0" w:color="auto"/>
                        <w:left w:val="none" w:sz="0" w:space="0" w:color="auto"/>
                        <w:bottom w:val="none" w:sz="0" w:space="0" w:color="auto"/>
                        <w:right w:val="none" w:sz="0" w:space="0" w:color="auto"/>
                      </w:divBdr>
                    </w:div>
                  </w:divsChild>
                </w:div>
                <w:div w:id="87317546">
                  <w:marLeft w:val="0"/>
                  <w:marRight w:val="0"/>
                  <w:marTop w:val="0"/>
                  <w:marBottom w:val="0"/>
                  <w:divBdr>
                    <w:top w:val="none" w:sz="0" w:space="0" w:color="auto"/>
                    <w:left w:val="none" w:sz="0" w:space="0" w:color="auto"/>
                    <w:bottom w:val="none" w:sz="0" w:space="0" w:color="auto"/>
                    <w:right w:val="none" w:sz="0" w:space="0" w:color="auto"/>
                  </w:divBdr>
                  <w:divsChild>
                    <w:div w:id="711347626">
                      <w:marLeft w:val="0"/>
                      <w:marRight w:val="0"/>
                      <w:marTop w:val="0"/>
                      <w:marBottom w:val="0"/>
                      <w:divBdr>
                        <w:top w:val="none" w:sz="0" w:space="0" w:color="auto"/>
                        <w:left w:val="none" w:sz="0" w:space="0" w:color="auto"/>
                        <w:bottom w:val="none" w:sz="0" w:space="0" w:color="auto"/>
                        <w:right w:val="none" w:sz="0" w:space="0" w:color="auto"/>
                      </w:divBdr>
                    </w:div>
                  </w:divsChild>
                </w:div>
                <w:div w:id="1049261288">
                  <w:marLeft w:val="0"/>
                  <w:marRight w:val="0"/>
                  <w:marTop w:val="0"/>
                  <w:marBottom w:val="0"/>
                  <w:divBdr>
                    <w:top w:val="none" w:sz="0" w:space="0" w:color="auto"/>
                    <w:left w:val="none" w:sz="0" w:space="0" w:color="auto"/>
                    <w:bottom w:val="none" w:sz="0" w:space="0" w:color="auto"/>
                    <w:right w:val="none" w:sz="0" w:space="0" w:color="auto"/>
                  </w:divBdr>
                  <w:divsChild>
                    <w:div w:id="1738553973">
                      <w:marLeft w:val="0"/>
                      <w:marRight w:val="0"/>
                      <w:marTop w:val="0"/>
                      <w:marBottom w:val="0"/>
                      <w:divBdr>
                        <w:top w:val="none" w:sz="0" w:space="0" w:color="auto"/>
                        <w:left w:val="none" w:sz="0" w:space="0" w:color="auto"/>
                        <w:bottom w:val="none" w:sz="0" w:space="0" w:color="auto"/>
                        <w:right w:val="none" w:sz="0" w:space="0" w:color="auto"/>
                      </w:divBdr>
                    </w:div>
                  </w:divsChild>
                </w:div>
                <w:div w:id="1748768018">
                  <w:marLeft w:val="0"/>
                  <w:marRight w:val="0"/>
                  <w:marTop w:val="0"/>
                  <w:marBottom w:val="0"/>
                  <w:divBdr>
                    <w:top w:val="none" w:sz="0" w:space="0" w:color="auto"/>
                    <w:left w:val="none" w:sz="0" w:space="0" w:color="auto"/>
                    <w:bottom w:val="none" w:sz="0" w:space="0" w:color="auto"/>
                    <w:right w:val="none" w:sz="0" w:space="0" w:color="auto"/>
                  </w:divBdr>
                  <w:divsChild>
                    <w:div w:id="619916797">
                      <w:marLeft w:val="0"/>
                      <w:marRight w:val="0"/>
                      <w:marTop w:val="0"/>
                      <w:marBottom w:val="0"/>
                      <w:divBdr>
                        <w:top w:val="none" w:sz="0" w:space="0" w:color="auto"/>
                        <w:left w:val="none" w:sz="0" w:space="0" w:color="auto"/>
                        <w:bottom w:val="none" w:sz="0" w:space="0" w:color="auto"/>
                        <w:right w:val="none" w:sz="0" w:space="0" w:color="auto"/>
                      </w:divBdr>
                    </w:div>
                  </w:divsChild>
                </w:div>
                <w:div w:id="154339161">
                  <w:marLeft w:val="0"/>
                  <w:marRight w:val="0"/>
                  <w:marTop w:val="0"/>
                  <w:marBottom w:val="0"/>
                  <w:divBdr>
                    <w:top w:val="none" w:sz="0" w:space="0" w:color="auto"/>
                    <w:left w:val="none" w:sz="0" w:space="0" w:color="auto"/>
                    <w:bottom w:val="none" w:sz="0" w:space="0" w:color="auto"/>
                    <w:right w:val="none" w:sz="0" w:space="0" w:color="auto"/>
                  </w:divBdr>
                  <w:divsChild>
                    <w:div w:id="1546870707">
                      <w:marLeft w:val="0"/>
                      <w:marRight w:val="0"/>
                      <w:marTop w:val="0"/>
                      <w:marBottom w:val="0"/>
                      <w:divBdr>
                        <w:top w:val="none" w:sz="0" w:space="0" w:color="auto"/>
                        <w:left w:val="none" w:sz="0" w:space="0" w:color="auto"/>
                        <w:bottom w:val="none" w:sz="0" w:space="0" w:color="auto"/>
                        <w:right w:val="none" w:sz="0" w:space="0" w:color="auto"/>
                      </w:divBdr>
                    </w:div>
                  </w:divsChild>
                </w:div>
                <w:div w:id="193275514">
                  <w:marLeft w:val="0"/>
                  <w:marRight w:val="0"/>
                  <w:marTop w:val="0"/>
                  <w:marBottom w:val="0"/>
                  <w:divBdr>
                    <w:top w:val="none" w:sz="0" w:space="0" w:color="auto"/>
                    <w:left w:val="none" w:sz="0" w:space="0" w:color="auto"/>
                    <w:bottom w:val="none" w:sz="0" w:space="0" w:color="auto"/>
                    <w:right w:val="none" w:sz="0" w:space="0" w:color="auto"/>
                  </w:divBdr>
                  <w:divsChild>
                    <w:div w:id="1824278984">
                      <w:marLeft w:val="0"/>
                      <w:marRight w:val="0"/>
                      <w:marTop w:val="0"/>
                      <w:marBottom w:val="0"/>
                      <w:divBdr>
                        <w:top w:val="none" w:sz="0" w:space="0" w:color="auto"/>
                        <w:left w:val="none" w:sz="0" w:space="0" w:color="auto"/>
                        <w:bottom w:val="none" w:sz="0" w:space="0" w:color="auto"/>
                        <w:right w:val="none" w:sz="0" w:space="0" w:color="auto"/>
                      </w:divBdr>
                    </w:div>
                  </w:divsChild>
                </w:div>
                <w:div w:id="649094219">
                  <w:marLeft w:val="0"/>
                  <w:marRight w:val="0"/>
                  <w:marTop w:val="0"/>
                  <w:marBottom w:val="0"/>
                  <w:divBdr>
                    <w:top w:val="none" w:sz="0" w:space="0" w:color="auto"/>
                    <w:left w:val="none" w:sz="0" w:space="0" w:color="auto"/>
                    <w:bottom w:val="none" w:sz="0" w:space="0" w:color="auto"/>
                    <w:right w:val="none" w:sz="0" w:space="0" w:color="auto"/>
                  </w:divBdr>
                  <w:divsChild>
                    <w:div w:id="647058369">
                      <w:marLeft w:val="0"/>
                      <w:marRight w:val="0"/>
                      <w:marTop w:val="0"/>
                      <w:marBottom w:val="0"/>
                      <w:divBdr>
                        <w:top w:val="none" w:sz="0" w:space="0" w:color="auto"/>
                        <w:left w:val="none" w:sz="0" w:space="0" w:color="auto"/>
                        <w:bottom w:val="none" w:sz="0" w:space="0" w:color="auto"/>
                        <w:right w:val="none" w:sz="0" w:space="0" w:color="auto"/>
                      </w:divBdr>
                    </w:div>
                  </w:divsChild>
                </w:div>
                <w:div w:id="1460151417">
                  <w:marLeft w:val="0"/>
                  <w:marRight w:val="0"/>
                  <w:marTop w:val="0"/>
                  <w:marBottom w:val="0"/>
                  <w:divBdr>
                    <w:top w:val="none" w:sz="0" w:space="0" w:color="auto"/>
                    <w:left w:val="none" w:sz="0" w:space="0" w:color="auto"/>
                    <w:bottom w:val="none" w:sz="0" w:space="0" w:color="auto"/>
                    <w:right w:val="none" w:sz="0" w:space="0" w:color="auto"/>
                  </w:divBdr>
                  <w:divsChild>
                    <w:div w:id="704211167">
                      <w:marLeft w:val="0"/>
                      <w:marRight w:val="0"/>
                      <w:marTop w:val="0"/>
                      <w:marBottom w:val="0"/>
                      <w:divBdr>
                        <w:top w:val="none" w:sz="0" w:space="0" w:color="auto"/>
                        <w:left w:val="none" w:sz="0" w:space="0" w:color="auto"/>
                        <w:bottom w:val="none" w:sz="0" w:space="0" w:color="auto"/>
                        <w:right w:val="none" w:sz="0" w:space="0" w:color="auto"/>
                      </w:divBdr>
                    </w:div>
                  </w:divsChild>
                </w:div>
                <w:div w:id="487789337">
                  <w:marLeft w:val="0"/>
                  <w:marRight w:val="0"/>
                  <w:marTop w:val="0"/>
                  <w:marBottom w:val="0"/>
                  <w:divBdr>
                    <w:top w:val="none" w:sz="0" w:space="0" w:color="auto"/>
                    <w:left w:val="none" w:sz="0" w:space="0" w:color="auto"/>
                    <w:bottom w:val="none" w:sz="0" w:space="0" w:color="auto"/>
                    <w:right w:val="none" w:sz="0" w:space="0" w:color="auto"/>
                  </w:divBdr>
                  <w:divsChild>
                    <w:div w:id="1069426438">
                      <w:marLeft w:val="0"/>
                      <w:marRight w:val="0"/>
                      <w:marTop w:val="0"/>
                      <w:marBottom w:val="0"/>
                      <w:divBdr>
                        <w:top w:val="none" w:sz="0" w:space="0" w:color="auto"/>
                        <w:left w:val="none" w:sz="0" w:space="0" w:color="auto"/>
                        <w:bottom w:val="none" w:sz="0" w:space="0" w:color="auto"/>
                        <w:right w:val="none" w:sz="0" w:space="0" w:color="auto"/>
                      </w:divBdr>
                    </w:div>
                  </w:divsChild>
                </w:div>
                <w:div w:id="1801991662">
                  <w:marLeft w:val="0"/>
                  <w:marRight w:val="0"/>
                  <w:marTop w:val="0"/>
                  <w:marBottom w:val="0"/>
                  <w:divBdr>
                    <w:top w:val="none" w:sz="0" w:space="0" w:color="auto"/>
                    <w:left w:val="none" w:sz="0" w:space="0" w:color="auto"/>
                    <w:bottom w:val="none" w:sz="0" w:space="0" w:color="auto"/>
                    <w:right w:val="none" w:sz="0" w:space="0" w:color="auto"/>
                  </w:divBdr>
                  <w:divsChild>
                    <w:div w:id="757092794">
                      <w:marLeft w:val="0"/>
                      <w:marRight w:val="0"/>
                      <w:marTop w:val="0"/>
                      <w:marBottom w:val="0"/>
                      <w:divBdr>
                        <w:top w:val="none" w:sz="0" w:space="0" w:color="auto"/>
                        <w:left w:val="none" w:sz="0" w:space="0" w:color="auto"/>
                        <w:bottom w:val="none" w:sz="0" w:space="0" w:color="auto"/>
                        <w:right w:val="none" w:sz="0" w:space="0" w:color="auto"/>
                      </w:divBdr>
                    </w:div>
                  </w:divsChild>
                </w:div>
                <w:div w:id="1136068911">
                  <w:marLeft w:val="0"/>
                  <w:marRight w:val="0"/>
                  <w:marTop w:val="0"/>
                  <w:marBottom w:val="0"/>
                  <w:divBdr>
                    <w:top w:val="none" w:sz="0" w:space="0" w:color="auto"/>
                    <w:left w:val="none" w:sz="0" w:space="0" w:color="auto"/>
                    <w:bottom w:val="none" w:sz="0" w:space="0" w:color="auto"/>
                    <w:right w:val="none" w:sz="0" w:space="0" w:color="auto"/>
                  </w:divBdr>
                  <w:divsChild>
                    <w:div w:id="509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832">
          <w:marLeft w:val="0"/>
          <w:marRight w:val="0"/>
          <w:marTop w:val="0"/>
          <w:marBottom w:val="0"/>
          <w:divBdr>
            <w:top w:val="none" w:sz="0" w:space="0" w:color="auto"/>
            <w:left w:val="none" w:sz="0" w:space="0" w:color="auto"/>
            <w:bottom w:val="none" w:sz="0" w:space="0" w:color="auto"/>
            <w:right w:val="none" w:sz="0" w:space="0" w:color="auto"/>
          </w:divBdr>
        </w:div>
        <w:div w:id="2105295419">
          <w:marLeft w:val="0"/>
          <w:marRight w:val="0"/>
          <w:marTop w:val="0"/>
          <w:marBottom w:val="0"/>
          <w:divBdr>
            <w:top w:val="none" w:sz="0" w:space="0" w:color="auto"/>
            <w:left w:val="none" w:sz="0" w:space="0" w:color="auto"/>
            <w:bottom w:val="none" w:sz="0" w:space="0" w:color="auto"/>
            <w:right w:val="none" w:sz="0" w:space="0" w:color="auto"/>
          </w:divBdr>
        </w:div>
        <w:div w:id="2113281701">
          <w:marLeft w:val="0"/>
          <w:marRight w:val="0"/>
          <w:marTop w:val="0"/>
          <w:marBottom w:val="0"/>
          <w:divBdr>
            <w:top w:val="none" w:sz="0" w:space="0" w:color="auto"/>
            <w:left w:val="none" w:sz="0" w:space="0" w:color="auto"/>
            <w:bottom w:val="none" w:sz="0" w:space="0" w:color="auto"/>
            <w:right w:val="none" w:sz="0" w:space="0" w:color="auto"/>
          </w:divBdr>
        </w:div>
        <w:div w:id="832179133">
          <w:marLeft w:val="0"/>
          <w:marRight w:val="0"/>
          <w:marTop w:val="0"/>
          <w:marBottom w:val="0"/>
          <w:divBdr>
            <w:top w:val="none" w:sz="0" w:space="0" w:color="auto"/>
            <w:left w:val="none" w:sz="0" w:space="0" w:color="auto"/>
            <w:bottom w:val="none" w:sz="0" w:space="0" w:color="auto"/>
            <w:right w:val="none" w:sz="0" w:space="0" w:color="auto"/>
          </w:divBdr>
        </w:div>
        <w:div w:id="1629048996">
          <w:marLeft w:val="0"/>
          <w:marRight w:val="0"/>
          <w:marTop w:val="0"/>
          <w:marBottom w:val="0"/>
          <w:divBdr>
            <w:top w:val="none" w:sz="0" w:space="0" w:color="auto"/>
            <w:left w:val="none" w:sz="0" w:space="0" w:color="auto"/>
            <w:bottom w:val="none" w:sz="0" w:space="0" w:color="auto"/>
            <w:right w:val="none" w:sz="0" w:space="0" w:color="auto"/>
          </w:divBdr>
        </w:div>
        <w:div w:id="831680099">
          <w:marLeft w:val="0"/>
          <w:marRight w:val="0"/>
          <w:marTop w:val="0"/>
          <w:marBottom w:val="0"/>
          <w:divBdr>
            <w:top w:val="none" w:sz="0" w:space="0" w:color="auto"/>
            <w:left w:val="none" w:sz="0" w:space="0" w:color="auto"/>
            <w:bottom w:val="none" w:sz="0" w:space="0" w:color="auto"/>
            <w:right w:val="none" w:sz="0" w:space="0" w:color="auto"/>
          </w:divBdr>
        </w:div>
        <w:div w:id="1687830064">
          <w:marLeft w:val="0"/>
          <w:marRight w:val="0"/>
          <w:marTop w:val="0"/>
          <w:marBottom w:val="0"/>
          <w:divBdr>
            <w:top w:val="none" w:sz="0" w:space="0" w:color="auto"/>
            <w:left w:val="none" w:sz="0" w:space="0" w:color="auto"/>
            <w:bottom w:val="none" w:sz="0" w:space="0" w:color="auto"/>
            <w:right w:val="none" w:sz="0" w:space="0" w:color="auto"/>
          </w:divBdr>
        </w:div>
        <w:div w:id="1618873304">
          <w:marLeft w:val="0"/>
          <w:marRight w:val="0"/>
          <w:marTop w:val="0"/>
          <w:marBottom w:val="0"/>
          <w:divBdr>
            <w:top w:val="none" w:sz="0" w:space="0" w:color="auto"/>
            <w:left w:val="none" w:sz="0" w:space="0" w:color="auto"/>
            <w:bottom w:val="none" w:sz="0" w:space="0" w:color="auto"/>
            <w:right w:val="none" w:sz="0" w:space="0" w:color="auto"/>
          </w:divBdr>
        </w:div>
        <w:div w:id="1815487200">
          <w:marLeft w:val="0"/>
          <w:marRight w:val="0"/>
          <w:marTop w:val="0"/>
          <w:marBottom w:val="0"/>
          <w:divBdr>
            <w:top w:val="none" w:sz="0" w:space="0" w:color="auto"/>
            <w:left w:val="none" w:sz="0" w:space="0" w:color="auto"/>
            <w:bottom w:val="none" w:sz="0" w:space="0" w:color="auto"/>
            <w:right w:val="none" w:sz="0" w:space="0" w:color="auto"/>
          </w:divBdr>
        </w:div>
        <w:div w:id="1933660535">
          <w:marLeft w:val="0"/>
          <w:marRight w:val="0"/>
          <w:marTop w:val="0"/>
          <w:marBottom w:val="0"/>
          <w:divBdr>
            <w:top w:val="none" w:sz="0" w:space="0" w:color="auto"/>
            <w:left w:val="none" w:sz="0" w:space="0" w:color="auto"/>
            <w:bottom w:val="none" w:sz="0" w:space="0" w:color="auto"/>
            <w:right w:val="none" w:sz="0" w:space="0" w:color="auto"/>
          </w:divBdr>
        </w:div>
        <w:div w:id="1440951027">
          <w:marLeft w:val="0"/>
          <w:marRight w:val="0"/>
          <w:marTop w:val="0"/>
          <w:marBottom w:val="0"/>
          <w:divBdr>
            <w:top w:val="none" w:sz="0" w:space="0" w:color="auto"/>
            <w:left w:val="none" w:sz="0" w:space="0" w:color="auto"/>
            <w:bottom w:val="none" w:sz="0" w:space="0" w:color="auto"/>
            <w:right w:val="none" w:sz="0" w:space="0" w:color="auto"/>
          </w:divBdr>
        </w:div>
        <w:div w:id="1204976201">
          <w:marLeft w:val="0"/>
          <w:marRight w:val="0"/>
          <w:marTop w:val="0"/>
          <w:marBottom w:val="0"/>
          <w:divBdr>
            <w:top w:val="none" w:sz="0" w:space="0" w:color="auto"/>
            <w:left w:val="none" w:sz="0" w:space="0" w:color="auto"/>
            <w:bottom w:val="none" w:sz="0" w:space="0" w:color="auto"/>
            <w:right w:val="none" w:sz="0" w:space="0" w:color="auto"/>
          </w:divBdr>
        </w:div>
        <w:div w:id="1975327247">
          <w:marLeft w:val="0"/>
          <w:marRight w:val="0"/>
          <w:marTop w:val="0"/>
          <w:marBottom w:val="0"/>
          <w:divBdr>
            <w:top w:val="none" w:sz="0" w:space="0" w:color="auto"/>
            <w:left w:val="none" w:sz="0" w:space="0" w:color="auto"/>
            <w:bottom w:val="none" w:sz="0" w:space="0" w:color="auto"/>
            <w:right w:val="none" w:sz="0" w:space="0" w:color="auto"/>
          </w:divBdr>
        </w:div>
        <w:div w:id="916523164">
          <w:marLeft w:val="0"/>
          <w:marRight w:val="0"/>
          <w:marTop w:val="0"/>
          <w:marBottom w:val="0"/>
          <w:divBdr>
            <w:top w:val="none" w:sz="0" w:space="0" w:color="auto"/>
            <w:left w:val="none" w:sz="0" w:space="0" w:color="auto"/>
            <w:bottom w:val="none" w:sz="0" w:space="0" w:color="auto"/>
            <w:right w:val="none" w:sz="0" w:space="0" w:color="auto"/>
          </w:divBdr>
        </w:div>
        <w:div w:id="1571958292">
          <w:marLeft w:val="0"/>
          <w:marRight w:val="0"/>
          <w:marTop w:val="0"/>
          <w:marBottom w:val="0"/>
          <w:divBdr>
            <w:top w:val="none" w:sz="0" w:space="0" w:color="auto"/>
            <w:left w:val="none" w:sz="0" w:space="0" w:color="auto"/>
            <w:bottom w:val="none" w:sz="0" w:space="0" w:color="auto"/>
            <w:right w:val="none" w:sz="0" w:space="0" w:color="auto"/>
          </w:divBdr>
        </w:div>
        <w:div w:id="1188249352">
          <w:marLeft w:val="0"/>
          <w:marRight w:val="0"/>
          <w:marTop w:val="0"/>
          <w:marBottom w:val="0"/>
          <w:divBdr>
            <w:top w:val="none" w:sz="0" w:space="0" w:color="auto"/>
            <w:left w:val="none" w:sz="0" w:space="0" w:color="auto"/>
            <w:bottom w:val="none" w:sz="0" w:space="0" w:color="auto"/>
            <w:right w:val="none" w:sz="0" w:space="0" w:color="auto"/>
          </w:divBdr>
        </w:div>
        <w:div w:id="648828944">
          <w:marLeft w:val="0"/>
          <w:marRight w:val="0"/>
          <w:marTop w:val="0"/>
          <w:marBottom w:val="0"/>
          <w:divBdr>
            <w:top w:val="none" w:sz="0" w:space="0" w:color="auto"/>
            <w:left w:val="none" w:sz="0" w:space="0" w:color="auto"/>
            <w:bottom w:val="none" w:sz="0" w:space="0" w:color="auto"/>
            <w:right w:val="none" w:sz="0" w:space="0" w:color="auto"/>
          </w:divBdr>
        </w:div>
        <w:div w:id="2082484626">
          <w:marLeft w:val="0"/>
          <w:marRight w:val="0"/>
          <w:marTop w:val="0"/>
          <w:marBottom w:val="0"/>
          <w:divBdr>
            <w:top w:val="none" w:sz="0" w:space="0" w:color="auto"/>
            <w:left w:val="none" w:sz="0" w:space="0" w:color="auto"/>
            <w:bottom w:val="none" w:sz="0" w:space="0" w:color="auto"/>
            <w:right w:val="none" w:sz="0" w:space="0" w:color="auto"/>
          </w:divBdr>
        </w:div>
        <w:div w:id="1275793670">
          <w:marLeft w:val="0"/>
          <w:marRight w:val="0"/>
          <w:marTop w:val="0"/>
          <w:marBottom w:val="0"/>
          <w:divBdr>
            <w:top w:val="none" w:sz="0" w:space="0" w:color="auto"/>
            <w:left w:val="none" w:sz="0" w:space="0" w:color="auto"/>
            <w:bottom w:val="none" w:sz="0" w:space="0" w:color="auto"/>
            <w:right w:val="none" w:sz="0" w:space="0" w:color="auto"/>
          </w:divBdr>
        </w:div>
        <w:div w:id="403576816">
          <w:marLeft w:val="0"/>
          <w:marRight w:val="0"/>
          <w:marTop w:val="0"/>
          <w:marBottom w:val="0"/>
          <w:divBdr>
            <w:top w:val="none" w:sz="0" w:space="0" w:color="auto"/>
            <w:left w:val="none" w:sz="0" w:space="0" w:color="auto"/>
            <w:bottom w:val="none" w:sz="0" w:space="0" w:color="auto"/>
            <w:right w:val="none" w:sz="0" w:space="0" w:color="auto"/>
          </w:divBdr>
        </w:div>
        <w:div w:id="1747460133">
          <w:marLeft w:val="0"/>
          <w:marRight w:val="0"/>
          <w:marTop w:val="0"/>
          <w:marBottom w:val="0"/>
          <w:divBdr>
            <w:top w:val="none" w:sz="0" w:space="0" w:color="auto"/>
            <w:left w:val="none" w:sz="0" w:space="0" w:color="auto"/>
            <w:bottom w:val="none" w:sz="0" w:space="0" w:color="auto"/>
            <w:right w:val="none" w:sz="0" w:space="0" w:color="auto"/>
          </w:divBdr>
        </w:div>
        <w:div w:id="1065562941">
          <w:marLeft w:val="0"/>
          <w:marRight w:val="0"/>
          <w:marTop w:val="0"/>
          <w:marBottom w:val="0"/>
          <w:divBdr>
            <w:top w:val="none" w:sz="0" w:space="0" w:color="auto"/>
            <w:left w:val="none" w:sz="0" w:space="0" w:color="auto"/>
            <w:bottom w:val="none" w:sz="0" w:space="0" w:color="auto"/>
            <w:right w:val="none" w:sz="0" w:space="0" w:color="auto"/>
          </w:divBdr>
        </w:div>
        <w:div w:id="1393314680">
          <w:marLeft w:val="0"/>
          <w:marRight w:val="0"/>
          <w:marTop w:val="0"/>
          <w:marBottom w:val="0"/>
          <w:divBdr>
            <w:top w:val="none" w:sz="0" w:space="0" w:color="auto"/>
            <w:left w:val="none" w:sz="0" w:space="0" w:color="auto"/>
            <w:bottom w:val="none" w:sz="0" w:space="0" w:color="auto"/>
            <w:right w:val="none" w:sz="0" w:space="0" w:color="auto"/>
          </w:divBdr>
        </w:div>
        <w:div w:id="1594624105">
          <w:marLeft w:val="0"/>
          <w:marRight w:val="0"/>
          <w:marTop w:val="0"/>
          <w:marBottom w:val="0"/>
          <w:divBdr>
            <w:top w:val="none" w:sz="0" w:space="0" w:color="auto"/>
            <w:left w:val="none" w:sz="0" w:space="0" w:color="auto"/>
            <w:bottom w:val="none" w:sz="0" w:space="0" w:color="auto"/>
            <w:right w:val="none" w:sz="0" w:space="0" w:color="auto"/>
          </w:divBdr>
        </w:div>
        <w:div w:id="765735709">
          <w:marLeft w:val="0"/>
          <w:marRight w:val="0"/>
          <w:marTop w:val="0"/>
          <w:marBottom w:val="0"/>
          <w:divBdr>
            <w:top w:val="none" w:sz="0" w:space="0" w:color="auto"/>
            <w:left w:val="none" w:sz="0" w:space="0" w:color="auto"/>
            <w:bottom w:val="none" w:sz="0" w:space="0" w:color="auto"/>
            <w:right w:val="none" w:sz="0" w:space="0" w:color="auto"/>
          </w:divBdr>
        </w:div>
        <w:div w:id="1914658219">
          <w:marLeft w:val="0"/>
          <w:marRight w:val="0"/>
          <w:marTop w:val="0"/>
          <w:marBottom w:val="0"/>
          <w:divBdr>
            <w:top w:val="none" w:sz="0" w:space="0" w:color="auto"/>
            <w:left w:val="none" w:sz="0" w:space="0" w:color="auto"/>
            <w:bottom w:val="none" w:sz="0" w:space="0" w:color="auto"/>
            <w:right w:val="none" w:sz="0" w:space="0" w:color="auto"/>
          </w:divBdr>
        </w:div>
        <w:div w:id="2078548713">
          <w:marLeft w:val="0"/>
          <w:marRight w:val="0"/>
          <w:marTop w:val="0"/>
          <w:marBottom w:val="0"/>
          <w:divBdr>
            <w:top w:val="none" w:sz="0" w:space="0" w:color="auto"/>
            <w:left w:val="none" w:sz="0" w:space="0" w:color="auto"/>
            <w:bottom w:val="none" w:sz="0" w:space="0" w:color="auto"/>
            <w:right w:val="none" w:sz="0" w:space="0" w:color="auto"/>
          </w:divBdr>
        </w:div>
        <w:div w:id="1381511236">
          <w:marLeft w:val="0"/>
          <w:marRight w:val="0"/>
          <w:marTop w:val="0"/>
          <w:marBottom w:val="0"/>
          <w:divBdr>
            <w:top w:val="none" w:sz="0" w:space="0" w:color="auto"/>
            <w:left w:val="none" w:sz="0" w:space="0" w:color="auto"/>
            <w:bottom w:val="none" w:sz="0" w:space="0" w:color="auto"/>
            <w:right w:val="none" w:sz="0" w:space="0" w:color="auto"/>
          </w:divBdr>
        </w:div>
        <w:div w:id="1220633189">
          <w:marLeft w:val="0"/>
          <w:marRight w:val="0"/>
          <w:marTop w:val="0"/>
          <w:marBottom w:val="0"/>
          <w:divBdr>
            <w:top w:val="none" w:sz="0" w:space="0" w:color="auto"/>
            <w:left w:val="none" w:sz="0" w:space="0" w:color="auto"/>
            <w:bottom w:val="none" w:sz="0" w:space="0" w:color="auto"/>
            <w:right w:val="none" w:sz="0" w:space="0" w:color="auto"/>
          </w:divBdr>
        </w:div>
        <w:div w:id="1758747026">
          <w:marLeft w:val="0"/>
          <w:marRight w:val="0"/>
          <w:marTop w:val="0"/>
          <w:marBottom w:val="0"/>
          <w:divBdr>
            <w:top w:val="none" w:sz="0" w:space="0" w:color="auto"/>
            <w:left w:val="none" w:sz="0" w:space="0" w:color="auto"/>
            <w:bottom w:val="none" w:sz="0" w:space="0" w:color="auto"/>
            <w:right w:val="none" w:sz="0" w:space="0" w:color="auto"/>
          </w:divBdr>
        </w:div>
        <w:div w:id="1284576347">
          <w:marLeft w:val="0"/>
          <w:marRight w:val="0"/>
          <w:marTop w:val="0"/>
          <w:marBottom w:val="0"/>
          <w:divBdr>
            <w:top w:val="none" w:sz="0" w:space="0" w:color="auto"/>
            <w:left w:val="none" w:sz="0" w:space="0" w:color="auto"/>
            <w:bottom w:val="none" w:sz="0" w:space="0" w:color="auto"/>
            <w:right w:val="none" w:sz="0" w:space="0" w:color="auto"/>
          </w:divBdr>
        </w:div>
        <w:div w:id="1865895462">
          <w:marLeft w:val="0"/>
          <w:marRight w:val="0"/>
          <w:marTop w:val="0"/>
          <w:marBottom w:val="0"/>
          <w:divBdr>
            <w:top w:val="none" w:sz="0" w:space="0" w:color="auto"/>
            <w:left w:val="none" w:sz="0" w:space="0" w:color="auto"/>
            <w:bottom w:val="none" w:sz="0" w:space="0" w:color="auto"/>
            <w:right w:val="none" w:sz="0" w:space="0" w:color="auto"/>
          </w:divBdr>
        </w:div>
        <w:div w:id="724598644">
          <w:marLeft w:val="0"/>
          <w:marRight w:val="0"/>
          <w:marTop w:val="0"/>
          <w:marBottom w:val="0"/>
          <w:divBdr>
            <w:top w:val="none" w:sz="0" w:space="0" w:color="auto"/>
            <w:left w:val="none" w:sz="0" w:space="0" w:color="auto"/>
            <w:bottom w:val="none" w:sz="0" w:space="0" w:color="auto"/>
            <w:right w:val="none" w:sz="0" w:space="0" w:color="auto"/>
          </w:divBdr>
        </w:div>
        <w:div w:id="647318547">
          <w:marLeft w:val="0"/>
          <w:marRight w:val="0"/>
          <w:marTop w:val="0"/>
          <w:marBottom w:val="0"/>
          <w:divBdr>
            <w:top w:val="none" w:sz="0" w:space="0" w:color="auto"/>
            <w:left w:val="none" w:sz="0" w:space="0" w:color="auto"/>
            <w:bottom w:val="none" w:sz="0" w:space="0" w:color="auto"/>
            <w:right w:val="none" w:sz="0" w:space="0" w:color="auto"/>
          </w:divBdr>
        </w:div>
        <w:div w:id="244922784">
          <w:marLeft w:val="0"/>
          <w:marRight w:val="0"/>
          <w:marTop w:val="0"/>
          <w:marBottom w:val="0"/>
          <w:divBdr>
            <w:top w:val="none" w:sz="0" w:space="0" w:color="auto"/>
            <w:left w:val="none" w:sz="0" w:space="0" w:color="auto"/>
            <w:bottom w:val="none" w:sz="0" w:space="0" w:color="auto"/>
            <w:right w:val="none" w:sz="0" w:space="0" w:color="auto"/>
          </w:divBdr>
        </w:div>
        <w:div w:id="1369178544">
          <w:marLeft w:val="0"/>
          <w:marRight w:val="0"/>
          <w:marTop w:val="0"/>
          <w:marBottom w:val="0"/>
          <w:divBdr>
            <w:top w:val="none" w:sz="0" w:space="0" w:color="auto"/>
            <w:left w:val="none" w:sz="0" w:space="0" w:color="auto"/>
            <w:bottom w:val="none" w:sz="0" w:space="0" w:color="auto"/>
            <w:right w:val="none" w:sz="0" w:space="0" w:color="auto"/>
          </w:divBdr>
        </w:div>
        <w:div w:id="1183711982">
          <w:marLeft w:val="0"/>
          <w:marRight w:val="0"/>
          <w:marTop w:val="0"/>
          <w:marBottom w:val="0"/>
          <w:divBdr>
            <w:top w:val="none" w:sz="0" w:space="0" w:color="auto"/>
            <w:left w:val="none" w:sz="0" w:space="0" w:color="auto"/>
            <w:bottom w:val="none" w:sz="0" w:space="0" w:color="auto"/>
            <w:right w:val="none" w:sz="0" w:space="0" w:color="auto"/>
          </w:divBdr>
        </w:div>
        <w:div w:id="2037729756">
          <w:marLeft w:val="0"/>
          <w:marRight w:val="0"/>
          <w:marTop w:val="0"/>
          <w:marBottom w:val="0"/>
          <w:divBdr>
            <w:top w:val="none" w:sz="0" w:space="0" w:color="auto"/>
            <w:left w:val="none" w:sz="0" w:space="0" w:color="auto"/>
            <w:bottom w:val="none" w:sz="0" w:space="0" w:color="auto"/>
            <w:right w:val="none" w:sz="0" w:space="0" w:color="auto"/>
          </w:divBdr>
        </w:div>
        <w:div w:id="683630983">
          <w:marLeft w:val="0"/>
          <w:marRight w:val="0"/>
          <w:marTop w:val="0"/>
          <w:marBottom w:val="0"/>
          <w:divBdr>
            <w:top w:val="none" w:sz="0" w:space="0" w:color="auto"/>
            <w:left w:val="none" w:sz="0" w:space="0" w:color="auto"/>
            <w:bottom w:val="none" w:sz="0" w:space="0" w:color="auto"/>
            <w:right w:val="none" w:sz="0" w:space="0" w:color="auto"/>
          </w:divBdr>
        </w:div>
        <w:div w:id="185365984">
          <w:marLeft w:val="0"/>
          <w:marRight w:val="0"/>
          <w:marTop w:val="0"/>
          <w:marBottom w:val="0"/>
          <w:divBdr>
            <w:top w:val="none" w:sz="0" w:space="0" w:color="auto"/>
            <w:left w:val="none" w:sz="0" w:space="0" w:color="auto"/>
            <w:bottom w:val="none" w:sz="0" w:space="0" w:color="auto"/>
            <w:right w:val="none" w:sz="0" w:space="0" w:color="auto"/>
          </w:divBdr>
        </w:div>
        <w:div w:id="901991037">
          <w:marLeft w:val="0"/>
          <w:marRight w:val="0"/>
          <w:marTop w:val="0"/>
          <w:marBottom w:val="0"/>
          <w:divBdr>
            <w:top w:val="none" w:sz="0" w:space="0" w:color="auto"/>
            <w:left w:val="none" w:sz="0" w:space="0" w:color="auto"/>
            <w:bottom w:val="none" w:sz="0" w:space="0" w:color="auto"/>
            <w:right w:val="none" w:sz="0" w:space="0" w:color="auto"/>
          </w:divBdr>
        </w:div>
        <w:div w:id="1222449820">
          <w:marLeft w:val="0"/>
          <w:marRight w:val="0"/>
          <w:marTop w:val="0"/>
          <w:marBottom w:val="0"/>
          <w:divBdr>
            <w:top w:val="none" w:sz="0" w:space="0" w:color="auto"/>
            <w:left w:val="none" w:sz="0" w:space="0" w:color="auto"/>
            <w:bottom w:val="none" w:sz="0" w:space="0" w:color="auto"/>
            <w:right w:val="none" w:sz="0" w:space="0" w:color="auto"/>
          </w:divBdr>
        </w:div>
        <w:div w:id="1973826681">
          <w:marLeft w:val="0"/>
          <w:marRight w:val="0"/>
          <w:marTop w:val="0"/>
          <w:marBottom w:val="0"/>
          <w:divBdr>
            <w:top w:val="none" w:sz="0" w:space="0" w:color="auto"/>
            <w:left w:val="none" w:sz="0" w:space="0" w:color="auto"/>
            <w:bottom w:val="none" w:sz="0" w:space="0" w:color="auto"/>
            <w:right w:val="none" w:sz="0" w:space="0" w:color="auto"/>
          </w:divBdr>
        </w:div>
        <w:div w:id="179662527">
          <w:marLeft w:val="0"/>
          <w:marRight w:val="0"/>
          <w:marTop w:val="0"/>
          <w:marBottom w:val="0"/>
          <w:divBdr>
            <w:top w:val="none" w:sz="0" w:space="0" w:color="auto"/>
            <w:left w:val="none" w:sz="0" w:space="0" w:color="auto"/>
            <w:bottom w:val="none" w:sz="0" w:space="0" w:color="auto"/>
            <w:right w:val="none" w:sz="0" w:space="0" w:color="auto"/>
          </w:divBdr>
        </w:div>
        <w:div w:id="1142694418">
          <w:marLeft w:val="0"/>
          <w:marRight w:val="0"/>
          <w:marTop w:val="0"/>
          <w:marBottom w:val="0"/>
          <w:divBdr>
            <w:top w:val="none" w:sz="0" w:space="0" w:color="auto"/>
            <w:left w:val="none" w:sz="0" w:space="0" w:color="auto"/>
            <w:bottom w:val="none" w:sz="0" w:space="0" w:color="auto"/>
            <w:right w:val="none" w:sz="0" w:space="0" w:color="auto"/>
          </w:divBdr>
        </w:div>
        <w:div w:id="518080155">
          <w:marLeft w:val="0"/>
          <w:marRight w:val="0"/>
          <w:marTop w:val="0"/>
          <w:marBottom w:val="0"/>
          <w:divBdr>
            <w:top w:val="none" w:sz="0" w:space="0" w:color="auto"/>
            <w:left w:val="none" w:sz="0" w:space="0" w:color="auto"/>
            <w:bottom w:val="none" w:sz="0" w:space="0" w:color="auto"/>
            <w:right w:val="none" w:sz="0" w:space="0" w:color="auto"/>
          </w:divBdr>
        </w:div>
        <w:div w:id="1024404432">
          <w:marLeft w:val="0"/>
          <w:marRight w:val="0"/>
          <w:marTop w:val="0"/>
          <w:marBottom w:val="0"/>
          <w:divBdr>
            <w:top w:val="none" w:sz="0" w:space="0" w:color="auto"/>
            <w:left w:val="none" w:sz="0" w:space="0" w:color="auto"/>
            <w:bottom w:val="none" w:sz="0" w:space="0" w:color="auto"/>
            <w:right w:val="none" w:sz="0" w:space="0" w:color="auto"/>
          </w:divBdr>
        </w:div>
        <w:div w:id="1353799924">
          <w:marLeft w:val="0"/>
          <w:marRight w:val="0"/>
          <w:marTop w:val="0"/>
          <w:marBottom w:val="0"/>
          <w:divBdr>
            <w:top w:val="none" w:sz="0" w:space="0" w:color="auto"/>
            <w:left w:val="none" w:sz="0" w:space="0" w:color="auto"/>
            <w:bottom w:val="none" w:sz="0" w:space="0" w:color="auto"/>
            <w:right w:val="none" w:sz="0" w:space="0" w:color="auto"/>
          </w:divBdr>
        </w:div>
        <w:div w:id="1008751658">
          <w:marLeft w:val="0"/>
          <w:marRight w:val="0"/>
          <w:marTop w:val="0"/>
          <w:marBottom w:val="0"/>
          <w:divBdr>
            <w:top w:val="none" w:sz="0" w:space="0" w:color="auto"/>
            <w:left w:val="none" w:sz="0" w:space="0" w:color="auto"/>
            <w:bottom w:val="none" w:sz="0" w:space="0" w:color="auto"/>
            <w:right w:val="none" w:sz="0" w:space="0" w:color="auto"/>
          </w:divBdr>
        </w:div>
        <w:div w:id="1867449650">
          <w:marLeft w:val="0"/>
          <w:marRight w:val="0"/>
          <w:marTop w:val="0"/>
          <w:marBottom w:val="0"/>
          <w:divBdr>
            <w:top w:val="none" w:sz="0" w:space="0" w:color="auto"/>
            <w:left w:val="none" w:sz="0" w:space="0" w:color="auto"/>
            <w:bottom w:val="none" w:sz="0" w:space="0" w:color="auto"/>
            <w:right w:val="none" w:sz="0" w:space="0" w:color="auto"/>
          </w:divBdr>
        </w:div>
        <w:div w:id="1340740073">
          <w:marLeft w:val="0"/>
          <w:marRight w:val="0"/>
          <w:marTop w:val="0"/>
          <w:marBottom w:val="0"/>
          <w:divBdr>
            <w:top w:val="none" w:sz="0" w:space="0" w:color="auto"/>
            <w:left w:val="none" w:sz="0" w:space="0" w:color="auto"/>
            <w:bottom w:val="none" w:sz="0" w:space="0" w:color="auto"/>
            <w:right w:val="none" w:sz="0" w:space="0" w:color="auto"/>
          </w:divBdr>
        </w:div>
        <w:div w:id="819271086">
          <w:marLeft w:val="0"/>
          <w:marRight w:val="0"/>
          <w:marTop w:val="0"/>
          <w:marBottom w:val="0"/>
          <w:divBdr>
            <w:top w:val="none" w:sz="0" w:space="0" w:color="auto"/>
            <w:left w:val="none" w:sz="0" w:space="0" w:color="auto"/>
            <w:bottom w:val="none" w:sz="0" w:space="0" w:color="auto"/>
            <w:right w:val="none" w:sz="0" w:space="0" w:color="auto"/>
          </w:divBdr>
        </w:div>
        <w:div w:id="1173181545">
          <w:marLeft w:val="0"/>
          <w:marRight w:val="0"/>
          <w:marTop w:val="0"/>
          <w:marBottom w:val="0"/>
          <w:divBdr>
            <w:top w:val="none" w:sz="0" w:space="0" w:color="auto"/>
            <w:left w:val="none" w:sz="0" w:space="0" w:color="auto"/>
            <w:bottom w:val="none" w:sz="0" w:space="0" w:color="auto"/>
            <w:right w:val="none" w:sz="0" w:space="0" w:color="auto"/>
          </w:divBdr>
        </w:div>
        <w:div w:id="1600873874">
          <w:marLeft w:val="0"/>
          <w:marRight w:val="0"/>
          <w:marTop w:val="0"/>
          <w:marBottom w:val="0"/>
          <w:divBdr>
            <w:top w:val="none" w:sz="0" w:space="0" w:color="auto"/>
            <w:left w:val="none" w:sz="0" w:space="0" w:color="auto"/>
            <w:bottom w:val="none" w:sz="0" w:space="0" w:color="auto"/>
            <w:right w:val="none" w:sz="0" w:space="0" w:color="auto"/>
          </w:divBdr>
        </w:div>
        <w:div w:id="1234778975">
          <w:marLeft w:val="0"/>
          <w:marRight w:val="0"/>
          <w:marTop w:val="0"/>
          <w:marBottom w:val="0"/>
          <w:divBdr>
            <w:top w:val="none" w:sz="0" w:space="0" w:color="auto"/>
            <w:left w:val="none" w:sz="0" w:space="0" w:color="auto"/>
            <w:bottom w:val="none" w:sz="0" w:space="0" w:color="auto"/>
            <w:right w:val="none" w:sz="0" w:space="0" w:color="auto"/>
          </w:divBdr>
        </w:div>
        <w:div w:id="1017341861">
          <w:marLeft w:val="0"/>
          <w:marRight w:val="0"/>
          <w:marTop w:val="0"/>
          <w:marBottom w:val="0"/>
          <w:divBdr>
            <w:top w:val="none" w:sz="0" w:space="0" w:color="auto"/>
            <w:left w:val="none" w:sz="0" w:space="0" w:color="auto"/>
            <w:bottom w:val="none" w:sz="0" w:space="0" w:color="auto"/>
            <w:right w:val="none" w:sz="0" w:space="0" w:color="auto"/>
          </w:divBdr>
        </w:div>
        <w:div w:id="1553038535">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232153091">
          <w:marLeft w:val="0"/>
          <w:marRight w:val="0"/>
          <w:marTop w:val="0"/>
          <w:marBottom w:val="0"/>
          <w:divBdr>
            <w:top w:val="none" w:sz="0" w:space="0" w:color="auto"/>
            <w:left w:val="none" w:sz="0" w:space="0" w:color="auto"/>
            <w:bottom w:val="none" w:sz="0" w:space="0" w:color="auto"/>
            <w:right w:val="none" w:sz="0" w:space="0" w:color="auto"/>
          </w:divBdr>
        </w:div>
        <w:div w:id="1087308692">
          <w:marLeft w:val="0"/>
          <w:marRight w:val="0"/>
          <w:marTop w:val="0"/>
          <w:marBottom w:val="0"/>
          <w:divBdr>
            <w:top w:val="none" w:sz="0" w:space="0" w:color="auto"/>
            <w:left w:val="none" w:sz="0" w:space="0" w:color="auto"/>
            <w:bottom w:val="none" w:sz="0" w:space="0" w:color="auto"/>
            <w:right w:val="none" w:sz="0" w:space="0" w:color="auto"/>
          </w:divBdr>
        </w:div>
        <w:div w:id="1079864435">
          <w:marLeft w:val="0"/>
          <w:marRight w:val="0"/>
          <w:marTop w:val="0"/>
          <w:marBottom w:val="0"/>
          <w:divBdr>
            <w:top w:val="none" w:sz="0" w:space="0" w:color="auto"/>
            <w:left w:val="none" w:sz="0" w:space="0" w:color="auto"/>
            <w:bottom w:val="none" w:sz="0" w:space="0" w:color="auto"/>
            <w:right w:val="none" w:sz="0" w:space="0" w:color="auto"/>
          </w:divBdr>
        </w:div>
        <w:div w:id="438064657">
          <w:marLeft w:val="0"/>
          <w:marRight w:val="0"/>
          <w:marTop w:val="0"/>
          <w:marBottom w:val="0"/>
          <w:divBdr>
            <w:top w:val="none" w:sz="0" w:space="0" w:color="auto"/>
            <w:left w:val="none" w:sz="0" w:space="0" w:color="auto"/>
            <w:bottom w:val="none" w:sz="0" w:space="0" w:color="auto"/>
            <w:right w:val="none" w:sz="0" w:space="0" w:color="auto"/>
          </w:divBdr>
        </w:div>
        <w:div w:id="1991323041">
          <w:marLeft w:val="0"/>
          <w:marRight w:val="0"/>
          <w:marTop w:val="0"/>
          <w:marBottom w:val="0"/>
          <w:divBdr>
            <w:top w:val="none" w:sz="0" w:space="0" w:color="auto"/>
            <w:left w:val="none" w:sz="0" w:space="0" w:color="auto"/>
            <w:bottom w:val="none" w:sz="0" w:space="0" w:color="auto"/>
            <w:right w:val="none" w:sz="0" w:space="0" w:color="auto"/>
          </w:divBdr>
        </w:div>
        <w:div w:id="493036584">
          <w:marLeft w:val="0"/>
          <w:marRight w:val="0"/>
          <w:marTop w:val="0"/>
          <w:marBottom w:val="0"/>
          <w:divBdr>
            <w:top w:val="none" w:sz="0" w:space="0" w:color="auto"/>
            <w:left w:val="none" w:sz="0" w:space="0" w:color="auto"/>
            <w:bottom w:val="none" w:sz="0" w:space="0" w:color="auto"/>
            <w:right w:val="none" w:sz="0" w:space="0" w:color="auto"/>
          </w:divBdr>
        </w:div>
        <w:div w:id="499278620">
          <w:marLeft w:val="0"/>
          <w:marRight w:val="0"/>
          <w:marTop w:val="0"/>
          <w:marBottom w:val="0"/>
          <w:divBdr>
            <w:top w:val="none" w:sz="0" w:space="0" w:color="auto"/>
            <w:left w:val="none" w:sz="0" w:space="0" w:color="auto"/>
            <w:bottom w:val="none" w:sz="0" w:space="0" w:color="auto"/>
            <w:right w:val="none" w:sz="0" w:space="0" w:color="auto"/>
          </w:divBdr>
        </w:div>
        <w:div w:id="1539705713">
          <w:marLeft w:val="0"/>
          <w:marRight w:val="0"/>
          <w:marTop w:val="0"/>
          <w:marBottom w:val="0"/>
          <w:divBdr>
            <w:top w:val="none" w:sz="0" w:space="0" w:color="auto"/>
            <w:left w:val="none" w:sz="0" w:space="0" w:color="auto"/>
            <w:bottom w:val="none" w:sz="0" w:space="0" w:color="auto"/>
            <w:right w:val="none" w:sz="0" w:space="0" w:color="auto"/>
          </w:divBdr>
        </w:div>
        <w:div w:id="108857750">
          <w:marLeft w:val="0"/>
          <w:marRight w:val="0"/>
          <w:marTop w:val="0"/>
          <w:marBottom w:val="0"/>
          <w:divBdr>
            <w:top w:val="none" w:sz="0" w:space="0" w:color="auto"/>
            <w:left w:val="none" w:sz="0" w:space="0" w:color="auto"/>
            <w:bottom w:val="none" w:sz="0" w:space="0" w:color="auto"/>
            <w:right w:val="none" w:sz="0" w:space="0" w:color="auto"/>
          </w:divBdr>
        </w:div>
        <w:div w:id="1244337109">
          <w:marLeft w:val="0"/>
          <w:marRight w:val="0"/>
          <w:marTop w:val="0"/>
          <w:marBottom w:val="0"/>
          <w:divBdr>
            <w:top w:val="none" w:sz="0" w:space="0" w:color="auto"/>
            <w:left w:val="none" w:sz="0" w:space="0" w:color="auto"/>
            <w:bottom w:val="none" w:sz="0" w:space="0" w:color="auto"/>
            <w:right w:val="none" w:sz="0" w:space="0" w:color="auto"/>
          </w:divBdr>
        </w:div>
        <w:div w:id="1554922186">
          <w:marLeft w:val="0"/>
          <w:marRight w:val="0"/>
          <w:marTop w:val="0"/>
          <w:marBottom w:val="0"/>
          <w:divBdr>
            <w:top w:val="none" w:sz="0" w:space="0" w:color="auto"/>
            <w:left w:val="none" w:sz="0" w:space="0" w:color="auto"/>
            <w:bottom w:val="none" w:sz="0" w:space="0" w:color="auto"/>
            <w:right w:val="none" w:sz="0" w:space="0" w:color="auto"/>
          </w:divBdr>
        </w:div>
        <w:div w:id="2059666891">
          <w:marLeft w:val="0"/>
          <w:marRight w:val="0"/>
          <w:marTop w:val="0"/>
          <w:marBottom w:val="0"/>
          <w:divBdr>
            <w:top w:val="none" w:sz="0" w:space="0" w:color="auto"/>
            <w:left w:val="none" w:sz="0" w:space="0" w:color="auto"/>
            <w:bottom w:val="none" w:sz="0" w:space="0" w:color="auto"/>
            <w:right w:val="none" w:sz="0" w:space="0" w:color="auto"/>
          </w:divBdr>
        </w:div>
        <w:div w:id="974919016">
          <w:marLeft w:val="0"/>
          <w:marRight w:val="0"/>
          <w:marTop w:val="0"/>
          <w:marBottom w:val="0"/>
          <w:divBdr>
            <w:top w:val="none" w:sz="0" w:space="0" w:color="auto"/>
            <w:left w:val="none" w:sz="0" w:space="0" w:color="auto"/>
            <w:bottom w:val="none" w:sz="0" w:space="0" w:color="auto"/>
            <w:right w:val="none" w:sz="0" w:space="0" w:color="auto"/>
          </w:divBdr>
        </w:div>
        <w:div w:id="883519476">
          <w:marLeft w:val="0"/>
          <w:marRight w:val="0"/>
          <w:marTop w:val="0"/>
          <w:marBottom w:val="0"/>
          <w:divBdr>
            <w:top w:val="none" w:sz="0" w:space="0" w:color="auto"/>
            <w:left w:val="none" w:sz="0" w:space="0" w:color="auto"/>
            <w:bottom w:val="none" w:sz="0" w:space="0" w:color="auto"/>
            <w:right w:val="none" w:sz="0" w:space="0" w:color="auto"/>
          </w:divBdr>
        </w:div>
        <w:div w:id="150683925">
          <w:marLeft w:val="0"/>
          <w:marRight w:val="0"/>
          <w:marTop w:val="0"/>
          <w:marBottom w:val="0"/>
          <w:divBdr>
            <w:top w:val="none" w:sz="0" w:space="0" w:color="auto"/>
            <w:left w:val="none" w:sz="0" w:space="0" w:color="auto"/>
            <w:bottom w:val="none" w:sz="0" w:space="0" w:color="auto"/>
            <w:right w:val="none" w:sz="0" w:space="0" w:color="auto"/>
          </w:divBdr>
        </w:div>
        <w:div w:id="1483890746">
          <w:marLeft w:val="0"/>
          <w:marRight w:val="0"/>
          <w:marTop w:val="0"/>
          <w:marBottom w:val="0"/>
          <w:divBdr>
            <w:top w:val="none" w:sz="0" w:space="0" w:color="auto"/>
            <w:left w:val="none" w:sz="0" w:space="0" w:color="auto"/>
            <w:bottom w:val="none" w:sz="0" w:space="0" w:color="auto"/>
            <w:right w:val="none" w:sz="0" w:space="0" w:color="auto"/>
          </w:divBdr>
        </w:div>
        <w:div w:id="780613895">
          <w:marLeft w:val="0"/>
          <w:marRight w:val="0"/>
          <w:marTop w:val="0"/>
          <w:marBottom w:val="0"/>
          <w:divBdr>
            <w:top w:val="none" w:sz="0" w:space="0" w:color="auto"/>
            <w:left w:val="none" w:sz="0" w:space="0" w:color="auto"/>
            <w:bottom w:val="none" w:sz="0" w:space="0" w:color="auto"/>
            <w:right w:val="none" w:sz="0" w:space="0" w:color="auto"/>
          </w:divBdr>
        </w:div>
        <w:div w:id="1716345696">
          <w:marLeft w:val="0"/>
          <w:marRight w:val="0"/>
          <w:marTop w:val="0"/>
          <w:marBottom w:val="0"/>
          <w:divBdr>
            <w:top w:val="none" w:sz="0" w:space="0" w:color="auto"/>
            <w:left w:val="none" w:sz="0" w:space="0" w:color="auto"/>
            <w:bottom w:val="none" w:sz="0" w:space="0" w:color="auto"/>
            <w:right w:val="none" w:sz="0" w:space="0" w:color="auto"/>
          </w:divBdr>
        </w:div>
        <w:div w:id="425418123">
          <w:marLeft w:val="0"/>
          <w:marRight w:val="0"/>
          <w:marTop w:val="0"/>
          <w:marBottom w:val="0"/>
          <w:divBdr>
            <w:top w:val="none" w:sz="0" w:space="0" w:color="auto"/>
            <w:left w:val="none" w:sz="0" w:space="0" w:color="auto"/>
            <w:bottom w:val="none" w:sz="0" w:space="0" w:color="auto"/>
            <w:right w:val="none" w:sz="0" w:space="0" w:color="auto"/>
          </w:divBdr>
        </w:div>
        <w:div w:id="1206914714">
          <w:marLeft w:val="0"/>
          <w:marRight w:val="0"/>
          <w:marTop w:val="0"/>
          <w:marBottom w:val="0"/>
          <w:divBdr>
            <w:top w:val="none" w:sz="0" w:space="0" w:color="auto"/>
            <w:left w:val="none" w:sz="0" w:space="0" w:color="auto"/>
            <w:bottom w:val="none" w:sz="0" w:space="0" w:color="auto"/>
            <w:right w:val="none" w:sz="0" w:space="0" w:color="auto"/>
          </w:divBdr>
        </w:div>
        <w:div w:id="1218935657">
          <w:marLeft w:val="0"/>
          <w:marRight w:val="0"/>
          <w:marTop w:val="0"/>
          <w:marBottom w:val="0"/>
          <w:divBdr>
            <w:top w:val="none" w:sz="0" w:space="0" w:color="auto"/>
            <w:left w:val="none" w:sz="0" w:space="0" w:color="auto"/>
            <w:bottom w:val="none" w:sz="0" w:space="0" w:color="auto"/>
            <w:right w:val="none" w:sz="0" w:space="0" w:color="auto"/>
          </w:divBdr>
        </w:div>
        <w:div w:id="567617827">
          <w:marLeft w:val="0"/>
          <w:marRight w:val="0"/>
          <w:marTop w:val="0"/>
          <w:marBottom w:val="0"/>
          <w:divBdr>
            <w:top w:val="none" w:sz="0" w:space="0" w:color="auto"/>
            <w:left w:val="none" w:sz="0" w:space="0" w:color="auto"/>
            <w:bottom w:val="none" w:sz="0" w:space="0" w:color="auto"/>
            <w:right w:val="none" w:sz="0" w:space="0" w:color="auto"/>
          </w:divBdr>
        </w:div>
        <w:div w:id="1133520772">
          <w:marLeft w:val="0"/>
          <w:marRight w:val="0"/>
          <w:marTop w:val="0"/>
          <w:marBottom w:val="0"/>
          <w:divBdr>
            <w:top w:val="none" w:sz="0" w:space="0" w:color="auto"/>
            <w:left w:val="none" w:sz="0" w:space="0" w:color="auto"/>
            <w:bottom w:val="none" w:sz="0" w:space="0" w:color="auto"/>
            <w:right w:val="none" w:sz="0" w:space="0" w:color="auto"/>
          </w:divBdr>
        </w:div>
        <w:div w:id="57367105">
          <w:marLeft w:val="0"/>
          <w:marRight w:val="0"/>
          <w:marTop w:val="0"/>
          <w:marBottom w:val="0"/>
          <w:divBdr>
            <w:top w:val="none" w:sz="0" w:space="0" w:color="auto"/>
            <w:left w:val="none" w:sz="0" w:space="0" w:color="auto"/>
            <w:bottom w:val="none" w:sz="0" w:space="0" w:color="auto"/>
            <w:right w:val="none" w:sz="0" w:space="0" w:color="auto"/>
          </w:divBdr>
        </w:div>
        <w:div w:id="517082222">
          <w:marLeft w:val="0"/>
          <w:marRight w:val="0"/>
          <w:marTop w:val="0"/>
          <w:marBottom w:val="0"/>
          <w:divBdr>
            <w:top w:val="none" w:sz="0" w:space="0" w:color="auto"/>
            <w:left w:val="none" w:sz="0" w:space="0" w:color="auto"/>
            <w:bottom w:val="none" w:sz="0" w:space="0" w:color="auto"/>
            <w:right w:val="none" w:sz="0" w:space="0" w:color="auto"/>
          </w:divBdr>
        </w:div>
        <w:div w:id="1442526523">
          <w:marLeft w:val="0"/>
          <w:marRight w:val="0"/>
          <w:marTop w:val="0"/>
          <w:marBottom w:val="0"/>
          <w:divBdr>
            <w:top w:val="none" w:sz="0" w:space="0" w:color="auto"/>
            <w:left w:val="none" w:sz="0" w:space="0" w:color="auto"/>
            <w:bottom w:val="none" w:sz="0" w:space="0" w:color="auto"/>
            <w:right w:val="none" w:sz="0" w:space="0" w:color="auto"/>
          </w:divBdr>
        </w:div>
        <w:div w:id="1073165643">
          <w:marLeft w:val="0"/>
          <w:marRight w:val="0"/>
          <w:marTop w:val="0"/>
          <w:marBottom w:val="0"/>
          <w:divBdr>
            <w:top w:val="none" w:sz="0" w:space="0" w:color="auto"/>
            <w:left w:val="none" w:sz="0" w:space="0" w:color="auto"/>
            <w:bottom w:val="none" w:sz="0" w:space="0" w:color="auto"/>
            <w:right w:val="none" w:sz="0" w:space="0" w:color="auto"/>
          </w:divBdr>
        </w:div>
        <w:div w:id="337731634">
          <w:marLeft w:val="0"/>
          <w:marRight w:val="0"/>
          <w:marTop w:val="0"/>
          <w:marBottom w:val="0"/>
          <w:divBdr>
            <w:top w:val="none" w:sz="0" w:space="0" w:color="auto"/>
            <w:left w:val="none" w:sz="0" w:space="0" w:color="auto"/>
            <w:bottom w:val="none" w:sz="0" w:space="0" w:color="auto"/>
            <w:right w:val="none" w:sz="0" w:space="0" w:color="auto"/>
          </w:divBdr>
        </w:div>
        <w:div w:id="77792605">
          <w:marLeft w:val="0"/>
          <w:marRight w:val="0"/>
          <w:marTop w:val="0"/>
          <w:marBottom w:val="0"/>
          <w:divBdr>
            <w:top w:val="none" w:sz="0" w:space="0" w:color="auto"/>
            <w:left w:val="none" w:sz="0" w:space="0" w:color="auto"/>
            <w:bottom w:val="none" w:sz="0" w:space="0" w:color="auto"/>
            <w:right w:val="none" w:sz="0" w:space="0" w:color="auto"/>
          </w:divBdr>
        </w:div>
        <w:div w:id="1552425357">
          <w:marLeft w:val="0"/>
          <w:marRight w:val="0"/>
          <w:marTop w:val="0"/>
          <w:marBottom w:val="0"/>
          <w:divBdr>
            <w:top w:val="none" w:sz="0" w:space="0" w:color="auto"/>
            <w:left w:val="none" w:sz="0" w:space="0" w:color="auto"/>
            <w:bottom w:val="none" w:sz="0" w:space="0" w:color="auto"/>
            <w:right w:val="none" w:sz="0" w:space="0" w:color="auto"/>
          </w:divBdr>
        </w:div>
        <w:div w:id="1084448918">
          <w:marLeft w:val="0"/>
          <w:marRight w:val="0"/>
          <w:marTop w:val="0"/>
          <w:marBottom w:val="0"/>
          <w:divBdr>
            <w:top w:val="none" w:sz="0" w:space="0" w:color="auto"/>
            <w:left w:val="none" w:sz="0" w:space="0" w:color="auto"/>
            <w:bottom w:val="none" w:sz="0" w:space="0" w:color="auto"/>
            <w:right w:val="none" w:sz="0" w:space="0" w:color="auto"/>
          </w:divBdr>
        </w:div>
        <w:div w:id="2063674534">
          <w:marLeft w:val="0"/>
          <w:marRight w:val="0"/>
          <w:marTop w:val="0"/>
          <w:marBottom w:val="0"/>
          <w:divBdr>
            <w:top w:val="none" w:sz="0" w:space="0" w:color="auto"/>
            <w:left w:val="none" w:sz="0" w:space="0" w:color="auto"/>
            <w:bottom w:val="none" w:sz="0" w:space="0" w:color="auto"/>
            <w:right w:val="none" w:sz="0" w:space="0" w:color="auto"/>
          </w:divBdr>
        </w:div>
        <w:div w:id="1897156482">
          <w:marLeft w:val="0"/>
          <w:marRight w:val="0"/>
          <w:marTop w:val="0"/>
          <w:marBottom w:val="0"/>
          <w:divBdr>
            <w:top w:val="none" w:sz="0" w:space="0" w:color="auto"/>
            <w:left w:val="none" w:sz="0" w:space="0" w:color="auto"/>
            <w:bottom w:val="none" w:sz="0" w:space="0" w:color="auto"/>
            <w:right w:val="none" w:sz="0" w:space="0" w:color="auto"/>
          </w:divBdr>
        </w:div>
        <w:div w:id="1215892405">
          <w:marLeft w:val="0"/>
          <w:marRight w:val="0"/>
          <w:marTop w:val="0"/>
          <w:marBottom w:val="0"/>
          <w:divBdr>
            <w:top w:val="none" w:sz="0" w:space="0" w:color="auto"/>
            <w:left w:val="none" w:sz="0" w:space="0" w:color="auto"/>
            <w:bottom w:val="none" w:sz="0" w:space="0" w:color="auto"/>
            <w:right w:val="none" w:sz="0" w:space="0" w:color="auto"/>
          </w:divBdr>
        </w:div>
        <w:div w:id="600916567">
          <w:marLeft w:val="0"/>
          <w:marRight w:val="0"/>
          <w:marTop w:val="0"/>
          <w:marBottom w:val="0"/>
          <w:divBdr>
            <w:top w:val="none" w:sz="0" w:space="0" w:color="auto"/>
            <w:left w:val="none" w:sz="0" w:space="0" w:color="auto"/>
            <w:bottom w:val="none" w:sz="0" w:space="0" w:color="auto"/>
            <w:right w:val="none" w:sz="0" w:space="0" w:color="auto"/>
          </w:divBdr>
        </w:div>
        <w:div w:id="272635008">
          <w:marLeft w:val="0"/>
          <w:marRight w:val="0"/>
          <w:marTop w:val="0"/>
          <w:marBottom w:val="0"/>
          <w:divBdr>
            <w:top w:val="none" w:sz="0" w:space="0" w:color="auto"/>
            <w:left w:val="none" w:sz="0" w:space="0" w:color="auto"/>
            <w:bottom w:val="none" w:sz="0" w:space="0" w:color="auto"/>
            <w:right w:val="none" w:sz="0" w:space="0" w:color="auto"/>
          </w:divBdr>
        </w:div>
        <w:div w:id="75982376">
          <w:marLeft w:val="0"/>
          <w:marRight w:val="0"/>
          <w:marTop w:val="0"/>
          <w:marBottom w:val="0"/>
          <w:divBdr>
            <w:top w:val="none" w:sz="0" w:space="0" w:color="auto"/>
            <w:left w:val="none" w:sz="0" w:space="0" w:color="auto"/>
            <w:bottom w:val="none" w:sz="0" w:space="0" w:color="auto"/>
            <w:right w:val="none" w:sz="0" w:space="0" w:color="auto"/>
          </w:divBdr>
        </w:div>
        <w:div w:id="1082022951">
          <w:marLeft w:val="0"/>
          <w:marRight w:val="0"/>
          <w:marTop w:val="0"/>
          <w:marBottom w:val="0"/>
          <w:divBdr>
            <w:top w:val="none" w:sz="0" w:space="0" w:color="auto"/>
            <w:left w:val="none" w:sz="0" w:space="0" w:color="auto"/>
            <w:bottom w:val="none" w:sz="0" w:space="0" w:color="auto"/>
            <w:right w:val="none" w:sz="0" w:space="0" w:color="auto"/>
          </w:divBdr>
        </w:div>
        <w:div w:id="1939294577">
          <w:marLeft w:val="0"/>
          <w:marRight w:val="0"/>
          <w:marTop w:val="0"/>
          <w:marBottom w:val="0"/>
          <w:divBdr>
            <w:top w:val="none" w:sz="0" w:space="0" w:color="auto"/>
            <w:left w:val="none" w:sz="0" w:space="0" w:color="auto"/>
            <w:bottom w:val="none" w:sz="0" w:space="0" w:color="auto"/>
            <w:right w:val="none" w:sz="0" w:space="0" w:color="auto"/>
          </w:divBdr>
        </w:div>
        <w:div w:id="333070216">
          <w:marLeft w:val="0"/>
          <w:marRight w:val="0"/>
          <w:marTop w:val="0"/>
          <w:marBottom w:val="0"/>
          <w:divBdr>
            <w:top w:val="none" w:sz="0" w:space="0" w:color="auto"/>
            <w:left w:val="none" w:sz="0" w:space="0" w:color="auto"/>
            <w:bottom w:val="none" w:sz="0" w:space="0" w:color="auto"/>
            <w:right w:val="none" w:sz="0" w:space="0" w:color="auto"/>
          </w:divBdr>
        </w:div>
        <w:div w:id="1910266496">
          <w:marLeft w:val="0"/>
          <w:marRight w:val="0"/>
          <w:marTop w:val="0"/>
          <w:marBottom w:val="0"/>
          <w:divBdr>
            <w:top w:val="none" w:sz="0" w:space="0" w:color="auto"/>
            <w:left w:val="none" w:sz="0" w:space="0" w:color="auto"/>
            <w:bottom w:val="none" w:sz="0" w:space="0" w:color="auto"/>
            <w:right w:val="none" w:sz="0" w:space="0" w:color="auto"/>
          </w:divBdr>
        </w:div>
        <w:div w:id="2115056068">
          <w:marLeft w:val="0"/>
          <w:marRight w:val="0"/>
          <w:marTop w:val="0"/>
          <w:marBottom w:val="0"/>
          <w:divBdr>
            <w:top w:val="none" w:sz="0" w:space="0" w:color="auto"/>
            <w:left w:val="none" w:sz="0" w:space="0" w:color="auto"/>
            <w:bottom w:val="none" w:sz="0" w:space="0" w:color="auto"/>
            <w:right w:val="none" w:sz="0" w:space="0" w:color="auto"/>
          </w:divBdr>
        </w:div>
        <w:div w:id="1187866053">
          <w:marLeft w:val="0"/>
          <w:marRight w:val="0"/>
          <w:marTop w:val="0"/>
          <w:marBottom w:val="0"/>
          <w:divBdr>
            <w:top w:val="none" w:sz="0" w:space="0" w:color="auto"/>
            <w:left w:val="none" w:sz="0" w:space="0" w:color="auto"/>
            <w:bottom w:val="none" w:sz="0" w:space="0" w:color="auto"/>
            <w:right w:val="none" w:sz="0" w:space="0" w:color="auto"/>
          </w:divBdr>
        </w:div>
        <w:div w:id="1818180308">
          <w:marLeft w:val="0"/>
          <w:marRight w:val="0"/>
          <w:marTop w:val="0"/>
          <w:marBottom w:val="0"/>
          <w:divBdr>
            <w:top w:val="none" w:sz="0" w:space="0" w:color="auto"/>
            <w:left w:val="none" w:sz="0" w:space="0" w:color="auto"/>
            <w:bottom w:val="none" w:sz="0" w:space="0" w:color="auto"/>
            <w:right w:val="none" w:sz="0" w:space="0" w:color="auto"/>
          </w:divBdr>
        </w:div>
        <w:div w:id="1755587822">
          <w:marLeft w:val="0"/>
          <w:marRight w:val="0"/>
          <w:marTop w:val="0"/>
          <w:marBottom w:val="0"/>
          <w:divBdr>
            <w:top w:val="none" w:sz="0" w:space="0" w:color="auto"/>
            <w:left w:val="none" w:sz="0" w:space="0" w:color="auto"/>
            <w:bottom w:val="none" w:sz="0" w:space="0" w:color="auto"/>
            <w:right w:val="none" w:sz="0" w:space="0" w:color="auto"/>
          </w:divBdr>
        </w:div>
        <w:div w:id="1087579366">
          <w:marLeft w:val="0"/>
          <w:marRight w:val="0"/>
          <w:marTop w:val="0"/>
          <w:marBottom w:val="0"/>
          <w:divBdr>
            <w:top w:val="none" w:sz="0" w:space="0" w:color="auto"/>
            <w:left w:val="none" w:sz="0" w:space="0" w:color="auto"/>
            <w:bottom w:val="none" w:sz="0" w:space="0" w:color="auto"/>
            <w:right w:val="none" w:sz="0" w:space="0" w:color="auto"/>
          </w:divBdr>
        </w:div>
        <w:div w:id="460997365">
          <w:marLeft w:val="0"/>
          <w:marRight w:val="0"/>
          <w:marTop w:val="0"/>
          <w:marBottom w:val="0"/>
          <w:divBdr>
            <w:top w:val="none" w:sz="0" w:space="0" w:color="auto"/>
            <w:left w:val="none" w:sz="0" w:space="0" w:color="auto"/>
            <w:bottom w:val="none" w:sz="0" w:space="0" w:color="auto"/>
            <w:right w:val="none" w:sz="0" w:space="0" w:color="auto"/>
          </w:divBdr>
        </w:div>
        <w:div w:id="1100486535">
          <w:marLeft w:val="0"/>
          <w:marRight w:val="0"/>
          <w:marTop w:val="0"/>
          <w:marBottom w:val="0"/>
          <w:divBdr>
            <w:top w:val="none" w:sz="0" w:space="0" w:color="auto"/>
            <w:left w:val="none" w:sz="0" w:space="0" w:color="auto"/>
            <w:bottom w:val="none" w:sz="0" w:space="0" w:color="auto"/>
            <w:right w:val="none" w:sz="0" w:space="0" w:color="auto"/>
          </w:divBdr>
        </w:div>
        <w:div w:id="815224145">
          <w:marLeft w:val="0"/>
          <w:marRight w:val="0"/>
          <w:marTop w:val="0"/>
          <w:marBottom w:val="0"/>
          <w:divBdr>
            <w:top w:val="none" w:sz="0" w:space="0" w:color="auto"/>
            <w:left w:val="none" w:sz="0" w:space="0" w:color="auto"/>
            <w:bottom w:val="none" w:sz="0" w:space="0" w:color="auto"/>
            <w:right w:val="none" w:sz="0" w:space="0" w:color="auto"/>
          </w:divBdr>
        </w:div>
        <w:div w:id="787511499">
          <w:marLeft w:val="0"/>
          <w:marRight w:val="0"/>
          <w:marTop w:val="0"/>
          <w:marBottom w:val="0"/>
          <w:divBdr>
            <w:top w:val="none" w:sz="0" w:space="0" w:color="auto"/>
            <w:left w:val="none" w:sz="0" w:space="0" w:color="auto"/>
            <w:bottom w:val="none" w:sz="0" w:space="0" w:color="auto"/>
            <w:right w:val="none" w:sz="0" w:space="0" w:color="auto"/>
          </w:divBdr>
        </w:div>
        <w:div w:id="959991392">
          <w:marLeft w:val="0"/>
          <w:marRight w:val="0"/>
          <w:marTop w:val="0"/>
          <w:marBottom w:val="0"/>
          <w:divBdr>
            <w:top w:val="none" w:sz="0" w:space="0" w:color="auto"/>
            <w:left w:val="none" w:sz="0" w:space="0" w:color="auto"/>
            <w:bottom w:val="none" w:sz="0" w:space="0" w:color="auto"/>
            <w:right w:val="none" w:sz="0" w:space="0" w:color="auto"/>
          </w:divBdr>
        </w:div>
        <w:div w:id="1608735559">
          <w:marLeft w:val="0"/>
          <w:marRight w:val="0"/>
          <w:marTop w:val="0"/>
          <w:marBottom w:val="0"/>
          <w:divBdr>
            <w:top w:val="none" w:sz="0" w:space="0" w:color="auto"/>
            <w:left w:val="none" w:sz="0" w:space="0" w:color="auto"/>
            <w:bottom w:val="none" w:sz="0" w:space="0" w:color="auto"/>
            <w:right w:val="none" w:sz="0" w:space="0" w:color="auto"/>
          </w:divBdr>
        </w:div>
        <w:div w:id="1747654512">
          <w:marLeft w:val="0"/>
          <w:marRight w:val="0"/>
          <w:marTop w:val="0"/>
          <w:marBottom w:val="0"/>
          <w:divBdr>
            <w:top w:val="none" w:sz="0" w:space="0" w:color="auto"/>
            <w:left w:val="none" w:sz="0" w:space="0" w:color="auto"/>
            <w:bottom w:val="none" w:sz="0" w:space="0" w:color="auto"/>
            <w:right w:val="none" w:sz="0" w:space="0" w:color="auto"/>
          </w:divBdr>
        </w:div>
        <w:div w:id="731781076">
          <w:marLeft w:val="0"/>
          <w:marRight w:val="0"/>
          <w:marTop w:val="0"/>
          <w:marBottom w:val="0"/>
          <w:divBdr>
            <w:top w:val="none" w:sz="0" w:space="0" w:color="auto"/>
            <w:left w:val="none" w:sz="0" w:space="0" w:color="auto"/>
            <w:bottom w:val="none" w:sz="0" w:space="0" w:color="auto"/>
            <w:right w:val="none" w:sz="0" w:space="0" w:color="auto"/>
          </w:divBdr>
        </w:div>
        <w:div w:id="545872386">
          <w:marLeft w:val="0"/>
          <w:marRight w:val="0"/>
          <w:marTop w:val="0"/>
          <w:marBottom w:val="0"/>
          <w:divBdr>
            <w:top w:val="none" w:sz="0" w:space="0" w:color="auto"/>
            <w:left w:val="none" w:sz="0" w:space="0" w:color="auto"/>
            <w:bottom w:val="none" w:sz="0" w:space="0" w:color="auto"/>
            <w:right w:val="none" w:sz="0" w:space="0" w:color="auto"/>
          </w:divBdr>
        </w:div>
        <w:div w:id="692994039">
          <w:marLeft w:val="0"/>
          <w:marRight w:val="0"/>
          <w:marTop w:val="0"/>
          <w:marBottom w:val="0"/>
          <w:divBdr>
            <w:top w:val="none" w:sz="0" w:space="0" w:color="auto"/>
            <w:left w:val="none" w:sz="0" w:space="0" w:color="auto"/>
            <w:bottom w:val="none" w:sz="0" w:space="0" w:color="auto"/>
            <w:right w:val="none" w:sz="0" w:space="0" w:color="auto"/>
          </w:divBdr>
        </w:div>
        <w:div w:id="1987857290">
          <w:marLeft w:val="0"/>
          <w:marRight w:val="0"/>
          <w:marTop w:val="0"/>
          <w:marBottom w:val="0"/>
          <w:divBdr>
            <w:top w:val="none" w:sz="0" w:space="0" w:color="auto"/>
            <w:left w:val="none" w:sz="0" w:space="0" w:color="auto"/>
            <w:bottom w:val="none" w:sz="0" w:space="0" w:color="auto"/>
            <w:right w:val="none" w:sz="0" w:space="0" w:color="auto"/>
          </w:divBdr>
        </w:div>
        <w:div w:id="9913967">
          <w:marLeft w:val="0"/>
          <w:marRight w:val="0"/>
          <w:marTop w:val="0"/>
          <w:marBottom w:val="0"/>
          <w:divBdr>
            <w:top w:val="none" w:sz="0" w:space="0" w:color="auto"/>
            <w:left w:val="none" w:sz="0" w:space="0" w:color="auto"/>
            <w:bottom w:val="none" w:sz="0" w:space="0" w:color="auto"/>
            <w:right w:val="none" w:sz="0" w:space="0" w:color="auto"/>
          </w:divBdr>
        </w:div>
        <w:div w:id="1032803092">
          <w:marLeft w:val="0"/>
          <w:marRight w:val="0"/>
          <w:marTop w:val="0"/>
          <w:marBottom w:val="0"/>
          <w:divBdr>
            <w:top w:val="none" w:sz="0" w:space="0" w:color="auto"/>
            <w:left w:val="none" w:sz="0" w:space="0" w:color="auto"/>
            <w:bottom w:val="none" w:sz="0" w:space="0" w:color="auto"/>
            <w:right w:val="none" w:sz="0" w:space="0" w:color="auto"/>
          </w:divBdr>
        </w:div>
        <w:div w:id="1360399029">
          <w:marLeft w:val="0"/>
          <w:marRight w:val="0"/>
          <w:marTop w:val="0"/>
          <w:marBottom w:val="0"/>
          <w:divBdr>
            <w:top w:val="none" w:sz="0" w:space="0" w:color="auto"/>
            <w:left w:val="none" w:sz="0" w:space="0" w:color="auto"/>
            <w:bottom w:val="none" w:sz="0" w:space="0" w:color="auto"/>
            <w:right w:val="none" w:sz="0" w:space="0" w:color="auto"/>
          </w:divBdr>
        </w:div>
        <w:div w:id="1032733411">
          <w:marLeft w:val="0"/>
          <w:marRight w:val="0"/>
          <w:marTop w:val="0"/>
          <w:marBottom w:val="0"/>
          <w:divBdr>
            <w:top w:val="none" w:sz="0" w:space="0" w:color="auto"/>
            <w:left w:val="none" w:sz="0" w:space="0" w:color="auto"/>
            <w:bottom w:val="none" w:sz="0" w:space="0" w:color="auto"/>
            <w:right w:val="none" w:sz="0" w:space="0" w:color="auto"/>
          </w:divBdr>
        </w:div>
        <w:div w:id="244457619">
          <w:marLeft w:val="0"/>
          <w:marRight w:val="0"/>
          <w:marTop w:val="0"/>
          <w:marBottom w:val="0"/>
          <w:divBdr>
            <w:top w:val="none" w:sz="0" w:space="0" w:color="auto"/>
            <w:left w:val="none" w:sz="0" w:space="0" w:color="auto"/>
            <w:bottom w:val="none" w:sz="0" w:space="0" w:color="auto"/>
            <w:right w:val="none" w:sz="0" w:space="0" w:color="auto"/>
          </w:divBdr>
        </w:div>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antplus/offline/ref=3858724BD9BD815086ADDCBD2F075A7840EB8400D1B1717BAF40325ADF5C9C33C176F494551ABA453DGDJ" TargetMode="External"/><Relationship Id="rId18" Type="http://schemas.openxmlformats.org/officeDocument/2006/relationships/hyperlink" Target="http://consultantplus/offline/ref=16AB3D35925AB0B3B2A1F06DAD4B7E4BBA09ADEDA2EF9DF66E716BE415EA3CFDC4724C5537K71DL" TargetMode="External"/><Relationship Id="rId26" Type="http://schemas.openxmlformats.org/officeDocument/2006/relationships/hyperlink" Target="http://consultantplus/offline/ref=9FFFAE8F26FC348F381AC13C28DC3812038A603318CFA9BFCBD106A57EEA76CDA7349FF5C533FF2Fv9wEJ" TargetMode="External"/><Relationship Id="rId39" Type="http://schemas.openxmlformats.org/officeDocument/2006/relationships/hyperlink" Target="http://consultantplus/offline/ref=6E30B144CB98C3FE322077E17AD27C7A9C9B3E107CC4BE7747C415D7EBCA6F5EFE4B666169O6G0N" TargetMode="External"/><Relationship Id="rId21" Type="http://schemas.openxmlformats.org/officeDocument/2006/relationships/hyperlink" Target="http://consultantplus/offline/ref=7D6D0A23676E0D2D2CA20954FEECA40C7C4CDF216C0769C3309D732E62D7FD3FCB4AF73C38654F34L2B7M" TargetMode="External"/><Relationship Id="rId34" Type="http://schemas.openxmlformats.org/officeDocument/2006/relationships/hyperlink" Target="http://consultantplus/offline/ref=306E6CBE304D2BAF5D8E50EA58B3B7DFA1AB2B5B8B93B6E483022872D050F6E9A1F4049AE92AECC778oAL" TargetMode="External"/><Relationship Id="rId42" Type="http://schemas.openxmlformats.org/officeDocument/2006/relationships/hyperlink" Target="http://consultantplus/offline/ref=6E30B144CB98C3FE322077E17AD27C7A9C9B3E107CC4BE7747C415D7EBCA6F5EFE4B666D6C64O7G6N" TargetMode="External"/><Relationship Id="rId47" Type="http://schemas.openxmlformats.org/officeDocument/2006/relationships/hyperlink" Target="http://consultantplus/offline/ref=6E30B144CB98C3FE322077E17AD27C7A9C9B3E107CC4BE7747C415D7EBCA6F5EFE4B666C6767O7G3N" TargetMode="External"/><Relationship Id="rId50" Type="http://schemas.openxmlformats.org/officeDocument/2006/relationships/hyperlink" Target="http://consultantplus/offline/ref=6E30B144CB98C3FE322077E17AD27C7A9C9B3E107CC4BE7747C415D7EBCA6F5EFE4B666B6E6DO7G2N" TargetMode="External"/><Relationship Id="rId55" Type="http://schemas.openxmlformats.org/officeDocument/2006/relationships/hyperlink" Target="https://uzpp.midural.ru/news/show/id/849/news_category/35" TargetMode="External"/><Relationship Id="rId7" Type="http://schemas.openxmlformats.org/officeDocument/2006/relationships/hyperlink" Target="http://consultantplus/offline/ref=3858724BD9BD815086ADDCBD2F075A7840E9850DDEBC717BAF40325ADF5C9C33C176F494551ABB423DG5J" TargetMode="External"/><Relationship Id="rId2" Type="http://schemas.openxmlformats.org/officeDocument/2006/relationships/settings" Target="settings.xml"/><Relationship Id="rId16" Type="http://schemas.openxmlformats.org/officeDocument/2006/relationships/hyperlink" Target="http://consultantplus/offline/ref=F99E5F0CE01363C18187628909276E531ECFFA90D21375764F0298D428E35AC31CCDEA50D675A28Fd8x8L" TargetMode="External"/><Relationship Id="rId29" Type="http://schemas.openxmlformats.org/officeDocument/2006/relationships/hyperlink" Target="http://consultantplus/offline/ref=F67D2E936305202BEFA1BAEE1F0F43BD3BC92D75DAFD5A4F083AC11E5BEC25B3760C1C46F761eCM" TargetMode="External"/><Relationship Id="rId11" Type="http://schemas.openxmlformats.org/officeDocument/2006/relationships/hyperlink" Target="http://consultantplus/offline/ref=3858724BD9BD815086ADDCBD2F075A7840E9850DD2B6717BAF40325ADF5C9C33C176F4905031G9J" TargetMode="External"/><Relationship Id="rId24" Type="http://schemas.openxmlformats.org/officeDocument/2006/relationships/hyperlink" Target="http://consultantplus/offline/ref=85421687AA00199EC488482312E456DD8F805C069DBC27594ED4CF57675529B26B826AD39FC48DFAjDnCJ" TargetMode="External"/><Relationship Id="rId32" Type="http://schemas.openxmlformats.org/officeDocument/2006/relationships/hyperlink" Target="http://consultantplus/offline/ref=3858CDEC187DC799E62958CEAAC194DA4A3079A760773EEBDBE189ED9AE55E3A4C32BB74A6AE3E8343b5L" TargetMode="External"/><Relationship Id="rId37" Type="http://schemas.openxmlformats.org/officeDocument/2006/relationships/hyperlink" Target="http://consultantplus/offline/ref=71098A75ED921E3868B3D7DDD90E6B85C99C5CE57DCD5B61FA2E54B4A03BEEE8A37D054111C07780b303M" TargetMode="External"/><Relationship Id="rId40" Type="http://schemas.openxmlformats.org/officeDocument/2006/relationships/hyperlink" Target="http://consultantplus/offline/ref=6E30B144CB98C3FE322077E17AD27C7A9C9B3E107CC4BE7747C415D7EBCA6F5EFE4B666F6D6DO7G1N" TargetMode="External"/><Relationship Id="rId45" Type="http://schemas.openxmlformats.org/officeDocument/2006/relationships/hyperlink" Target="http://consultantplus/offline/ref=6E30B144CB98C3FE322077E17AD27C7A9C9B3E107CC4BE7747C415D7EBCA6F5EFE4B666B6A64O7G3N" TargetMode="External"/><Relationship Id="rId53" Type="http://schemas.openxmlformats.org/officeDocument/2006/relationships/hyperlink" Target="http://consultantplus/offline/ref=FC0862AFD6666DB49BE8F0AD013A229E4246722D8B069936C863C9A6884CMCN" TargetMode="External"/><Relationship Id="rId58" Type="http://schemas.openxmlformats.org/officeDocument/2006/relationships/theme" Target="theme/theme1.xml"/><Relationship Id="rId5" Type="http://schemas.openxmlformats.org/officeDocument/2006/relationships/hyperlink" Target="http://consultantplus/offline/ref=3858724BD9BD815086ADDCBD2F075A7840E9850DDEBD717BAF40325ADF5C9C33C176F494551BBC463DG4J" TargetMode="External"/><Relationship Id="rId19" Type="http://schemas.openxmlformats.org/officeDocument/2006/relationships/hyperlink" Target="http://consultantplus/offline/ref=16AB3D35925AB0B3B2A1F06DAD4B7E4BBA09ADEDA2EF9DF66E716BE415EA3CFDC4724C5537K71EL" TargetMode="External"/><Relationship Id="rId4" Type="http://schemas.openxmlformats.org/officeDocument/2006/relationships/hyperlink" Target="http://consultantplus/offline/ref=3858724BD9BD815086ADDCBD2F075A7840EB850BD7B1717BAF40325ADF5C9C33C176F494551ABA413DGBJ" TargetMode="External"/><Relationship Id="rId9" Type="http://schemas.openxmlformats.org/officeDocument/2006/relationships/hyperlink" Target="http://consultantplus/offline/ref=3858724BD9BD815086ADDCBD2F075A7840E9850FD1B0717BAF40325ADF5C9C33C176F49C5731GFJ" TargetMode="External"/><Relationship Id="rId14" Type="http://schemas.openxmlformats.org/officeDocument/2006/relationships/hyperlink" Target="http://consultantplus/offline/ref=F99E5F0CE01363C18187628909276E531ECCFF93D21575764F0298D428E35AC31CCDEA50D675AE8Fd8x8L" TargetMode="External"/><Relationship Id="rId22" Type="http://schemas.openxmlformats.org/officeDocument/2006/relationships/hyperlink" Target="http://consultantplus/offline/ref=87CD71656814BE6B27001DDFE58EACDD9CE29A496614D02F408EF88072CEF7D894FD02E9791777EAN7L9M" TargetMode="External"/><Relationship Id="rId27" Type="http://schemas.openxmlformats.org/officeDocument/2006/relationships/hyperlink" Target="https://genproc.gov.ru/" TargetMode="External"/><Relationship Id="rId30" Type="http://schemas.openxmlformats.org/officeDocument/2006/relationships/hyperlink" Target="http://consultantplus/offline/ref=9EC405B4CD84F904D5312D09CB5EFC0329E9D5242485C168AF51FBE07AD03A2BCD306E809F02A829FDl7M" TargetMode="External"/><Relationship Id="rId35" Type="http://schemas.openxmlformats.org/officeDocument/2006/relationships/hyperlink" Target="http://consultantplus/offline/ref=306E6CBE304D2BAF5D8E50EA58B3B7DFA1AB2B5B8B93B6E483022872D050F6E9A1F4049AE92AECC278oDL" TargetMode="External"/><Relationship Id="rId43" Type="http://schemas.openxmlformats.org/officeDocument/2006/relationships/hyperlink" Target="http://consultantplus/offline/ref=6E30B144CB98C3FE322077E17AD27C7A9C9B3E107CC4BE7747C415D7EBCA6F5EFE4B66696E6474DFO5G4N" TargetMode="External"/><Relationship Id="rId48" Type="http://schemas.openxmlformats.org/officeDocument/2006/relationships/hyperlink" Target="http://consultantplus/offline/ref=6E30B144CB98C3FE322077E17AD27C7A9C9B3E107CC4BE7747C415D7EBCA6F5EFE4B666C6C64O7G4N" TargetMode="External"/><Relationship Id="rId56" Type="http://schemas.openxmlformats.org/officeDocument/2006/relationships/hyperlink" Target="mailto:Sverdlovsk@ombudsmanbiz.ru" TargetMode="External"/><Relationship Id="rId8" Type="http://schemas.openxmlformats.org/officeDocument/2006/relationships/hyperlink" Target="http://consultantplus/offline/ref=3858724BD9BD815086ADDCBD2F075A7840E9850FD0B2717BAF40325ADF5C9C33C176F4945518BC4B3DGBJ" TargetMode="External"/><Relationship Id="rId51" Type="http://schemas.openxmlformats.org/officeDocument/2006/relationships/hyperlink" Target="http://consultantplus/offline/ref=6E30B144CB98C3FE322077E17AD27C7A9C9B3E107CC4BE7747C415D7EBCA6F5EFE4B66696A61O7G2N" TargetMode="External"/><Relationship Id="rId3" Type="http://schemas.openxmlformats.org/officeDocument/2006/relationships/webSettings" Target="webSettings.xml"/><Relationship Id="rId12" Type="http://schemas.openxmlformats.org/officeDocument/2006/relationships/hyperlink" Target="http://consultantplus/offline/ref=3858724BD9BD815086ADDCBD2F075A7840E9850FD0B2717BAF40325ADF5C9C33C176F4905431G8J" TargetMode="External"/><Relationship Id="rId17" Type="http://schemas.openxmlformats.org/officeDocument/2006/relationships/hyperlink" Target="http://consultantplus/offline/ref=16AB3D35925AB0B3B2A1F06DAD4B7E4BBA09ADE8ADE99DF66E716BE415EA3CFDC4724C50347B2BE3KC1AL" TargetMode="External"/><Relationship Id="rId25" Type="http://schemas.openxmlformats.org/officeDocument/2006/relationships/hyperlink" Target="http://consultantplus/offline/ref=85421687AA00199EC488482312E456DD8F805C069DBC27594ED4CF57675529B26B826AD39FC48DF8jDnCJ" TargetMode="External"/><Relationship Id="rId33" Type="http://schemas.openxmlformats.org/officeDocument/2006/relationships/hyperlink" Target="http://consultantplus/offline/ref=3858CDEC187DC799E62958CEAAC194DA4A3178A76C763EEBDBE189ED9AE55E3A4C32BB74A6AE3D8643bBL" TargetMode="External"/><Relationship Id="rId38" Type="http://schemas.openxmlformats.org/officeDocument/2006/relationships/hyperlink" Target="http://consultantplus/offline/ref=C8C86602FC08079494663A2441A7FF4E452D4AF6C6CABCCD75B124A2F898EDF2688ACC3634B0FB9DN4A4N" TargetMode="External"/><Relationship Id="rId46" Type="http://schemas.openxmlformats.org/officeDocument/2006/relationships/hyperlink" Target="http://consultantplus/offline/ref=6E30B144CB98C3FE322077E17AD27C7A9C9B3E107CC4BE7747C415D7EBCA6F5EFE4B66696E6474D5O5G1N" TargetMode="External"/><Relationship Id="rId20" Type="http://schemas.openxmlformats.org/officeDocument/2006/relationships/hyperlink" Target="http://consultantplus/offline/ref=9A8B1BB7B88DBA1222F9BB7C7BAF260EF9A39363B679249317B08C12121860813C5EA6D4B99ACB094EO6J" TargetMode="External"/><Relationship Id="rId41" Type="http://schemas.openxmlformats.org/officeDocument/2006/relationships/hyperlink" Target="http://consultantplus/offline/ref=6E30B144CB98C3FE322077E17AD27C7A9C9B3E107CC4BE7747C415D7EBCA6F5EFE4B666D6C63O7G4N" TargetMode="External"/><Relationship Id="rId54" Type="http://schemas.openxmlformats.org/officeDocument/2006/relationships/hyperlink" Target="http://docs.cntd.ru/document/453131351" TargetMode="External"/><Relationship Id="rId1" Type="http://schemas.openxmlformats.org/officeDocument/2006/relationships/styles" Target="styles.xml"/><Relationship Id="rId6" Type="http://schemas.openxmlformats.org/officeDocument/2006/relationships/hyperlink" Target="http://consultantplus/offline/ref=3858724BD9BD815086ADDCBD2F075A7840E9850DDEBD717BAF40325ADF5C9C33C176F494551BB8433DG8J" TargetMode="External"/><Relationship Id="rId15" Type="http://schemas.openxmlformats.org/officeDocument/2006/relationships/hyperlink" Target="http://consultantplus/offline/ref=F99E5F0CE01363C18187628909276E531ECFFA97D21575764F0298D428E35AC31CCDEA50D675A788d8xEL" TargetMode="External"/><Relationship Id="rId23" Type="http://schemas.openxmlformats.org/officeDocument/2006/relationships/hyperlink" Target="https://rmsp.nalog.ru/" TargetMode="External"/><Relationship Id="rId28" Type="http://schemas.openxmlformats.org/officeDocument/2006/relationships/hyperlink" Target="http://consultantplus/offline/ref=F67D2E936305202BEFA1BAEE1F0F43BD3BC92D75DAFD5A4F083AC11E5BEC25B3760C1C46FF61e5M" TargetMode="External"/><Relationship Id="rId36" Type="http://schemas.openxmlformats.org/officeDocument/2006/relationships/hyperlink" Target="https://proverki.gov.ru/" TargetMode="External"/><Relationship Id="rId49" Type="http://schemas.openxmlformats.org/officeDocument/2006/relationships/hyperlink" Target="http://consultantplus/offline/ref=6E30B144CB98C3FE322077E17AD27C7A9C9B3E107CC4BE7747C415D7EBCA6F5EFE4B666A6867O7G2N" TargetMode="External"/><Relationship Id="rId57" Type="http://schemas.openxmlformats.org/officeDocument/2006/relationships/fontTable" Target="fontTable.xml"/><Relationship Id="rId10" Type="http://schemas.openxmlformats.org/officeDocument/2006/relationships/hyperlink" Target="http://consultantplus/offline/ref=3858724BD9BD815086ADDCBD2F075A7840EA8D0AD7B2717BAF40325ADF5C9C33C176F4945731GCJ" TargetMode="External"/><Relationship Id="rId31" Type="http://schemas.openxmlformats.org/officeDocument/2006/relationships/hyperlink" Target="http://consultantplus/offline/ref=23A30E0192D08F9C1CE0AC13939AA0BC3C6C1BCC24CBEC281A4C06117338984F676A42342690271Dn2YEL" TargetMode="External"/><Relationship Id="rId44" Type="http://schemas.openxmlformats.org/officeDocument/2006/relationships/hyperlink" Target="http://consultantplus/offline/ref=6E30B144CB98C3FE322077E17AD27C7A9C9B3E107CC4BE7747C415D7EBCA6F5EFE4B66696E6673DFO5G6N" TargetMode="External"/><Relationship Id="rId52" Type="http://schemas.openxmlformats.org/officeDocument/2006/relationships/hyperlink" Target="http://consultantplus/offline/ref=6E30B144CB98C3FE322077E17AD27C7A9C9B3E107CC4BE7747C415D7EBCA6F5EFE4B666A6762O7G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5803</Words>
  <Characters>33082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2020-11-11T08:08:00Z</cp:lastPrinted>
  <dcterms:created xsi:type="dcterms:W3CDTF">2020-11-11T09:46:00Z</dcterms:created>
  <dcterms:modified xsi:type="dcterms:W3CDTF">2020-11-11T09:46:00Z</dcterms:modified>
</cp:coreProperties>
</file>