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BC" w:rsidRDefault="00F727BC"/>
    <w:p w:rsidR="00107F7B" w:rsidRDefault="00B41ED5" w:rsidP="00107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79FDF" wp14:editId="5DBD144A">
                <wp:simplePos x="0" y="0"/>
                <wp:positionH relativeFrom="column">
                  <wp:posOffset>3442970</wp:posOffset>
                </wp:positionH>
                <wp:positionV relativeFrom="paragraph">
                  <wp:posOffset>-5715</wp:posOffset>
                </wp:positionV>
                <wp:extent cx="2819400" cy="2438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E3" w:rsidRPr="00D834E3" w:rsidRDefault="00D834E3" w:rsidP="00D83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D834E3" w:rsidRPr="00D834E3" w:rsidRDefault="00D834E3" w:rsidP="00D83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постановлением администрации Верхнесалдинского городского округа от</w:t>
                            </w:r>
                            <w:r w:rsidR="00B66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327" w:rsidRPr="00B66327">
                              <w:rPr>
                                <w:sz w:val="28"/>
                                <w:szCs w:val="28"/>
                              </w:rPr>
                              <w:t xml:space="preserve">15.10.2019 </w:t>
                            </w:r>
                            <w:r w:rsidRPr="00D834E3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B66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327" w:rsidRPr="00B66327">
                              <w:rPr>
                                <w:sz w:val="28"/>
                                <w:szCs w:val="28"/>
                              </w:rPr>
                              <w:t>2921</w:t>
                            </w:r>
                          </w:p>
                          <w:p w:rsidR="00D834E3" w:rsidRPr="00D834E3" w:rsidRDefault="00D834E3" w:rsidP="00D83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«Об утверждении муниципальной программы «</w:t>
                            </w:r>
                            <w:r w:rsidR="001F2F73" w:rsidRPr="001F2F73">
                              <w:rPr>
                                <w:sz w:val="28"/>
                                <w:szCs w:val="28"/>
                              </w:rPr>
                              <w:t>Повышение эффективности управления муниципальной собственностью Верхнесалдинского городского округа</w:t>
                            </w:r>
                            <w:r w:rsidRPr="00D834E3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79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-.45pt;width:222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kR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" stroked="f">
                <v:textbox>
                  <w:txbxContent>
                    <w:p w:rsidR="00D834E3" w:rsidRPr="00D834E3" w:rsidRDefault="00D834E3" w:rsidP="00D834E3">
                      <w:pPr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D834E3" w:rsidRPr="00D834E3" w:rsidRDefault="00D834E3" w:rsidP="00D834E3">
                      <w:pPr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постановлением администрации Верхнесалдинского городского округа от</w:t>
                      </w:r>
                      <w:r w:rsidR="00B663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6327" w:rsidRPr="00B66327">
                        <w:rPr>
                          <w:sz w:val="28"/>
                          <w:szCs w:val="28"/>
                        </w:rPr>
                        <w:t xml:space="preserve">15.10.2019 </w:t>
                      </w:r>
                      <w:r w:rsidRPr="00D834E3">
                        <w:rPr>
                          <w:sz w:val="28"/>
                          <w:szCs w:val="28"/>
                        </w:rPr>
                        <w:t>№</w:t>
                      </w:r>
                      <w:r w:rsidR="00B663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6327" w:rsidRPr="00B66327">
                        <w:rPr>
                          <w:sz w:val="28"/>
                          <w:szCs w:val="28"/>
                        </w:rPr>
                        <w:t>2921</w:t>
                      </w:r>
                    </w:p>
                    <w:p w:rsidR="00D834E3" w:rsidRPr="00D834E3" w:rsidRDefault="00D834E3" w:rsidP="00D834E3">
                      <w:pPr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«Об утверждении муниципальной программы «</w:t>
                      </w:r>
                      <w:r w:rsidR="001F2F73" w:rsidRPr="001F2F73">
                        <w:rPr>
                          <w:sz w:val="28"/>
                          <w:szCs w:val="28"/>
                        </w:rPr>
                        <w:t>Повышение эффективности управления муниципальной собственностью Верхнесалдинского городского округа</w:t>
                      </w:r>
                      <w:r w:rsidRPr="00D834E3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  <w:bookmarkStart w:id="0" w:name="sub_1000"/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1F2F73" w:rsidRDefault="001F2F7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</w:p>
    <w:p w:rsidR="00D834E3" w:rsidRPr="002A3BB2" w:rsidRDefault="00D834E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  <w:r w:rsidRPr="002A3BB2">
        <w:rPr>
          <w:rFonts w:ascii="Times New Roman" w:hAnsi="Times New Roman"/>
        </w:rPr>
        <w:t>Муниципальная программа</w:t>
      </w:r>
      <w:r w:rsidRPr="002A3BB2">
        <w:rPr>
          <w:rFonts w:ascii="Times New Roman" w:hAnsi="Times New Roman"/>
        </w:rPr>
        <w:br/>
        <w:t>«</w:t>
      </w:r>
      <w:r w:rsidR="001F2F73" w:rsidRPr="001F2F73">
        <w:rPr>
          <w:rFonts w:ascii="Times New Roman" w:hAnsi="Times New Roman"/>
        </w:rPr>
        <w:t>Повышение эффективности управления муниципальной собственностью Верхнесалдинского городского округа</w:t>
      </w:r>
      <w:r w:rsidRPr="002A3BB2">
        <w:rPr>
          <w:rFonts w:ascii="Times New Roman" w:hAnsi="Times New Roman"/>
        </w:rPr>
        <w:t>»</w:t>
      </w:r>
      <w:r w:rsidRPr="002A3BB2">
        <w:rPr>
          <w:rFonts w:ascii="Times New Roman" w:hAnsi="Times New Roman"/>
        </w:rPr>
        <w:br/>
      </w:r>
      <w:bookmarkStart w:id="1" w:name="sub_5"/>
      <w:bookmarkEnd w:id="0"/>
    </w:p>
    <w:p w:rsidR="00D834E3" w:rsidRPr="002A3BB2" w:rsidRDefault="00D834E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  <w:r w:rsidRPr="002A3BB2">
        <w:rPr>
          <w:rFonts w:ascii="Times New Roman" w:hAnsi="Times New Roman"/>
        </w:rPr>
        <w:t>Паспорт</w:t>
      </w:r>
      <w:r w:rsidRPr="002A3BB2">
        <w:rPr>
          <w:rFonts w:ascii="Times New Roman" w:hAnsi="Times New Roman"/>
        </w:rPr>
        <w:br/>
        <w:t>муниципальной программы Верхнесалдинского городского округа «</w:t>
      </w:r>
      <w:r w:rsidR="001F2F73" w:rsidRPr="001F2F73">
        <w:rPr>
          <w:rFonts w:ascii="Times New Roman" w:hAnsi="Times New Roman"/>
        </w:rPr>
        <w:t>Повышение эффективности управления муниципальной собственностью Верхнесалдинского городского округа</w:t>
      </w:r>
      <w:r w:rsidRPr="002A3BB2">
        <w:rPr>
          <w:rFonts w:ascii="Times New Roman" w:hAnsi="Times New Roman"/>
        </w:rPr>
        <w:t>»</w:t>
      </w:r>
    </w:p>
    <w:bookmarkEnd w:id="1"/>
    <w:p w:rsidR="00D834E3" w:rsidRPr="00EC1973" w:rsidRDefault="00D834E3" w:rsidP="00D834E3">
      <w:pPr>
        <w:tabs>
          <w:tab w:val="left" w:pos="9781"/>
        </w:tabs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E52312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Ответственный исполнитель муниципальной программы Верхнесалдинского городского округа  «</w:t>
            </w:r>
            <w:r w:rsidR="001F2F73" w:rsidRPr="001F2F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 Верхнесалдинского городского округа</w:t>
            </w: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(далее - муниципальная программа)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D834E3" w:rsidRDefault="004868B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4E3" w:rsidRPr="00D834E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Верхнесалдинского городского округа 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D834E3" w:rsidRDefault="00D834E3" w:rsidP="009B14EA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9B1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34E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27" w:rsidRPr="00B66327" w:rsidRDefault="00B66327" w:rsidP="00B663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B66327" w:rsidRDefault="00B66327" w:rsidP="00B66327">
            <w:pPr>
              <w:pStyle w:val="ConsPlusCel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имущества;</w:t>
            </w:r>
          </w:p>
          <w:p w:rsidR="00B66327" w:rsidRPr="00B66327" w:rsidRDefault="00B66327" w:rsidP="00B66327">
            <w:pPr>
              <w:pStyle w:val="ConsPlusCell"/>
              <w:numPr>
                <w:ilvl w:val="0"/>
                <w:numId w:val="8"/>
              </w:numPr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доходов местного бюджета от использования и приватизации муниципального </w:t>
            </w:r>
            <w:r w:rsidRPr="00B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имущества.</w:t>
            </w:r>
          </w:p>
          <w:p w:rsidR="00B66327" w:rsidRPr="00B66327" w:rsidRDefault="00B66327" w:rsidP="00B663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66327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1) актуализация сведений по муниципальному имуществу, переданному в хозяйственное ведение муниципальным унитарным предприятиям;</w:t>
            </w:r>
          </w:p>
          <w:p w:rsidR="00B66327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2) увеличение доли объектов муниципального недвижимого имущества с государственной регистрацией прав на объекты;</w:t>
            </w:r>
          </w:p>
          <w:p w:rsidR="00B66327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3) обеспечение содержания муниципального имущества, проведение мероприятий по улучшению состояния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34E3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 xml:space="preserve">4) обеспечение полноты и своевременности поступлений в местный бюджет доходов по источникам, закрепленным за отделом по управлению имуществом Верхнесалдинского городского округа 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27" w:rsidRPr="00B66327" w:rsidRDefault="00B66327" w:rsidP="00B66327">
            <w:pPr>
              <w:pStyle w:val="ConsPlusCell"/>
              <w:numPr>
                <w:ilvl w:val="0"/>
                <w:numId w:val="2"/>
              </w:numPr>
              <w:ind w:left="33" w:firstLine="387"/>
              <w:jc w:val="both"/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доля муниципальных унитарных предприятий, осуществляющих хозяйственную деятельность, по которым актуализированы сведения;</w:t>
            </w:r>
          </w:p>
          <w:p w:rsidR="00B66327" w:rsidRPr="00B66327" w:rsidRDefault="00B66327" w:rsidP="00B66327">
            <w:pPr>
              <w:pStyle w:val="ConsPlusCell"/>
              <w:numPr>
                <w:ilvl w:val="0"/>
                <w:numId w:val="2"/>
              </w:numPr>
              <w:ind w:left="33" w:firstLine="426"/>
              <w:jc w:val="both"/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регистрации;</w:t>
            </w:r>
          </w:p>
          <w:p w:rsidR="00B66327" w:rsidRPr="00B66327" w:rsidRDefault="00B66327" w:rsidP="00B66327">
            <w:pPr>
              <w:pStyle w:val="ConsPlusCell"/>
              <w:numPr>
                <w:ilvl w:val="0"/>
                <w:numId w:val="2"/>
              </w:numPr>
              <w:ind w:left="33" w:firstLine="426"/>
              <w:jc w:val="both"/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количество объектов муниципальной собственности, в отношении которых проведены мероприятия по улучшению (сохранности) имущества;</w:t>
            </w:r>
          </w:p>
          <w:p w:rsidR="00D834E3" w:rsidRPr="00D834E3" w:rsidRDefault="00B66327" w:rsidP="00B66327">
            <w:pPr>
              <w:pStyle w:val="ConsPlusCell"/>
              <w:numPr>
                <w:ilvl w:val="0"/>
                <w:numId w:val="2"/>
              </w:numPr>
              <w:ind w:left="0" w:firstLine="420"/>
              <w:jc w:val="both"/>
              <w:rPr>
                <w:sz w:val="28"/>
                <w:szCs w:val="28"/>
              </w:rPr>
            </w:pP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доходы местного бюджета от использования и приватизации муниципального имущества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Всего: 13754,0тыс. рублей,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2020 год – 3619,4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2021 год – 1364,0тыс.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2022 год – 1231,0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2023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2024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2025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2026 год – 1884,9 тыс. рублей.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2020 год – 3619,4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2021 год – 1364,0тыс.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2022 год – 1231,0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2023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2024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1884,9 тыс. рублей;</w:t>
            </w:r>
          </w:p>
          <w:p w:rsidR="00D834E3" w:rsidRPr="00D834E3" w:rsidRDefault="00B66327" w:rsidP="00B66327">
            <w:pPr>
              <w:tabs>
                <w:tab w:val="left" w:pos="9781"/>
              </w:tabs>
              <w:ind w:firstLine="34"/>
              <w:jc w:val="both"/>
              <w:rPr>
                <w:sz w:val="28"/>
                <w:szCs w:val="28"/>
              </w:rPr>
            </w:pPr>
            <w:r w:rsidRPr="00B66327">
              <w:rPr>
                <w:sz w:val="28"/>
                <w:szCs w:val="28"/>
              </w:rPr>
              <w:t>2026 год – 1884,9 тыс. рублей.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5936C3" w:rsidRDefault="005936C3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936C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93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r w:rsidRPr="00593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5936C3" w:rsidRDefault="005936C3" w:rsidP="00D834E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8"/>
    </w:p>
    <w:p w:rsidR="005936C3" w:rsidRDefault="005936C3" w:rsidP="00D834E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E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</w:t>
      </w:r>
    </w:p>
    <w:p w:rsid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E3">
        <w:rPr>
          <w:rFonts w:ascii="Times New Roman" w:hAnsi="Times New Roman" w:cs="Times New Roman"/>
          <w:b/>
          <w:sz w:val="28"/>
          <w:szCs w:val="28"/>
        </w:rPr>
        <w:t xml:space="preserve">сферы социально-экономического развития </w:t>
      </w:r>
    </w:p>
    <w:p w:rsidR="00D834E3" w:rsidRPr="00D834E3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E3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bookmarkEnd w:id="2"/>
    <w:p w:rsidR="00D834E3" w:rsidRPr="00D834E3" w:rsidRDefault="00D834E3" w:rsidP="00D834E3">
      <w:pPr>
        <w:tabs>
          <w:tab w:val="left" w:pos="9781"/>
        </w:tabs>
        <w:jc w:val="both"/>
        <w:rPr>
          <w:sz w:val="28"/>
          <w:szCs w:val="28"/>
        </w:rPr>
      </w:pP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Муниципальная собственность является экономической основой местного самоуправления. Грамотное и эффективное управление и распоряжение муниципальным имуществом обеспечивает экономическую основу для осуществления полномочий органов местного самоуправления по решению вопросов местного значения. Исполнение практически каждого вопроса местного значения непосредственно связано с использованием муниципального имущества.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На территории Верхнесалдинского городского округа по </w:t>
      </w:r>
      <w:r w:rsidR="002A362C" w:rsidRPr="007B30CE">
        <w:rPr>
          <w:sz w:val="28"/>
          <w:szCs w:val="28"/>
        </w:rPr>
        <w:t>состоянию на</w:t>
      </w:r>
      <w:r w:rsidR="002A362C">
        <w:rPr>
          <w:sz w:val="28"/>
          <w:szCs w:val="28"/>
        </w:rPr>
        <w:t xml:space="preserve">        </w:t>
      </w:r>
      <w:r w:rsidRPr="007B30CE">
        <w:rPr>
          <w:sz w:val="28"/>
          <w:szCs w:val="28"/>
        </w:rPr>
        <w:t xml:space="preserve"> 01 октября 2019 года зарегистрированы: муниципальные унитарные предприятия – 4 (3 действующих и 1 в процедуре банкротства) единицы, акционерное общество с участием городского округа – 1, муниципальные учреждения – 50 единиц, в том числе: автономных – 15; бюджетных –</w:t>
      </w:r>
      <w:r w:rsidR="002A362C">
        <w:rPr>
          <w:sz w:val="28"/>
          <w:szCs w:val="28"/>
        </w:rPr>
        <w:t xml:space="preserve"> </w:t>
      </w:r>
      <w:r w:rsidRPr="007B30CE">
        <w:rPr>
          <w:sz w:val="28"/>
          <w:szCs w:val="28"/>
        </w:rPr>
        <w:t>23; казенных – 10.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В муниципальной собственности Верхнесалдинского городского округа находится 206 автомобильных дорог общего пользования местного значения общей протяженностью 175,8 км.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В сферах образования и культуры муниципальное имущество используется 22 дошкольными образовательными учреждениями, 10 школами, 4 учреждениями дополнительного образования детей, 7 учреждениями культуры.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Число муниципальных спортивных сооружений – 89, что составляет</w:t>
      </w:r>
      <w:r w:rsidR="002A362C">
        <w:rPr>
          <w:sz w:val="28"/>
          <w:szCs w:val="28"/>
        </w:rPr>
        <w:t xml:space="preserve">            </w:t>
      </w:r>
      <w:r w:rsidRPr="007B30CE">
        <w:rPr>
          <w:sz w:val="28"/>
          <w:szCs w:val="28"/>
        </w:rPr>
        <w:t xml:space="preserve"> 78,8 % от общего числа спортивных сооружений, расположенных на территории городского округа.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По состоянию на 01</w:t>
      </w:r>
      <w:r w:rsidR="002A362C">
        <w:rPr>
          <w:sz w:val="28"/>
          <w:szCs w:val="28"/>
        </w:rPr>
        <w:t xml:space="preserve"> января </w:t>
      </w:r>
      <w:r w:rsidRPr="007B30CE">
        <w:rPr>
          <w:sz w:val="28"/>
          <w:szCs w:val="28"/>
        </w:rPr>
        <w:t>2019</w:t>
      </w:r>
      <w:r w:rsidR="002A362C">
        <w:rPr>
          <w:sz w:val="28"/>
          <w:szCs w:val="28"/>
        </w:rPr>
        <w:t xml:space="preserve"> года</w:t>
      </w:r>
      <w:r w:rsidRPr="007B30CE">
        <w:rPr>
          <w:sz w:val="28"/>
          <w:szCs w:val="28"/>
        </w:rPr>
        <w:t xml:space="preserve"> стоимость основных фондов организаций муниципальной формы собственности по полной учетной стоимости составляла: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коммерческие организации - 631406 тыс. руб., в т.ч.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здания - 148263 тыс. руб.;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некоммерческие организации – 1456043 тыс. руб., в т.ч.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здания -118341 тыс. руб.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По состоянию  на 01 октября 2019 года заключены 32 договора аренды, ежемесячный размер арендной платы составляет  246 135 рублей.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В 2019 году имеют право выкупа муниципального имущества и намерены </w:t>
      </w:r>
      <w:r w:rsidRPr="007B30CE">
        <w:rPr>
          <w:sz w:val="28"/>
          <w:szCs w:val="28"/>
        </w:rPr>
        <w:lastRenderedPageBreak/>
        <w:t xml:space="preserve">его выкупить, в соответствии с федеральным законом от 22 июля 2008 года </w:t>
      </w:r>
      <w:r w:rsidR="002A362C">
        <w:rPr>
          <w:sz w:val="28"/>
          <w:szCs w:val="28"/>
        </w:rPr>
        <w:t xml:space="preserve">           </w:t>
      </w:r>
      <w:r w:rsidRPr="007B30CE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</w:t>
      </w:r>
      <w:r w:rsidR="002A362C">
        <w:rPr>
          <w:sz w:val="28"/>
          <w:szCs w:val="28"/>
        </w:rPr>
        <w:t xml:space="preserve">оссийской </w:t>
      </w:r>
      <w:r w:rsidRPr="007B30CE">
        <w:rPr>
          <w:sz w:val="28"/>
          <w:szCs w:val="28"/>
        </w:rPr>
        <w:t>Ф</w:t>
      </w:r>
      <w:r w:rsidR="002A362C">
        <w:rPr>
          <w:sz w:val="28"/>
          <w:szCs w:val="28"/>
        </w:rPr>
        <w:t>едерации</w:t>
      </w:r>
      <w:r w:rsidRPr="007B30CE">
        <w:rPr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предпринимательства», 2 субъекта малого и среднего предпринимательства.   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Рисками реализации муниципальной программы являются: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1) несовершенство законодательной и нормативной базы, выражающееся в отсутствии четких критериев неиспользуемого либо используемого не по назначению имущества, а также в неурегулированности механизма изъятия неиспользуемого либо используемого не по назначению муниципального имущества у предприятий и учреждений;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2) банкротство муниципальных унитарных предприятий;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3) отсутствие резерва объектов недвижимости в целях поддержки субъектов малого и среднего предпринимательства.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Для предотвращения рисков реализации муниципальной программы необходимо оперативно адаптировать мероприятия программы к меняющимся внутренним и внешним условиям, предусматривать инвариантность подходов в реализации отдельных проектов и мероприятий; производить оценку эффективности бюджетных вложений.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Комплекс мероприятий муниципальной программы направлен на достижение следующих целей: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оптимизацию состава муниципального имущества;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обеспечение доходов местного бюджета от использования и приватизации муниципального имущества.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Ожидаемым результатом реализации муниципальной программы является повышение эффективности управления муниципальной собственностью.</w:t>
      </w:r>
    </w:p>
    <w:p w:rsidR="00D834E3" w:rsidRPr="00D834E3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Решение проблем, возникающих в связи с реализацией  полномочий в сфере имущественных отношений, даст возможность реализовать конституционные нормы и гарантии права собственности на  недвижимость, активизировать вовлечение  недвижимости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муниципальной собственности.</w:t>
      </w:r>
    </w:p>
    <w:p w:rsidR="00D834E3" w:rsidRPr="00D834E3" w:rsidRDefault="00D834E3" w:rsidP="00D834E3">
      <w:pPr>
        <w:tabs>
          <w:tab w:val="left" w:pos="9781"/>
        </w:tabs>
        <w:jc w:val="both"/>
        <w:rPr>
          <w:sz w:val="28"/>
          <w:szCs w:val="28"/>
        </w:rPr>
      </w:pPr>
    </w:p>
    <w:p w:rsid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9"/>
      <w:r w:rsidRPr="00DD79AD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муниципальной программы, </w:t>
      </w:r>
    </w:p>
    <w:p w:rsidR="00D834E3" w:rsidRP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AD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муниципальной программы</w:t>
      </w:r>
    </w:p>
    <w:bookmarkEnd w:id="3"/>
    <w:p w:rsidR="00D834E3" w:rsidRPr="00D834E3" w:rsidRDefault="00D834E3" w:rsidP="00D834E3">
      <w:pPr>
        <w:tabs>
          <w:tab w:val="left" w:pos="9781"/>
        </w:tabs>
        <w:jc w:val="both"/>
        <w:rPr>
          <w:sz w:val="28"/>
          <w:szCs w:val="28"/>
        </w:rPr>
      </w:pPr>
    </w:p>
    <w:p w:rsidR="00D834E3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>Цели и задачи муниципальной программы, целевые показатели реализации муниципальной программы «</w:t>
      </w:r>
      <w:r w:rsidR="002C218A" w:rsidRPr="002C218A">
        <w:rPr>
          <w:sz w:val="28"/>
          <w:szCs w:val="28"/>
        </w:rPr>
        <w:t>Повышение эффективности управления муниципальной собственностью Верхнесалдинского городского округа</w:t>
      </w:r>
      <w:r w:rsidRPr="00D834E3">
        <w:rPr>
          <w:sz w:val="28"/>
          <w:szCs w:val="28"/>
        </w:rPr>
        <w:t>» приведены в приложении № 1 к настоящей муниципальной программе.</w:t>
      </w:r>
    </w:p>
    <w:p w:rsidR="009B14EA" w:rsidRPr="00D834E3" w:rsidRDefault="009B14EA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целевых показателей приведена в приложении к </w:t>
      </w:r>
      <w:r w:rsidR="00C634F6">
        <w:rPr>
          <w:sz w:val="28"/>
          <w:szCs w:val="28"/>
        </w:rPr>
        <w:t xml:space="preserve">настоящей муниципальной </w:t>
      </w:r>
      <w:r>
        <w:rPr>
          <w:sz w:val="28"/>
          <w:szCs w:val="28"/>
        </w:rPr>
        <w:t>программе.</w:t>
      </w:r>
    </w:p>
    <w:p w:rsidR="00D834E3" w:rsidRPr="00D834E3" w:rsidRDefault="00D834E3" w:rsidP="00D834E3">
      <w:pPr>
        <w:pStyle w:val="1"/>
        <w:tabs>
          <w:tab w:val="left" w:pos="709"/>
          <w:tab w:val="left" w:pos="9781"/>
        </w:tabs>
        <w:jc w:val="center"/>
        <w:rPr>
          <w:rFonts w:ascii="Times New Roman" w:hAnsi="Times New Roman"/>
          <w:sz w:val="28"/>
          <w:szCs w:val="28"/>
        </w:rPr>
      </w:pPr>
      <w:bookmarkStart w:id="4" w:name="sub_20"/>
      <w:r w:rsidRPr="00D834E3">
        <w:rPr>
          <w:rFonts w:ascii="Times New Roman" w:hAnsi="Times New Roman"/>
          <w:sz w:val="28"/>
          <w:szCs w:val="28"/>
        </w:rPr>
        <w:lastRenderedPageBreak/>
        <w:t>Раздел 3. План мероприятий по выполнению муниципальной программы</w:t>
      </w:r>
    </w:p>
    <w:bookmarkEnd w:id="4"/>
    <w:p w:rsidR="00E45647" w:rsidRDefault="00E45647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C634F6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 и мероприятий по обеспечению эффективной реализации задач нас</w:t>
      </w:r>
      <w:r w:rsidR="00C634F6">
        <w:rPr>
          <w:sz w:val="28"/>
          <w:szCs w:val="28"/>
        </w:rPr>
        <w:t>тоящей муниципальной программы.</w:t>
      </w:r>
    </w:p>
    <w:p w:rsidR="00D834E3" w:rsidRPr="00D834E3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>Исполнител</w:t>
      </w:r>
      <w:r w:rsidR="0015081E">
        <w:rPr>
          <w:sz w:val="28"/>
          <w:szCs w:val="28"/>
        </w:rPr>
        <w:t>е</w:t>
      </w:r>
      <w:r w:rsidRPr="00D834E3">
        <w:rPr>
          <w:sz w:val="28"/>
          <w:szCs w:val="28"/>
        </w:rPr>
        <w:t>м мероприятий программы явля</w:t>
      </w:r>
      <w:r w:rsidR="0015081E">
        <w:rPr>
          <w:sz w:val="28"/>
          <w:szCs w:val="28"/>
        </w:rPr>
        <w:t>е</w:t>
      </w:r>
      <w:r w:rsidRPr="00D834E3">
        <w:rPr>
          <w:sz w:val="28"/>
          <w:szCs w:val="28"/>
        </w:rPr>
        <w:t xml:space="preserve">тся </w:t>
      </w:r>
      <w:r w:rsidR="0015081E">
        <w:rPr>
          <w:sz w:val="28"/>
          <w:szCs w:val="28"/>
        </w:rPr>
        <w:t xml:space="preserve">отдел </w:t>
      </w:r>
      <w:r w:rsidR="0015081E" w:rsidRPr="0015081E">
        <w:rPr>
          <w:sz w:val="28"/>
          <w:szCs w:val="28"/>
        </w:rPr>
        <w:t>по управлению имуществом администрации Верхнесалдинского городского округа</w:t>
      </w:r>
      <w:r w:rsidR="0015081E">
        <w:rPr>
          <w:sz w:val="28"/>
          <w:szCs w:val="28"/>
        </w:rPr>
        <w:t>.</w:t>
      </w:r>
    </w:p>
    <w:p w:rsidR="00D834E3" w:rsidRPr="00D834E3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 xml:space="preserve">План мероприятий по выполнению муниципальной программы </w:t>
      </w:r>
      <w:r w:rsidR="00E45647" w:rsidRPr="00E45647">
        <w:rPr>
          <w:sz w:val="28"/>
          <w:szCs w:val="28"/>
        </w:rPr>
        <w:t xml:space="preserve"> </w:t>
      </w:r>
      <w:r w:rsidR="00E45647">
        <w:rPr>
          <w:sz w:val="28"/>
          <w:szCs w:val="28"/>
        </w:rPr>
        <w:t>«</w:t>
      </w:r>
      <w:r w:rsidR="002C218A" w:rsidRPr="002C218A">
        <w:rPr>
          <w:sz w:val="28"/>
          <w:szCs w:val="28"/>
        </w:rPr>
        <w:t>Повышение эффективности управления муниципальной собственностью Верхнесалдинского городского округа</w:t>
      </w:r>
      <w:r w:rsidR="00E45647">
        <w:rPr>
          <w:sz w:val="28"/>
          <w:szCs w:val="28"/>
        </w:rPr>
        <w:t>»</w:t>
      </w:r>
      <w:r w:rsidR="00E45647" w:rsidRPr="00D834E3">
        <w:rPr>
          <w:sz w:val="28"/>
          <w:szCs w:val="28"/>
        </w:rPr>
        <w:t xml:space="preserve"> </w:t>
      </w:r>
      <w:r w:rsidRPr="00D834E3">
        <w:rPr>
          <w:sz w:val="28"/>
          <w:szCs w:val="28"/>
        </w:rPr>
        <w:t xml:space="preserve"> приведен в приложении </w:t>
      </w:r>
      <w:r w:rsidR="009B14EA">
        <w:rPr>
          <w:sz w:val="28"/>
          <w:szCs w:val="28"/>
        </w:rPr>
        <w:t xml:space="preserve">№ 2 </w:t>
      </w:r>
      <w:r w:rsidRPr="00D834E3">
        <w:rPr>
          <w:sz w:val="28"/>
          <w:szCs w:val="28"/>
        </w:rPr>
        <w:t>к настоящей муниципальной программе.</w:t>
      </w:r>
    </w:p>
    <w:p w:rsidR="00D834E3" w:rsidRPr="00D834E3" w:rsidRDefault="00D834E3" w:rsidP="00D834E3">
      <w:pPr>
        <w:pStyle w:val="1"/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bookmarkStart w:id="5" w:name="sub_21"/>
      <w:r w:rsidRPr="00D834E3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Pr="00D834E3">
        <w:rPr>
          <w:rFonts w:ascii="Times New Roman" w:hAnsi="Times New Roman"/>
          <w:sz w:val="28"/>
          <w:szCs w:val="28"/>
        </w:rPr>
        <w:t>Раздел 4. Получение субсидий</w:t>
      </w:r>
    </w:p>
    <w:bookmarkEnd w:id="5"/>
    <w:p w:rsidR="00E45647" w:rsidRDefault="00E45647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D834E3" w:rsidRDefault="00D834E3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>Источник финансирования программы – бюджет городского округа. Получение субсидий из областного бюджета на софинансирование мероприятий, которые планируется реализовывать в рамках муниципальной программы, не предусмотрено.</w:t>
      </w:r>
      <w:bookmarkStart w:id="6" w:name="sub_1001"/>
      <w:bookmarkEnd w:id="6"/>
    </w:p>
    <w:p w:rsidR="00FE0DED" w:rsidRDefault="00FE0DED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FE0DED" w:rsidRDefault="00FE0DED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FE0DED" w:rsidRDefault="00FE0DED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FE0DED" w:rsidRDefault="00FE0DED" w:rsidP="00FE0DED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</w:pPr>
    </w:p>
    <w:p w:rsidR="00FE0DED" w:rsidRDefault="00FE0DED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</w:pPr>
      <w:r>
        <w:rPr>
          <w:rStyle w:val="af5"/>
          <w:b w:val="0"/>
          <w:bCs/>
          <w:sz w:val="28"/>
          <w:szCs w:val="28"/>
        </w:rPr>
        <w:br w:type="page"/>
      </w:r>
    </w:p>
    <w:p w:rsidR="00FE0DED" w:rsidRDefault="00FE0DED" w:rsidP="00FE0DED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  <w:sectPr w:rsidR="00FE0DED" w:rsidSect="00A913D3">
          <w:headerReference w:type="even" r:id="rId8"/>
          <w:headerReference w:type="default" r:id="rId9"/>
          <w:type w:val="continuous"/>
          <w:pgSz w:w="11909" w:h="16834"/>
          <w:pgMar w:top="284" w:right="851" w:bottom="1134" w:left="1418" w:header="567" w:footer="567" w:gutter="0"/>
          <w:cols w:space="720"/>
          <w:noEndnote/>
          <w:titlePg/>
          <w:docGrid w:linePitch="272"/>
        </w:sectPr>
      </w:pPr>
    </w:p>
    <w:p w:rsidR="00647C17" w:rsidRDefault="00647C17" w:rsidP="00647C17">
      <w:pPr>
        <w:pStyle w:val="1"/>
        <w:tabs>
          <w:tab w:val="left" w:pos="9781"/>
        </w:tabs>
        <w:jc w:val="both"/>
        <w:rPr>
          <w:rFonts w:ascii="Times New Roman" w:hAnsi="Times New Roman"/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6527110</wp:posOffset>
                </wp:positionH>
                <wp:positionV relativeFrom="paragraph">
                  <wp:posOffset>-610870</wp:posOffset>
                </wp:positionV>
                <wp:extent cx="3105150" cy="1619250"/>
                <wp:effectExtent l="190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17" w:rsidRPr="00BE6B94" w:rsidRDefault="00647C17" w:rsidP="00647C1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7C17" w:rsidRPr="00BE6B94" w:rsidRDefault="00647C17" w:rsidP="00647C1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E6B9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«Приложение № 1</w:t>
                            </w:r>
                          </w:p>
                          <w:p w:rsidR="00647C17" w:rsidRPr="00BE6B94" w:rsidRDefault="00647C17" w:rsidP="00647C1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E6B9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13.95pt;margin-top:-48.1pt;width:244.5pt;height:1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" stroked="f">
                <v:textbox>
                  <w:txbxContent>
                    <w:p w:rsidR="00647C17" w:rsidRPr="00BE6B94" w:rsidRDefault="00647C17" w:rsidP="00647C1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47C17" w:rsidRPr="00BE6B94" w:rsidRDefault="00647C17" w:rsidP="00647C17">
                      <w:pPr>
                        <w:rPr>
                          <w:sz w:val="26"/>
                          <w:szCs w:val="26"/>
                        </w:rPr>
                      </w:pPr>
                      <w:r w:rsidRPr="00BE6B94">
                        <w:rPr>
                          <w:b/>
                          <w:bCs/>
                          <w:sz w:val="26"/>
                          <w:szCs w:val="26"/>
                        </w:rPr>
                        <w:t>«Приложение № 1</w:t>
                      </w:r>
                    </w:p>
                    <w:p w:rsidR="00647C17" w:rsidRPr="00BE6B94" w:rsidRDefault="00647C17" w:rsidP="00647C17">
                      <w:pPr>
                        <w:rPr>
                          <w:sz w:val="26"/>
                          <w:szCs w:val="26"/>
                        </w:rPr>
                      </w:pPr>
                      <w:r w:rsidRPr="00BE6B94">
                        <w:rPr>
                          <w:b/>
                          <w:bCs/>
                          <w:sz w:val="26"/>
                          <w:szCs w:val="26"/>
                        </w:rPr>
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647C17" w:rsidRDefault="00647C17" w:rsidP="00647C17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647C17" w:rsidRDefault="00647C17" w:rsidP="00647C17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647C17" w:rsidRDefault="00647C17" w:rsidP="00647C17"/>
    <w:p w:rsidR="00647C17" w:rsidRDefault="00647C17" w:rsidP="00647C17"/>
    <w:p w:rsidR="00647C17" w:rsidRPr="0026274B" w:rsidRDefault="00647C17" w:rsidP="00647C17">
      <w:pPr>
        <w:pStyle w:val="1"/>
        <w:tabs>
          <w:tab w:val="left" w:pos="9781"/>
        </w:tabs>
        <w:rPr>
          <w:rFonts w:ascii="Times New Roman" w:hAnsi="Times New Roman"/>
        </w:rPr>
      </w:pPr>
      <w:r w:rsidRPr="006D42CE">
        <w:rPr>
          <w:rFonts w:ascii="Times New Roman" w:hAnsi="Times New Roman"/>
        </w:rPr>
        <w:t>Цели, задачи и целевые показатели</w:t>
      </w:r>
      <w:r w:rsidRPr="006D42CE">
        <w:rPr>
          <w:rFonts w:ascii="Times New Roman" w:hAnsi="Times New Roman"/>
        </w:rPr>
        <w:br/>
        <w:t>реализации муниципальной программы «Повышение эффективности управления муниципальной собственностью Верхнесалдинского городского округа»</w:t>
      </w:r>
    </w:p>
    <w:tbl>
      <w:tblPr>
        <w:tblW w:w="15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876"/>
        <w:gridCol w:w="3202"/>
        <w:gridCol w:w="1421"/>
        <w:gridCol w:w="960"/>
        <w:gridCol w:w="960"/>
        <w:gridCol w:w="62"/>
        <w:gridCol w:w="898"/>
        <w:gridCol w:w="960"/>
        <w:gridCol w:w="960"/>
        <w:gridCol w:w="960"/>
        <w:gridCol w:w="960"/>
        <w:gridCol w:w="82"/>
        <w:gridCol w:w="2410"/>
      </w:tblGrid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FD0039">
              <w:rPr>
                <w:rFonts w:ascii="Times New Roman" w:hAnsi="Times New Roman" w:cs="Times New Roman"/>
              </w:rPr>
              <w:t>№ цели, задачи, целевого показателя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Цель Оптимизация состава муниципального имущества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1.1.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Задача 1. Актуализация сведений по муниципальному имуществу, переданному в хозяйственное ведение муниципальным унитарным предприятиям 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1.1.1.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7" w:name="sub_101"/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Доля</w:t>
            </w:r>
            <w:r w:rsidRPr="006D42CE">
              <w:rPr>
                <w:rFonts w:ascii="Times New Roman" w:hAnsi="Times New Roman" w:cs="Times New Roman"/>
              </w:rPr>
              <w:t xml:space="preserve"> муниципальных унитарных предприятий, осуществляющих хозяйственную деятельность</w:t>
            </w:r>
            <w:bookmarkEnd w:id="7"/>
            <w:r w:rsidRPr="006D42CE">
              <w:rPr>
                <w:rFonts w:ascii="Times New Roman" w:hAnsi="Times New Roman" w:cs="Times New Roman"/>
              </w:rPr>
              <w:t>, по которым актуализированы сведения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ФЗ «Об общих принципах организации местного самоуправления в Российской Федерации» от 06.10.2003 № 131-ФЗ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1.2.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F27309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Задача 2.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1.2.1.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8" w:name="sub_105"/>
            <w:r w:rsidRPr="006D42CE">
              <w:rPr>
                <w:rFonts w:ascii="Times New Roman" w:hAnsi="Times New Roman" w:cs="Times New Roman"/>
              </w:rPr>
              <w:t xml:space="preserve">Доля объектов недвижимого </w:t>
            </w:r>
            <w:r w:rsidRPr="006D42CE">
              <w:rPr>
                <w:rFonts w:ascii="Times New Roman" w:hAnsi="Times New Roman" w:cs="Times New Roman"/>
              </w:rPr>
              <w:lastRenderedPageBreak/>
              <w:t>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  <w:bookmarkEnd w:id="8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  <w:r w:rsidRPr="006D42CE">
              <w:rPr>
                <w:rFonts w:ascii="Times New Roman" w:hAnsi="Times New Roman" w:cs="Times New Roman"/>
              </w:rPr>
              <w:lastRenderedPageBreak/>
              <w:t>от общего количества объектов, подлежащих регистрации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lastRenderedPageBreak/>
              <w:t>99,0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 xml:space="preserve">ФЗ «Об общих </w:t>
            </w:r>
            <w:r w:rsidRPr="006D42CE">
              <w:rPr>
                <w:rFonts w:ascii="Times New Roman" w:hAnsi="Times New Roman" w:cs="Times New Roman"/>
              </w:rPr>
              <w:lastRenderedPageBreak/>
              <w:t>принципах организации местного самоуправления в Российской Федерации» от 06.10.2003 № 131-ФЗ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 О</w:t>
            </w:r>
            <w:r w:rsidRPr="001A01F5">
              <w:rPr>
                <w:rFonts w:ascii="Times New Roman" w:hAnsi="Times New Roman" w:cs="Times New Roman"/>
              </w:rPr>
              <w:t>беспечение содержания муниципального имущества, проведение мероприятий по улучшению состояния муниципального имущества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1.2.2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096A28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6A28">
              <w:rPr>
                <w:rFonts w:ascii="Times New Roman" w:hAnsi="Times New Roman" w:cs="Times New Roman"/>
              </w:rPr>
              <w:t>оличество объектов муниципальной собственности, в отношении которых проведены мероприятия по улучшению (сохранности)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ФЗ «Об общих принципах организации местного самоуправления в Российской Федерации» от 06.10.2003 № 131-ФЗ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D42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Цель 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Обеспечение доходов местного бюджета от использования и приватизации муниципального имущества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D42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2.1.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Задача 3.</w:t>
            </w:r>
            <w:r w:rsidRPr="006D42CE">
              <w:rPr>
                <w:rFonts w:ascii="Times New Roman" w:hAnsi="Times New Roman" w:cs="Times New Roman"/>
              </w:rPr>
              <w:t xml:space="preserve"> О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беспечение полноты и своевременности поступлений в местный бюджет доходов по источникам, закрепленным </w:t>
            </w:r>
          </w:p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за </w:t>
            </w: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отделом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 по управлению имуществом Верхнесалдинского городского округа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42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9" w:name="sub_106"/>
            <w:r>
              <w:rPr>
                <w:rFonts w:ascii="Times New Roman" w:hAnsi="Times New Roman" w:cs="Times New Roman"/>
              </w:rPr>
              <w:t>Д</w:t>
            </w:r>
            <w:r w:rsidRPr="006D42CE">
              <w:rPr>
                <w:rFonts w:ascii="Times New Roman" w:hAnsi="Times New Roman" w:cs="Times New Roman"/>
              </w:rPr>
              <w:t>оход</w:t>
            </w:r>
            <w:r>
              <w:rPr>
                <w:rFonts w:ascii="Times New Roman" w:hAnsi="Times New Roman" w:cs="Times New Roman"/>
              </w:rPr>
              <w:t>ы</w:t>
            </w:r>
            <w:r w:rsidRPr="006D42CE">
              <w:rPr>
                <w:rFonts w:ascii="Times New Roman" w:hAnsi="Times New Roman" w:cs="Times New Roman"/>
              </w:rPr>
              <w:t xml:space="preserve"> местного бюджета от использования и приватизации муниципального имущества </w:t>
            </w:r>
            <w:bookmarkEnd w:id="9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8B031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Решение  Думы  городского  округа  от</w:t>
            </w:r>
            <w:r>
              <w:rPr>
                <w:rFonts w:ascii="Times New Roman" w:hAnsi="Times New Roman" w:cs="Times New Roman"/>
              </w:rPr>
              <w:t xml:space="preserve"> 25.12.2018 № 141</w:t>
            </w:r>
            <w:r w:rsidRPr="006D42CE">
              <w:rPr>
                <w:rFonts w:ascii="Times New Roman" w:hAnsi="Times New Roman" w:cs="Times New Roman"/>
              </w:rPr>
              <w:t xml:space="preserve">  «Об утверждении бюджета Верхнесалдинского городского округа на  </w:t>
            </w:r>
            <w:r>
              <w:rPr>
                <w:rFonts w:ascii="Times New Roman" w:hAnsi="Times New Roman" w:cs="Times New Roman"/>
              </w:rPr>
              <w:t>2019</w:t>
            </w:r>
            <w:r w:rsidRPr="006D42CE">
              <w:rPr>
                <w:rFonts w:ascii="Times New Roman" w:hAnsi="Times New Roman" w:cs="Times New Roman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</w:rPr>
              <w:t xml:space="preserve"> 2020-2021 годов</w:t>
            </w:r>
            <w:r w:rsidRPr="006D42CE">
              <w:rPr>
                <w:rFonts w:ascii="Times New Roman" w:hAnsi="Times New Roman" w:cs="Times New Roman"/>
              </w:rPr>
              <w:t>»</w:t>
            </w:r>
          </w:p>
        </w:tc>
      </w:tr>
    </w:tbl>
    <w:p w:rsidR="006D14FB" w:rsidRDefault="00647C17" w:rsidP="006D14FB">
      <w:pPr>
        <w:jc w:val="right"/>
      </w:pPr>
      <w:r>
        <w:lastRenderedPageBreak/>
        <w:t xml:space="preserve">           </w:t>
      </w:r>
      <w:r w:rsidR="006D14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5727B9" wp14:editId="459BC6F6">
                <wp:simplePos x="0" y="0"/>
                <wp:positionH relativeFrom="column">
                  <wp:posOffset>6128385</wp:posOffset>
                </wp:positionH>
                <wp:positionV relativeFrom="paragraph">
                  <wp:posOffset>-299085</wp:posOffset>
                </wp:positionV>
                <wp:extent cx="35528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4FB" w:rsidRPr="00DD1A90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14FB" w:rsidRPr="00DD1A90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D1A90">
                              <w:rPr>
                                <w:sz w:val="26"/>
                                <w:szCs w:val="26"/>
                              </w:rPr>
                              <w:t>«Приложение № 2</w:t>
                            </w:r>
                          </w:p>
                          <w:p w:rsidR="006D14FB" w:rsidRPr="00CA1F7C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D1A90">
                              <w:rPr>
                                <w:sz w:val="26"/>
                                <w:szCs w:val="26"/>
                              </w:rPr>
      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27B9" id="_x0000_s1028" type="#_x0000_t202" style="position:absolute;left:0;text-align:left;margin-left:482.55pt;margin-top:-23.55pt;width:279.75pt;height:1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" stroked="f">
                <v:textbox>
                  <w:txbxContent>
                    <w:p w:rsidR="006D14FB" w:rsidRPr="00DD1A90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D14FB" w:rsidRPr="00DD1A90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  <w:r w:rsidRPr="00DD1A90">
                        <w:rPr>
                          <w:sz w:val="26"/>
                          <w:szCs w:val="26"/>
                        </w:rPr>
                        <w:t>«Приложение № 2</w:t>
                      </w:r>
                    </w:p>
                    <w:p w:rsidR="006D14FB" w:rsidRPr="00CA1F7C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  <w:r w:rsidRPr="00DD1A90">
                        <w:rPr>
                          <w:sz w:val="26"/>
                          <w:szCs w:val="26"/>
                        </w:rPr>
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6D14FB" w:rsidRPr="006503EB" w:rsidRDefault="006D14FB" w:rsidP="006D14FB"/>
    <w:p w:rsidR="006D14FB" w:rsidRPr="006503EB" w:rsidRDefault="006D14FB" w:rsidP="006D14FB"/>
    <w:p w:rsidR="006D14FB" w:rsidRPr="006503EB" w:rsidRDefault="006D14FB" w:rsidP="006D14FB"/>
    <w:p w:rsidR="006D14FB" w:rsidRPr="006503EB" w:rsidRDefault="006D14FB" w:rsidP="006D14FB">
      <w:pPr>
        <w:ind w:firstLine="709"/>
      </w:pPr>
    </w:p>
    <w:p w:rsidR="006D14FB" w:rsidRDefault="006D14FB" w:rsidP="006D14FB">
      <w:pPr>
        <w:tabs>
          <w:tab w:val="left" w:pos="9781"/>
        </w:tabs>
        <w:rPr>
          <w:b/>
        </w:rPr>
      </w:pPr>
    </w:p>
    <w:p w:rsidR="006D14FB" w:rsidRDefault="006D14FB" w:rsidP="006D14FB">
      <w:pPr>
        <w:tabs>
          <w:tab w:val="left" w:pos="9781"/>
        </w:tabs>
        <w:jc w:val="center"/>
        <w:rPr>
          <w:rStyle w:val="af5"/>
          <w:bCs/>
        </w:rPr>
      </w:pPr>
      <w:r w:rsidRPr="005C7176">
        <w:rPr>
          <w:b/>
        </w:rPr>
        <w:t>План</w:t>
      </w:r>
      <w:r w:rsidRPr="005C7176">
        <w:rPr>
          <w:b/>
        </w:rPr>
        <w:br/>
        <w:t xml:space="preserve">мероприятий по выполнению муниципальной программы </w:t>
      </w:r>
      <w:r w:rsidRPr="005C7176">
        <w:rPr>
          <w:rStyle w:val="af5"/>
          <w:bCs/>
        </w:rPr>
        <w:t>«Повышение эффективности управления муниципальной собственностью Верхнесалдинского городского округа»</w:t>
      </w:r>
    </w:p>
    <w:p w:rsidR="006D14FB" w:rsidRDefault="006D14FB" w:rsidP="006D14FB">
      <w:pPr>
        <w:tabs>
          <w:tab w:val="left" w:pos="6675"/>
        </w:tabs>
      </w:pPr>
    </w:p>
    <w:p w:rsidR="006D14FB" w:rsidRDefault="006D14FB" w:rsidP="006D14FB">
      <w:pPr>
        <w:tabs>
          <w:tab w:val="left" w:pos="6675"/>
        </w:tabs>
      </w:pPr>
    </w:p>
    <w:tbl>
      <w:tblPr>
        <w:tblStyle w:val="a5"/>
        <w:tblpPr w:leftFromText="181" w:rightFromText="181" w:vertAnchor="text" w:horzAnchor="margin" w:tblpXSpec="center" w:tblpY="64"/>
        <w:tblW w:w="15661" w:type="dxa"/>
        <w:tblLayout w:type="fixed"/>
        <w:tblLook w:val="04A0" w:firstRow="1" w:lastRow="0" w:firstColumn="1" w:lastColumn="0" w:noHBand="0" w:noVBand="1"/>
      </w:tblPr>
      <w:tblGrid>
        <w:gridCol w:w="992"/>
        <w:gridCol w:w="2549"/>
        <w:gridCol w:w="1134"/>
        <w:gridCol w:w="1417"/>
        <w:gridCol w:w="1275"/>
        <w:gridCol w:w="1564"/>
        <w:gridCol w:w="1134"/>
        <w:gridCol w:w="1275"/>
        <w:gridCol w:w="1134"/>
        <w:gridCol w:w="1272"/>
        <w:gridCol w:w="1915"/>
      </w:tblGrid>
      <w:tr w:rsidR="006D14FB" w:rsidRPr="005C7176" w:rsidTr="00575A5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</w:pPr>
            <w:r w:rsidRPr="005C7176">
              <w:t>Наименование мероприятия/источники расходов на финансирование</w:t>
            </w:r>
          </w:p>
        </w:tc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</w:pPr>
            <w:r w:rsidRPr="005C7176"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</w:pPr>
            <w:r w:rsidRPr="005C7176">
              <w:t>Номер целевых показателей, на достижение которых направлены мероприятия</w:t>
            </w:r>
          </w:p>
        </w:tc>
      </w:tr>
      <w:tr w:rsidR="006D14FB" w:rsidRPr="005C7176" w:rsidTr="00575A5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  <w:rPr>
                <w:b/>
              </w:rPr>
            </w:pPr>
          </w:p>
        </w:tc>
      </w:tr>
    </w:tbl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551"/>
        <w:gridCol w:w="1134"/>
        <w:gridCol w:w="1418"/>
        <w:gridCol w:w="1275"/>
        <w:gridCol w:w="1560"/>
        <w:gridCol w:w="1134"/>
        <w:gridCol w:w="1273"/>
        <w:gridCol w:w="1136"/>
        <w:gridCol w:w="1276"/>
        <w:gridCol w:w="1931"/>
      </w:tblGrid>
      <w:tr w:rsidR="006D14FB" w:rsidRPr="005C7176" w:rsidTr="00575A53">
        <w:trPr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11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Прочие нужды, в том числе</w:t>
            </w:r>
          </w:p>
          <w:p w:rsidR="006D14FB" w:rsidRPr="005C7176" w:rsidRDefault="006D14FB" w:rsidP="00575A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center" w:pos="459"/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D56AA6" w:rsidRDefault="006D14FB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1.</w:t>
            </w:r>
          </w:p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Инвентаризация муниципального имущества</w:t>
            </w:r>
            <w:r w:rsidRPr="00D56AA6">
              <w:rPr>
                <w:rFonts w:ascii="Times New Roman" w:hAnsi="Times New Roman" w:cs="Times New Roman"/>
                <w:b/>
              </w:rPr>
              <w:t xml:space="preserve"> </w:t>
            </w:r>
            <w:r w:rsidRPr="00D56AA6">
              <w:rPr>
                <w:rFonts w:ascii="Times New Roman" w:hAnsi="Times New Roman" w:cs="Times New Roman"/>
              </w:rPr>
              <w:t>и</w:t>
            </w:r>
            <w:r w:rsidRPr="005C7176">
              <w:rPr>
                <w:rFonts w:ascii="Times New Roman" w:hAnsi="Times New Roman" w:cs="Times New Roman"/>
              </w:rPr>
              <w:t xml:space="preserve"> осуществление контроля за его сохранностью</w:t>
            </w:r>
          </w:p>
          <w:p w:rsidR="006D14FB" w:rsidRPr="005C7176" w:rsidRDefault="006D14FB" w:rsidP="00575A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2.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5C7176">
              <w:rPr>
                <w:rFonts w:ascii="Times New Roman" w:hAnsi="Times New Roman" w:cs="Times New Roman"/>
              </w:rPr>
              <w:t xml:space="preserve">Выявление </w:t>
            </w:r>
            <w:r w:rsidRPr="005C7176">
              <w:rPr>
                <w:rFonts w:ascii="Times New Roman" w:hAnsi="Times New Roman" w:cs="Times New Roman"/>
              </w:rPr>
              <w:lastRenderedPageBreak/>
              <w:t xml:space="preserve">неиспользуемых объектов муниципальной собственности, закрепленных за муниципальными учреждениями и муниципальными предприятиями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  <w:p w:rsidR="006D14FB" w:rsidRPr="00927D76" w:rsidRDefault="006D14FB" w:rsidP="00575A53">
            <w:pPr>
              <w:pStyle w:val="af9"/>
              <w:tabs>
                <w:tab w:val="left" w:pos="9781"/>
              </w:tabs>
              <w:jc w:val="center"/>
            </w:pPr>
            <w:r w:rsidRPr="00927D76"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3.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D56AA6">
              <w:rPr>
                <w:rStyle w:val="af5"/>
                <w:rFonts w:ascii="Times New Roman" w:hAnsi="Times New Roman" w:cs="Times New Roman"/>
                <w:bCs/>
              </w:rPr>
              <w:t>А</w:t>
            </w:r>
            <w:r w:rsidRPr="005C7176">
              <w:rPr>
                <w:rFonts w:ascii="Times New Roman" w:hAnsi="Times New Roman" w:cs="Times New Roman"/>
              </w:rPr>
              <w:t xml:space="preserve">нализ использования муниципального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927D76"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4. Выявление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5C7176">
              <w:rPr>
                <w:rFonts w:ascii="Times New Roman" w:hAnsi="Times New Roman" w:cs="Times New Roman"/>
              </w:rPr>
              <w:t>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 xml:space="preserve">Мероприятие 5. </w:t>
            </w:r>
            <w:r w:rsidRPr="00D56AA6">
              <w:rPr>
                <w:rFonts w:ascii="Times New Roman" w:hAnsi="Times New Roman" w:cs="Times New Roman"/>
              </w:rPr>
              <w:t xml:space="preserve">Проведение </w:t>
            </w:r>
            <w:r w:rsidRPr="005C7176">
              <w:rPr>
                <w:rFonts w:ascii="Times New Roman" w:hAnsi="Times New Roman" w:cs="Times New Roman"/>
              </w:rPr>
              <w:t xml:space="preserve">кадастровых работ в </w:t>
            </w:r>
            <w:r w:rsidRPr="005C7176">
              <w:rPr>
                <w:rFonts w:ascii="Times New Roman" w:hAnsi="Times New Roman" w:cs="Times New Roman"/>
              </w:rPr>
              <w:lastRenderedPageBreak/>
              <w:t>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jc w:val="center"/>
            </w:pPr>
            <w:r>
              <w:lastRenderedPageBreak/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A831A0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831A0">
              <w:rPr>
                <w:rFonts w:ascii="Times New Roman" w:hAnsi="Times New Roman" w:cs="Times New Roman"/>
              </w:rPr>
              <w:t>1.1.1.</w:t>
            </w:r>
          </w:p>
          <w:p w:rsidR="006D14FB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831A0">
              <w:rPr>
                <w:rFonts w:ascii="Times New Roman" w:hAnsi="Times New Roman" w:cs="Times New Roman"/>
              </w:rPr>
              <w:t>1.2.1.</w:t>
            </w:r>
          </w:p>
          <w:p w:rsidR="006D14FB" w:rsidRPr="00A831A0" w:rsidRDefault="006D14FB" w:rsidP="00575A53">
            <w:pPr>
              <w:pStyle w:val="af9"/>
              <w:tabs>
                <w:tab w:val="left" w:pos="9781"/>
              </w:tabs>
              <w:jc w:val="center"/>
            </w:pPr>
            <w:r w:rsidRPr="00A831A0"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jc w:val="center"/>
            </w:pPr>
            <w:r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6. Выполнение работ по оценке</w:t>
            </w:r>
            <w:r w:rsidRPr="005C7176">
              <w:rPr>
                <w:rFonts w:ascii="Times New Roman" w:hAnsi="Times New Roman" w:cs="Times New Roman"/>
              </w:rPr>
              <w:t xml:space="preserve"> рыночной  стоимости годовой арендной платы за пользование муниципальным имуществом или проведение рыночной оценки стоимости имущества для  приватизации -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0C6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831A0"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0C6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7.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5C7176">
              <w:rPr>
                <w:rFonts w:ascii="Times New Roman" w:hAnsi="Times New Roman" w:cs="Times New Roman"/>
              </w:rPr>
              <w:t xml:space="preserve"> Содержание, текущий и капитальный ремонт объектов, составляющих </w:t>
            </w:r>
            <w:r w:rsidRPr="005C7176">
              <w:rPr>
                <w:rFonts w:ascii="Times New Roman" w:hAnsi="Times New Roman" w:cs="Times New Roman"/>
              </w:rPr>
              <w:lastRenderedPageBreak/>
              <w:t>муниципальную казну городского округа -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jc w:val="center"/>
            </w:pPr>
            <w:r>
              <w:lastRenderedPageBreak/>
              <w:t>3142,3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jc w:val="center"/>
            </w:pPr>
            <w:r>
              <w:t>3142,3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Мероприятие 8.</w:t>
            </w:r>
          </w:p>
          <w:p w:rsidR="006D14FB" w:rsidRPr="005C7176" w:rsidRDefault="006D14FB" w:rsidP="00575A53">
            <w:pPr>
              <w:tabs>
                <w:tab w:val="left" w:pos="9781"/>
              </w:tabs>
            </w:pPr>
            <w:r w:rsidRPr="005C7176">
              <w:t>Проведение анализа эффективности ставок по сдаваемому в аренду имуществу на предмет их соответствия рыночным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9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  <w:p w:rsidR="006D14FB" w:rsidRPr="005C7176" w:rsidRDefault="006D14FB" w:rsidP="00575A53">
            <w:pPr>
              <w:ind w:firstLine="34"/>
            </w:pPr>
            <w:r w:rsidRPr="005C7176">
              <w:t>Расходы по уплате НДС в федеральный бюджет при зачислении в местный бюджет денежных средств от реализации муниципального имуществ</w:t>
            </w:r>
            <w:r>
              <w:t xml:space="preserve">а, передаче имущественных прав - </w:t>
            </w:r>
            <w:r w:rsidRPr="005C7176">
              <w:t>всего,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5C7176">
              <w:rPr>
                <w:rFonts w:ascii="Times New Roman" w:hAnsi="Times New Roman" w:cs="Times New Roman"/>
              </w:rPr>
              <w:t>0. Проведение аудиторских проверок муниципальных унитарных предприятий.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4FB" w:rsidRDefault="006D14FB" w:rsidP="006D14FB">
      <w:pPr>
        <w:tabs>
          <w:tab w:val="left" w:pos="6675"/>
        </w:tabs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D14FB">
      <w:pPr>
        <w:jc w:val="right"/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BE8C48" wp14:editId="60186744">
                <wp:simplePos x="0" y="0"/>
                <wp:positionH relativeFrom="column">
                  <wp:posOffset>6345555</wp:posOffset>
                </wp:positionH>
                <wp:positionV relativeFrom="paragraph">
                  <wp:posOffset>-300355</wp:posOffset>
                </wp:positionV>
                <wp:extent cx="333375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4FB" w:rsidRPr="00BE6B94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14FB" w:rsidRPr="00BE6B94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E6B94">
                              <w:rPr>
                                <w:sz w:val="26"/>
                                <w:szCs w:val="26"/>
                              </w:rPr>
                              <w:t xml:space="preserve">«Приложение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№ 3</w:t>
                            </w:r>
                          </w:p>
                          <w:p w:rsidR="006D14FB" w:rsidRPr="006221E3" w:rsidRDefault="006D14FB" w:rsidP="006D14FB">
                            <w:r w:rsidRPr="00BE6B94">
                              <w:rPr>
                                <w:sz w:val="26"/>
                                <w:szCs w:val="26"/>
                              </w:rPr>
      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8C48" id="_x0000_s1029" type="#_x0000_t202" style="position:absolute;left:0;text-align:left;margin-left:499.65pt;margin-top:-23.65pt;width:262.5pt;height:1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6qhAIAABc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" stroked="f">
                <v:textbox>
                  <w:txbxContent>
                    <w:p w:rsidR="006D14FB" w:rsidRPr="00BE6B94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D14FB" w:rsidRPr="00BE6B94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  <w:r w:rsidRPr="00BE6B94">
                        <w:rPr>
                          <w:sz w:val="26"/>
                          <w:szCs w:val="26"/>
                        </w:rPr>
                        <w:t xml:space="preserve">«Приложение </w:t>
                      </w:r>
                      <w:r>
                        <w:rPr>
                          <w:sz w:val="26"/>
                          <w:szCs w:val="26"/>
                        </w:rPr>
                        <w:t>№ 3</w:t>
                      </w:r>
                    </w:p>
                    <w:p w:rsidR="006D14FB" w:rsidRPr="006221E3" w:rsidRDefault="006D14FB" w:rsidP="006D14FB">
                      <w:r w:rsidRPr="00BE6B94">
                        <w:rPr>
                          <w:sz w:val="26"/>
                          <w:szCs w:val="26"/>
                        </w:rPr>
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6D14FB" w:rsidRPr="00C50570" w:rsidRDefault="006D14FB" w:rsidP="006D14FB"/>
    <w:p w:rsidR="006D14FB" w:rsidRPr="00C50570" w:rsidRDefault="006D14FB" w:rsidP="006D14FB"/>
    <w:p w:rsidR="006D14FB" w:rsidRPr="00C50570" w:rsidRDefault="006D14FB" w:rsidP="006D14FB"/>
    <w:p w:rsidR="006D14FB" w:rsidRPr="00C50570" w:rsidRDefault="006D14FB" w:rsidP="006D14FB"/>
    <w:p w:rsidR="006D14FB" w:rsidRDefault="006D14FB" w:rsidP="006D14FB"/>
    <w:p w:rsidR="006D14FB" w:rsidRDefault="006D14FB" w:rsidP="006D14FB">
      <w:pPr>
        <w:tabs>
          <w:tab w:val="left" w:pos="11505"/>
        </w:tabs>
        <w:rPr>
          <w:b/>
        </w:rPr>
      </w:pPr>
    </w:p>
    <w:p w:rsidR="006D14FB" w:rsidRPr="00924F87" w:rsidRDefault="006D14FB" w:rsidP="006D14FB">
      <w:pPr>
        <w:tabs>
          <w:tab w:val="left" w:pos="11505"/>
        </w:tabs>
        <w:jc w:val="center"/>
        <w:rPr>
          <w:b/>
        </w:rPr>
      </w:pPr>
      <w:r w:rsidRPr="00924F87">
        <w:rPr>
          <w:b/>
        </w:rPr>
        <w:t>Методика</w:t>
      </w:r>
    </w:p>
    <w:p w:rsidR="006D14FB" w:rsidRPr="00924F87" w:rsidRDefault="006D14FB" w:rsidP="006D14FB">
      <w:pPr>
        <w:tabs>
          <w:tab w:val="left" w:pos="11505"/>
        </w:tabs>
        <w:jc w:val="center"/>
        <w:rPr>
          <w:b/>
        </w:rPr>
      </w:pPr>
      <w:r w:rsidRPr="00924F87">
        <w:rPr>
          <w:b/>
        </w:rPr>
        <w:t>Расчета целевых показателей муниципальной программы «Повышения эффективности управления муниципальной собственностью Вер</w:t>
      </w:r>
      <w:r>
        <w:rPr>
          <w:b/>
        </w:rPr>
        <w:t>хнесалдинского городского округа</w:t>
      </w:r>
      <w:r w:rsidRPr="00924F87">
        <w:rPr>
          <w:b/>
        </w:rPr>
        <w:t>»</w:t>
      </w:r>
    </w:p>
    <w:p w:rsidR="006D14FB" w:rsidRDefault="006D14FB" w:rsidP="006D14FB">
      <w:pPr>
        <w:tabs>
          <w:tab w:val="left" w:pos="11505"/>
        </w:tabs>
        <w:jc w:val="center"/>
        <w:rPr>
          <w:b/>
        </w:rPr>
      </w:pPr>
    </w:p>
    <w:p w:rsidR="006D14FB" w:rsidRPr="00924F87" w:rsidRDefault="006D14FB" w:rsidP="006D14FB">
      <w:pPr>
        <w:tabs>
          <w:tab w:val="left" w:pos="11505"/>
        </w:tabs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06"/>
        <w:gridCol w:w="7780"/>
      </w:tblGrid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№ п/п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Целевые показатели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Методика расчета</w:t>
            </w: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1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2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>
              <w:t>3</w:t>
            </w:r>
          </w:p>
        </w:tc>
      </w:tr>
      <w:tr w:rsidR="006D14FB" w:rsidRPr="00924F87" w:rsidTr="00575A53">
        <w:trPr>
          <w:trHeight w:val="940"/>
        </w:trPr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1.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 xml:space="preserve">1.1.1. </w:t>
            </w:r>
            <w:r w:rsidRPr="00924F87">
              <w:t>Доля муниципальных унитарных предприятий, осуществляющих хозяйственную деятельность, по которым актуализированы сведения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 xml:space="preserve">Д = Па/Пд,где </w:t>
            </w:r>
          </w:p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>Па - количество предприятий, актуализированы сведения;</w:t>
            </w:r>
          </w:p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 xml:space="preserve"> Пд • - общее количество муниципальн</w:t>
            </w:r>
            <w:r>
              <w:t>ых</w:t>
            </w:r>
            <w:r w:rsidRPr="00924F87">
              <w:t xml:space="preserve"> предприятий</w:t>
            </w: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2.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 xml:space="preserve">1.2.1. </w:t>
            </w:r>
            <w:r w:rsidRPr="00924F87">
              <w:t xml:space="preserve"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 </w:t>
            </w:r>
          </w:p>
          <w:p w:rsidR="006D14FB" w:rsidRPr="00924F87" w:rsidRDefault="006D14FB" w:rsidP="00575A53">
            <w:pPr>
              <w:tabs>
                <w:tab w:val="left" w:pos="11505"/>
              </w:tabs>
            </w:pPr>
          </w:p>
        </w:tc>
        <w:tc>
          <w:tcPr>
            <w:tcW w:w="7780" w:type="dxa"/>
          </w:tcPr>
          <w:p w:rsidR="006D14FB" w:rsidRDefault="006D14FB" w:rsidP="00575A53">
            <w:pPr>
              <w:tabs>
                <w:tab w:val="left" w:pos="11505"/>
              </w:tabs>
            </w:pPr>
            <w:r w:rsidRPr="00924F87">
              <w:t xml:space="preserve">Они = Оз/Осо * 100, где Они - плановое значение целевого показателя, Оз - количество объектов, на которые зарегистрировано право собственности округа, Осо - количество объектов, находящихся в собственности округа </w:t>
            </w:r>
          </w:p>
          <w:p w:rsidR="006D14FB" w:rsidRDefault="006D14FB" w:rsidP="00575A53">
            <w:pPr>
              <w:tabs>
                <w:tab w:val="left" w:pos="11505"/>
              </w:tabs>
            </w:pPr>
          </w:p>
          <w:p w:rsidR="006D14FB" w:rsidRPr="00924F87" w:rsidRDefault="006D14FB" w:rsidP="00575A53">
            <w:pPr>
              <w:tabs>
                <w:tab w:val="left" w:pos="11505"/>
              </w:tabs>
            </w:pP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>
              <w:t>3.</w:t>
            </w:r>
          </w:p>
        </w:tc>
        <w:tc>
          <w:tcPr>
            <w:tcW w:w="7606" w:type="dxa"/>
          </w:tcPr>
          <w:p w:rsidR="006D14FB" w:rsidRDefault="006D14FB" w:rsidP="00575A53">
            <w:pPr>
              <w:tabs>
                <w:tab w:val="left" w:pos="11505"/>
              </w:tabs>
            </w:pPr>
            <w:r>
              <w:t xml:space="preserve">1.2.2 </w:t>
            </w:r>
            <w:r w:rsidRPr="00B76B83">
              <w:t>Количество объектов муниципальной собственности, в отношении которых проведены мероприятия по улучшению (сохранности) имущества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>Количество объектов в текущем году</w:t>
            </w: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>
              <w:t>4</w:t>
            </w:r>
            <w:r w:rsidRPr="00924F87">
              <w:t>.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 xml:space="preserve">2.1.1. </w:t>
            </w:r>
            <w:r w:rsidRPr="00924F87">
              <w:t>Доходы местного бюджета от использования и приватизации муниципального имущества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>Финансовая отчетность ф. 164 «Сведения об исполнении бюджета»</w:t>
            </w:r>
          </w:p>
        </w:tc>
      </w:tr>
    </w:tbl>
    <w:p w:rsidR="006D14FB" w:rsidRPr="00924F87" w:rsidRDefault="006D14FB" w:rsidP="006D14FB">
      <w:pPr>
        <w:tabs>
          <w:tab w:val="left" w:pos="115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D14FB" w:rsidRDefault="006D14FB" w:rsidP="00647C17">
      <w:pPr>
        <w:tabs>
          <w:tab w:val="left" w:pos="9781"/>
        </w:tabs>
        <w:ind w:right="-33"/>
      </w:pPr>
    </w:p>
    <w:p w:rsidR="00647C17" w:rsidRPr="00EC1973" w:rsidRDefault="00647C17" w:rsidP="00647C17">
      <w:pPr>
        <w:tabs>
          <w:tab w:val="left" w:pos="9781"/>
        </w:tabs>
        <w:ind w:right="-33"/>
        <w:sectPr w:rsidR="00647C17" w:rsidRPr="00EC1973" w:rsidSect="0026274B">
          <w:headerReference w:type="default" r:id="rId10"/>
          <w:headerReference w:type="first" r:id="rId11"/>
          <w:pgSz w:w="16837" w:h="11905" w:orient="landscape"/>
          <w:pgMar w:top="1418" w:right="567" w:bottom="567" w:left="567" w:header="720" w:footer="720" w:gutter="0"/>
          <w:pgNumType w:start="4"/>
          <w:cols w:space="720"/>
          <w:noEndnote/>
          <w:titlePg/>
          <w:docGrid w:linePitch="326"/>
        </w:sectPr>
      </w:pPr>
      <w:r>
        <w:t xml:space="preserve">                                  </w:t>
      </w:r>
      <w:bookmarkStart w:id="10" w:name="_GoBack"/>
      <w:bookmarkEnd w:id="10"/>
    </w:p>
    <w:p w:rsidR="00647C17" w:rsidRPr="00EC1973" w:rsidRDefault="00647C17" w:rsidP="00647C17">
      <w:pPr>
        <w:tabs>
          <w:tab w:val="left" w:pos="9781"/>
        </w:tabs>
      </w:pPr>
    </w:p>
    <w:p w:rsidR="00FE0DED" w:rsidRPr="00D834E3" w:rsidRDefault="00FE0DED" w:rsidP="00FE0DED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</w:pPr>
    </w:p>
    <w:sectPr w:rsidR="00FE0DED" w:rsidRPr="00D834E3" w:rsidSect="002F501F">
      <w:pgSz w:w="11905" w:h="16837"/>
      <w:pgMar w:top="1440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88" w:rsidRDefault="00DE3C88">
      <w:r>
        <w:separator/>
      </w:r>
    </w:p>
  </w:endnote>
  <w:endnote w:type="continuationSeparator" w:id="0">
    <w:p w:rsidR="00DE3C88" w:rsidRDefault="00DE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88" w:rsidRDefault="00DE3C88">
      <w:r>
        <w:separator/>
      </w:r>
    </w:p>
  </w:footnote>
  <w:footnote w:type="continuationSeparator" w:id="0">
    <w:p w:rsidR="00DE3C88" w:rsidRDefault="00DE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38" w:rsidRDefault="00E52838" w:rsidP="00E528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838" w:rsidRDefault="00E528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9B" w:rsidRPr="006E1F9B" w:rsidRDefault="006E1F9B">
    <w:pPr>
      <w:pStyle w:val="a9"/>
      <w:jc w:val="center"/>
      <w:rPr>
        <w:sz w:val="28"/>
      </w:rPr>
    </w:pPr>
    <w:r w:rsidRPr="006E1F9B">
      <w:rPr>
        <w:sz w:val="28"/>
      </w:rPr>
      <w:fldChar w:fldCharType="begin"/>
    </w:r>
    <w:r w:rsidRPr="006E1F9B">
      <w:rPr>
        <w:sz w:val="28"/>
      </w:rPr>
      <w:instrText>PAGE   \* MERGEFORMAT</w:instrText>
    </w:r>
    <w:r w:rsidRPr="006E1F9B">
      <w:rPr>
        <w:sz w:val="28"/>
      </w:rPr>
      <w:fldChar w:fldCharType="separate"/>
    </w:r>
    <w:r w:rsidR="006D14FB">
      <w:rPr>
        <w:noProof/>
        <w:sz w:val="28"/>
      </w:rPr>
      <w:t>5</w:t>
    </w:r>
    <w:r w:rsidRPr="006E1F9B">
      <w:rPr>
        <w:sz w:val="28"/>
      </w:rPr>
      <w:fldChar w:fldCharType="end"/>
    </w:r>
  </w:p>
  <w:p w:rsidR="00E52838" w:rsidRDefault="00E5283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17" w:rsidRPr="007B5980" w:rsidRDefault="00647C17">
    <w:pPr>
      <w:pStyle w:val="a9"/>
      <w:jc w:val="center"/>
      <w:rPr>
        <w:sz w:val="28"/>
      </w:rPr>
    </w:pPr>
    <w:r w:rsidRPr="007B5980">
      <w:rPr>
        <w:sz w:val="28"/>
      </w:rPr>
      <w:fldChar w:fldCharType="begin"/>
    </w:r>
    <w:r w:rsidRPr="007B5980">
      <w:rPr>
        <w:sz w:val="28"/>
      </w:rPr>
      <w:instrText>PAGE   \* MERGEFORMAT</w:instrText>
    </w:r>
    <w:r w:rsidRPr="007B5980">
      <w:rPr>
        <w:sz w:val="28"/>
      </w:rPr>
      <w:fldChar w:fldCharType="separate"/>
    </w:r>
    <w:r w:rsidR="006D14FB">
      <w:rPr>
        <w:noProof/>
        <w:sz w:val="28"/>
      </w:rPr>
      <w:t>9</w:t>
    </w:r>
    <w:r w:rsidRPr="007B5980">
      <w:rPr>
        <w:sz w:val="28"/>
      </w:rPr>
      <w:fldChar w:fldCharType="end"/>
    </w:r>
  </w:p>
  <w:p w:rsidR="00647C17" w:rsidRDefault="00647C1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17" w:rsidRPr="007B5980" w:rsidRDefault="00647C17">
    <w:pPr>
      <w:pStyle w:val="a9"/>
      <w:jc w:val="center"/>
      <w:rPr>
        <w:sz w:val="28"/>
      </w:rPr>
    </w:pPr>
    <w:r>
      <w:rPr>
        <w:sz w:val="28"/>
      </w:rPr>
      <w:t>4</w:t>
    </w:r>
  </w:p>
  <w:p w:rsidR="00647C17" w:rsidRDefault="00647C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CDF"/>
    <w:multiLevelType w:val="hybridMultilevel"/>
    <w:tmpl w:val="0D28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735D0"/>
    <w:multiLevelType w:val="hybridMultilevel"/>
    <w:tmpl w:val="7EA03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D28"/>
    <w:multiLevelType w:val="hybridMultilevel"/>
    <w:tmpl w:val="0FF6A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547E"/>
    <w:multiLevelType w:val="hybridMultilevel"/>
    <w:tmpl w:val="397483BE"/>
    <w:lvl w:ilvl="0" w:tplc="C388F4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55A71"/>
    <w:multiLevelType w:val="hybridMultilevel"/>
    <w:tmpl w:val="9084C326"/>
    <w:lvl w:ilvl="0" w:tplc="171AC606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57715221"/>
    <w:multiLevelType w:val="hybridMultilevel"/>
    <w:tmpl w:val="397483BE"/>
    <w:lvl w:ilvl="0" w:tplc="C388F4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12168"/>
    <w:multiLevelType w:val="hybridMultilevel"/>
    <w:tmpl w:val="CFE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D1427B"/>
    <w:multiLevelType w:val="hybridMultilevel"/>
    <w:tmpl w:val="787C9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D"/>
    <w:rsid w:val="0001499C"/>
    <w:rsid w:val="00017F2E"/>
    <w:rsid w:val="000317D9"/>
    <w:rsid w:val="000413B2"/>
    <w:rsid w:val="00042A13"/>
    <w:rsid w:val="00046A7A"/>
    <w:rsid w:val="00060D88"/>
    <w:rsid w:val="0006699C"/>
    <w:rsid w:val="00090B1D"/>
    <w:rsid w:val="00093487"/>
    <w:rsid w:val="000A340B"/>
    <w:rsid w:val="000A59DD"/>
    <w:rsid w:val="000B2338"/>
    <w:rsid w:val="000F2F3C"/>
    <w:rsid w:val="000F4651"/>
    <w:rsid w:val="00107F7B"/>
    <w:rsid w:val="0015081E"/>
    <w:rsid w:val="00153333"/>
    <w:rsid w:val="00157EE2"/>
    <w:rsid w:val="00162D14"/>
    <w:rsid w:val="00166900"/>
    <w:rsid w:val="00191EF5"/>
    <w:rsid w:val="001946C6"/>
    <w:rsid w:val="001A5497"/>
    <w:rsid w:val="001C2AE9"/>
    <w:rsid w:val="001D7114"/>
    <w:rsid w:val="001E2490"/>
    <w:rsid w:val="001F1B33"/>
    <w:rsid w:val="001F1F52"/>
    <w:rsid w:val="001F2F73"/>
    <w:rsid w:val="001F49F8"/>
    <w:rsid w:val="001F644D"/>
    <w:rsid w:val="00211ED6"/>
    <w:rsid w:val="00215D80"/>
    <w:rsid w:val="00233C27"/>
    <w:rsid w:val="00236F3B"/>
    <w:rsid w:val="002438AD"/>
    <w:rsid w:val="00271AAB"/>
    <w:rsid w:val="00285116"/>
    <w:rsid w:val="00290515"/>
    <w:rsid w:val="002A206A"/>
    <w:rsid w:val="002A362C"/>
    <w:rsid w:val="002C218A"/>
    <w:rsid w:val="002C677B"/>
    <w:rsid w:val="002C7083"/>
    <w:rsid w:val="002C78F8"/>
    <w:rsid w:val="002E1333"/>
    <w:rsid w:val="002F27EE"/>
    <w:rsid w:val="002F6897"/>
    <w:rsid w:val="003030BC"/>
    <w:rsid w:val="003346E5"/>
    <w:rsid w:val="00334914"/>
    <w:rsid w:val="00360BF6"/>
    <w:rsid w:val="0037501D"/>
    <w:rsid w:val="00384A87"/>
    <w:rsid w:val="0039744B"/>
    <w:rsid w:val="003A0573"/>
    <w:rsid w:val="003A4272"/>
    <w:rsid w:val="003B191E"/>
    <w:rsid w:val="003D10CA"/>
    <w:rsid w:val="003E2849"/>
    <w:rsid w:val="00403327"/>
    <w:rsid w:val="0042373F"/>
    <w:rsid w:val="00444561"/>
    <w:rsid w:val="004672B7"/>
    <w:rsid w:val="00473155"/>
    <w:rsid w:val="004868B3"/>
    <w:rsid w:val="00492A53"/>
    <w:rsid w:val="004952D1"/>
    <w:rsid w:val="004B4AAB"/>
    <w:rsid w:val="004F6523"/>
    <w:rsid w:val="00524A05"/>
    <w:rsid w:val="00575BDD"/>
    <w:rsid w:val="005770D1"/>
    <w:rsid w:val="005936C3"/>
    <w:rsid w:val="005A26BC"/>
    <w:rsid w:val="005B18F0"/>
    <w:rsid w:val="005B5054"/>
    <w:rsid w:val="005C62B0"/>
    <w:rsid w:val="005E1740"/>
    <w:rsid w:val="005E2475"/>
    <w:rsid w:val="00614460"/>
    <w:rsid w:val="00630A90"/>
    <w:rsid w:val="00632B63"/>
    <w:rsid w:val="00640DD9"/>
    <w:rsid w:val="006441EA"/>
    <w:rsid w:val="00646358"/>
    <w:rsid w:val="00647C17"/>
    <w:rsid w:val="00666FB2"/>
    <w:rsid w:val="006843D5"/>
    <w:rsid w:val="006C7740"/>
    <w:rsid w:val="006D14FB"/>
    <w:rsid w:val="006D1CDF"/>
    <w:rsid w:val="006E1F9B"/>
    <w:rsid w:val="006F3B66"/>
    <w:rsid w:val="00702F48"/>
    <w:rsid w:val="007161AE"/>
    <w:rsid w:val="007211B6"/>
    <w:rsid w:val="00721B20"/>
    <w:rsid w:val="00723376"/>
    <w:rsid w:val="00731556"/>
    <w:rsid w:val="00732633"/>
    <w:rsid w:val="007355A8"/>
    <w:rsid w:val="007468A5"/>
    <w:rsid w:val="00754DA2"/>
    <w:rsid w:val="00773373"/>
    <w:rsid w:val="007740BD"/>
    <w:rsid w:val="00791A01"/>
    <w:rsid w:val="007A5E4D"/>
    <w:rsid w:val="007B05CB"/>
    <w:rsid w:val="007B30CE"/>
    <w:rsid w:val="007C4DD7"/>
    <w:rsid w:val="007C6AFA"/>
    <w:rsid w:val="007C7A6B"/>
    <w:rsid w:val="007F00D7"/>
    <w:rsid w:val="008508B8"/>
    <w:rsid w:val="00864998"/>
    <w:rsid w:val="0087209D"/>
    <w:rsid w:val="008959FE"/>
    <w:rsid w:val="008B55B4"/>
    <w:rsid w:val="008D74AA"/>
    <w:rsid w:val="008E7939"/>
    <w:rsid w:val="00913CAF"/>
    <w:rsid w:val="00926BAC"/>
    <w:rsid w:val="00926BBC"/>
    <w:rsid w:val="0093238C"/>
    <w:rsid w:val="00936E21"/>
    <w:rsid w:val="009420F1"/>
    <w:rsid w:val="00953501"/>
    <w:rsid w:val="00960649"/>
    <w:rsid w:val="00972D90"/>
    <w:rsid w:val="00973007"/>
    <w:rsid w:val="00992BC9"/>
    <w:rsid w:val="009A14E9"/>
    <w:rsid w:val="009B14EA"/>
    <w:rsid w:val="009B1620"/>
    <w:rsid w:val="009B1912"/>
    <w:rsid w:val="009E0264"/>
    <w:rsid w:val="009F480F"/>
    <w:rsid w:val="00A25C54"/>
    <w:rsid w:val="00A42858"/>
    <w:rsid w:val="00A459FB"/>
    <w:rsid w:val="00A64B11"/>
    <w:rsid w:val="00A8184D"/>
    <w:rsid w:val="00A85A68"/>
    <w:rsid w:val="00A913D3"/>
    <w:rsid w:val="00AB0634"/>
    <w:rsid w:val="00AB5A4F"/>
    <w:rsid w:val="00AB7EBF"/>
    <w:rsid w:val="00AF7AAE"/>
    <w:rsid w:val="00B41ED5"/>
    <w:rsid w:val="00B66327"/>
    <w:rsid w:val="00BA193C"/>
    <w:rsid w:val="00BE00D4"/>
    <w:rsid w:val="00BE6BA3"/>
    <w:rsid w:val="00BF3BD1"/>
    <w:rsid w:val="00BF7360"/>
    <w:rsid w:val="00C03B0F"/>
    <w:rsid w:val="00C25F4E"/>
    <w:rsid w:val="00C36AB0"/>
    <w:rsid w:val="00C4389C"/>
    <w:rsid w:val="00C53655"/>
    <w:rsid w:val="00C62B2A"/>
    <w:rsid w:val="00C634F6"/>
    <w:rsid w:val="00C90789"/>
    <w:rsid w:val="00CD03CB"/>
    <w:rsid w:val="00CE7611"/>
    <w:rsid w:val="00CF18BF"/>
    <w:rsid w:val="00D004E4"/>
    <w:rsid w:val="00D13B52"/>
    <w:rsid w:val="00D447FF"/>
    <w:rsid w:val="00D50A2C"/>
    <w:rsid w:val="00D834E3"/>
    <w:rsid w:val="00D90507"/>
    <w:rsid w:val="00DC2958"/>
    <w:rsid w:val="00DD79AD"/>
    <w:rsid w:val="00DE191E"/>
    <w:rsid w:val="00DE3C88"/>
    <w:rsid w:val="00DF028F"/>
    <w:rsid w:val="00E03192"/>
    <w:rsid w:val="00E048BC"/>
    <w:rsid w:val="00E12B2C"/>
    <w:rsid w:val="00E17C92"/>
    <w:rsid w:val="00E21ECC"/>
    <w:rsid w:val="00E23C3A"/>
    <w:rsid w:val="00E45647"/>
    <w:rsid w:val="00E52312"/>
    <w:rsid w:val="00E52838"/>
    <w:rsid w:val="00E578BC"/>
    <w:rsid w:val="00E62AB6"/>
    <w:rsid w:val="00E735B7"/>
    <w:rsid w:val="00E77459"/>
    <w:rsid w:val="00E83F74"/>
    <w:rsid w:val="00E8633B"/>
    <w:rsid w:val="00EB2203"/>
    <w:rsid w:val="00ED5BC9"/>
    <w:rsid w:val="00F02CFD"/>
    <w:rsid w:val="00F52999"/>
    <w:rsid w:val="00F56B20"/>
    <w:rsid w:val="00F727BC"/>
    <w:rsid w:val="00FA46D3"/>
    <w:rsid w:val="00FB4DEB"/>
    <w:rsid w:val="00FC0029"/>
    <w:rsid w:val="00FD3F61"/>
    <w:rsid w:val="00FD4F2C"/>
    <w:rsid w:val="00FE0DED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DE836"/>
  <w15:docId w15:val="{E53EBC1D-13AA-45C3-97AF-8A04522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1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3CAF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A193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A1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-">
    <w:name w:val="20-Текст документа"/>
    <w:basedOn w:val="a"/>
    <w:link w:val="20-0"/>
    <w:autoRedefine/>
    <w:qFormat/>
    <w:rsid w:val="00AB7EBF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AB7EBF"/>
    <w:rPr>
      <w:snapToGrid w:val="0"/>
      <w:color w:val="000000"/>
      <w:sz w:val="28"/>
    </w:rPr>
  </w:style>
  <w:style w:type="paragraph" w:customStyle="1" w:styleId="15-">
    <w:name w:val="15-Адресат"/>
    <w:basedOn w:val="a"/>
    <w:link w:val="15-0"/>
    <w:qFormat/>
    <w:rsid w:val="00AB7EBF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B7EBF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B7EB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B7EBF"/>
    <w:rPr>
      <w:sz w:val="28"/>
      <w:szCs w:val="28"/>
    </w:rPr>
  </w:style>
  <w:style w:type="paragraph" w:customStyle="1" w:styleId="a6">
    <w:name w:val="Обращение"/>
    <w:basedOn w:val="a"/>
    <w:autoRedefine/>
    <w:qFormat/>
    <w:rsid w:val="00AB7EBF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E83F74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E83F74"/>
    <w:rPr>
      <w:b/>
      <w:i/>
      <w:sz w:val="28"/>
      <w:szCs w:val="28"/>
    </w:rPr>
  </w:style>
  <w:style w:type="character" w:customStyle="1" w:styleId="30">
    <w:name w:val="Заголовок 3 Знак"/>
    <w:link w:val="3"/>
    <w:rsid w:val="00913CAF"/>
    <w:rPr>
      <w:rFonts w:ascii="Arial" w:hAnsi="Arial"/>
      <w:b/>
      <w:bCs/>
      <w:i/>
      <w:iCs/>
      <w:szCs w:val="24"/>
    </w:rPr>
  </w:style>
  <w:style w:type="paragraph" w:styleId="a7">
    <w:name w:val="Body Text"/>
    <w:basedOn w:val="a"/>
    <w:link w:val="a8"/>
    <w:rsid w:val="00913CAF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link w:val="a7"/>
    <w:rsid w:val="00913CAF"/>
    <w:rPr>
      <w:sz w:val="24"/>
    </w:rPr>
  </w:style>
  <w:style w:type="paragraph" w:styleId="2">
    <w:name w:val="Body Text 2"/>
    <w:basedOn w:val="a"/>
    <w:link w:val="20"/>
    <w:rsid w:val="00913CAF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link w:val="2"/>
    <w:rsid w:val="00913CAF"/>
    <w:rPr>
      <w:sz w:val="24"/>
    </w:rPr>
  </w:style>
  <w:style w:type="paragraph" w:styleId="31">
    <w:name w:val="Body Text Indent 3"/>
    <w:basedOn w:val="a"/>
    <w:link w:val="32"/>
    <w:rsid w:val="00913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13CAF"/>
    <w:rPr>
      <w:sz w:val="16"/>
      <w:szCs w:val="16"/>
    </w:rPr>
  </w:style>
  <w:style w:type="paragraph" w:styleId="a9">
    <w:name w:val="header"/>
    <w:basedOn w:val="a"/>
    <w:link w:val="aa"/>
    <w:uiPriority w:val="99"/>
    <w:rsid w:val="00913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CAF"/>
  </w:style>
  <w:style w:type="character" w:styleId="ab">
    <w:name w:val="page number"/>
    <w:rsid w:val="00913CAF"/>
  </w:style>
  <w:style w:type="paragraph" w:styleId="ac">
    <w:name w:val="Subtitle"/>
    <w:basedOn w:val="a"/>
    <w:link w:val="ad"/>
    <w:qFormat/>
    <w:rsid w:val="00913CA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link w:val="ac"/>
    <w:rsid w:val="00913CAF"/>
    <w:rPr>
      <w:b/>
      <w:sz w:val="28"/>
    </w:rPr>
  </w:style>
  <w:style w:type="paragraph" w:styleId="ae">
    <w:name w:val="footer"/>
    <w:basedOn w:val="a"/>
    <w:link w:val="af"/>
    <w:uiPriority w:val="99"/>
    <w:rsid w:val="00215D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5D80"/>
  </w:style>
  <w:style w:type="paragraph" w:customStyle="1" w:styleId="ConsPlusNormal">
    <w:name w:val="ConsPlusNormal"/>
    <w:rsid w:val="00107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D14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162D14"/>
    <w:rPr>
      <w:color w:val="0000FF"/>
      <w:u w:val="single"/>
    </w:rPr>
  </w:style>
  <w:style w:type="paragraph" w:customStyle="1" w:styleId="af1">
    <w:name w:val="Знак"/>
    <w:basedOn w:val="a"/>
    <w:rsid w:val="00162D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162D14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162D1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162D1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3D1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Цветовое выделение"/>
    <w:uiPriority w:val="99"/>
    <w:rsid w:val="00D834E3"/>
    <w:rPr>
      <w:b/>
      <w:color w:val="26282F"/>
    </w:rPr>
  </w:style>
  <w:style w:type="paragraph" w:customStyle="1" w:styleId="af6">
    <w:name w:val="Прижатый влево"/>
    <w:basedOn w:val="a"/>
    <w:next w:val="a"/>
    <w:uiPriority w:val="99"/>
    <w:rsid w:val="00D834E3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834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"/>
    <w:uiPriority w:val="34"/>
    <w:qFormat/>
    <w:rsid w:val="00D834E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8">
    <w:name w:val="Найденные слова"/>
    <w:uiPriority w:val="99"/>
    <w:rsid w:val="00017F2E"/>
    <w:rPr>
      <w:b/>
      <w:color w:val="26282F"/>
      <w:shd w:val="clear" w:color="auto" w:fill="FFF580"/>
    </w:rPr>
  </w:style>
  <w:style w:type="paragraph" w:customStyle="1" w:styleId="af9">
    <w:name w:val="Нормальный (таблица)"/>
    <w:basedOn w:val="a"/>
    <w:next w:val="a"/>
    <w:uiPriority w:val="99"/>
    <w:rsid w:val="00017F2E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F319-3C10-4B62-A98A-10EEA4CA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Козинкина Елена Геннадьевна</cp:lastModifiedBy>
  <cp:revision>11</cp:revision>
  <cp:lastPrinted>2019-10-15T10:47:00Z</cp:lastPrinted>
  <dcterms:created xsi:type="dcterms:W3CDTF">2019-10-15T11:02:00Z</dcterms:created>
  <dcterms:modified xsi:type="dcterms:W3CDTF">2020-04-21T04:46:00Z</dcterms:modified>
</cp:coreProperties>
</file>