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0E" w:rsidRDefault="00290144" w:rsidP="0029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Рекомендации по организации работы предприятий общественного питания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c </w:t>
      </w:r>
      <w:r>
        <w:rPr>
          <w:rFonts w:ascii="Times New Roman" w:hAnsi="Times New Roman" w:cs="Times New Roman"/>
          <w:b/>
          <w:bCs/>
          <w:sz w:val="27"/>
          <w:szCs w:val="27"/>
        </w:rPr>
        <w:t>учетом эпидемиологической ситуации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Режим ограничений, связанный с COVID-19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 общественного питания работают исключительно с обслуживанием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вынос и доставку своей продукции.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работников.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всего персонала в СИЗ (маски, перчатки);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условий обработки рук кожными антисептиками для персонала 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посетителей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(курьеров);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влажная уборка производственных помещений, оборудования каждые 2 часа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дезинфицирующих средств;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-проветривание помещений (при наличии возможности) каждые 2 часа;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-обеззараживание воздуха производственных помещений с использованием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бактерицидных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ламп;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социальная дистанция.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Переходный режим (начало выхода людей из массовой самоизоляции)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Работают предприятия общественного питания площадью не более 50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установки в обеденном зале не более 5 столов по 1-2 посадочных места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расстояния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между столами должно быть не менее 1 метра). Массовые мероприятия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банкеты</w:t>
      </w:r>
      <w:proofErr w:type="gramEnd"/>
      <w:r>
        <w:rPr>
          <w:rFonts w:ascii="Times New Roman" w:hAnsi="Times New Roman" w:cs="Times New Roman"/>
          <w:sz w:val="26"/>
          <w:szCs w:val="26"/>
        </w:rPr>
        <w:t>, поминки и другое) запрещены. Работа предприятий осуществляется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одноразовой посуды или с использованием многоразовой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дезинфекцией.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работников,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всего персонала в СИЗ (маски, перчатки);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условий обработки рук кожными антисептиками для персонала 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посетителей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влажная уборка производственных помещений, оборудования, обеденного зала,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столов</w:t>
      </w:r>
      <w:proofErr w:type="gramEnd"/>
      <w:r>
        <w:rPr>
          <w:rFonts w:ascii="Times New Roman" w:hAnsi="Times New Roman" w:cs="Times New Roman"/>
          <w:sz w:val="26"/>
          <w:szCs w:val="26"/>
        </w:rPr>
        <w:t>, санузлов каждые 3-4 часа с использованием дезинфицирующих средств;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проветривание (при наличии возможности);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обеззараживание воздуха с использованием бактерицидных ламп в обеденных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залах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социальная дистанция.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Режим стабилизации (стойкая тенденция к снижению заболеваний COVID</w:t>
      </w:r>
      <w:r w:rsidRPr="00290144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hAnsi="Times New Roman" w:cs="Times New Roman"/>
          <w:b/>
          <w:bCs/>
          <w:sz w:val="27"/>
          <w:szCs w:val="27"/>
        </w:rPr>
        <w:t>19 в регионе и тенденция к снижению в стране)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Работают предприятия общественного питания с числом посадочных мест не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более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 с соблюдением социального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(расстояние между столами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менее 1 метра). Массовые мероприятия разрешены при условии размещении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столов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расстоянии не менее 1 метра с посадкой по 1-2 человека.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работников.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 СИЗ (маски, перчатки с учетом технологических операций);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организация условий обработки рук кожными антисептиками для персонала 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посетителей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влажная уборка производственных помещений, оборудования, обеденного зала,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столов</w:t>
      </w:r>
      <w:proofErr w:type="gramEnd"/>
      <w:r>
        <w:rPr>
          <w:rFonts w:ascii="Times New Roman" w:hAnsi="Times New Roman" w:cs="Times New Roman"/>
          <w:sz w:val="26"/>
          <w:szCs w:val="26"/>
        </w:rPr>
        <w:t>, санузлов каждые 5-6 часов с использованием дезинфицирующих средств;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-проветривание (при наличии возможности);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обеззараживание воздуха с использованием бактерицидных ламп только в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холодном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цехе и на участке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порционирования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блюд;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социальная дистанция.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Штатный режим (отсутствие заболеваний COVID-19 в регионе и стойкая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тенденция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к снижению в стране)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Работают все предприятия общественного питания при соблюдении нормативных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(санитарных правил, технических регламентов и т.п.).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работников.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 масках и перчатках с учетом технологических операций;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условий обработки рук кожными антисептиками для персонала;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текущая уборка с использованием моющих средств по мере необходимости в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дня,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дезинфекционные обработки ежедневно в конце рабочей смены;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-обеззараживание воздуха с использованием бактерицидных ламп только в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холодном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цехе и на участке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порционирования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блюд.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Рекомендации для работы предприятий продовольственной торговли с учетом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эпидемиологической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ситуации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Режим ограничений, связанный с COVID-19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работника.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 СИЗ (маски, перчатки);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условий обработки рук персонала кожными антисептиками;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текущая уборка с использованием моющих и дезинфицирующих средств каждые</w:t>
      </w:r>
      <w:r w:rsidRPr="002901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часа;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-проветривание торгового зала при наличии возможности;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социальной дистанции покупателями.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Переходный режим (начало выхода людей из массовой самоизоляции)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работника.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 СИЗ;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условий обработки рук кожными антисептиками;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текущая уборка с использованием моющих и дезинфицирующих средств каждые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3-4 часа;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-проветривание торгового зала при наличии возможности;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социальной дистанции покупателями.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Режим стабилизации (стойкая тенденция к снижению заболеваний COVID-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19 в регионе и тенденция </w:t>
      </w:r>
      <w:r>
        <w:rPr>
          <w:rFonts w:ascii="Franklin Gothic Medium" w:hAnsi="Franklin Gothic Medium" w:cs="Franklin Gothic Medium"/>
          <w:i/>
          <w:iCs/>
          <w:sz w:val="27"/>
          <w:szCs w:val="27"/>
        </w:rPr>
        <w:t xml:space="preserve">к </w:t>
      </w:r>
      <w:r>
        <w:rPr>
          <w:rFonts w:ascii="Times New Roman" w:hAnsi="Times New Roman" w:cs="Times New Roman"/>
          <w:b/>
          <w:bCs/>
          <w:sz w:val="27"/>
          <w:szCs w:val="27"/>
        </w:rPr>
        <w:t>снижению в стране)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работников.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 СИЗ;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условий обработки рук кожными антисептиками;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текущая уборка с использованием моющих и дезинфицирующих средств 2 раза в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социальной дистанции покупателями.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Штатный режим (отсутствие заболеваний COVID-19 в регионе и стойкая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тенденция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к снижению в стране)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ежедневного перед началом рабочей смены «входного фильтра» с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бесконтактного контроля температуры тела работников.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Противоэпидемические мероприятия: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персонала в масках и перчатках в зависимости от технологических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операций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текущая уборка с использованием моющих средств;</w:t>
      </w:r>
    </w:p>
    <w:p w:rsidR="00290144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окончании рабочего дня уборка с использованием дезинфицирующих средств</w:t>
      </w:r>
    </w:p>
    <w:p w:rsidR="00290144" w:rsidRPr="00290144" w:rsidRDefault="00290144" w:rsidP="0029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bookmarkStart w:id="0" w:name="_GoBack"/>
      <w:bookmarkEnd w:id="0"/>
    </w:p>
    <w:sectPr w:rsidR="00290144" w:rsidRPr="0029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44"/>
    <w:rsid w:val="00290144"/>
    <w:rsid w:val="003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BD20-D36D-4C33-B43A-FAD7B52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2020-05-07T11:41:00Z</dcterms:created>
  <dcterms:modified xsi:type="dcterms:W3CDTF">2020-05-07T11:44:00Z</dcterms:modified>
</cp:coreProperties>
</file>