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ar210"/>
    <w:bookmarkEnd w:id="0"/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A41C2" wp14:editId="1799B381">
                <wp:simplePos x="0" y="0"/>
                <wp:positionH relativeFrom="margin">
                  <wp:align>right</wp:align>
                </wp:positionH>
                <wp:positionV relativeFrom="paragraph">
                  <wp:posOffset>-49530</wp:posOffset>
                </wp:positionV>
                <wp:extent cx="2876550" cy="24193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C21" w:rsidRPr="00554B31" w:rsidRDefault="009D6C21" w:rsidP="00C742C4">
                            <w:pPr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УТВЕРЖДЕНА                                                                                                постановлением администрации 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Верхнесалдинского городского округа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DE60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15.10.2014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</w:t>
                            </w:r>
                            <w:r w:rsidRPr="00DE60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3157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9D6C21" w:rsidRPr="003341A7" w:rsidRDefault="009D6C21" w:rsidP="00C742C4">
                            <w:pPr>
                              <w:outlineLvl w:val="0"/>
                              <w:rPr>
                                <w:sz w:val="24"/>
                              </w:rPr>
                            </w:pP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«Об утверждении муниципальной программы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Обеспечение безопасного природопользования на территории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Верхнесалдинского городского округа</w:t>
                            </w:r>
                            <w:r w:rsidRPr="00C20610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7"/>
                                <w:szCs w:val="27"/>
                                <w:lang w:eastAsia="ru-RU"/>
                              </w:rPr>
                              <w:t xml:space="preserve"> </w:t>
                            </w:r>
                            <w:r w:rsidRPr="00C20610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</w:rPr>
                              <w:t>до 202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</w:rPr>
                              <w:t>4</w:t>
                            </w:r>
                            <w:r w:rsidRPr="00C20610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 года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41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5.3pt;margin-top:-3.9pt;width:226.5pt;height:19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" stroked="f">
                <v:textbox>
                  <w:txbxContent>
                    <w:p w:rsidR="009D6C21" w:rsidRPr="00554B31" w:rsidRDefault="009D6C21" w:rsidP="00C742C4">
                      <w:pPr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УТВЕРЖДЕНА                                                                                                постановлением администрации </w:t>
                      </w:r>
                      <w:r w:rsidRPr="00554B3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Верхнесалдинского городского округа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Pr="00DE605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15.10.2014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</w:t>
                      </w:r>
                      <w:r w:rsidRPr="00DE605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3157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9D6C21" w:rsidRPr="003341A7" w:rsidRDefault="009D6C21" w:rsidP="00C742C4">
                      <w:pPr>
                        <w:outlineLvl w:val="0"/>
                        <w:rPr>
                          <w:sz w:val="24"/>
                        </w:rPr>
                      </w:pP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«Об утверждении муниципальной программы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Обеспечение безопасного природопользования на территории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</w:rPr>
                        <w:t xml:space="preserve"> Верхнесалдинского городского округа</w:t>
                      </w:r>
                      <w:r w:rsidRPr="00C20610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7"/>
                          <w:szCs w:val="27"/>
                          <w:lang w:eastAsia="ru-RU"/>
                        </w:rPr>
                        <w:t xml:space="preserve"> </w:t>
                      </w:r>
                      <w:r w:rsidRPr="00C20610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</w:rPr>
                        <w:t>до 202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</w:rPr>
                        <w:t>4</w:t>
                      </w:r>
                      <w:r w:rsidRPr="00C20610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</w:rPr>
                        <w:t xml:space="preserve"> года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</w:rPr>
                        <w:t xml:space="preserve">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Pr="009D0A4C" w:rsidRDefault="00C742C4" w:rsidP="00C742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0A4C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C742C4" w:rsidRPr="009D0A4C" w:rsidRDefault="00C742C4" w:rsidP="00C206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D0A4C">
        <w:rPr>
          <w:rFonts w:ascii="Times New Roman" w:hAnsi="Times New Roman" w:cs="Times New Roman"/>
          <w:b/>
          <w:sz w:val="40"/>
          <w:szCs w:val="40"/>
        </w:rPr>
        <w:t>«Обеспечение безопасного природопользования на территории Верхнесалдинского городского округа</w:t>
      </w:r>
      <w:r w:rsidR="00C20610">
        <w:rPr>
          <w:rFonts w:ascii="Times New Roman" w:hAnsi="Times New Roman" w:cs="Times New Roman"/>
          <w:b/>
          <w:sz w:val="40"/>
          <w:szCs w:val="40"/>
        </w:rPr>
        <w:t xml:space="preserve"> до </w:t>
      </w:r>
      <w:r w:rsidRPr="00C20610">
        <w:rPr>
          <w:rFonts w:ascii="Times New Roman" w:hAnsi="Times New Roman" w:cs="Times New Roman"/>
          <w:b/>
          <w:sz w:val="40"/>
          <w:szCs w:val="40"/>
        </w:rPr>
        <w:t>202</w:t>
      </w:r>
      <w:r w:rsidR="00C20610" w:rsidRPr="00C20610">
        <w:rPr>
          <w:rFonts w:ascii="Times New Roman" w:hAnsi="Times New Roman" w:cs="Times New Roman"/>
          <w:b/>
          <w:sz w:val="40"/>
          <w:szCs w:val="40"/>
        </w:rPr>
        <w:t>4</w:t>
      </w:r>
      <w:r w:rsidRPr="00C20610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C20610" w:rsidRPr="00C20610">
        <w:rPr>
          <w:rFonts w:ascii="Times New Roman" w:hAnsi="Times New Roman" w:cs="Times New Roman"/>
          <w:b/>
          <w:sz w:val="40"/>
          <w:szCs w:val="40"/>
        </w:rPr>
        <w:t>а»</w:t>
      </w: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sub_18"/>
      <w:r w:rsidRPr="008A675B">
        <w:rPr>
          <w:rFonts w:ascii="Times New Roman" w:hAnsi="Times New Roman" w:cs="Times New Roman"/>
          <w:b/>
          <w:sz w:val="27"/>
          <w:szCs w:val="27"/>
        </w:rPr>
        <w:lastRenderedPageBreak/>
        <w:t>ПАСПОРТ</w:t>
      </w: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675B">
        <w:rPr>
          <w:rFonts w:ascii="Times New Roman" w:hAnsi="Times New Roman" w:cs="Times New Roman"/>
          <w:b/>
          <w:sz w:val="27"/>
          <w:szCs w:val="27"/>
        </w:rPr>
        <w:t>муниципальной программы</w:t>
      </w: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675B">
        <w:rPr>
          <w:rFonts w:ascii="Times New Roman" w:hAnsi="Times New Roman" w:cs="Times New Roman"/>
          <w:b/>
          <w:sz w:val="27"/>
          <w:szCs w:val="27"/>
        </w:rPr>
        <w:t>«Обеспечение безопасного природопользования на территории Верхнесалдинского городского округа</w:t>
      </w:r>
      <w:r>
        <w:rPr>
          <w:rFonts w:ascii="Times New Roman" w:hAnsi="Times New Roman" w:cs="Times New Roman"/>
          <w:b/>
          <w:sz w:val="27"/>
          <w:szCs w:val="27"/>
        </w:rPr>
        <w:t xml:space="preserve"> до 202</w:t>
      </w:r>
      <w:r w:rsidR="00C20610">
        <w:rPr>
          <w:rFonts w:ascii="Times New Roman" w:hAnsi="Times New Roman" w:cs="Times New Roman"/>
          <w:b/>
          <w:sz w:val="27"/>
          <w:szCs w:val="27"/>
        </w:rPr>
        <w:t>4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8A675B">
        <w:rPr>
          <w:rFonts w:ascii="Times New Roman" w:hAnsi="Times New Roman" w:cs="Times New Roman"/>
          <w:b/>
          <w:sz w:val="27"/>
          <w:szCs w:val="27"/>
        </w:rPr>
        <w:t>»</w:t>
      </w: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8A57BE" w:rsidRPr="008A675B" w:rsidTr="008A57BE">
        <w:trPr>
          <w:trHeight w:val="62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       </w:t>
            </w: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Верхнесалдинского городского округа</w:t>
            </w:r>
          </w:p>
        </w:tc>
      </w:tr>
      <w:tr w:rsidR="008A57BE" w:rsidRPr="008A675B" w:rsidTr="008A57BE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Сроки реализации                 </w:t>
            </w: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C2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2015-202</w:t>
            </w:r>
            <w:r w:rsidR="00C206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A57BE" w:rsidRPr="008A675B" w:rsidTr="008A57BE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    муниципальной программы    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tabs>
                <w:tab w:val="left" w:pos="725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экологической безопасности в сфере обращения с отходами производства и потребления; 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качественной питьевой водой; 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в сфере природопользования;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просвещение, образование, обучение населения;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водохозяйственных мероприятий, включая мероприятий по повышению эксплуатационной надежности гидротехнических сооружений;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сфере рационального использования городских лесов.</w:t>
            </w:r>
          </w:p>
          <w:p w:rsidR="008A57BE" w:rsidRPr="008A675B" w:rsidRDefault="008A57BE" w:rsidP="008A57BE">
            <w:pPr>
              <w:tabs>
                <w:tab w:val="left" w:pos="725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A57BE" w:rsidRPr="008A675B" w:rsidRDefault="008A57BE" w:rsidP="0016482C">
            <w:pPr>
              <w:numPr>
                <w:ilvl w:val="0"/>
                <w:numId w:val="38"/>
              </w:numPr>
              <w:tabs>
                <w:tab w:val="left" w:pos="775"/>
              </w:tabs>
              <w:spacing w:after="0" w:line="240" w:lineRule="auto"/>
              <w:ind w:left="66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обращению с отходами производства и потребления; </w:t>
            </w:r>
          </w:p>
          <w:p w:rsidR="008A57BE" w:rsidRPr="008A675B" w:rsidRDefault="008A57BE" w:rsidP="0016482C">
            <w:pPr>
              <w:numPr>
                <w:ilvl w:val="0"/>
                <w:numId w:val="38"/>
              </w:numPr>
              <w:tabs>
                <w:tab w:val="left" w:pos="775"/>
              </w:tabs>
              <w:spacing w:after="0" w:line="240" w:lineRule="auto"/>
              <w:ind w:left="66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обустройство источников нецентрализованного водоснабжения;</w:t>
            </w:r>
          </w:p>
          <w:p w:rsidR="008A57BE" w:rsidRPr="008A675B" w:rsidRDefault="008A57BE" w:rsidP="0016482C">
            <w:pPr>
              <w:numPr>
                <w:ilvl w:val="0"/>
                <w:numId w:val="38"/>
              </w:numPr>
              <w:tabs>
                <w:tab w:val="left" w:pos="775"/>
              </w:tabs>
              <w:spacing w:after="0" w:line="240" w:lineRule="auto"/>
              <w:ind w:left="66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природоохранных мероприятий;</w:t>
            </w:r>
          </w:p>
          <w:p w:rsidR="008A57BE" w:rsidRPr="008A675B" w:rsidRDefault="008A57BE" w:rsidP="0016482C">
            <w:pPr>
              <w:numPr>
                <w:ilvl w:val="0"/>
                <w:numId w:val="38"/>
              </w:numPr>
              <w:tabs>
                <w:tab w:val="left" w:pos="775"/>
              </w:tabs>
              <w:spacing w:after="0" w:line="240" w:lineRule="auto"/>
              <w:ind w:left="66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работ по экологическому образованию и просвещению населения;</w:t>
            </w:r>
            <w:bookmarkStart w:id="2" w:name="_GoBack"/>
            <w:bookmarkEnd w:id="2"/>
          </w:p>
          <w:p w:rsidR="008A57BE" w:rsidRPr="008A675B" w:rsidRDefault="008A57BE" w:rsidP="0016482C">
            <w:pPr>
              <w:numPr>
                <w:ilvl w:val="0"/>
                <w:numId w:val="38"/>
              </w:numPr>
              <w:tabs>
                <w:tab w:val="left" w:pos="775"/>
              </w:tabs>
              <w:spacing w:after="0" w:line="240" w:lineRule="auto"/>
              <w:ind w:left="66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обеспечению безопасности гидротехнических сооружений на территории городского округа;  </w:t>
            </w:r>
          </w:p>
          <w:p w:rsidR="008A57BE" w:rsidRPr="008A675B" w:rsidRDefault="008A57BE" w:rsidP="0016482C">
            <w:pPr>
              <w:numPr>
                <w:ilvl w:val="0"/>
                <w:numId w:val="38"/>
              </w:numPr>
              <w:tabs>
                <w:tab w:val="left" w:pos="775"/>
              </w:tabs>
              <w:spacing w:after="0" w:line="240" w:lineRule="auto"/>
              <w:ind w:left="66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использования, воспроизводства и контроля городских лесов.</w:t>
            </w:r>
          </w:p>
        </w:tc>
      </w:tr>
      <w:tr w:rsidR="008A57BE" w:rsidRPr="008A675B" w:rsidTr="008A57BE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подпрограмм  муниципальной программы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1. «Экологическая безопасность»</w:t>
            </w:r>
          </w:p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2. «Развитие водохозяйственного комплекса»</w:t>
            </w:r>
          </w:p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3. «Использование, охрана, защита и воспроизводство лесов»</w:t>
            </w:r>
          </w:p>
        </w:tc>
      </w:tr>
      <w:tr w:rsidR="008A57BE" w:rsidRPr="008A675B" w:rsidTr="008A57BE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основных                </w:t>
            </w: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целевых показателей  муниципальной программы    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охвата населения централизованным сбором отходов; 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ликвидированных несанкционированных свалок;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обустроенных ежегодно источников нецентра-лизованного водоснабжения;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обеспеченность жителей округа мониторингом атмосферного воздуха на территории населённых пунктов;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 вес населения округа, охваченного мероприятиями по повышению экологической культуры (от общей численности населения);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доли гидротехнических сооружений, находящихся в собственности Верхнесалдинского городского округа, приведенных в безопасное техническое состояние;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лесохозяйственных мероприятий в городских лесах;</w:t>
            </w:r>
          </w:p>
        </w:tc>
      </w:tr>
      <w:tr w:rsidR="008A57BE" w:rsidRPr="008A675B" w:rsidTr="008A57BE">
        <w:trPr>
          <w:trHeight w:val="98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C20610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610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Объемы финансирования  муниципальной программы по годам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ВСЕГО: 70839,3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том числе: 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2015 год – 22869,7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2016 год – 5402,7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2017 год – 4527,5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2018 год – 7876,8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2019 год – 7121,6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2020 год – 6813,8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2021 год – 4481,0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2022 год – 4012,0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2023 год – 3867,1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2024 год – 3867,1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 них:   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федеральный бюджет 2015-2024 годы: 19849,1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том числе: 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2015 год – 19849,1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2016 год – 0,0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2017 год – 0,0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2018 год – 0,0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2019 год – 0,0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2020 год – 0,0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2021 год – 0,0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2022 год – 0,0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2023 год – 0,0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2024 год – 0,0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областной бюджет 2015-2024 годы 0,0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местный бюджет:  50990,2 тыс. рублей; 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том числе:   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2015 год – 3020,6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2016 год – 5402,7тыс.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2017 год – 4527,5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2018 год – 7876,8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2019 год – 7121,6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2020 год – 6813,8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2021 год – 4481,0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2022 год – 4012,0 тыс. рублей;</w:t>
            </w:r>
          </w:p>
          <w:p w:rsidR="0016482C" w:rsidRPr="0016482C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2023 год – 3867,1 тыс. рублей;</w:t>
            </w:r>
          </w:p>
          <w:p w:rsidR="008A57BE" w:rsidRPr="008A675B" w:rsidRDefault="0016482C" w:rsidP="0016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482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2024 год – 3867,1 тыс. рублей</w:t>
            </w:r>
          </w:p>
        </w:tc>
      </w:tr>
      <w:tr w:rsidR="008A57BE" w:rsidRPr="008A675B" w:rsidTr="008A57BE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размещения муниципальной программы в сети Интернет    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6F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http://v-salda.ru</w:t>
            </w:r>
          </w:p>
        </w:tc>
      </w:tr>
    </w:tbl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8A57BE" w:rsidRPr="008A675B" w:rsidRDefault="008A57BE" w:rsidP="008A57BE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Default="001656D4" w:rsidP="001656D4">
      <w:pPr>
        <w:rPr>
          <w:sz w:val="27"/>
          <w:szCs w:val="27"/>
          <w:lang w:eastAsia="ru-RU"/>
        </w:rPr>
      </w:pPr>
    </w:p>
    <w:p w:rsidR="00C742C4" w:rsidRDefault="00C742C4" w:rsidP="001656D4">
      <w:pPr>
        <w:rPr>
          <w:sz w:val="27"/>
          <w:szCs w:val="27"/>
          <w:lang w:eastAsia="ru-RU"/>
        </w:rPr>
      </w:pPr>
    </w:p>
    <w:p w:rsidR="00C742C4" w:rsidRPr="00AE3E50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AE3E50">
        <w:rPr>
          <w:rFonts w:ascii="Times New Roman" w:hAnsi="Times New Roman" w:cs="Times New Roman"/>
          <w:color w:val="auto"/>
          <w:sz w:val="27"/>
          <w:szCs w:val="27"/>
        </w:rPr>
        <w:t xml:space="preserve">Раздел 1. Характеристика </w:t>
      </w:r>
      <w:r>
        <w:rPr>
          <w:rFonts w:ascii="Times New Roman" w:hAnsi="Times New Roman" w:cs="Times New Roman"/>
          <w:color w:val="auto"/>
          <w:sz w:val="27"/>
          <w:szCs w:val="27"/>
        </w:rPr>
        <w:t>и анализ текущего состояния</w:t>
      </w:r>
      <w:r w:rsidRPr="00AE3E50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природопользования </w:t>
      </w:r>
      <w:r>
        <w:rPr>
          <w:rFonts w:ascii="Times New Roman" w:hAnsi="Times New Roman" w:cs="Times New Roman"/>
          <w:color w:val="auto"/>
          <w:sz w:val="27"/>
          <w:szCs w:val="27"/>
        </w:rPr>
        <w:lastRenderedPageBreak/>
        <w:t>на территории Верхнесалдинского городского округа</w:t>
      </w:r>
    </w:p>
    <w:p w:rsidR="00C742C4" w:rsidRPr="002B45ED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742C4" w:rsidRPr="002B45ED" w:rsidRDefault="00C742C4" w:rsidP="00C742C4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Муниципальная программа </w:t>
      </w:r>
      <w:r w:rsidRPr="00C742C4">
        <w:rPr>
          <w:rFonts w:ascii="Times New Roman" w:hAnsi="Times New Roman" w:cs="Times New Roman"/>
          <w:sz w:val="27"/>
          <w:szCs w:val="27"/>
        </w:rPr>
        <w:t xml:space="preserve">«Обеспечение безопасного природопользования на территории Верхнесалдинского городского округа </w:t>
      </w:r>
      <w:r w:rsidR="00C20610">
        <w:rPr>
          <w:rFonts w:ascii="Times New Roman" w:hAnsi="Times New Roman" w:cs="Times New Roman"/>
          <w:sz w:val="27"/>
          <w:szCs w:val="27"/>
        </w:rPr>
        <w:t xml:space="preserve">до </w:t>
      </w:r>
      <w:r w:rsidRPr="00C742C4">
        <w:rPr>
          <w:rFonts w:ascii="Times New Roman" w:hAnsi="Times New Roman" w:cs="Times New Roman"/>
          <w:sz w:val="27"/>
          <w:szCs w:val="27"/>
        </w:rPr>
        <w:t>202</w:t>
      </w:r>
      <w:r w:rsidR="00C20610">
        <w:rPr>
          <w:rFonts w:ascii="Times New Roman" w:hAnsi="Times New Roman" w:cs="Times New Roman"/>
          <w:sz w:val="27"/>
          <w:szCs w:val="27"/>
        </w:rPr>
        <w:t>4</w:t>
      </w:r>
      <w:r w:rsidRPr="00C742C4">
        <w:rPr>
          <w:rFonts w:ascii="Times New Roman" w:hAnsi="Times New Roman" w:cs="Times New Roman"/>
          <w:sz w:val="27"/>
          <w:szCs w:val="27"/>
        </w:rPr>
        <w:t xml:space="preserve"> год</w:t>
      </w:r>
      <w:r w:rsidR="00C20610">
        <w:rPr>
          <w:rFonts w:ascii="Times New Roman" w:hAnsi="Times New Roman" w:cs="Times New Roman"/>
          <w:sz w:val="27"/>
          <w:szCs w:val="27"/>
        </w:rPr>
        <w:t>а</w:t>
      </w:r>
      <w:r w:rsidR="00C20610" w:rsidRPr="00C742C4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816E25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16E2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программа) </w:t>
      </w:r>
      <w:r w:rsidRPr="002B45ED">
        <w:rPr>
          <w:rFonts w:ascii="Times New Roman" w:hAnsi="Times New Roman" w:cs="Times New Roman"/>
          <w:sz w:val="27"/>
          <w:szCs w:val="27"/>
        </w:rPr>
        <w:t xml:space="preserve">разработана в целях реализации Бюджетного кодекса РФ, Федерального Закона от 06.10.2003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2B45ED">
        <w:rPr>
          <w:rFonts w:ascii="Times New Roman" w:hAnsi="Times New Roman" w:cs="Times New Roman"/>
          <w:sz w:val="27"/>
          <w:szCs w:val="27"/>
        </w:rPr>
        <w:t xml:space="preserve">остановления Правительства Свердловской области от 28.07.2009 № 865-ПП «О Концепции экологической безопасности Свердловской области на период до 2020 года»,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2B45ED">
        <w:rPr>
          <w:rFonts w:ascii="Times New Roman" w:hAnsi="Times New Roman" w:cs="Times New Roman"/>
          <w:sz w:val="27"/>
          <w:szCs w:val="27"/>
        </w:rPr>
        <w:t>остановления Правительства Свердловской области от 25.06.2010 № 974-ПП «Об утверждении плана мероприятий по реализации Концепции экологической безопасности Свердловской области на период до 2020 года», обеспечения благоприятной окружающей среды и улучшения качества жизни населения городского округа.</w:t>
      </w:r>
    </w:p>
    <w:p w:rsidR="00C742C4" w:rsidRPr="002B45ED" w:rsidRDefault="00C742C4" w:rsidP="00C742C4">
      <w:pPr>
        <w:pStyle w:val="21"/>
        <w:spacing w:after="0" w:line="240" w:lineRule="auto"/>
        <w:ind w:left="0" w:firstLine="709"/>
        <w:jc w:val="both"/>
        <w:rPr>
          <w:color w:val="000000"/>
          <w:sz w:val="27"/>
          <w:szCs w:val="27"/>
        </w:rPr>
      </w:pPr>
      <w:r w:rsidRPr="002B45ED">
        <w:rPr>
          <w:color w:val="000000"/>
          <w:sz w:val="27"/>
          <w:szCs w:val="27"/>
        </w:rPr>
        <w:t xml:space="preserve">Состояние окружающей среды </w:t>
      </w:r>
      <w:r w:rsidRPr="002B45ED">
        <w:rPr>
          <w:sz w:val="27"/>
          <w:szCs w:val="27"/>
        </w:rPr>
        <w:t>Верхнесалдинского</w:t>
      </w:r>
      <w:r w:rsidRPr="002B45ED">
        <w:rPr>
          <w:color w:val="000000"/>
          <w:sz w:val="27"/>
          <w:szCs w:val="27"/>
        </w:rPr>
        <w:t xml:space="preserve"> городского округа связано с накоплением отходов производства и потребления, загрязнением воздушного и водного бассейнов, что создает угрозу экологической безопасности городскому округу. </w:t>
      </w:r>
    </w:p>
    <w:p w:rsidR="00C742C4" w:rsidRDefault="00C742C4" w:rsidP="00C742C4">
      <w:pPr>
        <w:pStyle w:val="21"/>
        <w:spacing w:after="0" w:line="240" w:lineRule="auto"/>
        <w:ind w:left="0" w:firstLine="709"/>
        <w:jc w:val="both"/>
        <w:rPr>
          <w:color w:val="000000"/>
          <w:sz w:val="27"/>
          <w:szCs w:val="27"/>
        </w:rPr>
      </w:pPr>
      <w:r w:rsidRPr="002B45ED">
        <w:rPr>
          <w:color w:val="000000"/>
          <w:sz w:val="27"/>
          <w:szCs w:val="27"/>
        </w:rPr>
        <w:t xml:space="preserve">Программа позволяет </w:t>
      </w:r>
      <w:r w:rsidRPr="00656AB4">
        <w:rPr>
          <w:color w:val="000000"/>
          <w:sz w:val="27"/>
          <w:szCs w:val="27"/>
        </w:rPr>
        <w:t>реализовать стратегию охраны окружающей среды, посредством приоритетной концентрации ресурсов для решения первоочередных задач по улучшению экологической обстановки, сохранению благоприятной окружающей среды и природно-ресурсного потенциала в целях сохранения здоровья населения городского округа.</w:t>
      </w:r>
      <w:r>
        <w:rPr>
          <w:color w:val="000000"/>
          <w:sz w:val="27"/>
          <w:szCs w:val="27"/>
        </w:rPr>
        <w:t xml:space="preserve"> </w:t>
      </w:r>
    </w:p>
    <w:p w:rsidR="00C742C4" w:rsidRDefault="00C742C4" w:rsidP="00C742C4">
      <w:pPr>
        <w:pStyle w:val="21"/>
        <w:spacing w:after="0" w:line="240" w:lineRule="auto"/>
        <w:ind w:left="0" w:firstLine="709"/>
        <w:jc w:val="both"/>
        <w:rPr>
          <w:sz w:val="27"/>
          <w:szCs w:val="27"/>
        </w:rPr>
      </w:pPr>
      <w:r w:rsidRPr="002B45ED">
        <w:rPr>
          <w:sz w:val="27"/>
          <w:szCs w:val="27"/>
        </w:rPr>
        <w:t>В соответствии с реализуемыми подпрограммами ниже приводится характеристика проблем и анализ текущего состояния природопользования территории Верх</w:t>
      </w:r>
      <w:r>
        <w:rPr>
          <w:sz w:val="27"/>
          <w:szCs w:val="27"/>
        </w:rPr>
        <w:t>несалдинского городского округа.</w:t>
      </w:r>
    </w:p>
    <w:p w:rsidR="00C742C4" w:rsidRPr="002B45ED" w:rsidRDefault="00C742C4" w:rsidP="00C742C4">
      <w:pPr>
        <w:pStyle w:val="21"/>
        <w:spacing w:after="0" w:line="240" w:lineRule="auto"/>
        <w:ind w:left="0" w:firstLine="709"/>
        <w:jc w:val="both"/>
        <w:rPr>
          <w:sz w:val="27"/>
          <w:szCs w:val="27"/>
        </w:rPr>
      </w:pP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3" w:name="sub_19"/>
      <w:r w:rsidRPr="002B45ED">
        <w:rPr>
          <w:rFonts w:ascii="Times New Roman" w:hAnsi="Times New Roman" w:cs="Times New Roman"/>
          <w:color w:val="auto"/>
          <w:sz w:val="27"/>
          <w:szCs w:val="27"/>
        </w:rPr>
        <w:t>Раздел 2. Цели</w:t>
      </w:r>
      <w:r w:rsidR="00816E25">
        <w:rPr>
          <w:rFonts w:ascii="Times New Roman" w:hAnsi="Times New Roman" w:cs="Times New Roman"/>
          <w:color w:val="auto"/>
          <w:sz w:val="27"/>
          <w:szCs w:val="27"/>
        </w:rPr>
        <w:t>,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 задачи </w:t>
      </w:r>
      <w:r w:rsidR="00816E25" w:rsidRPr="002B45ED">
        <w:rPr>
          <w:rFonts w:ascii="Times New Roman" w:hAnsi="Times New Roman" w:cs="Times New Roman"/>
          <w:color w:val="auto"/>
          <w:sz w:val="27"/>
          <w:szCs w:val="27"/>
        </w:rPr>
        <w:t>и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 целевые показатели реализации программы</w:t>
      </w:r>
    </w:p>
    <w:p w:rsidR="00C742C4" w:rsidRPr="00F30A46" w:rsidRDefault="00C742C4" w:rsidP="00C742C4">
      <w:pPr>
        <w:spacing w:after="0"/>
        <w:rPr>
          <w:lang w:eastAsia="ru-RU"/>
        </w:rPr>
      </w:pPr>
    </w:p>
    <w:bookmarkEnd w:id="3"/>
    <w:p w:rsidR="00C742C4" w:rsidRPr="002B45ED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Цели, задачи и целевые показатели реализации программы приведены в </w:t>
      </w:r>
      <w:hyperlink w:anchor="sub_1001" w:history="1">
        <w:r w:rsidRPr="002B45ED">
          <w:rPr>
            <w:rStyle w:val="a6"/>
            <w:color w:val="auto"/>
            <w:sz w:val="27"/>
            <w:szCs w:val="27"/>
          </w:rPr>
          <w:t xml:space="preserve">приложении </w:t>
        </w:r>
        <w:r>
          <w:rPr>
            <w:rStyle w:val="a6"/>
            <w:color w:val="auto"/>
            <w:sz w:val="27"/>
            <w:szCs w:val="27"/>
          </w:rPr>
          <w:t>№</w:t>
        </w:r>
        <w:r w:rsidRPr="002B45ED">
          <w:rPr>
            <w:rStyle w:val="a6"/>
            <w:color w:val="auto"/>
            <w:sz w:val="27"/>
            <w:szCs w:val="27"/>
          </w:rPr>
          <w:t xml:space="preserve"> 1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настоящей программе.</w:t>
      </w:r>
    </w:p>
    <w:p w:rsidR="00C742C4" w:rsidRDefault="00C742C4" w:rsidP="0081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В итоге решения основных задач программы ожидается получение следующих результатов: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Увеличение количества охвата населения централизованным сбором отходов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F70E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Увеличение количества ликвидированных несанкционированных свалок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Увеличение количества обустроенных источников нецентрализованного водоснабжения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Обеспеченность жителей округа мониторингом атмосферного воздуха на территории населённых пунктов.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Повышение экологической культуры населения округа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Увеличение доли гидротехнических сооружений, приведенных в безопасное техническое состояние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Проведение лесохозяйственных мероприятий в городских лесах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16E25" w:rsidRDefault="00816E25" w:rsidP="00C742C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16E25" w:rsidRPr="007D2007" w:rsidRDefault="00816E25" w:rsidP="00C742C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Pr="002B45ED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4" w:name="sub_25"/>
      <w:r w:rsidRPr="002B45ED">
        <w:rPr>
          <w:rFonts w:ascii="Times New Roman" w:hAnsi="Times New Roman" w:cs="Times New Roman"/>
          <w:color w:val="auto"/>
          <w:sz w:val="27"/>
          <w:szCs w:val="27"/>
        </w:rPr>
        <w:t>Раздел 3. План мероприятий по выполнению программы</w:t>
      </w:r>
    </w:p>
    <w:bookmarkEnd w:id="4"/>
    <w:p w:rsidR="00C742C4" w:rsidRPr="002B45ED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C742C4" w:rsidRPr="002B45ED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Разработка и реализация программы осуществляется администрацией Верхнесалдинского городского округа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ответственным исполнителем программы, которое осуществляет текущее управление настоящей программой и отвечает за результаты ее реализации.</w:t>
      </w:r>
    </w:p>
    <w:p w:rsidR="00C742C4" w:rsidRPr="002B45ED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Администрация Верхнесалдинского городского округа осуществляет полномочия главного распорядителя средств бюджета, предусмотренных на реализацию муниципальной программы, и осуществляет функции муниципального заказчика товаров, работ, услуг, необходимых для реализации муниципальной программы.</w:t>
      </w:r>
    </w:p>
    <w:p w:rsidR="00C742C4" w:rsidRPr="002B45ED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Выполнение работ, поставка товаров и оказание услуг, необходимых для осуществления мероприятий настоящей программы, осуществляется юридическими и физическими лицами, в том числе индивидуальными предпринимателями, которые определяются путем размещения заказа способами, указанными 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2B45ED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history="1">
        <w:r w:rsidRPr="002B45ED">
          <w:rPr>
            <w:rStyle w:val="a6"/>
            <w:color w:val="auto"/>
            <w:sz w:val="27"/>
            <w:szCs w:val="27"/>
          </w:rPr>
          <w:t>Федеральном законе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от 05 апреля 2013 года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2B45ED">
        <w:rPr>
          <w:rFonts w:ascii="Times New Roman" w:hAnsi="Times New Roman" w:cs="Times New Roman"/>
          <w:sz w:val="27"/>
          <w:szCs w:val="27"/>
        </w:rPr>
        <w:t xml:space="preserve"> 44-ФЗ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2B45ED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2B45ED">
        <w:rPr>
          <w:rFonts w:ascii="Times New Roman" w:hAnsi="Times New Roman" w:cs="Times New Roman"/>
          <w:sz w:val="27"/>
          <w:szCs w:val="27"/>
        </w:rPr>
        <w:t>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Выполнение мероприятий программы и подпрограмм осуществляется посредством:</w:t>
      </w:r>
    </w:p>
    <w:p w:rsidR="00C742C4" w:rsidRPr="002B45ED" w:rsidRDefault="00C742C4" w:rsidP="00C74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20"/>
      <w:r w:rsidRPr="002B45ED">
        <w:rPr>
          <w:rFonts w:ascii="Times New Roman" w:hAnsi="Times New Roman" w:cs="Times New Roman"/>
          <w:sz w:val="27"/>
          <w:szCs w:val="27"/>
        </w:rPr>
        <w:t>1) заключения государственных контрактов (договоров) с юридическими и физическими лицами, в том числе с индивидуальными предпринимателями, определяемыми в соответствии с действующим законодательством;</w:t>
      </w:r>
    </w:p>
    <w:p w:rsidR="00C742C4" w:rsidRPr="002B45ED" w:rsidRDefault="00C742C4" w:rsidP="00C74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6" w:name="sub_21"/>
      <w:bookmarkEnd w:id="5"/>
      <w:r w:rsidRPr="002B45ED">
        <w:rPr>
          <w:rFonts w:ascii="Times New Roman" w:hAnsi="Times New Roman" w:cs="Times New Roman"/>
          <w:sz w:val="27"/>
          <w:szCs w:val="27"/>
        </w:rPr>
        <w:t>2) заключения соглашений о предоставлении субсидий из областного и федерального бюджетов местным бюджетам</w:t>
      </w:r>
      <w:r w:rsidR="00816E25">
        <w:rPr>
          <w:rFonts w:ascii="Times New Roman" w:hAnsi="Times New Roman" w:cs="Times New Roman"/>
          <w:sz w:val="27"/>
          <w:szCs w:val="27"/>
        </w:rPr>
        <w:t>.</w:t>
      </w:r>
    </w:p>
    <w:bookmarkEnd w:id="6"/>
    <w:p w:rsidR="00C742C4" w:rsidRPr="001D5F61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Ответственный исполнитель программы с учетом финансовых средств, выделяемых на реализацию программы из различных источников, и предварительных результатов выполнения мероприятий программы уточняет указанные мероприятия и объемы их финансирования с внесением изменений в программу в соответствии с постановлением </w:t>
      </w:r>
      <w:r w:rsidRPr="001D5F61">
        <w:rPr>
          <w:rFonts w:ascii="Times New Roman" w:hAnsi="Times New Roman" w:cs="Times New Roman"/>
          <w:sz w:val="27"/>
          <w:szCs w:val="27"/>
        </w:rPr>
        <w:t>администрации Верхнесалдинского городского округа от 09</w:t>
      </w:r>
      <w:r w:rsidR="00CA708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октября</w:t>
      </w:r>
      <w:r w:rsidR="00CA7081">
        <w:rPr>
          <w:rFonts w:ascii="Times New Roman" w:hAnsi="Times New Roman" w:cs="Times New Roman"/>
          <w:sz w:val="27"/>
          <w:szCs w:val="27"/>
        </w:rPr>
        <w:t xml:space="preserve"> </w:t>
      </w:r>
      <w:r w:rsidRPr="001D5F61">
        <w:rPr>
          <w:rFonts w:ascii="Times New Roman" w:hAnsi="Times New Roman" w:cs="Times New Roman"/>
          <w:sz w:val="27"/>
          <w:szCs w:val="27"/>
        </w:rPr>
        <w:t>2013</w:t>
      </w:r>
      <w:r w:rsidR="00CA7081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1D5F61">
        <w:rPr>
          <w:rFonts w:ascii="Times New Roman" w:hAnsi="Times New Roman" w:cs="Times New Roman"/>
          <w:sz w:val="27"/>
          <w:szCs w:val="27"/>
        </w:rPr>
        <w:t xml:space="preserve"> № 2556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r w:rsidRPr="001D5F61">
        <w:rPr>
          <w:rFonts w:ascii="Times New Roman" w:hAnsi="Times New Roman" w:cs="Times New Roman"/>
          <w:sz w:val="27"/>
          <w:szCs w:val="27"/>
        </w:rPr>
        <w:t>Об утверждении Порядка формирования и реализации муниципальных программ Верхнесалдинского городского округа и внесении изменений в постановление администрации городского округа от 01 августа 2012 года № 1542 «Об утверждении Порядка разработки и реализации муниципальных целевых программ»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7081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Состав основных мероприятий программы определен исходя из необходимости достижения ее целей и задач и сгруппирован по подпрограммам.</w:t>
      </w: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 программы приведен в </w:t>
      </w:r>
      <w:hyperlink w:anchor="sub_1002" w:history="1">
        <w:r w:rsidRPr="002B45ED">
          <w:rPr>
            <w:rStyle w:val="a6"/>
            <w:color w:val="auto"/>
            <w:sz w:val="27"/>
            <w:szCs w:val="27"/>
          </w:rPr>
          <w:t>приложении № 2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5F61">
        <w:rPr>
          <w:rFonts w:ascii="Times New Roman" w:hAnsi="Times New Roman" w:cs="Times New Roman"/>
          <w:b/>
          <w:sz w:val="27"/>
          <w:szCs w:val="27"/>
        </w:rPr>
        <w:t>Раздел 4. Получение субсидий</w:t>
      </w:r>
    </w:p>
    <w:p w:rsidR="00C742C4" w:rsidRPr="001D5F61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t>В рамках реализации настоящей программы предусматривается получение следующих межбюджетных трансфертов:</w:t>
      </w:r>
    </w:p>
    <w:p w:rsidR="00CA708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sub_26"/>
      <w:r w:rsidRPr="001D5F61">
        <w:rPr>
          <w:rFonts w:ascii="Times New Roman" w:hAnsi="Times New Roman" w:cs="Times New Roman"/>
          <w:sz w:val="27"/>
          <w:szCs w:val="27"/>
        </w:rPr>
        <w:t>1) субсидии на осуществление водохозяйственных мероприятий, в том числе капитального ремонта гидротехнических сооружений, находящихся в собственности муниципальных образований</w:t>
      </w:r>
      <w:r w:rsidR="00CA7081">
        <w:rPr>
          <w:rFonts w:ascii="Times New Roman" w:hAnsi="Times New Roman" w:cs="Times New Roman"/>
          <w:sz w:val="27"/>
          <w:szCs w:val="27"/>
        </w:rPr>
        <w:t>;</w:t>
      </w:r>
      <w:r w:rsidRPr="001D5F61">
        <w:rPr>
          <w:rFonts w:ascii="Times New Roman" w:hAnsi="Times New Roman" w:cs="Times New Roman"/>
          <w:sz w:val="27"/>
          <w:szCs w:val="27"/>
        </w:rPr>
        <w:t xml:space="preserve"> </w:t>
      </w:r>
      <w:bookmarkStart w:id="8" w:name="sub_27"/>
      <w:bookmarkEnd w:id="7"/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t>2) субсидии на организацию мероприятий по охране окружающей среды и природопользованию</w:t>
      </w:r>
      <w:r w:rsidR="009D6C21">
        <w:rPr>
          <w:rFonts w:ascii="Times New Roman" w:hAnsi="Times New Roman" w:cs="Times New Roman"/>
          <w:sz w:val="27"/>
          <w:szCs w:val="27"/>
        </w:rPr>
        <w:t>.</w:t>
      </w:r>
    </w:p>
    <w:bookmarkEnd w:id="8"/>
    <w:p w:rsidR="00C742C4" w:rsidRPr="002B45ED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C742C4" w:rsidSect="00C742C4">
          <w:headerReference w:type="default" r:id="rId9"/>
          <w:headerReference w:type="first" r:id="rId10"/>
          <w:pgSz w:w="11906" w:h="16838" w:code="9"/>
          <w:pgMar w:top="1134" w:right="851" w:bottom="709" w:left="1418" w:header="709" w:footer="357" w:gutter="0"/>
          <w:pgNumType w:start="2"/>
          <w:cols w:space="708"/>
          <w:docGrid w:linePitch="360"/>
        </w:sectPr>
      </w:pPr>
    </w:p>
    <w:p w:rsidR="00C742C4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Подпрограмма 1. </w:t>
      </w:r>
    </w:p>
    <w:p w:rsidR="00C742C4" w:rsidRPr="002B45ED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t>«Экологическая безопасность»</w:t>
      </w: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C742C4" w:rsidRPr="002355D9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55D9">
        <w:rPr>
          <w:rFonts w:ascii="Times New Roman" w:hAnsi="Times New Roman" w:cs="Times New Roman"/>
          <w:b/>
          <w:sz w:val="27"/>
          <w:szCs w:val="27"/>
        </w:rPr>
        <w:t xml:space="preserve">Раздел 1. Характеристика проблем и анализ текущего состояния на решение которых направлена подпрограмма 1 «Экологическая безопасность» </w:t>
      </w:r>
    </w:p>
    <w:p w:rsidR="00C742C4" w:rsidRPr="002355D9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7"/>
          <w:szCs w:val="27"/>
        </w:rPr>
      </w:pPr>
      <w:r w:rsidRPr="00506B21">
        <w:rPr>
          <w:rFonts w:ascii="Times New Roman" w:hAnsi="Times New Roman" w:cs="Times New Roman"/>
          <w:b/>
          <w:sz w:val="27"/>
          <w:szCs w:val="27"/>
        </w:rPr>
        <w:t>Обращение с отходами производства и потребления</w:t>
      </w:r>
      <w:r w:rsidR="00CA7081" w:rsidRPr="00506B21">
        <w:rPr>
          <w:rFonts w:ascii="Times New Roman" w:hAnsi="Times New Roman" w:cs="Times New Roman"/>
          <w:b/>
          <w:sz w:val="27"/>
          <w:szCs w:val="27"/>
        </w:rPr>
        <w:t>.</w:t>
      </w:r>
      <w:r w:rsidR="00CA7081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z w:val="27"/>
          <w:szCs w:val="27"/>
        </w:rPr>
        <w:t>Отходы производства и потребления являются одной из наиболее серьезных проблем в обеспечении экологической безопасности. На территории Верхнесалдинского городского округа расположено 2</w:t>
      </w:r>
      <w:r w:rsidRPr="002B45ED">
        <w:rPr>
          <w:rFonts w:ascii="Times New Roman" w:hAnsi="Times New Roman" w:cs="Times New Roman"/>
          <w:spacing w:val="2"/>
          <w:sz w:val="27"/>
          <w:szCs w:val="27"/>
        </w:rPr>
        <w:t xml:space="preserve"> полигона для утилизации, хранения и захороне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 xml:space="preserve">ния отходов </w:t>
      </w:r>
      <w:r w:rsidRPr="002B45E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2B45ED">
        <w:rPr>
          <w:rFonts w:ascii="Times New Roman" w:hAnsi="Times New Roman" w:cs="Times New Roman"/>
          <w:sz w:val="27"/>
          <w:szCs w:val="27"/>
        </w:rPr>
        <w:t xml:space="preserve"> – </w:t>
      </w:r>
      <w:r w:rsidRPr="002B45ED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2B45ED">
        <w:rPr>
          <w:rFonts w:ascii="Times New Roman" w:hAnsi="Times New Roman" w:cs="Times New Roman"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классов опасности.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Полигон ТБ и ПО города Верхняя Салда занимает площадь 8,5 га. 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Вместимость полигона 4196 мл</w:t>
      </w:r>
      <w:r w:rsidR="00CA7081">
        <w:rPr>
          <w:rFonts w:ascii="Times New Roman" w:hAnsi="Times New Roman" w:cs="Times New Roman"/>
          <w:spacing w:val="3"/>
          <w:sz w:val="27"/>
          <w:szCs w:val="27"/>
        </w:rPr>
        <w:t>н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.</w:t>
      </w:r>
      <w:r w:rsidR="00C05936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="00CA7081" w:rsidRPr="00C05936">
        <w:rPr>
          <w:rFonts w:ascii="Times New Roman" w:hAnsi="Times New Roman" w:cs="Times New Roman"/>
          <w:spacing w:val="3"/>
          <w:sz w:val="27"/>
          <w:szCs w:val="27"/>
        </w:rPr>
        <w:t>куб.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Pr="00C05936">
        <w:rPr>
          <w:rFonts w:ascii="Times New Roman" w:hAnsi="Times New Roman" w:cs="Times New Roman"/>
          <w:spacing w:val="3"/>
          <w:sz w:val="27"/>
          <w:szCs w:val="27"/>
        </w:rPr>
        <w:t>м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>етров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, полигон соответствует санитарно-</w:t>
      </w:r>
      <w:r w:rsidRPr="002B45ED">
        <w:rPr>
          <w:rFonts w:ascii="Times New Roman" w:hAnsi="Times New Roman" w:cs="Times New Roman"/>
          <w:sz w:val="27"/>
          <w:szCs w:val="27"/>
        </w:rPr>
        <w:t xml:space="preserve">гигиеническим правилам и нормативам. Срок окончания эксплуатации существующего полигона ТБ и ПО согласно проекта </w:t>
      </w:r>
      <w:r w:rsidR="00CA7081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2017 год. В 2013 году на полигон ТБ и ПО г. Верхняя Салда поступило 33,503 тыс. тонн отходов, в том числе 30,953 тонн твердых бытовых отходов и 2,550 тыс. тонн твердых промышленных отходов. По состоянию на 01.01.2014 накоплено 1872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 xml:space="preserve"> мл</w:t>
      </w:r>
      <w:r w:rsidR="00CA7081">
        <w:rPr>
          <w:rFonts w:ascii="Times New Roman" w:hAnsi="Times New Roman" w:cs="Times New Roman"/>
          <w:spacing w:val="3"/>
          <w:sz w:val="27"/>
          <w:szCs w:val="27"/>
        </w:rPr>
        <w:t>н</w:t>
      </w:r>
      <w:r w:rsidRPr="00C05936">
        <w:rPr>
          <w:rFonts w:ascii="Times New Roman" w:hAnsi="Times New Roman" w:cs="Times New Roman"/>
          <w:spacing w:val="3"/>
          <w:sz w:val="27"/>
          <w:szCs w:val="27"/>
        </w:rPr>
        <w:t>.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="00CA7081" w:rsidRPr="00C05936">
        <w:rPr>
          <w:rFonts w:ascii="Times New Roman" w:hAnsi="Times New Roman" w:cs="Times New Roman"/>
          <w:spacing w:val="3"/>
          <w:sz w:val="27"/>
          <w:szCs w:val="27"/>
        </w:rPr>
        <w:t>куб.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Pr="00C05936">
        <w:rPr>
          <w:rFonts w:ascii="Times New Roman" w:hAnsi="Times New Roman" w:cs="Times New Roman"/>
          <w:spacing w:val="3"/>
          <w:sz w:val="27"/>
          <w:szCs w:val="27"/>
        </w:rPr>
        <w:t>м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>етр</w:t>
      </w:r>
      <w:r w:rsidR="00506B21">
        <w:rPr>
          <w:rFonts w:ascii="Times New Roman" w:hAnsi="Times New Roman" w:cs="Times New Roman"/>
          <w:spacing w:val="3"/>
          <w:sz w:val="27"/>
          <w:szCs w:val="27"/>
        </w:rPr>
        <w:t>а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 xml:space="preserve"> бытовых и промышленных отходов. </w:t>
      </w:r>
      <w:r w:rsidRPr="002B45ED">
        <w:rPr>
          <w:rFonts w:ascii="Times New Roman" w:hAnsi="Times New Roman" w:cs="Times New Roman"/>
          <w:sz w:val="27"/>
          <w:szCs w:val="27"/>
        </w:rPr>
        <w:t xml:space="preserve">В настоящее время ведутся работы для разработки проекта строительства нового полигона твердых бытовых отходов города Верхняя Салда с расширением площади до 12 га. Муниципальное унитарное предприятие «Городское управление жилищно-коммунального хозяйства» (далее – МУП «ГУЖКХ»), эксплуатирующее полигон ТБ и ПО 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в г.</w:t>
      </w:r>
      <w:r w:rsidR="00506B21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Верхняя Салда</w:t>
      </w:r>
      <w:r w:rsidRPr="002B45ED">
        <w:rPr>
          <w:rFonts w:ascii="Times New Roman" w:hAnsi="Times New Roman" w:cs="Times New Roman"/>
          <w:sz w:val="27"/>
          <w:szCs w:val="27"/>
        </w:rPr>
        <w:t xml:space="preserve">, имеет лицензию на сбор, использование, транспортировку, размещение, хранение и захоронение отходов </w:t>
      </w:r>
      <w:r w:rsidRPr="002B45E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2B45ED">
        <w:rPr>
          <w:rFonts w:ascii="Times New Roman" w:hAnsi="Times New Roman" w:cs="Times New Roman"/>
          <w:sz w:val="27"/>
          <w:szCs w:val="27"/>
        </w:rPr>
        <w:t xml:space="preserve"> – </w:t>
      </w:r>
      <w:r w:rsidRPr="002B45E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2B45ED">
        <w:rPr>
          <w:rFonts w:ascii="Times New Roman" w:hAnsi="Times New Roman" w:cs="Times New Roman"/>
          <w:sz w:val="27"/>
          <w:szCs w:val="27"/>
        </w:rPr>
        <w:t xml:space="preserve"> классов опасности.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Полигон ТБО в поселке Басьяновском не соответствует санитарным требованиям</w:t>
      </w:r>
      <w:r w:rsidR="00C05936">
        <w:rPr>
          <w:rFonts w:ascii="Times New Roman" w:hAnsi="Times New Roman" w:cs="Times New Roman"/>
          <w:sz w:val="27"/>
          <w:szCs w:val="27"/>
        </w:rPr>
        <w:t>,</w:t>
      </w:r>
      <w:r w:rsidRPr="002B45ED">
        <w:rPr>
          <w:rFonts w:ascii="Times New Roman" w:hAnsi="Times New Roman" w:cs="Times New Roman"/>
          <w:sz w:val="27"/>
          <w:szCs w:val="27"/>
        </w:rPr>
        <w:t xml:space="preserve"> в настоящее время не эксплуатируется и требует проведени</w:t>
      </w:r>
      <w:r w:rsidR="00C05936">
        <w:rPr>
          <w:rFonts w:ascii="Times New Roman" w:hAnsi="Times New Roman" w:cs="Times New Roman"/>
          <w:sz w:val="27"/>
          <w:szCs w:val="27"/>
        </w:rPr>
        <w:t>е</w:t>
      </w:r>
      <w:r w:rsidRPr="002B45ED">
        <w:rPr>
          <w:rFonts w:ascii="Times New Roman" w:hAnsi="Times New Roman" w:cs="Times New Roman"/>
          <w:sz w:val="27"/>
          <w:szCs w:val="27"/>
        </w:rPr>
        <w:t xml:space="preserve"> работ по рекультивации.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Ежегодно на территории городского округа образуется огромное количество несанкционированных свалок. Основная доля свалок образуется жителями частного сектора, садоводческими товариществами, гаражными кооперативами и отдельными предпринимателями, что в основном связано с неудовлетворительной организацией вывоза ТБО на территории и нежеланием населения оплачивать данную услугу. В 2012 году было выявлено и убрано 7 несанкционированных свалок объемом </w:t>
      </w:r>
      <w:r w:rsidRPr="00C05936">
        <w:rPr>
          <w:rFonts w:ascii="Times New Roman" w:hAnsi="Times New Roman" w:cs="Times New Roman"/>
          <w:sz w:val="27"/>
          <w:szCs w:val="27"/>
        </w:rPr>
        <w:t xml:space="preserve">520 </w:t>
      </w:r>
      <w:r w:rsidR="00C05936" w:rsidRPr="00C05936">
        <w:rPr>
          <w:rFonts w:ascii="Times New Roman" w:hAnsi="Times New Roman" w:cs="Times New Roman"/>
          <w:sz w:val="27"/>
          <w:szCs w:val="27"/>
        </w:rPr>
        <w:t xml:space="preserve">куб. </w:t>
      </w:r>
      <w:r w:rsidRPr="00C05936">
        <w:rPr>
          <w:rFonts w:ascii="Times New Roman" w:hAnsi="Times New Roman" w:cs="Times New Roman"/>
          <w:sz w:val="27"/>
          <w:szCs w:val="27"/>
        </w:rPr>
        <w:t>м</w:t>
      </w:r>
      <w:r w:rsidR="00C05936" w:rsidRPr="00C05936">
        <w:rPr>
          <w:rFonts w:ascii="Times New Roman" w:hAnsi="Times New Roman" w:cs="Times New Roman"/>
          <w:sz w:val="27"/>
          <w:szCs w:val="27"/>
        </w:rPr>
        <w:t>етров</w:t>
      </w:r>
      <w:r w:rsidRPr="002B45ED">
        <w:rPr>
          <w:rFonts w:ascii="Times New Roman" w:hAnsi="Times New Roman" w:cs="Times New Roman"/>
          <w:sz w:val="27"/>
          <w:szCs w:val="27"/>
        </w:rPr>
        <w:t>, в 2013 году выявлено и убрано 7 несанкционированных свалок объемом 152,5 тонны.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Образование и последующее размещение отходов обуславливает не только изъятие земель и их загрязнение, но и оказывает негативное воздействие на качество атмосферного воздуха, поверхностных и подземных вод. В связи с этим требуется усиление мер, направленных на снижение количества образования отходов, обеспечение максимального вовлечения отходов в переработку, увеличение объемов утилизации и обезвреживания отходов, а также обеспечение санитарной очистки и благоустройства городских территорий.</w:t>
      </w:r>
    </w:p>
    <w:p w:rsidR="00C742C4" w:rsidRPr="002B45ED" w:rsidRDefault="00C742C4" w:rsidP="00C05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6B21">
        <w:rPr>
          <w:rFonts w:ascii="Times New Roman" w:hAnsi="Times New Roman" w:cs="Times New Roman"/>
          <w:b/>
          <w:sz w:val="27"/>
          <w:szCs w:val="27"/>
        </w:rPr>
        <w:t>Состояние водных объектов</w:t>
      </w:r>
      <w:r w:rsidR="00C05936" w:rsidRPr="00506B21">
        <w:rPr>
          <w:rFonts w:ascii="Times New Roman" w:hAnsi="Times New Roman" w:cs="Times New Roman"/>
          <w:b/>
          <w:sz w:val="27"/>
          <w:szCs w:val="27"/>
        </w:rPr>
        <w:t>.</w:t>
      </w:r>
      <w:r w:rsidR="00C0593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z w:val="27"/>
          <w:szCs w:val="27"/>
        </w:rPr>
        <w:t xml:space="preserve">В пределах Верхнесалдинского городского округа учтено около 270 рек, ручьев и прочих водотоков общей длиной свыше 960 км. Большинство из них принадлежит бассейну реки Тагил </w:t>
      </w:r>
      <w:r w:rsidR="00C05936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более 240, в том числе, в речной системе реки Салда около 160 рек. Реки имеют равнинный характер со </w:t>
      </w:r>
      <w:r w:rsidRPr="002B45ED">
        <w:rPr>
          <w:rFonts w:ascii="Times New Roman" w:hAnsi="Times New Roman" w:cs="Times New Roman"/>
          <w:sz w:val="27"/>
          <w:szCs w:val="27"/>
        </w:rPr>
        <w:lastRenderedPageBreak/>
        <w:t>спокойным течением. Питание рек смешанное, преимущественно снеговое, отчасти дождевое и грунтовое.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Сток основных рек Верхнесалдинского городского округа – реки Тагил, реки Салда, реки Иса зарегулирован прудами-водохранилищами. Это вносит изменения в показатели естественного стока.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Воды ряда рек </w:t>
      </w:r>
      <w:r w:rsidR="00C05936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Pr="002B45ED">
        <w:rPr>
          <w:rFonts w:ascii="Times New Roman" w:hAnsi="Times New Roman" w:cs="Times New Roman"/>
          <w:sz w:val="27"/>
          <w:szCs w:val="27"/>
        </w:rPr>
        <w:t xml:space="preserve">округа (река Тагил, река Выя) недостаточно хорошего питьевого качества из-за загрязнения промышленными стоками или сильной заболоченности бассейнов. Наиболее пригодны для питьевого водоснабжения верховья бассейна </w:t>
      </w:r>
      <w:r w:rsidRPr="007D2007">
        <w:rPr>
          <w:rFonts w:ascii="Times New Roman" w:hAnsi="Times New Roman" w:cs="Times New Roman"/>
          <w:sz w:val="27"/>
          <w:szCs w:val="27"/>
        </w:rPr>
        <w:t>реки Салда</w:t>
      </w:r>
      <w:r w:rsidRPr="002B45ED">
        <w:rPr>
          <w:rFonts w:ascii="Times New Roman" w:hAnsi="Times New Roman" w:cs="Times New Roman"/>
          <w:sz w:val="27"/>
          <w:szCs w:val="27"/>
        </w:rPr>
        <w:t xml:space="preserve"> и ее притока </w:t>
      </w:r>
      <w:r w:rsidR="00C05936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</w:t>
      </w:r>
      <w:r w:rsidRPr="007D2007">
        <w:rPr>
          <w:rFonts w:ascii="Times New Roman" w:hAnsi="Times New Roman" w:cs="Times New Roman"/>
          <w:sz w:val="27"/>
          <w:szCs w:val="27"/>
        </w:rPr>
        <w:t>реки Иса.</w:t>
      </w:r>
      <w:r w:rsidRPr="002B45ED">
        <w:rPr>
          <w:rFonts w:ascii="Times New Roman" w:hAnsi="Times New Roman" w:cs="Times New Roman"/>
          <w:sz w:val="27"/>
          <w:szCs w:val="27"/>
        </w:rPr>
        <w:t xml:space="preserve"> Воды этих рек гидрокарбонатные, слабо минерализованные.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Пруды и водохранилища – основной источник водоснабжения в Верхнесалдинском городском округе. Наиболее крупные пруды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05936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водохранилища построены в 18 веке на реке Салда (Верхнесалдинское водохранилище) и ее притоке – реке Иса (Исинское водохранилище).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Верхнесалдинское водохранилище было реконструировано в 1930 и 1975 годах, его полезный объем доведен до 11 млн. </w:t>
      </w:r>
      <w:r w:rsidR="00C05936">
        <w:rPr>
          <w:rFonts w:ascii="Times New Roman" w:hAnsi="Times New Roman" w:cs="Times New Roman"/>
          <w:sz w:val="27"/>
          <w:szCs w:val="27"/>
        </w:rPr>
        <w:t>куб. метров</w:t>
      </w:r>
      <w:r w:rsidRPr="002B45ED">
        <w:rPr>
          <w:rFonts w:ascii="Times New Roman" w:hAnsi="Times New Roman" w:cs="Times New Roman"/>
          <w:sz w:val="27"/>
          <w:szCs w:val="27"/>
        </w:rPr>
        <w:t xml:space="preserve">. Оно используется в качестве резервного источника хозяйственно-питьевого водоснабжения и, в основном, технического водоснабжения. Средняя глубина водохранилища составляет 3,5-3,8 м, наибольшая глубина </w:t>
      </w:r>
      <w:r w:rsidR="00C05936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у</w:t>
      </w:r>
      <w:r w:rsidR="00C05936">
        <w:rPr>
          <w:rFonts w:ascii="Times New Roman" w:hAnsi="Times New Roman" w:cs="Times New Roman"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z w:val="27"/>
          <w:szCs w:val="27"/>
        </w:rPr>
        <w:t>плотин. Водохранилище служит целям рекреации, его берега представляют собой лесопарки с живописными мысами («Большой мыс») и заливами.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Исинское водохранилище, расположенное в районе впадения реки Иса в реку Салда, </w:t>
      </w:r>
      <w:r w:rsidRPr="007D2007">
        <w:rPr>
          <w:rFonts w:ascii="Times New Roman" w:hAnsi="Times New Roman" w:cs="Times New Roman"/>
          <w:sz w:val="27"/>
          <w:szCs w:val="27"/>
        </w:rPr>
        <w:t>является основным источником хозяйственно-питьевого водоснабжения города Верхняя Салда</w:t>
      </w:r>
      <w:r w:rsidRPr="002B45ED">
        <w:rPr>
          <w:rFonts w:ascii="Times New Roman" w:hAnsi="Times New Roman" w:cs="Times New Roman"/>
          <w:sz w:val="27"/>
          <w:szCs w:val="27"/>
        </w:rPr>
        <w:t xml:space="preserve"> и имеет зоны санитарной охраны.</w:t>
      </w:r>
    </w:p>
    <w:p w:rsidR="00C742C4" w:rsidRPr="002B45ED" w:rsidRDefault="00C742C4" w:rsidP="00C742C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Качество поверхностных вод в значительной степени формируется под влиянием хозяйственной деятельности, прежде всего, сбросов промышленных и хозяйственно-бытовых сточных вод. На качество поверхностных вод влияют также дождевые стоки с отвалов, свалок и шламохранилищ, расположенных в непосредственной близости от водных объектов. Кроме того, значительным источником загрязнения природных водных объектов является неорганизованный сток с территорий населенных пунктов, промышленных и сельскохозяйственных объектов. Остается неблагополучным состояние малых рек из-за поступления в них с поверхностным стоком и сточными водами большого количества загрязняющих веществ при низкой разбавляющей способности малых рек. В отдельных случаях расход сточных вод превышает расход природной воды, что значительно влияет на самоочищающую функцию водотоков и наносит ущерб экосистеме.</w:t>
      </w:r>
    </w:p>
    <w:p w:rsidR="00C742C4" w:rsidRPr="002B45ED" w:rsidRDefault="00C742C4" w:rsidP="00C742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Подземные воды также испытывают значительное техногенное воздействие за счет фильтрации поверхностных вод из загрязненных почв. В результате загрязнения поверхностных и подземных водных объектов источники централизованного водоснабжения не отвечают санитарным нормам по качеству воды.</w:t>
      </w:r>
    </w:p>
    <w:p w:rsidR="00C742C4" w:rsidRPr="002B45ED" w:rsidRDefault="00C742C4" w:rsidP="00C742C4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7"/>
          <w:szCs w:val="27"/>
        </w:rPr>
      </w:pPr>
      <w:r w:rsidRPr="002B45ED">
        <w:rPr>
          <w:rFonts w:ascii="Times New Roman" w:hAnsi="Times New Roman" w:cs="Times New Roman"/>
          <w:spacing w:val="-2"/>
          <w:sz w:val="27"/>
          <w:szCs w:val="27"/>
        </w:rPr>
        <w:t>Для обеспечения питьевой водой населения Верхнесалдинского городского округа используются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 xml:space="preserve"> поверхностные и подземные источники водоснабжения. Основным источником поверхностного водоснабжения является Исинское водохранилище, резервным источником </w:t>
      </w:r>
      <w:r w:rsidRPr="002B45ED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 xml:space="preserve"> Верхнесалдинское водохранилище. 80 процентов населения городского округа использует воду из поверхностных источников водоснабжения, 10 процентов </w:t>
      </w:r>
      <w:r w:rsidRPr="002B45ED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 xml:space="preserve"> из централизованных подземных источников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lastRenderedPageBreak/>
        <w:t xml:space="preserve">водоснабжения, остальное население использует воду из </w:t>
      </w:r>
      <w:r w:rsidRPr="00C05936">
        <w:rPr>
          <w:rFonts w:ascii="Times New Roman" w:hAnsi="Times New Roman" w:cs="Times New Roman"/>
          <w:spacing w:val="-5"/>
          <w:sz w:val="27"/>
          <w:szCs w:val="27"/>
        </w:rPr>
        <w:t xml:space="preserve">нецентрализованных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>источников водоснабжения.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pacing w:val="-5"/>
          <w:sz w:val="27"/>
          <w:szCs w:val="27"/>
        </w:rPr>
        <w:t xml:space="preserve">Техническое состояние сооружений по водоподготовке удовлетворительное, но требует реконструкции, </w:t>
      </w:r>
      <w:r w:rsidRPr="002B45ED">
        <w:rPr>
          <w:rFonts w:ascii="Times New Roman" w:hAnsi="Times New Roman" w:cs="Times New Roman"/>
          <w:sz w:val="27"/>
          <w:szCs w:val="27"/>
        </w:rPr>
        <w:t>так как водозаборные сооружения не справляются с водоподготовкой, в результате чего напор воды на вводах в здания ниже нормативного.</w:t>
      </w:r>
    </w:p>
    <w:p w:rsidR="00C742C4" w:rsidRDefault="00C742C4" w:rsidP="00C742C4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 w:rsidRPr="002B45ED">
        <w:rPr>
          <w:rFonts w:ascii="Times New Roman" w:hAnsi="Times New Roman" w:cs="Times New Roman"/>
          <w:spacing w:val="-5"/>
          <w:sz w:val="27"/>
          <w:szCs w:val="27"/>
        </w:rPr>
        <w:t>С</w:t>
      </w:r>
      <w:r w:rsidRPr="002B45ED">
        <w:rPr>
          <w:rFonts w:ascii="Times New Roman" w:hAnsi="Times New Roman" w:cs="Times New Roman"/>
          <w:spacing w:val="-3"/>
          <w:sz w:val="27"/>
          <w:szCs w:val="27"/>
        </w:rPr>
        <w:t>ооружений по водообработке на водозаборах подземных вод (обезже</w:t>
      </w:r>
      <w:r w:rsidRPr="002B45ED">
        <w:rPr>
          <w:rFonts w:ascii="Times New Roman" w:hAnsi="Times New Roman" w:cs="Times New Roman"/>
          <w:spacing w:val="-1"/>
          <w:sz w:val="27"/>
          <w:szCs w:val="27"/>
        </w:rPr>
        <w:t xml:space="preserve">лезивание, обесфторивание, умягчение и т.д.) нет. Новых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>технологий в процессе водоподготовки в настоящее время не используется.</w:t>
      </w:r>
    </w:p>
    <w:p w:rsidR="00C742C4" w:rsidRPr="00C20048" w:rsidRDefault="00C742C4" w:rsidP="00C742C4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 w:rsidRPr="002B45ED">
        <w:rPr>
          <w:rFonts w:ascii="Times New Roman" w:hAnsi="Times New Roman" w:cs="Times New Roman"/>
          <w:spacing w:val="-6"/>
          <w:sz w:val="27"/>
          <w:szCs w:val="27"/>
        </w:rPr>
        <w:t>Остается неудовлетворительным</w:t>
      </w:r>
      <w:r w:rsidRPr="002B45ED">
        <w:rPr>
          <w:rFonts w:ascii="Times New Roman" w:hAnsi="Times New Roman" w:cs="Times New Roman"/>
          <w:spacing w:val="-4"/>
          <w:sz w:val="27"/>
          <w:szCs w:val="27"/>
        </w:rPr>
        <w:t xml:space="preserve"> санитарно-техническое состояние водопровод</w:t>
      </w:r>
      <w:r w:rsidRPr="002B45ED">
        <w:rPr>
          <w:rFonts w:ascii="Times New Roman" w:hAnsi="Times New Roman" w:cs="Times New Roman"/>
          <w:spacing w:val="-6"/>
          <w:sz w:val="27"/>
          <w:szCs w:val="27"/>
        </w:rPr>
        <w:t>ных сетей:</w:t>
      </w:r>
      <w:r w:rsidRPr="002B45ED">
        <w:rPr>
          <w:rFonts w:ascii="Times New Roman" w:hAnsi="Times New Roman" w:cs="Times New Roman"/>
          <w:sz w:val="27"/>
          <w:szCs w:val="27"/>
        </w:rPr>
        <w:t xml:space="preserve"> в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>2012 году изношенность водопроводных сетей составила 70 процентов</w:t>
      </w:r>
      <w:r>
        <w:rPr>
          <w:rFonts w:ascii="Times New Roman" w:hAnsi="Times New Roman" w:cs="Times New Roman"/>
          <w:color w:val="FF0000"/>
          <w:spacing w:val="-5"/>
          <w:sz w:val="27"/>
          <w:szCs w:val="27"/>
        </w:rPr>
        <w:t xml:space="preserve">, </w:t>
      </w:r>
      <w:r w:rsidRPr="00701D9F">
        <w:rPr>
          <w:rFonts w:ascii="Times New Roman" w:hAnsi="Times New Roman" w:cs="Times New Roman"/>
          <w:sz w:val="27"/>
          <w:szCs w:val="27"/>
        </w:rPr>
        <w:t xml:space="preserve">в </w:t>
      </w:r>
      <w:r w:rsidRPr="00701D9F">
        <w:rPr>
          <w:rFonts w:ascii="Times New Roman" w:hAnsi="Times New Roman" w:cs="Times New Roman"/>
          <w:spacing w:val="-5"/>
          <w:sz w:val="27"/>
          <w:szCs w:val="27"/>
        </w:rPr>
        <w:t>2013 году изношенность водопроводных сетей так же составила 70 процентов.</w:t>
      </w:r>
      <w:r w:rsidRPr="002B45ED">
        <w:rPr>
          <w:rFonts w:ascii="Times New Roman" w:hAnsi="Times New Roman" w:cs="Times New Roman"/>
          <w:color w:val="FF0000"/>
          <w:spacing w:val="-5"/>
          <w:sz w:val="27"/>
          <w:szCs w:val="27"/>
        </w:rPr>
        <w:t xml:space="preserve"> </w:t>
      </w:r>
    </w:p>
    <w:p w:rsidR="00C742C4" w:rsidRDefault="00C742C4" w:rsidP="00C05936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Н</w:t>
      </w: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а территории округа имеются населенные пункты, в которых централизованная система водоснабжения отсутствует, источники </w:t>
      </w:r>
      <w:r w:rsidRPr="007D2007">
        <w:rPr>
          <w:rFonts w:ascii="Times New Roman" w:eastAsia="Calibri" w:hAnsi="Times New Roman" w:cs="Times New Roman"/>
          <w:bCs/>
          <w:iCs/>
          <w:sz w:val="27"/>
          <w:szCs w:val="27"/>
        </w:rPr>
        <w:t>нецентрализованного</w:t>
      </w: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водоснабжения остаются единственным доступом к питьевой вод</w:t>
      </w:r>
      <w:r>
        <w:rPr>
          <w:rFonts w:ascii="Times New Roman" w:hAnsi="Times New Roman" w:cs="Times New Roman"/>
          <w:bCs/>
          <w:iCs/>
          <w:sz w:val="27"/>
          <w:szCs w:val="27"/>
        </w:rPr>
        <w:t>е</w:t>
      </w: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>, поэтому качество воды в источниках нецентрализованного водоснабжения должно соответствовать установленным правилам и нормам.</w:t>
      </w:r>
    </w:p>
    <w:p w:rsidR="00C742C4" w:rsidRPr="00536113" w:rsidRDefault="00C742C4" w:rsidP="00506B21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>Основным фактором, обуславливающим низкое качество воды в нецентрализованных источниках водоснабжения, является слабая защищенность водоносных горизонтов источника от загрязнения с поверхности территории, а именно отсутствие установленных требований обустройства источников нецентрализованного водоснабжения Санитарными правилами и нормами.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>Также не в полном объеме организован производственный лабораторный контроль качества питьевой воды в источниках не</w:t>
      </w:r>
      <w:r>
        <w:rPr>
          <w:rFonts w:ascii="Times New Roman" w:hAnsi="Times New Roman" w:cs="Times New Roman"/>
          <w:bCs/>
          <w:iCs/>
          <w:sz w:val="27"/>
          <w:szCs w:val="27"/>
        </w:rPr>
        <w:t>централизованного водоснабжения</w:t>
      </w:r>
      <w:r w:rsidRPr="00AD2D5D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pacing w:val="2"/>
          <w:sz w:val="27"/>
          <w:szCs w:val="27"/>
        </w:rPr>
        <w:t>т.к. не определены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 xml:space="preserve"> балансодержатели источников нецентрализованного водоснабжения</w:t>
      </w:r>
      <w:r w:rsidRPr="002B45ED">
        <w:rPr>
          <w:rFonts w:ascii="Times New Roman" w:hAnsi="Times New Roman" w:cs="Times New Roman"/>
          <w:spacing w:val="2"/>
          <w:sz w:val="27"/>
          <w:szCs w:val="27"/>
        </w:rPr>
        <w:t>.</w:t>
      </w:r>
    </w:p>
    <w:p w:rsidR="00506B21" w:rsidRDefault="00506B21" w:rsidP="00C742C4">
      <w:pPr>
        <w:shd w:val="clear" w:color="auto" w:fill="FFFFFF"/>
        <w:spacing w:after="0" w:line="240" w:lineRule="auto"/>
        <w:ind w:left="49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C742C4" w:rsidRPr="00C05936" w:rsidRDefault="00C742C4" w:rsidP="00C742C4">
      <w:pPr>
        <w:shd w:val="clear" w:color="auto" w:fill="FFFFFF"/>
        <w:spacing w:after="0" w:line="240" w:lineRule="auto"/>
        <w:ind w:left="49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05936">
        <w:rPr>
          <w:rFonts w:ascii="Times New Roman" w:hAnsi="Times New Roman" w:cs="Times New Roman"/>
          <w:color w:val="000000"/>
          <w:sz w:val="27"/>
          <w:szCs w:val="27"/>
        </w:rPr>
        <w:t>Таблица 1</w:t>
      </w:r>
    </w:p>
    <w:p w:rsidR="00C742C4" w:rsidRDefault="00C742C4" w:rsidP="00C742C4">
      <w:pPr>
        <w:shd w:val="clear" w:color="auto" w:fill="FFFFFF"/>
        <w:spacing w:after="0"/>
        <w:ind w:left="49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36113">
        <w:rPr>
          <w:rFonts w:ascii="Times New Roman" w:hAnsi="Times New Roman" w:cs="Times New Roman"/>
          <w:color w:val="000000"/>
          <w:sz w:val="27"/>
          <w:szCs w:val="27"/>
        </w:rPr>
        <w:t>Состояние источников нецентрализованного водоснабжения</w:t>
      </w:r>
    </w:p>
    <w:p w:rsidR="00C742C4" w:rsidRPr="00596B49" w:rsidRDefault="00C742C4" w:rsidP="00C742C4">
      <w:pPr>
        <w:shd w:val="clear" w:color="auto" w:fill="FFFFFF"/>
        <w:spacing w:after="0"/>
        <w:ind w:left="49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87"/>
        <w:gridCol w:w="710"/>
        <w:gridCol w:w="912"/>
        <w:gridCol w:w="773"/>
        <w:gridCol w:w="653"/>
        <w:gridCol w:w="842"/>
        <w:gridCol w:w="707"/>
        <w:gridCol w:w="734"/>
        <w:gridCol w:w="827"/>
        <w:gridCol w:w="758"/>
        <w:gridCol w:w="675"/>
      </w:tblGrid>
      <w:tr w:rsidR="00C742C4" w:rsidRPr="00155008" w:rsidTr="00C742C4">
        <w:trPr>
          <w:cantSplit/>
        </w:trPr>
        <w:tc>
          <w:tcPr>
            <w:tcW w:w="4686" w:type="dxa"/>
            <w:gridSpan w:val="6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Качество воды нецентрализованных источников водоснабжения по бактериологическим показателям за</w:t>
            </w:r>
          </w:p>
        </w:tc>
        <w:tc>
          <w:tcPr>
            <w:tcW w:w="4543" w:type="dxa"/>
            <w:gridSpan w:val="6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Качество воды нецентрализованных источников водоснабжения по  химическим показателям за</w:t>
            </w:r>
          </w:p>
        </w:tc>
      </w:tr>
      <w:tr w:rsidR="00C742C4" w:rsidRPr="00155008" w:rsidTr="00C742C4">
        <w:tc>
          <w:tcPr>
            <w:tcW w:w="2348" w:type="dxa"/>
            <w:gridSpan w:val="3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38" w:type="dxa"/>
            <w:gridSpan w:val="3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3" w:type="dxa"/>
            <w:gridSpan w:val="3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0" w:type="dxa"/>
            <w:gridSpan w:val="3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2C4" w:rsidRPr="00155008" w:rsidTr="00C742C4">
        <w:tc>
          <w:tcPr>
            <w:tcW w:w="851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8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710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2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73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653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0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734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58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675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42C4" w:rsidRPr="00155008" w:rsidTr="00C742C4">
        <w:tc>
          <w:tcPr>
            <w:tcW w:w="851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2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3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3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4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8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5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D7703" w:rsidRDefault="008D7703" w:rsidP="008D77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742C4" w:rsidRPr="002B45ED" w:rsidRDefault="00C742C4" w:rsidP="008D7703">
      <w:pPr>
        <w:spacing w:after="0"/>
        <w:ind w:firstLine="709"/>
        <w:jc w:val="both"/>
        <w:rPr>
          <w:rFonts w:ascii="Times New Roman" w:hAnsi="Times New Roman" w:cs="Times New Roman"/>
          <w:spacing w:val="-9"/>
          <w:sz w:val="27"/>
          <w:szCs w:val="27"/>
        </w:rPr>
      </w:pPr>
      <w:r w:rsidRPr="00AD2D5D">
        <w:rPr>
          <w:rFonts w:ascii="Times New Roman" w:hAnsi="Times New Roman" w:cs="Times New Roman"/>
          <w:color w:val="000000"/>
          <w:sz w:val="27"/>
          <w:szCs w:val="27"/>
        </w:rPr>
        <w:t xml:space="preserve">Для улучшения показателей в источниках нецентрализованного водоснабжения необходимо соблюдать режим в зонах санитарной охраны, обустраивать, ремонтировать, эксплуатировать источники в соответствии с требованиями СанПиН 2.1.4.1175-02. </w:t>
      </w:r>
    </w:p>
    <w:p w:rsidR="00C742C4" w:rsidRPr="002B45ED" w:rsidRDefault="00C742C4" w:rsidP="00C742C4">
      <w:pPr>
        <w:shd w:val="clear" w:color="auto" w:fill="FFFFFF"/>
        <w:tabs>
          <w:tab w:val="left" w:pos="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7D2007">
        <w:rPr>
          <w:rFonts w:ascii="Times New Roman" w:hAnsi="Times New Roman" w:cs="Times New Roman"/>
          <w:bCs/>
          <w:spacing w:val="-7"/>
          <w:sz w:val="27"/>
          <w:szCs w:val="27"/>
        </w:rPr>
        <w:t>Состояние водных объектов в зонах рекреации</w:t>
      </w:r>
      <w:r>
        <w:rPr>
          <w:rFonts w:ascii="Times New Roman" w:hAnsi="Times New Roman" w:cs="Times New Roman"/>
          <w:bCs/>
          <w:spacing w:val="-7"/>
          <w:sz w:val="27"/>
          <w:szCs w:val="27"/>
        </w:rPr>
        <w:t>:</w:t>
      </w:r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8D7703">
        <w:rPr>
          <w:rFonts w:ascii="Times New Roman" w:hAnsi="Times New Roman" w:cs="Times New Roman"/>
          <w:spacing w:val="-2"/>
          <w:sz w:val="27"/>
          <w:szCs w:val="27"/>
        </w:rPr>
        <w:t>с</w:t>
      </w:r>
      <w:r w:rsidRPr="002B45ED">
        <w:rPr>
          <w:rFonts w:ascii="Times New Roman" w:hAnsi="Times New Roman" w:cs="Times New Roman"/>
          <w:spacing w:val="-2"/>
          <w:sz w:val="27"/>
          <w:szCs w:val="27"/>
        </w:rPr>
        <w:t>огласно данным лабораторных исследований с</w:t>
      </w:r>
      <w:r w:rsidRPr="002B45ED">
        <w:rPr>
          <w:rFonts w:ascii="Times New Roman" w:hAnsi="Times New Roman" w:cs="Times New Roman"/>
          <w:spacing w:val="-1"/>
          <w:sz w:val="27"/>
          <w:szCs w:val="27"/>
        </w:rPr>
        <w:t>анитарное состояние водных объектов питьевого, хозяйственно-</w:t>
      </w:r>
      <w:r w:rsidRPr="002B45ED">
        <w:rPr>
          <w:rFonts w:ascii="Times New Roman" w:hAnsi="Times New Roman" w:cs="Times New Roman"/>
          <w:spacing w:val="-1"/>
          <w:sz w:val="27"/>
          <w:szCs w:val="27"/>
        </w:rPr>
        <w:lastRenderedPageBreak/>
        <w:t xml:space="preserve">бытового и </w:t>
      </w:r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рекреационного водопользования </w:t>
      </w:r>
      <w:r w:rsidRPr="002B45ED">
        <w:rPr>
          <w:rFonts w:ascii="Times New Roman" w:hAnsi="Times New Roman" w:cs="Times New Roman"/>
          <w:spacing w:val="-6"/>
          <w:sz w:val="27"/>
          <w:szCs w:val="27"/>
        </w:rPr>
        <w:t xml:space="preserve">(Исинское водохранилище, Верхнесалдинское водохранилище, река Салда) </w:t>
      </w:r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остается неудовлетворительным. В 2012-2013 годах были зафиксированы неудовлетворительные результаты исследований качества воды поверхностных источников по бактериологическим показателям (ОКБ, ТКБ, колифаги), окраске, БПК-5, железу. </w:t>
      </w:r>
    </w:p>
    <w:p w:rsidR="00C742C4" w:rsidRPr="008D7703" w:rsidRDefault="00C742C4" w:rsidP="00C742C4">
      <w:pPr>
        <w:shd w:val="clear" w:color="auto" w:fill="FFFFFF"/>
        <w:tabs>
          <w:tab w:val="left" w:pos="706"/>
        </w:tabs>
        <w:spacing w:after="0" w:line="240" w:lineRule="auto"/>
        <w:ind w:left="62"/>
        <w:jc w:val="right"/>
        <w:rPr>
          <w:rFonts w:ascii="Times New Roman" w:hAnsi="Times New Roman" w:cs="Times New Roman"/>
          <w:sz w:val="27"/>
          <w:szCs w:val="27"/>
        </w:rPr>
      </w:pPr>
      <w:r w:rsidRPr="008D7703">
        <w:rPr>
          <w:rFonts w:ascii="Times New Roman" w:hAnsi="Times New Roman" w:cs="Times New Roman"/>
          <w:sz w:val="27"/>
          <w:szCs w:val="27"/>
        </w:rPr>
        <w:t>Таблица 2</w:t>
      </w:r>
    </w:p>
    <w:p w:rsidR="00C742C4" w:rsidRDefault="00C742C4" w:rsidP="00C742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spacing w:val="-19"/>
          <w:sz w:val="27"/>
          <w:szCs w:val="27"/>
        </w:rPr>
      </w:pPr>
      <w:r w:rsidRPr="002B45ED">
        <w:rPr>
          <w:rFonts w:ascii="Times New Roman" w:hAnsi="Times New Roman" w:cs="Times New Roman"/>
          <w:spacing w:val="-19"/>
          <w:sz w:val="27"/>
          <w:szCs w:val="27"/>
        </w:rPr>
        <w:t>Качество воды зон рекреаций</w:t>
      </w:r>
    </w:p>
    <w:p w:rsidR="00C742C4" w:rsidRPr="00596B49" w:rsidRDefault="00C742C4" w:rsidP="00C742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spacing w:val="-19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790"/>
        <w:gridCol w:w="669"/>
        <w:gridCol w:w="895"/>
        <w:gridCol w:w="777"/>
        <w:gridCol w:w="636"/>
        <w:gridCol w:w="825"/>
        <w:gridCol w:w="694"/>
        <w:gridCol w:w="737"/>
        <w:gridCol w:w="924"/>
        <w:gridCol w:w="761"/>
        <w:gridCol w:w="693"/>
      </w:tblGrid>
      <w:tr w:rsidR="00C742C4" w:rsidRPr="00AD2D5D" w:rsidTr="00C742C4">
        <w:trPr>
          <w:cantSplit/>
        </w:trPr>
        <w:tc>
          <w:tcPr>
            <w:tcW w:w="4690" w:type="dxa"/>
            <w:gridSpan w:val="6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Качество воды зон рекреации по химическим показателям за</w:t>
            </w:r>
          </w:p>
        </w:tc>
        <w:tc>
          <w:tcPr>
            <w:tcW w:w="4728" w:type="dxa"/>
            <w:gridSpan w:val="6"/>
          </w:tcPr>
          <w:p w:rsidR="00C742C4" w:rsidRPr="00AD2D5D" w:rsidRDefault="00C742C4" w:rsidP="008D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Качество воды зон рекреации по бактериологическим показателям за</w:t>
            </w:r>
          </w:p>
        </w:tc>
      </w:tr>
      <w:tr w:rsidR="00C742C4" w:rsidRPr="00AD2D5D" w:rsidTr="00C742C4">
        <w:tc>
          <w:tcPr>
            <w:tcW w:w="2337" w:type="dxa"/>
            <w:gridSpan w:val="3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8D7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3" w:type="dxa"/>
            <w:gridSpan w:val="3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D7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90" w:type="dxa"/>
            <w:gridSpan w:val="3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8D7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38" w:type="dxa"/>
            <w:gridSpan w:val="3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D7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2C4" w:rsidRPr="00AD2D5D" w:rsidTr="00C742C4">
        <w:tc>
          <w:tcPr>
            <w:tcW w:w="850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811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676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3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94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636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694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75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75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705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42C4" w:rsidRPr="00AD2D5D" w:rsidTr="00C742C4">
        <w:tc>
          <w:tcPr>
            <w:tcW w:w="850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1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6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23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3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5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5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</w:tbl>
    <w:p w:rsidR="00C742C4" w:rsidRPr="002B45ED" w:rsidRDefault="00C742C4" w:rsidP="00C742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pacing w:val="-19"/>
          <w:sz w:val="27"/>
          <w:szCs w:val="27"/>
          <w:highlight w:val="green"/>
        </w:rPr>
      </w:pPr>
    </w:p>
    <w:p w:rsidR="00C742C4" w:rsidRPr="002B45ED" w:rsidRDefault="00C742C4" w:rsidP="00C742C4">
      <w:pPr>
        <w:shd w:val="clear" w:color="auto" w:fill="FFFFFF"/>
        <w:tabs>
          <w:tab w:val="left" w:pos="706"/>
        </w:tabs>
        <w:spacing w:after="0" w:line="240" w:lineRule="auto"/>
        <w:ind w:left="62" w:firstLine="647"/>
        <w:jc w:val="both"/>
        <w:rPr>
          <w:rFonts w:ascii="Times New Roman" w:hAnsi="Times New Roman" w:cs="Times New Roman"/>
          <w:spacing w:val="-19"/>
          <w:sz w:val="27"/>
          <w:szCs w:val="27"/>
        </w:rPr>
      </w:pPr>
      <w:r w:rsidRPr="002B45ED">
        <w:rPr>
          <w:rFonts w:ascii="Times New Roman" w:hAnsi="Times New Roman" w:cs="Times New Roman"/>
          <w:spacing w:val="-2"/>
          <w:sz w:val="27"/>
          <w:szCs w:val="27"/>
        </w:rPr>
        <w:t>Причины неудовлетворительного качества поверхностных источников водоснабжения (в том числе в зонах рекреаций) – это загрязнение береговой территории. Второй немаловажной причиной загрязнения поверхностных водоемов является сброс неочищенных и недостаточно очищенных сточных вод  промышленными предприятиями, а также поступление в поверхностные водные объекты загрязненного поверхностного стока (ливневых и талых вод) с городских территорий, в том числе с территории частной жилой застройки.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Таким образом, основными проблемами водоснабжения являются: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1) использование воды из нецентрализованных источников водоснабжения, не соответствующих требованиям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>санитарных норм и правил по качеству</w:t>
      </w:r>
      <w:r w:rsidRPr="002B45ED">
        <w:rPr>
          <w:rFonts w:ascii="Times New Roman" w:hAnsi="Times New Roman" w:cs="Times New Roman"/>
          <w:sz w:val="27"/>
          <w:szCs w:val="27"/>
        </w:rPr>
        <w:t>;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2) неудовлетворительное техническое состояние сетей водоснабжения;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3) загрязнение береговой зоны поверхностных источников водоснабжения;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2B45ED">
        <w:rPr>
          <w:rFonts w:ascii="Times New Roman" w:hAnsi="Times New Roman" w:cs="Times New Roman"/>
          <w:sz w:val="27"/>
          <w:szCs w:val="27"/>
        </w:rPr>
        <w:t>) необходимость реконструкции водозаборных сооружений с увеличением мощности сооружений водоподготовки.</w:t>
      </w:r>
    </w:p>
    <w:p w:rsidR="00C742C4" w:rsidRPr="00EC13D2" w:rsidRDefault="008D7703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506B21">
        <w:rPr>
          <w:rFonts w:ascii="Times New Roman" w:hAnsi="Times New Roman" w:cs="Times New Roman"/>
          <w:b/>
          <w:sz w:val="27"/>
          <w:szCs w:val="27"/>
        </w:rPr>
        <w:t>С</w:t>
      </w:r>
      <w:r w:rsidR="00C742C4" w:rsidRPr="00506B21">
        <w:rPr>
          <w:rFonts w:ascii="Times New Roman" w:hAnsi="Times New Roman" w:cs="Times New Roman"/>
          <w:b/>
          <w:sz w:val="27"/>
          <w:szCs w:val="27"/>
        </w:rPr>
        <w:t>остояни</w:t>
      </w:r>
      <w:r w:rsidRPr="00506B21">
        <w:rPr>
          <w:rFonts w:ascii="Times New Roman" w:hAnsi="Times New Roman" w:cs="Times New Roman"/>
          <w:b/>
          <w:sz w:val="27"/>
          <w:szCs w:val="27"/>
        </w:rPr>
        <w:t>е</w:t>
      </w:r>
      <w:r w:rsidR="00C742C4" w:rsidRPr="00506B21">
        <w:rPr>
          <w:rFonts w:ascii="Times New Roman" w:hAnsi="Times New Roman" w:cs="Times New Roman"/>
          <w:b/>
          <w:sz w:val="27"/>
          <w:szCs w:val="27"/>
        </w:rPr>
        <w:t xml:space="preserve"> атмосферного воздуха</w:t>
      </w:r>
      <w:r w:rsidRPr="00506B21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C742C4" w:rsidRPr="002B45ED">
        <w:rPr>
          <w:rFonts w:ascii="Times New Roman" w:hAnsi="Times New Roman" w:cs="Times New Roman"/>
          <w:sz w:val="27"/>
          <w:szCs w:val="27"/>
        </w:rPr>
        <w:t xml:space="preserve">Наибольший вклад в загрязнение воздушного бассейна вносят предприятия металлургического, топливно-энергетического и транспортного комплексов. </w:t>
      </w:r>
    </w:p>
    <w:p w:rsidR="00C742C4" w:rsidRPr="002B45ED" w:rsidRDefault="00C742C4" w:rsidP="00C742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Крупнейшими предприятиями, расположенными на территории Верхнесалдинского городского округа, являются: предприятие цветной металлургии </w:t>
      </w:r>
      <w:r w:rsidR="009D6C21">
        <w:rPr>
          <w:rFonts w:ascii="Times New Roman" w:hAnsi="Times New Roman" w:cs="Times New Roman"/>
          <w:sz w:val="27"/>
          <w:szCs w:val="27"/>
        </w:rPr>
        <w:t>П</w:t>
      </w:r>
      <w:r w:rsidRPr="002B45ED">
        <w:rPr>
          <w:rFonts w:ascii="Times New Roman" w:hAnsi="Times New Roman" w:cs="Times New Roman"/>
          <w:sz w:val="27"/>
          <w:szCs w:val="27"/>
        </w:rPr>
        <w:t xml:space="preserve">АО «Корпорация ВСМПО-АВИСМА», </w:t>
      </w:r>
      <w:r w:rsidRPr="002B45ED">
        <w:rPr>
          <w:rFonts w:ascii="Times New Roman" w:hAnsi="Times New Roman" w:cs="Times New Roman"/>
          <w:bCs/>
          <w:sz w:val="27"/>
          <w:szCs w:val="27"/>
        </w:rPr>
        <w:t>ФКП «Верхнесалдинский государственный казенный завод химических емкостей», ОАО «Верхнесалдинский хлебокомбинат</w:t>
      </w:r>
      <w:r w:rsidRPr="002B45ED">
        <w:rPr>
          <w:rFonts w:ascii="Times New Roman" w:hAnsi="Times New Roman" w:cs="Times New Roman"/>
          <w:sz w:val="27"/>
          <w:szCs w:val="27"/>
        </w:rPr>
        <w:t>»,</w:t>
      </w:r>
      <w:r w:rsidRPr="002B45ED">
        <w:rPr>
          <w:rFonts w:ascii="Times New Roman" w:hAnsi="Times New Roman" w:cs="Times New Roman"/>
          <w:bCs/>
          <w:sz w:val="27"/>
          <w:szCs w:val="27"/>
        </w:rPr>
        <w:t xml:space="preserve"> МУП «Городское </w:t>
      </w:r>
      <w:r w:rsidRPr="002B45ED">
        <w:rPr>
          <w:rFonts w:ascii="Times New Roman" w:hAnsi="Times New Roman" w:cs="Times New Roman"/>
          <w:sz w:val="27"/>
          <w:szCs w:val="27"/>
        </w:rPr>
        <w:t>управление жилищно-коммунального хозяйства</w:t>
      </w:r>
      <w:r w:rsidRPr="002B45ED">
        <w:rPr>
          <w:rFonts w:ascii="Times New Roman" w:hAnsi="Times New Roman" w:cs="Times New Roman"/>
          <w:bCs/>
          <w:sz w:val="27"/>
          <w:szCs w:val="27"/>
        </w:rPr>
        <w:t>».</w:t>
      </w:r>
    </w:p>
    <w:p w:rsidR="00C742C4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В связи с постоянно увеличивающимся количеством автомобильного транспорта продолжают расти валовые выбросы загрязняющих веществ от передвижных источников загрязнения атмосферного воздуха.</w:t>
      </w:r>
    </w:p>
    <w:p w:rsidR="00C742C4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Главными источниками загрязнения атмосферного воздуха являются предприятия цветной и черной металлургии (в основном это цеха, на предприятии </w:t>
      </w:r>
      <w:r w:rsidR="009D6C21">
        <w:rPr>
          <w:rFonts w:ascii="Times New Roman" w:hAnsi="Times New Roman" w:cs="Times New Roman"/>
          <w:sz w:val="27"/>
          <w:szCs w:val="27"/>
        </w:rPr>
        <w:t>П</w:t>
      </w:r>
      <w:r w:rsidRPr="002B45ED">
        <w:rPr>
          <w:rFonts w:ascii="Times New Roman" w:hAnsi="Times New Roman" w:cs="Times New Roman"/>
          <w:sz w:val="27"/>
          <w:szCs w:val="27"/>
        </w:rPr>
        <w:t>АО «Корпорация ВСМПО-АВИСМА»</w:t>
      </w:r>
      <w:r w:rsidR="008D7703">
        <w:rPr>
          <w:rFonts w:ascii="Times New Roman" w:hAnsi="Times New Roman" w:cs="Times New Roman"/>
          <w:sz w:val="27"/>
          <w:szCs w:val="27"/>
        </w:rPr>
        <w:t>, имеющие травильные отделения)</w:t>
      </w:r>
      <w:r w:rsidRPr="002B45ED">
        <w:rPr>
          <w:rFonts w:ascii="Times New Roman" w:hAnsi="Times New Roman" w:cs="Times New Roman"/>
          <w:sz w:val="27"/>
          <w:szCs w:val="27"/>
        </w:rPr>
        <w:t xml:space="preserve">. В округе принимаются меры по контролю за выбросами газов </w:t>
      </w:r>
      <w:r w:rsidR="008D7703">
        <w:rPr>
          <w:rFonts w:ascii="Times New Roman" w:hAnsi="Times New Roman" w:cs="Times New Roman"/>
          <w:sz w:val="27"/>
          <w:szCs w:val="27"/>
        </w:rPr>
        <w:t xml:space="preserve">от </w:t>
      </w:r>
      <w:r w:rsidRPr="002B45ED">
        <w:rPr>
          <w:rFonts w:ascii="Times New Roman" w:hAnsi="Times New Roman" w:cs="Times New Roman"/>
          <w:sz w:val="27"/>
          <w:szCs w:val="27"/>
        </w:rPr>
        <w:t>автотранспорт</w:t>
      </w:r>
      <w:r w:rsidR="008D7703">
        <w:rPr>
          <w:rFonts w:ascii="Times New Roman" w:hAnsi="Times New Roman" w:cs="Times New Roman"/>
          <w:sz w:val="27"/>
          <w:szCs w:val="27"/>
        </w:rPr>
        <w:t>а</w:t>
      </w:r>
      <w:r w:rsidRPr="002B45ED">
        <w:rPr>
          <w:rFonts w:ascii="Times New Roman" w:hAnsi="Times New Roman" w:cs="Times New Roman"/>
          <w:sz w:val="27"/>
          <w:szCs w:val="27"/>
        </w:rPr>
        <w:t xml:space="preserve">. Однако эффективность этих мер снижается из-за резкого увеличения численности транспортных средств. В связи с этим принимаются меры по более жесткому контролю за вредными выбросами. Ежегодно с мая по сентябрь проводится </w:t>
      </w:r>
      <w:r w:rsidRPr="002B45ED">
        <w:rPr>
          <w:rFonts w:ascii="Times New Roman" w:hAnsi="Times New Roman" w:cs="Times New Roman"/>
          <w:sz w:val="27"/>
          <w:szCs w:val="27"/>
        </w:rPr>
        <w:lastRenderedPageBreak/>
        <w:t>операция «Чистый воздух», во время которой проверяется автотранспорт на токсичность. За последнее время во многом увеличилось количество автотранспорта.</w:t>
      </w:r>
      <w:r w:rsidRPr="00596B4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Согласно результатам </w:t>
      </w:r>
      <w:r w:rsidRPr="002B45ED">
        <w:rPr>
          <w:rFonts w:ascii="Times New Roman" w:hAnsi="Times New Roman" w:cs="Times New Roman"/>
          <w:bCs/>
          <w:sz w:val="27"/>
          <w:szCs w:val="27"/>
        </w:rPr>
        <w:t xml:space="preserve">мониторинга атмосферного воздуха на территории </w:t>
      </w:r>
      <w:r w:rsidRPr="002B45ED">
        <w:rPr>
          <w:rFonts w:ascii="Times New Roman" w:hAnsi="Times New Roman" w:cs="Times New Roman"/>
          <w:sz w:val="27"/>
          <w:szCs w:val="27"/>
        </w:rPr>
        <w:t>Верхнесалдинского городского округа</w:t>
      </w:r>
      <w:r w:rsidRPr="002B45ED">
        <w:rPr>
          <w:rFonts w:ascii="Times New Roman" w:hAnsi="Times New Roman" w:cs="Times New Roman"/>
          <w:bCs/>
          <w:sz w:val="27"/>
          <w:szCs w:val="27"/>
        </w:rPr>
        <w:t>, осуществляемого различными ведомствами и службами, с</w:t>
      </w:r>
      <w:r w:rsidRPr="002B45ED">
        <w:rPr>
          <w:rFonts w:ascii="Times New Roman" w:hAnsi="Times New Roman" w:cs="Times New Roman"/>
          <w:sz w:val="27"/>
          <w:szCs w:val="27"/>
        </w:rPr>
        <w:t>уммарный показатель нагрузки атмосферных загрязнений на население в 201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B45ED">
        <w:rPr>
          <w:rFonts w:ascii="Times New Roman" w:hAnsi="Times New Roman" w:cs="Times New Roman"/>
          <w:sz w:val="27"/>
          <w:szCs w:val="27"/>
        </w:rPr>
        <w:t xml:space="preserve"> году снизился по сравнению с 20</w:t>
      </w:r>
      <w:r>
        <w:rPr>
          <w:rFonts w:ascii="Times New Roman" w:hAnsi="Times New Roman" w:cs="Times New Roman"/>
          <w:sz w:val="27"/>
          <w:szCs w:val="27"/>
        </w:rPr>
        <w:t>11</w:t>
      </w:r>
      <w:r w:rsidRPr="002B45ED">
        <w:rPr>
          <w:rFonts w:ascii="Times New Roman" w:hAnsi="Times New Roman" w:cs="Times New Roman"/>
          <w:sz w:val="27"/>
          <w:szCs w:val="27"/>
        </w:rPr>
        <w:t>-201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2B45ED">
        <w:rPr>
          <w:rFonts w:ascii="Times New Roman" w:hAnsi="Times New Roman" w:cs="Times New Roman"/>
          <w:sz w:val="27"/>
          <w:szCs w:val="27"/>
        </w:rPr>
        <w:t xml:space="preserve"> годами. Однако население, проживающее в пределах санитарно-защитной зоны предприятия </w:t>
      </w:r>
      <w:r w:rsidR="009D6C21">
        <w:rPr>
          <w:rFonts w:ascii="Times New Roman" w:hAnsi="Times New Roman" w:cs="Times New Roman"/>
          <w:sz w:val="27"/>
          <w:szCs w:val="27"/>
        </w:rPr>
        <w:t>П</w:t>
      </w:r>
      <w:r w:rsidRPr="002B45ED">
        <w:rPr>
          <w:rFonts w:ascii="Times New Roman" w:hAnsi="Times New Roman" w:cs="Times New Roman"/>
          <w:sz w:val="27"/>
          <w:szCs w:val="27"/>
        </w:rPr>
        <w:t>АО «Корпорация ВСМПО-АВИСМА», находится в условиях периодического превышения предельно допустимых концентраций по содержанию токсических веществ в атмосферном воздухе.</w:t>
      </w:r>
    </w:p>
    <w:p w:rsidR="00C742C4" w:rsidRPr="008D7703" w:rsidRDefault="00C742C4" w:rsidP="00C742C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r w:rsidRPr="008D7703">
        <w:rPr>
          <w:rFonts w:ascii="Times New Roman" w:hAnsi="Times New Roman" w:cs="Times New Roman"/>
          <w:sz w:val="27"/>
          <w:szCs w:val="27"/>
        </w:rPr>
        <w:t>Таблица 3</w:t>
      </w:r>
    </w:p>
    <w:p w:rsidR="00C742C4" w:rsidRPr="002B45ED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2B45ED">
        <w:rPr>
          <w:rFonts w:ascii="Times New Roman" w:hAnsi="Times New Roman" w:cs="Times New Roman"/>
          <w:bCs/>
          <w:sz w:val="27"/>
          <w:szCs w:val="27"/>
        </w:rPr>
        <w:t>Приоритетные загрязнители атмосферного воздуха города Верхняя Салда</w:t>
      </w:r>
    </w:p>
    <w:p w:rsidR="00C742C4" w:rsidRPr="008D7703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  <w:r w:rsidRPr="008D7703">
        <w:rPr>
          <w:rFonts w:ascii="Times New Roman" w:hAnsi="Times New Roman" w:cs="Times New Roman"/>
          <w:sz w:val="27"/>
          <w:szCs w:val="27"/>
        </w:rPr>
        <w:t>(с учетом класса опасности вещества, степени превышения ПДК, количества населения, подверженного воздействию), основные источники загрязнения</w:t>
      </w:r>
    </w:p>
    <w:p w:rsidR="008D7703" w:rsidRDefault="008D7703" w:rsidP="00C742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780"/>
        <w:gridCol w:w="1546"/>
        <w:gridCol w:w="1747"/>
        <w:gridCol w:w="1701"/>
        <w:gridCol w:w="1701"/>
      </w:tblGrid>
      <w:tr w:rsidR="00C742C4" w:rsidRPr="00EC13D2" w:rsidTr="008D7703">
        <w:tc>
          <w:tcPr>
            <w:tcW w:w="205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13D2">
              <w:rPr>
                <w:rFonts w:ascii="Times New Roman" w:hAnsi="Times New Roman" w:cs="Times New Roman"/>
              </w:rPr>
              <w:t>Перечень веществ, контролируемых на стационарных и маршрутных постах, из них обязательно:</w:t>
            </w: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Всего проб</w:t>
            </w:r>
          </w:p>
        </w:tc>
        <w:tc>
          <w:tcPr>
            <w:tcW w:w="1747" w:type="dxa"/>
          </w:tcPr>
          <w:p w:rsidR="00C742C4" w:rsidRPr="00EC13D2" w:rsidRDefault="00C742C4" w:rsidP="008D7703">
            <w:pPr>
              <w:spacing w:after="0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Среднегодовая концентрация</w:t>
            </w:r>
          </w:p>
        </w:tc>
        <w:tc>
          <w:tcPr>
            <w:tcW w:w="1701" w:type="dxa"/>
          </w:tcPr>
          <w:p w:rsidR="00C742C4" w:rsidRPr="00EC13D2" w:rsidRDefault="00C742C4" w:rsidP="008D7703">
            <w:pPr>
              <w:spacing w:after="0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концентрация 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под воздействием </w:t>
            </w:r>
          </w:p>
        </w:tc>
      </w:tr>
      <w:tr w:rsidR="00C742C4" w:rsidRPr="00EC13D2" w:rsidTr="008D7703">
        <w:trPr>
          <w:trHeight w:val="249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Пыль</w:t>
            </w: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&lt;0,26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47530</w:t>
            </w:r>
          </w:p>
        </w:tc>
      </w:tr>
      <w:tr w:rsidR="00C742C4" w:rsidRPr="00EC13D2" w:rsidTr="008D7703">
        <w:trPr>
          <w:trHeight w:val="19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&lt;0,26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9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&lt;0,26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&lt;0,26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217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Диоксид серы</w:t>
            </w: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&lt;0,01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0,121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70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70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5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Диоксид азота</w:t>
            </w: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747" w:type="dxa"/>
          </w:tcPr>
          <w:p w:rsidR="00C742C4" w:rsidRPr="00EC13D2" w:rsidRDefault="00C742C4" w:rsidP="008D7703">
            <w:pPr>
              <w:spacing w:after="0"/>
              <w:ind w:right="-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93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Гидрохлорид</w:t>
            </w: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3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3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267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Гидрофторид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257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62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31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1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1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70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Углерода оксид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19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Серная кислота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3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3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B21" w:rsidRDefault="00506B21" w:rsidP="003514F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3514F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3F71">
        <w:rPr>
          <w:rFonts w:ascii="Times New Roman" w:hAnsi="Times New Roman" w:cs="Times New Roman"/>
          <w:sz w:val="27"/>
          <w:szCs w:val="27"/>
        </w:rPr>
        <w:t xml:space="preserve">Современное состояние компонентов окружающей среды требует к себе </w:t>
      </w:r>
      <w:r w:rsidRPr="00B23F71">
        <w:rPr>
          <w:rFonts w:ascii="Times New Roman" w:hAnsi="Times New Roman" w:cs="Times New Roman"/>
          <w:sz w:val="27"/>
          <w:szCs w:val="27"/>
        </w:rPr>
        <w:lastRenderedPageBreak/>
        <w:t xml:space="preserve">самого пристального внимания и повышения </w:t>
      </w:r>
      <w:r w:rsidRPr="007D2007">
        <w:rPr>
          <w:rFonts w:ascii="Times New Roman" w:hAnsi="Times New Roman" w:cs="Times New Roman"/>
          <w:sz w:val="27"/>
          <w:szCs w:val="27"/>
        </w:rPr>
        <w:t>экологической культуры</w:t>
      </w:r>
      <w:r w:rsidRPr="00B23F71">
        <w:rPr>
          <w:rFonts w:ascii="Times New Roman" w:hAnsi="Times New Roman" w:cs="Times New Roman"/>
          <w:sz w:val="27"/>
          <w:szCs w:val="27"/>
        </w:rPr>
        <w:t xml:space="preserve"> и </w:t>
      </w:r>
      <w:r w:rsidRPr="00506B21">
        <w:rPr>
          <w:rFonts w:ascii="Times New Roman" w:hAnsi="Times New Roman" w:cs="Times New Roman"/>
          <w:spacing w:val="20"/>
          <w:sz w:val="27"/>
          <w:szCs w:val="27"/>
        </w:rPr>
        <w:t>образования. Федеральным законом «Об охране окружающей среды»</w:t>
      </w:r>
      <w:r w:rsidRPr="00B23F71">
        <w:rPr>
          <w:rFonts w:ascii="Times New Roman" w:hAnsi="Times New Roman" w:cs="Times New Roman"/>
          <w:sz w:val="27"/>
          <w:szCs w:val="27"/>
        </w:rPr>
        <w:t xml:space="preserve"> </w:t>
      </w:r>
      <w:r w:rsidR="00506B21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506B21">
        <w:rPr>
          <w:rFonts w:ascii="Times New Roman" w:hAnsi="Times New Roman" w:cs="Times New Roman"/>
          <w:spacing w:val="20"/>
          <w:sz w:val="27"/>
          <w:szCs w:val="27"/>
        </w:rPr>
        <w:t>от 10.01.2002 № 7-ФЗ (ред. 28.12.2013) устанавливается необходимость</w:t>
      </w:r>
      <w:r w:rsidRPr="00B23F71">
        <w:rPr>
          <w:rFonts w:ascii="Times New Roman" w:hAnsi="Times New Roman" w:cs="Times New Roman"/>
          <w:sz w:val="27"/>
          <w:szCs w:val="27"/>
        </w:rPr>
        <w:t xml:space="preserve"> экологического воспитания, системы всеобщего комплексного и непрерывного экологического образования, для формирования экологической культуры подготовки в области охраны окружающей среды.</w:t>
      </w:r>
    </w:p>
    <w:p w:rsidR="003514F4" w:rsidRDefault="003514F4" w:rsidP="003514F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521D2">
        <w:rPr>
          <w:rFonts w:ascii="Times New Roman" w:hAnsi="Times New Roman" w:cs="Times New Roman"/>
          <w:b/>
          <w:bCs/>
          <w:sz w:val="27"/>
          <w:szCs w:val="27"/>
        </w:rPr>
        <w:t>Раздел 2. Цели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 xml:space="preserve"> задачи и целевые показатели реализации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под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>программы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1</w:t>
      </w:r>
    </w:p>
    <w:p w:rsidR="009D6584" w:rsidRPr="004521D2" w:rsidRDefault="009D658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742C4" w:rsidRPr="004521D2" w:rsidRDefault="00C742C4" w:rsidP="00506B21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1D2">
        <w:rPr>
          <w:rFonts w:ascii="Times New Roman" w:hAnsi="Times New Roman" w:cs="Times New Roman"/>
          <w:sz w:val="27"/>
          <w:szCs w:val="27"/>
        </w:rPr>
        <w:t xml:space="preserve">Цели, задачи и целевые показатели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4521D2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="009D6584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Экологическая безопасность</w:t>
      </w:r>
      <w:r w:rsidR="009D6584">
        <w:rPr>
          <w:rFonts w:ascii="Times New Roman" w:hAnsi="Times New Roman" w:cs="Times New Roman"/>
          <w:sz w:val="27"/>
          <w:szCs w:val="27"/>
        </w:rPr>
        <w:t>»</w:t>
      </w:r>
      <w:r w:rsidRPr="004521D2">
        <w:rPr>
          <w:rFonts w:ascii="Times New Roman" w:hAnsi="Times New Roman" w:cs="Times New Roman"/>
          <w:sz w:val="27"/>
          <w:szCs w:val="27"/>
        </w:rPr>
        <w:t xml:space="preserve"> приведены в </w:t>
      </w:r>
      <w:hyperlink w:anchor="sub_1001" w:history="1">
        <w:r w:rsidRP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приложении </w:t>
        </w:r>
        <w:r w:rsid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>№</w:t>
        </w:r>
        <w:r w:rsidRP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1</w:t>
        </w:r>
      </w:hyperlink>
      <w:r w:rsidRPr="004521D2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506B21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3F71">
        <w:rPr>
          <w:rFonts w:ascii="Times New Roman" w:hAnsi="Times New Roman" w:cs="Times New Roman"/>
          <w:sz w:val="27"/>
          <w:szCs w:val="27"/>
        </w:rPr>
        <w:t>Целями подпрограммы являются:</w:t>
      </w:r>
    </w:p>
    <w:p w:rsidR="00C742C4" w:rsidRPr="00A9045E" w:rsidRDefault="00C742C4" w:rsidP="00C742C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Обеспечение экологической безопасности в сфере обращения с отходами производства и потребления</w:t>
      </w:r>
      <w:r w:rsidR="009D6584">
        <w:rPr>
          <w:rFonts w:ascii="Times New Roman" w:hAnsi="Times New Roman" w:cs="Times New Roman"/>
          <w:sz w:val="27"/>
          <w:szCs w:val="27"/>
        </w:rPr>
        <w:t>.</w:t>
      </w:r>
      <w:r w:rsidRPr="00A9045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Pr="00A9045E" w:rsidRDefault="00C742C4" w:rsidP="00C742C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Обеспечение населения качественной питьевой водой</w:t>
      </w:r>
      <w:r w:rsidR="009D6584">
        <w:rPr>
          <w:rFonts w:ascii="Times New Roman" w:hAnsi="Times New Roman" w:cs="Times New Roman"/>
          <w:sz w:val="27"/>
          <w:szCs w:val="27"/>
        </w:rPr>
        <w:t>.</w:t>
      </w:r>
      <w:r w:rsidRPr="00A9045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Pr="00A9045E" w:rsidRDefault="00C742C4" w:rsidP="00C742C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Обеспечение экологической безопасности в сфере природопользования.</w:t>
      </w:r>
    </w:p>
    <w:p w:rsidR="00C742C4" w:rsidRPr="00A9045E" w:rsidRDefault="00C742C4" w:rsidP="00C742C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Экологическое просвещение, образование, обучение населения.</w:t>
      </w:r>
    </w:p>
    <w:p w:rsidR="00C742C4" w:rsidRPr="00A9045E" w:rsidRDefault="00C742C4" w:rsidP="00C742C4">
      <w:pPr>
        <w:widowControl w:val="0"/>
        <w:tabs>
          <w:tab w:val="left" w:pos="1134"/>
        </w:tabs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Основными задачами, решение которых предусмотрено подпрограммой, являются:</w:t>
      </w:r>
    </w:p>
    <w:p w:rsidR="00C742C4" w:rsidRPr="00A9045E" w:rsidRDefault="00C742C4" w:rsidP="00C742C4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 xml:space="preserve">Организация мероприятий по обращению с отходами производства и потребления. </w:t>
      </w:r>
    </w:p>
    <w:p w:rsidR="00C742C4" w:rsidRPr="00A9045E" w:rsidRDefault="00C742C4" w:rsidP="00C742C4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Обустройство источников нецентрализованного водоснабжения.</w:t>
      </w:r>
    </w:p>
    <w:p w:rsidR="00C742C4" w:rsidRPr="00A9045E" w:rsidRDefault="00C742C4" w:rsidP="00C742C4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Организация проведения природоохранных мероприятий.</w:t>
      </w:r>
    </w:p>
    <w:p w:rsidR="00C742C4" w:rsidRPr="00A9045E" w:rsidRDefault="00C742C4" w:rsidP="00C742C4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Участие в проведении работ по экологическому образованию и просвещению населения.</w:t>
      </w: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Раздел 3. План мероприятий по выполнению </w:t>
      </w:r>
      <w:r>
        <w:rPr>
          <w:rFonts w:ascii="Times New Roman" w:hAnsi="Times New Roman" w:cs="Times New Roman"/>
          <w:color w:val="auto"/>
          <w:sz w:val="27"/>
          <w:szCs w:val="27"/>
        </w:rPr>
        <w:t>под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>программы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1</w:t>
      </w:r>
    </w:p>
    <w:p w:rsidR="009D6584" w:rsidRPr="009D6584" w:rsidRDefault="009D6584" w:rsidP="009D6584">
      <w:pPr>
        <w:rPr>
          <w:lang w:eastAsia="ru-RU"/>
        </w:rPr>
      </w:pP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2B45ED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="009D6584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Экологическая безопасность</w:t>
      </w:r>
      <w:r w:rsidR="009D6584">
        <w:rPr>
          <w:rFonts w:ascii="Times New Roman" w:hAnsi="Times New Roman" w:cs="Times New Roman"/>
          <w:sz w:val="27"/>
          <w:szCs w:val="27"/>
        </w:rPr>
        <w:t>»</w:t>
      </w:r>
      <w:r w:rsidRPr="002B45ED">
        <w:rPr>
          <w:rFonts w:ascii="Times New Roman" w:hAnsi="Times New Roman" w:cs="Times New Roman"/>
          <w:sz w:val="27"/>
          <w:szCs w:val="27"/>
        </w:rPr>
        <w:t xml:space="preserve"> приведен в </w:t>
      </w:r>
      <w:hyperlink w:anchor="sub_1002" w:history="1">
        <w:r w:rsidRPr="002B45ED">
          <w:rPr>
            <w:rStyle w:val="a6"/>
            <w:color w:val="auto"/>
            <w:sz w:val="27"/>
            <w:szCs w:val="27"/>
          </w:rPr>
          <w:t>приложении</w:t>
        </w:r>
        <w:r>
          <w:rPr>
            <w:rStyle w:val="a6"/>
            <w:color w:val="auto"/>
            <w:sz w:val="27"/>
            <w:szCs w:val="27"/>
          </w:rPr>
          <w:t xml:space="preserve"> </w:t>
        </w:r>
        <w:r w:rsidRPr="002B45ED">
          <w:rPr>
            <w:rStyle w:val="a6"/>
            <w:color w:val="auto"/>
            <w:sz w:val="27"/>
            <w:szCs w:val="27"/>
          </w:rPr>
          <w:t>№ 2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5F61">
        <w:rPr>
          <w:rFonts w:ascii="Times New Roman" w:hAnsi="Times New Roman" w:cs="Times New Roman"/>
          <w:b/>
          <w:sz w:val="27"/>
          <w:szCs w:val="27"/>
        </w:rPr>
        <w:t>Раздел 4. Получение субсидий</w:t>
      </w:r>
    </w:p>
    <w:p w:rsidR="009D6584" w:rsidRDefault="009D658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t xml:space="preserve">В рамках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1D5F61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  <w:r w:rsidRPr="001D5F61">
        <w:rPr>
          <w:rFonts w:ascii="Times New Roman" w:hAnsi="Times New Roman" w:cs="Times New Roman"/>
          <w:sz w:val="27"/>
          <w:szCs w:val="27"/>
        </w:rPr>
        <w:t xml:space="preserve"> предусматривается получение следующих межбюджетных трансфертов:</w:t>
      </w: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Pr="001D5F61">
        <w:rPr>
          <w:rFonts w:ascii="Times New Roman" w:hAnsi="Times New Roman" w:cs="Times New Roman"/>
          <w:sz w:val="27"/>
          <w:szCs w:val="27"/>
        </w:rPr>
        <w:t>) субсидии на организацию мероприятий по охране окружающей среды и природопользованию;</w:t>
      </w:r>
    </w:p>
    <w:p w:rsidR="00C742C4" w:rsidRPr="001D5F61" w:rsidRDefault="00C742C4" w:rsidP="00C742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1D5F61">
        <w:rPr>
          <w:rFonts w:ascii="Times New Roman" w:hAnsi="Times New Roman" w:cs="Times New Roman"/>
          <w:sz w:val="27"/>
          <w:szCs w:val="27"/>
        </w:rPr>
        <w:t xml:space="preserve">) </w:t>
      </w:r>
      <w:r w:rsidR="007004A3" w:rsidRPr="007004A3">
        <w:rPr>
          <w:rFonts w:ascii="Times New Roman" w:hAnsi="Times New Roman" w:cs="Times New Roman"/>
          <w:bCs/>
          <w:iCs/>
          <w:sz w:val="27"/>
          <w:szCs w:val="27"/>
        </w:rPr>
        <w:t>возможно получение субсидии на развитие и модернизацию систем коммунальной инфраструктуры, а также объектов, используемых для утилизации, обезвреживания и захоронения твердых коммунальных отходов в рамках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 w:rsidP="00C742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E2977" w:rsidRDefault="001E2977" w:rsidP="00C742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D6584" w:rsidRPr="002B45ED" w:rsidRDefault="009D6584" w:rsidP="00C742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t xml:space="preserve">Подпрограмма 2. </w:t>
      </w:r>
    </w:p>
    <w:p w:rsidR="00C742C4" w:rsidRPr="002B45ED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t>«Развитие водохозяйственного комплекса»</w:t>
      </w:r>
    </w:p>
    <w:p w:rsidR="00C742C4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55D9">
        <w:rPr>
          <w:rFonts w:ascii="Times New Roman" w:hAnsi="Times New Roman" w:cs="Times New Roman"/>
          <w:b/>
          <w:sz w:val="27"/>
          <w:szCs w:val="27"/>
        </w:rPr>
        <w:t xml:space="preserve">Раздел 1. Характеристика проблем и анализ текущего состояния на решение которых направлена подпрограмма 2 «Развитие водохозяйственного комплекса» </w:t>
      </w:r>
    </w:p>
    <w:p w:rsidR="00C742C4" w:rsidRPr="002355D9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2B45ED" w:rsidRDefault="00C742C4" w:rsidP="00C742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Обеспечение безопасности гидротехнических сооружений (далее – ГТС) и предупреждение связанных с их авариями представляет собой существенный аспект проблемы национальной безопасности.</w:t>
      </w:r>
    </w:p>
    <w:p w:rsidR="00C742C4" w:rsidRPr="002B45ED" w:rsidRDefault="00C742C4" w:rsidP="00C742C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 На территории Верхнесалдинского городского округа расположено 2 ГТС, находящихся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Pr="002B45ED">
        <w:rPr>
          <w:rFonts w:ascii="Times New Roman" w:hAnsi="Times New Roman" w:cs="Times New Roman"/>
          <w:sz w:val="27"/>
          <w:szCs w:val="27"/>
        </w:rPr>
        <w:t xml:space="preserve"> собственности муниципального образования: Исинский гидроузел на реке Иса и Верхнесалдинский гидроузел на реке Салда.</w:t>
      </w:r>
    </w:p>
    <w:p w:rsidR="00C742C4" w:rsidRDefault="00C742C4" w:rsidP="00C742C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 Согласно акта внепланового технического обследования от 13 октября 2009 года Верхнесалдинский гидроузел на реке Салда име</w:t>
      </w:r>
      <w:r>
        <w:rPr>
          <w:rFonts w:ascii="Times New Roman" w:hAnsi="Times New Roman" w:cs="Times New Roman"/>
          <w:sz w:val="27"/>
          <w:szCs w:val="27"/>
        </w:rPr>
        <w:t xml:space="preserve">л </w:t>
      </w:r>
      <w:r w:rsidRPr="002B45ED">
        <w:rPr>
          <w:rFonts w:ascii="Times New Roman" w:hAnsi="Times New Roman" w:cs="Times New Roman"/>
          <w:sz w:val="27"/>
          <w:szCs w:val="27"/>
        </w:rPr>
        <w:t>пониженный уровень безопасности</w:t>
      </w:r>
      <w:r>
        <w:rPr>
          <w:rFonts w:ascii="Times New Roman" w:hAnsi="Times New Roman" w:cs="Times New Roman"/>
          <w:sz w:val="27"/>
          <w:szCs w:val="27"/>
        </w:rPr>
        <w:t xml:space="preserve"> и д</w:t>
      </w:r>
      <w:r w:rsidRPr="002B45ED">
        <w:rPr>
          <w:rFonts w:ascii="Times New Roman" w:hAnsi="Times New Roman" w:cs="Times New Roman"/>
          <w:sz w:val="27"/>
          <w:szCs w:val="27"/>
        </w:rPr>
        <w:t>альнейшая эксплуатация без капитального ремонта или реконструкции явля</w:t>
      </w:r>
      <w:r>
        <w:rPr>
          <w:rFonts w:ascii="Times New Roman" w:hAnsi="Times New Roman" w:cs="Times New Roman"/>
          <w:sz w:val="27"/>
          <w:szCs w:val="27"/>
        </w:rPr>
        <w:t>лась</w:t>
      </w:r>
      <w:r w:rsidRPr="002B45ED">
        <w:rPr>
          <w:rFonts w:ascii="Times New Roman" w:hAnsi="Times New Roman" w:cs="Times New Roman"/>
          <w:sz w:val="27"/>
          <w:szCs w:val="27"/>
        </w:rPr>
        <w:t xml:space="preserve"> нарушением требований действующих норм и правил в области обеспечения безопасности ГТС. </w:t>
      </w:r>
      <w:r>
        <w:rPr>
          <w:rFonts w:ascii="Times New Roman" w:hAnsi="Times New Roman" w:cs="Times New Roman"/>
          <w:sz w:val="27"/>
          <w:szCs w:val="27"/>
        </w:rPr>
        <w:t>В соответствии с м</w:t>
      </w:r>
      <w:r w:rsidRPr="002B45ED">
        <w:rPr>
          <w:rFonts w:ascii="Times New Roman" w:hAnsi="Times New Roman" w:cs="Times New Roman"/>
          <w:sz w:val="27"/>
          <w:szCs w:val="27"/>
        </w:rPr>
        <w:t>униципальной целевой программой</w:t>
      </w:r>
      <w:r w:rsidRPr="007A7929">
        <w:t xml:space="preserve"> </w:t>
      </w:r>
      <w:r w:rsidRPr="007A7929">
        <w:rPr>
          <w:rFonts w:ascii="Times New Roman" w:hAnsi="Times New Roman" w:cs="Times New Roman"/>
          <w:sz w:val="27"/>
          <w:szCs w:val="27"/>
        </w:rPr>
        <w:t>«Экология и природные ресурсы Верхнесалдинского городского округа» на 2013-2015 годы</w:t>
      </w:r>
      <w:r w:rsidRPr="002B45E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 2013 года осуществляется </w:t>
      </w:r>
      <w:r w:rsidRPr="002B45ED">
        <w:rPr>
          <w:rFonts w:ascii="Times New Roman" w:hAnsi="Times New Roman" w:cs="Times New Roman"/>
          <w:sz w:val="27"/>
          <w:szCs w:val="27"/>
        </w:rPr>
        <w:t>капитальн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2B45ED">
        <w:rPr>
          <w:rFonts w:ascii="Times New Roman" w:hAnsi="Times New Roman" w:cs="Times New Roman"/>
          <w:sz w:val="27"/>
          <w:szCs w:val="27"/>
        </w:rPr>
        <w:t xml:space="preserve"> ремонт Верхнесалдинского гидроузла на реке Салда.</w:t>
      </w:r>
      <w:r>
        <w:rPr>
          <w:rFonts w:ascii="Times New Roman" w:hAnsi="Times New Roman" w:cs="Times New Roman"/>
          <w:sz w:val="27"/>
          <w:szCs w:val="27"/>
        </w:rPr>
        <w:t xml:space="preserve"> В 2013 году выполнено 38 % работ, в настоящее время работы по капитальному ремонту осуществляются в соответствии с муниципальным контрактом и составляют 66,8% выполнения. Завершение работ по капитальному ремонту Верхнесалдинского гидроузла планируется во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квартале 2015 года.</w:t>
      </w:r>
    </w:p>
    <w:p w:rsidR="00C742C4" w:rsidRPr="002B45ED" w:rsidRDefault="00C742C4" w:rsidP="00C742C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521D2">
        <w:rPr>
          <w:rFonts w:ascii="Times New Roman" w:hAnsi="Times New Roman" w:cs="Times New Roman"/>
          <w:b/>
          <w:bCs/>
          <w:sz w:val="27"/>
          <w:szCs w:val="27"/>
        </w:rPr>
        <w:t>Раздел 2. Цели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 xml:space="preserve"> задачи и целевые показатели реализации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под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>программы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2</w:t>
      </w:r>
    </w:p>
    <w:p w:rsidR="00C742C4" w:rsidRPr="004521D2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742C4" w:rsidRPr="004521D2" w:rsidRDefault="00C742C4" w:rsidP="00C742C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1D2">
        <w:rPr>
          <w:rFonts w:ascii="Times New Roman" w:hAnsi="Times New Roman" w:cs="Times New Roman"/>
          <w:sz w:val="27"/>
          <w:szCs w:val="27"/>
        </w:rPr>
        <w:t xml:space="preserve">Цели, задачи и целевые показатели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4521D2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2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2355D9">
        <w:rPr>
          <w:rFonts w:ascii="Times New Roman" w:hAnsi="Times New Roman" w:cs="Times New Roman"/>
          <w:sz w:val="27"/>
          <w:szCs w:val="27"/>
        </w:rPr>
        <w:t>Развитие водохозяйственного комплекса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4521D2">
        <w:rPr>
          <w:rFonts w:ascii="Times New Roman" w:hAnsi="Times New Roman" w:cs="Times New Roman"/>
          <w:sz w:val="27"/>
          <w:szCs w:val="27"/>
        </w:rPr>
        <w:t xml:space="preserve"> приведены в </w:t>
      </w:r>
      <w:hyperlink w:anchor="sub_1001" w:history="1">
        <w:r w:rsidRP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приложении </w:t>
        </w:r>
        <w:r w:rsid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>№</w:t>
        </w:r>
        <w:r w:rsidRP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1</w:t>
        </w:r>
      </w:hyperlink>
      <w:r w:rsidRPr="004521D2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Pr="005361C1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Основной ц</w:t>
      </w:r>
      <w:r w:rsidRPr="005361C1">
        <w:rPr>
          <w:rFonts w:ascii="Times New Roman" w:hAnsi="Times New Roman" w:cs="Times New Roman"/>
          <w:sz w:val="27"/>
          <w:szCs w:val="27"/>
        </w:rPr>
        <w:t>ел</w:t>
      </w:r>
      <w:r>
        <w:rPr>
          <w:rFonts w:ascii="Times New Roman" w:hAnsi="Times New Roman" w:cs="Times New Roman"/>
          <w:sz w:val="27"/>
          <w:szCs w:val="27"/>
        </w:rPr>
        <w:t>ью</w:t>
      </w:r>
      <w:r w:rsidRPr="005361C1">
        <w:rPr>
          <w:rFonts w:ascii="Times New Roman" w:hAnsi="Times New Roman" w:cs="Times New Roman"/>
          <w:sz w:val="27"/>
          <w:szCs w:val="27"/>
        </w:rPr>
        <w:t xml:space="preserve"> подпрограммы явля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361C1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о</w:t>
      </w:r>
      <w:r w:rsidRPr="005361C1">
        <w:rPr>
          <w:rFonts w:ascii="Times New Roman" w:hAnsi="Times New Roman" w:cs="Times New Roman"/>
          <w:sz w:val="27"/>
          <w:szCs w:val="27"/>
        </w:rPr>
        <w:t>беспечение проведения водохозяйственных мероприятий, включая мероприятий по повышению эксплуатационной надежности гидротехнических сооружений.</w:t>
      </w:r>
    </w:p>
    <w:p w:rsidR="00C742C4" w:rsidRPr="00656AB4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1C1">
        <w:rPr>
          <w:rFonts w:ascii="Times New Roman" w:hAnsi="Times New Roman" w:cs="Times New Roman"/>
          <w:sz w:val="27"/>
          <w:szCs w:val="27"/>
        </w:rPr>
        <w:t>Основн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5361C1">
        <w:rPr>
          <w:rFonts w:ascii="Times New Roman" w:hAnsi="Times New Roman" w:cs="Times New Roman"/>
          <w:sz w:val="27"/>
          <w:szCs w:val="27"/>
        </w:rPr>
        <w:t xml:space="preserve"> задач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5361C1">
        <w:rPr>
          <w:rFonts w:ascii="Times New Roman" w:hAnsi="Times New Roman" w:cs="Times New Roman"/>
          <w:sz w:val="27"/>
          <w:szCs w:val="27"/>
        </w:rPr>
        <w:t>, решение котор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5361C1">
        <w:rPr>
          <w:rFonts w:ascii="Times New Roman" w:hAnsi="Times New Roman" w:cs="Times New Roman"/>
          <w:sz w:val="27"/>
          <w:szCs w:val="27"/>
        </w:rPr>
        <w:t xml:space="preserve"> предусмотрено подпрограммой, явля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361C1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у</w:t>
      </w:r>
      <w:r w:rsidRPr="003464CA">
        <w:rPr>
          <w:rFonts w:ascii="Times New Roman" w:hAnsi="Times New Roman" w:cs="Times New Roman"/>
          <w:sz w:val="27"/>
          <w:szCs w:val="27"/>
        </w:rPr>
        <w:t>величение доли гидротехнических сооружений, находящихся в собственности Верхнесалдинского городского округа, приведенных в безопасное техническое состояние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Раздел 3. План мероприятий по выполнению </w:t>
      </w:r>
      <w:r>
        <w:rPr>
          <w:rFonts w:ascii="Times New Roman" w:hAnsi="Times New Roman" w:cs="Times New Roman"/>
          <w:color w:val="auto"/>
          <w:sz w:val="27"/>
          <w:szCs w:val="27"/>
        </w:rPr>
        <w:t>под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>программы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2</w:t>
      </w:r>
    </w:p>
    <w:p w:rsidR="00C742C4" w:rsidRPr="002355D9" w:rsidRDefault="00C742C4" w:rsidP="003514F4">
      <w:pPr>
        <w:spacing w:after="0"/>
        <w:rPr>
          <w:lang w:eastAsia="ru-RU"/>
        </w:rPr>
      </w:pP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2B45ED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2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2355D9">
        <w:rPr>
          <w:rFonts w:ascii="Times New Roman" w:hAnsi="Times New Roman" w:cs="Times New Roman"/>
          <w:sz w:val="27"/>
          <w:szCs w:val="27"/>
        </w:rPr>
        <w:t>Развитие водохозяйственного комплекса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2B45ED">
        <w:rPr>
          <w:rFonts w:ascii="Times New Roman" w:hAnsi="Times New Roman" w:cs="Times New Roman"/>
          <w:sz w:val="27"/>
          <w:szCs w:val="27"/>
        </w:rPr>
        <w:t xml:space="preserve"> приведен в </w:t>
      </w:r>
      <w:hyperlink w:anchor="sub_1002" w:history="1">
        <w:r w:rsidRPr="002B45ED">
          <w:rPr>
            <w:rStyle w:val="a6"/>
            <w:color w:val="auto"/>
            <w:sz w:val="27"/>
            <w:szCs w:val="27"/>
          </w:rPr>
          <w:t>приложении</w:t>
        </w:r>
        <w:r>
          <w:rPr>
            <w:rStyle w:val="a6"/>
            <w:color w:val="auto"/>
            <w:sz w:val="27"/>
            <w:szCs w:val="27"/>
          </w:rPr>
          <w:t xml:space="preserve"> </w:t>
        </w:r>
        <w:r w:rsidRPr="002B45ED">
          <w:rPr>
            <w:rStyle w:val="a6"/>
            <w:color w:val="auto"/>
            <w:sz w:val="27"/>
            <w:szCs w:val="27"/>
          </w:rPr>
          <w:t>№ 2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9D658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Раздел 4. Получение субсидий</w:t>
      </w:r>
    </w:p>
    <w:p w:rsidR="009D6584" w:rsidRDefault="009D658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lastRenderedPageBreak/>
        <w:t xml:space="preserve">В рамках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1D5F61">
        <w:rPr>
          <w:rFonts w:ascii="Times New Roman" w:hAnsi="Times New Roman" w:cs="Times New Roman"/>
          <w:sz w:val="27"/>
          <w:szCs w:val="27"/>
        </w:rPr>
        <w:t>программы предусматривается получение следующих межбюджетных трансфертов: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D5F61">
        <w:rPr>
          <w:rFonts w:ascii="Times New Roman" w:hAnsi="Times New Roman" w:cs="Times New Roman"/>
          <w:sz w:val="27"/>
          <w:szCs w:val="27"/>
        </w:rPr>
        <w:t>субсидии на осуществление водохозяйственных мероприятий, в том числе капитального ремонта гидротехнических сооружений, находящихся в собствен</w:t>
      </w:r>
      <w:r w:rsidR="009D6584">
        <w:rPr>
          <w:rFonts w:ascii="Times New Roman" w:hAnsi="Times New Roman" w:cs="Times New Roman"/>
          <w:sz w:val="27"/>
          <w:szCs w:val="27"/>
        </w:rPr>
        <w:t>ности муниципальных образований.</w:t>
      </w: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9D6584" w:rsidRDefault="009D658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9D6584" w:rsidRDefault="009D658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9D6584" w:rsidRDefault="009D658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9D6584" w:rsidRDefault="009D658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Pr="005361C1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t>Подпрограмма 3.</w:t>
      </w:r>
    </w:p>
    <w:p w:rsidR="00C742C4" w:rsidRPr="002B45ED" w:rsidRDefault="00C742C4" w:rsidP="00C742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t>«Использование, охрана, защита и воспроизводство лесов».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55D9">
        <w:rPr>
          <w:rFonts w:ascii="Times New Roman" w:hAnsi="Times New Roman" w:cs="Times New Roman"/>
          <w:b/>
          <w:sz w:val="27"/>
          <w:szCs w:val="27"/>
        </w:rPr>
        <w:t xml:space="preserve">Раздел 1. Характеристика проблем и анализ текущего состояния на решение которых направлена подпрограмма 2 </w:t>
      </w:r>
      <w:r w:rsidRPr="002B45ED">
        <w:rPr>
          <w:rFonts w:ascii="Times New Roman" w:hAnsi="Times New Roman" w:cs="Times New Roman"/>
          <w:b/>
          <w:sz w:val="27"/>
          <w:szCs w:val="27"/>
        </w:rPr>
        <w:t>«Использование, охрана, защита и воспроизводство лесов».</w:t>
      </w:r>
    </w:p>
    <w:p w:rsidR="00C742C4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Среди ландшафтообразующих растительных комплексов наиболее характерны в Верхнесалдинском городском округе леса. Лесной фонд занимает </w:t>
      </w:r>
      <w:r w:rsidR="009D6584">
        <w:rPr>
          <w:rFonts w:ascii="Times New Roman" w:hAnsi="Times New Roman" w:cs="Times New Roman"/>
          <w:sz w:val="27"/>
          <w:szCs w:val="27"/>
        </w:rPr>
        <w:t xml:space="preserve">   </w:t>
      </w:r>
      <w:r w:rsidRPr="002B45ED">
        <w:rPr>
          <w:rFonts w:ascii="Times New Roman" w:hAnsi="Times New Roman" w:cs="Times New Roman"/>
          <w:sz w:val="27"/>
          <w:szCs w:val="27"/>
        </w:rPr>
        <w:t>73,5 процентов территории городского округа. Леса, расположенные на территории Верхнесалдинского городского округа, относятся к подзоне южной тайги.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Интенсивная рубка лесов в пределах округа за последние три столетия привела к значительному уменьшению коренных, в первую очередь, темнохвойных лесов и преобладанию производных и условно-коренных лесов. Первобытно-коренные леса сохранились лишь очень небольшими участками на севере среди малодоступных заболоченных территорий и отдельными пятнами на юго-западе и юго-востоке территории в верховьях притока реки Салда. В основном, это темнохвойные леса с преобладанием ели. Чуть более распространены условно-коренные темнохвойные леса, в основном, ельники-сосняки и ельники-березняки с примесью сосны, липы и подлеском из можжевельника, рябины. </w:t>
      </w:r>
    </w:p>
    <w:p w:rsidR="00C742C4" w:rsidRPr="004608B2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8B2">
        <w:rPr>
          <w:rFonts w:ascii="Times New Roman" w:hAnsi="Times New Roman" w:cs="Times New Roman"/>
          <w:sz w:val="27"/>
          <w:szCs w:val="27"/>
        </w:rPr>
        <w:t>Главным направлением ведения лесного хозяйства в городском округе должно быть усиление лесовосстановительных работ, ограничение рубок. Леса округа, особенно по долинам реки Салда и ее притоков, должны играть возрастающую рекреационную и культурно-эстетическую роль, наряду с водоохранным, почвозащитным, климатоулучшающим значением.</w:t>
      </w:r>
    </w:p>
    <w:p w:rsidR="00C742C4" w:rsidRPr="004608B2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8B2">
        <w:rPr>
          <w:rFonts w:ascii="Times New Roman" w:hAnsi="Times New Roman" w:cs="Times New Roman"/>
          <w:sz w:val="27"/>
          <w:szCs w:val="27"/>
        </w:rPr>
        <w:t>Все названные растительные сообщества территории городского округа испытывают повышенное воздействие человека, и требует разработки мероприятий по упорядочению их использования, посещения, восстановления.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Несанкционированное размещение отходов на территории городских лесов ухудшает санитарное состояние лесов, уменьшает их защитные свойства. Негативное влияние вредных выбросов в воздушный бассейн и сбросов в водный бассейн, загрязнение земель также снижает экологические способности лесов поглощать углекислый газ и продуцировать кислород. Под воздействием антропогенных нарушений возникают случаи исчезновения локальных популяций редчайших видов, в том числе занесенных в Красную книгу Свердловской области.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К полномочиям органов местного самоуправления по управлению городскими лесами относятся: охрана, защита, использование, воспроизводство и поддержание санитарного состояния городских лесов, а также ведение государственного учета, лесного кадастра, мониторинга состояния лесов. </w:t>
      </w:r>
    </w:p>
    <w:p w:rsidR="00C742C4" w:rsidRDefault="00C742C4" w:rsidP="00C742C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521D2">
        <w:rPr>
          <w:rFonts w:ascii="Times New Roman" w:hAnsi="Times New Roman" w:cs="Times New Roman"/>
          <w:b/>
          <w:bCs/>
          <w:sz w:val="27"/>
          <w:szCs w:val="27"/>
        </w:rPr>
        <w:t>Раздел 2. Цели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 xml:space="preserve"> задачи и целевые показатели реализации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под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>программы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3</w:t>
      </w:r>
    </w:p>
    <w:p w:rsidR="00C742C4" w:rsidRPr="004521D2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742C4" w:rsidRPr="004521D2" w:rsidRDefault="00C742C4" w:rsidP="00C742C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1D2">
        <w:rPr>
          <w:rFonts w:ascii="Times New Roman" w:hAnsi="Times New Roman" w:cs="Times New Roman"/>
          <w:sz w:val="27"/>
          <w:szCs w:val="27"/>
        </w:rPr>
        <w:t xml:space="preserve">Цели, задачи и целевые показатели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4521D2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Pr="004608B2">
        <w:rPr>
          <w:rFonts w:ascii="Times New Roman" w:hAnsi="Times New Roman" w:cs="Times New Roman"/>
          <w:sz w:val="27"/>
          <w:szCs w:val="27"/>
        </w:rPr>
        <w:t>«Использование, охрана, защита и воспроизводство лесов»</w:t>
      </w:r>
      <w:r w:rsidRPr="004521D2">
        <w:rPr>
          <w:rFonts w:ascii="Times New Roman" w:hAnsi="Times New Roman" w:cs="Times New Roman"/>
          <w:sz w:val="27"/>
          <w:szCs w:val="27"/>
        </w:rPr>
        <w:t xml:space="preserve"> приведены в </w:t>
      </w:r>
      <w:hyperlink w:anchor="sub_1001" w:history="1">
        <w:r w:rsidRPr="00A54189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приложении </w:t>
        </w:r>
        <w:r w:rsidR="00A54189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>№</w:t>
        </w:r>
        <w:r w:rsidRPr="00A54189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1</w:t>
        </w:r>
      </w:hyperlink>
      <w:r w:rsidRPr="004521D2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Основной ц</w:t>
      </w:r>
      <w:r w:rsidRPr="005361C1">
        <w:rPr>
          <w:rFonts w:ascii="Times New Roman" w:hAnsi="Times New Roman" w:cs="Times New Roman"/>
          <w:sz w:val="27"/>
          <w:szCs w:val="27"/>
        </w:rPr>
        <w:t>ел</w:t>
      </w:r>
      <w:r>
        <w:rPr>
          <w:rFonts w:ascii="Times New Roman" w:hAnsi="Times New Roman" w:cs="Times New Roman"/>
          <w:sz w:val="27"/>
          <w:szCs w:val="27"/>
        </w:rPr>
        <w:t>ью</w:t>
      </w:r>
      <w:r w:rsidRPr="005361C1">
        <w:rPr>
          <w:rFonts w:ascii="Times New Roman" w:hAnsi="Times New Roman" w:cs="Times New Roman"/>
          <w:sz w:val="27"/>
          <w:szCs w:val="27"/>
        </w:rPr>
        <w:t xml:space="preserve"> подпрограммы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5361C1">
        <w:rPr>
          <w:rFonts w:ascii="Times New Roman" w:hAnsi="Times New Roman" w:cs="Times New Roman"/>
          <w:sz w:val="27"/>
          <w:szCs w:val="27"/>
        </w:rPr>
        <w:t xml:space="preserve"> явля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361C1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о</w:t>
      </w:r>
      <w:r w:rsidRPr="005361C1">
        <w:rPr>
          <w:rFonts w:ascii="Times New Roman" w:hAnsi="Times New Roman" w:cs="Times New Roman"/>
          <w:sz w:val="27"/>
          <w:szCs w:val="27"/>
        </w:rPr>
        <w:t xml:space="preserve">беспечение </w:t>
      </w:r>
      <w:r w:rsidRPr="003464CA">
        <w:rPr>
          <w:rFonts w:ascii="Times New Roman" w:hAnsi="Times New Roman" w:cs="Times New Roman"/>
          <w:sz w:val="27"/>
          <w:szCs w:val="27"/>
        </w:rPr>
        <w:t>деятельности в сфере рационального использования городских лесов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5361C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Pr="00656AB4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1C1">
        <w:rPr>
          <w:rFonts w:ascii="Times New Roman" w:hAnsi="Times New Roman" w:cs="Times New Roman"/>
          <w:sz w:val="27"/>
          <w:szCs w:val="27"/>
        </w:rPr>
        <w:t>Основн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5361C1">
        <w:rPr>
          <w:rFonts w:ascii="Times New Roman" w:hAnsi="Times New Roman" w:cs="Times New Roman"/>
          <w:sz w:val="27"/>
          <w:szCs w:val="27"/>
        </w:rPr>
        <w:t xml:space="preserve"> задач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5361C1">
        <w:rPr>
          <w:rFonts w:ascii="Times New Roman" w:hAnsi="Times New Roman" w:cs="Times New Roman"/>
          <w:sz w:val="27"/>
          <w:szCs w:val="27"/>
        </w:rPr>
        <w:t>, решение котор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5361C1">
        <w:rPr>
          <w:rFonts w:ascii="Times New Roman" w:hAnsi="Times New Roman" w:cs="Times New Roman"/>
          <w:sz w:val="27"/>
          <w:szCs w:val="27"/>
        </w:rPr>
        <w:t xml:space="preserve"> предусмотрено подпрограммой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5361C1">
        <w:rPr>
          <w:rFonts w:ascii="Times New Roman" w:hAnsi="Times New Roman" w:cs="Times New Roman"/>
          <w:sz w:val="27"/>
          <w:szCs w:val="27"/>
        </w:rPr>
        <w:t>, явля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361C1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п</w:t>
      </w:r>
      <w:r w:rsidRPr="00286D88">
        <w:rPr>
          <w:rFonts w:ascii="Times New Roman" w:hAnsi="Times New Roman" w:cs="Times New Roman"/>
          <w:sz w:val="27"/>
          <w:szCs w:val="27"/>
        </w:rPr>
        <w:t>роведение лесохозяйственных мероприятий в городских лесах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Раздел 3. План мероприятий по выполнению </w:t>
      </w:r>
      <w:r>
        <w:rPr>
          <w:rFonts w:ascii="Times New Roman" w:hAnsi="Times New Roman" w:cs="Times New Roman"/>
          <w:color w:val="auto"/>
          <w:sz w:val="27"/>
          <w:szCs w:val="27"/>
        </w:rPr>
        <w:t>под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>программы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3</w:t>
      </w: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2B45ED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Pr="004608B2">
        <w:rPr>
          <w:rFonts w:ascii="Times New Roman" w:hAnsi="Times New Roman" w:cs="Times New Roman"/>
          <w:sz w:val="27"/>
          <w:szCs w:val="27"/>
        </w:rPr>
        <w:t>«Использование, охрана, защита и воспроизводство лесов»</w:t>
      </w:r>
      <w:r w:rsidRPr="002B45ED">
        <w:rPr>
          <w:rFonts w:ascii="Times New Roman" w:hAnsi="Times New Roman" w:cs="Times New Roman"/>
          <w:sz w:val="27"/>
          <w:szCs w:val="27"/>
        </w:rPr>
        <w:t xml:space="preserve"> приведен в </w:t>
      </w:r>
      <w:hyperlink w:anchor="sub_1002" w:history="1">
        <w:r w:rsidRPr="002B45ED">
          <w:rPr>
            <w:rStyle w:val="a6"/>
            <w:color w:val="auto"/>
            <w:sz w:val="27"/>
            <w:szCs w:val="27"/>
          </w:rPr>
          <w:t>приложении</w:t>
        </w:r>
        <w:r>
          <w:rPr>
            <w:rStyle w:val="a6"/>
            <w:color w:val="auto"/>
            <w:sz w:val="27"/>
            <w:szCs w:val="27"/>
          </w:rPr>
          <w:t xml:space="preserve"> </w:t>
        </w:r>
        <w:r w:rsidRPr="002B45ED">
          <w:rPr>
            <w:rStyle w:val="a6"/>
            <w:color w:val="auto"/>
            <w:sz w:val="27"/>
            <w:szCs w:val="27"/>
          </w:rPr>
          <w:t>№ 2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5F61">
        <w:rPr>
          <w:rFonts w:ascii="Times New Roman" w:hAnsi="Times New Roman" w:cs="Times New Roman"/>
          <w:b/>
          <w:sz w:val="27"/>
          <w:szCs w:val="27"/>
        </w:rPr>
        <w:t>Раздел 4. Получение субсидий</w:t>
      </w:r>
    </w:p>
    <w:p w:rsidR="00A54189" w:rsidRDefault="00A54189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t xml:space="preserve">В рамках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1D5F61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1D5F61">
        <w:rPr>
          <w:rFonts w:ascii="Times New Roman" w:hAnsi="Times New Roman" w:cs="Times New Roman"/>
          <w:sz w:val="27"/>
          <w:szCs w:val="27"/>
        </w:rPr>
        <w:t xml:space="preserve"> получение субсидии </w:t>
      </w:r>
      <w:r>
        <w:rPr>
          <w:rFonts w:ascii="Times New Roman" w:hAnsi="Times New Roman" w:cs="Times New Roman"/>
          <w:sz w:val="27"/>
          <w:szCs w:val="27"/>
        </w:rPr>
        <w:t xml:space="preserve">не </w:t>
      </w:r>
      <w:r w:rsidRPr="001D5F61">
        <w:rPr>
          <w:rFonts w:ascii="Times New Roman" w:hAnsi="Times New Roman" w:cs="Times New Roman"/>
          <w:sz w:val="27"/>
          <w:szCs w:val="27"/>
        </w:rPr>
        <w:t>предусматривается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Pr="002B45ED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Pr="002B45ED" w:rsidRDefault="00C742C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bookmarkEnd w:id="1"/>
    <w:p w:rsidR="003514F4" w:rsidRDefault="003514F4">
      <w:pPr>
        <w:rPr>
          <w:sz w:val="27"/>
          <w:szCs w:val="27"/>
          <w:lang w:eastAsia="ru-RU"/>
        </w:rPr>
        <w:sectPr w:rsidR="003514F4" w:rsidSect="00CA7081">
          <w:headerReference w:type="default" r:id="rId11"/>
          <w:headerReference w:type="first" r:id="rId12"/>
          <w:pgSz w:w="11906" w:h="16838" w:code="9"/>
          <w:pgMar w:top="1134" w:right="851" w:bottom="709" w:left="1418" w:header="709" w:footer="357" w:gutter="0"/>
          <w:cols w:space="708"/>
          <w:docGrid w:linePitch="360"/>
        </w:sectPr>
      </w:pPr>
      <w:r>
        <w:rPr>
          <w:sz w:val="27"/>
          <w:szCs w:val="27"/>
          <w:lang w:eastAsia="ru-RU"/>
        </w:rPr>
        <w:br w:type="page"/>
      </w:r>
    </w:p>
    <w:p w:rsidR="003514F4" w:rsidRPr="007004A3" w:rsidRDefault="003514F4" w:rsidP="007004A3">
      <w:pPr>
        <w:widowControl w:val="0"/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6"/>
          <w:szCs w:val="26"/>
        </w:rPr>
      </w:pPr>
      <w:r w:rsidRPr="007004A3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3514F4" w:rsidRPr="007004A3" w:rsidRDefault="003514F4" w:rsidP="007004A3">
      <w:pPr>
        <w:widowControl w:val="0"/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6"/>
          <w:szCs w:val="26"/>
        </w:rPr>
      </w:pPr>
      <w:r w:rsidRPr="007004A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3514F4" w:rsidRPr="007004A3" w:rsidRDefault="003514F4" w:rsidP="007004A3">
      <w:pPr>
        <w:widowControl w:val="0"/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6"/>
          <w:szCs w:val="26"/>
        </w:rPr>
      </w:pPr>
      <w:r w:rsidRPr="007004A3">
        <w:rPr>
          <w:rFonts w:ascii="Times New Roman" w:hAnsi="Times New Roman" w:cs="Times New Roman"/>
          <w:sz w:val="26"/>
          <w:szCs w:val="26"/>
        </w:rPr>
        <w:t>«Обеспечение безопасного природопользования на территории Верхнесалдинского городского округа</w:t>
      </w:r>
      <w:r w:rsidR="007004A3" w:rsidRPr="007004A3">
        <w:rPr>
          <w:rFonts w:ascii="Times New Roman" w:hAnsi="Times New Roman" w:cs="Times New Roman"/>
          <w:sz w:val="26"/>
          <w:szCs w:val="26"/>
        </w:rPr>
        <w:t xml:space="preserve"> до 2024 года</w:t>
      </w:r>
      <w:r w:rsidRPr="007004A3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514F4" w:rsidRDefault="003514F4" w:rsidP="003514F4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5"/>
          <w:szCs w:val="25"/>
        </w:rPr>
      </w:pPr>
    </w:p>
    <w:p w:rsidR="00B5518D" w:rsidRPr="00F67C17" w:rsidRDefault="00B5518D" w:rsidP="003514F4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5"/>
          <w:szCs w:val="25"/>
        </w:rPr>
      </w:pPr>
    </w:p>
    <w:p w:rsidR="00B5518D" w:rsidRPr="00F67C17" w:rsidRDefault="00B5518D" w:rsidP="00B5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9" w:name="Par258"/>
      <w:bookmarkEnd w:id="9"/>
      <w:r w:rsidRPr="00F67C17">
        <w:rPr>
          <w:rFonts w:ascii="Times New Roman" w:hAnsi="Times New Roman" w:cs="Times New Roman"/>
          <w:b/>
          <w:sz w:val="25"/>
          <w:szCs w:val="25"/>
        </w:rPr>
        <w:t>Цели, задачи и целевые показатели реализации муниципальной программы</w:t>
      </w:r>
    </w:p>
    <w:p w:rsidR="00B5518D" w:rsidRDefault="00B5518D" w:rsidP="00B5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67C17">
        <w:rPr>
          <w:rFonts w:ascii="Times New Roman" w:hAnsi="Times New Roman" w:cs="Times New Roman"/>
          <w:b/>
          <w:sz w:val="25"/>
          <w:szCs w:val="25"/>
        </w:rPr>
        <w:t>«Обеспечение безопасного природопользования на территории Верхнесалдинского городского округа</w:t>
      </w:r>
      <w:r w:rsidR="007563AA">
        <w:rPr>
          <w:rFonts w:ascii="Times New Roman" w:hAnsi="Times New Roman" w:cs="Times New Roman"/>
          <w:b/>
          <w:sz w:val="25"/>
          <w:szCs w:val="25"/>
        </w:rPr>
        <w:t xml:space="preserve"> до 2024 года</w:t>
      </w:r>
      <w:r w:rsidRPr="00F67C17">
        <w:rPr>
          <w:rFonts w:ascii="Times New Roman" w:hAnsi="Times New Roman" w:cs="Times New Roman"/>
          <w:b/>
          <w:sz w:val="25"/>
          <w:szCs w:val="25"/>
        </w:rPr>
        <w:t>»</w:t>
      </w:r>
    </w:p>
    <w:p w:rsidR="007004A3" w:rsidRDefault="007004A3" w:rsidP="00B5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15168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696"/>
        <w:gridCol w:w="1417"/>
        <w:gridCol w:w="709"/>
        <w:gridCol w:w="709"/>
        <w:gridCol w:w="710"/>
        <w:gridCol w:w="709"/>
        <w:gridCol w:w="709"/>
        <w:gridCol w:w="708"/>
        <w:gridCol w:w="708"/>
        <w:gridCol w:w="708"/>
        <w:gridCol w:w="710"/>
        <w:gridCol w:w="710"/>
        <w:gridCol w:w="3400"/>
      </w:tblGrid>
      <w:tr w:rsidR="007004A3" w:rsidRPr="00F67C17" w:rsidTr="007004A3">
        <w:trPr>
          <w:trHeight w:val="708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4321BB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r w:rsidRPr="004321BB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4321BB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4321BB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321B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4321BB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4321BB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432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показателей</w:t>
            </w:r>
          </w:p>
        </w:tc>
      </w:tr>
      <w:tr w:rsidR="007004A3" w:rsidRPr="00F67C17" w:rsidTr="007004A3">
        <w:trPr>
          <w:trHeight w:val="432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2024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04A3" w:rsidRPr="00F67C17" w:rsidTr="00F25F7C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</w:tr>
      <w:tr w:rsidR="007004A3" w:rsidRPr="00F67C17" w:rsidTr="007004A3">
        <w:trPr>
          <w:trHeight w:val="412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Подпрограмма 1.    «Экологическая безопасность»</w:t>
            </w:r>
          </w:p>
        </w:tc>
      </w:tr>
      <w:tr w:rsidR="007004A3" w:rsidRPr="00F67C17" w:rsidTr="007004A3">
        <w:trPr>
          <w:trHeight w:val="405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1   Обеспечение экологической безопасности в сфере обращения с отходами производства и потребления</w:t>
            </w:r>
          </w:p>
        </w:tc>
      </w:tr>
      <w:tr w:rsidR="007004A3" w:rsidRPr="00F67C17" w:rsidTr="007004A3">
        <w:trPr>
          <w:trHeight w:val="425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Задача 1 Организация мероприятия по обращению с отходами производства и потребления</w:t>
            </w:r>
          </w:p>
        </w:tc>
      </w:tr>
      <w:tr w:rsidR="007004A3" w:rsidRPr="00F67C17" w:rsidTr="007004A3">
        <w:trPr>
          <w:trHeight w:val="330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E13323" w:rsidRDefault="007004A3" w:rsidP="00F25F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1</w:t>
            </w:r>
            <w:r w:rsidRPr="00E133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04A3" w:rsidRPr="00E13323" w:rsidRDefault="007004A3" w:rsidP="00F25F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3">
              <w:rPr>
                <w:rFonts w:ascii="Times New Roman" w:hAnsi="Times New Roman" w:cs="Times New Roman"/>
                <w:sz w:val="24"/>
                <w:szCs w:val="24"/>
              </w:rPr>
              <w:t>Количество охвата населения централизованным сбором отходов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Проценты от общего числа населения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Default="007004A3" w:rsidP="00F25F7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Default="007004A3" w:rsidP="00F25F7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Default="007004A3" w:rsidP="00F25F7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F25F7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4321BB" w:rsidRDefault="008A4101" w:rsidP="00F25F7C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hyperlink r:id="rId13" w:history="1">
              <w:r w:rsidR="007004A3" w:rsidRPr="004321BB">
                <w:rPr>
                  <w:rStyle w:val="a6"/>
                  <w:color w:val="auto"/>
                </w:rPr>
                <w:t>Постановлением</w:t>
              </w:r>
            </w:hyperlink>
            <w:r w:rsidR="007004A3" w:rsidRPr="004321BB">
              <w:rPr>
                <w:rFonts w:ascii="Times New Roman" w:hAnsi="Times New Roman" w:cs="Times New Roman"/>
              </w:rPr>
              <w:t xml:space="preserve"> Правительства Свердловской области от 28.07.2009 N 865-ПП </w:t>
            </w:r>
            <w:r w:rsidR="007004A3">
              <w:rPr>
                <w:rFonts w:ascii="Times New Roman" w:hAnsi="Times New Roman" w:cs="Times New Roman"/>
              </w:rPr>
              <w:t>«</w:t>
            </w:r>
            <w:r w:rsidR="007004A3" w:rsidRPr="004321BB">
              <w:rPr>
                <w:rFonts w:ascii="Times New Roman" w:hAnsi="Times New Roman" w:cs="Times New Roman"/>
              </w:rPr>
              <w:t xml:space="preserve">О Концепции экологической безопасности </w:t>
            </w:r>
            <w:r w:rsidR="007004A3" w:rsidRPr="007004A3">
              <w:rPr>
                <w:rFonts w:ascii="Times New Roman" w:hAnsi="Times New Roman" w:cs="Times New Roman"/>
              </w:rPr>
              <w:t>Свердловской области на период до 2020 года» (далее - постановление Правительства Свердловской области от 28.07.2009 № 865-ПП)</w:t>
            </w:r>
          </w:p>
        </w:tc>
      </w:tr>
      <w:tr w:rsidR="007004A3" w:rsidRPr="00F67C17" w:rsidTr="007004A3">
        <w:trPr>
          <w:trHeight w:val="338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</w:tr>
      <w:tr w:rsidR="007004A3" w:rsidRPr="00F67C17" w:rsidTr="00F25F7C">
        <w:trPr>
          <w:trHeight w:val="253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Целевой показатель 2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Количество ликвидированных несанкционированных свалок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Единиц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7004A3" w:rsidRDefault="008A4101" w:rsidP="007004A3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hyperlink r:id="rId14" w:history="1">
              <w:r w:rsidR="007004A3" w:rsidRPr="007004A3">
                <w:rPr>
                  <w:rStyle w:val="a6"/>
                  <w:color w:val="auto"/>
                </w:rPr>
                <w:t>Постановлением</w:t>
              </w:r>
            </w:hyperlink>
            <w:r w:rsidR="007004A3" w:rsidRPr="007004A3">
              <w:rPr>
                <w:rFonts w:ascii="Times New Roman" w:hAnsi="Times New Roman" w:cs="Times New Roman"/>
              </w:rPr>
              <w:t xml:space="preserve"> Правительства Свердловской области от 28.07.2009 № 865-ПП «О Концепции экологической безопасности Свердловской области на период до 2020 года» (далее - постановление Правительства Свердловской области от 28.07.2009 № 865-ПП)</w:t>
            </w:r>
          </w:p>
        </w:tc>
      </w:tr>
      <w:tr w:rsidR="007004A3" w:rsidRPr="00F67C17" w:rsidTr="007004A3">
        <w:trPr>
          <w:trHeight w:val="421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2.   Обеспечение населения качественной питьевой водой</w:t>
            </w:r>
          </w:p>
        </w:tc>
      </w:tr>
      <w:tr w:rsidR="007004A3" w:rsidRPr="00F67C17" w:rsidTr="007004A3">
        <w:trPr>
          <w:trHeight w:val="412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.      Обустройство источников нецентрализованного водоснабжения</w:t>
            </w:r>
          </w:p>
        </w:tc>
      </w:tr>
      <w:tr w:rsidR="007004A3" w:rsidRPr="00F67C17" w:rsidTr="00F25F7C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.  Количество обустроенных ежегодно источников нецентрализованного водоснабжения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ind w:right="-74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единиц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924453" w:rsidRDefault="008A4101" w:rsidP="007004A3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hyperlink r:id="rId15" w:history="1">
              <w:r w:rsidR="007004A3" w:rsidRPr="00924453">
                <w:rPr>
                  <w:rStyle w:val="a6"/>
                  <w:color w:val="auto"/>
                </w:rPr>
                <w:t>Постановление</w:t>
              </w:r>
            </w:hyperlink>
            <w:r w:rsidR="007004A3" w:rsidRPr="00924453">
              <w:rPr>
                <w:rFonts w:ascii="Times New Roman" w:hAnsi="Times New Roman" w:cs="Times New Roman"/>
              </w:rPr>
              <w:t xml:space="preserve"> Правительства Свердловской области от 28.07.2009 № 865-ПП, </w:t>
            </w:r>
            <w:hyperlink r:id="rId16" w:history="1">
              <w:r w:rsidR="007004A3" w:rsidRPr="00924453">
                <w:rPr>
                  <w:rStyle w:val="a6"/>
                  <w:color w:val="auto"/>
                </w:rPr>
                <w:t>Основы государственной политики</w:t>
              </w:r>
            </w:hyperlink>
            <w:r w:rsidR="007004A3" w:rsidRPr="00924453">
              <w:rPr>
                <w:rFonts w:ascii="Times New Roman" w:hAnsi="Times New Roman" w:cs="Times New Roman"/>
              </w:rPr>
              <w:t xml:space="preserve"> в области экологического развития Российской Федерации на период до 2030 года</w:t>
            </w:r>
          </w:p>
        </w:tc>
      </w:tr>
      <w:tr w:rsidR="007004A3" w:rsidRPr="00F67C17" w:rsidTr="007004A3">
        <w:trPr>
          <w:trHeight w:val="452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3.   Обеспечение экологической безопасности в сфере природопользования</w:t>
            </w:r>
          </w:p>
        </w:tc>
      </w:tr>
      <w:tr w:rsidR="007004A3" w:rsidRPr="00F67C17" w:rsidTr="007004A3">
        <w:trPr>
          <w:trHeight w:val="43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.     Организация проведения природоохранных мероприятий</w:t>
            </w:r>
          </w:p>
        </w:tc>
      </w:tr>
      <w:tr w:rsidR="007004A3" w:rsidRPr="00F67C17" w:rsidTr="00F25F7C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Целевой 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.</w:t>
            </w:r>
          </w:p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Обеспеченность жителей округа мониторингом атмосферного воздуха на территории населённых пунктов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тыс. человек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924453" w:rsidRDefault="008A4101" w:rsidP="007004A3">
            <w:pPr>
              <w:pStyle w:val="a7"/>
              <w:rPr>
                <w:rFonts w:ascii="Times New Roman" w:hAnsi="Times New Roman" w:cs="Times New Roman"/>
              </w:rPr>
            </w:pPr>
            <w:hyperlink r:id="rId17" w:history="1">
              <w:r w:rsidR="007004A3" w:rsidRPr="00924453">
                <w:rPr>
                  <w:rStyle w:val="a6"/>
                  <w:color w:val="auto"/>
                </w:rPr>
                <w:t>Постановление</w:t>
              </w:r>
            </w:hyperlink>
            <w:r w:rsidR="007004A3" w:rsidRPr="00924453">
              <w:rPr>
                <w:rFonts w:ascii="Times New Roman" w:hAnsi="Times New Roman" w:cs="Times New Roman"/>
              </w:rPr>
              <w:t xml:space="preserve"> Правительства Свердловской области от 28.07.2009 № 865-ПП, </w:t>
            </w:r>
            <w:hyperlink r:id="rId18" w:history="1">
              <w:r w:rsidR="007004A3" w:rsidRPr="00924453">
                <w:rPr>
                  <w:rStyle w:val="a6"/>
                  <w:color w:val="auto"/>
                </w:rPr>
                <w:t>ГОСТ 17.2.3.01-86</w:t>
              </w:r>
            </w:hyperlink>
            <w:r w:rsidR="007004A3" w:rsidRPr="00924453">
              <w:rPr>
                <w:rFonts w:ascii="Times New Roman" w:hAnsi="Times New Roman" w:cs="Times New Roman"/>
              </w:rPr>
              <w:t xml:space="preserve"> «Охрана природы. Атмосфера. Правила контроля качества воздуха населенных пунктов»</w:t>
            </w:r>
          </w:p>
        </w:tc>
      </w:tr>
      <w:tr w:rsidR="007004A3" w:rsidRPr="00F67C17" w:rsidTr="00F25F7C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</w:tr>
      <w:tr w:rsidR="007004A3" w:rsidRPr="00F67C17" w:rsidTr="00F25F7C">
        <w:trPr>
          <w:trHeight w:val="22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4.   Экологическое просвещение, образование, обучение населения</w:t>
            </w:r>
          </w:p>
        </w:tc>
      </w:tr>
      <w:tr w:rsidR="007004A3" w:rsidRPr="00F67C17" w:rsidTr="00F25F7C">
        <w:trPr>
          <w:trHeight w:val="257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.     Участие в проведении работ по экологическому образованию и просвещению населения.</w:t>
            </w:r>
          </w:p>
        </w:tc>
      </w:tr>
      <w:tr w:rsidR="007004A3" w:rsidRPr="00F67C17" w:rsidTr="00F25F7C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Целевой 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.</w:t>
            </w:r>
          </w:p>
          <w:p w:rsidR="007004A3" w:rsidRPr="00F67C17" w:rsidRDefault="007004A3" w:rsidP="007004A3">
            <w:pPr>
              <w:pStyle w:val="ConsPlusCell"/>
              <w:ind w:right="-75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Удельный вес населения округа, охваченного мероприятиями по повышению экологической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ind w:right="-7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ind w:right="-74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ind w:right="-74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ind w:right="-74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ind w:right="-75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ind w:right="-6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ind w:right="-6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ind w:right="-6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ind w:right="-6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8A4101" w:rsidP="007004A3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9" w:history="1">
              <w:r w:rsidR="007004A3" w:rsidRPr="00F67C17">
                <w:rPr>
                  <w:rStyle w:val="a6"/>
                  <w:color w:val="auto"/>
                  <w:sz w:val="25"/>
                  <w:szCs w:val="25"/>
                </w:rPr>
                <w:t>Постановление</w:t>
              </w:r>
            </w:hyperlink>
            <w:r w:rsidR="007004A3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Свердловской области от 28.07.2009 </w:t>
            </w:r>
            <w:r w:rsidR="007004A3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7004A3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865-ПП, </w:t>
            </w:r>
            <w:hyperlink r:id="rId20" w:history="1">
              <w:r w:rsidR="007004A3" w:rsidRPr="00F67C17">
                <w:rPr>
                  <w:rStyle w:val="a6"/>
                  <w:color w:val="auto"/>
                  <w:sz w:val="25"/>
                  <w:szCs w:val="25"/>
                </w:rPr>
                <w:t>Основы государственной политики</w:t>
              </w:r>
            </w:hyperlink>
            <w:r w:rsidR="007004A3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в области экологического развития Российской Федерации на период до 2030 года</w:t>
            </w:r>
          </w:p>
        </w:tc>
      </w:tr>
      <w:tr w:rsidR="007004A3" w:rsidRPr="00F67C17" w:rsidTr="00F25F7C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4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6C1744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4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  «Развитие водохозяйственного комплекса»</w:t>
            </w:r>
          </w:p>
        </w:tc>
      </w:tr>
      <w:tr w:rsidR="007004A3" w:rsidRPr="00F67C17" w:rsidTr="00F25F7C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6C1744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44">
              <w:rPr>
                <w:rFonts w:ascii="Times New Roman" w:hAnsi="Times New Roman" w:cs="Times New Roman"/>
                <w:b/>
                <w:sz w:val="24"/>
                <w:szCs w:val="24"/>
              </w:rPr>
              <w:t>Цель 5.   Обеспечение проведения водохозяйственных мероприятий, включая мероприятий по повышению эксплуатационной надежности гидротехнических сооружений</w:t>
            </w:r>
          </w:p>
        </w:tc>
      </w:tr>
      <w:tr w:rsidR="007004A3" w:rsidRPr="00F67C17" w:rsidTr="00F25F7C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6C1744" w:rsidRDefault="007004A3" w:rsidP="007004A3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4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Организация мероприятий по обеспечению безопасности гидротехнических сооружений на территории городского округа</w:t>
            </w:r>
          </w:p>
        </w:tc>
      </w:tr>
      <w:tr w:rsidR="007004A3" w:rsidRPr="00F67C17" w:rsidTr="00F25F7C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7004A3" w:rsidRDefault="007004A3" w:rsidP="00700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0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1.</w:t>
            </w:r>
          </w:p>
          <w:p w:rsidR="007004A3" w:rsidRPr="007004A3" w:rsidRDefault="007004A3" w:rsidP="00700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04A3">
              <w:rPr>
                <w:rFonts w:ascii="Times New Roman" w:hAnsi="Times New Roman" w:cs="Times New Roman"/>
                <w:sz w:val="24"/>
                <w:szCs w:val="24"/>
              </w:rPr>
              <w:t>Увеличение доли гидротехнических сооружений, находя-щихся в собственности Верхнесалдинского городского округа, приведенных в безопасное техническое состояние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7004A3" w:rsidRDefault="008A4101" w:rsidP="007004A3">
            <w:pPr>
              <w:pStyle w:val="a7"/>
              <w:rPr>
                <w:rFonts w:ascii="Times New Roman" w:hAnsi="Times New Roman" w:cs="Times New Roman"/>
              </w:rPr>
            </w:pPr>
            <w:hyperlink r:id="rId21" w:history="1">
              <w:r w:rsidR="007004A3" w:rsidRPr="007004A3">
                <w:rPr>
                  <w:rStyle w:val="a6"/>
                  <w:color w:val="auto"/>
                </w:rPr>
                <w:t>Постановление</w:t>
              </w:r>
            </w:hyperlink>
            <w:r w:rsidR="007004A3" w:rsidRPr="007004A3">
              <w:rPr>
                <w:rFonts w:ascii="Times New Roman" w:hAnsi="Times New Roman" w:cs="Times New Roman"/>
              </w:rPr>
              <w:t xml:space="preserve"> Правительства Свердловской области от 05.08.2011 № 1029-ПП «О Концепции водной безопасности Свердловской области на период до 2020 года» (далее - постановление Правительства Свердловской области от 05.08.2011 № 1029-ПП)</w:t>
            </w:r>
          </w:p>
        </w:tc>
      </w:tr>
      <w:tr w:rsidR="007004A3" w:rsidRPr="00F67C17" w:rsidTr="00F25F7C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Подпрограмма 3.  «Использование, охрана, защита и воспроизводство лесов»</w:t>
            </w:r>
          </w:p>
        </w:tc>
      </w:tr>
      <w:tr w:rsidR="007004A3" w:rsidRPr="00F67C17" w:rsidTr="00F25F7C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14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6.  Обеспечение деятельности в сфере лесных правоотношений рационального использования лесов и эффективность контроля за использованием и воспроизводством лесов</w:t>
            </w:r>
          </w:p>
        </w:tc>
      </w:tr>
      <w:tr w:rsidR="007004A3" w:rsidRPr="00F67C17" w:rsidTr="00F25F7C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.     Повышение эффективности использования, воспроизводства и контроля лесов</w:t>
            </w:r>
          </w:p>
        </w:tc>
      </w:tr>
      <w:tr w:rsidR="007004A3" w:rsidRPr="00F67C17" w:rsidTr="00F25F7C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Целевой 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.</w:t>
            </w:r>
          </w:p>
          <w:p w:rsidR="007004A3" w:rsidRPr="00F67C17" w:rsidRDefault="007004A3" w:rsidP="007004A3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Проведение лесохозяй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ственных мероприятий в городских лесах.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74,2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7004A3" w:rsidP="007004A3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Default="007004A3" w:rsidP="007004A3">
            <w:r w:rsidRPr="0015113C"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Default="007004A3" w:rsidP="007004A3">
            <w:r w:rsidRPr="0015113C"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Default="007004A3" w:rsidP="007004A3">
            <w:r w:rsidRPr="0015113C"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Default="007004A3" w:rsidP="007004A3">
            <w:r w:rsidRPr="0015113C"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3" w:rsidRPr="00F67C17" w:rsidRDefault="008A4101" w:rsidP="007004A3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2" w:history="1">
              <w:r w:rsidR="007004A3" w:rsidRPr="00F67C17">
                <w:rPr>
                  <w:rStyle w:val="a6"/>
                  <w:color w:val="auto"/>
                  <w:sz w:val="25"/>
                  <w:szCs w:val="25"/>
                </w:rPr>
                <w:t>Распоряжение</w:t>
              </w:r>
            </w:hyperlink>
            <w:r w:rsidR="007004A3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</w:t>
            </w:r>
            <w:r w:rsidR="007004A3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7004A3" w:rsidRPr="00F67C1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7004A3">
              <w:rPr>
                <w:rFonts w:ascii="Times New Roman" w:hAnsi="Times New Roman" w:cs="Times New Roman"/>
                <w:sz w:val="25"/>
                <w:szCs w:val="25"/>
              </w:rPr>
              <w:t>08</w:t>
            </w:r>
            <w:r w:rsidR="007004A3" w:rsidRPr="00F67C17">
              <w:rPr>
                <w:rFonts w:ascii="Times New Roman" w:hAnsi="Times New Roman" w:cs="Times New Roman"/>
                <w:sz w:val="25"/>
                <w:szCs w:val="25"/>
              </w:rPr>
              <w:t>.201</w:t>
            </w:r>
            <w:r w:rsidR="007004A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7004A3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004A3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7004A3"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004A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7004A3"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7004A3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7004A3" w:rsidRPr="00F67C17">
              <w:rPr>
                <w:rFonts w:ascii="Times New Roman" w:hAnsi="Times New Roman" w:cs="Times New Roman"/>
                <w:sz w:val="25"/>
                <w:szCs w:val="25"/>
              </w:rPr>
              <w:t>-р</w:t>
            </w:r>
          </w:p>
        </w:tc>
      </w:tr>
    </w:tbl>
    <w:p w:rsidR="003514F4" w:rsidRDefault="003514F4" w:rsidP="00351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3514F4" w:rsidSect="003514F4">
          <w:pgSz w:w="16838" w:h="11906" w:orient="landscape" w:code="9"/>
          <w:pgMar w:top="851" w:right="709" w:bottom="1134" w:left="1134" w:header="709" w:footer="357" w:gutter="0"/>
          <w:cols w:space="708"/>
          <w:docGrid w:linePitch="360"/>
        </w:sectPr>
      </w:pPr>
    </w:p>
    <w:p w:rsidR="00662BB8" w:rsidRDefault="00662BB8" w:rsidP="00662BB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Par593"/>
      <w:bookmarkEnd w:id="10"/>
      <w:r w:rsidRPr="0004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«Приложение № 2</w:t>
      </w:r>
    </w:p>
    <w:p w:rsidR="008A57BE" w:rsidRDefault="00662BB8" w:rsidP="00662BB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  <w:r w:rsidRPr="0004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«Обеспечение безопасного природопользования на территории Верхнесалдинского городского округа                до 202</w:t>
      </w:r>
      <w:r w:rsidR="0070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4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года»</w:t>
      </w:r>
    </w:p>
    <w:p w:rsidR="00662BB8" w:rsidRDefault="00662BB8" w:rsidP="00662BB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3D3" w:rsidRDefault="00D373D3" w:rsidP="00662BB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BB8" w:rsidRDefault="00662BB8" w:rsidP="00E35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E35220" w:rsidRDefault="00662BB8" w:rsidP="00E3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по выполнению муниципальной программы</w:t>
      </w:r>
    </w:p>
    <w:p w:rsidR="00E35220" w:rsidRDefault="00662BB8" w:rsidP="00E3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«Обеспечение безопасного природопользования на территории Верхнесалдинского городского округа до 202</w:t>
      </w:r>
      <w:r w:rsidR="00D37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4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года»</w:t>
      </w:r>
    </w:p>
    <w:p w:rsidR="00B5518D" w:rsidRDefault="00B5518D" w:rsidP="00E35220">
      <w:pPr>
        <w:spacing w:after="0" w:line="240" w:lineRule="auto"/>
        <w:jc w:val="center"/>
      </w:pPr>
    </w:p>
    <w:p w:rsidR="00D373D3" w:rsidRDefault="00D373D3" w:rsidP="00E35220">
      <w:pPr>
        <w:spacing w:after="0" w:line="240" w:lineRule="auto"/>
        <w:jc w:val="center"/>
      </w:pPr>
    </w:p>
    <w:tbl>
      <w:tblPr>
        <w:tblW w:w="15480" w:type="dxa"/>
        <w:tblInd w:w="-3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861"/>
        <w:gridCol w:w="1002"/>
        <w:gridCol w:w="1002"/>
        <w:gridCol w:w="996"/>
        <w:gridCol w:w="996"/>
        <w:gridCol w:w="996"/>
        <w:gridCol w:w="996"/>
        <w:gridCol w:w="996"/>
        <w:gridCol w:w="878"/>
        <w:gridCol w:w="911"/>
        <w:gridCol w:w="951"/>
        <w:gridCol w:w="1072"/>
        <w:gridCol w:w="1299"/>
      </w:tblGrid>
      <w:tr w:rsidR="00D373D3" w:rsidRPr="00D373D3" w:rsidTr="00CA6E88">
        <w:trPr>
          <w:trHeight w:val="1070"/>
          <w:tblHeader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строки   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796" w:type="dxa"/>
            <w:gridSpan w:val="11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84" w:right="-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расходов на выполнение мероприятия за счет всех источников ресурсного обеспечения, тыс. рублей    </w:t>
            </w:r>
          </w:p>
        </w:tc>
        <w:tc>
          <w:tcPr>
            <w:tcW w:w="1299" w:type="dxa"/>
            <w:vMerge w:val="restart"/>
            <w:shd w:val="clear" w:color="auto" w:fill="auto"/>
            <w:hideMark/>
          </w:tcPr>
          <w:p w:rsidR="00D373D3" w:rsidRPr="00D373D3" w:rsidRDefault="00D373D3" w:rsidP="00D373D3">
            <w:pPr>
              <w:spacing w:after="0" w:line="240" w:lineRule="auto"/>
              <w:ind w:left="-84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строки целевых показателей, на достижение которых  направлены мероприятия</w:t>
            </w:r>
          </w:p>
        </w:tc>
      </w:tr>
      <w:tr w:rsidR="00D373D3" w:rsidRPr="00D373D3" w:rsidTr="00CA6E88">
        <w:trPr>
          <w:trHeight w:val="217"/>
          <w:tblHeader/>
        </w:trPr>
        <w:tc>
          <w:tcPr>
            <w:tcW w:w="524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911" w:type="dxa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51" w:type="dxa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072" w:type="dxa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299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73D3" w:rsidRPr="00D373D3" w:rsidTr="00CA6E88">
        <w:trPr>
          <w:trHeight w:val="297"/>
          <w:tblHeader/>
        </w:trPr>
        <w:tc>
          <w:tcPr>
            <w:tcW w:w="524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1" w:type="dxa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51" w:type="dxa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373D3" w:rsidRPr="00D373D3" w:rsidTr="00CA6E88">
        <w:trPr>
          <w:trHeight w:val="330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70839,30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22869,70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5402,70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4527,50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7876,80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7121,60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6813,80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4481,00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4012,00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3867,10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3867,10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330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50990,20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3020,60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5402,70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4527,5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7876,80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7121,60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6813,80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4481,00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4012,00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3867,10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3867,10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148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Капитальные вложения.     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1093,50</w:t>
            </w:r>
          </w:p>
        </w:tc>
        <w:tc>
          <w:tcPr>
            <w:tcW w:w="1002" w:type="dxa"/>
            <w:vMerge w:val="restart"/>
            <w:shd w:val="clear" w:color="000000" w:fill="FFFFFF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1093,50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323"/>
        </w:trPr>
        <w:tc>
          <w:tcPr>
            <w:tcW w:w="524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числе:             </w:t>
            </w:r>
          </w:p>
        </w:tc>
        <w:tc>
          <w:tcPr>
            <w:tcW w:w="1002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1" w:type="dxa"/>
            <w:vMerge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vMerge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2" w:type="dxa"/>
            <w:vMerge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373D3" w:rsidRPr="00D373D3" w:rsidTr="00CA6E88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155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нужды 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166" w:hanging="1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69745,80</w:t>
            </w:r>
          </w:p>
        </w:tc>
        <w:tc>
          <w:tcPr>
            <w:tcW w:w="1002" w:type="dxa"/>
            <w:vMerge w:val="restart"/>
            <w:shd w:val="clear" w:color="000000" w:fill="FFFFFF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22869,70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4309,20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4527,5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7876,80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7121,60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6813,80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4481,00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4012,00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3867,10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3867,10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145"/>
        </w:trPr>
        <w:tc>
          <w:tcPr>
            <w:tcW w:w="524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числе:            </w:t>
            </w:r>
          </w:p>
        </w:tc>
        <w:tc>
          <w:tcPr>
            <w:tcW w:w="1002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1" w:type="dxa"/>
            <w:vMerge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vMerge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2" w:type="dxa"/>
            <w:vMerge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49896,70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3020,60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4309,20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4527,50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7876,80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7121,60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6813,80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4481,00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4012,00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3867,10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3867,10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317"/>
        </w:trPr>
        <w:tc>
          <w:tcPr>
            <w:tcW w:w="524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14956" w:type="dxa"/>
            <w:gridSpan w:val="13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D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«Экологическая безопасность»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подпрограмме 1</w:t>
            </w: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том числе     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32888,90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1296,40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3362,50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2888,70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2786,10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2863,00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5847,60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3622,00</w:t>
            </w:r>
          </w:p>
        </w:tc>
        <w:tc>
          <w:tcPr>
            <w:tcW w:w="951" w:type="dxa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3091,80</w:t>
            </w:r>
          </w:p>
        </w:tc>
        <w:tc>
          <w:tcPr>
            <w:tcW w:w="1072" w:type="dxa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3091,80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1" w:name="_Hlk469857315"/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32888,90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1296,40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3362,50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2888,70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2786,10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2863,00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5847,60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3622,00</w:t>
            </w:r>
          </w:p>
        </w:tc>
        <w:tc>
          <w:tcPr>
            <w:tcW w:w="951" w:type="dxa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3091,80</w:t>
            </w:r>
          </w:p>
        </w:tc>
        <w:tc>
          <w:tcPr>
            <w:tcW w:w="1072" w:type="dxa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3091,80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bookmarkEnd w:id="11"/>
      <w:tr w:rsidR="00D373D3" w:rsidRPr="00D373D3" w:rsidTr="00CA6E88">
        <w:trPr>
          <w:trHeight w:val="353"/>
        </w:trPr>
        <w:tc>
          <w:tcPr>
            <w:tcW w:w="524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14956" w:type="dxa"/>
            <w:gridSpan w:val="13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1.Капитальные вложения</w:t>
            </w:r>
          </w:p>
        </w:tc>
      </w:tr>
      <w:tr w:rsidR="00D373D3" w:rsidRPr="00D373D3" w:rsidTr="00CA6E88">
        <w:trPr>
          <w:trHeight w:val="385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направлению  «капитальные вложения»</w:t>
            </w: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1002" w:type="dxa"/>
            <w:vMerge w:val="restart"/>
            <w:shd w:val="clear" w:color="000000" w:fill="FFFFFF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55"/>
        </w:trPr>
        <w:tc>
          <w:tcPr>
            <w:tcW w:w="524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02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vMerge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vMerge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vMerge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1.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1002" w:type="dxa"/>
            <w:vMerge w:val="restart"/>
            <w:shd w:val="clear" w:color="000000" w:fill="FFFFFF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2" w:name="OLE_LINK13"/>
            <w:bookmarkStart w:id="13" w:name="OLE_LINK14"/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  <w:bookmarkEnd w:id="12"/>
            <w:bookmarkEnd w:id="13"/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373D3" w:rsidRPr="00D373D3" w:rsidTr="00CA6E88">
        <w:trPr>
          <w:trHeight w:val="227"/>
        </w:trPr>
        <w:tc>
          <w:tcPr>
            <w:tcW w:w="524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полигона ТБО и ПО </w:t>
            </w: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02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vMerge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vMerge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vMerge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14956" w:type="dxa"/>
            <w:gridSpan w:val="13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Прочие нужды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направлению  «Прочие нужды»</w:t>
            </w: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</w:t>
            </w:r>
          </w:p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31795,40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2888,70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2863,00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5847,60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3622,00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3091,80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3091,80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31795,40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2888,70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2863,00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5847,60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3622,00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30" w:right="-1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3091,80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3091,80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2.</w:t>
            </w:r>
          </w:p>
          <w:p w:rsidR="00D373D3" w:rsidRPr="00D373D3" w:rsidRDefault="00D373D3" w:rsidP="00D373D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экологических мероприятий по обращению с отходами производства и потребления </w:t>
            </w: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17232,3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3337,00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52" w:right="-164" w:hanging="1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17232,3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3337,00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52" w:right="-164" w:hanging="1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3.</w:t>
            </w:r>
          </w:p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Обустройство источников нецентрализованного водоснабжения </w:t>
            </w:r>
          </w:p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8509,60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826,90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8509,60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826,90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4.</w:t>
            </w:r>
          </w:p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воды, атмосферного воздуха Верхнесалдинского городского округа</w:t>
            </w:r>
          </w:p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1216,00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1216,00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5.</w:t>
            </w:r>
          </w:p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экологических выставок, конкурсов, съездов, экологического обучения,</w:t>
            </w: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из них: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521,50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521,5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13.</w:t>
            </w:r>
          </w:p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сфере обращения с твердыми коммунальными отходами,</w:t>
            </w: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из них: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4316,00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4316,00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D373D3" w:rsidRPr="00D373D3" w:rsidTr="00CA6E88">
        <w:trPr>
          <w:trHeight w:val="254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14956" w:type="dxa"/>
            <w:gridSpan w:val="13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D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водохозяйственного комплекса»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подпрограмме 2, </w:t>
            </w:r>
          </w:p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33793,80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21138,20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1583,70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13944,70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1583,70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285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14956" w:type="dxa"/>
            <w:gridSpan w:val="13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Прочие нужды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направлению  «Прочие нужды»</w:t>
            </w: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</w:t>
            </w:r>
          </w:p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 том числе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33793,80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21138,20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1583,70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13944,70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1583,70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09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6.</w:t>
            </w: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Капитальный ремонт Верхнесалдинского гидроузла на р.Салда в городе Верхняя Салда Свердловской области    </w:t>
            </w:r>
          </w:p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всего, из них: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8942,60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4593,50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3975,10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8942,60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4593,50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3975,10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Мероприятие 12. </w:t>
            </w:r>
          </w:p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реконструкция гидротехни- ческих сооружений за счет межбюджетных трансфертов из федерального бюджета</w:t>
            </w:r>
          </w:p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из них: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D373D3" w:rsidRPr="00D373D3" w:rsidTr="00CA6E88">
        <w:trPr>
          <w:trHeight w:val="194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D373D3" w:rsidRPr="00D373D3" w:rsidTr="00CA6E88">
        <w:trPr>
          <w:trHeight w:val="1791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7.</w:t>
            </w:r>
          </w:p>
          <w:p w:rsidR="00D373D3" w:rsidRPr="00D373D3" w:rsidRDefault="00D373D3" w:rsidP="00D373D3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и оборудование трубчатых колодцев общего пользования на территории населенных пунктов Верхнесалдинского городского округа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710,60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373D3" w:rsidRPr="00D373D3" w:rsidTr="00CA6E88">
        <w:trPr>
          <w:trHeight w:val="296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710,60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373D3" w:rsidRPr="00D373D3" w:rsidTr="00CA6E88">
        <w:trPr>
          <w:trHeight w:val="1675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8.</w:t>
            </w:r>
          </w:p>
          <w:p w:rsidR="00D373D3" w:rsidRPr="00D373D3" w:rsidRDefault="00D373D3" w:rsidP="00D373D3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услуг по документационному сопровождению ввода в эксплуатацию Верхнесалди- нского гидроузла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1866,80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D373D3" w:rsidRPr="00D373D3" w:rsidTr="00CA6E88">
        <w:trPr>
          <w:trHeight w:val="267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1866,80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9.</w:t>
            </w:r>
          </w:p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Обслуживание и содержание  Верхнесалдинского гидроузла  </w:t>
            </w: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2424,70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62" w:right="-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62" w:right="-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2424,70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62" w:right="-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62" w:right="-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14956" w:type="dxa"/>
            <w:gridSpan w:val="13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D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«Использование, охрана, защита и воспроизводство лесов»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подпрограмме 3, </w:t>
            </w:r>
          </w:p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4156,60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4156,60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14956" w:type="dxa"/>
            <w:gridSpan w:val="13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Прочие нужды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направлению  «Прочие нужды»</w:t>
            </w: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том числе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4156,60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4156,60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10.</w:t>
            </w:r>
          </w:p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лесоустроительных работ, разработка лесохозяй-ственного регламента городских лесов</w:t>
            </w:r>
          </w:p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248,30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248,30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11.</w:t>
            </w: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лесохозяйственных мероприятий в городских лесах </w:t>
            </w:r>
          </w:p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3908,30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D373D3" w:rsidRPr="00D373D3" w:rsidTr="00CA6E88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3908,30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373D3" w:rsidRPr="00D373D3" w:rsidRDefault="00D373D3" w:rsidP="00D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</w:tbl>
    <w:p w:rsidR="00B5518D" w:rsidRDefault="00B5518D" w:rsidP="00E35220">
      <w:pPr>
        <w:spacing w:after="0" w:line="240" w:lineRule="auto"/>
        <w:jc w:val="center"/>
      </w:pPr>
    </w:p>
    <w:p w:rsidR="00662BB8" w:rsidRDefault="00662BB8" w:rsidP="00E35220">
      <w:pPr>
        <w:spacing w:after="0" w:line="240" w:lineRule="auto"/>
        <w:jc w:val="center"/>
      </w:pPr>
      <w:r>
        <w:fldChar w:fldCharType="begin"/>
      </w:r>
      <w:r>
        <w:instrText xml:space="preserve"> LINK Excel.Sheet.12 "C:\\Users\\admin\\Documents\\ЭКОЛОГИЯ резерв\\МУНИЦ. ПРОГРАММЫ ЭКОЛОГИЯ\\М.П. Обеспечение без.природопользования 2015 2021\\5 вн. изм в МП № 263 от 22.01.2016\\приложение 2 План мер. 22.01.16.xlsx" "Лист1!R1:R1048576" \a \f 4 \h  \* MERGEFORMAT </w:instrText>
      </w:r>
      <w:r>
        <w:fldChar w:fldCharType="separate"/>
      </w:r>
    </w:p>
    <w:p w:rsidR="00662BB8" w:rsidRDefault="00662BB8" w:rsidP="00E35220">
      <w:pPr>
        <w:spacing w:after="0"/>
        <w:jc w:val="center"/>
      </w:pPr>
      <w:r>
        <w:fldChar w:fldCharType="end"/>
      </w: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5302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35302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353026">
        <w:rPr>
          <w:rFonts w:ascii="Times New Roman" w:hAnsi="Times New Roman" w:cs="Times New Roman"/>
          <w:sz w:val="24"/>
          <w:szCs w:val="24"/>
        </w:rPr>
        <w:t xml:space="preserve">«Обеспечение безопасного природопользования на территории Верхнесалдинского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353026">
        <w:rPr>
          <w:rFonts w:ascii="Times New Roman" w:hAnsi="Times New Roman" w:cs="Times New Roman"/>
          <w:sz w:val="24"/>
          <w:szCs w:val="24"/>
        </w:rPr>
        <w:t>202</w:t>
      </w:r>
      <w:r w:rsidR="007563AA">
        <w:rPr>
          <w:rFonts w:ascii="Times New Roman" w:hAnsi="Times New Roman" w:cs="Times New Roman"/>
          <w:sz w:val="24"/>
          <w:szCs w:val="24"/>
        </w:rPr>
        <w:t>4</w:t>
      </w:r>
      <w:r w:rsidRPr="0035302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3026">
        <w:rPr>
          <w:rFonts w:ascii="Times New Roman" w:hAnsi="Times New Roman" w:cs="Times New Roman"/>
          <w:sz w:val="24"/>
          <w:szCs w:val="24"/>
        </w:rPr>
        <w:t>»</w:t>
      </w:r>
    </w:p>
    <w:p w:rsidR="008A57BE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3AA" w:rsidRDefault="007563AA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3AA" w:rsidRPr="00353026" w:rsidRDefault="007563AA" w:rsidP="0075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2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563AA" w:rsidRPr="00353026" w:rsidRDefault="007563AA" w:rsidP="0075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26">
        <w:rPr>
          <w:rFonts w:ascii="Times New Roman" w:hAnsi="Times New Roman" w:cs="Times New Roman"/>
          <w:b/>
          <w:sz w:val="24"/>
          <w:szCs w:val="24"/>
        </w:rPr>
        <w:t>объектов капитального строительства для бюджетных инвестиций</w:t>
      </w:r>
    </w:p>
    <w:p w:rsidR="007563AA" w:rsidRDefault="007563AA" w:rsidP="0075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26">
        <w:rPr>
          <w:rFonts w:ascii="Times New Roman" w:hAnsi="Times New Roman" w:cs="Times New Roman"/>
          <w:b/>
          <w:sz w:val="24"/>
          <w:szCs w:val="24"/>
        </w:rPr>
        <w:t xml:space="preserve">«Обеспечение безопасного природопользования на территории Верхнесалдинского городского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35302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5302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53026">
        <w:rPr>
          <w:rFonts w:ascii="Times New Roman" w:hAnsi="Times New Roman" w:cs="Times New Roman"/>
          <w:b/>
          <w:sz w:val="24"/>
          <w:szCs w:val="24"/>
        </w:rPr>
        <w:t>»</w:t>
      </w:r>
    </w:p>
    <w:p w:rsidR="007563AA" w:rsidRPr="00353026" w:rsidRDefault="007563AA" w:rsidP="0075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3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124"/>
        <w:gridCol w:w="990"/>
        <w:gridCol w:w="1288"/>
        <w:gridCol w:w="993"/>
        <w:gridCol w:w="709"/>
        <w:gridCol w:w="850"/>
        <w:gridCol w:w="851"/>
        <w:gridCol w:w="709"/>
        <w:gridCol w:w="850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7563AA" w:rsidRPr="00353026" w:rsidTr="00CA6E88">
        <w:trPr>
          <w:trHeight w:val="99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 объекта    капитального  строительства/  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Источники расходов на финансирование объекта   капитального  строительства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75" w:hanging="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объекта капиталь-ного строитель-ства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   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Сметная стоимость объекта,</w:t>
            </w:r>
          </w:p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стро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ительства (проектно-сметных работ, экспертизы проектно-сметной документации)</w:t>
            </w:r>
          </w:p>
        </w:tc>
        <w:tc>
          <w:tcPr>
            <w:tcW w:w="737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финансирования, тыс. рублей</w:t>
            </w:r>
          </w:p>
        </w:tc>
      </w:tr>
      <w:tr w:rsidR="007563AA" w:rsidRPr="00353026" w:rsidTr="00CA6E88">
        <w:trPr>
          <w:trHeight w:val="53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текущих  ценах (на момент соста-вления проек-тно-сметной  документации)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ценах   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соответствующих лет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проекта  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AA" w:rsidRPr="00353026" w:rsidTr="00CA6E88">
        <w:trPr>
          <w:trHeight w:val="7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Ввод (завершение)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563AA" w:rsidRPr="00353026" w:rsidTr="00CA6E8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563AA" w:rsidRPr="00353026" w:rsidTr="00CA6E8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Объект 1.</w:t>
            </w:r>
          </w:p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Полигон ТБО и ПО г. Верхняя Салда</w:t>
            </w:r>
          </w:p>
        </w:tc>
      </w:tr>
      <w:tr w:rsidR="007563AA" w:rsidRPr="00353026" w:rsidTr="00CA6E88">
        <w:trPr>
          <w:trHeight w:val="48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           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 объекту 1, в том числе </w:t>
            </w:r>
          </w:p>
        </w:tc>
        <w:tc>
          <w:tcPr>
            <w:tcW w:w="1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Верхнесалдинский городской округ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ориентировочная стоимость – 90000,0 проект строительства на 2015г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63AA" w:rsidRPr="00353026" w:rsidTr="00CA6E8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63AA" w:rsidRPr="00353026" w:rsidTr="00CA6E8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местный бюджет   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63AA" w:rsidRPr="00353026" w:rsidTr="00CA6E8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4" w:name="Par652"/>
            <w:bookmarkEnd w:id="14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проектные работы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Верхнесалдинский городской округ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ориентировочная стоимость – 90000,0 проект строительства на 2015г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63AA" w:rsidRPr="00353026" w:rsidTr="00CA6E8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63AA" w:rsidRPr="00353026" w:rsidTr="00CA6E8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местный бюджет   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563AA" w:rsidRPr="00353026" w:rsidRDefault="007563AA" w:rsidP="00756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C44" w:rsidRDefault="003F1C44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  <w:sectPr w:rsidR="000B7A1B" w:rsidSect="00122E3E">
          <w:pgSz w:w="16838" w:h="11906" w:orient="landscape" w:code="9"/>
          <w:pgMar w:top="993" w:right="709" w:bottom="709" w:left="1134" w:header="709" w:footer="357" w:gutter="0"/>
          <w:pgNumType w:start="25"/>
          <w:cols w:space="708"/>
          <w:docGrid w:linePitch="360"/>
        </w:sect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«Обеспечение безопасного природопользования на территории Верхнесалдинского городского округа до 202</w:t>
      </w:r>
      <w:r w:rsidR="007563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P3517"/>
      <w:bookmarkEnd w:id="15"/>
      <w:r w:rsidRPr="000B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расчета целевых показателей муниципальной программы «Обеспечение безопасного природопользования на территории Верхнесалдинского городского округа до 202</w:t>
      </w:r>
      <w:r w:rsidR="0075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B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</w:t>
      </w:r>
    </w:p>
    <w:p w:rsidR="000B7A1B" w:rsidRPr="000B7A1B" w:rsidRDefault="000B7A1B" w:rsidP="000B7A1B">
      <w:pPr>
        <w:spacing w:after="0"/>
        <w:rPr>
          <w:sz w:val="28"/>
          <w:szCs w:val="28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определяет порядок расчета значений целевых показателей муниципальной программы «Обеспечение безопасного природопользования на территории Верхнесалдинского городского округа до 2021 года». Значения целевых показателей рассчитываются в следующем порядке.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показатель </w:t>
      </w:r>
      <w:r w:rsidRPr="000B7A1B">
        <w:rPr>
          <w:rFonts w:ascii="Times New Roman" w:hAnsi="Times New Roman" w:cs="Times New Roman"/>
          <w:sz w:val="28"/>
          <w:szCs w:val="28"/>
        </w:rPr>
        <w:t>Количество охвата населения централизованным сбором отходов (в процентах на тыс. человек постоянного населения Верхнесалдинского городского округа).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Значение показателя определяется по формуле: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ох</w:t>
      </w:r>
      <w:r w:rsidRPr="000B7A1B">
        <w:rPr>
          <w:rFonts w:ascii="Times New Roman" w:hAnsi="Times New Roman" w:cs="Times New Roman"/>
          <w:sz w:val="28"/>
          <w:szCs w:val="28"/>
        </w:rPr>
        <w:t xml:space="preserve"> = (К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з.д. </w:t>
      </w:r>
      <w:r w:rsidRPr="000B7A1B">
        <w:rPr>
          <w:rFonts w:ascii="Times New Roman" w:hAnsi="Times New Roman" w:cs="Times New Roman"/>
          <w:sz w:val="28"/>
          <w:szCs w:val="28"/>
        </w:rPr>
        <w:t>/ 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Во. </w:t>
      </w:r>
      <w:r w:rsidRPr="000B7A1B">
        <w:rPr>
          <w:rFonts w:ascii="Times New Roman" w:hAnsi="Times New Roman" w:cs="Times New Roman"/>
          <w:sz w:val="28"/>
          <w:szCs w:val="28"/>
        </w:rPr>
        <w:t>) × 100, где: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ох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количество охвата населения, централизованным сбором отходов;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з.д. 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количество человек, заключивших договор на вывоз утилизацию и размещение отходов, тыс. человек (по данным информационных отчетов МУП «Гор.УЖКХ»);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Во.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численность населения Верхнесалдинского городского округа, тыс. человек (по данным Территориального органа Федеральной службы государственной статистики по Свердловской области).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показатель </w:t>
      </w:r>
      <w:r w:rsidRPr="000B7A1B">
        <w:rPr>
          <w:rFonts w:ascii="Times New Roman" w:hAnsi="Times New Roman" w:cs="Times New Roman"/>
          <w:sz w:val="28"/>
          <w:szCs w:val="28"/>
        </w:rPr>
        <w:t>Количество ликвидированных несанкционированных свалок (единиц).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на основе заключенных контрактов на ликвидацию несанкционированных свалок и актов выполненных работ.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показатель</w:t>
      </w:r>
      <w:r w:rsidRPr="000B7A1B">
        <w:rPr>
          <w:rFonts w:ascii="Times New Roman" w:hAnsi="Times New Roman" w:cs="Times New Roman"/>
          <w:sz w:val="25"/>
          <w:szCs w:val="25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Количество обустроенных ежегодно источников нецентрализованного водоснабжения (единиц).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на основе заключенных контрактов на обустройство источников нецентрализованного водоснабжения и актов выполненных работ об обустроенных источниках.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показатель</w:t>
      </w:r>
      <w:r w:rsidRPr="000B7A1B">
        <w:rPr>
          <w:rFonts w:ascii="Times New Roman" w:hAnsi="Times New Roman" w:cs="Times New Roman"/>
          <w:sz w:val="25"/>
          <w:szCs w:val="25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Обеспеченность жителей округа мониторингом атмосферного воздуха на территории населённых пунктов (тыс. человек).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показателя рассчитывается на основе заключенных контрактов на выполнение исследований атмосферного воздуха на территории Верхнесалдинского городского округа и протоколов проведенных исследований (количество мест отбора, периодичность отбора, численности населения на данной территории отбора проб), актов выполненных работ о проведенных исследованиях.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показатель</w:t>
      </w:r>
      <w:r w:rsidRPr="000B7A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Удельный вес населения округа, охваченного мероприятиями по повышению экологической культуры (в процентах на тыс. человек постоянного населения Верхнесалдинского городского округа).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Значение показателя определяется по формуле: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эк.</w:t>
      </w:r>
      <w:r w:rsidRPr="000B7A1B">
        <w:rPr>
          <w:rFonts w:ascii="Times New Roman" w:hAnsi="Times New Roman" w:cs="Times New Roman"/>
          <w:sz w:val="28"/>
          <w:szCs w:val="28"/>
        </w:rPr>
        <w:t xml:space="preserve"> = (К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м. </w:t>
      </w:r>
      <w:r w:rsidRPr="000B7A1B">
        <w:rPr>
          <w:rFonts w:ascii="Times New Roman" w:hAnsi="Times New Roman" w:cs="Times New Roman"/>
          <w:sz w:val="28"/>
          <w:szCs w:val="28"/>
        </w:rPr>
        <w:t>/ 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Во. </w:t>
      </w:r>
      <w:r w:rsidRPr="000B7A1B">
        <w:rPr>
          <w:rFonts w:ascii="Times New Roman" w:hAnsi="Times New Roman" w:cs="Times New Roman"/>
          <w:sz w:val="28"/>
          <w:szCs w:val="28"/>
        </w:rPr>
        <w:t>) × 100, где: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эк.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удельный вес населения Верхнесалдинского городского округа, охваченного мероприятиями по повышению экологической культуры;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м. </w:t>
      </w:r>
      <w:r w:rsidRPr="000B7A1B">
        <w:rPr>
          <w:rFonts w:ascii="Times New Roman" w:hAnsi="Times New Roman" w:cs="Times New Roman"/>
          <w:sz w:val="28"/>
          <w:szCs w:val="28"/>
        </w:rPr>
        <w:t>- количество человек, охваченных мероприятиями по повышению экологической культуры, тыс. человек (по данным информационных отчетов образовательных учреждений, принимающих участие в программе «Родники»);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Во.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численность населения Верхнесалдинского городского округа,                     тыс. человек (по данным Территориального органа Федеральной службы государственной статистики по Свердловской области).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показатель</w:t>
      </w:r>
      <w:r w:rsidRPr="000B7A1B">
        <w:rPr>
          <w:rFonts w:ascii="Times New Roman" w:hAnsi="Times New Roman" w:cs="Times New Roman"/>
          <w:sz w:val="25"/>
          <w:szCs w:val="25"/>
        </w:rPr>
        <w:t xml:space="preserve"> </w:t>
      </w:r>
      <w:r w:rsidRPr="000B7A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Увеличение доли гидротехнических сооружений, находящихся в собственности Верхнесалдинского городского округа, приведенных в безопасное техническое состояние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Количественно целевой показатель выражается в процентном отношении гидротехнических сооружений (далее - ГТС), имеющих нормальный уровень безопасности и исправное техническое состояние, от общего количества ГТС, находящихся в муниципальной собственности, и определяется по формуле:</w:t>
      </w:r>
    </w:p>
    <w:p w:rsidR="000B7A1B" w:rsidRPr="000B7A1B" w:rsidRDefault="000B7A1B" w:rsidP="000B7A1B">
      <w:pPr>
        <w:spacing w:after="0"/>
      </w:pPr>
    </w:p>
    <w:p w:rsidR="000B7A1B" w:rsidRPr="000B7A1B" w:rsidRDefault="000B7A1B" w:rsidP="000B7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D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7A1B">
        <w:rPr>
          <w:rFonts w:ascii="Times New Roman" w:hAnsi="Times New Roman" w:cs="Times New Roman"/>
          <w:sz w:val="28"/>
          <w:szCs w:val="28"/>
        </w:rPr>
        <w:t xml:space="preserve"> = (ГТС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норм.</w:t>
      </w:r>
      <w:r w:rsidRPr="000B7A1B">
        <w:rPr>
          <w:rFonts w:ascii="Times New Roman" w:hAnsi="Times New Roman" w:cs="Times New Roman"/>
          <w:sz w:val="28"/>
          <w:szCs w:val="28"/>
        </w:rPr>
        <w:t xml:space="preserve"> / ГТС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 w:rsidRPr="000B7A1B">
        <w:rPr>
          <w:rFonts w:ascii="Times New Roman" w:hAnsi="Times New Roman" w:cs="Times New Roman"/>
          <w:sz w:val="28"/>
          <w:szCs w:val="28"/>
        </w:rPr>
        <w:t>) x 100, где:</w:t>
      </w:r>
    </w:p>
    <w:p w:rsidR="000B7A1B" w:rsidRPr="000B7A1B" w:rsidRDefault="000B7A1B" w:rsidP="000B7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D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доля гидротехнических сооружений, находящихся в собственности Верхнесалдинского городского округа, приведенных в безопасное техническое состояние;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ГТС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норм.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количество ГТС, имеющих нормальный уровень безопасности и исправное техническое состояние, с учетом количества отремонтированных гидротехнических сооружений в текущем году;</w:t>
      </w:r>
    </w:p>
    <w:p w:rsidR="000B7A1B" w:rsidRPr="000B7A1B" w:rsidRDefault="000B7A1B" w:rsidP="000B7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ГТС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общее количество ГТС, находящихся в муниципальной собственности, расположенных на территории Верхнесалдинского городского округа 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0B7A1B">
        <w:rPr>
          <w:rFonts w:ascii="Times New Roman" w:hAnsi="Times New Roman" w:cs="Times New Roman"/>
          <w:sz w:val="28"/>
          <w:szCs w:val="28"/>
          <w:u w:val="single"/>
        </w:rPr>
        <w:t>показатель</w:t>
      </w:r>
      <w:r w:rsidRPr="000B7A1B">
        <w:rPr>
          <w:rFonts w:ascii="Times New Roman" w:hAnsi="Times New Roman" w:cs="Times New Roman"/>
          <w:sz w:val="25"/>
          <w:szCs w:val="25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Проведение лесохозяйственных мероприятий в городских лесах.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lastRenderedPageBreak/>
        <w:t xml:space="preserve"> Значение показателя рассчитывается на основе заключенных контрактов на выполнение мероприятий в городских лесах Верхнесалдинского городского округа и отчетов о проведенных мероприятиях (количество лесов очищенных от мусора</w:t>
      </w:r>
      <w:r w:rsidRPr="000B7A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в границах городского округа, устройство противопожарных разрывов и минерализованных полос;</w:t>
      </w:r>
      <w:r w:rsidRPr="000B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изготовление, установка и размещение стендов, аншлагов содержащих информацию о мерах пожарной безопасности в городских лесах, санитарная рубка), актов выполненных работ о проведенных мероприятиях. В процентах от общего количества мероприятий в соответствии с лесохозяйственным регламентом городских лесов города Верхняя Салда, утвержденного постановлением администрации от 02.10.2015 № 2906                     «О утверждении лесохозяйственного регламента городских лесов города Верхняя Салда».</w:t>
      </w:r>
    </w:p>
    <w:p w:rsidR="000B7A1B" w:rsidRPr="000B7A1B" w:rsidRDefault="000B7A1B" w:rsidP="000B7A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Pr="002B45ED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sectPr w:rsidR="000B7A1B" w:rsidRPr="002B45ED" w:rsidSect="000B7A1B">
      <w:pgSz w:w="11906" w:h="16838" w:code="9"/>
      <w:pgMar w:top="1134" w:right="993" w:bottom="709" w:left="1276" w:header="709" w:footer="35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01" w:rsidRDefault="008A4101" w:rsidP="00FF42E0">
      <w:pPr>
        <w:spacing w:after="0" w:line="240" w:lineRule="auto"/>
      </w:pPr>
      <w:r>
        <w:separator/>
      </w:r>
    </w:p>
  </w:endnote>
  <w:endnote w:type="continuationSeparator" w:id="0">
    <w:p w:rsidR="008A4101" w:rsidRDefault="008A4101" w:rsidP="00FF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01" w:rsidRDefault="008A4101" w:rsidP="00FF42E0">
      <w:pPr>
        <w:spacing w:after="0" w:line="240" w:lineRule="auto"/>
      </w:pPr>
      <w:r>
        <w:separator/>
      </w:r>
    </w:p>
  </w:footnote>
  <w:footnote w:type="continuationSeparator" w:id="0">
    <w:p w:rsidR="008A4101" w:rsidRDefault="008A4101" w:rsidP="00FF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6376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D6C21" w:rsidRPr="007D2007" w:rsidRDefault="009D6C21">
        <w:pPr>
          <w:pStyle w:val="ab"/>
          <w:jc w:val="center"/>
          <w:rPr>
            <w:sz w:val="24"/>
            <w:szCs w:val="24"/>
          </w:rPr>
        </w:pPr>
        <w:r w:rsidRPr="007D2007">
          <w:rPr>
            <w:sz w:val="24"/>
            <w:szCs w:val="24"/>
          </w:rPr>
          <w:fldChar w:fldCharType="begin"/>
        </w:r>
        <w:r w:rsidRPr="007D2007">
          <w:rPr>
            <w:sz w:val="24"/>
            <w:szCs w:val="24"/>
          </w:rPr>
          <w:instrText>PAGE   \* MERGEFORMAT</w:instrText>
        </w:r>
        <w:r w:rsidRPr="007D2007">
          <w:rPr>
            <w:sz w:val="24"/>
            <w:szCs w:val="24"/>
          </w:rPr>
          <w:fldChar w:fldCharType="separate"/>
        </w:r>
        <w:r w:rsidR="00D866F0">
          <w:rPr>
            <w:noProof/>
            <w:sz w:val="24"/>
            <w:szCs w:val="24"/>
          </w:rPr>
          <w:t>4</w:t>
        </w:r>
        <w:r w:rsidRPr="007D2007">
          <w:rPr>
            <w:sz w:val="24"/>
            <w:szCs w:val="24"/>
          </w:rPr>
          <w:fldChar w:fldCharType="end"/>
        </w:r>
      </w:p>
    </w:sdtContent>
  </w:sdt>
  <w:p w:rsidR="009D6C21" w:rsidRDefault="009D6C2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21" w:rsidRDefault="009D6C21">
    <w:pPr>
      <w:pStyle w:val="ab"/>
      <w:jc w:val="center"/>
    </w:pPr>
  </w:p>
  <w:p w:rsidR="009D6C21" w:rsidRDefault="009D6C2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798350"/>
      <w:docPartObj>
        <w:docPartGallery w:val="Page Numbers (Top of Page)"/>
        <w:docPartUnique/>
      </w:docPartObj>
    </w:sdtPr>
    <w:sdtEndPr/>
    <w:sdtContent>
      <w:p w:rsidR="009D6C21" w:rsidRDefault="009D6C21">
        <w:pPr>
          <w:pStyle w:val="ab"/>
          <w:jc w:val="center"/>
        </w:pPr>
        <w:r w:rsidRPr="00CA7081">
          <w:rPr>
            <w:sz w:val="24"/>
            <w:szCs w:val="24"/>
          </w:rPr>
          <w:fldChar w:fldCharType="begin"/>
        </w:r>
        <w:r w:rsidRPr="00CA7081">
          <w:rPr>
            <w:sz w:val="24"/>
            <w:szCs w:val="24"/>
          </w:rPr>
          <w:instrText>PAGE   \* MERGEFORMAT</w:instrText>
        </w:r>
        <w:r w:rsidRPr="00CA7081">
          <w:rPr>
            <w:sz w:val="24"/>
            <w:szCs w:val="24"/>
          </w:rPr>
          <w:fldChar w:fldCharType="separate"/>
        </w:r>
        <w:r w:rsidR="00D866F0">
          <w:rPr>
            <w:noProof/>
            <w:sz w:val="24"/>
            <w:szCs w:val="24"/>
          </w:rPr>
          <w:t>25</w:t>
        </w:r>
        <w:r w:rsidRPr="00CA7081">
          <w:rPr>
            <w:sz w:val="24"/>
            <w:szCs w:val="24"/>
          </w:rPr>
          <w:fldChar w:fldCharType="end"/>
        </w:r>
      </w:p>
    </w:sdtContent>
  </w:sdt>
  <w:p w:rsidR="009D6C21" w:rsidRDefault="009D6C21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404679"/>
      <w:docPartObj>
        <w:docPartGallery w:val="Page Numbers (Top of Page)"/>
        <w:docPartUnique/>
      </w:docPartObj>
    </w:sdtPr>
    <w:sdtEndPr/>
    <w:sdtContent>
      <w:p w:rsidR="009D6C21" w:rsidRDefault="009D6C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6C21" w:rsidRDefault="009D6C2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54AF2"/>
    <w:multiLevelType w:val="hybridMultilevel"/>
    <w:tmpl w:val="E14018AE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96BDA"/>
    <w:multiLevelType w:val="hybridMultilevel"/>
    <w:tmpl w:val="2CE25AD4"/>
    <w:lvl w:ilvl="0" w:tplc="4F5CDE7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77F33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4">
    <w:nsid w:val="079D323B"/>
    <w:multiLevelType w:val="multilevel"/>
    <w:tmpl w:val="9AD43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5B1DDA"/>
    <w:multiLevelType w:val="hybridMultilevel"/>
    <w:tmpl w:val="BF76CAE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0CD85F62"/>
    <w:multiLevelType w:val="singleLevel"/>
    <w:tmpl w:val="35CC3D1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0DAA700C"/>
    <w:multiLevelType w:val="singleLevel"/>
    <w:tmpl w:val="0C404068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8">
    <w:nsid w:val="0DF65615"/>
    <w:multiLevelType w:val="hybridMultilevel"/>
    <w:tmpl w:val="7BCEF9BC"/>
    <w:lvl w:ilvl="0" w:tplc="0419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9">
    <w:nsid w:val="12BD0F20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74C09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1">
    <w:nsid w:val="204A5D96"/>
    <w:multiLevelType w:val="hybridMultilevel"/>
    <w:tmpl w:val="2904DBE4"/>
    <w:lvl w:ilvl="0" w:tplc="92D46AD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3305E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3">
    <w:nsid w:val="25445D74"/>
    <w:multiLevelType w:val="hybridMultilevel"/>
    <w:tmpl w:val="5A2EF12C"/>
    <w:lvl w:ilvl="0" w:tplc="5DB07F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12872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B7A21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56362"/>
    <w:multiLevelType w:val="hybridMultilevel"/>
    <w:tmpl w:val="F480548E"/>
    <w:lvl w:ilvl="0" w:tplc="3342C48E">
      <w:start w:val="5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34FB38D8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8">
    <w:nsid w:val="38A54D0B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9">
    <w:nsid w:val="3E9A4E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0">
    <w:nsid w:val="3F4B660F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1">
    <w:nsid w:val="43D50914"/>
    <w:multiLevelType w:val="hybridMultilevel"/>
    <w:tmpl w:val="E8FCAC2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441764D4"/>
    <w:multiLevelType w:val="hybridMultilevel"/>
    <w:tmpl w:val="155CF286"/>
    <w:lvl w:ilvl="0" w:tplc="4648C646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C1350E"/>
    <w:multiLevelType w:val="hybridMultilevel"/>
    <w:tmpl w:val="0726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6F5670B"/>
    <w:multiLevelType w:val="hybridMultilevel"/>
    <w:tmpl w:val="E18661E4"/>
    <w:lvl w:ilvl="0" w:tplc="04190011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5">
    <w:nsid w:val="481812C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F3D5D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7">
    <w:nsid w:val="4C035700"/>
    <w:multiLevelType w:val="singleLevel"/>
    <w:tmpl w:val="D110FCDC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8">
    <w:nsid w:val="4C103EC1"/>
    <w:multiLevelType w:val="hybridMultilevel"/>
    <w:tmpl w:val="553A0F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FD7DFA"/>
    <w:multiLevelType w:val="hybridMultilevel"/>
    <w:tmpl w:val="BCFA39D2"/>
    <w:lvl w:ilvl="0" w:tplc="ABD8EE3E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B616037"/>
    <w:multiLevelType w:val="hybridMultilevel"/>
    <w:tmpl w:val="3E70BD1E"/>
    <w:lvl w:ilvl="0" w:tplc="B748E8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B64CD4"/>
    <w:multiLevelType w:val="singleLevel"/>
    <w:tmpl w:val="5F9EBE66"/>
    <w:lvl w:ilvl="0">
      <w:start w:val="6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32">
    <w:nsid w:val="68FE270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807A8"/>
    <w:multiLevelType w:val="multilevel"/>
    <w:tmpl w:val="ADE0E9B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1CA1F07"/>
    <w:multiLevelType w:val="hybridMultilevel"/>
    <w:tmpl w:val="054EBAD2"/>
    <w:lvl w:ilvl="0" w:tplc="04190011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5">
    <w:nsid w:val="724A44E7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6">
    <w:nsid w:val="778F6DD2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F4D94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744ED"/>
    <w:multiLevelType w:val="hybridMultilevel"/>
    <w:tmpl w:val="D388B64C"/>
    <w:lvl w:ilvl="0" w:tplc="4DA8A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772AA"/>
    <w:multiLevelType w:val="hybridMultilevel"/>
    <w:tmpl w:val="7C786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851EC"/>
    <w:multiLevelType w:val="hybridMultilevel"/>
    <w:tmpl w:val="430C7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39"/>
  </w:num>
  <w:num w:numId="4">
    <w:abstractNumId w:val="3"/>
  </w:num>
  <w:num w:numId="5">
    <w:abstractNumId w:val="15"/>
  </w:num>
  <w:num w:numId="6">
    <w:abstractNumId w:val="25"/>
  </w:num>
  <w:num w:numId="7">
    <w:abstractNumId w:val="35"/>
  </w:num>
  <w:num w:numId="8">
    <w:abstractNumId w:val="37"/>
  </w:num>
  <w:num w:numId="9">
    <w:abstractNumId w:val="14"/>
  </w:num>
  <w:num w:numId="10">
    <w:abstractNumId w:val="18"/>
  </w:num>
  <w:num w:numId="11">
    <w:abstractNumId w:val="19"/>
  </w:num>
  <w:num w:numId="12">
    <w:abstractNumId w:val="20"/>
  </w:num>
  <w:num w:numId="13">
    <w:abstractNumId w:val="10"/>
  </w:num>
  <w:num w:numId="14">
    <w:abstractNumId w:val="12"/>
  </w:num>
  <w:num w:numId="15">
    <w:abstractNumId w:val="32"/>
  </w:num>
  <w:num w:numId="16">
    <w:abstractNumId w:val="9"/>
  </w:num>
  <w:num w:numId="17">
    <w:abstractNumId w:val="30"/>
  </w:num>
  <w:num w:numId="18">
    <w:abstractNumId w:val="11"/>
  </w:num>
  <w:num w:numId="19">
    <w:abstractNumId w:val="6"/>
  </w:num>
  <w:num w:numId="20">
    <w:abstractNumId w:val="13"/>
  </w:num>
  <w:num w:numId="21">
    <w:abstractNumId w:val="29"/>
  </w:num>
  <w:num w:numId="22">
    <w:abstractNumId w:val="27"/>
  </w:num>
  <w:num w:numId="23">
    <w:abstractNumId w:val="7"/>
  </w:num>
  <w:num w:numId="24">
    <w:abstractNumId w:val="23"/>
  </w:num>
  <w:num w:numId="25">
    <w:abstractNumId w:val="0"/>
    <w:lvlOverride w:ilvl="0">
      <w:lvl w:ilvl="0"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3"/>
  </w:num>
  <w:num w:numId="27">
    <w:abstractNumId w:val="31"/>
  </w:num>
  <w:num w:numId="28">
    <w:abstractNumId w:val="31"/>
    <w:lvlOverride w:ilvl="0">
      <w:lvl w:ilvl="0">
        <w:start w:val="6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16"/>
  </w:num>
  <w:num w:numId="31">
    <w:abstractNumId w:val="4"/>
  </w:num>
  <w:num w:numId="32">
    <w:abstractNumId w:val="36"/>
  </w:num>
  <w:num w:numId="33">
    <w:abstractNumId w:val="5"/>
  </w:num>
  <w:num w:numId="34">
    <w:abstractNumId w:val="21"/>
  </w:num>
  <w:num w:numId="35">
    <w:abstractNumId w:val="38"/>
  </w:num>
  <w:num w:numId="36">
    <w:abstractNumId w:val="17"/>
  </w:num>
  <w:num w:numId="37">
    <w:abstractNumId w:val="1"/>
  </w:num>
  <w:num w:numId="38">
    <w:abstractNumId w:val="8"/>
  </w:num>
  <w:num w:numId="39">
    <w:abstractNumId w:val="34"/>
  </w:num>
  <w:num w:numId="40">
    <w:abstractNumId w:val="24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B8"/>
    <w:rsid w:val="000060F1"/>
    <w:rsid w:val="00007F46"/>
    <w:rsid w:val="000350B9"/>
    <w:rsid w:val="000373A6"/>
    <w:rsid w:val="0004392D"/>
    <w:rsid w:val="0004493B"/>
    <w:rsid w:val="00056693"/>
    <w:rsid w:val="000657E0"/>
    <w:rsid w:val="000736FE"/>
    <w:rsid w:val="00084206"/>
    <w:rsid w:val="00091AF9"/>
    <w:rsid w:val="00094806"/>
    <w:rsid w:val="000976AC"/>
    <w:rsid w:val="000A5B02"/>
    <w:rsid w:val="000B3846"/>
    <w:rsid w:val="000B7A1B"/>
    <w:rsid w:val="000C3582"/>
    <w:rsid w:val="000D4E18"/>
    <w:rsid w:val="000D5C75"/>
    <w:rsid w:val="000D6754"/>
    <w:rsid w:val="000E5A95"/>
    <w:rsid w:val="000F1BE2"/>
    <w:rsid w:val="000F323B"/>
    <w:rsid w:val="000F50DA"/>
    <w:rsid w:val="00122E3E"/>
    <w:rsid w:val="0012450D"/>
    <w:rsid w:val="00141FD9"/>
    <w:rsid w:val="00155B9D"/>
    <w:rsid w:val="00160478"/>
    <w:rsid w:val="0016482C"/>
    <w:rsid w:val="001656D4"/>
    <w:rsid w:val="00174434"/>
    <w:rsid w:val="001844A8"/>
    <w:rsid w:val="00190A93"/>
    <w:rsid w:val="001A4E38"/>
    <w:rsid w:val="001A6DC6"/>
    <w:rsid w:val="001C181F"/>
    <w:rsid w:val="001C2A4A"/>
    <w:rsid w:val="001C34EC"/>
    <w:rsid w:val="001C6D66"/>
    <w:rsid w:val="001D5F61"/>
    <w:rsid w:val="001D7346"/>
    <w:rsid w:val="001E0ABE"/>
    <w:rsid w:val="001E2977"/>
    <w:rsid w:val="001E30A1"/>
    <w:rsid w:val="001E6F74"/>
    <w:rsid w:val="001F475D"/>
    <w:rsid w:val="001F5E85"/>
    <w:rsid w:val="002045A4"/>
    <w:rsid w:val="0021046A"/>
    <w:rsid w:val="002125E5"/>
    <w:rsid w:val="0022460A"/>
    <w:rsid w:val="00226018"/>
    <w:rsid w:val="002320C0"/>
    <w:rsid w:val="00256AB8"/>
    <w:rsid w:val="00257A2E"/>
    <w:rsid w:val="002649C2"/>
    <w:rsid w:val="00284790"/>
    <w:rsid w:val="00286D88"/>
    <w:rsid w:val="00297C25"/>
    <w:rsid w:val="002A790A"/>
    <w:rsid w:val="002A7D80"/>
    <w:rsid w:val="002B1D28"/>
    <w:rsid w:val="002B2B7B"/>
    <w:rsid w:val="002B45ED"/>
    <w:rsid w:val="002C49BD"/>
    <w:rsid w:val="002D0177"/>
    <w:rsid w:val="002D2AF6"/>
    <w:rsid w:val="002E151B"/>
    <w:rsid w:val="002E592B"/>
    <w:rsid w:val="002F3BA8"/>
    <w:rsid w:val="002F5236"/>
    <w:rsid w:val="003038F5"/>
    <w:rsid w:val="00307825"/>
    <w:rsid w:val="00323408"/>
    <w:rsid w:val="00330614"/>
    <w:rsid w:val="00337050"/>
    <w:rsid w:val="00345536"/>
    <w:rsid w:val="003464CA"/>
    <w:rsid w:val="003514F4"/>
    <w:rsid w:val="00352586"/>
    <w:rsid w:val="00356D81"/>
    <w:rsid w:val="0035753E"/>
    <w:rsid w:val="00363F40"/>
    <w:rsid w:val="00370D6C"/>
    <w:rsid w:val="003824EC"/>
    <w:rsid w:val="00391A32"/>
    <w:rsid w:val="00395CF7"/>
    <w:rsid w:val="00396E51"/>
    <w:rsid w:val="003C066D"/>
    <w:rsid w:val="003C1051"/>
    <w:rsid w:val="003C7947"/>
    <w:rsid w:val="003D11A9"/>
    <w:rsid w:val="003D3662"/>
    <w:rsid w:val="003D43B7"/>
    <w:rsid w:val="003D4845"/>
    <w:rsid w:val="003D4C90"/>
    <w:rsid w:val="003F1C44"/>
    <w:rsid w:val="003F4153"/>
    <w:rsid w:val="003F4A9F"/>
    <w:rsid w:val="003F62A7"/>
    <w:rsid w:val="004132D5"/>
    <w:rsid w:val="00421C72"/>
    <w:rsid w:val="004257D6"/>
    <w:rsid w:val="00443B17"/>
    <w:rsid w:val="0045098D"/>
    <w:rsid w:val="00451981"/>
    <w:rsid w:val="004549AF"/>
    <w:rsid w:val="00456BF9"/>
    <w:rsid w:val="00457B6D"/>
    <w:rsid w:val="00464F9B"/>
    <w:rsid w:val="00491A64"/>
    <w:rsid w:val="00491CE6"/>
    <w:rsid w:val="004948A6"/>
    <w:rsid w:val="00496A5D"/>
    <w:rsid w:val="004C5A47"/>
    <w:rsid w:val="004C603B"/>
    <w:rsid w:val="004E299E"/>
    <w:rsid w:val="004E6786"/>
    <w:rsid w:val="004E6FA5"/>
    <w:rsid w:val="004F06BA"/>
    <w:rsid w:val="004F0D64"/>
    <w:rsid w:val="004F1B5C"/>
    <w:rsid w:val="00506B21"/>
    <w:rsid w:val="00506C85"/>
    <w:rsid w:val="0051421D"/>
    <w:rsid w:val="005344F2"/>
    <w:rsid w:val="00536113"/>
    <w:rsid w:val="005361C1"/>
    <w:rsid w:val="00551CA5"/>
    <w:rsid w:val="00553D38"/>
    <w:rsid w:val="00557F5C"/>
    <w:rsid w:val="00576911"/>
    <w:rsid w:val="00596866"/>
    <w:rsid w:val="00596B49"/>
    <w:rsid w:val="005B18BF"/>
    <w:rsid w:val="005B71A4"/>
    <w:rsid w:val="005B7E3C"/>
    <w:rsid w:val="005F6A06"/>
    <w:rsid w:val="005F7BED"/>
    <w:rsid w:val="006029A6"/>
    <w:rsid w:val="006055D1"/>
    <w:rsid w:val="006068A8"/>
    <w:rsid w:val="00611BC5"/>
    <w:rsid w:val="006154A7"/>
    <w:rsid w:val="00616E0D"/>
    <w:rsid w:val="006178B7"/>
    <w:rsid w:val="006212C2"/>
    <w:rsid w:val="0062250C"/>
    <w:rsid w:val="00636BE0"/>
    <w:rsid w:val="0064066C"/>
    <w:rsid w:val="00647EC7"/>
    <w:rsid w:val="00656AB4"/>
    <w:rsid w:val="00662BB8"/>
    <w:rsid w:val="00674F76"/>
    <w:rsid w:val="0067589E"/>
    <w:rsid w:val="00680B67"/>
    <w:rsid w:val="00687BAB"/>
    <w:rsid w:val="00687D36"/>
    <w:rsid w:val="00692C5E"/>
    <w:rsid w:val="00697C80"/>
    <w:rsid w:val="006A3527"/>
    <w:rsid w:val="006B51F5"/>
    <w:rsid w:val="006C606D"/>
    <w:rsid w:val="006D4246"/>
    <w:rsid w:val="006D4F97"/>
    <w:rsid w:val="006E219D"/>
    <w:rsid w:val="006E3C73"/>
    <w:rsid w:val="006E7BA6"/>
    <w:rsid w:val="006F6358"/>
    <w:rsid w:val="006F66B5"/>
    <w:rsid w:val="006F77A0"/>
    <w:rsid w:val="007004A3"/>
    <w:rsid w:val="00701D9F"/>
    <w:rsid w:val="00706382"/>
    <w:rsid w:val="00727B4F"/>
    <w:rsid w:val="007563AA"/>
    <w:rsid w:val="0075729B"/>
    <w:rsid w:val="007612FD"/>
    <w:rsid w:val="007644EE"/>
    <w:rsid w:val="00770B6A"/>
    <w:rsid w:val="007823D3"/>
    <w:rsid w:val="00785593"/>
    <w:rsid w:val="00790D02"/>
    <w:rsid w:val="00790F01"/>
    <w:rsid w:val="00792993"/>
    <w:rsid w:val="007949F1"/>
    <w:rsid w:val="00795BD0"/>
    <w:rsid w:val="007A1D28"/>
    <w:rsid w:val="007A2871"/>
    <w:rsid w:val="007A3391"/>
    <w:rsid w:val="007A7651"/>
    <w:rsid w:val="007A7929"/>
    <w:rsid w:val="007C6C57"/>
    <w:rsid w:val="007D20D3"/>
    <w:rsid w:val="007D2FE4"/>
    <w:rsid w:val="007E1917"/>
    <w:rsid w:val="007E43AF"/>
    <w:rsid w:val="007F1775"/>
    <w:rsid w:val="007F1930"/>
    <w:rsid w:val="007F46CD"/>
    <w:rsid w:val="00815DDF"/>
    <w:rsid w:val="00816C79"/>
    <w:rsid w:val="00816E25"/>
    <w:rsid w:val="00817ED8"/>
    <w:rsid w:val="00821EA3"/>
    <w:rsid w:val="00822B99"/>
    <w:rsid w:val="008459BB"/>
    <w:rsid w:val="008525AD"/>
    <w:rsid w:val="00855D5E"/>
    <w:rsid w:val="00874003"/>
    <w:rsid w:val="00880775"/>
    <w:rsid w:val="00887297"/>
    <w:rsid w:val="008911F7"/>
    <w:rsid w:val="00893E9B"/>
    <w:rsid w:val="008A4101"/>
    <w:rsid w:val="008A57BE"/>
    <w:rsid w:val="008D1A46"/>
    <w:rsid w:val="008D657F"/>
    <w:rsid w:val="008D76B7"/>
    <w:rsid w:val="008D7703"/>
    <w:rsid w:val="008D79C3"/>
    <w:rsid w:val="008E542E"/>
    <w:rsid w:val="008F51A9"/>
    <w:rsid w:val="008F71A2"/>
    <w:rsid w:val="00902568"/>
    <w:rsid w:val="00906D50"/>
    <w:rsid w:val="00912846"/>
    <w:rsid w:val="009146A0"/>
    <w:rsid w:val="00920A80"/>
    <w:rsid w:val="009337EC"/>
    <w:rsid w:val="00942EF9"/>
    <w:rsid w:val="00954722"/>
    <w:rsid w:val="00960ED6"/>
    <w:rsid w:val="00972FF0"/>
    <w:rsid w:val="00987071"/>
    <w:rsid w:val="00987292"/>
    <w:rsid w:val="00996046"/>
    <w:rsid w:val="009A6437"/>
    <w:rsid w:val="009B01FB"/>
    <w:rsid w:val="009B05EF"/>
    <w:rsid w:val="009B3597"/>
    <w:rsid w:val="009C3AFF"/>
    <w:rsid w:val="009C56E6"/>
    <w:rsid w:val="009D0C61"/>
    <w:rsid w:val="009D6584"/>
    <w:rsid w:val="009D6C21"/>
    <w:rsid w:val="009E5B1E"/>
    <w:rsid w:val="00A025DA"/>
    <w:rsid w:val="00A04FA7"/>
    <w:rsid w:val="00A20341"/>
    <w:rsid w:val="00A23441"/>
    <w:rsid w:val="00A31F20"/>
    <w:rsid w:val="00A36E6F"/>
    <w:rsid w:val="00A524CF"/>
    <w:rsid w:val="00A54189"/>
    <w:rsid w:val="00A549C4"/>
    <w:rsid w:val="00A8001F"/>
    <w:rsid w:val="00A9045E"/>
    <w:rsid w:val="00A92DCB"/>
    <w:rsid w:val="00A96A83"/>
    <w:rsid w:val="00AB4435"/>
    <w:rsid w:val="00AC4CD1"/>
    <w:rsid w:val="00AD0978"/>
    <w:rsid w:val="00AD2D5D"/>
    <w:rsid w:val="00AD47B8"/>
    <w:rsid w:val="00AD660B"/>
    <w:rsid w:val="00AE3E50"/>
    <w:rsid w:val="00AF6A6C"/>
    <w:rsid w:val="00B01031"/>
    <w:rsid w:val="00B23F71"/>
    <w:rsid w:val="00B34ED8"/>
    <w:rsid w:val="00B37E14"/>
    <w:rsid w:val="00B50510"/>
    <w:rsid w:val="00B52F8E"/>
    <w:rsid w:val="00B5518D"/>
    <w:rsid w:val="00B8462B"/>
    <w:rsid w:val="00B96407"/>
    <w:rsid w:val="00B970D8"/>
    <w:rsid w:val="00BB25FB"/>
    <w:rsid w:val="00BC0FCD"/>
    <w:rsid w:val="00BD17AF"/>
    <w:rsid w:val="00BE016F"/>
    <w:rsid w:val="00BE0D42"/>
    <w:rsid w:val="00BF52EE"/>
    <w:rsid w:val="00BF7728"/>
    <w:rsid w:val="00BF7CAA"/>
    <w:rsid w:val="00C05936"/>
    <w:rsid w:val="00C12E70"/>
    <w:rsid w:val="00C14DAE"/>
    <w:rsid w:val="00C20048"/>
    <w:rsid w:val="00C20610"/>
    <w:rsid w:val="00C263A5"/>
    <w:rsid w:val="00C30116"/>
    <w:rsid w:val="00C3036A"/>
    <w:rsid w:val="00C32860"/>
    <w:rsid w:val="00C3590F"/>
    <w:rsid w:val="00C36B82"/>
    <w:rsid w:val="00C370FD"/>
    <w:rsid w:val="00C54021"/>
    <w:rsid w:val="00C57062"/>
    <w:rsid w:val="00C64F94"/>
    <w:rsid w:val="00C655F7"/>
    <w:rsid w:val="00C724F5"/>
    <w:rsid w:val="00C72815"/>
    <w:rsid w:val="00C742C4"/>
    <w:rsid w:val="00C8308C"/>
    <w:rsid w:val="00C87C0F"/>
    <w:rsid w:val="00C91F91"/>
    <w:rsid w:val="00C9667F"/>
    <w:rsid w:val="00CA7081"/>
    <w:rsid w:val="00CB1E73"/>
    <w:rsid w:val="00CB2718"/>
    <w:rsid w:val="00CB2C52"/>
    <w:rsid w:val="00CB5276"/>
    <w:rsid w:val="00CC0072"/>
    <w:rsid w:val="00CC2B3A"/>
    <w:rsid w:val="00CC4D60"/>
    <w:rsid w:val="00CC6317"/>
    <w:rsid w:val="00CD0FC0"/>
    <w:rsid w:val="00CD3B8F"/>
    <w:rsid w:val="00CE6E1C"/>
    <w:rsid w:val="00D0517A"/>
    <w:rsid w:val="00D2192D"/>
    <w:rsid w:val="00D2674A"/>
    <w:rsid w:val="00D33D82"/>
    <w:rsid w:val="00D373D3"/>
    <w:rsid w:val="00D377EF"/>
    <w:rsid w:val="00D4020C"/>
    <w:rsid w:val="00D41549"/>
    <w:rsid w:val="00D43535"/>
    <w:rsid w:val="00D54FA4"/>
    <w:rsid w:val="00D67260"/>
    <w:rsid w:val="00D7074F"/>
    <w:rsid w:val="00D72BE7"/>
    <w:rsid w:val="00D7310F"/>
    <w:rsid w:val="00D758D8"/>
    <w:rsid w:val="00D866F0"/>
    <w:rsid w:val="00D87D8F"/>
    <w:rsid w:val="00D95804"/>
    <w:rsid w:val="00DA3E9B"/>
    <w:rsid w:val="00DB15F9"/>
    <w:rsid w:val="00DC0770"/>
    <w:rsid w:val="00DC79D8"/>
    <w:rsid w:val="00DC79FD"/>
    <w:rsid w:val="00DD471C"/>
    <w:rsid w:val="00DE1073"/>
    <w:rsid w:val="00DE605B"/>
    <w:rsid w:val="00DE701D"/>
    <w:rsid w:val="00DF66FF"/>
    <w:rsid w:val="00E0115D"/>
    <w:rsid w:val="00E07925"/>
    <w:rsid w:val="00E14102"/>
    <w:rsid w:val="00E17E9C"/>
    <w:rsid w:val="00E3015D"/>
    <w:rsid w:val="00E320E9"/>
    <w:rsid w:val="00E35220"/>
    <w:rsid w:val="00E421D5"/>
    <w:rsid w:val="00E447FA"/>
    <w:rsid w:val="00E716D7"/>
    <w:rsid w:val="00E72034"/>
    <w:rsid w:val="00E802C0"/>
    <w:rsid w:val="00E85BF4"/>
    <w:rsid w:val="00E9383B"/>
    <w:rsid w:val="00EA1572"/>
    <w:rsid w:val="00EA2A59"/>
    <w:rsid w:val="00EA373B"/>
    <w:rsid w:val="00EA5AEA"/>
    <w:rsid w:val="00EC0172"/>
    <w:rsid w:val="00EC13D2"/>
    <w:rsid w:val="00EC53EF"/>
    <w:rsid w:val="00EC6214"/>
    <w:rsid w:val="00ED0BFC"/>
    <w:rsid w:val="00ED179F"/>
    <w:rsid w:val="00ED379A"/>
    <w:rsid w:val="00ED7EE1"/>
    <w:rsid w:val="00EE04C3"/>
    <w:rsid w:val="00EE13D2"/>
    <w:rsid w:val="00EF2A6F"/>
    <w:rsid w:val="00F05AED"/>
    <w:rsid w:val="00F06D6E"/>
    <w:rsid w:val="00F06EA1"/>
    <w:rsid w:val="00F213CB"/>
    <w:rsid w:val="00F24AB0"/>
    <w:rsid w:val="00F32054"/>
    <w:rsid w:val="00F4130A"/>
    <w:rsid w:val="00F54E0E"/>
    <w:rsid w:val="00F553FD"/>
    <w:rsid w:val="00F6472F"/>
    <w:rsid w:val="00F659F4"/>
    <w:rsid w:val="00F67916"/>
    <w:rsid w:val="00F67C17"/>
    <w:rsid w:val="00F70E59"/>
    <w:rsid w:val="00F74347"/>
    <w:rsid w:val="00F96E2E"/>
    <w:rsid w:val="00FA4E4F"/>
    <w:rsid w:val="00FA7BA5"/>
    <w:rsid w:val="00FB1FFF"/>
    <w:rsid w:val="00FB53A6"/>
    <w:rsid w:val="00FB7B2C"/>
    <w:rsid w:val="00FC060D"/>
    <w:rsid w:val="00FD25EA"/>
    <w:rsid w:val="00FD4991"/>
    <w:rsid w:val="00FD7A01"/>
    <w:rsid w:val="00FD7F4C"/>
    <w:rsid w:val="00FE0C75"/>
    <w:rsid w:val="00FE2DC0"/>
    <w:rsid w:val="00FF0FF9"/>
    <w:rsid w:val="00FF42E0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DAAF3-4BE2-4193-B325-FAFEFF1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34"/>
  </w:style>
  <w:style w:type="paragraph" w:styleId="1">
    <w:name w:val="heading 1"/>
    <w:basedOn w:val="a"/>
    <w:next w:val="a"/>
    <w:link w:val="10"/>
    <w:uiPriority w:val="99"/>
    <w:qFormat/>
    <w:rsid w:val="007F19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F19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qFormat/>
    <w:rsid w:val="00EF2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CAA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rsid w:val="00D7310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7">
    <w:name w:val="Прижатый влево"/>
    <w:basedOn w:val="a"/>
    <w:next w:val="a"/>
    <w:uiPriority w:val="99"/>
    <w:rsid w:val="00D73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61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19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193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2">
    <w:name w:val="Body Text 2"/>
    <w:basedOn w:val="a"/>
    <w:link w:val="20"/>
    <w:rsid w:val="007F19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7F1930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F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Document Map"/>
    <w:basedOn w:val="a"/>
    <w:link w:val="aa"/>
    <w:semiHidden/>
    <w:rsid w:val="007F193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7F193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uiPriority w:val="99"/>
    <w:rsid w:val="007F19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F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7F19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F1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7F1930"/>
  </w:style>
  <w:style w:type="table" w:styleId="af0">
    <w:name w:val="Table Grid"/>
    <w:basedOn w:val="a1"/>
    <w:rsid w:val="007F1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rsid w:val="007F1930"/>
    <w:rPr>
      <w:b/>
      <w:bCs/>
      <w:color w:val="000080"/>
    </w:rPr>
  </w:style>
  <w:style w:type="paragraph" w:customStyle="1" w:styleId="11">
    <w:name w:val="Стиль1"/>
    <w:rsid w:val="007F1930"/>
    <w:pPr>
      <w:widowControl w:val="0"/>
      <w:spacing w:after="0" w:line="240" w:lineRule="auto"/>
    </w:pPr>
    <w:rPr>
      <w:rFonts w:ascii="Wingdings 3" w:eastAsia="Times New Roman" w:hAnsi="Wingdings 3" w:cs="Wingdings 3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paragraph" w:styleId="af2">
    <w:name w:val="Plain Text"/>
    <w:basedOn w:val="a"/>
    <w:link w:val="af3"/>
    <w:rsid w:val="007F19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F19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*П-СОГЛАСОВАНИЕ постановления"/>
    <w:basedOn w:val="a"/>
    <w:link w:val="-0"/>
    <w:qFormat/>
    <w:rsid w:val="00F06D6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-0">
    <w:name w:val="*П-СОГЛАСОВАНИЕ постановления Знак"/>
    <w:link w:val="-"/>
    <w:rsid w:val="00F06D6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harChar">
    <w:name w:val="Char Char"/>
    <w:basedOn w:val="a"/>
    <w:rsid w:val="007949F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0A5B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4">
    <w:name w:val="Hyperlink"/>
    <w:basedOn w:val="a0"/>
    <w:uiPriority w:val="99"/>
    <w:unhideWhenUsed/>
    <w:rsid w:val="001D5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35038498.0" TargetMode="External"/><Relationship Id="rId18" Type="http://schemas.openxmlformats.org/officeDocument/2006/relationships/hyperlink" Target="garantF1://3822695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5080703.0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garantF1://3503849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69264.0/" TargetMode="External"/><Relationship Id="rId20" Type="http://schemas.openxmlformats.org/officeDocument/2006/relationships/hyperlink" Target="garantF1://700692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35038498.0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garantF1://35038498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35038498.0" TargetMode="External"/><Relationship Id="rId22" Type="http://schemas.openxmlformats.org/officeDocument/2006/relationships/hyperlink" Target="garantF1://701918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66C8-1827-41A5-9FA3-FC3D2CE5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7574</Words>
  <Characters>43173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2019-11-07T11:10:00Z</cp:lastPrinted>
  <dcterms:created xsi:type="dcterms:W3CDTF">2020-11-18T14:21:00Z</dcterms:created>
  <dcterms:modified xsi:type="dcterms:W3CDTF">2020-11-18T14:21:00Z</dcterms:modified>
</cp:coreProperties>
</file>