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43" w:rsidRDefault="007617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1743" w:rsidRDefault="00761743">
      <w:pPr>
        <w:pStyle w:val="ConsPlusNormal"/>
        <w:outlineLvl w:val="0"/>
      </w:pPr>
    </w:p>
    <w:p w:rsidR="00761743" w:rsidRDefault="00761743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761743" w:rsidRDefault="00761743">
      <w:pPr>
        <w:pStyle w:val="ConsPlusTitle"/>
        <w:jc w:val="center"/>
      </w:pPr>
    </w:p>
    <w:p w:rsidR="00761743" w:rsidRDefault="00761743">
      <w:pPr>
        <w:pStyle w:val="ConsPlusTitle"/>
        <w:jc w:val="center"/>
      </w:pPr>
      <w:r>
        <w:t>ПОСТАНОВЛЕНИЕ</w:t>
      </w:r>
    </w:p>
    <w:p w:rsidR="00761743" w:rsidRDefault="00761743">
      <w:pPr>
        <w:pStyle w:val="ConsPlusTitle"/>
        <w:jc w:val="center"/>
      </w:pPr>
      <w:r>
        <w:t>от 28 декабря 2020 г. N 263-ПК</w:t>
      </w:r>
    </w:p>
    <w:p w:rsidR="00761743" w:rsidRDefault="00761743">
      <w:pPr>
        <w:pStyle w:val="ConsPlusTitle"/>
        <w:jc w:val="center"/>
      </w:pPr>
    </w:p>
    <w:p w:rsidR="00761743" w:rsidRDefault="00761743">
      <w:pPr>
        <w:pStyle w:val="ConsPlusTitle"/>
        <w:jc w:val="center"/>
      </w:pPr>
      <w:r>
        <w:t>ОБ УСТАНОВЛЕНИИ ТАРИФОВ НА ЭЛЕКТРИЧЕСКУЮ ЭНЕРГИЮ</w:t>
      </w:r>
    </w:p>
    <w:p w:rsidR="00761743" w:rsidRDefault="00761743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761743" w:rsidRDefault="00761743">
      <w:pPr>
        <w:pStyle w:val="ConsPlusTitle"/>
        <w:jc w:val="center"/>
      </w:pPr>
      <w:r>
        <w:t>ПО СВЕРДЛОВСКОЙ ОБЛАСТИ НА 2021 ГОД</w:t>
      </w:r>
    </w:p>
    <w:p w:rsidR="00761743" w:rsidRDefault="007617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17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743" w:rsidRDefault="00761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743" w:rsidRDefault="007617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 от 10.02.2021 N 11-ПК)</w:t>
            </w:r>
          </w:p>
        </w:tc>
      </w:tr>
    </w:tbl>
    <w:p w:rsidR="00761743" w:rsidRDefault="00761743">
      <w:pPr>
        <w:pStyle w:val="ConsPlusNormal"/>
      </w:pPr>
    </w:p>
    <w:p w:rsidR="00761743" w:rsidRDefault="0076174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Приказами Федеральной антимонопольной службы от 19.06.2018 </w:t>
      </w:r>
      <w:hyperlink r:id="rId9" w:history="1">
        <w:r>
          <w:rPr>
            <w:color w:val="0000FF"/>
          </w:rPr>
          <w:t>N 834/18</w:t>
        </w:r>
      </w:hyperlink>
      <w: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 и от 09.10.2020 </w:t>
      </w:r>
      <w:hyperlink r:id="rId10" w:history="1">
        <w:r>
          <w:rPr>
            <w:color w:val="0000FF"/>
          </w:rPr>
          <w:t>N 983/20</w:t>
        </w:r>
      </w:hyperlink>
      <w:r>
        <w:t xml:space="preserve">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2021 год" и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Региональная энергетическая комиссия Свердловской области постановляет:</w:t>
      </w:r>
    </w:p>
    <w:p w:rsidR="00761743" w:rsidRDefault="00761743">
      <w:pPr>
        <w:pStyle w:val="ConsPlusNormal"/>
        <w:spacing w:before="220"/>
        <w:ind w:firstLine="540"/>
        <w:jc w:val="both"/>
      </w:pPr>
      <w:r>
        <w:t xml:space="preserve">1. Установить с 1 января 2021 года по 31 декабря 2021 года включительно с календарной разбивкой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электрическую энергию для населения и приравненных к нему категорий потребителей по Свердловской области согласно приложению.</w:t>
      </w:r>
    </w:p>
    <w:p w:rsidR="00761743" w:rsidRDefault="00761743">
      <w:pPr>
        <w:pStyle w:val="ConsPlusNormal"/>
        <w:spacing w:before="220"/>
        <w:ind w:firstLine="540"/>
        <w:jc w:val="both"/>
      </w:pPr>
      <w:r>
        <w:t xml:space="preserve">2. Признать утратившим силу с 1 января 2021 года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27.12.2019 N 273-ПК "Об установлении тарифов на электрическую энергию для населения и приравненных к нему категорий потребителей по Свердловской области на 2020 год" ("Официальный интернет-портал правовой информации Свердловской области" (www.pravo.gov66.ru), 2019, 30 декабря, N 24264).</w:t>
      </w:r>
    </w:p>
    <w:p w:rsidR="00761743" w:rsidRDefault="00761743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761743" w:rsidRDefault="00761743">
      <w:pPr>
        <w:pStyle w:val="ConsPlusNormal"/>
        <w:spacing w:before="220"/>
        <w:ind w:firstLine="540"/>
        <w:jc w:val="both"/>
      </w:pPr>
      <w:r>
        <w:t>4.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761743" w:rsidRDefault="00761743">
      <w:pPr>
        <w:pStyle w:val="ConsPlusNormal"/>
      </w:pPr>
    </w:p>
    <w:p w:rsidR="00761743" w:rsidRDefault="00761743">
      <w:pPr>
        <w:pStyle w:val="ConsPlusNormal"/>
        <w:jc w:val="right"/>
      </w:pPr>
      <w:r>
        <w:t>Исполняющий обязанности председателя</w:t>
      </w:r>
    </w:p>
    <w:p w:rsidR="00761743" w:rsidRDefault="00761743">
      <w:pPr>
        <w:pStyle w:val="ConsPlusNormal"/>
        <w:jc w:val="right"/>
      </w:pPr>
      <w:r>
        <w:t>Региональной энергетической комиссии</w:t>
      </w:r>
    </w:p>
    <w:p w:rsidR="00761743" w:rsidRDefault="00761743">
      <w:pPr>
        <w:pStyle w:val="ConsPlusNormal"/>
        <w:jc w:val="right"/>
      </w:pPr>
      <w:r>
        <w:t>Свердловской области</w:t>
      </w:r>
    </w:p>
    <w:p w:rsidR="00761743" w:rsidRDefault="00761743">
      <w:pPr>
        <w:pStyle w:val="ConsPlusNormal"/>
        <w:jc w:val="right"/>
      </w:pPr>
      <w:r>
        <w:t>В.В.ГРИШАНОВ</w:t>
      </w:r>
    </w:p>
    <w:p w:rsidR="00761743" w:rsidRDefault="00761743">
      <w:pPr>
        <w:pStyle w:val="ConsPlusNormal"/>
      </w:pPr>
    </w:p>
    <w:p w:rsidR="00761743" w:rsidRDefault="00761743">
      <w:pPr>
        <w:pStyle w:val="ConsPlusNormal"/>
      </w:pPr>
    </w:p>
    <w:p w:rsidR="00761743" w:rsidRDefault="00761743">
      <w:pPr>
        <w:pStyle w:val="ConsPlusNormal"/>
      </w:pPr>
    </w:p>
    <w:p w:rsidR="00761743" w:rsidRDefault="00761743">
      <w:pPr>
        <w:pStyle w:val="ConsPlusNormal"/>
      </w:pPr>
    </w:p>
    <w:p w:rsidR="00761743" w:rsidRDefault="00761743">
      <w:pPr>
        <w:pStyle w:val="ConsPlusNormal"/>
      </w:pPr>
    </w:p>
    <w:p w:rsidR="00761743" w:rsidRDefault="00761743">
      <w:pPr>
        <w:pStyle w:val="ConsPlusNormal"/>
        <w:jc w:val="right"/>
        <w:outlineLvl w:val="0"/>
      </w:pPr>
      <w:r>
        <w:t>Приложение</w:t>
      </w:r>
    </w:p>
    <w:p w:rsidR="00761743" w:rsidRDefault="00761743">
      <w:pPr>
        <w:pStyle w:val="ConsPlusNormal"/>
        <w:jc w:val="right"/>
      </w:pPr>
      <w:r>
        <w:t>к Постановлению</w:t>
      </w:r>
    </w:p>
    <w:p w:rsidR="00761743" w:rsidRDefault="00761743">
      <w:pPr>
        <w:pStyle w:val="ConsPlusNormal"/>
        <w:jc w:val="right"/>
      </w:pPr>
      <w:r>
        <w:t>РЭК Свердловской области</w:t>
      </w:r>
    </w:p>
    <w:p w:rsidR="00761743" w:rsidRDefault="00761743">
      <w:pPr>
        <w:pStyle w:val="ConsPlusNormal"/>
        <w:jc w:val="right"/>
      </w:pPr>
      <w:r>
        <w:t>от 28 декабря 2020 г. N 263-ПК</w:t>
      </w:r>
    </w:p>
    <w:p w:rsidR="00761743" w:rsidRDefault="00761743">
      <w:pPr>
        <w:pStyle w:val="ConsPlusNormal"/>
      </w:pPr>
    </w:p>
    <w:p w:rsidR="00761743" w:rsidRDefault="00761743">
      <w:pPr>
        <w:pStyle w:val="ConsPlusTitle"/>
        <w:jc w:val="center"/>
      </w:pPr>
      <w:bookmarkStart w:id="0" w:name="P32"/>
      <w:bookmarkEnd w:id="0"/>
      <w:r>
        <w:t>ТАРИФЫ</w:t>
      </w:r>
    </w:p>
    <w:p w:rsidR="00761743" w:rsidRDefault="00761743">
      <w:pPr>
        <w:pStyle w:val="ConsPlusTitle"/>
        <w:jc w:val="center"/>
      </w:pPr>
      <w:r>
        <w:t>НА ЭЛЕКТРИЧЕСКУЮ ЭНЕРГИЮ ДЛЯ НАСЕЛЕНИЯ И</w:t>
      </w:r>
    </w:p>
    <w:p w:rsidR="00761743" w:rsidRDefault="00761743">
      <w:pPr>
        <w:pStyle w:val="ConsPlusTitle"/>
        <w:jc w:val="center"/>
      </w:pPr>
      <w:r>
        <w:t>ПРИРАВНЕННЫХ К НЕМУ КАТЕГОРИЙ ПОТРЕБИТЕЛЕЙ</w:t>
      </w:r>
    </w:p>
    <w:p w:rsidR="00761743" w:rsidRDefault="00761743">
      <w:pPr>
        <w:pStyle w:val="ConsPlusTitle"/>
        <w:jc w:val="center"/>
      </w:pPr>
      <w:r>
        <w:t>ПО СВЕРДЛОВСКОЙ ОБЛАСТИ</w:t>
      </w:r>
    </w:p>
    <w:p w:rsidR="00761743" w:rsidRDefault="00761743">
      <w:pPr>
        <w:pStyle w:val="ConsPlusTitle"/>
        <w:jc w:val="center"/>
      </w:pPr>
      <w:r>
        <w:t>С 1 ЯНВАРЯ 2021 ГОДА ПО 31 ДЕКАБРЯ 2021 ГОДА</w:t>
      </w:r>
    </w:p>
    <w:p w:rsidR="00761743" w:rsidRDefault="007617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17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1743" w:rsidRDefault="00761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743" w:rsidRDefault="007617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 от 10.02.2021 N 11-ПК)</w:t>
            </w:r>
          </w:p>
        </w:tc>
      </w:tr>
    </w:tbl>
    <w:p w:rsidR="00761743" w:rsidRDefault="0076174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628"/>
        <w:gridCol w:w="1304"/>
        <w:gridCol w:w="1531"/>
        <w:gridCol w:w="1701"/>
      </w:tblGrid>
      <w:tr w:rsidR="00761743">
        <w:tc>
          <w:tcPr>
            <w:tcW w:w="907" w:type="dxa"/>
            <w:vMerge w:val="restart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04" w:type="dxa"/>
            <w:vMerge w:val="restart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Merge/>
          </w:tcPr>
          <w:p w:rsidR="00761743" w:rsidRDefault="00761743"/>
        </w:tc>
        <w:tc>
          <w:tcPr>
            <w:tcW w:w="1304" w:type="dxa"/>
            <w:vMerge/>
          </w:tcPr>
          <w:p w:rsidR="00761743" w:rsidRDefault="00761743"/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761743">
        <w:tc>
          <w:tcPr>
            <w:tcW w:w="907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5</w:t>
            </w:r>
          </w:p>
        </w:tc>
      </w:tr>
      <w:tr w:rsidR="00761743">
        <w:tc>
          <w:tcPr>
            <w:tcW w:w="907" w:type="dxa"/>
          </w:tcPr>
          <w:p w:rsidR="00761743" w:rsidRDefault="007617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4" w:type="dxa"/>
            <w:gridSpan w:val="4"/>
          </w:tcPr>
          <w:p w:rsidR="00761743" w:rsidRDefault="00761743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22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761743" w:rsidRDefault="0076174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1743" w:rsidRDefault="0076174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61743" w:rsidRDefault="00761743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9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61743">
        <w:tc>
          <w:tcPr>
            <w:tcW w:w="907" w:type="dxa"/>
          </w:tcPr>
          <w:p w:rsidR="00761743" w:rsidRDefault="00761743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4,50</w:t>
            </w:r>
          </w:p>
        </w:tc>
      </w:tr>
      <w:tr w:rsidR="00761743">
        <w:tc>
          <w:tcPr>
            <w:tcW w:w="907" w:type="dxa"/>
            <w:vMerge w:val="restart"/>
          </w:tcPr>
          <w:p w:rsidR="00761743" w:rsidRDefault="0076174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64" w:type="dxa"/>
            <w:gridSpan w:val="4"/>
            <w:vAlign w:val="center"/>
          </w:tcPr>
          <w:p w:rsidR="00761743" w:rsidRDefault="00761743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5,16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2,43</w:t>
            </w:r>
          </w:p>
        </w:tc>
      </w:tr>
      <w:tr w:rsidR="00761743">
        <w:tc>
          <w:tcPr>
            <w:tcW w:w="907" w:type="dxa"/>
            <w:vMerge w:val="restart"/>
          </w:tcPr>
          <w:p w:rsidR="00761743" w:rsidRDefault="0076174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64" w:type="dxa"/>
            <w:gridSpan w:val="4"/>
            <w:vAlign w:val="center"/>
          </w:tcPr>
          <w:p w:rsidR="00761743" w:rsidRDefault="00761743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5,40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4,05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2,43</w:t>
            </w:r>
          </w:p>
        </w:tc>
      </w:tr>
      <w:tr w:rsidR="00761743">
        <w:tc>
          <w:tcPr>
            <w:tcW w:w="907" w:type="dxa"/>
          </w:tcPr>
          <w:p w:rsidR="00761743" w:rsidRDefault="00761743">
            <w:pPr>
              <w:pStyle w:val="ConsPlusNormal"/>
              <w:jc w:val="center"/>
            </w:pPr>
            <w:bookmarkStart w:id="1" w:name="P86"/>
            <w:bookmarkEnd w:id="1"/>
            <w:r>
              <w:t>2.</w:t>
            </w:r>
          </w:p>
        </w:tc>
        <w:tc>
          <w:tcPr>
            <w:tcW w:w="8164" w:type="dxa"/>
            <w:gridSpan w:val="4"/>
          </w:tcPr>
          <w:p w:rsidR="00761743" w:rsidRDefault="00761743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761743" w:rsidRDefault="0076174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1743" w:rsidRDefault="0076174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61743" w:rsidRDefault="00761743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9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61743">
        <w:tc>
          <w:tcPr>
            <w:tcW w:w="907" w:type="dxa"/>
          </w:tcPr>
          <w:p w:rsidR="00761743" w:rsidRDefault="0076174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28" w:type="dxa"/>
          </w:tcPr>
          <w:p w:rsidR="00761743" w:rsidRDefault="00761743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3,15</w:t>
            </w:r>
          </w:p>
        </w:tc>
      </w:tr>
      <w:tr w:rsidR="00761743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61743" w:rsidRDefault="0076174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64" w:type="dxa"/>
            <w:gridSpan w:val="4"/>
            <w:tcBorders>
              <w:bottom w:val="nil"/>
            </w:tcBorders>
          </w:tcPr>
          <w:p w:rsidR="00761743" w:rsidRDefault="00761743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1743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  <w:bottom w:val="nil"/>
            </w:tcBorders>
          </w:tcPr>
          <w:p w:rsidR="00761743" w:rsidRDefault="00761743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10.02.2021 N 11-ПК)</w:t>
            </w:r>
          </w:p>
        </w:tc>
      </w:tr>
      <w:tr w:rsidR="00761743">
        <w:tc>
          <w:tcPr>
            <w:tcW w:w="907" w:type="dxa"/>
            <w:vMerge w:val="restart"/>
            <w:tcBorders>
              <w:top w:val="nil"/>
            </w:tcBorders>
          </w:tcPr>
          <w:p w:rsidR="00761743" w:rsidRDefault="00761743">
            <w:pPr>
              <w:pStyle w:val="ConsPlusNormal"/>
            </w:pPr>
          </w:p>
        </w:tc>
        <w:tc>
          <w:tcPr>
            <w:tcW w:w="3628" w:type="dxa"/>
          </w:tcPr>
          <w:p w:rsidR="00761743" w:rsidRDefault="00761743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3,59</w:t>
            </w:r>
          </w:p>
        </w:tc>
      </w:tr>
      <w:tr w:rsidR="00761743">
        <w:tc>
          <w:tcPr>
            <w:tcW w:w="907" w:type="dxa"/>
            <w:vMerge/>
            <w:tcBorders>
              <w:top w:val="nil"/>
            </w:tcBorders>
          </w:tcPr>
          <w:p w:rsidR="00761743" w:rsidRDefault="00761743"/>
        </w:tc>
        <w:tc>
          <w:tcPr>
            <w:tcW w:w="3628" w:type="dxa"/>
          </w:tcPr>
          <w:p w:rsidR="00761743" w:rsidRDefault="00761743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1,71</w:t>
            </w:r>
          </w:p>
        </w:tc>
      </w:tr>
      <w:tr w:rsidR="00761743">
        <w:tc>
          <w:tcPr>
            <w:tcW w:w="907" w:type="dxa"/>
            <w:vMerge w:val="restart"/>
          </w:tcPr>
          <w:p w:rsidR="00761743" w:rsidRDefault="00761743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8164" w:type="dxa"/>
            <w:gridSpan w:val="4"/>
          </w:tcPr>
          <w:p w:rsidR="00761743" w:rsidRDefault="00761743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</w:tcPr>
          <w:p w:rsidR="00761743" w:rsidRDefault="00761743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3,78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</w:tcPr>
          <w:p w:rsidR="00761743" w:rsidRDefault="00761743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2,81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</w:tcPr>
          <w:p w:rsidR="00761743" w:rsidRDefault="00761743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1,71</w:t>
            </w:r>
          </w:p>
        </w:tc>
      </w:tr>
      <w:tr w:rsidR="00761743">
        <w:tc>
          <w:tcPr>
            <w:tcW w:w="907" w:type="dxa"/>
          </w:tcPr>
          <w:p w:rsidR="00761743" w:rsidRDefault="00761743">
            <w:pPr>
              <w:pStyle w:val="ConsPlusNormal"/>
              <w:jc w:val="center"/>
            </w:pPr>
            <w:bookmarkStart w:id="2" w:name="P122"/>
            <w:bookmarkEnd w:id="2"/>
            <w:r>
              <w:t>3.</w:t>
            </w:r>
          </w:p>
        </w:tc>
        <w:tc>
          <w:tcPr>
            <w:tcW w:w="8164" w:type="dxa"/>
            <w:gridSpan w:val="4"/>
          </w:tcPr>
          <w:p w:rsidR="00761743" w:rsidRDefault="00761743">
            <w:pPr>
              <w:pStyle w:val="ConsPlusNormal"/>
            </w:pPr>
            <w: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761743" w:rsidRDefault="0076174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1743" w:rsidRDefault="0076174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61743" w:rsidRDefault="00761743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9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61743">
        <w:tc>
          <w:tcPr>
            <w:tcW w:w="907" w:type="dxa"/>
          </w:tcPr>
          <w:p w:rsidR="00761743" w:rsidRDefault="0076174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28" w:type="dxa"/>
          </w:tcPr>
          <w:p w:rsidR="00761743" w:rsidRDefault="00761743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3,15</w:t>
            </w:r>
          </w:p>
        </w:tc>
      </w:tr>
      <w:tr w:rsidR="00761743">
        <w:tc>
          <w:tcPr>
            <w:tcW w:w="907" w:type="dxa"/>
            <w:vMerge w:val="restart"/>
          </w:tcPr>
          <w:p w:rsidR="00761743" w:rsidRDefault="0076174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164" w:type="dxa"/>
            <w:gridSpan w:val="4"/>
          </w:tcPr>
          <w:p w:rsidR="00761743" w:rsidRDefault="00761743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</w:tcPr>
          <w:p w:rsidR="00761743" w:rsidRDefault="00761743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3,59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</w:tcPr>
          <w:p w:rsidR="00761743" w:rsidRDefault="00761743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1,71</w:t>
            </w:r>
          </w:p>
        </w:tc>
      </w:tr>
      <w:tr w:rsidR="00761743">
        <w:tc>
          <w:tcPr>
            <w:tcW w:w="907" w:type="dxa"/>
            <w:vMerge w:val="restart"/>
          </w:tcPr>
          <w:p w:rsidR="00761743" w:rsidRDefault="0076174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164" w:type="dxa"/>
            <w:gridSpan w:val="4"/>
          </w:tcPr>
          <w:p w:rsidR="00761743" w:rsidRDefault="00761743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</w:tcPr>
          <w:p w:rsidR="00761743" w:rsidRDefault="00761743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3,78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</w:tcPr>
          <w:p w:rsidR="00761743" w:rsidRDefault="00761743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2,81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</w:tcPr>
          <w:p w:rsidR="00761743" w:rsidRDefault="00761743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1,71</w:t>
            </w:r>
          </w:p>
        </w:tc>
      </w:tr>
      <w:tr w:rsidR="00761743">
        <w:tc>
          <w:tcPr>
            <w:tcW w:w="907" w:type="dxa"/>
          </w:tcPr>
          <w:p w:rsidR="00761743" w:rsidRDefault="007617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64" w:type="dxa"/>
            <w:gridSpan w:val="4"/>
          </w:tcPr>
          <w:p w:rsidR="00761743" w:rsidRDefault="00761743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761743">
        <w:tc>
          <w:tcPr>
            <w:tcW w:w="907" w:type="dxa"/>
          </w:tcPr>
          <w:p w:rsidR="00761743" w:rsidRDefault="0076174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164" w:type="dxa"/>
            <w:gridSpan w:val="4"/>
          </w:tcPr>
          <w:p w:rsidR="00761743" w:rsidRDefault="00761743">
            <w:pPr>
              <w:pStyle w:val="ConsPlusNormal"/>
            </w:pPr>
            <w:r>
              <w:t xml:space="preserve">Садоводческие некоммерческие товарищества и огороднические некоммерческие </w:t>
            </w:r>
            <w:r>
              <w:lastRenderedPageBreak/>
              <w:t>товарищества.</w:t>
            </w:r>
          </w:p>
          <w:p w:rsidR="00761743" w:rsidRDefault="00761743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9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61743">
        <w:tc>
          <w:tcPr>
            <w:tcW w:w="907" w:type="dxa"/>
          </w:tcPr>
          <w:p w:rsidR="00761743" w:rsidRDefault="00761743">
            <w:pPr>
              <w:pStyle w:val="ConsPlusNormal"/>
              <w:jc w:val="center"/>
            </w:pPr>
            <w:r>
              <w:lastRenderedPageBreak/>
              <w:t>4.1.1.</w:t>
            </w:r>
          </w:p>
        </w:tc>
        <w:tc>
          <w:tcPr>
            <w:tcW w:w="3628" w:type="dxa"/>
          </w:tcPr>
          <w:p w:rsidR="00761743" w:rsidRDefault="00761743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3,15</w:t>
            </w:r>
          </w:p>
        </w:tc>
      </w:tr>
      <w:tr w:rsidR="00761743">
        <w:tc>
          <w:tcPr>
            <w:tcW w:w="907" w:type="dxa"/>
            <w:vMerge w:val="restart"/>
          </w:tcPr>
          <w:p w:rsidR="00761743" w:rsidRDefault="00761743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8164" w:type="dxa"/>
            <w:gridSpan w:val="4"/>
          </w:tcPr>
          <w:p w:rsidR="00761743" w:rsidRDefault="00761743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</w:tcPr>
          <w:p w:rsidR="00761743" w:rsidRDefault="00761743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3,59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</w:tcPr>
          <w:p w:rsidR="00761743" w:rsidRDefault="00761743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1,71</w:t>
            </w:r>
          </w:p>
        </w:tc>
      </w:tr>
      <w:tr w:rsidR="00761743">
        <w:tc>
          <w:tcPr>
            <w:tcW w:w="907" w:type="dxa"/>
            <w:vMerge w:val="restart"/>
          </w:tcPr>
          <w:p w:rsidR="00761743" w:rsidRDefault="00761743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8164" w:type="dxa"/>
            <w:gridSpan w:val="4"/>
          </w:tcPr>
          <w:p w:rsidR="00761743" w:rsidRDefault="00761743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</w:tcPr>
          <w:p w:rsidR="00761743" w:rsidRDefault="00761743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3,78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</w:tcPr>
          <w:p w:rsidR="00761743" w:rsidRDefault="00761743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2,81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</w:tcPr>
          <w:p w:rsidR="00761743" w:rsidRDefault="00761743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1,71</w:t>
            </w:r>
          </w:p>
        </w:tc>
      </w:tr>
      <w:tr w:rsidR="00761743">
        <w:tc>
          <w:tcPr>
            <w:tcW w:w="907" w:type="dxa"/>
          </w:tcPr>
          <w:p w:rsidR="00761743" w:rsidRDefault="0076174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164" w:type="dxa"/>
            <w:gridSpan w:val="4"/>
          </w:tcPr>
          <w:p w:rsidR="00761743" w:rsidRDefault="00761743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61743" w:rsidRDefault="00761743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9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61743">
        <w:tc>
          <w:tcPr>
            <w:tcW w:w="907" w:type="dxa"/>
          </w:tcPr>
          <w:p w:rsidR="00761743" w:rsidRDefault="00761743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4,50</w:t>
            </w:r>
          </w:p>
        </w:tc>
      </w:tr>
      <w:tr w:rsidR="00761743">
        <w:tc>
          <w:tcPr>
            <w:tcW w:w="907" w:type="dxa"/>
            <w:vMerge w:val="restart"/>
          </w:tcPr>
          <w:p w:rsidR="00761743" w:rsidRDefault="00761743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8164" w:type="dxa"/>
            <w:gridSpan w:val="4"/>
            <w:vAlign w:val="center"/>
          </w:tcPr>
          <w:p w:rsidR="00761743" w:rsidRDefault="00761743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5,16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2,43</w:t>
            </w:r>
          </w:p>
        </w:tc>
      </w:tr>
      <w:tr w:rsidR="00761743">
        <w:tc>
          <w:tcPr>
            <w:tcW w:w="907" w:type="dxa"/>
            <w:vMerge w:val="restart"/>
          </w:tcPr>
          <w:p w:rsidR="00761743" w:rsidRDefault="00761743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8164" w:type="dxa"/>
            <w:gridSpan w:val="4"/>
            <w:vAlign w:val="center"/>
          </w:tcPr>
          <w:p w:rsidR="00761743" w:rsidRDefault="00761743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5,40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4,05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2,43</w:t>
            </w:r>
          </w:p>
        </w:tc>
      </w:tr>
      <w:tr w:rsidR="00761743">
        <w:tc>
          <w:tcPr>
            <w:tcW w:w="907" w:type="dxa"/>
          </w:tcPr>
          <w:p w:rsidR="00761743" w:rsidRDefault="0076174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164" w:type="dxa"/>
            <w:gridSpan w:val="4"/>
          </w:tcPr>
          <w:p w:rsidR="00761743" w:rsidRDefault="00761743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761743" w:rsidRDefault="00761743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9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61743">
        <w:tc>
          <w:tcPr>
            <w:tcW w:w="907" w:type="dxa"/>
          </w:tcPr>
          <w:p w:rsidR="00761743" w:rsidRDefault="00761743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4,50</w:t>
            </w:r>
          </w:p>
        </w:tc>
      </w:tr>
      <w:tr w:rsidR="00761743">
        <w:tc>
          <w:tcPr>
            <w:tcW w:w="907" w:type="dxa"/>
            <w:vMerge w:val="restart"/>
          </w:tcPr>
          <w:p w:rsidR="00761743" w:rsidRDefault="00761743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8164" w:type="dxa"/>
            <w:gridSpan w:val="4"/>
            <w:vAlign w:val="center"/>
          </w:tcPr>
          <w:p w:rsidR="00761743" w:rsidRDefault="00761743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5,16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2,43</w:t>
            </w:r>
          </w:p>
        </w:tc>
      </w:tr>
      <w:tr w:rsidR="00761743">
        <w:tc>
          <w:tcPr>
            <w:tcW w:w="907" w:type="dxa"/>
            <w:vMerge w:val="restart"/>
          </w:tcPr>
          <w:p w:rsidR="00761743" w:rsidRDefault="00761743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8164" w:type="dxa"/>
            <w:gridSpan w:val="4"/>
            <w:vAlign w:val="center"/>
          </w:tcPr>
          <w:p w:rsidR="00761743" w:rsidRDefault="00761743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5,40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4,05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2,43</w:t>
            </w:r>
          </w:p>
        </w:tc>
      </w:tr>
      <w:tr w:rsidR="00761743">
        <w:tc>
          <w:tcPr>
            <w:tcW w:w="907" w:type="dxa"/>
          </w:tcPr>
          <w:p w:rsidR="00761743" w:rsidRDefault="0076174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164" w:type="dxa"/>
            <w:gridSpan w:val="4"/>
          </w:tcPr>
          <w:p w:rsidR="00761743" w:rsidRDefault="00761743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761743" w:rsidRDefault="00761743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61743" w:rsidRDefault="00761743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9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61743">
        <w:tc>
          <w:tcPr>
            <w:tcW w:w="907" w:type="dxa"/>
          </w:tcPr>
          <w:p w:rsidR="00761743" w:rsidRDefault="00761743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4,50</w:t>
            </w:r>
          </w:p>
        </w:tc>
      </w:tr>
      <w:tr w:rsidR="00761743">
        <w:tc>
          <w:tcPr>
            <w:tcW w:w="907" w:type="dxa"/>
            <w:vMerge w:val="restart"/>
          </w:tcPr>
          <w:p w:rsidR="00761743" w:rsidRDefault="00761743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8164" w:type="dxa"/>
            <w:gridSpan w:val="4"/>
            <w:vAlign w:val="center"/>
          </w:tcPr>
          <w:p w:rsidR="00761743" w:rsidRDefault="00761743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5,16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2,43</w:t>
            </w:r>
          </w:p>
        </w:tc>
      </w:tr>
      <w:tr w:rsidR="00761743">
        <w:tc>
          <w:tcPr>
            <w:tcW w:w="907" w:type="dxa"/>
            <w:vMerge w:val="restart"/>
          </w:tcPr>
          <w:p w:rsidR="00761743" w:rsidRDefault="00761743">
            <w:pPr>
              <w:pStyle w:val="ConsPlusNormal"/>
              <w:jc w:val="center"/>
            </w:pPr>
            <w:r>
              <w:t>4.4.3.</w:t>
            </w:r>
          </w:p>
        </w:tc>
        <w:tc>
          <w:tcPr>
            <w:tcW w:w="8164" w:type="dxa"/>
            <w:gridSpan w:val="4"/>
            <w:vAlign w:val="center"/>
          </w:tcPr>
          <w:p w:rsidR="00761743" w:rsidRDefault="00761743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Пиковая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5,40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Полупиковая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4,05</w:t>
            </w:r>
          </w:p>
        </w:tc>
      </w:tr>
      <w:tr w:rsidR="00761743">
        <w:tc>
          <w:tcPr>
            <w:tcW w:w="907" w:type="dxa"/>
            <w:vMerge/>
          </w:tcPr>
          <w:p w:rsidR="00761743" w:rsidRDefault="00761743"/>
        </w:tc>
        <w:tc>
          <w:tcPr>
            <w:tcW w:w="3628" w:type="dxa"/>
            <w:vAlign w:val="center"/>
          </w:tcPr>
          <w:p w:rsidR="00761743" w:rsidRDefault="00761743">
            <w:pPr>
              <w:pStyle w:val="ConsPlusNormal"/>
            </w:pPr>
            <w:r>
              <w:t>Ночная зона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3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701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2,43</w:t>
            </w:r>
          </w:p>
        </w:tc>
      </w:tr>
    </w:tbl>
    <w:p w:rsidR="00761743" w:rsidRDefault="00761743">
      <w:pPr>
        <w:pStyle w:val="ConsPlusNormal"/>
      </w:pPr>
    </w:p>
    <w:p w:rsidR="00761743" w:rsidRDefault="00761743">
      <w:pPr>
        <w:pStyle w:val="ConsPlusNormal"/>
        <w:ind w:firstLine="540"/>
        <w:jc w:val="both"/>
      </w:pPr>
      <w:r>
        <w:t>--------------------------------</w:t>
      </w:r>
    </w:p>
    <w:p w:rsidR="00761743" w:rsidRDefault="00761743">
      <w:pPr>
        <w:pStyle w:val="ConsPlusNormal"/>
        <w:spacing w:before="220"/>
        <w:ind w:firstLine="540"/>
        <w:jc w:val="both"/>
      </w:pPr>
      <w:bookmarkStart w:id="3" w:name="P289"/>
      <w:bookmarkEnd w:id="3"/>
      <w: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761743" w:rsidRDefault="00761743">
      <w:pPr>
        <w:pStyle w:val="ConsPlusNormal"/>
        <w:spacing w:before="220"/>
        <w:ind w:firstLine="540"/>
        <w:jc w:val="both"/>
      </w:pPr>
      <w:bookmarkStart w:id="4" w:name="P290"/>
      <w:bookmarkEnd w:id="4"/>
      <w:r>
        <w:t>&lt;2&gt;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761743" w:rsidRDefault="00761743">
      <w:pPr>
        <w:pStyle w:val="ConsPlusNormal"/>
      </w:pPr>
    </w:p>
    <w:p w:rsidR="00761743" w:rsidRDefault="00761743">
      <w:pPr>
        <w:pStyle w:val="ConsPlusNormal"/>
        <w:jc w:val="right"/>
        <w:outlineLvl w:val="1"/>
      </w:pPr>
      <w:r>
        <w:lastRenderedPageBreak/>
        <w:t>Таблица 1</w:t>
      </w:r>
    </w:p>
    <w:p w:rsidR="00761743" w:rsidRDefault="00761743">
      <w:pPr>
        <w:pStyle w:val="ConsPlusNormal"/>
      </w:pPr>
    </w:p>
    <w:p w:rsidR="00761743" w:rsidRDefault="00761743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761743" w:rsidRDefault="00761743">
      <w:pPr>
        <w:pStyle w:val="ConsPlusTitle"/>
        <w:jc w:val="center"/>
      </w:pPr>
      <w:r>
        <w:t>ЭЛЕКТРИЧЕСКОЙ ЭНЕРГИИ, ИСПОЛЬЗУЕМЫЕ ПРИ РАСЧЕТЕ ЦЕН</w:t>
      </w:r>
    </w:p>
    <w:p w:rsidR="00761743" w:rsidRDefault="00761743">
      <w:pPr>
        <w:pStyle w:val="ConsPlusTitle"/>
        <w:jc w:val="center"/>
      </w:pPr>
      <w:r>
        <w:t>(ТАРИФОВ) НА ЭЛЕКТРИЧЕСКУЮ ЭНЕРГИЮ ДЛЯ НАСЕЛЕНИЯ И</w:t>
      </w:r>
    </w:p>
    <w:p w:rsidR="00761743" w:rsidRDefault="00761743">
      <w:pPr>
        <w:pStyle w:val="ConsPlusTitle"/>
        <w:jc w:val="center"/>
      </w:pPr>
      <w:r>
        <w:t>ПРИРАВНЕННЫХ К НЕМУ КАТЕГОРИЙ ПОТРЕБИТЕЛЕЙ</w:t>
      </w:r>
    </w:p>
    <w:p w:rsidR="00761743" w:rsidRDefault="00761743">
      <w:pPr>
        <w:pStyle w:val="ConsPlusTitle"/>
        <w:jc w:val="center"/>
      </w:pPr>
      <w:r>
        <w:t>ПО СВЕРДЛОВСКОЙ ОБЛАСТИ</w:t>
      </w:r>
    </w:p>
    <w:p w:rsidR="00761743" w:rsidRDefault="0076174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726"/>
        <w:gridCol w:w="1304"/>
        <w:gridCol w:w="1304"/>
      </w:tblGrid>
      <w:tr w:rsidR="00761743">
        <w:tc>
          <w:tcPr>
            <w:tcW w:w="680" w:type="dxa"/>
            <w:vMerge w:val="restart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vMerge w:val="restart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2608" w:type="dxa"/>
            <w:gridSpan w:val="2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кВт.ч</w:t>
            </w:r>
          </w:p>
        </w:tc>
      </w:tr>
      <w:tr w:rsidR="00761743">
        <w:tc>
          <w:tcPr>
            <w:tcW w:w="680" w:type="dxa"/>
            <w:vMerge/>
          </w:tcPr>
          <w:p w:rsidR="00761743" w:rsidRDefault="00761743"/>
        </w:tc>
        <w:tc>
          <w:tcPr>
            <w:tcW w:w="5726" w:type="dxa"/>
            <w:vMerge/>
          </w:tcPr>
          <w:p w:rsidR="00761743" w:rsidRDefault="00761743"/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761743">
        <w:tc>
          <w:tcPr>
            <w:tcW w:w="680" w:type="dxa"/>
          </w:tcPr>
          <w:p w:rsidR="00761743" w:rsidRDefault="00761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761743" w:rsidRDefault="00761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4</w:t>
            </w:r>
          </w:p>
        </w:tc>
      </w:tr>
      <w:tr w:rsidR="0076174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61743" w:rsidRDefault="007617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bottom w:val="nil"/>
            </w:tcBorders>
          </w:tcPr>
          <w:p w:rsidR="00761743" w:rsidRDefault="00761743">
            <w:pPr>
              <w:pStyle w:val="ConsPlusNormal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1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26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761743" w:rsidRDefault="0076174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304" w:type="dxa"/>
            <w:tcBorders>
              <w:bottom w:val="nil"/>
            </w:tcBorders>
          </w:tcPr>
          <w:p w:rsidR="00761743" w:rsidRDefault="00761743">
            <w:pPr>
              <w:pStyle w:val="ConsPlusNormal"/>
              <w:jc w:val="center"/>
            </w:pPr>
            <w:r>
              <w:t>1207,933</w:t>
            </w:r>
          </w:p>
        </w:tc>
        <w:tc>
          <w:tcPr>
            <w:tcW w:w="1304" w:type="dxa"/>
            <w:tcBorders>
              <w:bottom w:val="nil"/>
            </w:tcBorders>
          </w:tcPr>
          <w:p w:rsidR="00761743" w:rsidRDefault="00761743">
            <w:pPr>
              <w:pStyle w:val="ConsPlusNormal"/>
              <w:jc w:val="center"/>
            </w:pPr>
            <w:r>
              <w:t>1122,650</w:t>
            </w:r>
          </w:p>
        </w:tc>
      </w:tr>
      <w:tr w:rsidR="00761743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04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</w:p>
        </w:tc>
      </w:tr>
      <w:tr w:rsidR="0076174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61743" w:rsidRDefault="00761743">
            <w:pPr>
              <w:pStyle w:val="ConsPlusNormal"/>
              <w:jc w:val="center"/>
            </w:pPr>
            <w:bookmarkStart w:id="5" w:name="P318"/>
            <w:bookmarkEnd w:id="5"/>
            <w:r>
              <w:t>2.</w:t>
            </w:r>
          </w:p>
        </w:tc>
        <w:tc>
          <w:tcPr>
            <w:tcW w:w="5726" w:type="dxa"/>
            <w:tcBorders>
              <w:bottom w:val="nil"/>
            </w:tcBorders>
          </w:tcPr>
          <w:p w:rsidR="00761743" w:rsidRDefault="00761743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</w:t>
            </w:r>
            <w:r>
              <w:lastRenderedPageBreak/>
              <w:t>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304" w:type="dxa"/>
            <w:tcBorders>
              <w:bottom w:val="nil"/>
            </w:tcBorders>
          </w:tcPr>
          <w:p w:rsidR="00761743" w:rsidRDefault="00761743">
            <w:pPr>
              <w:pStyle w:val="ConsPlusNormal"/>
              <w:jc w:val="center"/>
            </w:pPr>
            <w:r>
              <w:lastRenderedPageBreak/>
              <w:t>887,692</w:t>
            </w:r>
          </w:p>
        </w:tc>
        <w:tc>
          <w:tcPr>
            <w:tcW w:w="1304" w:type="dxa"/>
            <w:tcBorders>
              <w:bottom w:val="nil"/>
            </w:tcBorders>
          </w:tcPr>
          <w:p w:rsidR="00761743" w:rsidRDefault="00761743">
            <w:pPr>
              <w:pStyle w:val="ConsPlusNormal"/>
              <w:jc w:val="center"/>
            </w:pPr>
            <w:r>
              <w:t>835,018</w:t>
            </w:r>
          </w:p>
        </w:tc>
      </w:tr>
      <w:tr w:rsidR="00761743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04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</w:p>
        </w:tc>
      </w:tr>
      <w:tr w:rsidR="0076174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61743" w:rsidRDefault="00761743">
            <w:pPr>
              <w:pStyle w:val="ConsPlusNormal"/>
              <w:jc w:val="center"/>
            </w:pPr>
            <w:bookmarkStart w:id="6" w:name="P326"/>
            <w:bookmarkEnd w:id="6"/>
            <w:r>
              <w:t>3.</w:t>
            </w:r>
          </w:p>
        </w:tc>
        <w:tc>
          <w:tcPr>
            <w:tcW w:w="5726" w:type="dxa"/>
            <w:tcBorders>
              <w:bottom w:val="nil"/>
            </w:tcBorders>
          </w:tcPr>
          <w:p w:rsidR="00761743" w:rsidRDefault="00761743">
            <w:pPr>
              <w:pStyle w:val="ConsPlusNormal"/>
            </w:pPr>
            <w:r>
              <w:t>Население, проживающее в сельских населенных пунктах, и приравненные к ним:</w:t>
            </w:r>
          </w:p>
          <w:p w:rsidR="00761743" w:rsidRDefault="00761743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</w:t>
            </w:r>
            <w:r>
              <w:lastRenderedPageBreak/>
              <w:t>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304" w:type="dxa"/>
            <w:tcBorders>
              <w:bottom w:val="nil"/>
            </w:tcBorders>
          </w:tcPr>
          <w:p w:rsidR="00761743" w:rsidRDefault="00761743">
            <w:pPr>
              <w:pStyle w:val="ConsPlusNormal"/>
              <w:jc w:val="center"/>
            </w:pPr>
            <w:r>
              <w:lastRenderedPageBreak/>
              <w:t>760,128</w:t>
            </w:r>
          </w:p>
        </w:tc>
        <w:tc>
          <w:tcPr>
            <w:tcW w:w="1304" w:type="dxa"/>
            <w:tcBorders>
              <w:bottom w:val="nil"/>
            </w:tcBorders>
          </w:tcPr>
          <w:p w:rsidR="00761743" w:rsidRDefault="00761743">
            <w:pPr>
              <w:pStyle w:val="ConsPlusNormal"/>
              <w:jc w:val="center"/>
            </w:pPr>
            <w:r>
              <w:t>701,028</w:t>
            </w:r>
          </w:p>
        </w:tc>
      </w:tr>
      <w:tr w:rsidR="00761743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04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</w:p>
        </w:tc>
      </w:tr>
      <w:tr w:rsidR="00761743">
        <w:tc>
          <w:tcPr>
            <w:tcW w:w="680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</w:tcPr>
          <w:p w:rsidR="00761743" w:rsidRDefault="00761743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247,141</w:t>
            </w: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230,297</w:t>
            </w:r>
          </w:p>
        </w:tc>
      </w:tr>
      <w:tr w:rsidR="00761743">
        <w:tc>
          <w:tcPr>
            <w:tcW w:w="680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26" w:type="dxa"/>
          </w:tcPr>
          <w:p w:rsidR="00761743" w:rsidRDefault="00761743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197,698</w:t>
            </w: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184,302</w:t>
            </w:r>
          </w:p>
        </w:tc>
      </w:tr>
      <w:tr w:rsidR="00761743">
        <w:tc>
          <w:tcPr>
            <w:tcW w:w="680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26" w:type="dxa"/>
          </w:tcPr>
          <w:p w:rsidR="00761743" w:rsidRDefault="00761743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10,442</w:t>
            </w: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9,615</w:t>
            </w:r>
          </w:p>
        </w:tc>
      </w:tr>
      <w:tr w:rsidR="00761743">
        <w:tc>
          <w:tcPr>
            <w:tcW w:w="680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26" w:type="dxa"/>
          </w:tcPr>
          <w:p w:rsidR="00761743" w:rsidRDefault="00761743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9,818</w:t>
            </w: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9,159</w:t>
            </w:r>
          </w:p>
        </w:tc>
      </w:tr>
      <w:tr w:rsidR="00761743">
        <w:tc>
          <w:tcPr>
            <w:tcW w:w="680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26" w:type="dxa"/>
          </w:tcPr>
          <w:p w:rsidR="00761743" w:rsidRDefault="00761743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-</w:t>
            </w:r>
          </w:p>
        </w:tc>
      </w:tr>
      <w:tr w:rsidR="00761743">
        <w:tc>
          <w:tcPr>
            <w:tcW w:w="680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26" w:type="dxa"/>
          </w:tcPr>
          <w:p w:rsidR="00761743" w:rsidRDefault="00761743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61743" w:rsidRDefault="00761743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29,183</w:t>
            </w: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27,221</w:t>
            </w:r>
          </w:p>
        </w:tc>
      </w:tr>
    </w:tbl>
    <w:p w:rsidR="00761743" w:rsidRDefault="00761743">
      <w:pPr>
        <w:pStyle w:val="ConsPlusNormal"/>
      </w:pPr>
    </w:p>
    <w:p w:rsidR="00761743" w:rsidRDefault="00761743">
      <w:pPr>
        <w:pStyle w:val="ConsPlusNormal"/>
        <w:jc w:val="right"/>
        <w:outlineLvl w:val="1"/>
      </w:pPr>
      <w:r>
        <w:t>Таблица 2</w:t>
      </w:r>
    </w:p>
    <w:p w:rsidR="00761743" w:rsidRDefault="0076174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726"/>
        <w:gridCol w:w="1304"/>
        <w:gridCol w:w="1304"/>
      </w:tblGrid>
      <w:tr w:rsidR="00761743">
        <w:tc>
          <w:tcPr>
            <w:tcW w:w="680" w:type="dxa"/>
            <w:vMerge w:val="restart"/>
          </w:tcPr>
          <w:p w:rsidR="00761743" w:rsidRDefault="007617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vMerge w:val="restart"/>
          </w:tcPr>
          <w:p w:rsidR="00761743" w:rsidRDefault="0076174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608" w:type="dxa"/>
            <w:gridSpan w:val="2"/>
          </w:tcPr>
          <w:p w:rsidR="00761743" w:rsidRDefault="00761743">
            <w:pPr>
              <w:pStyle w:val="ConsPlusNormal"/>
              <w:jc w:val="center"/>
            </w:pPr>
            <w:r>
              <w:t xml:space="preserve">Примененный </w:t>
            </w:r>
            <w:r>
              <w:lastRenderedPageBreak/>
              <w:t>понижающий коэффициент при установлении цен (тарифов) на электрическую энергию (мощность)</w:t>
            </w:r>
          </w:p>
        </w:tc>
      </w:tr>
      <w:tr w:rsidR="00761743">
        <w:tc>
          <w:tcPr>
            <w:tcW w:w="680" w:type="dxa"/>
            <w:vMerge/>
          </w:tcPr>
          <w:p w:rsidR="00761743" w:rsidRDefault="00761743"/>
        </w:tc>
        <w:tc>
          <w:tcPr>
            <w:tcW w:w="5726" w:type="dxa"/>
            <w:vMerge/>
          </w:tcPr>
          <w:p w:rsidR="00761743" w:rsidRDefault="00761743"/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761743">
        <w:tc>
          <w:tcPr>
            <w:tcW w:w="680" w:type="dxa"/>
          </w:tcPr>
          <w:p w:rsidR="00761743" w:rsidRDefault="00761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761743" w:rsidRDefault="00761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61743" w:rsidRDefault="00761743">
            <w:pPr>
              <w:pStyle w:val="ConsPlusNormal"/>
              <w:jc w:val="center"/>
            </w:pPr>
            <w:r>
              <w:t>4</w:t>
            </w:r>
          </w:p>
        </w:tc>
      </w:tr>
      <w:tr w:rsidR="0076174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61743" w:rsidRDefault="007617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bottom w:val="nil"/>
            </w:tcBorders>
          </w:tcPr>
          <w:p w:rsidR="00761743" w:rsidRDefault="00761743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761743" w:rsidRDefault="0076174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304" w:type="dxa"/>
            <w:tcBorders>
              <w:bottom w:val="nil"/>
            </w:tcBorders>
          </w:tcPr>
          <w:p w:rsidR="00761743" w:rsidRDefault="0076174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04" w:type="dxa"/>
            <w:tcBorders>
              <w:bottom w:val="nil"/>
            </w:tcBorders>
          </w:tcPr>
          <w:p w:rsidR="00761743" w:rsidRDefault="00761743">
            <w:pPr>
              <w:pStyle w:val="ConsPlusNormal"/>
              <w:jc w:val="center"/>
            </w:pPr>
            <w:r>
              <w:t>0,7</w:t>
            </w:r>
          </w:p>
        </w:tc>
      </w:tr>
      <w:tr w:rsidR="00761743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61743" w:rsidRDefault="00761743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</w:p>
        </w:tc>
      </w:tr>
      <w:tr w:rsidR="0076174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61743" w:rsidRDefault="007617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tcBorders>
              <w:bottom w:val="nil"/>
            </w:tcBorders>
          </w:tcPr>
          <w:p w:rsidR="00761743" w:rsidRDefault="00761743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761743" w:rsidRDefault="00761743">
            <w:pPr>
              <w:pStyle w:val="ConsPlusNormal"/>
            </w:pPr>
            <w: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304" w:type="dxa"/>
            <w:tcBorders>
              <w:bottom w:val="nil"/>
            </w:tcBorders>
          </w:tcPr>
          <w:p w:rsidR="00761743" w:rsidRDefault="00761743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304" w:type="dxa"/>
            <w:tcBorders>
              <w:bottom w:val="nil"/>
            </w:tcBorders>
          </w:tcPr>
          <w:p w:rsidR="00761743" w:rsidRDefault="00761743">
            <w:pPr>
              <w:pStyle w:val="ConsPlusNormal"/>
              <w:jc w:val="center"/>
            </w:pPr>
            <w:r>
              <w:t>0,7</w:t>
            </w:r>
          </w:p>
        </w:tc>
      </w:tr>
      <w:tr w:rsidR="00761743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61743" w:rsidRDefault="00761743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761743" w:rsidRDefault="00761743">
            <w:pPr>
              <w:pStyle w:val="ConsPlusNormal"/>
            </w:pPr>
          </w:p>
        </w:tc>
      </w:tr>
      <w:tr w:rsidR="00761743">
        <w:tc>
          <w:tcPr>
            <w:tcW w:w="680" w:type="dxa"/>
          </w:tcPr>
          <w:p w:rsidR="00761743" w:rsidRDefault="007617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</w:tcPr>
          <w:p w:rsidR="00761743" w:rsidRDefault="00761743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</w:pPr>
          </w:p>
        </w:tc>
      </w:tr>
      <w:tr w:rsidR="00761743">
        <w:tc>
          <w:tcPr>
            <w:tcW w:w="680" w:type="dxa"/>
          </w:tcPr>
          <w:p w:rsidR="00761743" w:rsidRDefault="0076174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26" w:type="dxa"/>
          </w:tcPr>
          <w:p w:rsidR="00761743" w:rsidRDefault="00761743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761743" w:rsidRDefault="00761743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0,7</w:t>
            </w:r>
          </w:p>
        </w:tc>
      </w:tr>
      <w:tr w:rsidR="00761743">
        <w:tc>
          <w:tcPr>
            <w:tcW w:w="680" w:type="dxa"/>
          </w:tcPr>
          <w:p w:rsidR="00761743" w:rsidRDefault="0076174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26" w:type="dxa"/>
          </w:tcPr>
          <w:p w:rsidR="00761743" w:rsidRDefault="00761743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61743" w:rsidRDefault="00761743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</w:t>
            </w:r>
            <w:r>
              <w:lastRenderedPageBreak/>
              <w:t xml:space="preserve">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</w:t>
            </w:r>
          </w:p>
        </w:tc>
      </w:tr>
      <w:tr w:rsidR="00761743">
        <w:tc>
          <w:tcPr>
            <w:tcW w:w="680" w:type="dxa"/>
          </w:tcPr>
          <w:p w:rsidR="00761743" w:rsidRDefault="0076174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26" w:type="dxa"/>
          </w:tcPr>
          <w:p w:rsidR="00761743" w:rsidRDefault="00761743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761743" w:rsidRDefault="00761743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</w:t>
            </w:r>
          </w:p>
        </w:tc>
      </w:tr>
      <w:tr w:rsidR="00761743">
        <w:tc>
          <w:tcPr>
            <w:tcW w:w="680" w:type="dxa"/>
          </w:tcPr>
          <w:p w:rsidR="00761743" w:rsidRDefault="0076174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26" w:type="dxa"/>
          </w:tcPr>
          <w:p w:rsidR="00761743" w:rsidRDefault="00761743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61743" w:rsidRDefault="00761743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61743" w:rsidRDefault="00761743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761743" w:rsidRDefault="00761743">
            <w:pPr>
              <w:pStyle w:val="ConsPlusNormal"/>
              <w:jc w:val="center"/>
            </w:pPr>
            <w:r>
              <w:t>1</w:t>
            </w:r>
          </w:p>
        </w:tc>
      </w:tr>
    </w:tbl>
    <w:p w:rsidR="00761743" w:rsidRDefault="00761743">
      <w:pPr>
        <w:pStyle w:val="ConsPlusNormal"/>
      </w:pPr>
    </w:p>
    <w:p w:rsidR="00761743" w:rsidRDefault="00761743">
      <w:pPr>
        <w:pStyle w:val="ConsPlusNormal"/>
        <w:ind w:firstLine="540"/>
        <w:jc w:val="both"/>
      </w:pPr>
      <w:r>
        <w:t>Примечание:</w:t>
      </w:r>
    </w:p>
    <w:p w:rsidR="00761743" w:rsidRDefault="00761743">
      <w:pPr>
        <w:pStyle w:val="ConsPlusNormal"/>
        <w:spacing w:before="220"/>
        <w:ind w:firstLine="540"/>
        <w:jc w:val="both"/>
      </w:pPr>
      <w:bookmarkStart w:id="7" w:name="P419"/>
      <w:bookmarkEnd w:id="7"/>
      <w:r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761743" w:rsidRDefault="00761743">
      <w:pPr>
        <w:pStyle w:val="ConsPlusNormal"/>
      </w:pPr>
    </w:p>
    <w:p w:rsidR="00761743" w:rsidRDefault="00761743">
      <w:pPr>
        <w:pStyle w:val="ConsPlusNormal"/>
      </w:pPr>
    </w:p>
    <w:p w:rsidR="00761743" w:rsidRDefault="00761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988" w:rsidRDefault="002B0988">
      <w:bookmarkStart w:id="8" w:name="_GoBack"/>
      <w:bookmarkEnd w:id="8"/>
    </w:p>
    <w:sectPr w:rsidR="002B0988" w:rsidSect="00CD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43"/>
    <w:rsid w:val="002B0988"/>
    <w:rsid w:val="0076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2D364-26B5-4907-8BEF-60F919B3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8740987C4A78EEF66D2B31D5D90C42611814E988FC558FC2C3CE4AB3BEE631A8C2DF9AC42CB04385E0EE79CFFa7L" TargetMode="External"/><Relationship Id="rId13" Type="http://schemas.openxmlformats.org/officeDocument/2006/relationships/hyperlink" Target="consultantplus://offline/ref=6F48740987C4A78EEF66CCBE0B31CECE2418D6439F80C806A97C3AB3F46BE83648CC73A0EF01D8053E400CEF9AFDC7509BA1AAA47C1198FF0A894A43F0a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48740987C4A78EEF66D2B31D5D90C4261480479880C558FC2C3CE4AB3BEE63088C75F7A84CDE506F0459EA9EF18D01D9EAA5A479F0aEL" TargetMode="External"/><Relationship Id="rId12" Type="http://schemas.openxmlformats.org/officeDocument/2006/relationships/hyperlink" Target="consultantplus://offline/ref=6F48740987C4A78EEF66CCBE0B31CECE2418D6439F8FC90CA5713AB3F46BE83648CC73A0FD0180093E4712E798E89101DDFFa5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8740987C4A78EEF66D2B31D5D90C426168046958CC558FC2C3CE4AB3BEE63088C75F5AC44D4043B4B58B6DAA39E01D8EAA7A2650D98FBF1a5L" TargetMode="External"/><Relationship Id="rId11" Type="http://schemas.openxmlformats.org/officeDocument/2006/relationships/hyperlink" Target="consultantplus://offline/ref=6F48740987C4A78EEF66CCBE0B31CECE2418D6439E89CC09A47E3AB3F46BE83648CC73A0EF01D8053E400FE69DFDC7509BA1AAA47C1198FF0A894A43F0a3L" TargetMode="External"/><Relationship Id="rId5" Type="http://schemas.openxmlformats.org/officeDocument/2006/relationships/hyperlink" Target="consultantplus://offline/ref=6F48740987C4A78EEF66CCBE0B31CECE2418D6439F80C806A97C3AB3F46BE83648CC73A0EF01D8053E400CEF9AFDC7509BA1AAA47C1198FF0A894A43F0a3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48740987C4A78EEF66D2B31D5D90C426158F4A9D8FC558FC2C3CE4AB3BEE631A8C2DF9AC42CB04385E0EE79CFFa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48740987C4A78EEF66D2B31D5D90C426168A4E9C8BC558FC2C3CE4AB3BEE631A8C2DF9AC42CB04385E0EE79CFFa7L" TargetMode="External"/><Relationship Id="rId14" Type="http://schemas.openxmlformats.org/officeDocument/2006/relationships/hyperlink" Target="consultantplus://offline/ref=6F48740987C4A78EEF66CCBE0B31CECE2418D6439F80C806A97C3AB3F46BE83648CC73A0EF01D8053E400CEF9BFDC7509BA1AAA47C1198FF0A894A43F0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2021-06-07T11:25:00Z</dcterms:created>
  <dcterms:modified xsi:type="dcterms:W3CDTF">2021-06-07T11:27:00Z</dcterms:modified>
</cp:coreProperties>
</file>