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ГЛАВА АДМИНИСТРАЦИИ ВЕРХНЕСАЛДИНСКОГО ГОРОДСКОГО ОКРУГА</w:t>
      </w:r>
    </w:p>
    <w:p w:rsidR="00132397" w:rsidRPr="008A60CF" w:rsidRDefault="00132397" w:rsidP="008A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2397" w:rsidRPr="008A60CF" w:rsidRDefault="00132397" w:rsidP="008A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60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A60CF">
        <w:rPr>
          <w:rFonts w:ascii="Times New Roman" w:hAnsi="Times New Roman" w:cs="Times New Roman"/>
          <w:sz w:val="28"/>
          <w:szCs w:val="28"/>
        </w:rPr>
        <w:t xml:space="preserve"> 17 ноября 2011 г. N 1446</w:t>
      </w:r>
    </w:p>
    <w:p w:rsidR="00132397" w:rsidRPr="008A60CF" w:rsidRDefault="00132397" w:rsidP="008A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</w:t>
      </w:r>
    </w:p>
    <w:p w:rsidR="00132397" w:rsidRPr="008A60CF" w:rsidRDefault="00132397" w:rsidP="008A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ПЛАНА ОРГАНИЗАЦИИ И ПРОВЕДЕНИЯ ЯРМАРОК НА ТЕРРИТОРИИ</w:t>
      </w:r>
    </w:p>
    <w:p w:rsidR="00132397" w:rsidRPr="008A60CF" w:rsidRDefault="00132397" w:rsidP="008A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2397" w:rsidRPr="008A60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</w:t>
            </w:r>
            <w:proofErr w:type="gramEnd"/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ред. Постановлений Администрации Верхнесалдинского городского округа</w:t>
            </w:r>
          </w:p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proofErr w:type="gramEnd"/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25.02.2013 </w:t>
            </w:r>
            <w:hyperlink r:id="rId4" w:history="1">
              <w:r w:rsidRPr="008A60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597</w:t>
              </w:r>
            </w:hyperlink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26.05.2014 </w:t>
            </w:r>
            <w:hyperlink r:id="rId5" w:history="1">
              <w:r w:rsidRPr="008A60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1740</w:t>
              </w:r>
            </w:hyperlink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7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25 мая 2011 года N 610-ПП "Об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 марта 2007 года N 183-ПП "О нормативных правовых актах, регламентирующих деятельность хозяйствующих субъектов на розничных рынках в Свердловской области", руководствуясь </w:t>
      </w:r>
      <w:hyperlink r:id="rId8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статьей 31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Устава Верхнесалдинского городского округа, постановляю: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4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разработки и утверждения плана организации и проведения ярмарок на территории Верхнесалдинского городского округа (прилагается);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11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плана организации и проведения ярмарок на территории Верхнесалдинского городского округа (прилагается).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"Новатор" и разместить на сайте городского округа.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по экономике И.В. Туркину.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0C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A60C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A60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A60CF">
        <w:rPr>
          <w:rFonts w:ascii="Times New Roman" w:hAnsi="Times New Roman" w:cs="Times New Roman"/>
          <w:sz w:val="28"/>
          <w:szCs w:val="28"/>
        </w:rPr>
        <w:t>С.Л.НИСТРАТОВ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32397" w:rsidRPr="008A60CF" w:rsidRDefault="00132397" w:rsidP="008A60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32397" w:rsidRPr="008A60CF" w:rsidRDefault="00132397" w:rsidP="008A60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60C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8A60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32397" w:rsidRPr="008A60CF" w:rsidRDefault="00132397" w:rsidP="008A60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</w:p>
    <w:p w:rsidR="00132397" w:rsidRPr="008A60CF" w:rsidRDefault="00132397" w:rsidP="008A60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60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A60CF">
        <w:rPr>
          <w:rFonts w:ascii="Times New Roman" w:hAnsi="Times New Roman" w:cs="Times New Roman"/>
          <w:sz w:val="28"/>
          <w:szCs w:val="28"/>
        </w:rPr>
        <w:t xml:space="preserve"> 17 ноября 2011 г. N 1446</w:t>
      </w:r>
    </w:p>
    <w:p w:rsidR="00132397" w:rsidRPr="008A60CF" w:rsidRDefault="00132397" w:rsidP="008A60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8A60CF">
        <w:rPr>
          <w:rFonts w:ascii="Times New Roman" w:hAnsi="Times New Roman" w:cs="Times New Roman"/>
          <w:sz w:val="28"/>
          <w:szCs w:val="28"/>
        </w:rPr>
        <w:t>ПОРЯДОК</w:t>
      </w:r>
    </w:p>
    <w:p w:rsidR="00132397" w:rsidRPr="008A60CF" w:rsidRDefault="00132397" w:rsidP="008A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РАЗРАБОТКИ И УТВЕРЖДЕНИЯ ПЛАНА ОРГАНИЗАЦИИ И ПРОВЕДЕНИЯ</w:t>
      </w:r>
    </w:p>
    <w:p w:rsidR="00132397" w:rsidRPr="008A60CF" w:rsidRDefault="00132397" w:rsidP="008A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ЯРМАРОК НА ТЕРРИТОРИИ ВЕРХНЕСАЛДИНСКОГО ГОРОДСКОГО ОКРУГА</w:t>
      </w:r>
    </w:p>
    <w:p w:rsidR="00132397" w:rsidRPr="008A60CF" w:rsidRDefault="00132397" w:rsidP="008A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2397" w:rsidRPr="008A60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</w:t>
            </w:r>
            <w:proofErr w:type="gramEnd"/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ред. Постановлений Администрации Верхнесалдинского городского округа</w:t>
            </w:r>
          </w:p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proofErr w:type="gramEnd"/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25.02.2013 </w:t>
            </w:r>
            <w:hyperlink r:id="rId9" w:history="1">
              <w:r w:rsidRPr="008A60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597</w:t>
              </w:r>
            </w:hyperlink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26.05.2014 </w:t>
            </w:r>
            <w:hyperlink r:id="rId10" w:history="1">
              <w:r w:rsidRPr="008A60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1740</w:t>
              </w:r>
            </w:hyperlink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1. Настоящий Порядок разработки и утверждения плана организации и проведения ярмарок на территории Верхнесалдинского городского округа (далее - Порядок) регулирует вопросы разработки и утверждения плана организации и проведения ярмарок на территории Верхнесалдинского городского округа вне пределов розничных рынков.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2. План организации и проведения ярмарок разрабатывается администрацией Верхнесалдинского городского округа, утверждается постановлением администрации Верхнесалдинского городского округа в срок не позднее 15 декабря года, предшествующего году организации и проведения ярмарок на территории Верхнесалдинского городского округа в очередном календарном году (далее - план организации и проведения ярмарок).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60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60C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от 25.02.2013 N 597)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3. План организации и проведения ярмарок разрабатывается и утверждается сроком на один год.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Внесение изменений в план организации и проведения ярмарок осуществляется на основании письменного заявления организатора ярмарки, но не чаще двух раз в год по состоянию на 01 апреля и 01 июля.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60CF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8A60CF">
        <w:rPr>
          <w:rFonts w:ascii="Times New Roman" w:hAnsi="Times New Roman" w:cs="Times New Roman"/>
          <w:sz w:val="28"/>
          <w:szCs w:val="28"/>
        </w:rPr>
        <w:t xml:space="preserve"> введен </w:t>
      </w:r>
      <w:hyperlink r:id="rId12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от 26.05.2014 N 1740)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8A60CF">
        <w:rPr>
          <w:rFonts w:ascii="Times New Roman" w:hAnsi="Times New Roman" w:cs="Times New Roman"/>
          <w:sz w:val="28"/>
          <w:szCs w:val="28"/>
        </w:rPr>
        <w:t>4. План организации и проведения ярмарок включает следующие сведения: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1) наименование ярмарки;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2) тип ярмарки;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3) вид ярмарки;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4) предельные сроки (период) проведения ярмарки;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5) место размещения ярмарки;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lastRenderedPageBreak/>
        <w:t>6) наименование, юридический адрес и адрес сайта в информационно-телекоммуникационной сети Интернет организатора ярмарки;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7) количество мест для продажи товаров (выполнения работ, оказания услуг) на ярмарке.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60CF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8A60CF">
        <w:rPr>
          <w:rFonts w:ascii="Times New Roman" w:hAnsi="Times New Roman" w:cs="Times New Roman"/>
          <w:sz w:val="28"/>
          <w:szCs w:val="28"/>
        </w:rPr>
        <w:t xml:space="preserve"> 4 в ред. </w:t>
      </w:r>
      <w:hyperlink r:id="rId13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от 26.05.2014 N 1740)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5. Места размещения ярмарок, расположенных на земельных участках, в зданиях, сооружениях, строениях, находящихся в частной собственности, включаются в план организации и проведения ярмарок на основании письменного заявления организатора ярмарки на имя главы администрации Верхнесалдинского городского округа, поданного в срок не позднее 15 ноября года, предшествующего году организации и проведения ярмарок.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5-1. Запрещается организация и проведение ярмарок: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1) в местах проведения ярмарок, не включенных в сводный план организации и проведения ярмарок;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2) на территории розничных рынков;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3) на придомовой территории;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4) в санитарной зоне;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5) на территориях детских, образовательных и медицинских организаций;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6) в помещениях организаций культуры и спортивных сооружениях;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7) на автовокзалах, железнодорожных и речных вокзалах, в портах;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8) на земельных участках, на которых имеются подземные сети и коммуникации, наличие которых не допускает размещения ярмарок на данном земельном участке;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9) на местах, отведенных под парковку (стоянку) транспортных средств;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10) на иных территориях и объектах, определенных в соответствии с действующим законодательством Российской Федерации.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60CF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8A60CF">
        <w:rPr>
          <w:rFonts w:ascii="Times New Roman" w:hAnsi="Times New Roman" w:cs="Times New Roman"/>
          <w:sz w:val="28"/>
          <w:szCs w:val="28"/>
        </w:rPr>
        <w:t xml:space="preserve"> 5-1 введен </w:t>
      </w:r>
      <w:hyperlink r:id="rId14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от 26.05.2014 N 1740)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 xml:space="preserve">6. В заявлении организатора ярмарки о включении ярмарки в план организации и проведения ярмарок, указываются сведения, предусмотренные </w:t>
      </w:r>
      <w:hyperlink w:anchor="P47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7. К заявлению о включении ярмарки, организация и проведение которой планируется на земельных участках, в зданиях, сооружениях, в строениях, находящихся в частной собственности или на ином законном основании хозяйствующих субъектов (юридических лиц, индивидуальных предпринимателей), в план организации и проведения ярмарок прилагаются: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1) копии учредительных документов (с предъявлением оригиналов в случае, если копии документов не заверены нотариусом);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60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60C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5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от 26.05.2014 N 1740)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8A60CF">
        <w:rPr>
          <w:rFonts w:ascii="Times New Roman" w:hAnsi="Times New Roman" w:cs="Times New Roman"/>
          <w:sz w:val="28"/>
          <w:szCs w:val="28"/>
        </w:rPr>
        <w:t>2) копия документа о государственной регистрации заявителя в качестве юридического лица или индивидуального предпринимателя;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8A60CF">
        <w:rPr>
          <w:rFonts w:ascii="Times New Roman" w:hAnsi="Times New Roman" w:cs="Times New Roman"/>
          <w:sz w:val="28"/>
          <w:szCs w:val="28"/>
        </w:rPr>
        <w:t>подп.</w:t>
      </w:r>
      <w:proofErr w:type="gramEnd"/>
      <w:r w:rsidRPr="008A60CF">
        <w:rPr>
          <w:rFonts w:ascii="Times New Roman" w:hAnsi="Times New Roman" w:cs="Times New Roman"/>
          <w:sz w:val="28"/>
          <w:szCs w:val="28"/>
        </w:rPr>
        <w:t xml:space="preserve"> 2 в ред. </w:t>
      </w:r>
      <w:hyperlink r:id="rId16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от 26.05.2014 N 1740)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8A60CF">
        <w:rPr>
          <w:rFonts w:ascii="Times New Roman" w:hAnsi="Times New Roman" w:cs="Times New Roman"/>
          <w:sz w:val="28"/>
          <w:szCs w:val="28"/>
        </w:rPr>
        <w:t>3) 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w:anchor="P73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A60CF">
        <w:rPr>
          <w:rFonts w:ascii="Times New Roman" w:hAnsi="Times New Roman" w:cs="Times New Roman"/>
          <w:sz w:val="28"/>
          <w:szCs w:val="28"/>
        </w:rPr>
        <w:t>, не представлены заявителем самостоятельно, они запрашиваются администрацией городского округа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60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60C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7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от 26.05.2014 N 1740)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8. Администрация Верхнесалдинского городского округа проводит проверку полноты и достоверности сведений о заявителе, содержащихся в представленных им заявлении и документах.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8-1. Основанием для отказа включения мест размещения ярмарки в план организации и проведения ярмарок является наличие одного из следующих оснований: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1) несоблюдение заявителем установленных порядка и сроков подачи заявления и документов;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2) несоответствие сведений, указанных в заявлении и (или) содержащихся в документах, прилагаемых к заявлению, сведениям, полученным в ходе осуществления межведомственного и внутриведомственного взаимодействия;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3) 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4) место проведения ярмарки не соответствует градостроительному зонированию территории муниципального образования, целевому назначению и разрешенному использованию земельного участка;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2397" w:rsidRPr="008A60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 официальном тексте документа, видимо, допущена опечатка: в настоящем Порядке пункте 8-2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5) проведение ярмарки предполагается в местах, указанных в пункте 8-2 настоящего Порядка;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6) отсутствие у заявителя права собственности или пользования объектом (объектами) недвижимости, на которых предполагается размещение ярмарки, либо иного права, предполагающего возможность размещения заявителем ярмарки в месте и в пределах сроков, указанных в заявлении о включении ярмарки в План организации и проведения ярмарок.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60CF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8A60CF">
        <w:rPr>
          <w:rFonts w:ascii="Times New Roman" w:hAnsi="Times New Roman" w:cs="Times New Roman"/>
          <w:sz w:val="28"/>
          <w:szCs w:val="28"/>
        </w:rPr>
        <w:t xml:space="preserve"> 8-1 введен </w:t>
      </w:r>
      <w:hyperlink r:id="rId18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от 26.05.2014 N 1740)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lastRenderedPageBreak/>
        <w:t>9. Утвержденный постановлением администрации Верхнесалдинского городского округа план организации и проведения ярмарок подлежит опубликованию в официальном печатном издании и размещается на официальном сайте городского округа.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60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60C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9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от 25.02.2013 N 597)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10. Утвержденный постановлением администрации Верхнесалдинского городского округа план организации и проведения ярмарок в течение пяти дней со дня принятия направляется в Министерство торговли, питания и услуг Свердловской области для размещения на официальном сайте Министерства торговли, питания и услуг Свердловской области в информационно-телекоммуникационной сети Интернет и формирования сводного плана организации и проведения ярмарок на территории Свердловской области в очередном календарном году.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60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60C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0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от 25.02.2013 N 597)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 xml:space="preserve">11. Утратил силу. - </w:t>
      </w:r>
      <w:hyperlink r:id="rId21" w:history="1">
        <w:r w:rsidRPr="008A60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A60CF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от 26.05.2014 N 1740.</w:t>
      </w:r>
    </w:p>
    <w:p w:rsidR="00132397" w:rsidRPr="008A60CF" w:rsidRDefault="00132397" w:rsidP="008A6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12. Утвержденные изменения подлежат официальному опубликованию в порядке, установленном для официального опубликования плана организации и проведения ярмарок.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0CF" w:rsidRPr="008A60CF" w:rsidRDefault="008A60CF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8A60CF">
        <w:rPr>
          <w:rFonts w:ascii="Times New Roman" w:hAnsi="Times New Roman" w:cs="Times New Roman"/>
          <w:sz w:val="28"/>
          <w:szCs w:val="28"/>
        </w:rPr>
        <w:t>Утверждена</w:t>
      </w:r>
    </w:p>
    <w:p w:rsidR="00132397" w:rsidRPr="008A60CF" w:rsidRDefault="00132397" w:rsidP="008A60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32397" w:rsidRPr="008A60CF" w:rsidRDefault="00132397" w:rsidP="008A60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60C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8A60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32397" w:rsidRPr="008A60CF" w:rsidRDefault="00132397" w:rsidP="008A60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</w:p>
    <w:p w:rsidR="00132397" w:rsidRPr="008A60CF" w:rsidRDefault="00132397" w:rsidP="008A60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60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A60CF">
        <w:rPr>
          <w:rFonts w:ascii="Times New Roman" w:hAnsi="Times New Roman" w:cs="Times New Roman"/>
          <w:sz w:val="28"/>
          <w:szCs w:val="28"/>
        </w:rPr>
        <w:t xml:space="preserve"> 17 ноября 2011 г. N 1446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2397" w:rsidRPr="008A60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</w:t>
            </w:r>
            <w:proofErr w:type="gramEnd"/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ред. </w:t>
            </w:r>
            <w:hyperlink r:id="rId22" w:history="1">
              <w:r w:rsidRPr="008A60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Верхнесалдинского городского округа</w:t>
            </w:r>
          </w:p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proofErr w:type="gramEnd"/>
            <w:r w:rsidRPr="008A60C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26.05.2014 N 1740)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Форма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1"/>
      <w:bookmarkEnd w:id="5"/>
      <w:r w:rsidRPr="008A60CF">
        <w:rPr>
          <w:rFonts w:ascii="Times New Roman" w:hAnsi="Times New Roman" w:cs="Times New Roman"/>
          <w:sz w:val="28"/>
          <w:szCs w:val="28"/>
        </w:rPr>
        <w:t>ПЛАН</w:t>
      </w:r>
    </w:p>
    <w:p w:rsidR="00132397" w:rsidRPr="008A60CF" w:rsidRDefault="00132397" w:rsidP="008A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60CF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8A60CF">
        <w:rPr>
          <w:rFonts w:ascii="Times New Roman" w:hAnsi="Times New Roman" w:cs="Times New Roman"/>
          <w:sz w:val="28"/>
          <w:szCs w:val="28"/>
        </w:rPr>
        <w:t xml:space="preserve"> и проведения ярмарок на территории</w:t>
      </w:r>
    </w:p>
    <w:p w:rsidR="00132397" w:rsidRPr="008A60CF" w:rsidRDefault="00132397" w:rsidP="008A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60C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32397" w:rsidRPr="008A60CF" w:rsidSect="008A60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191"/>
        <w:gridCol w:w="1984"/>
        <w:gridCol w:w="1587"/>
        <w:gridCol w:w="2721"/>
        <w:gridCol w:w="2665"/>
      </w:tblGrid>
      <w:tr w:rsidR="00132397" w:rsidRPr="008A60CF">
        <w:tc>
          <w:tcPr>
            <w:tcW w:w="567" w:type="dxa"/>
            <w:vAlign w:val="center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701" w:type="dxa"/>
            <w:vAlign w:val="center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sz w:val="28"/>
                <w:szCs w:val="28"/>
              </w:rPr>
              <w:t>Наименование ярмарки</w:t>
            </w:r>
          </w:p>
        </w:tc>
        <w:tc>
          <w:tcPr>
            <w:tcW w:w="1134" w:type="dxa"/>
            <w:vAlign w:val="center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sz w:val="28"/>
                <w:szCs w:val="28"/>
              </w:rPr>
              <w:t>Тип ярмарки</w:t>
            </w:r>
          </w:p>
        </w:tc>
        <w:tc>
          <w:tcPr>
            <w:tcW w:w="1191" w:type="dxa"/>
            <w:vAlign w:val="center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sz w:val="28"/>
                <w:szCs w:val="28"/>
              </w:rPr>
              <w:t>Вид ярмарки</w:t>
            </w:r>
          </w:p>
        </w:tc>
        <w:tc>
          <w:tcPr>
            <w:tcW w:w="1984" w:type="dxa"/>
            <w:vAlign w:val="center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sz w:val="28"/>
                <w:szCs w:val="28"/>
              </w:rPr>
              <w:t>Предельные сроки (период) проведения ярмарок</w:t>
            </w:r>
          </w:p>
        </w:tc>
        <w:tc>
          <w:tcPr>
            <w:tcW w:w="1587" w:type="dxa"/>
            <w:vAlign w:val="center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sz w:val="28"/>
                <w:szCs w:val="28"/>
              </w:rPr>
              <w:t>Место размещения ярмарки</w:t>
            </w:r>
          </w:p>
        </w:tc>
        <w:tc>
          <w:tcPr>
            <w:tcW w:w="2721" w:type="dxa"/>
            <w:vAlign w:val="center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sz w:val="28"/>
                <w:szCs w:val="28"/>
              </w:rPr>
              <w:t>Организатор ярмарки (наименование, юридический адрес, адрес сайта)</w:t>
            </w:r>
          </w:p>
        </w:tc>
        <w:tc>
          <w:tcPr>
            <w:tcW w:w="2665" w:type="dxa"/>
            <w:vAlign w:val="center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sz w:val="28"/>
                <w:szCs w:val="28"/>
              </w:rPr>
              <w:t>Кол-во мест для продажи товаров (выполнения работ, оказания услуг) на ярмарке</w:t>
            </w:r>
          </w:p>
        </w:tc>
      </w:tr>
      <w:tr w:rsidR="00132397" w:rsidRPr="008A60CF">
        <w:tc>
          <w:tcPr>
            <w:tcW w:w="567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1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5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2397" w:rsidRPr="008A60CF">
        <w:tc>
          <w:tcPr>
            <w:tcW w:w="567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97" w:rsidRPr="008A60CF">
        <w:tc>
          <w:tcPr>
            <w:tcW w:w="567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97" w:rsidRPr="008A60CF">
        <w:tc>
          <w:tcPr>
            <w:tcW w:w="567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132397" w:rsidRPr="008A60CF" w:rsidRDefault="00132397" w:rsidP="008A6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397" w:rsidRPr="008A60CF" w:rsidRDefault="00132397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8BC" w:rsidRPr="008A60CF" w:rsidRDefault="00F738BC" w:rsidP="008A6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738BC" w:rsidRPr="008A60CF" w:rsidSect="00AB04C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97"/>
    <w:rsid w:val="00132397"/>
    <w:rsid w:val="008A60CF"/>
    <w:rsid w:val="00F7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7518-AB0F-445C-91A8-92E6537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A60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42DCC67EE8CA1FA4C3F26B44F119D4A9962FC72AFA5907CF380EFED8135FD32DADFB03E68AEC0C649DF8F98117AF60C2058A0E7DA8DDB3B74AFF8U6X8E" TargetMode="External"/><Relationship Id="rId13" Type="http://schemas.openxmlformats.org/officeDocument/2006/relationships/hyperlink" Target="consultantplus://offline/ref=C4542DCC67EE8CA1FA4C3F26B44F119D4A9962FC73A8A69B7FF180EFED8135FD32DADFB03E68AEC0C649DA8D94117AF60C2058A0E7DA8DDB3B74AFF8U6X8E" TargetMode="External"/><Relationship Id="rId18" Type="http://schemas.openxmlformats.org/officeDocument/2006/relationships/hyperlink" Target="consultantplus://offline/ref=C4542DCC67EE8CA1FA4C3F26B44F119D4A9962FC73A8A69B7FF180EFED8135FD32DADFB03E68AEC0C649DA8E99117AF60C2058A0E7DA8DDB3B74AFF8U6X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542DCC67EE8CA1FA4C3F26B44F119D4A9962FC73A8A69B7FF180EFED8135FD32DADFB03E68AEC0C649DA899F117AF60C2058A0E7DA8DDB3B74AFF8U6X8E" TargetMode="External"/><Relationship Id="rId7" Type="http://schemas.openxmlformats.org/officeDocument/2006/relationships/hyperlink" Target="consultantplus://offline/ref=C4542DCC67EE8CA1FA4C3F26B44F119D4A9962FC70AAA59A7BFE80EFED8135FD32DADFB03E68AEC0C649DA8E9F117AF60C2058A0E7DA8DDB3B74AFF8U6X8E" TargetMode="External"/><Relationship Id="rId12" Type="http://schemas.openxmlformats.org/officeDocument/2006/relationships/hyperlink" Target="consultantplus://offline/ref=C4542DCC67EE8CA1FA4C3F26B44F119D4A9962FC73A8A69B7FF180EFED8135FD32DADFB03E68AEC0C649DA8D9A117AF60C2058A0E7DA8DDB3B74AFF8U6X8E" TargetMode="External"/><Relationship Id="rId17" Type="http://schemas.openxmlformats.org/officeDocument/2006/relationships/hyperlink" Target="consultantplus://offline/ref=C4542DCC67EE8CA1FA4C3F26B44F119D4A9962FC73A8A69B7FF180EFED8135FD32DADFB03E68AEC0C649DA8E9F117AF60C2058A0E7DA8DDB3B74AFF8U6X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542DCC67EE8CA1FA4C3F26B44F119D4A9962FC73A8A69B7FF180EFED8135FD32DADFB03E68AEC0C649DA8E9D117AF60C2058A0E7DA8DDB3B74AFF8U6X8E" TargetMode="External"/><Relationship Id="rId20" Type="http://schemas.openxmlformats.org/officeDocument/2006/relationships/hyperlink" Target="consultantplus://offline/ref=C4542DCC67EE8CA1FA4C3F26B44F119D4A9962FC70AFA59678FE80EFED8135FD32DADFB03E68AEC0C649DA8D9A117AF60C2058A0E7DA8DDB3B74AFF8U6X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542DCC67EE8CA1FA4C212BA2234F97489A35F675A9A9C420A386B8B2D133A8609A81E97C2CBDC0C457D88D9EU1XBE" TargetMode="External"/><Relationship Id="rId11" Type="http://schemas.openxmlformats.org/officeDocument/2006/relationships/hyperlink" Target="consultantplus://offline/ref=C4542DCC67EE8CA1FA4C3F26B44F119D4A9962FC70AFA59678FE80EFED8135FD32DADFB03E68AEC0C649DA8D9A117AF60C2058A0E7DA8DDB3B74AFF8U6X8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4542DCC67EE8CA1FA4C3F26B44F119D4A9962FC73A8A69B7FF180EFED8135FD32DADFB03E68AEC0C649DA8D99117AF60C2058A0E7DA8DDB3B74AFF8U6X8E" TargetMode="External"/><Relationship Id="rId15" Type="http://schemas.openxmlformats.org/officeDocument/2006/relationships/hyperlink" Target="consultantplus://offline/ref=C4542DCC67EE8CA1FA4C3F26B44F119D4A9962FC73A8A69B7FF180EFED8135FD32DADFB03E68AEC0C649DA8E9C117AF60C2058A0E7DA8DDB3B74AFF8U6X8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4542DCC67EE8CA1FA4C3F26B44F119D4A9962FC73A8A69B7FF180EFED8135FD32DADFB03E68AEC0C649DA8D99117AF60C2058A0E7DA8DDB3B74AFF8U6X8E" TargetMode="External"/><Relationship Id="rId19" Type="http://schemas.openxmlformats.org/officeDocument/2006/relationships/hyperlink" Target="consultantplus://offline/ref=C4542DCC67EE8CA1FA4C3F26B44F119D4A9962FC70AFA59678FE80EFED8135FD32DADFB03E68AEC0C649DA8D9A117AF60C2058A0E7DA8DDB3B74AFF8U6X8E" TargetMode="External"/><Relationship Id="rId4" Type="http://schemas.openxmlformats.org/officeDocument/2006/relationships/hyperlink" Target="consultantplus://offline/ref=C4542DCC67EE8CA1FA4C3F26B44F119D4A9962FC70AFA59678FE80EFED8135FD32DADFB03E68AEC0C649DA8D99117AF60C2058A0E7DA8DDB3B74AFF8U6X8E" TargetMode="External"/><Relationship Id="rId9" Type="http://schemas.openxmlformats.org/officeDocument/2006/relationships/hyperlink" Target="consultantplus://offline/ref=C4542DCC67EE8CA1FA4C3F26B44F119D4A9962FC70AFA59678FE80EFED8135FD32DADFB03E68AEC0C649DA8D9A117AF60C2058A0E7DA8DDB3B74AFF8U6X8E" TargetMode="External"/><Relationship Id="rId14" Type="http://schemas.openxmlformats.org/officeDocument/2006/relationships/hyperlink" Target="consultantplus://offline/ref=C4542DCC67EE8CA1FA4C3F26B44F119D4A9962FC73A8A69B7FF180EFED8135FD32DADFB03E68AEC0C649DA8C9B117AF60C2058A0E7DA8DDB3B74AFF8U6X8E" TargetMode="External"/><Relationship Id="rId22" Type="http://schemas.openxmlformats.org/officeDocument/2006/relationships/hyperlink" Target="consultantplus://offline/ref=C4542DCC67EE8CA1FA4C3F26B44F119D4A9962FC73A8A69B7FF180EFED8135FD32DADFB03E68AEC0C649DA8998117AF60C2058A0E7DA8DDB3B74AFF8U6X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2021-12-12T05:18:00Z</cp:lastPrinted>
  <dcterms:created xsi:type="dcterms:W3CDTF">2021-12-10T04:23:00Z</dcterms:created>
  <dcterms:modified xsi:type="dcterms:W3CDTF">2021-12-12T05:19:00Z</dcterms:modified>
</cp:coreProperties>
</file>