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E6A3" w14:textId="77777777" w:rsidR="00C22BEF" w:rsidRPr="00DB7054" w:rsidRDefault="00C22BEF" w:rsidP="00DB7054">
      <w:pPr>
        <w:pStyle w:val="a3"/>
        <w:spacing w:before="0" w:beforeAutospacing="0" w:after="195" w:afterAutospacing="0"/>
        <w:ind w:firstLine="709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DB7054">
        <w:rPr>
          <w:b/>
          <w:color w:val="000000"/>
          <w:sz w:val="40"/>
          <w:szCs w:val="40"/>
          <w:shd w:val="clear" w:color="auto" w:fill="FFFFFF"/>
        </w:rPr>
        <w:t>Правила сбора и вывоза крупногабаритного мусора.</w:t>
      </w:r>
    </w:p>
    <w:p w14:paraId="2D8CD1FC" w14:textId="77777777" w:rsidR="00C22BEF" w:rsidRPr="00DB7054" w:rsidRDefault="00C22BEF" w:rsidP="00DB7054">
      <w:r w:rsidRPr="00DB7054">
        <w:t xml:space="preserve">Довольно часто граждане избавляются от мешающего им мусора неприемлемыми и незаконными способами: оставляют в лесу, выбрасывают из окон автомобилей или просто не доносят до специально отведенных мест. Таким поведением человек не только наносит вред окружающей среде, но и нарушает действующий в России закон. </w:t>
      </w:r>
    </w:p>
    <w:p w14:paraId="0E607110" w14:textId="77777777" w:rsidR="00C22BEF" w:rsidRPr="00DB7054" w:rsidRDefault="00C22BEF" w:rsidP="00DB7054">
      <w:r w:rsidRPr="00DB7054">
        <w:t>В настоящее время мы часто наблюдаем сваленный кр</w:t>
      </w:r>
      <w:r w:rsidR="00DB7054" w:rsidRPr="00DB7054">
        <w:t>упногабаритный мусор на площадках</w:t>
      </w:r>
      <w:r w:rsidRPr="00DB7054">
        <w:t xml:space="preserve"> накопления ТКО рядом с контейнерами, в контейнерах пр</w:t>
      </w:r>
      <w:r w:rsidR="00DB7054" w:rsidRPr="00DB7054">
        <w:t>едназначенных для бытовых отходов</w:t>
      </w:r>
      <w:r w:rsidRPr="00DB7054">
        <w:t>.</w:t>
      </w:r>
    </w:p>
    <w:p w14:paraId="24DE355A" w14:textId="77777777" w:rsidR="00C22BEF" w:rsidRPr="00DB7054" w:rsidRDefault="00C22BEF" w:rsidP="00DB7054">
      <w:pPr>
        <w:rPr>
          <w:b/>
          <w:color w:val="000000"/>
          <w:shd w:val="clear" w:color="auto" w:fill="FFFFFF"/>
        </w:rPr>
      </w:pPr>
      <w:r w:rsidRPr="00DB7054">
        <w:t xml:space="preserve"> Сразу после ремонта появляется необходимость выбросить весь строительный мусор. Часто граждане не знают, куда и почему нужно его выкидывать, поэтому выбирают для этой цели обычный контейнер, в чем заключается их ошибка. Для больших отходов </w:t>
      </w:r>
      <w:r w:rsidR="00DB7054" w:rsidRPr="00DB7054">
        <w:t>установлены</w:t>
      </w:r>
      <w:r w:rsidRPr="00DB7054">
        <w:t xml:space="preserve"> специальные контейнеры. </w:t>
      </w:r>
    </w:p>
    <w:p w14:paraId="7BB17C8F" w14:textId="77777777" w:rsidR="00C22BEF" w:rsidRPr="00DB7054" w:rsidRDefault="00C22BEF" w:rsidP="00DB7054">
      <w:pPr>
        <w:pStyle w:val="a3"/>
        <w:spacing w:before="0" w:beforeAutospacing="0" w:after="195" w:afterAutospacing="0"/>
        <w:ind w:firstLine="709"/>
        <w:jc w:val="both"/>
        <w:rPr>
          <w:rFonts w:ascii="Arial" w:hAnsi="Arial" w:cs="Arial"/>
          <w:color w:val="292929"/>
          <w:sz w:val="28"/>
          <w:szCs w:val="28"/>
        </w:rPr>
      </w:pPr>
      <w:r w:rsidRPr="00DB7054">
        <w:rPr>
          <w:color w:val="000000"/>
          <w:sz w:val="28"/>
          <w:szCs w:val="28"/>
          <w:shd w:val="clear" w:color="auto" w:fill="FFFFFF"/>
        </w:rPr>
        <w:t>Крупногабаритные отходы — отдельная категория мусора, для сбора и вывоза которой существуют свои правила.</w:t>
      </w:r>
    </w:p>
    <w:p w14:paraId="630462FF" w14:textId="77777777" w:rsidR="00C22BEF" w:rsidRPr="00DB7054" w:rsidRDefault="00C22BEF" w:rsidP="00DB7054">
      <w:pPr>
        <w:pStyle w:val="a3"/>
        <w:spacing w:before="0" w:beforeAutospacing="0" w:after="195" w:afterAutospacing="0"/>
        <w:ind w:firstLine="709"/>
        <w:jc w:val="both"/>
        <w:rPr>
          <w:rFonts w:ascii="Arial" w:hAnsi="Arial" w:cs="Arial"/>
          <w:color w:val="292929"/>
          <w:sz w:val="28"/>
          <w:szCs w:val="28"/>
        </w:rPr>
      </w:pPr>
      <w:r w:rsidRPr="00DB7054">
        <w:rPr>
          <w:color w:val="000000"/>
          <w:sz w:val="28"/>
          <w:szCs w:val="28"/>
          <w:shd w:val="clear" w:color="auto" w:fill="FFFFFF"/>
        </w:rPr>
        <w:t>К категории КГМ относится: отслужившая мебель (диваны, кровати, шкафы и т. д.); большеразмерная бытовая техника (микроволновые печи, холодильники, стиральные машины и т. д.); строительные отходы (дверные и оконные рамы, пластиковые панели, перекрытия, балки и т. д.); сантехника (унитазы, ванны, душевые кабины).</w:t>
      </w:r>
    </w:p>
    <w:p w14:paraId="3A56C3F4" w14:textId="77777777" w:rsidR="00C22BEF" w:rsidRPr="00DB7054" w:rsidRDefault="00C22BEF" w:rsidP="00DB7054">
      <w:pPr>
        <w:pStyle w:val="a3"/>
        <w:spacing w:before="0" w:beforeAutospacing="0" w:after="195" w:afterAutospacing="0"/>
        <w:ind w:firstLine="709"/>
        <w:jc w:val="both"/>
        <w:rPr>
          <w:rFonts w:ascii="Arial" w:hAnsi="Arial" w:cs="Arial"/>
          <w:color w:val="292929"/>
          <w:sz w:val="28"/>
          <w:szCs w:val="28"/>
        </w:rPr>
      </w:pPr>
      <w:r w:rsidRPr="00DB7054">
        <w:rPr>
          <w:color w:val="000000"/>
          <w:sz w:val="28"/>
          <w:szCs w:val="28"/>
          <w:shd w:val="clear" w:color="auto" w:fill="FFFFFF"/>
        </w:rPr>
        <w:t>Все эти отходы в основном не опасны (большая часть принадлежит к V классу опасности), но вынос и складирование КГМ в мусорные контейнеры для бытовых отходов запрещён. </w:t>
      </w:r>
    </w:p>
    <w:p w14:paraId="2DA83006" w14:textId="77777777" w:rsidR="00DB7054" w:rsidRPr="00DB7054" w:rsidRDefault="00C22BEF" w:rsidP="00DB7054">
      <w:pPr>
        <w:pStyle w:val="a3"/>
        <w:spacing w:before="0" w:beforeAutospacing="0" w:after="195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t xml:space="preserve">Оставление КГМ в бытовых контейнерах и прочих не предназначенных для этого местах расценивается как административное правонарушение </w:t>
      </w:r>
      <w:r w:rsidR="00DB7054" w:rsidRPr="00DB7054">
        <w:rPr>
          <w:color w:val="000000"/>
          <w:sz w:val="28"/>
          <w:szCs w:val="28"/>
          <w:shd w:val="clear" w:color="auto" w:fill="FFFFFF"/>
        </w:rPr>
        <w:t xml:space="preserve">(статья 8.2. КоАП. Несоблюдение требований в области охраны окружающей среды при обращении с отходами производства и потребления) </w:t>
      </w:r>
      <w:r w:rsidRPr="00DB7054">
        <w:rPr>
          <w:color w:val="000000"/>
          <w:sz w:val="28"/>
          <w:szCs w:val="28"/>
          <w:shd w:val="clear" w:color="auto" w:fill="FFFFFF"/>
        </w:rPr>
        <w:t>и может повлечь за собой</w:t>
      </w:r>
      <w:r w:rsidR="00DB7054" w:rsidRPr="00DB7054">
        <w:rPr>
          <w:color w:val="000000"/>
          <w:sz w:val="28"/>
          <w:szCs w:val="28"/>
          <w:shd w:val="clear" w:color="auto" w:fill="FFFFFF"/>
        </w:rPr>
        <w:t xml:space="preserve"> наложение </w:t>
      </w:r>
      <w:r w:rsidRPr="00DB7054">
        <w:rPr>
          <w:color w:val="000000"/>
          <w:sz w:val="28"/>
          <w:szCs w:val="28"/>
          <w:shd w:val="clear" w:color="auto" w:fill="FFFFFF"/>
        </w:rPr>
        <w:t>штраф</w:t>
      </w:r>
      <w:r w:rsidR="00DB7054" w:rsidRPr="00DB7054">
        <w:rPr>
          <w:color w:val="000000"/>
          <w:sz w:val="28"/>
          <w:szCs w:val="28"/>
          <w:shd w:val="clear" w:color="auto" w:fill="FFFFFF"/>
        </w:rPr>
        <w:t>а:</w:t>
      </w:r>
      <w:r w:rsidRPr="00DB705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8471B7D" w14:textId="77777777" w:rsidR="00DB7054" w:rsidRPr="00DB7054" w:rsidRDefault="00DB7054" w:rsidP="00DB7054">
      <w:pPr>
        <w:pStyle w:val="a3"/>
        <w:spacing w:before="0" w:after="195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t xml:space="preserve">- на граждан в размере от двух тысяч до трех тысяч рублей; </w:t>
      </w:r>
    </w:p>
    <w:p w14:paraId="4AF664EC" w14:textId="77777777" w:rsidR="00DB7054" w:rsidRPr="00DB7054" w:rsidRDefault="00DB7054" w:rsidP="00DB7054">
      <w:pPr>
        <w:pStyle w:val="a3"/>
        <w:spacing w:before="0" w:after="195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t xml:space="preserve">- на должностных лиц - от десяти тысяч до тридцати тысяч рублей; </w:t>
      </w:r>
    </w:p>
    <w:p w14:paraId="698A9BC1" w14:textId="77777777" w:rsidR="00DB7054" w:rsidRPr="00DB7054" w:rsidRDefault="00DB7054" w:rsidP="00DB7054">
      <w:pPr>
        <w:pStyle w:val="a3"/>
        <w:spacing w:before="0" w:after="195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t xml:space="preserve">- на лиц, осуществляющих предпринимательскую деятельность без образования юридического лица, от тридцати тысяч до пятидесяти тысяч рублей или административное приостановление деятельности на срок до девяноста суток; </w:t>
      </w:r>
    </w:p>
    <w:p w14:paraId="05863C25" w14:textId="77777777" w:rsidR="00DB7054" w:rsidRPr="00DB7054" w:rsidRDefault="00DB7054" w:rsidP="00DB7054">
      <w:pPr>
        <w:pStyle w:val="a3"/>
        <w:spacing w:before="0" w:after="195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t>-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14:paraId="09BE02AE" w14:textId="77777777" w:rsidR="00DB7054" w:rsidRPr="00DB7054" w:rsidRDefault="00DB7054" w:rsidP="00DB7054">
      <w:pPr>
        <w:pStyle w:val="a3"/>
        <w:spacing w:before="0" w:after="195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lastRenderedPageBreak/>
        <w:tab/>
        <w:t xml:space="preserve">Повторное в течение года совершение административного </w:t>
      </w:r>
      <w:proofErr w:type="gramStart"/>
      <w:r w:rsidRPr="00DB7054">
        <w:rPr>
          <w:color w:val="000000"/>
          <w:sz w:val="28"/>
          <w:szCs w:val="28"/>
          <w:shd w:val="clear" w:color="auto" w:fill="FFFFFF"/>
        </w:rPr>
        <w:t>правонарушения,  влечет</w:t>
      </w:r>
      <w:proofErr w:type="gramEnd"/>
      <w:r w:rsidRPr="00DB7054">
        <w:rPr>
          <w:color w:val="000000"/>
          <w:sz w:val="28"/>
          <w:szCs w:val="28"/>
          <w:shd w:val="clear" w:color="auto" w:fill="FFFFFF"/>
        </w:rPr>
        <w:t xml:space="preserve"> наложение административного штрафа</w:t>
      </w:r>
      <w:r w:rsidR="000358D7">
        <w:rPr>
          <w:color w:val="000000"/>
          <w:sz w:val="28"/>
          <w:szCs w:val="28"/>
          <w:shd w:val="clear" w:color="auto" w:fill="FFFFFF"/>
        </w:rPr>
        <w:t>:</w:t>
      </w:r>
      <w:r w:rsidRPr="00DB705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9797944" w14:textId="77777777" w:rsidR="00DB7054" w:rsidRPr="00DB7054" w:rsidRDefault="00DB7054" w:rsidP="00DB7054">
      <w:pPr>
        <w:pStyle w:val="a3"/>
        <w:spacing w:before="0" w:after="195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t xml:space="preserve">- на граждан в размере от трех тысяч до пяти тысяч рублей; </w:t>
      </w:r>
    </w:p>
    <w:p w14:paraId="242E1E6A" w14:textId="77777777" w:rsidR="00DB7054" w:rsidRPr="00DB7054" w:rsidRDefault="00DB7054" w:rsidP="00DB7054">
      <w:pPr>
        <w:pStyle w:val="a3"/>
        <w:spacing w:before="0" w:after="195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t xml:space="preserve">- на должностных лиц - от тридцати тысяч до сорока тысяч рублей; </w:t>
      </w:r>
    </w:p>
    <w:p w14:paraId="185193E3" w14:textId="77777777" w:rsidR="00EA678E" w:rsidRDefault="00DB7054" w:rsidP="00DB7054">
      <w:pPr>
        <w:pStyle w:val="a3"/>
        <w:spacing w:before="0" w:after="195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t>- на лиц, осуществляющих предпринимательскую деятельность бе</w:t>
      </w:r>
      <w:r w:rsidR="00EA678E">
        <w:rPr>
          <w:color w:val="000000"/>
          <w:sz w:val="28"/>
          <w:szCs w:val="28"/>
          <w:shd w:val="clear" w:color="auto" w:fill="FFFFFF"/>
        </w:rPr>
        <w:t xml:space="preserve">з образования юридического лица </w:t>
      </w:r>
      <w:r w:rsidRPr="00DB7054">
        <w:rPr>
          <w:color w:val="000000"/>
          <w:sz w:val="28"/>
          <w:szCs w:val="28"/>
          <w:shd w:val="clear" w:color="auto" w:fill="FFFFFF"/>
        </w:rPr>
        <w:t>- от пятидесяти тысяч до семидесяти тысяч рублей или административное приостановление деятельности на срок до девяноста суток;</w:t>
      </w:r>
    </w:p>
    <w:p w14:paraId="0CA33AF8" w14:textId="77777777" w:rsidR="00DB7054" w:rsidRPr="00DB7054" w:rsidRDefault="00EA678E" w:rsidP="00DB7054">
      <w:pPr>
        <w:pStyle w:val="a3"/>
        <w:spacing w:before="0" w:after="19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B7054" w:rsidRPr="00DB7054">
        <w:rPr>
          <w:color w:val="000000"/>
          <w:sz w:val="28"/>
          <w:szCs w:val="28"/>
          <w:shd w:val="clear" w:color="auto" w:fill="FFFFFF"/>
        </w:rPr>
        <w:t xml:space="preserve">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14:paraId="6D19E4DA" w14:textId="77777777" w:rsidR="00C22BEF" w:rsidRPr="00DB7054" w:rsidRDefault="00C22BEF" w:rsidP="00DB7054">
      <w:pPr>
        <w:pStyle w:val="a3"/>
        <w:spacing w:before="0" w:beforeAutospacing="0" w:after="195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B7054">
        <w:rPr>
          <w:color w:val="000000"/>
          <w:sz w:val="28"/>
          <w:szCs w:val="28"/>
          <w:shd w:val="clear" w:color="auto" w:fill="FFFFFF"/>
        </w:rPr>
        <w:t>Чтобы не захламлять придомовые территории и избежать поломки мусоровозов для бытовых отходов, крупногабаритный мусор вывозится при помощи транспорта большей грузоподъёмности. Для складирования КГМ используются отдельные контейнеры</w:t>
      </w:r>
      <w:r w:rsidR="0020412F">
        <w:rPr>
          <w:color w:val="000000"/>
          <w:sz w:val="28"/>
          <w:szCs w:val="28"/>
          <w:shd w:val="clear" w:color="auto" w:fill="FFFFFF"/>
        </w:rPr>
        <w:t xml:space="preserve"> (бункеры)</w:t>
      </w:r>
      <w:r w:rsidRPr="00DB7054">
        <w:rPr>
          <w:color w:val="000000"/>
          <w:sz w:val="28"/>
          <w:szCs w:val="28"/>
          <w:shd w:val="clear" w:color="auto" w:fill="FFFFFF"/>
        </w:rPr>
        <w:t>, которые устан</w:t>
      </w:r>
      <w:r w:rsidR="00DB7054" w:rsidRPr="00DB7054">
        <w:rPr>
          <w:color w:val="000000"/>
          <w:sz w:val="28"/>
          <w:szCs w:val="28"/>
          <w:shd w:val="clear" w:color="auto" w:fill="FFFFFF"/>
        </w:rPr>
        <w:t>о</w:t>
      </w:r>
      <w:r w:rsidRPr="00DB7054">
        <w:rPr>
          <w:color w:val="000000"/>
          <w:sz w:val="28"/>
          <w:szCs w:val="28"/>
          <w:shd w:val="clear" w:color="auto" w:fill="FFFFFF"/>
        </w:rPr>
        <w:t>в</w:t>
      </w:r>
      <w:r w:rsidR="00DB7054" w:rsidRPr="00DB7054">
        <w:rPr>
          <w:color w:val="000000"/>
          <w:sz w:val="28"/>
          <w:szCs w:val="28"/>
          <w:shd w:val="clear" w:color="auto" w:fill="FFFFFF"/>
        </w:rPr>
        <w:t xml:space="preserve">лены </w:t>
      </w:r>
      <w:r w:rsidRPr="00DB7054">
        <w:rPr>
          <w:color w:val="000000"/>
          <w:sz w:val="28"/>
          <w:szCs w:val="28"/>
          <w:shd w:val="clear" w:color="auto" w:fill="FFFFFF"/>
        </w:rPr>
        <w:t>на местах сбора мусора отдельно от бытовых.</w:t>
      </w:r>
      <w:r w:rsidR="0020412F">
        <w:rPr>
          <w:color w:val="000000"/>
          <w:sz w:val="28"/>
          <w:szCs w:val="28"/>
          <w:shd w:val="clear" w:color="auto" w:fill="FFFFFF"/>
        </w:rPr>
        <w:t xml:space="preserve"> В случае отсутствия специально отведенного места размещения КГМ производитель мусора должен обратиться в специализированную организацию и заключить договор на вывоз крупногабаритного мусора.</w:t>
      </w:r>
    </w:p>
    <w:p w14:paraId="156D7835" w14:textId="77777777" w:rsidR="00A35548" w:rsidRPr="00A35548" w:rsidRDefault="00A35548" w:rsidP="00A35548">
      <w:pPr>
        <w:pStyle w:val="a3"/>
        <w:spacing w:before="0" w:after="1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Pr="00A35548">
        <w:rPr>
          <w:color w:val="000000"/>
          <w:sz w:val="28"/>
          <w:szCs w:val="28"/>
          <w:shd w:val="clear" w:color="auto" w:fill="FFFFFF"/>
        </w:rPr>
        <w:t>Отработанные покрышки (шины) не относятся к твердым коммунальным отходам и передаются</w:t>
      </w:r>
      <w:r>
        <w:rPr>
          <w:color w:val="000000"/>
          <w:sz w:val="28"/>
          <w:szCs w:val="28"/>
          <w:shd w:val="clear" w:color="auto" w:fill="FFFFFF"/>
        </w:rPr>
        <w:t xml:space="preserve"> (на основании договора) </w:t>
      </w:r>
      <w:r w:rsidRPr="00A35548">
        <w:rPr>
          <w:color w:val="000000"/>
          <w:sz w:val="28"/>
          <w:szCs w:val="28"/>
          <w:shd w:val="clear" w:color="auto" w:fill="FFFFFF"/>
        </w:rPr>
        <w:t xml:space="preserve">на утилизацию в специализированные организации, имеющие лицензию на деятельность по обезвреживанию и размещению отходов </w:t>
      </w:r>
      <w:r w:rsidRPr="00A35548"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Pr="00A35548">
        <w:rPr>
          <w:color w:val="000000"/>
          <w:sz w:val="28"/>
          <w:szCs w:val="28"/>
          <w:shd w:val="clear" w:color="auto" w:fill="FFFFFF"/>
        </w:rPr>
        <w:t xml:space="preserve"> класса опасности. </w:t>
      </w:r>
    </w:p>
    <w:p w14:paraId="23A94A38" w14:textId="77777777" w:rsidR="00A35548" w:rsidRDefault="00A35548" w:rsidP="00DB7054">
      <w:pPr>
        <w:pStyle w:val="a3"/>
        <w:spacing w:before="0" w:after="195"/>
        <w:rPr>
          <w:b/>
          <w:color w:val="000000"/>
          <w:sz w:val="28"/>
          <w:szCs w:val="28"/>
          <w:shd w:val="clear" w:color="auto" w:fill="FFFFFF"/>
        </w:rPr>
      </w:pPr>
    </w:p>
    <w:p w14:paraId="30910C54" w14:textId="77777777" w:rsidR="00DB7054" w:rsidRPr="00DB7054" w:rsidRDefault="00DB7054" w:rsidP="002835A1">
      <w:pPr>
        <w:pStyle w:val="a3"/>
        <w:spacing w:before="0" w:after="19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B7054">
        <w:rPr>
          <w:b/>
          <w:color w:val="000000"/>
          <w:sz w:val="28"/>
          <w:szCs w:val="28"/>
          <w:shd w:val="clear" w:color="auto" w:fill="FFFFFF"/>
        </w:rPr>
        <w:t>Чистое будущее — в чистом настоящем!</w:t>
      </w:r>
    </w:p>
    <w:p w14:paraId="4792BF04" w14:textId="77777777" w:rsidR="00DB7054" w:rsidRPr="00DB7054" w:rsidRDefault="00DB7054" w:rsidP="00C22BEF">
      <w:pPr>
        <w:pStyle w:val="a3"/>
        <w:spacing w:before="0" w:beforeAutospacing="0" w:after="195" w:afterAutospacing="0"/>
        <w:ind w:firstLine="709"/>
        <w:jc w:val="both"/>
        <w:rPr>
          <w:rFonts w:ascii="Arial" w:hAnsi="Arial" w:cs="Arial"/>
          <w:color w:val="292929"/>
        </w:rPr>
      </w:pPr>
    </w:p>
    <w:p w14:paraId="63B6E7C0" w14:textId="77777777" w:rsidR="00C22BEF" w:rsidRPr="00DB7054" w:rsidRDefault="00C22BEF" w:rsidP="003B6ED6"/>
    <w:p w14:paraId="7AE58EC8" w14:textId="77777777" w:rsidR="00C22BEF" w:rsidRPr="00DB7054" w:rsidRDefault="00C22BEF" w:rsidP="003B6ED6"/>
    <w:sectPr w:rsidR="00C22BEF" w:rsidRPr="00DB7054" w:rsidSect="00DB7054">
      <w:type w:val="nextColumn"/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D6"/>
    <w:rsid w:val="000358D7"/>
    <w:rsid w:val="0020412F"/>
    <w:rsid w:val="00257773"/>
    <w:rsid w:val="002835A1"/>
    <w:rsid w:val="003B6ED6"/>
    <w:rsid w:val="00447120"/>
    <w:rsid w:val="009B0AD0"/>
    <w:rsid w:val="00A35548"/>
    <w:rsid w:val="00C22BEF"/>
    <w:rsid w:val="00C91937"/>
    <w:rsid w:val="00DB7054"/>
    <w:rsid w:val="00EA678E"/>
    <w:rsid w:val="00FA602D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0276"/>
  <w15:chartTrackingRefBased/>
  <w15:docId w15:val="{3C8BF1D1-3D64-4411-87D8-F9025F5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120" w:after="28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47120"/>
    <w:pPr>
      <w:ind w:left="1416"/>
    </w:pPr>
  </w:style>
  <w:style w:type="paragraph" w:styleId="a3">
    <w:name w:val="Normal (Web)"/>
    <w:basedOn w:val="a"/>
    <w:uiPriority w:val="99"/>
    <w:semiHidden/>
    <w:unhideWhenUsed/>
    <w:rsid w:val="00C22B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8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Iarosh Vadim</cp:lastModifiedBy>
  <cp:revision>3</cp:revision>
  <cp:lastPrinted>2022-10-21T10:05:00Z</cp:lastPrinted>
  <dcterms:created xsi:type="dcterms:W3CDTF">2022-10-28T05:33:00Z</dcterms:created>
  <dcterms:modified xsi:type="dcterms:W3CDTF">2022-10-28T07:37:00Z</dcterms:modified>
</cp:coreProperties>
</file>