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431" w:rsidRDefault="001F3A38" w:rsidP="00AD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="00AD4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="001E3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7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F72431" w:rsidRDefault="00F72431" w:rsidP="00AD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BB9" w:rsidRPr="00CC7EDC" w:rsidRDefault="00F72431" w:rsidP="00AD4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1E3C29" w:rsidRPr="00CC7E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</w:p>
    <w:tbl>
      <w:tblPr>
        <w:tblW w:w="9539" w:type="dxa"/>
        <w:tblInd w:w="5529" w:type="dxa"/>
        <w:tblLook w:val="01E0" w:firstRow="1" w:lastRow="1" w:firstColumn="1" w:lastColumn="1" w:noHBand="0" w:noVBand="0"/>
      </w:tblPr>
      <w:tblGrid>
        <w:gridCol w:w="9539"/>
      </w:tblGrid>
      <w:tr w:rsidR="00AD4BB9" w:rsidRPr="00CC7EDC" w:rsidTr="00B96A2E">
        <w:trPr>
          <w:trHeight w:val="1705"/>
        </w:trPr>
        <w:tc>
          <w:tcPr>
            <w:tcW w:w="9539" w:type="dxa"/>
          </w:tcPr>
          <w:p w:rsidR="00AD4BB9" w:rsidRPr="00CC7EDC" w:rsidRDefault="00AD4BB9" w:rsidP="007F1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CC7ED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3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к </w:t>
            </w:r>
            <w:r w:rsidRPr="00CC7ED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Порядку формирования и </w:t>
            </w:r>
          </w:p>
          <w:p w:rsidR="00AD4BB9" w:rsidRPr="00CC7EDC" w:rsidRDefault="00AD4BB9" w:rsidP="007F1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CC7ED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                                                                                        реализации муниципальных</w:t>
            </w:r>
          </w:p>
          <w:p w:rsidR="00AD4BB9" w:rsidRPr="00CC7EDC" w:rsidRDefault="00AD4BB9" w:rsidP="007F1D23">
            <w:pPr>
              <w:spacing w:after="0" w:line="240" w:lineRule="auto"/>
              <w:ind w:lef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D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                                                                                             программ </w:t>
            </w:r>
            <w:r w:rsidRPr="00CC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Верхнесалдинского </w:t>
            </w:r>
          </w:p>
          <w:p w:rsidR="00AD4BB9" w:rsidRPr="00CC7EDC" w:rsidRDefault="00AD4BB9" w:rsidP="007F1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3"/>
                <w:sz w:val="24"/>
                <w:szCs w:val="24"/>
                <w:lang w:eastAsia="ru-RU"/>
              </w:rPr>
            </w:pPr>
            <w:r w:rsidRPr="00CC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городского округа</w:t>
            </w:r>
            <w:r w:rsidRPr="00CC7ED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3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96A2E" w:rsidRPr="003B45E8" w:rsidRDefault="00AD4BB9" w:rsidP="00F72431">
      <w:pPr>
        <w:rPr>
          <w:rFonts w:ascii="Times New Roman" w:hAnsi="Times New Roman" w:cs="Times New Roman"/>
          <w:sz w:val="28"/>
          <w:szCs w:val="28"/>
        </w:rPr>
      </w:pPr>
      <w:r w:rsidRPr="003B45E8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B96A2E" w:rsidRPr="00B96A2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96A2E" w:rsidRPr="003B45E8">
        <w:rPr>
          <w:rFonts w:ascii="Times New Roman" w:hAnsi="Times New Roman" w:cs="Times New Roman"/>
          <w:bCs/>
          <w:sz w:val="28"/>
          <w:szCs w:val="28"/>
        </w:rPr>
        <w:t>Форма 2</w:t>
      </w:r>
    </w:p>
    <w:p w:rsidR="00B96A2E" w:rsidRPr="00B96A2E" w:rsidRDefault="00B96A2E" w:rsidP="00B96A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A2E" w:rsidRPr="00B96A2E" w:rsidRDefault="006849DF" w:rsidP="006849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Выполнение </w:t>
      </w:r>
      <w:r w:rsidR="00B96A2E" w:rsidRPr="00B96A2E">
        <w:rPr>
          <w:rFonts w:ascii="Times New Roman" w:hAnsi="Times New Roman" w:cs="Times New Roman"/>
          <w:b/>
          <w:bCs/>
          <w:sz w:val="28"/>
          <w:szCs w:val="28"/>
        </w:rPr>
        <w:t>мероприятий</w:t>
      </w:r>
    </w:p>
    <w:p w:rsidR="00B96A2E" w:rsidRPr="00B96A2E" w:rsidRDefault="006849DF" w:rsidP="006849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B96A2E" w:rsidRPr="00B96A2E">
        <w:rPr>
          <w:rFonts w:ascii="Times New Roman" w:hAnsi="Times New Roman" w:cs="Times New Roman"/>
          <w:b/>
          <w:bCs/>
          <w:sz w:val="28"/>
          <w:szCs w:val="28"/>
        </w:rPr>
        <w:t xml:space="preserve">   программы</w:t>
      </w:r>
    </w:p>
    <w:p w:rsidR="00B96A2E" w:rsidRPr="00B96A2E" w:rsidRDefault="006849DF" w:rsidP="006849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B6C02">
        <w:rPr>
          <w:rFonts w:ascii="Times New Roman" w:hAnsi="Times New Roman" w:cs="Times New Roman"/>
          <w:b/>
          <w:bCs/>
          <w:sz w:val="28"/>
          <w:szCs w:val="28"/>
        </w:rPr>
        <w:t>Реализация и развитие муниципального управления в Верхнесалдинском городском округе до 2021 года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96A2E" w:rsidRPr="00B96A2E" w:rsidRDefault="008B6C02" w:rsidP="006849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квартал</w:t>
      </w:r>
      <w:r w:rsidR="00B96A2E" w:rsidRPr="00B96A2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15</w:t>
      </w:r>
      <w:r w:rsidR="00B96A2E" w:rsidRPr="00B96A2E">
        <w:rPr>
          <w:rFonts w:ascii="Times New Roman" w:hAnsi="Times New Roman" w:cs="Times New Roman"/>
          <w:sz w:val="28"/>
          <w:szCs w:val="28"/>
        </w:rPr>
        <w:t xml:space="preserve"> (отчетный период)</w:t>
      </w:r>
    </w:p>
    <w:p w:rsidR="00B96A2E" w:rsidRPr="00B96A2E" w:rsidRDefault="00B96A2E" w:rsidP="006849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3170"/>
        <w:gridCol w:w="1462"/>
        <w:gridCol w:w="2206"/>
        <w:gridCol w:w="12"/>
        <w:gridCol w:w="38"/>
        <w:gridCol w:w="12"/>
        <w:gridCol w:w="969"/>
        <w:gridCol w:w="15"/>
        <w:gridCol w:w="230"/>
        <w:gridCol w:w="12"/>
        <w:gridCol w:w="38"/>
        <w:gridCol w:w="2218"/>
        <w:gridCol w:w="12"/>
        <w:gridCol w:w="39"/>
        <w:gridCol w:w="1570"/>
        <w:gridCol w:w="1985"/>
      </w:tblGrid>
      <w:tr w:rsidR="00B96A2E" w:rsidRPr="003B45E8" w:rsidTr="000E0080">
        <w:tc>
          <w:tcPr>
            <w:tcW w:w="6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6849DF" w:rsidP="006849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96A2E" w:rsidRPr="003B45E8">
              <w:rPr>
                <w:rFonts w:ascii="Times New Roman" w:hAnsi="Times New Roman" w:cs="Times New Roman"/>
                <w:sz w:val="24"/>
                <w:szCs w:val="24"/>
              </w:rPr>
              <w:t xml:space="preserve"> строки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6849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7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6849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Объем расходов на выполнение мероприятия, тыс. рублей</w:t>
            </w:r>
          </w:p>
        </w:tc>
        <w:tc>
          <w:tcPr>
            <w:tcW w:w="1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6849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выполнение с учетом экономии, процентов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A2E" w:rsidRPr="003B45E8" w:rsidRDefault="00B96A2E" w:rsidP="006849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Информация о фактическом исполнении мероприятия</w:t>
            </w:r>
          </w:p>
        </w:tc>
      </w:tr>
      <w:tr w:rsidR="00B96A2E" w:rsidRPr="003B45E8" w:rsidTr="000E0080">
        <w:tc>
          <w:tcPr>
            <w:tcW w:w="6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6849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6849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6849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hyperlink w:anchor="sub_111" w:history="1">
              <w:r w:rsidRPr="003B4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6849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факт (без учета экономии по результатам проведенных</w:t>
            </w:r>
            <w:r w:rsidR="00486731" w:rsidRPr="003B4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конкурсных процедур)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0640EF" w:rsidP="006849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выполнение, </w:t>
            </w:r>
            <w:r w:rsidR="00B96A2E" w:rsidRPr="003B45E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6849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экономия по результатам проведенных конкурсных процедур</w:t>
            </w:r>
          </w:p>
        </w:tc>
        <w:tc>
          <w:tcPr>
            <w:tcW w:w="1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6849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A2E" w:rsidRPr="003B45E8" w:rsidRDefault="00B96A2E" w:rsidP="006849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A2E" w:rsidRPr="003B45E8" w:rsidTr="000E0080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6849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6849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6849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6849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6849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6849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6849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A2E" w:rsidRPr="003B45E8" w:rsidRDefault="00B96A2E" w:rsidP="006849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96A2E" w:rsidRPr="003B45E8" w:rsidTr="000E0080">
        <w:tc>
          <w:tcPr>
            <w:tcW w:w="1460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1</w:t>
            </w:r>
            <w:r w:rsidR="00F724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«Развитие кадровой политики в системе муниципального управления администрации Верхнесалдинского городского округа до 2021 года</w:t>
            </w:r>
          </w:p>
        </w:tc>
      </w:tr>
      <w:tr w:rsidR="00F72431" w:rsidRPr="003B45E8" w:rsidTr="000E0080">
        <w:tc>
          <w:tcPr>
            <w:tcW w:w="1460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72431" w:rsidRPr="003B45E8" w:rsidRDefault="00F72431" w:rsidP="00B96A2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2.4. Профессиональная подготовка, переподготовка и повышение квалификации муниципальных служащих администрации Верхнесалдинского городского округа</w:t>
            </w:r>
          </w:p>
        </w:tc>
      </w:tr>
      <w:tr w:rsidR="00B96A2E" w:rsidRPr="003B45E8" w:rsidTr="00190485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 в том числе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5342,4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83A9D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1251,21</w:t>
            </w:r>
          </w:p>
        </w:tc>
        <w:tc>
          <w:tcPr>
            <w:tcW w:w="1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83A9D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83A9D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83A9D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A2E" w:rsidRPr="003B45E8" w:rsidRDefault="00B83A9D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6A2E" w:rsidRPr="003B45E8" w:rsidTr="00190485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A2E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6A2E" w:rsidRPr="003B45E8" w:rsidTr="00190485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 w:rsidRPr="003B45E8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A2E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6A2E" w:rsidRPr="003B45E8" w:rsidTr="00190485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в том числе субсидии местным бюджетам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A2E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6A2E" w:rsidRPr="003B45E8" w:rsidTr="00190485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12,500</w:t>
            </w:r>
          </w:p>
        </w:tc>
        <w:tc>
          <w:tcPr>
            <w:tcW w:w="1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A2E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5DB5" w:rsidRPr="003B45E8" w:rsidTr="00190485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B5" w:rsidRPr="003B45E8" w:rsidRDefault="003C5DB5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B5" w:rsidRPr="003B45E8" w:rsidRDefault="003C5DB5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B5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B5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B5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B5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B5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DB5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5DB5" w:rsidRPr="003B45E8" w:rsidTr="000E0080">
        <w:tc>
          <w:tcPr>
            <w:tcW w:w="1460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3C5DB5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3.1. Выплата единовременного поощрения за многолетний труд, и в связи с уходом на пенсию</w:t>
            </w:r>
          </w:p>
        </w:tc>
      </w:tr>
      <w:tr w:rsidR="00B96A2E" w:rsidRPr="003B45E8" w:rsidTr="00B3496E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 w:rsidRPr="003B45E8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A2E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6A2E" w:rsidRPr="003B45E8" w:rsidTr="00B3496E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A2E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6A2E" w:rsidRPr="003B45E8" w:rsidTr="00B3496E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в том числе субсидии местным бюджетам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A2E" w:rsidRPr="003B45E8" w:rsidRDefault="00F72431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6A2E" w:rsidRPr="003B45E8" w:rsidTr="00B3496E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59,188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A2E" w:rsidRPr="003B45E8" w:rsidRDefault="00C15A29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6A2E" w:rsidRPr="003B45E8" w:rsidTr="00B3496E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A2E" w:rsidRPr="003B45E8" w:rsidRDefault="00C15A29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6A2E" w:rsidRPr="003B45E8" w:rsidTr="000E0080">
        <w:tc>
          <w:tcPr>
            <w:tcW w:w="1460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96A2E" w:rsidRPr="003B45E8" w:rsidRDefault="00C15A29" w:rsidP="00C15A2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Мероприятие 3.2. Предоставление гарантий муниципальным служащим</w:t>
            </w:r>
          </w:p>
        </w:tc>
      </w:tr>
      <w:tr w:rsidR="00B96A2E" w:rsidRPr="003B45E8" w:rsidTr="000E0080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 w:rsidRPr="003B45E8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A2E" w:rsidRPr="003B45E8" w:rsidRDefault="00C15A29" w:rsidP="00F724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6A2E" w:rsidRPr="003B45E8" w:rsidTr="000E0080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 w:rsidRPr="003B45E8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6A2E" w:rsidRPr="003B45E8" w:rsidTr="000E0080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в том числе субсидии местным бюджетам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6A2E" w:rsidRPr="003B45E8" w:rsidTr="000E0080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6A2E" w:rsidRPr="003B45E8" w:rsidTr="000E0080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6A2E" w:rsidRPr="003B45E8" w:rsidTr="000E0080">
        <w:tc>
          <w:tcPr>
            <w:tcW w:w="1460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96A2E" w:rsidRPr="003B45E8" w:rsidRDefault="00C15A29" w:rsidP="00C15A2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Мероприятие 3.3. Выплата пенсии за выслугу лет гражданам, замещавшим муниципальные должности на постоянной основе и должности муниципальной службы администрации Верхнесалдинского городского округа</w:t>
            </w:r>
          </w:p>
        </w:tc>
      </w:tr>
      <w:tr w:rsidR="00B96A2E" w:rsidRPr="003B45E8" w:rsidTr="000E0080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 w:rsidRPr="003B45E8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6A2E" w:rsidRPr="003B45E8" w:rsidTr="000E0080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6A2E" w:rsidRPr="003B45E8" w:rsidTr="000E0080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в том числе субсидии местным бюджетам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6A2E" w:rsidRPr="003B45E8" w:rsidTr="000E0080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4978,1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1155,954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A2E" w:rsidRPr="003B45E8" w:rsidRDefault="00C15A29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6A2E" w:rsidRPr="003B45E8" w:rsidTr="000E0080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A2E" w:rsidRPr="003B45E8" w:rsidRDefault="00B96A2E" w:rsidP="00C15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A2E" w:rsidRPr="003B45E8" w:rsidTr="000E0080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A2E" w:rsidRPr="003B45E8" w:rsidTr="000E0080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A2E" w:rsidRPr="003B45E8" w:rsidTr="000E0080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A2E" w:rsidRPr="003B45E8" w:rsidRDefault="00B96A2E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A2E" w:rsidRPr="003B45E8" w:rsidRDefault="00B96A2E" w:rsidP="00B96A2E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5E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Форма 3</w:t>
      </w:r>
    </w:p>
    <w:p w:rsidR="00B96A2E" w:rsidRPr="00B96A2E" w:rsidRDefault="00B96A2E" w:rsidP="00B96A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A2E" w:rsidRPr="00B96A2E" w:rsidRDefault="00B96A2E" w:rsidP="00337C4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96A2E">
        <w:rPr>
          <w:rFonts w:ascii="Times New Roman" w:hAnsi="Times New Roman" w:cs="Times New Roman"/>
          <w:b/>
          <w:bCs/>
          <w:sz w:val="28"/>
          <w:szCs w:val="28"/>
        </w:rPr>
        <w:t>ФИНАНСИРОВАНИЕ</w:t>
      </w:r>
    </w:p>
    <w:p w:rsidR="00B96A2E" w:rsidRPr="00B96A2E" w:rsidRDefault="00B96A2E" w:rsidP="00337C4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96A2E">
        <w:rPr>
          <w:rFonts w:ascii="Times New Roman" w:hAnsi="Times New Roman" w:cs="Times New Roman"/>
          <w:b/>
          <w:bCs/>
          <w:sz w:val="28"/>
          <w:szCs w:val="28"/>
        </w:rPr>
        <w:t>объектов капитального строительства за счет всех источников</w:t>
      </w:r>
    </w:p>
    <w:p w:rsidR="00B96A2E" w:rsidRPr="00B96A2E" w:rsidRDefault="00B96A2E" w:rsidP="00337C4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96A2E">
        <w:rPr>
          <w:rFonts w:ascii="Times New Roman" w:hAnsi="Times New Roman" w:cs="Times New Roman"/>
          <w:b/>
          <w:bCs/>
          <w:sz w:val="28"/>
          <w:szCs w:val="28"/>
        </w:rPr>
        <w:t>ресурсного обеспечения (ежеквартально нарастающим итогом)</w:t>
      </w:r>
    </w:p>
    <w:p w:rsidR="00B96A2E" w:rsidRPr="00B96A2E" w:rsidRDefault="00B96A2E" w:rsidP="00337C4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96A2E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gramEnd"/>
      <w:r w:rsidRPr="00B96A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6869">
        <w:rPr>
          <w:rFonts w:ascii="Times New Roman" w:hAnsi="Times New Roman" w:cs="Times New Roman"/>
          <w:b/>
          <w:bCs/>
          <w:sz w:val="28"/>
          <w:szCs w:val="28"/>
        </w:rPr>
        <w:t>9 месяцев</w:t>
      </w:r>
      <w:r w:rsidRPr="00B96A2E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8E6869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B96A2E">
        <w:rPr>
          <w:rFonts w:ascii="Times New Roman" w:hAnsi="Times New Roman" w:cs="Times New Roman"/>
          <w:b/>
          <w:bCs/>
          <w:sz w:val="28"/>
          <w:szCs w:val="28"/>
        </w:rPr>
        <w:t xml:space="preserve"> (отчетный период)</w:t>
      </w:r>
    </w:p>
    <w:p w:rsidR="00B96A2E" w:rsidRPr="00B96A2E" w:rsidRDefault="00B96A2E" w:rsidP="00B96A2E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150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177"/>
        <w:gridCol w:w="846"/>
        <w:gridCol w:w="845"/>
        <w:gridCol w:w="1135"/>
        <w:gridCol w:w="774"/>
        <w:gridCol w:w="775"/>
        <w:gridCol w:w="1138"/>
        <w:gridCol w:w="794"/>
        <w:gridCol w:w="28"/>
        <w:gridCol w:w="747"/>
        <w:gridCol w:w="28"/>
        <w:gridCol w:w="1092"/>
        <w:gridCol w:w="703"/>
        <w:gridCol w:w="704"/>
        <w:gridCol w:w="1129"/>
        <w:gridCol w:w="704"/>
        <w:gridCol w:w="704"/>
        <w:gridCol w:w="1129"/>
      </w:tblGrid>
      <w:tr w:rsidR="00B96A2E" w:rsidRPr="00B96A2E" w:rsidTr="008E6869">
        <w:tc>
          <w:tcPr>
            <w:tcW w:w="1509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A2E" w:rsidRPr="00B96A2E" w:rsidRDefault="00B96A2E" w:rsidP="00B96A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96A2E" w:rsidRPr="003B45E8" w:rsidTr="008E6869">
        <w:tc>
          <w:tcPr>
            <w:tcW w:w="6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A75606" w:rsidP="00A756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96A2E" w:rsidRPr="003B45E8">
              <w:rPr>
                <w:rFonts w:ascii="Times New Roman" w:hAnsi="Times New Roman" w:cs="Times New Roman"/>
                <w:sz w:val="24"/>
                <w:szCs w:val="24"/>
              </w:rPr>
              <w:t xml:space="preserve"> строки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A756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A756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A756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A756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A756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A2E" w:rsidRPr="003B45E8" w:rsidRDefault="00B96A2E" w:rsidP="00A756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B96A2E" w:rsidRPr="003B45E8" w:rsidTr="008E6869">
        <w:tc>
          <w:tcPr>
            <w:tcW w:w="6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A756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A756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A756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A756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A756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A756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A756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A756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A756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A756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A756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A756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A756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A756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A756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A756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A2E" w:rsidRPr="003B45E8" w:rsidRDefault="00B96A2E" w:rsidP="00A756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B96A2E" w:rsidRPr="003B45E8" w:rsidTr="008E6869"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A756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A756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A756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A756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A756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A756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A756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A756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A756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A756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A756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A756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A756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A756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A756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3B45E8" w:rsidRDefault="00B96A2E" w:rsidP="00A756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A2E" w:rsidRPr="003B45E8" w:rsidRDefault="00B96A2E" w:rsidP="00A756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96A2E" w:rsidRPr="00CC7EDC" w:rsidTr="008E6869"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CC7EDC" w:rsidRDefault="00A75606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7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CC7EDC" w:rsidRDefault="00A75606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7EDC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CC7EDC" w:rsidRDefault="008E6869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CC7EDC" w:rsidRDefault="008E6869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CC7EDC" w:rsidRDefault="008E6869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CC7EDC" w:rsidRDefault="008E6869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CC7EDC" w:rsidRDefault="008E6869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CC7EDC" w:rsidRDefault="008E6869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CC7EDC" w:rsidRDefault="008E6869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CC7EDC" w:rsidRDefault="008E6869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CC7EDC" w:rsidRDefault="008E6869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CC7EDC" w:rsidRDefault="008E6869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CC7EDC" w:rsidRDefault="008E6869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CC7EDC" w:rsidRDefault="008E6869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CC7EDC" w:rsidRDefault="008E6869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CC7EDC" w:rsidRDefault="008E6869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A2E" w:rsidRPr="00CC7EDC" w:rsidRDefault="008E6869" w:rsidP="00B96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96A2E" w:rsidRPr="00CC7EDC" w:rsidRDefault="00B96A2E" w:rsidP="00B96A2E">
      <w:pPr>
        <w:rPr>
          <w:rFonts w:ascii="Times New Roman" w:hAnsi="Times New Roman" w:cs="Times New Roman"/>
          <w:sz w:val="24"/>
          <w:szCs w:val="24"/>
        </w:rPr>
      </w:pPr>
    </w:p>
    <w:sectPr w:rsidR="00B96A2E" w:rsidRPr="00CC7EDC">
      <w:headerReference w:type="default" r:id="rId7"/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734" w:rsidRDefault="00BD1734" w:rsidP="00A679AC">
      <w:pPr>
        <w:spacing w:after="0" w:line="240" w:lineRule="auto"/>
      </w:pPr>
      <w:r>
        <w:separator/>
      </w:r>
    </w:p>
  </w:endnote>
  <w:endnote w:type="continuationSeparator" w:id="0">
    <w:p w:rsidR="00BD1734" w:rsidRDefault="00BD1734" w:rsidP="00A67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734" w:rsidRDefault="00BD1734" w:rsidP="00A679AC">
      <w:pPr>
        <w:spacing w:after="0" w:line="240" w:lineRule="auto"/>
      </w:pPr>
      <w:r>
        <w:separator/>
      </w:r>
    </w:p>
  </w:footnote>
  <w:footnote w:type="continuationSeparator" w:id="0">
    <w:p w:rsidR="00BD1734" w:rsidRDefault="00BD1734" w:rsidP="00A67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1346912"/>
      <w:docPartObj>
        <w:docPartGallery w:val="Page Numbers (Top of Page)"/>
        <w:docPartUnique/>
      </w:docPartObj>
    </w:sdtPr>
    <w:sdtEndPr/>
    <w:sdtContent>
      <w:p w:rsidR="008B6C02" w:rsidRDefault="008B6C02" w:rsidP="007D7BE2">
        <w:pPr>
          <w:pStyle w:val="a5"/>
          <w:jc w:val="center"/>
        </w:pPr>
        <w:r>
          <w:t>39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A9"/>
    <w:rsid w:val="00015C4C"/>
    <w:rsid w:val="00015CBD"/>
    <w:rsid w:val="00017437"/>
    <w:rsid w:val="0003650A"/>
    <w:rsid w:val="00037E48"/>
    <w:rsid w:val="00043880"/>
    <w:rsid w:val="00046155"/>
    <w:rsid w:val="000640EF"/>
    <w:rsid w:val="00076D56"/>
    <w:rsid w:val="00080B1C"/>
    <w:rsid w:val="00083746"/>
    <w:rsid w:val="0008666C"/>
    <w:rsid w:val="00093074"/>
    <w:rsid w:val="000A5C0B"/>
    <w:rsid w:val="000C4F0D"/>
    <w:rsid w:val="000E0080"/>
    <w:rsid w:val="000F4253"/>
    <w:rsid w:val="00126970"/>
    <w:rsid w:val="00127CB0"/>
    <w:rsid w:val="001412AE"/>
    <w:rsid w:val="00190485"/>
    <w:rsid w:val="00190F0D"/>
    <w:rsid w:val="0019253D"/>
    <w:rsid w:val="0019496E"/>
    <w:rsid w:val="0019505F"/>
    <w:rsid w:val="001A6C8A"/>
    <w:rsid w:val="001E3C29"/>
    <w:rsid w:val="001E3FF4"/>
    <w:rsid w:val="001F3A38"/>
    <w:rsid w:val="00232440"/>
    <w:rsid w:val="002732AD"/>
    <w:rsid w:val="00291DAF"/>
    <w:rsid w:val="002A39C1"/>
    <w:rsid w:val="002B7B8D"/>
    <w:rsid w:val="002D164C"/>
    <w:rsid w:val="002D37C8"/>
    <w:rsid w:val="002D6548"/>
    <w:rsid w:val="002E5BC4"/>
    <w:rsid w:val="003326C8"/>
    <w:rsid w:val="00337C4B"/>
    <w:rsid w:val="0035148F"/>
    <w:rsid w:val="003531D3"/>
    <w:rsid w:val="00392C49"/>
    <w:rsid w:val="003A1208"/>
    <w:rsid w:val="003B3B93"/>
    <w:rsid w:val="003B45E8"/>
    <w:rsid w:val="003C5DB5"/>
    <w:rsid w:val="003D62A3"/>
    <w:rsid w:val="003E4CDC"/>
    <w:rsid w:val="003E790B"/>
    <w:rsid w:val="003F01F7"/>
    <w:rsid w:val="0043679E"/>
    <w:rsid w:val="0045579B"/>
    <w:rsid w:val="004765E5"/>
    <w:rsid w:val="00486731"/>
    <w:rsid w:val="00487EB3"/>
    <w:rsid w:val="004A255B"/>
    <w:rsid w:val="004B381C"/>
    <w:rsid w:val="004C76D4"/>
    <w:rsid w:val="004E6BCF"/>
    <w:rsid w:val="004F2D8A"/>
    <w:rsid w:val="00521921"/>
    <w:rsid w:val="005254ED"/>
    <w:rsid w:val="00545D0D"/>
    <w:rsid w:val="00581D2A"/>
    <w:rsid w:val="00585DFD"/>
    <w:rsid w:val="00591362"/>
    <w:rsid w:val="00595084"/>
    <w:rsid w:val="005E2F7E"/>
    <w:rsid w:val="005F7EF4"/>
    <w:rsid w:val="00600C7D"/>
    <w:rsid w:val="00644AD4"/>
    <w:rsid w:val="00675B99"/>
    <w:rsid w:val="00682D1A"/>
    <w:rsid w:val="006849DF"/>
    <w:rsid w:val="00690CD8"/>
    <w:rsid w:val="0069558C"/>
    <w:rsid w:val="006A4FD8"/>
    <w:rsid w:val="006A6297"/>
    <w:rsid w:val="006B5D58"/>
    <w:rsid w:val="006B7D06"/>
    <w:rsid w:val="006C3963"/>
    <w:rsid w:val="006F20C7"/>
    <w:rsid w:val="007031CD"/>
    <w:rsid w:val="00705121"/>
    <w:rsid w:val="00706FA7"/>
    <w:rsid w:val="00707E1A"/>
    <w:rsid w:val="0071013D"/>
    <w:rsid w:val="00711723"/>
    <w:rsid w:val="00727581"/>
    <w:rsid w:val="007351FE"/>
    <w:rsid w:val="00736CB4"/>
    <w:rsid w:val="00736F05"/>
    <w:rsid w:val="00744709"/>
    <w:rsid w:val="007508DB"/>
    <w:rsid w:val="007564D8"/>
    <w:rsid w:val="007604B7"/>
    <w:rsid w:val="00761804"/>
    <w:rsid w:val="00763885"/>
    <w:rsid w:val="00763D75"/>
    <w:rsid w:val="007801A3"/>
    <w:rsid w:val="007949A4"/>
    <w:rsid w:val="007A67E8"/>
    <w:rsid w:val="007A784B"/>
    <w:rsid w:val="007B2DED"/>
    <w:rsid w:val="007D7A1F"/>
    <w:rsid w:val="007D7BE2"/>
    <w:rsid w:val="007E2AD1"/>
    <w:rsid w:val="007E583B"/>
    <w:rsid w:val="007E71C8"/>
    <w:rsid w:val="007F1D23"/>
    <w:rsid w:val="0083496B"/>
    <w:rsid w:val="00836127"/>
    <w:rsid w:val="008437F5"/>
    <w:rsid w:val="00846CCE"/>
    <w:rsid w:val="008516EF"/>
    <w:rsid w:val="0085187A"/>
    <w:rsid w:val="0085249C"/>
    <w:rsid w:val="008668FC"/>
    <w:rsid w:val="00874FCB"/>
    <w:rsid w:val="00884EC7"/>
    <w:rsid w:val="00891DD7"/>
    <w:rsid w:val="00897850"/>
    <w:rsid w:val="008B001C"/>
    <w:rsid w:val="008B2F33"/>
    <w:rsid w:val="008B6B76"/>
    <w:rsid w:val="008B6C02"/>
    <w:rsid w:val="008D11A9"/>
    <w:rsid w:val="008E6869"/>
    <w:rsid w:val="008F10D5"/>
    <w:rsid w:val="00900D99"/>
    <w:rsid w:val="00900F4F"/>
    <w:rsid w:val="00907BBB"/>
    <w:rsid w:val="00911C29"/>
    <w:rsid w:val="00911E39"/>
    <w:rsid w:val="00932A27"/>
    <w:rsid w:val="009651ED"/>
    <w:rsid w:val="009A1D8E"/>
    <w:rsid w:val="009A3BBC"/>
    <w:rsid w:val="009C6BD0"/>
    <w:rsid w:val="009D75EF"/>
    <w:rsid w:val="009F3191"/>
    <w:rsid w:val="00A32053"/>
    <w:rsid w:val="00A32169"/>
    <w:rsid w:val="00A45C33"/>
    <w:rsid w:val="00A55E8C"/>
    <w:rsid w:val="00A679AC"/>
    <w:rsid w:val="00A70228"/>
    <w:rsid w:val="00A70967"/>
    <w:rsid w:val="00A73C66"/>
    <w:rsid w:val="00A75606"/>
    <w:rsid w:val="00AB72B9"/>
    <w:rsid w:val="00AD0580"/>
    <w:rsid w:val="00AD4BB9"/>
    <w:rsid w:val="00AE4E9B"/>
    <w:rsid w:val="00AF3578"/>
    <w:rsid w:val="00AF5783"/>
    <w:rsid w:val="00AF7EA8"/>
    <w:rsid w:val="00B0743A"/>
    <w:rsid w:val="00B204A9"/>
    <w:rsid w:val="00B3496E"/>
    <w:rsid w:val="00B43068"/>
    <w:rsid w:val="00B4437E"/>
    <w:rsid w:val="00B6318C"/>
    <w:rsid w:val="00B7161E"/>
    <w:rsid w:val="00B83A9D"/>
    <w:rsid w:val="00B9428E"/>
    <w:rsid w:val="00B96A2E"/>
    <w:rsid w:val="00BB212D"/>
    <w:rsid w:val="00BC7016"/>
    <w:rsid w:val="00BD1734"/>
    <w:rsid w:val="00BE59A6"/>
    <w:rsid w:val="00BF7C72"/>
    <w:rsid w:val="00C02926"/>
    <w:rsid w:val="00C10874"/>
    <w:rsid w:val="00C12960"/>
    <w:rsid w:val="00C15A29"/>
    <w:rsid w:val="00C17A54"/>
    <w:rsid w:val="00C26A26"/>
    <w:rsid w:val="00C343DD"/>
    <w:rsid w:val="00C34D20"/>
    <w:rsid w:val="00C47E57"/>
    <w:rsid w:val="00C5526D"/>
    <w:rsid w:val="00C55910"/>
    <w:rsid w:val="00C66FA6"/>
    <w:rsid w:val="00C73389"/>
    <w:rsid w:val="00CA0FF3"/>
    <w:rsid w:val="00CB015A"/>
    <w:rsid w:val="00CC7EDC"/>
    <w:rsid w:val="00CE3428"/>
    <w:rsid w:val="00CE6B9D"/>
    <w:rsid w:val="00CE7B40"/>
    <w:rsid w:val="00D02A49"/>
    <w:rsid w:val="00D379E1"/>
    <w:rsid w:val="00D65C2F"/>
    <w:rsid w:val="00DA0037"/>
    <w:rsid w:val="00DA2DC0"/>
    <w:rsid w:val="00DB6D7D"/>
    <w:rsid w:val="00DC16DC"/>
    <w:rsid w:val="00DC1CD0"/>
    <w:rsid w:val="00DF0BE1"/>
    <w:rsid w:val="00DF40AD"/>
    <w:rsid w:val="00E23375"/>
    <w:rsid w:val="00E327D1"/>
    <w:rsid w:val="00E411F7"/>
    <w:rsid w:val="00E62DC6"/>
    <w:rsid w:val="00E74413"/>
    <w:rsid w:val="00E80B0F"/>
    <w:rsid w:val="00E976FC"/>
    <w:rsid w:val="00EB2CD9"/>
    <w:rsid w:val="00EC04CE"/>
    <w:rsid w:val="00EC2E73"/>
    <w:rsid w:val="00ED486D"/>
    <w:rsid w:val="00ED7D9B"/>
    <w:rsid w:val="00F03241"/>
    <w:rsid w:val="00F0369D"/>
    <w:rsid w:val="00F066E1"/>
    <w:rsid w:val="00F32FC0"/>
    <w:rsid w:val="00F7116C"/>
    <w:rsid w:val="00F72431"/>
    <w:rsid w:val="00FA0017"/>
    <w:rsid w:val="00FA5DF8"/>
    <w:rsid w:val="00FA7609"/>
    <w:rsid w:val="00FA7F4D"/>
    <w:rsid w:val="00FB0200"/>
    <w:rsid w:val="00FC3E1E"/>
    <w:rsid w:val="00FE1BA5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06A1D-AE22-42FF-BA67-911225A6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253"/>
  </w:style>
  <w:style w:type="paragraph" w:styleId="1">
    <w:name w:val="heading 1"/>
    <w:basedOn w:val="a"/>
    <w:next w:val="a"/>
    <w:link w:val="10"/>
    <w:uiPriority w:val="99"/>
    <w:qFormat/>
    <w:rsid w:val="00B204A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B204A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204A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204A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04A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204A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204A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204A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204A9"/>
    <w:rPr>
      <w:color w:val="0563C1" w:themeColor="hyperlink"/>
      <w:u w:val="single"/>
    </w:rPr>
  </w:style>
  <w:style w:type="paragraph" w:styleId="a4">
    <w:name w:val="No Spacing"/>
    <w:uiPriority w:val="1"/>
    <w:qFormat/>
    <w:rsid w:val="002B7B8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67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9AC"/>
  </w:style>
  <w:style w:type="paragraph" w:styleId="a7">
    <w:name w:val="footer"/>
    <w:basedOn w:val="a"/>
    <w:link w:val="a8"/>
    <w:uiPriority w:val="99"/>
    <w:unhideWhenUsed/>
    <w:rsid w:val="00A67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9AC"/>
  </w:style>
  <w:style w:type="table" w:styleId="a9">
    <w:name w:val="Table Grid"/>
    <w:basedOn w:val="a1"/>
    <w:uiPriority w:val="39"/>
    <w:rsid w:val="002D6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71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71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82A12-255C-4092-B2AB-DC5BC451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20</cp:revision>
  <cp:lastPrinted>2015-10-22T07:17:00Z</cp:lastPrinted>
  <dcterms:created xsi:type="dcterms:W3CDTF">2015-01-13T09:47:00Z</dcterms:created>
  <dcterms:modified xsi:type="dcterms:W3CDTF">2015-10-22T07:18:00Z</dcterms:modified>
</cp:coreProperties>
</file>