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6" w:rsidRDefault="003E14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14E6" w:rsidRDefault="003E14E6">
      <w:pPr>
        <w:pStyle w:val="ConsPlusNormal"/>
        <w:outlineLvl w:val="0"/>
      </w:pPr>
    </w:p>
    <w:p w:rsidR="003E14E6" w:rsidRDefault="003E14E6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3E14E6" w:rsidRDefault="003E14E6">
      <w:pPr>
        <w:pStyle w:val="ConsPlusTitle"/>
        <w:jc w:val="center"/>
      </w:pPr>
    </w:p>
    <w:p w:rsidR="003E14E6" w:rsidRDefault="003E14E6">
      <w:pPr>
        <w:pStyle w:val="ConsPlusTitle"/>
        <w:jc w:val="center"/>
      </w:pPr>
      <w:r>
        <w:t>ПОСТАНОВЛЕНИЕ</w:t>
      </w:r>
    </w:p>
    <w:p w:rsidR="003E14E6" w:rsidRDefault="003E14E6">
      <w:pPr>
        <w:pStyle w:val="ConsPlusTitle"/>
        <w:jc w:val="center"/>
      </w:pPr>
      <w:r>
        <w:t>от 24 мая 2017 г. N 35-ПК</w:t>
      </w:r>
    </w:p>
    <w:p w:rsidR="003E14E6" w:rsidRDefault="003E14E6">
      <w:pPr>
        <w:pStyle w:val="ConsPlusTitle"/>
        <w:jc w:val="center"/>
      </w:pPr>
    </w:p>
    <w:p w:rsidR="003E14E6" w:rsidRDefault="003E14E6">
      <w:pPr>
        <w:pStyle w:val="ConsPlusTitle"/>
        <w:jc w:val="center"/>
      </w:pPr>
      <w:r>
        <w:t>ОБ УТВЕРЖДЕНИИ РОЗНИЧНЫХ ЦЕН НА ПРИРОДНЫЙ ГАЗ,</w:t>
      </w:r>
    </w:p>
    <w:p w:rsidR="003E14E6" w:rsidRDefault="003E14E6">
      <w:pPr>
        <w:pStyle w:val="ConsPlusTitle"/>
        <w:jc w:val="center"/>
      </w:pPr>
      <w:r>
        <w:t>РЕАЛИЗУЕМЫЙ НАСЕЛЕНИЮ СВЕРДЛОВСКОЙ ОБЛАСТИ</w:t>
      </w:r>
    </w:p>
    <w:p w:rsidR="003E14E6" w:rsidRDefault="003E14E6">
      <w:pPr>
        <w:pStyle w:val="ConsPlusNormal"/>
      </w:pPr>
    </w:p>
    <w:p w:rsidR="003E14E6" w:rsidRDefault="003E14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ФСТ России от 27.10.2011 N 252-э/2 "Об утверждении Методических указаний по регулированию розничных цен на газ, реализуемый населению" 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3E14E6" w:rsidRDefault="003E14E6">
      <w:pPr>
        <w:pStyle w:val="ConsPlusNormal"/>
        <w:ind w:firstLine="540"/>
        <w:jc w:val="both"/>
      </w:pPr>
      <w:r>
        <w:t xml:space="preserve">1. Утвердить розничные </w:t>
      </w:r>
      <w:hyperlink w:anchor="P30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Свердловской области (прилагаются).</w:t>
      </w:r>
    </w:p>
    <w:p w:rsidR="003E14E6" w:rsidRDefault="003E14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22.06.2016 N 55-ПК "Об утверждении розничных цен на природный газ, реализуемый населению Свердловской области" ("Официальный интернет-портал правовой информации Свердловской области" (www.pravo.gov66.ru), 2016, 28 июня, N 8819).</w:t>
      </w:r>
    </w:p>
    <w:p w:rsidR="003E14E6" w:rsidRDefault="003E14E6">
      <w:pPr>
        <w:pStyle w:val="ConsPlusNormal"/>
        <w:ind w:firstLine="540"/>
        <w:jc w:val="both"/>
      </w:pPr>
      <w:r>
        <w:t>3. Настоящее Постановление вступает в силу с 01 июля 2017 года.</w:t>
      </w:r>
    </w:p>
    <w:p w:rsidR="003E14E6" w:rsidRDefault="003E14E6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3E14E6" w:rsidRDefault="003E14E6">
      <w:pPr>
        <w:pStyle w:val="ConsPlusNormal"/>
        <w:ind w:firstLine="540"/>
        <w:jc w:val="both"/>
      </w:pPr>
      <w:r>
        <w:t>5. Настоящее Постановление опубликовать в установленном порядке.</w:t>
      </w:r>
    </w:p>
    <w:p w:rsidR="003E14E6" w:rsidRDefault="003E14E6">
      <w:pPr>
        <w:pStyle w:val="ConsPlusNormal"/>
      </w:pPr>
    </w:p>
    <w:p w:rsidR="003E14E6" w:rsidRDefault="003E14E6">
      <w:pPr>
        <w:pStyle w:val="ConsPlusNormal"/>
        <w:jc w:val="right"/>
      </w:pPr>
      <w:r>
        <w:t>Председатель</w:t>
      </w:r>
    </w:p>
    <w:p w:rsidR="003E14E6" w:rsidRDefault="003E14E6">
      <w:pPr>
        <w:pStyle w:val="ConsPlusNormal"/>
        <w:jc w:val="right"/>
      </w:pPr>
      <w:r>
        <w:t>Региональной энергетической комиссии</w:t>
      </w:r>
    </w:p>
    <w:p w:rsidR="003E14E6" w:rsidRDefault="003E14E6">
      <w:pPr>
        <w:pStyle w:val="ConsPlusNormal"/>
        <w:jc w:val="right"/>
      </w:pPr>
      <w:r>
        <w:t>Свердловской области</w:t>
      </w:r>
    </w:p>
    <w:p w:rsidR="003E14E6" w:rsidRDefault="003E14E6">
      <w:pPr>
        <w:pStyle w:val="ConsPlusNormal"/>
        <w:jc w:val="right"/>
      </w:pPr>
      <w:r>
        <w:t>В.В.ГРИШАНОВ</w:t>
      </w:r>
    </w:p>
    <w:p w:rsidR="003E14E6" w:rsidRDefault="003E14E6">
      <w:pPr>
        <w:pStyle w:val="ConsPlusNormal"/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  <w:jc w:val="right"/>
        <w:outlineLvl w:val="0"/>
      </w:pPr>
      <w:r>
        <w:t>Утверждены</w:t>
      </w:r>
    </w:p>
    <w:p w:rsidR="003E14E6" w:rsidRDefault="003E14E6">
      <w:pPr>
        <w:pStyle w:val="ConsPlusNormal"/>
        <w:jc w:val="right"/>
      </w:pPr>
      <w:r>
        <w:t>Постановлением</w:t>
      </w:r>
    </w:p>
    <w:p w:rsidR="003E14E6" w:rsidRDefault="003E14E6">
      <w:pPr>
        <w:pStyle w:val="ConsPlusNormal"/>
        <w:jc w:val="right"/>
      </w:pPr>
      <w:r>
        <w:t>РЭК Свердловской области</w:t>
      </w:r>
    </w:p>
    <w:p w:rsidR="003E14E6" w:rsidRDefault="003E14E6">
      <w:pPr>
        <w:pStyle w:val="ConsPlusNormal"/>
        <w:jc w:val="right"/>
      </w:pPr>
      <w:r>
        <w:t>от 24 мая 2017 г. N 35-ПК</w:t>
      </w:r>
    </w:p>
    <w:p w:rsidR="003E14E6" w:rsidRDefault="003E14E6">
      <w:pPr>
        <w:pStyle w:val="ConsPlusNormal"/>
      </w:pPr>
    </w:p>
    <w:p w:rsidR="003E14E6" w:rsidRDefault="003E14E6">
      <w:pPr>
        <w:pStyle w:val="ConsPlusTitle"/>
        <w:jc w:val="center"/>
      </w:pPr>
      <w:bookmarkStart w:id="0" w:name="P30"/>
      <w:bookmarkEnd w:id="0"/>
      <w:r>
        <w:t>РОЗНИЧНЫЕ ЦЕНЫ</w:t>
      </w:r>
    </w:p>
    <w:p w:rsidR="003E14E6" w:rsidRDefault="003E14E6">
      <w:pPr>
        <w:pStyle w:val="ConsPlusTitle"/>
        <w:jc w:val="center"/>
      </w:pPr>
      <w:r>
        <w:t>НА ПРИРОДНЫЙ ГАЗ, РЕАЛИЗУЕМЫЙ НАСЕЛЕНИЮ СВЕРДЛОВСКОЙ ОБЛАСТИ</w:t>
      </w:r>
    </w:p>
    <w:p w:rsidR="003E14E6" w:rsidRDefault="003E14E6">
      <w:pPr>
        <w:pStyle w:val="ConsPlusNormal"/>
      </w:pPr>
    </w:p>
    <w:p w:rsidR="003E14E6" w:rsidRDefault="003E14E6">
      <w:pPr>
        <w:sectPr w:rsidR="003E14E6" w:rsidSect="00CB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4E6" w:rsidRDefault="003E14E6">
      <w:pPr>
        <w:pStyle w:val="ConsPlusNormal"/>
        <w:jc w:val="center"/>
        <w:outlineLvl w:val="1"/>
      </w:pPr>
      <w:r>
        <w:lastRenderedPageBreak/>
        <w:t>Глава 1. РОЗНИЧНЫЕ ЦЕНЫ НА ПРИРОДНЫЙ ГАЗ,</w:t>
      </w:r>
    </w:p>
    <w:p w:rsidR="003E14E6" w:rsidRDefault="003E14E6">
      <w:pPr>
        <w:pStyle w:val="ConsPlusNormal"/>
        <w:jc w:val="center"/>
      </w:pPr>
      <w:r>
        <w:t>РЕАЛИЗУЕМЫЙ НАСЕЛЕНИЮ СВЕРДЛОВСКОЙ ОБЛАСТИ</w:t>
      </w:r>
    </w:p>
    <w:p w:rsidR="003E14E6" w:rsidRDefault="003E14E6">
      <w:pPr>
        <w:pStyle w:val="ConsPlusNormal"/>
      </w:pPr>
    </w:p>
    <w:tbl>
      <w:tblPr>
        <w:tblW w:w="167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843"/>
        <w:gridCol w:w="1984"/>
        <w:gridCol w:w="1985"/>
        <w:gridCol w:w="1984"/>
        <w:gridCol w:w="2268"/>
        <w:gridCol w:w="2860"/>
      </w:tblGrid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Наименование газоснабжающих организаций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Оснащенность приборами учета расхода газа</w:t>
            </w:r>
          </w:p>
        </w:tc>
        <w:tc>
          <w:tcPr>
            <w:tcW w:w="11081" w:type="dxa"/>
            <w:gridSpan w:val="5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Направления использования газа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Merge/>
          </w:tcPr>
          <w:p w:rsidR="003E14E6" w:rsidRDefault="003E14E6"/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на отопление и (</w:t>
            </w:r>
            <w:bookmarkStart w:id="1" w:name="_GoBack"/>
            <w:bookmarkEnd w:id="1"/>
            <w:r>
              <w:t>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Merge/>
          </w:tcPr>
          <w:p w:rsidR="003E14E6" w:rsidRDefault="003E14E6"/>
        </w:tc>
        <w:tc>
          <w:tcPr>
            <w:tcW w:w="5953" w:type="dxa"/>
            <w:gridSpan w:val="3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рублей за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  <w:tc>
          <w:tcPr>
            <w:tcW w:w="5128" w:type="dxa"/>
            <w:gridSpan w:val="2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рублей за 1000 м</w:t>
            </w:r>
            <w:r>
              <w:rPr>
                <w:vertAlign w:val="superscript"/>
              </w:rPr>
              <w:t>3</w:t>
            </w:r>
            <w:r>
              <w:t xml:space="preserve"> (с учетом налога на добавленную стоимость)</w:t>
            </w:r>
          </w:p>
        </w:tc>
      </w:tr>
      <w:tr w:rsidR="003E14E6" w:rsidTr="003E14E6">
        <w:tc>
          <w:tcPr>
            <w:tcW w:w="99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8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Акционерное общество "ГАЗЭКС" (город Каменск-Уральский)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4473,10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4473,10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4473,10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4473,10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Екатеринбурггаз</w:t>
            </w:r>
            <w:proofErr w:type="spellEnd"/>
            <w:r>
              <w:t>" (город Екатеринбург)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4402,87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4402,87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4402,87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4402,87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Акционерное общество "</w:t>
            </w:r>
            <w:proofErr w:type="spellStart"/>
            <w:r>
              <w:t>Регионгаз-инвест</w:t>
            </w:r>
            <w:proofErr w:type="spellEnd"/>
            <w:r>
              <w:t>" (город Екатеринбург)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4319,82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4319,82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4319,82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4319,82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4406,31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4489,55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4406,31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4489,55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Государственное унитарное предприятие Свердловской области "Газовые сети" (город Екатеринбург) (Невьянский городской округ и городской округ Верх-Нейвинский)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4251,35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4251,35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4251,35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4251,35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Муниципальное унитарное предприятие "</w:t>
            </w:r>
            <w:proofErr w:type="spellStart"/>
            <w:r>
              <w:t>Новоуральскгаз</w:t>
            </w:r>
            <w:proofErr w:type="spellEnd"/>
            <w:r>
              <w:t>" (город Новоуральск)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4278,81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4278,81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4278,81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4278,81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Открытое акционерное общество "Газпром газораспределение Екатеринбург" (город Екатеринбург)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4401,68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4401,68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4401,68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4401,68</w:t>
            </w:r>
          </w:p>
        </w:tc>
      </w:tr>
      <w:tr w:rsidR="003E14E6" w:rsidTr="003E14E6">
        <w:tc>
          <w:tcPr>
            <w:tcW w:w="993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Федеральное государственное унитарное предприятие "Комбинат "</w:t>
            </w:r>
            <w:proofErr w:type="spellStart"/>
            <w:r>
              <w:t>Электрохимприбор</w:t>
            </w:r>
            <w:proofErr w:type="spellEnd"/>
            <w:r>
              <w:t>" (город Лесной)</w:t>
            </w:r>
          </w:p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наличии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4190,32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4190,32</w:t>
            </w:r>
          </w:p>
        </w:tc>
      </w:tr>
      <w:tr w:rsidR="003E14E6" w:rsidTr="003E14E6">
        <w:tc>
          <w:tcPr>
            <w:tcW w:w="993" w:type="dxa"/>
            <w:vMerge/>
          </w:tcPr>
          <w:p w:rsidR="003E14E6" w:rsidRDefault="003E14E6"/>
        </w:tc>
        <w:tc>
          <w:tcPr>
            <w:tcW w:w="2835" w:type="dxa"/>
            <w:vMerge/>
          </w:tcPr>
          <w:p w:rsidR="003E14E6" w:rsidRDefault="003E14E6"/>
        </w:tc>
        <w:tc>
          <w:tcPr>
            <w:tcW w:w="1843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при отсутствии приборов учета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985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984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2268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4190,32</w:t>
            </w:r>
          </w:p>
        </w:tc>
        <w:tc>
          <w:tcPr>
            <w:tcW w:w="2860" w:type="dxa"/>
            <w:vAlign w:val="center"/>
          </w:tcPr>
          <w:p w:rsidR="003E14E6" w:rsidRDefault="003E14E6">
            <w:pPr>
              <w:pStyle w:val="ConsPlusNormal"/>
              <w:jc w:val="center"/>
            </w:pPr>
            <w:r>
              <w:t>4190,32</w:t>
            </w:r>
          </w:p>
        </w:tc>
      </w:tr>
    </w:tbl>
    <w:p w:rsidR="003E14E6" w:rsidRDefault="003E14E6">
      <w:pPr>
        <w:sectPr w:rsidR="003E14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  <w:jc w:val="center"/>
        <w:outlineLvl w:val="1"/>
      </w:pPr>
      <w:r>
        <w:t>Глава 2. РАЗЪЯСНЕНИЯ ПО ПРИМЕНЕНИЮ РОЗНИЧНЫХ ЦЕН</w:t>
      </w:r>
    </w:p>
    <w:p w:rsidR="003E14E6" w:rsidRDefault="003E14E6">
      <w:pPr>
        <w:pStyle w:val="ConsPlusNormal"/>
        <w:jc w:val="center"/>
      </w:pPr>
      <w:r>
        <w:t>НА ПРИРОДНЫЙ ГАЗ, РЕАЛИЗУЕМЫЙ НАСЕЛЕНИЮ СВЕРДЛОВСКОЙ ОБЛАСТИ</w:t>
      </w:r>
    </w:p>
    <w:p w:rsidR="003E14E6" w:rsidRDefault="003E14E6">
      <w:pPr>
        <w:pStyle w:val="ConsPlusNormal"/>
      </w:pPr>
    </w:p>
    <w:p w:rsidR="003E14E6" w:rsidRDefault="003E14E6">
      <w:pPr>
        <w:pStyle w:val="ConsPlusNormal"/>
        <w:ind w:firstLine="540"/>
        <w:jc w:val="both"/>
      </w:pPr>
      <w:r>
        <w:t>1. Розничные цены на природный газ применяются для расчетов за газ, реализуемый населению Свердловской области,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деятельности.</w:t>
      </w:r>
    </w:p>
    <w:p w:rsidR="003E14E6" w:rsidRDefault="003E14E6">
      <w:pPr>
        <w:pStyle w:val="ConsPlusNormal"/>
        <w:ind w:firstLine="540"/>
        <w:jc w:val="both"/>
      </w:pPr>
      <w:r>
        <w:t>К категории "население" относятся:</w:t>
      </w:r>
    </w:p>
    <w:p w:rsidR="003E14E6" w:rsidRDefault="003E14E6">
      <w:pPr>
        <w:pStyle w:val="ConsPlusNormal"/>
        <w:ind w:firstLine="540"/>
        <w:jc w:val="both"/>
      </w:pPr>
      <w:r>
        <w:t>- физические лица (граждане) - собственники (наниматели) жилого помещения;</w:t>
      </w:r>
    </w:p>
    <w:p w:rsidR="003E14E6" w:rsidRDefault="003E14E6">
      <w:pPr>
        <w:pStyle w:val="ConsPlusNormal"/>
        <w:ind w:firstLine="540"/>
        <w:jc w:val="both"/>
      </w:pPr>
      <w:r>
        <w:t xml:space="preserve">- лица, приобретающие газ, в том числе исполнители коммунальных услуг, для его использования </w:t>
      </w:r>
      <w:proofErr w:type="gramStart"/>
      <w:r>
        <w:t>в котельных всех типов</w:t>
      </w:r>
      <w:proofErr w:type="gramEnd"/>
      <w:r>
        <w:t xml:space="preserve">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3E14E6" w:rsidRDefault="003E14E6">
      <w:pPr>
        <w:pStyle w:val="ConsPlusNormal"/>
        <w:ind w:firstLine="540"/>
        <w:jc w:val="both"/>
      </w:pPr>
      <w:r>
        <w:t>- иные лица, приобретающие газ, потребляемый физическими лицами (гражданами), а именно:</w:t>
      </w:r>
    </w:p>
    <w:p w:rsidR="003E14E6" w:rsidRDefault="003E14E6">
      <w:pPr>
        <w:pStyle w:val="ConsPlusNormal"/>
        <w:ind w:firstLine="540"/>
        <w:jc w:val="both"/>
      </w:pPr>
      <w:r>
        <w:t>- исполнители коммунальных услуг (управляющие организации, товарищества собственников жилья, жилищно-строительные или иные специализированные потребительские кооперативы);</w:t>
      </w:r>
    </w:p>
    <w:p w:rsidR="003E14E6" w:rsidRDefault="003E14E6">
      <w:pPr>
        <w:pStyle w:val="ConsPlusNormal"/>
        <w:ind w:firstLine="540"/>
        <w:jc w:val="both"/>
      </w:pPr>
      <w:r>
        <w:t xml:space="preserve">-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</w:p>
    <w:p w:rsidR="003E14E6" w:rsidRDefault="003E14E6">
      <w:pPr>
        <w:pStyle w:val="ConsPlusNormal"/>
        <w:ind w:firstLine="540"/>
        <w:jc w:val="both"/>
      </w:pPr>
      <w:r>
        <w:t>- садоводческие, огороднические или дачные некоммерческие объединения граждан.</w:t>
      </w:r>
    </w:p>
    <w:p w:rsidR="003E14E6" w:rsidRDefault="003E14E6">
      <w:pPr>
        <w:pStyle w:val="ConsPlusNormal"/>
        <w:ind w:firstLine="540"/>
        <w:jc w:val="both"/>
      </w:pPr>
      <w:r>
        <w:t>2. Розничные цены установлены на условиях франко-потребитель и учитывают все расходы по доставке газа до потребителя, а также по обеспечению надлежащего технического состояния газовых сетей, приборов и оборудования, кроме внутридомового и (или) внутриквартирного газового оборудования, независимо от того, на чьем балансе они находятся.</w:t>
      </w:r>
    </w:p>
    <w:p w:rsidR="003E14E6" w:rsidRDefault="003E14E6">
      <w:pPr>
        <w:pStyle w:val="ConsPlusNormal"/>
        <w:ind w:firstLine="540"/>
        <w:jc w:val="both"/>
      </w:pPr>
      <w:r>
        <w:t>3. При отсутствии приборов учета расхода газа стоимость услуги газоснабжения рассчитывается исходя из настоящих розничных цен и нормативов потребления природного газа в зависимости от назначения его использования, утвержденных РЭК Свердловской области.</w:t>
      </w:r>
    </w:p>
    <w:p w:rsidR="003E14E6" w:rsidRDefault="003E14E6">
      <w:pPr>
        <w:pStyle w:val="ConsPlusNormal"/>
        <w:ind w:firstLine="540"/>
        <w:jc w:val="both"/>
      </w:pPr>
      <w:r>
        <w:t>4. Розничные цены, указанные в настоящем приложении, не распространяются на природный газ, используемый для центрального отопления и для осуществления предпринимательской (профессиональной) деятельности.</w:t>
      </w:r>
    </w:p>
    <w:p w:rsidR="003E14E6" w:rsidRDefault="003E14E6">
      <w:pPr>
        <w:pStyle w:val="ConsPlusNormal"/>
      </w:pPr>
    </w:p>
    <w:p w:rsidR="003E14E6" w:rsidRDefault="003E14E6">
      <w:pPr>
        <w:pStyle w:val="ConsPlusNormal"/>
      </w:pPr>
    </w:p>
    <w:p w:rsidR="003E14E6" w:rsidRDefault="003E1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E0" w:rsidRDefault="00883BE0"/>
    <w:sectPr w:rsidR="00883BE0" w:rsidSect="004A02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E6"/>
    <w:rsid w:val="003E14E6"/>
    <w:rsid w:val="008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2C7B-ED56-4DD6-ABEA-2302989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8C0FC5EB23FB8AA655EB3AC04F44808A9DE85C77B26CCCB1743AC10F999991EB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48C0FC5EB23FB8AA655EB3AC04F44808A9DE85C78BC6CCAB2743AC10F999991B9D4B6BE9C6A6E9F35CD1FE9b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8C0FC5EB23FB8AA64BE62CAC114E8088C0E55F73BF3F92E2726D9EE5bFH" TargetMode="External"/><Relationship Id="rId5" Type="http://schemas.openxmlformats.org/officeDocument/2006/relationships/hyperlink" Target="consultantplus://offline/ref=8F048C0FC5EB23FB8AA64BE62CAC114E8088CBE75E72BF3F92E2726D9E5F9FCCD1F9D2E4EFb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2017-06-15T07:27:00Z</dcterms:created>
  <dcterms:modified xsi:type="dcterms:W3CDTF">2017-06-15T07:29:00Z</dcterms:modified>
</cp:coreProperties>
</file>