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48"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4"/>
        </w:rPr>
      </w:pPr>
      <w:r>
        <w:rPr>
          <w:rFonts w:ascii="Times New Roman" w:hAnsi="Times New Roman"/>
          <w:sz w:val="24"/>
          <w:szCs w:val="24"/>
        </w:rPr>
        <w:t>Приложение</w:t>
      </w:r>
    </w:p>
    <w:p w:rsidR="00265B48"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постановлению администрации Верхнесалдинского городского округа </w:t>
      </w:r>
    </w:p>
    <w:p w:rsidR="00265B48" w:rsidRPr="0051622A"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8"/>
        </w:rPr>
      </w:pPr>
      <w:proofErr w:type="gramStart"/>
      <w:r>
        <w:rPr>
          <w:rFonts w:ascii="Times New Roman" w:hAnsi="Times New Roman"/>
          <w:sz w:val="24"/>
          <w:szCs w:val="24"/>
        </w:rPr>
        <w:t>от</w:t>
      </w:r>
      <w:proofErr w:type="gramEnd"/>
      <w:r>
        <w:rPr>
          <w:rFonts w:ascii="Times New Roman" w:hAnsi="Times New Roman"/>
          <w:sz w:val="24"/>
          <w:szCs w:val="24"/>
        </w:rPr>
        <w:t xml:space="preserve"> _________________ № _____________</w:t>
      </w:r>
      <w:r>
        <w:rPr>
          <w:rFonts w:ascii="Times New Roman" w:hAnsi="Times New Roman"/>
          <w:sz w:val="24"/>
          <w:szCs w:val="28"/>
        </w:rPr>
        <w:t xml:space="preserve"> «</w:t>
      </w:r>
      <w:r w:rsidRPr="0051622A">
        <w:rPr>
          <w:rFonts w:ascii="Times New Roman" w:hAnsi="Times New Roman"/>
          <w:sz w:val="24"/>
          <w:szCs w:val="28"/>
        </w:rPr>
        <w:t xml:space="preserve">О внесении изменений в муниципальную </w:t>
      </w:r>
      <w:r>
        <w:rPr>
          <w:rFonts w:ascii="Times New Roman" w:hAnsi="Times New Roman"/>
          <w:sz w:val="24"/>
          <w:szCs w:val="28"/>
        </w:rPr>
        <w:t xml:space="preserve"> п</w:t>
      </w:r>
      <w:r w:rsidRPr="0051622A">
        <w:rPr>
          <w:rFonts w:ascii="Times New Roman" w:hAnsi="Times New Roman"/>
          <w:sz w:val="24"/>
          <w:szCs w:val="28"/>
        </w:rPr>
        <w:t>рограмму</w:t>
      </w:r>
      <w:r>
        <w:rPr>
          <w:rFonts w:ascii="Times New Roman" w:hAnsi="Times New Roman"/>
          <w:sz w:val="24"/>
          <w:szCs w:val="28"/>
        </w:rPr>
        <w:t xml:space="preserve"> </w:t>
      </w:r>
      <w:r w:rsidRPr="0051622A">
        <w:rPr>
          <w:rFonts w:ascii="Times New Roman" w:hAnsi="Times New Roman"/>
          <w:sz w:val="24"/>
          <w:szCs w:val="28"/>
        </w:rPr>
        <w:t xml:space="preserve">«Стимулирование развития жилищного строительства и обеспечение населения доступным и комфортным </w:t>
      </w:r>
      <w:r>
        <w:rPr>
          <w:rFonts w:ascii="Times New Roman" w:hAnsi="Times New Roman"/>
          <w:sz w:val="24"/>
          <w:szCs w:val="28"/>
        </w:rPr>
        <w:t>ж</w:t>
      </w:r>
      <w:r w:rsidRPr="0051622A">
        <w:rPr>
          <w:rFonts w:ascii="Times New Roman" w:hAnsi="Times New Roman"/>
          <w:sz w:val="24"/>
          <w:szCs w:val="28"/>
        </w:rPr>
        <w:t>ильем путем реализации механизмов поддержки и развития жилищного строительства и стимулирование спроса на рынке жилья до 2021 года</w:t>
      </w:r>
      <w:r w:rsidRPr="0051622A">
        <w:rPr>
          <w:rFonts w:ascii="Times New Roman" w:hAnsi="Times New Roman"/>
          <w:bCs/>
          <w:iCs/>
          <w:sz w:val="24"/>
          <w:szCs w:val="28"/>
        </w:rPr>
        <w:t>»</w:t>
      </w:r>
    </w:p>
    <w:p w:rsidR="00265B48"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4"/>
        </w:rPr>
      </w:pPr>
    </w:p>
    <w:p w:rsidR="00265B48"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4"/>
        </w:rPr>
      </w:pPr>
    </w:p>
    <w:p w:rsidR="00265B48"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4"/>
        </w:rPr>
      </w:pPr>
    </w:p>
    <w:p w:rsidR="00265B48" w:rsidRPr="00323CFC" w:rsidRDefault="00265B48" w:rsidP="00265B48">
      <w:pPr>
        <w:widowControl w:val="0"/>
        <w:autoSpaceDE w:val="0"/>
        <w:autoSpaceDN w:val="0"/>
        <w:adjustRightInd w:val="0"/>
        <w:spacing w:after="0" w:line="240" w:lineRule="auto"/>
        <w:ind w:left="4680"/>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b/>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b/>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b/>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b/>
          <w:sz w:val="27"/>
          <w:szCs w:val="27"/>
        </w:rPr>
      </w:pPr>
    </w:p>
    <w:p w:rsidR="00265B48" w:rsidRPr="00A961F5" w:rsidRDefault="00265B48" w:rsidP="00265B48">
      <w:pPr>
        <w:widowControl w:val="0"/>
        <w:autoSpaceDE w:val="0"/>
        <w:autoSpaceDN w:val="0"/>
        <w:adjustRightInd w:val="0"/>
        <w:spacing w:after="0" w:line="240" w:lineRule="auto"/>
        <w:jc w:val="center"/>
        <w:outlineLvl w:val="1"/>
        <w:rPr>
          <w:rFonts w:ascii="Times New Roman" w:hAnsi="Times New Roman"/>
          <w:b/>
          <w:sz w:val="32"/>
          <w:szCs w:val="32"/>
        </w:rPr>
      </w:pPr>
      <w:r w:rsidRPr="00A961F5">
        <w:rPr>
          <w:rFonts w:ascii="Times New Roman" w:hAnsi="Times New Roman"/>
          <w:b/>
          <w:sz w:val="32"/>
          <w:szCs w:val="32"/>
        </w:rPr>
        <w:t xml:space="preserve">Муниципальная </w:t>
      </w:r>
      <w:hyperlink w:anchor="Par29" w:history="1">
        <w:r w:rsidRPr="00A961F5">
          <w:rPr>
            <w:rFonts w:ascii="Times New Roman" w:hAnsi="Times New Roman"/>
            <w:b/>
            <w:sz w:val="32"/>
            <w:szCs w:val="32"/>
          </w:rPr>
          <w:t>программа</w:t>
        </w:r>
      </w:hyperlink>
    </w:p>
    <w:p w:rsidR="00265B48" w:rsidRDefault="00265B48" w:rsidP="00265B48">
      <w:pPr>
        <w:widowControl w:val="0"/>
        <w:autoSpaceDE w:val="0"/>
        <w:autoSpaceDN w:val="0"/>
        <w:adjustRightInd w:val="0"/>
        <w:spacing w:after="0" w:line="240" w:lineRule="auto"/>
        <w:jc w:val="center"/>
        <w:outlineLvl w:val="1"/>
        <w:rPr>
          <w:rFonts w:ascii="Times New Roman" w:hAnsi="Times New Roman"/>
          <w:b/>
          <w:sz w:val="32"/>
          <w:szCs w:val="32"/>
        </w:rPr>
      </w:pPr>
      <w:r w:rsidRPr="008570A3">
        <w:rPr>
          <w:rFonts w:ascii="Times New Roman" w:hAnsi="Times New Roman"/>
          <w:b/>
          <w:sz w:val="32"/>
          <w:szCs w:val="32"/>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Pr>
          <w:rFonts w:ascii="Times New Roman" w:hAnsi="Times New Roman"/>
          <w:b/>
          <w:sz w:val="32"/>
          <w:szCs w:val="32"/>
        </w:rPr>
        <w:t xml:space="preserve"> </w:t>
      </w:r>
    </w:p>
    <w:p w:rsidR="00265B48" w:rsidRPr="00212E07" w:rsidRDefault="00265B48" w:rsidP="00265B48">
      <w:pPr>
        <w:widowControl w:val="0"/>
        <w:autoSpaceDE w:val="0"/>
        <w:autoSpaceDN w:val="0"/>
        <w:adjustRightInd w:val="0"/>
        <w:spacing w:after="0" w:line="240" w:lineRule="auto"/>
        <w:jc w:val="center"/>
        <w:outlineLvl w:val="1"/>
        <w:rPr>
          <w:rFonts w:ascii="Times New Roman" w:hAnsi="Times New Roman"/>
          <w:b/>
          <w:sz w:val="32"/>
          <w:szCs w:val="32"/>
        </w:rPr>
      </w:pPr>
      <w:proofErr w:type="gramStart"/>
      <w:r w:rsidRPr="00212E07">
        <w:rPr>
          <w:rFonts w:ascii="Times New Roman" w:hAnsi="Times New Roman"/>
          <w:b/>
          <w:sz w:val="32"/>
          <w:szCs w:val="32"/>
        </w:rPr>
        <w:t>до</w:t>
      </w:r>
      <w:proofErr w:type="gramEnd"/>
      <w:r w:rsidRPr="00212E07">
        <w:rPr>
          <w:rFonts w:ascii="Times New Roman" w:hAnsi="Times New Roman"/>
          <w:b/>
          <w:sz w:val="32"/>
          <w:szCs w:val="32"/>
        </w:rPr>
        <w:t xml:space="preserve"> 2021 года» </w:t>
      </w: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Верхнесалдинский городской округ</w:t>
      </w:r>
    </w:p>
    <w:p w:rsidR="00265B48" w:rsidRPr="00323CFC" w:rsidRDefault="00265B48" w:rsidP="00265B48">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201</w:t>
      </w:r>
      <w:r>
        <w:rPr>
          <w:rFonts w:ascii="Times New Roman" w:hAnsi="Times New Roman"/>
          <w:sz w:val="27"/>
          <w:szCs w:val="27"/>
        </w:rPr>
        <w:t>5</w:t>
      </w:r>
      <w:r w:rsidRPr="00323CFC">
        <w:rPr>
          <w:rFonts w:ascii="Times New Roman" w:hAnsi="Times New Roman"/>
          <w:sz w:val="27"/>
          <w:szCs w:val="27"/>
        </w:rPr>
        <w:t xml:space="preserve"> </w:t>
      </w:r>
    </w:p>
    <w:p w:rsidR="00265B48" w:rsidRDefault="00265B48" w:rsidP="00265B48">
      <w:pPr>
        <w:widowControl w:val="0"/>
        <w:autoSpaceDE w:val="0"/>
        <w:autoSpaceDN w:val="0"/>
        <w:adjustRightInd w:val="0"/>
        <w:spacing w:after="0" w:line="240" w:lineRule="auto"/>
        <w:ind w:left="5103"/>
        <w:jc w:val="both"/>
        <w:outlineLvl w:val="1"/>
        <w:rPr>
          <w:rFonts w:ascii="Times New Roman" w:hAnsi="Times New Roman"/>
          <w:sz w:val="24"/>
          <w:szCs w:val="24"/>
        </w:rPr>
      </w:pPr>
    </w:p>
    <w:p w:rsidR="00265B48" w:rsidRPr="003C7063" w:rsidRDefault="00265B48" w:rsidP="00265B48">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t xml:space="preserve">ПАСПОРТ </w:t>
      </w:r>
    </w:p>
    <w:p w:rsidR="00265B48" w:rsidRPr="003C7063" w:rsidRDefault="00265B48" w:rsidP="00265B48">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t>МУНИЦИПАЛЬНОЙ ПРОГРАММЫ</w:t>
      </w:r>
    </w:p>
    <w:p w:rsidR="00265B48" w:rsidRPr="003C7063" w:rsidRDefault="00265B48" w:rsidP="00265B48">
      <w:pPr>
        <w:widowControl w:val="0"/>
        <w:autoSpaceDE w:val="0"/>
        <w:autoSpaceDN w:val="0"/>
        <w:adjustRightInd w:val="0"/>
        <w:spacing w:after="0" w:line="240" w:lineRule="auto"/>
        <w:jc w:val="center"/>
        <w:rPr>
          <w:rFonts w:ascii="Times New Roman" w:hAnsi="Times New Roman"/>
          <w:b/>
          <w:sz w:val="28"/>
          <w:szCs w:val="27"/>
        </w:rPr>
      </w:pPr>
      <w:r w:rsidRPr="003C7063">
        <w:rPr>
          <w:rFonts w:ascii="Times New Roman" w:hAnsi="Times New Roman"/>
          <w:b/>
          <w:sz w:val="28"/>
          <w:szCs w:val="27"/>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p>
    <w:p w:rsidR="00265B48" w:rsidRPr="00323CFC" w:rsidRDefault="00265B48" w:rsidP="00265B48">
      <w:pPr>
        <w:widowControl w:val="0"/>
        <w:autoSpaceDE w:val="0"/>
        <w:autoSpaceDN w:val="0"/>
        <w:adjustRightInd w:val="0"/>
        <w:spacing w:after="0" w:line="240" w:lineRule="auto"/>
        <w:rPr>
          <w:rFonts w:cs="Calibri"/>
          <w:sz w:val="27"/>
          <w:szCs w:val="27"/>
        </w:rPr>
      </w:pPr>
    </w:p>
    <w:tbl>
      <w:tblPr>
        <w:tblW w:w="9795" w:type="dxa"/>
        <w:tblCellSpacing w:w="5" w:type="nil"/>
        <w:tblLayout w:type="fixed"/>
        <w:tblCellMar>
          <w:left w:w="75" w:type="dxa"/>
          <w:right w:w="75" w:type="dxa"/>
        </w:tblCellMar>
        <w:tblLook w:val="0000" w:firstRow="0" w:lastRow="0" w:firstColumn="0" w:lastColumn="0" w:noHBand="0" w:noVBand="0"/>
      </w:tblPr>
      <w:tblGrid>
        <w:gridCol w:w="3855"/>
        <w:gridCol w:w="5940"/>
      </w:tblGrid>
      <w:tr w:rsidR="00265B48" w:rsidRPr="00CA67EB" w:rsidTr="003265BF">
        <w:trPr>
          <w:trHeight w:val="658"/>
          <w:tblCellSpacing w:w="5" w:type="nil"/>
        </w:trPr>
        <w:tc>
          <w:tcPr>
            <w:tcW w:w="3855" w:type="dxa"/>
            <w:tcBorders>
              <w:top w:val="single" w:sz="8" w:space="0" w:color="auto"/>
              <w:left w:val="single" w:sz="8" w:space="0" w:color="auto"/>
              <w:bottom w:val="single" w:sz="8" w:space="0" w:color="auto"/>
              <w:right w:val="single" w:sz="8" w:space="0" w:color="auto"/>
            </w:tcBorders>
          </w:tcPr>
          <w:p w:rsidR="00265B48" w:rsidRPr="00CA67EB" w:rsidRDefault="00265B48" w:rsidP="003265BF">
            <w:pPr>
              <w:pStyle w:val="ConsPlusCell"/>
              <w:jc w:val="both"/>
              <w:rPr>
                <w:rFonts w:ascii="Times New Roman" w:hAnsi="Times New Roman" w:cs="Times New Roman"/>
                <w:sz w:val="28"/>
                <w:szCs w:val="28"/>
              </w:rPr>
            </w:pPr>
            <w:r w:rsidRPr="00CA67EB">
              <w:rPr>
                <w:rFonts w:ascii="Times New Roman" w:hAnsi="Times New Roman" w:cs="Times New Roman"/>
                <w:sz w:val="28"/>
                <w:szCs w:val="28"/>
              </w:rPr>
              <w:t xml:space="preserve">Ответственный исполнитель        </w:t>
            </w:r>
            <w:r w:rsidRPr="00CA67EB">
              <w:rPr>
                <w:rFonts w:ascii="Times New Roman" w:hAnsi="Times New Roman" w:cs="Times New Roman"/>
                <w:sz w:val="28"/>
                <w:szCs w:val="28"/>
              </w:rPr>
              <w:br/>
              <w:t xml:space="preserve">муниципальной программы        </w:t>
            </w:r>
          </w:p>
        </w:tc>
        <w:tc>
          <w:tcPr>
            <w:tcW w:w="5940" w:type="dxa"/>
            <w:tcBorders>
              <w:top w:val="single" w:sz="8" w:space="0" w:color="auto"/>
              <w:left w:val="single" w:sz="8" w:space="0" w:color="auto"/>
              <w:bottom w:val="single" w:sz="8" w:space="0" w:color="auto"/>
              <w:right w:val="single" w:sz="8" w:space="0" w:color="auto"/>
            </w:tcBorders>
          </w:tcPr>
          <w:p w:rsidR="00265B48" w:rsidRPr="00CA67EB" w:rsidRDefault="00265B48" w:rsidP="003265BF">
            <w:pPr>
              <w:pStyle w:val="ConsPlusCell"/>
              <w:rPr>
                <w:rFonts w:ascii="Times New Roman" w:hAnsi="Times New Roman" w:cs="Times New Roman"/>
                <w:sz w:val="28"/>
                <w:szCs w:val="28"/>
              </w:rPr>
            </w:pPr>
            <w:proofErr w:type="gramStart"/>
            <w:r>
              <w:rPr>
                <w:rFonts w:ascii="Times New Roman" w:hAnsi="Times New Roman" w:cs="Times New Roman"/>
                <w:sz w:val="28"/>
                <w:szCs w:val="28"/>
              </w:rPr>
              <w:t>а</w:t>
            </w:r>
            <w:r w:rsidRPr="00CA67EB">
              <w:rPr>
                <w:rFonts w:ascii="Times New Roman" w:hAnsi="Times New Roman" w:cs="Times New Roman"/>
                <w:sz w:val="28"/>
                <w:szCs w:val="28"/>
              </w:rPr>
              <w:t>дминистрация</w:t>
            </w:r>
            <w:proofErr w:type="gramEnd"/>
            <w:r w:rsidRPr="00CA67EB">
              <w:rPr>
                <w:rFonts w:ascii="Times New Roman" w:hAnsi="Times New Roman" w:cs="Times New Roman"/>
                <w:sz w:val="28"/>
                <w:szCs w:val="28"/>
              </w:rPr>
              <w:t xml:space="preserve"> Верхнесалдинского городского округа</w:t>
            </w:r>
          </w:p>
        </w:tc>
      </w:tr>
      <w:tr w:rsidR="00265B48" w:rsidRPr="00CA67EB" w:rsidTr="003265BF">
        <w:trPr>
          <w:trHeight w:val="553"/>
          <w:tblCellSpacing w:w="5" w:type="nil"/>
        </w:trPr>
        <w:tc>
          <w:tcPr>
            <w:tcW w:w="3855" w:type="dxa"/>
            <w:tcBorders>
              <w:top w:val="single" w:sz="8" w:space="0" w:color="auto"/>
              <w:left w:val="single" w:sz="8" w:space="0" w:color="auto"/>
              <w:bottom w:val="single" w:sz="4" w:space="0" w:color="auto"/>
              <w:right w:val="single" w:sz="8" w:space="0" w:color="auto"/>
            </w:tcBorders>
          </w:tcPr>
          <w:p w:rsidR="00265B48" w:rsidRPr="00CA67EB" w:rsidRDefault="00265B48" w:rsidP="003265BF">
            <w:pPr>
              <w:pStyle w:val="ConsPlusCell"/>
              <w:jc w:val="both"/>
              <w:rPr>
                <w:rFonts w:ascii="Times New Roman" w:hAnsi="Times New Roman" w:cs="Times New Roman"/>
                <w:sz w:val="28"/>
                <w:szCs w:val="28"/>
              </w:rPr>
            </w:pPr>
            <w:r w:rsidRPr="00CA67EB">
              <w:rPr>
                <w:rFonts w:ascii="Times New Roman" w:hAnsi="Times New Roman" w:cs="Times New Roman"/>
                <w:sz w:val="28"/>
                <w:szCs w:val="28"/>
              </w:rPr>
              <w:t xml:space="preserve">Сроки реализации                 </w:t>
            </w:r>
            <w:r w:rsidRPr="00CA67EB">
              <w:rPr>
                <w:rFonts w:ascii="Times New Roman" w:hAnsi="Times New Roman" w:cs="Times New Roman"/>
                <w:sz w:val="28"/>
                <w:szCs w:val="28"/>
              </w:rPr>
              <w:br/>
              <w:t xml:space="preserve">муниципальной программы       </w:t>
            </w:r>
          </w:p>
        </w:tc>
        <w:tc>
          <w:tcPr>
            <w:tcW w:w="5940" w:type="dxa"/>
            <w:tcBorders>
              <w:top w:val="single" w:sz="8" w:space="0" w:color="auto"/>
              <w:left w:val="single" w:sz="8" w:space="0" w:color="auto"/>
              <w:bottom w:val="single" w:sz="4" w:space="0" w:color="auto"/>
              <w:right w:val="single" w:sz="8" w:space="0" w:color="auto"/>
            </w:tcBorders>
          </w:tcPr>
          <w:p w:rsidR="00265B48" w:rsidRPr="00CA67EB" w:rsidRDefault="00265B48" w:rsidP="003265BF">
            <w:pPr>
              <w:pStyle w:val="ConsPlusCell"/>
              <w:rPr>
                <w:rFonts w:ascii="Times New Roman" w:hAnsi="Times New Roman" w:cs="Times New Roman"/>
                <w:sz w:val="28"/>
                <w:szCs w:val="28"/>
              </w:rPr>
            </w:pPr>
            <w:r w:rsidRPr="00CA67EB">
              <w:rPr>
                <w:rFonts w:ascii="Times New Roman" w:hAnsi="Times New Roman" w:cs="Times New Roman"/>
                <w:sz w:val="28"/>
                <w:szCs w:val="28"/>
              </w:rPr>
              <w:t>201</w:t>
            </w:r>
            <w:r>
              <w:rPr>
                <w:rFonts w:ascii="Times New Roman" w:hAnsi="Times New Roman" w:cs="Times New Roman"/>
                <w:sz w:val="28"/>
                <w:szCs w:val="28"/>
              </w:rPr>
              <w:t>5</w:t>
            </w:r>
            <w:r w:rsidRPr="00CA67EB">
              <w:rPr>
                <w:rFonts w:ascii="Times New Roman" w:hAnsi="Times New Roman" w:cs="Times New Roman"/>
                <w:sz w:val="28"/>
                <w:szCs w:val="28"/>
              </w:rPr>
              <w:t>-2021 годы</w:t>
            </w:r>
          </w:p>
        </w:tc>
      </w:tr>
      <w:tr w:rsidR="00265B48" w:rsidRPr="00CA67EB" w:rsidTr="003265BF">
        <w:trPr>
          <w:trHeight w:val="278"/>
          <w:tblCellSpacing w:w="5" w:type="nil"/>
        </w:trPr>
        <w:tc>
          <w:tcPr>
            <w:tcW w:w="3855" w:type="dxa"/>
            <w:tcBorders>
              <w:top w:val="single" w:sz="4" w:space="0" w:color="auto"/>
              <w:left w:val="single" w:sz="4" w:space="0" w:color="auto"/>
              <w:bottom w:val="single" w:sz="4" w:space="0" w:color="auto"/>
              <w:right w:val="single" w:sz="8" w:space="0" w:color="auto"/>
            </w:tcBorders>
          </w:tcPr>
          <w:p w:rsidR="00265B48" w:rsidRPr="00CA67EB" w:rsidRDefault="00265B48" w:rsidP="003265BF">
            <w:pPr>
              <w:widowControl w:val="0"/>
              <w:autoSpaceDE w:val="0"/>
              <w:autoSpaceDN w:val="0"/>
              <w:adjustRightInd w:val="0"/>
              <w:jc w:val="both"/>
              <w:rPr>
                <w:rFonts w:ascii="Times New Roman" w:hAnsi="Times New Roman"/>
                <w:sz w:val="28"/>
                <w:szCs w:val="28"/>
              </w:rPr>
            </w:pPr>
            <w:r w:rsidRPr="00CA67EB">
              <w:rPr>
                <w:rFonts w:ascii="Times New Roman" w:hAnsi="Times New Roman"/>
                <w:sz w:val="28"/>
                <w:szCs w:val="28"/>
              </w:rPr>
              <w:t xml:space="preserve">Цели и задачи программы     </w:t>
            </w:r>
          </w:p>
        </w:tc>
        <w:tc>
          <w:tcPr>
            <w:tcW w:w="5940" w:type="dxa"/>
            <w:tcBorders>
              <w:top w:val="single" w:sz="4" w:space="0" w:color="auto"/>
              <w:left w:val="single" w:sz="8" w:space="0" w:color="auto"/>
              <w:bottom w:val="single" w:sz="4" w:space="0" w:color="auto"/>
              <w:right w:val="single" w:sz="4" w:space="0" w:color="auto"/>
            </w:tcBorders>
          </w:tcPr>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sz w:val="28"/>
                <w:szCs w:val="28"/>
              </w:rPr>
              <w:t xml:space="preserve">Цели: </w:t>
            </w:r>
          </w:p>
          <w:p w:rsidR="00265B48" w:rsidRPr="00F018C6"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F018C6">
              <w:rPr>
                <w:rFonts w:ascii="Times New Roman" w:hAnsi="Times New Roman"/>
                <w:sz w:val="28"/>
                <w:szCs w:val="28"/>
              </w:rPr>
              <w:t>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p w:rsidR="00265B48" w:rsidRPr="00F018C6"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F018C6">
              <w:rPr>
                <w:rFonts w:ascii="Times New Roman" w:hAnsi="Times New Roman"/>
                <w:sz w:val="28"/>
                <w:szCs w:val="28"/>
              </w:rPr>
              <w:t xml:space="preserve">)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                                 </w:t>
            </w:r>
          </w:p>
          <w:p w:rsidR="00265B48" w:rsidRPr="00F018C6"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F018C6">
              <w:rPr>
                <w:rFonts w:ascii="Times New Roman" w:hAnsi="Times New Roman"/>
                <w:sz w:val="28"/>
                <w:szCs w:val="28"/>
              </w:rPr>
              <w:t>) решение жилищной проблемы молодых семьей,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Pr="00CA67EB">
              <w:rPr>
                <w:rFonts w:ascii="Times New Roman" w:hAnsi="Times New Roman"/>
                <w:sz w:val="28"/>
                <w:szCs w:val="28"/>
              </w:rPr>
              <w:t>) предоставление региональной поддержки молодым семьям на улучшение жилищных условий.</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sz w:val="28"/>
                <w:szCs w:val="28"/>
              </w:rPr>
              <w:t xml:space="preserve">Задачи: </w:t>
            </w:r>
          </w:p>
          <w:p w:rsidR="00265B48" w:rsidRPr="00F018C6"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F018C6">
              <w:rPr>
                <w:rFonts w:ascii="Times New Roman" w:hAnsi="Times New Roman"/>
                <w:sz w:val="28"/>
                <w:szCs w:val="28"/>
              </w:rPr>
              <w:t xml:space="preserve">) </w:t>
            </w:r>
            <w:r w:rsidRPr="00F018C6">
              <w:rPr>
                <w:rFonts w:ascii="Times New Roman" w:hAnsi="Times New Roman"/>
                <w:bCs/>
                <w:iCs/>
                <w:sz w:val="28"/>
                <w:szCs w:val="28"/>
              </w:rPr>
              <w:t>реализация мероприятий, направленных на сокращение аварийного жилищного фонда и помещений, признанных непригодными для проживания;</w:t>
            </w:r>
          </w:p>
          <w:p w:rsidR="00265B48" w:rsidRPr="00F018C6"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F018C6">
              <w:rPr>
                <w:rFonts w:ascii="Times New Roman" w:hAnsi="Times New Roman"/>
                <w:sz w:val="28"/>
                <w:szCs w:val="28"/>
              </w:rPr>
              <w:t>)  предоставление жилых помещений по договорам социального найма гражданам, состоящим на учете в качестве нуждающихся в жилых помещениях;</w:t>
            </w:r>
          </w:p>
          <w:p w:rsidR="00265B48" w:rsidRDefault="00265B48" w:rsidP="003265BF">
            <w:pPr>
              <w:pStyle w:val="aa"/>
              <w:jc w:val="both"/>
              <w:rPr>
                <w:rFonts w:ascii="Times New Roman" w:hAnsi="Times New Roman"/>
                <w:sz w:val="28"/>
                <w:szCs w:val="28"/>
              </w:rPr>
            </w:pPr>
            <w:r>
              <w:rPr>
                <w:rFonts w:ascii="Times New Roman" w:hAnsi="Times New Roman"/>
                <w:sz w:val="28"/>
                <w:szCs w:val="28"/>
              </w:rPr>
              <w:lastRenderedPageBreak/>
              <w:t>3</w:t>
            </w:r>
            <w:r w:rsidRPr="00F018C6">
              <w:rPr>
                <w:rFonts w:ascii="Times New Roman" w:hAnsi="Times New Roman"/>
                <w:sz w:val="28"/>
                <w:szCs w:val="28"/>
              </w:rPr>
              <w:t>) предоставление молодым семьям – участникам подпрограммы социальных выплат на приобретение жилья или строительс</w:t>
            </w:r>
            <w:r>
              <w:rPr>
                <w:rFonts w:ascii="Times New Roman" w:hAnsi="Times New Roman"/>
                <w:sz w:val="28"/>
                <w:szCs w:val="28"/>
              </w:rPr>
              <w:t>тво индивидуального жилого дома;</w:t>
            </w:r>
          </w:p>
          <w:p w:rsidR="00265B48" w:rsidRPr="00CA67EB" w:rsidRDefault="00265B48" w:rsidP="003265BF">
            <w:pPr>
              <w:pStyle w:val="aa"/>
              <w:jc w:val="both"/>
              <w:rPr>
                <w:rFonts w:ascii="Times New Roman" w:hAnsi="Times New Roman"/>
                <w:sz w:val="28"/>
                <w:szCs w:val="28"/>
              </w:rPr>
            </w:pPr>
            <w:r>
              <w:rPr>
                <w:rFonts w:ascii="Times New Roman" w:hAnsi="Times New Roman"/>
                <w:sz w:val="28"/>
                <w:szCs w:val="28"/>
              </w:rPr>
              <w:t>4</w:t>
            </w:r>
            <w:r w:rsidRPr="00CA67EB">
              <w:rPr>
                <w:rFonts w:ascii="Times New Roman" w:hAnsi="Times New Roman"/>
                <w:sz w:val="28"/>
                <w:szCs w:val="28"/>
              </w:rPr>
              <w:t>) предоставление региональных социальных выплат молодым семьям на улучшение жилищных условий</w:t>
            </w:r>
          </w:p>
        </w:tc>
      </w:tr>
      <w:tr w:rsidR="00265B48" w:rsidRPr="00CA67EB" w:rsidTr="003265BF">
        <w:trPr>
          <w:trHeight w:val="704"/>
          <w:tblCellSpacing w:w="5" w:type="nil"/>
        </w:trPr>
        <w:tc>
          <w:tcPr>
            <w:tcW w:w="3855" w:type="dxa"/>
            <w:tcBorders>
              <w:top w:val="single" w:sz="4" w:space="0" w:color="auto"/>
              <w:left w:val="single" w:sz="4" w:space="0" w:color="auto"/>
              <w:bottom w:val="single" w:sz="4" w:space="0" w:color="auto"/>
              <w:right w:val="single" w:sz="8" w:space="0" w:color="auto"/>
            </w:tcBorders>
          </w:tcPr>
          <w:p w:rsidR="00265B48" w:rsidRPr="00CA67EB" w:rsidRDefault="00265B48" w:rsidP="003265BF">
            <w:pPr>
              <w:widowControl w:val="0"/>
              <w:autoSpaceDE w:val="0"/>
              <w:autoSpaceDN w:val="0"/>
              <w:adjustRightInd w:val="0"/>
              <w:jc w:val="both"/>
              <w:rPr>
                <w:rFonts w:ascii="Times New Roman" w:hAnsi="Times New Roman"/>
                <w:sz w:val="28"/>
                <w:szCs w:val="28"/>
              </w:rPr>
            </w:pPr>
            <w:r w:rsidRPr="00CA67EB">
              <w:rPr>
                <w:rFonts w:ascii="Times New Roman" w:hAnsi="Times New Roman"/>
                <w:bCs/>
                <w:sz w:val="28"/>
                <w:szCs w:val="28"/>
              </w:rPr>
              <w:lastRenderedPageBreak/>
              <w:t>Перечень подпрограмм муниципальной программы</w:t>
            </w:r>
          </w:p>
          <w:p w:rsidR="00265B48" w:rsidRPr="00CA67EB" w:rsidRDefault="00265B48" w:rsidP="003265BF">
            <w:pPr>
              <w:widowControl w:val="0"/>
              <w:autoSpaceDE w:val="0"/>
              <w:autoSpaceDN w:val="0"/>
              <w:adjustRightInd w:val="0"/>
              <w:jc w:val="both"/>
              <w:rPr>
                <w:rFonts w:ascii="Times New Roman" w:hAnsi="Times New Roman"/>
                <w:sz w:val="28"/>
                <w:szCs w:val="28"/>
              </w:rPr>
            </w:pPr>
          </w:p>
        </w:tc>
        <w:tc>
          <w:tcPr>
            <w:tcW w:w="5940" w:type="dxa"/>
            <w:tcBorders>
              <w:top w:val="single" w:sz="4" w:space="0" w:color="auto"/>
              <w:left w:val="single" w:sz="8" w:space="0" w:color="auto"/>
              <w:bottom w:val="single" w:sz="4" w:space="0" w:color="auto"/>
              <w:right w:val="single" w:sz="4" w:space="0" w:color="auto"/>
            </w:tcBorders>
          </w:tcPr>
          <w:p w:rsidR="00265B48" w:rsidRPr="004B6DE6"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4B6DE6">
              <w:rPr>
                <w:rFonts w:ascii="Times New Roman" w:hAnsi="Times New Roman"/>
                <w:b/>
                <w:sz w:val="28"/>
                <w:szCs w:val="28"/>
              </w:rPr>
              <w:t>Подпр</w:t>
            </w:r>
            <w:r>
              <w:rPr>
                <w:rFonts w:ascii="Times New Roman" w:hAnsi="Times New Roman"/>
                <w:b/>
                <w:sz w:val="28"/>
                <w:szCs w:val="28"/>
              </w:rPr>
              <w:t xml:space="preserve">ограмма 2 </w:t>
            </w:r>
            <w:r w:rsidRPr="004B6DE6">
              <w:rPr>
                <w:rFonts w:ascii="Times New Roman" w:hAnsi="Times New Roman"/>
                <w:sz w:val="28"/>
                <w:szCs w:val="28"/>
              </w:rPr>
              <w:t xml:space="preserve">«Формирование жилищного фонда для переселения граждан из жилых помещений признанных не пригодными для проживания и </w:t>
            </w:r>
            <w:r>
              <w:rPr>
                <w:rFonts w:ascii="Times New Roman" w:hAnsi="Times New Roman"/>
                <w:sz w:val="28"/>
                <w:szCs w:val="28"/>
              </w:rPr>
              <w:t>(или) с высоким уровнем износа»</w:t>
            </w:r>
          </w:p>
          <w:p w:rsidR="00265B48" w:rsidRPr="004B6DE6"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4B6DE6">
              <w:rPr>
                <w:rFonts w:ascii="Times New Roman" w:hAnsi="Times New Roman"/>
                <w:b/>
                <w:sz w:val="28"/>
                <w:szCs w:val="28"/>
              </w:rPr>
              <w:t xml:space="preserve">Подпрограмма </w:t>
            </w:r>
            <w:r>
              <w:rPr>
                <w:rFonts w:ascii="Times New Roman" w:hAnsi="Times New Roman"/>
                <w:b/>
                <w:sz w:val="28"/>
                <w:szCs w:val="28"/>
              </w:rPr>
              <w:t xml:space="preserve">3 </w:t>
            </w:r>
            <w:r w:rsidRPr="004B6DE6">
              <w:rPr>
                <w:rFonts w:ascii="Times New Roman" w:hAnsi="Times New Roman"/>
                <w:sz w:val="28"/>
                <w:szCs w:val="28"/>
              </w:rPr>
              <w:t xml:space="preserve">«Обеспечение малоимущих граждан жилыми помещениями по договорам социального найма </w:t>
            </w:r>
            <w:r>
              <w:rPr>
                <w:rFonts w:ascii="Times New Roman" w:hAnsi="Times New Roman"/>
                <w:sz w:val="28"/>
                <w:szCs w:val="28"/>
              </w:rPr>
              <w:t>муниципального жилищного фонда»</w:t>
            </w:r>
          </w:p>
          <w:p w:rsidR="00265B48" w:rsidRPr="004B6DE6"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4B6DE6">
              <w:rPr>
                <w:rFonts w:ascii="Times New Roman" w:hAnsi="Times New Roman"/>
                <w:b/>
                <w:sz w:val="28"/>
                <w:szCs w:val="28"/>
              </w:rPr>
              <w:t xml:space="preserve">Подпрограмма </w:t>
            </w:r>
            <w:r>
              <w:rPr>
                <w:rFonts w:ascii="Times New Roman" w:hAnsi="Times New Roman"/>
                <w:b/>
                <w:sz w:val="28"/>
                <w:szCs w:val="28"/>
              </w:rPr>
              <w:t>4</w:t>
            </w:r>
            <w:r w:rsidRPr="004B6DE6">
              <w:rPr>
                <w:rFonts w:ascii="Times New Roman" w:hAnsi="Times New Roman"/>
                <w:b/>
                <w:sz w:val="28"/>
                <w:szCs w:val="28"/>
              </w:rPr>
              <w:t xml:space="preserve"> «</w:t>
            </w:r>
            <w:r w:rsidRPr="004B6DE6">
              <w:rPr>
                <w:rFonts w:ascii="Times New Roman" w:hAnsi="Times New Roman"/>
                <w:sz w:val="28"/>
                <w:szCs w:val="28"/>
              </w:rPr>
              <w:t>Об</w:t>
            </w:r>
            <w:r>
              <w:rPr>
                <w:rFonts w:ascii="Times New Roman" w:hAnsi="Times New Roman"/>
                <w:sz w:val="28"/>
                <w:szCs w:val="28"/>
              </w:rPr>
              <w:t>еспечение жильем молодых семей»</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b/>
                <w:sz w:val="28"/>
                <w:szCs w:val="28"/>
              </w:rPr>
              <w:t>Подпрограмма</w:t>
            </w:r>
            <w:r>
              <w:rPr>
                <w:rFonts w:ascii="Times New Roman" w:hAnsi="Times New Roman"/>
                <w:b/>
                <w:sz w:val="28"/>
                <w:szCs w:val="28"/>
              </w:rPr>
              <w:t xml:space="preserve"> 5</w:t>
            </w:r>
            <w:r w:rsidRPr="00CA67EB">
              <w:rPr>
                <w:rFonts w:ascii="Times New Roman" w:hAnsi="Times New Roman"/>
                <w:b/>
                <w:sz w:val="28"/>
                <w:szCs w:val="28"/>
              </w:rPr>
              <w:t xml:space="preserve"> </w:t>
            </w:r>
            <w:r w:rsidRPr="00CA67EB">
              <w:rPr>
                <w:rFonts w:ascii="Times New Roman" w:hAnsi="Times New Roman"/>
                <w:bCs/>
                <w:iCs/>
                <w:sz w:val="28"/>
                <w:szCs w:val="28"/>
              </w:rPr>
              <w:t>«Предоставление региональной поддержки молодым семьям на улучшение жилищных условий»</w:t>
            </w:r>
          </w:p>
        </w:tc>
      </w:tr>
      <w:tr w:rsidR="00265B48" w:rsidRPr="00CA67EB" w:rsidTr="003265BF">
        <w:trPr>
          <w:trHeight w:val="400"/>
          <w:tblCellSpacing w:w="5" w:type="nil"/>
        </w:trPr>
        <w:tc>
          <w:tcPr>
            <w:tcW w:w="3855" w:type="dxa"/>
            <w:tcBorders>
              <w:top w:val="single" w:sz="4" w:space="0" w:color="auto"/>
              <w:left w:val="single" w:sz="8" w:space="0" w:color="auto"/>
              <w:bottom w:val="single" w:sz="8" w:space="0" w:color="auto"/>
              <w:right w:val="single" w:sz="8" w:space="0" w:color="auto"/>
            </w:tcBorders>
          </w:tcPr>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sz w:val="28"/>
                <w:szCs w:val="28"/>
              </w:rPr>
              <w:t xml:space="preserve">Перечень основных                </w:t>
            </w:r>
            <w:r w:rsidRPr="00CA67EB">
              <w:rPr>
                <w:rFonts w:ascii="Times New Roman" w:hAnsi="Times New Roman"/>
                <w:sz w:val="28"/>
                <w:szCs w:val="28"/>
              </w:rPr>
              <w:br/>
              <w:t xml:space="preserve">целевых показателей муниципальной программы        </w:t>
            </w:r>
          </w:p>
        </w:tc>
        <w:tc>
          <w:tcPr>
            <w:tcW w:w="5940" w:type="dxa"/>
            <w:tcBorders>
              <w:top w:val="single" w:sz="4" w:space="0" w:color="auto"/>
              <w:left w:val="single" w:sz="8" w:space="0" w:color="auto"/>
              <w:bottom w:val="single" w:sz="4" w:space="0" w:color="auto"/>
              <w:right w:val="single" w:sz="8" w:space="0" w:color="auto"/>
            </w:tcBorders>
          </w:tcPr>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sz w:val="28"/>
                <w:szCs w:val="28"/>
              </w:rPr>
              <w:t>1)</w:t>
            </w:r>
            <w:r w:rsidRPr="00F018C6">
              <w:rPr>
                <w:rFonts w:ascii="Times New Roman" w:hAnsi="Times New Roman"/>
                <w:sz w:val="28"/>
                <w:szCs w:val="28"/>
              </w:rPr>
              <w:t xml:space="preserve"> </w:t>
            </w:r>
            <w:r w:rsidRPr="00CA67EB">
              <w:rPr>
                <w:rFonts w:ascii="Times New Roman" w:hAnsi="Times New Roman"/>
                <w:sz w:val="28"/>
                <w:szCs w:val="28"/>
              </w:rPr>
              <w:t>количество граждан, проживающих в ветхом и аварийном жилищном фонде;</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CA67EB">
              <w:rPr>
                <w:rFonts w:ascii="Times New Roman" w:hAnsi="Times New Roman"/>
                <w:sz w:val="28"/>
                <w:szCs w:val="28"/>
              </w:rPr>
              <w:t>) количество жилых помещений, признанных непригодными для проживания и (или) с высоким уровнем износа, в общем объеме аварийного жилищного фонда;</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CA67EB">
              <w:rPr>
                <w:rFonts w:ascii="Times New Roman" w:hAnsi="Times New Roman"/>
                <w:sz w:val="28"/>
                <w:szCs w:val="28"/>
              </w:rPr>
              <w:t>) общая площадь аварийного и ветхого жилищного фонда, подлежащая переселению;</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Pr="00CA67EB">
              <w:rPr>
                <w:rFonts w:ascii="Times New Roman" w:hAnsi="Times New Roman"/>
                <w:sz w:val="28"/>
                <w:szCs w:val="28"/>
              </w:rPr>
              <w:t>) снижение очередности малоимущих граждан, вставших на учет в качестве нуждающихся в жилом помещении до 01.01.2015;</w:t>
            </w:r>
          </w:p>
          <w:p w:rsidR="00265B48" w:rsidRPr="00CA67EB" w:rsidRDefault="00265B48" w:rsidP="003265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Pr="00CA67EB">
              <w:rPr>
                <w:rFonts w:ascii="Times New Roman" w:hAnsi="Times New Roman"/>
                <w:sz w:val="28"/>
                <w:szCs w:val="28"/>
              </w:rPr>
              <w:t>) снижение очередности молодых семей, вставших на учет в качестве нуждающихся в жилом помещении до 01.01.2015;</w:t>
            </w:r>
          </w:p>
          <w:p w:rsidR="00265B48" w:rsidRPr="00CA67EB" w:rsidRDefault="00265B48" w:rsidP="003265BF">
            <w:pPr>
              <w:pStyle w:val="aa"/>
              <w:jc w:val="both"/>
              <w:rPr>
                <w:rFonts w:ascii="Times New Roman" w:hAnsi="Times New Roman"/>
                <w:sz w:val="28"/>
                <w:szCs w:val="28"/>
              </w:rPr>
            </w:pPr>
            <w:r>
              <w:rPr>
                <w:rFonts w:ascii="Times New Roman" w:hAnsi="Times New Roman"/>
                <w:sz w:val="28"/>
                <w:szCs w:val="28"/>
              </w:rPr>
              <w:t>6</w:t>
            </w:r>
            <w:r w:rsidRPr="00CA67EB">
              <w:rPr>
                <w:rFonts w:ascii="Times New Roman" w:hAnsi="Times New Roman"/>
                <w:sz w:val="28"/>
                <w:szCs w:val="28"/>
              </w:rPr>
              <w:t>) снижение очередности молодых семей, вставших на учет в качестве нуждающихся в жилом помещении до</w:t>
            </w:r>
            <w:r>
              <w:rPr>
                <w:rFonts w:ascii="Times New Roman" w:hAnsi="Times New Roman"/>
                <w:sz w:val="28"/>
                <w:szCs w:val="28"/>
              </w:rPr>
              <w:t xml:space="preserve"> 01.01.2016</w:t>
            </w:r>
          </w:p>
        </w:tc>
      </w:tr>
      <w:tr w:rsidR="00265B48" w:rsidRPr="00CA67EB" w:rsidTr="003265BF">
        <w:trPr>
          <w:trHeight w:val="600"/>
          <w:tblCellSpacing w:w="5" w:type="nil"/>
        </w:trPr>
        <w:tc>
          <w:tcPr>
            <w:tcW w:w="3855" w:type="dxa"/>
            <w:tcBorders>
              <w:left w:val="single" w:sz="8" w:space="0" w:color="auto"/>
              <w:bottom w:val="single" w:sz="4" w:space="0" w:color="auto"/>
              <w:right w:val="single" w:sz="8" w:space="0" w:color="auto"/>
            </w:tcBorders>
          </w:tcPr>
          <w:p w:rsidR="00265B48" w:rsidRPr="00050A4C" w:rsidRDefault="00265B48" w:rsidP="003265BF">
            <w:pPr>
              <w:rPr>
                <w:rFonts w:ascii="Times New Roman" w:hAnsi="Times New Roman"/>
              </w:rPr>
            </w:pPr>
            <w:r w:rsidRPr="00050A4C">
              <w:rPr>
                <w:rFonts w:ascii="Times New Roman" w:hAnsi="Times New Roman"/>
                <w:sz w:val="28"/>
              </w:rPr>
              <w:t>Объемы финансирования муниципальной программы по годам реализации, тыс. руб.</w:t>
            </w:r>
          </w:p>
        </w:tc>
        <w:tc>
          <w:tcPr>
            <w:tcW w:w="5940" w:type="dxa"/>
            <w:tcBorders>
              <w:top w:val="single" w:sz="4" w:space="0" w:color="auto"/>
              <w:left w:val="single" w:sz="8" w:space="0" w:color="auto"/>
              <w:bottom w:val="single" w:sz="4" w:space="0" w:color="auto"/>
              <w:right w:val="single" w:sz="8" w:space="0" w:color="auto"/>
            </w:tcBorders>
          </w:tcPr>
          <w:p w:rsidR="00265B48" w:rsidRPr="00D701B0" w:rsidRDefault="00265B48" w:rsidP="003265BF">
            <w:pPr>
              <w:spacing w:after="0"/>
              <w:jc w:val="both"/>
              <w:rPr>
                <w:rFonts w:ascii="Times New Roman" w:hAnsi="Times New Roman"/>
                <w:sz w:val="28"/>
                <w:szCs w:val="28"/>
              </w:rPr>
            </w:pPr>
            <w:r w:rsidRPr="00D701B0">
              <w:rPr>
                <w:rFonts w:ascii="Times New Roman" w:hAnsi="Times New Roman"/>
                <w:sz w:val="28"/>
                <w:szCs w:val="28"/>
              </w:rPr>
              <w:t xml:space="preserve">Общий планируемый объем финансирования программы </w:t>
            </w:r>
            <w:r w:rsidR="003265BF">
              <w:rPr>
                <w:rFonts w:ascii="Times New Roman" w:hAnsi="Times New Roman"/>
                <w:sz w:val="28"/>
                <w:szCs w:val="28"/>
              </w:rPr>
              <w:t>164549,2</w:t>
            </w:r>
            <w:r w:rsidRPr="00D701B0">
              <w:rPr>
                <w:rFonts w:ascii="Times New Roman" w:hAnsi="Times New Roman"/>
                <w:sz w:val="28"/>
                <w:szCs w:val="28"/>
              </w:rPr>
              <w:t xml:space="preserve"> тыс. руб., в том числе: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2016 году – 30651,6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2017 году – 25898,0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2018 году – 32</w:t>
            </w:r>
            <w:r>
              <w:rPr>
                <w:rFonts w:ascii="Times New Roman" w:hAnsi="Times New Roman"/>
                <w:sz w:val="28"/>
                <w:szCs w:val="28"/>
              </w:rPr>
              <w:t>644</w:t>
            </w:r>
            <w:r w:rsidRPr="00D701B0">
              <w:rPr>
                <w:rFonts w:ascii="Times New Roman" w:hAnsi="Times New Roman"/>
                <w:sz w:val="28"/>
                <w:szCs w:val="28"/>
              </w:rPr>
              <w:t>,</w:t>
            </w:r>
            <w:r>
              <w:rPr>
                <w:rFonts w:ascii="Times New Roman" w:hAnsi="Times New Roman"/>
                <w:sz w:val="28"/>
                <w:szCs w:val="28"/>
              </w:rPr>
              <w:t>2</w:t>
            </w:r>
            <w:r w:rsidRPr="00D701B0">
              <w:rPr>
                <w:rFonts w:ascii="Times New Roman" w:hAnsi="Times New Roman"/>
                <w:sz w:val="28"/>
                <w:szCs w:val="28"/>
              </w:rPr>
              <w:t xml:space="preserve">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2019 году – </w:t>
            </w:r>
            <w:r w:rsidR="00B91419">
              <w:rPr>
                <w:rFonts w:ascii="Times New Roman" w:hAnsi="Times New Roman"/>
                <w:sz w:val="28"/>
                <w:szCs w:val="28"/>
              </w:rPr>
              <w:t>13069,0</w:t>
            </w:r>
            <w:r w:rsidRPr="00D701B0">
              <w:rPr>
                <w:rFonts w:ascii="Times New Roman" w:hAnsi="Times New Roman"/>
                <w:sz w:val="28"/>
                <w:szCs w:val="28"/>
              </w:rPr>
              <w:t xml:space="preserve">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lastRenderedPageBreak/>
              <w:t>в</w:t>
            </w:r>
            <w:proofErr w:type="gramEnd"/>
            <w:r w:rsidRPr="00D701B0">
              <w:rPr>
                <w:rFonts w:ascii="Times New Roman" w:hAnsi="Times New Roman"/>
                <w:sz w:val="28"/>
                <w:szCs w:val="28"/>
              </w:rPr>
              <w:t xml:space="preserve"> 2020 году – </w:t>
            </w:r>
            <w:r w:rsidR="00B91419">
              <w:rPr>
                <w:rFonts w:ascii="Times New Roman" w:hAnsi="Times New Roman"/>
                <w:sz w:val="28"/>
                <w:szCs w:val="28"/>
              </w:rPr>
              <w:t>42477,4</w:t>
            </w:r>
            <w:r w:rsidRPr="00D701B0">
              <w:rPr>
                <w:rFonts w:ascii="Times New Roman" w:hAnsi="Times New Roman"/>
                <w:sz w:val="28"/>
                <w:szCs w:val="28"/>
              </w:rPr>
              <w:t xml:space="preserve">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2021 году – 19809,0 тыс. руб., из них:</w:t>
            </w:r>
          </w:p>
          <w:p w:rsidR="00265B48" w:rsidRPr="00D701B0" w:rsidRDefault="00265B48" w:rsidP="003265BF">
            <w:pPr>
              <w:spacing w:after="0"/>
              <w:jc w:val="both"/>
              <w:rPr>
                <w:rFonts w:ascii="Times New Roman" w:hAnsi="Times New Roman"/>
                <w:sz w:val="28"/>
                <w:szCs w:val="28"/>
              </w:rPr>
            </w:pPr>
            <w:r w:rsidRPr="00D701B0">
              <w:rPr>
                <w:rFonts w:ascii="Times New Roman" w:hAnsi="Times New Roman"/>
                <w:sz w:val="28"/>
                <w:szCs w:val="28"/>
              </w:rPr>
              <w:t>1)</w:t>
            </w:r>
            <w:r w:rsidRPr="00D701B0">
              <w:rPr>
                <w:rFonts w:ascii="Times New Roman" w:hAnsi="Times New Roman"/>
                <w:sz w:val="28"/>
                <w:szCs w:val="28"/>
              </w:rPr>
              <w:tab/>
              <w:t>за счет средств федерального бюджета – 4032,6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2016 году – 3169,4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2017 году – 0,0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2018 году  - 863,2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2019 году – 0,0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2020 году – 0,0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2021 году – 0,0 тыс. руб.</w:t>
            </w:r>
          </w:p>
          <w:p w:rsidR="00265B48" w:rsidRPr="00D701B0" w:rsidRDefault="00265B48" w:rsidP="003265BF">
            <w:pPr>
              <w:spacing w:after="0"/>
              <w:jc w:val="both"/>
              <w:rPr>
                <w:rFonts w:ascii="Times New Roman" w:hAnsi="Times New Roman"/>
                <w:sz w:val="28"/>
                <w:szCs w:val="28"/>
              </w:rPr>
            </w:pPr>
            <w:r w:rsidRPr="00D701B0">
              <w:rPr>
                <w:rFonts w:ascii="Times New Roman" w:hAnsi="Times New Roman"/>
                <w:sz w:val="28"/>
                <w:szCs w:val="28"/>
              </w:rPr>
              <w:t>2)</w:t>
            </w:r>
            <w:r w:rsidRPr="00D701B0">
              <w:rPr>
                <w:rFonts w:ascii="Times New Roman" w:hAnsi="Times New Roman"/>
                <w:sz w:val="28"/>
                <w:szCs w:val="28"/>
              </w:rPr>
              <w:tab/>
              <w:t>за счет средств областного бюджета –            8</w:t>
            </w:r>
            <w:r>
              <w:rPr>
                <w:rFonts w:ascii="Times New Roman" w:hAnsi="Times New Roman"/>
                <w:sz w:val="28"/>
                <w:szCs w:val="28"/>
              </w:rPr>
              <w:t>520,8</w:t>
            </w:r>
            <w:r w:rsidRPr="00D701B0">
              <w:rPr>
                <w:rFonts w:ascii="Times New Roman" w:hAnsi="Times New Roman"/>
                <w:sz w:val="28"/>
                <w:szCs w:val="28"/>
              </w:rPr>
              <w:t xml:space="preserve">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2016 году – 3389,8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2017 году – 2650,0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2018 году  - 2</w:t>
            </w:r>
            <w:r>
              <w:rPr>
                <w:rFonts w:ascii="Times New Roman" w:hAnsi="Times New Roman"/>
                <w:sz w:val="28"/>
                <w:szCs w:val="28"/>
              </w:rPr>
              <w:t>481</w:t>
            </w:r>
            <w:r w:rsidRPr="00D701B0">
              <w:rPr>
                <w:rFonts w:ascii="Times New Roman" w:hAnsi="Times New Roman"/>
                <w:sz w:val="28"/>
                <w:szCs w:val="28"/>
              </w:rPr>
              <w:t>,</w:t>
            </w:r>
            <w:r>
              <w:rPr>
                <w:rFonts w:ascii="Times New Roman" w:hAnsi="Times New Roman"/>
                <w:sz w:val="28"/>
                <w:szCs w:val="28"/>
              </w:rPr>
              <w:t>0</w:t>
            </w:r>
            <w:r w:rsidRPr="00D701B0">
              <w:rPr>
                <w:rFonts w:ascii="Times New Roman" w:hAnsi="Times New Roman"/>
                <w:sz w:val="28"/>
                <w:szCs w:val="28"/>
              </w:rPr>
              <w:t xml:space="preserve">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2019 году – 0,0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2020 году – 0,0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2021 году – 0,0 тыс. руб.</w:t>
            </w:r>
          </w:p>
          <w:p w:rsidR="00265B48" w:rsidRPr="00D701B0" w:rsidRDefault="00265B48" w:rsidP="003265BF">
            <w:pPr>
              <w:spacing w:after="0"/>
              <w:jc w:val="both"/>
              <w:rPr>
                <w:rFonts w:ascii="Times New Roman" w:hAnsi="Times New Roman"/>
                <w:sz w:val="28"/>
                <w:szCs w:val="28"/>
              </w:rPr>
            </w:pPr>
            <w:r w:rsidRPr="00D701B0">
              <w:rPr>
                <w:rFonts w:ascii="Times New Roman" w:hAnsi="Times New Roman"/>
                <w:sz w:val="28"/>
                <w:szCs w:val="28"/>
              </w:rPr>
              <w:t>3)</w:t>
            </w:r>
            <w:r w:rsidRPr="00D701B0">
              <w:rPr>
                <w:rFonts w:ascii="Times New Roman" w:hAnsi="Times New Roman"/>
                <w:sz w:val="28"/>
                <w:szCs w:val="28"/>
              </w:rPr>
              <w:tab/>
              <w:t xml:space="preserve">за счет средств местного бюджета – </w:t>
            </w:r>
            <w:r w:rsidR="00B91419">
              <w:rPr>
                <w:rFonts w:ascii="Times New Roman" w:hAnsi="Times New Roman"/>
                <w:sz w:val="28"/>
                <w:szCs w:val="28"/>
              </w:rPr>
              <w:t>73935,7</w:t>
            </w:r>
            <w:r w:rsidRPr="00D701B0">
              <w:rPr>
                <w:rFonts w:ascii="Times New Roman" w:hAnsi="Times New Roman"/>
                <w:sz w:val="28"/>
                <w:szCs w:val="28"/>
              </w:rPr>
              <w:t>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2016 году – 6998,3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2017 году – 6982,0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2018 году  - 20400,0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2019 году – </w:t>
            </w:r>
            <w:r w:rsidR="00B91419">
              <w:rPr>
                <w:rFonts w:ascii="Times New Roman" w:hAnsi="Times New Roman"/>
                <w:sz w:val="28"/>
                <w:szCs w:val="28"/>
              </w:rPr>
              <w:t>6869,0</w:t>
            </w:r>
            <w:r w:rsidRPr="00D701B0">
              <w:rPr>
                <w:rFonts w:ascii="Times New Roman" w:hAnsi="Times New Roman"/>
                <w:sz w:val="28"/>
                <w:szCs w:val="28"/>
              </w:rPr>
              <w:t xml:space="preserve">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2020 году – 2</w:t>
            </w:r>
            <w:r w:rsidR="00B91419">
              <w:rPr>
                <w:rFonts w:ascii="Times New Roman" w:hAnsi="Times New Roman"/>
                <w:sz w:val="28"/>
                <w:szCs w:val="28"/>
              </w:rPr>
              <w:t>76</w:t>
            </w:r>
            <w:r w:rsidRPr="00D701B0">
              <w:rPr>
                <w:rFonts w:ascii="Times New Roman" w:hAnsi="Times New Roman"/>
                <w:sz w:val="28"/>
                <w:szCs w:val="28"/>
              </w:rPr>
              <w:t>77,4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2021 году – 5009,0 тыс. руб.</w:t>
            </w:r>
          </w:p>
          <w:p w:rsidR="00265B48" w:rsidRPr="00D701B0" w:rsidRDefault="00265B48" w:rsidP="003265BF">
            <w:pPr>
              <w:spacing w:after="0"/>
              <w:jc w:val="both"/>
              <w:rPr>
                <w:rFonts w:ascii="Times New Roman" w:hAnsi="Times New Roman"/>
                <w:sz w:val="28"/>
                <w:szCs w:val="28"/>
              </w:rPr>
            </w:pPr>
            <w:r w:rsidRPr="00D701B0">
              <w:rPr>
                <w:rFonts w:ascii="Times New Roman" w:hAnsi="Times New Roman"/>
                <w:sz w:val="28"/>
                <w:szCs w:val="28"/>
              </w:rPr>
              <w:t>4)</w:t>
            </w:r>
            <w:r w:rsidRPr="00D701B0">
              <w:rPr>
                <w:rFonts w:ascii="Times New Roman" w:hAnsi="Times New Roman"/>
                <w:sz w:val="28"/>
                <w:szCs w:val="28"/>
              </w:rPr>
              <w:tab/>
              <w:t xml:space="preserve"> за счет внебюджетных средств –          </w:t>
            </w:r>
            <w:r w:rsidR="00E67B84">
              <w:rPr>
                <w:rFonts w:ascii="Times New Roman" w:hAnsi="Times New Roman"/>
                <w:sz w:val="28"/>
                <w:szCs w:val="28"/>
              </w:rPr>
              <w:t>780</w:t>
            </w:r>
            <w:r w:rsidRPr="00D701B0">
              <w:rPr>
                <w:rFonts w:ascii="Times New Roman" w:hAnsi="Times New Roman"/>
                <w:sz w:val="28"/>
                <w:szCs w:val="28"/>
              </w:rPr>
              <w:t>60,1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2016 году – 17094,1 тыс. руб.;</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2017 году – 16266,0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2018 году – 8900,0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2019 году – </w:t>
            </w:r>
            <w:r w:rsidR="00E67B84">
              <w:rPr>
                <w:rFonts w:ascii="Times New Roman" w:hAnsi="Times New Roman"/>
                <w:sz w:val="28"/>
                <w:szCs w:val="28"/>
              </w:rPr>
              <w:t>620</w:t>
            </w:r>
            <w:r w:rsidRPr="00D701B0">
              <w:rPr>
                <w:rFonts w:ascii="Times New Roman" w:hAnsi="Times New Roman"/>
                <w:sz w:val="28"/>
                <w:szCs w:val="28"/>
              </w:rPr>
              <w:t xml:space="preserve">0,0 тыс. руб.; </w:t>
            </w:r>
          </w:p>
          <w:p w:rsidR="00265B48" w:rsidRPr="00D701B0" w:rsidRDefault="00265B48" w:rsidP="003265BF">
            <w:pPr>
              <w:spacing w:after="0"/>
              <w:jc w:val="both"/>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2020 году – 14800,0 тыс. руб.;                          </w:t>
            </w:r>
          </w:p>
          <w:p w:rsidR="00265B48" w:rsidRPr="003F01E3" w:rsidRDefault="00265B48" w:rsidP="003265BF">
            <w:pPr>
              <w:spacing w:after="0"/>
              <w:rPr>
                <w:rFonts w:ascii="Times New Roman" w:hAnsi="Times New Roman"/>
                <w:sz w:val="28"/>
                <w:szCs w:val="28"/>
              </w:rPr>
            </w:pPr>
            <w:proofErr w:type="gramStart"/>
            <w:r w:rsidRPr="00D701B0">
              <w:rPr>
                <w:rFonts w:ascii="Times New Roman" w:hAnsi="Times New Roman"/>
                <w:sz w:val="28"/>
                <w:szCs w:val="28"/>
              </w:rPr>
              <w:t>в</w:t>
            </w:r>
            <w:proofErr w:type="gramEnd"/>
            <w:r w:rsidRPr="00D701B0">
              <w:rPr>
                <w:rFonts w:ascii="Times New Roman" w:hAnsi="Times New Roman"/>
                <w:sz w:val="28"/>
                <w:szCs w:val="28"/>
              </w:rPr>
              <w:t xml:space="preserve"> 2021 году – 14800,0 тыс. руб.</w:t>
            </w:r>
          </w:p>
        </w:tc>
      </w:tr>
      <w:tr w:rsidR="00265B48" w:rsidRPr="00CA67EB" w:rsidTr="003265BF">
        <w:trPr>
          <w:trHeight w:val="1384"/>
          <w:tblCellSpacing w:w="5" w:type="nil"/>
        </w:trPr>
        <w:tc>
          <w:tcPr>
            <w:tcW w:w="3855" w:type="dxa"/>
            <w:tcBorders>
              <w:top w:val="single" w:sz="4" w:space="0" w:color="auto"/>
              <w:left w:val="single" w:sz="4" w:space="0" w:color="auto"/>
              <w:bottom w:val="single" w:sz="4" w:space="0" w:color="auto"/>
              <w:right w:val="single" w:sz="8" w:space="0" w:color="auto"/>
            </w:tcBorders>
          </w:tcPr>
          <w:p w:rsidR="00265B48" w:rsidRPr="00A77D1E" w:rsidRDefault="00265B48" w:rsidP="003265BF">
            <w:r w:rsidRPr="00CA67EB">
              <w:rPr>
                <w:rFonts w:ascii="Times New Roman" w:hAnsi="Times New Roman"/>
                <w:sz w:val="28"/>
                <w:szCs w:val="28"/>
              </w:rPr>
              <w:lastRenderedPageBreak/>
              <w:t xml:space="preserve">Адрес размещения муниципальной подпрограммы в сети </w:t>
            </w:r>
            <w:r>
              <w:rPr>
                <w:rFonts w:ascii="Times New Roman" w:hAnsi="Times New Roman"/>
                <w:sz w:val="28"/>
                <w:szCs w:val="28"/>
              </w:rPr>
              <w:t>«</w:t>
            </w:r>
            <w:r w:rsidRPr="00CA67EB">
              <w:rPr>
                <w:rFonts w:ascii="Times New Roman" w:hAnsi="Times New Roman"/>
                <w:sz w:val="28"/>
                <w:szCs w:val="28"/>
              </w:rPr>
              <w:t>Интернет</w:t>
            </w:r>
            <w:r>
              <w:rPr>
                <w:rFonts w:ascii="Times New Roman" w:hAnsi="Times New Roman"/>
                <w:sz w:val="28"/>
                <w:szCs w:val="28"/>
              </w:rPr>
              <w:t>»</w:t>
            </w:r>
          </w:p>
        </w:tc>
        <w:tc>
          <w:tcPr>
            <w:tcW w:w="5940" w:type="dxa"/>
            <w:tcBorders>
              <w:top w:val="single" w:sz="4" w:space="0" w:color="auto"/>
              <w:left w:val="single" w:sz="8" w:space="0" w:color="auto"/>
              <w:bottom w:val="single" w:sz="4" w:space="0" w:color="auto"/>
              <w:right w:val="single" w:sz="8" w:space="0" w:color="auto"/>
            </w:tcBorders>
          </w:tcPr>
          <w:p w:rsidR="00265B48" w:rsidRPr="0051622A" w:rsidRDefault="00265B48" w:rsidP="003265BF">
            <w:pPr>
              <w:spacing w:after="0"/>
              <w:rPr>
                <w:rFonts w:ascii="Times New Roman" w:hAnsi="Times New Roman"/>
                <w:sz w:val="28"/>
                <w:szCs w:val="28"/>
                <w:highlight w:val="yellow"/>
              </w:rPr>
            </w:pPr>
            <w:r w:rsidRPr="0051622A">
              <w:rPr>
                <w:rFonts w:ascii="Times New Roman" w:hAnsi="Times New Roman"/>
                <w:sz w:val="28"/>
                <w:szCs w:val="28"/>
                <w:lang w:val="en-US"/>
              </w:rPr>
              <w:t>http</w:t>
            </w:r>
            <w:r w:rsidRPr="0051622A">
              <w:rPr>
                <w:rFonts w:ascii="Times New Roman" w:hAnsi="Times New Roman"/>
                <w:sz w:val="28"/>
                <w:szCs w:val="28"/>
              </w:rPr>
              <w:t>://</w:t>
            </w:r>
            <w:r w:rsidRPr="0051622A">
              <w:rPr>
                <w:rFonts w:ascii="Times New Roman" w:hAnsi="Times New Roman"/>
                <w:sz w:val="28"/>
                <w:szCs w:val="28"/>
                <w:lang w:val="en-US"/>
              </w:rPr>
              <w:t>www</w:t>
            </w:r>
            <w:r w:rsidRPr="0051622A">
              <w:rPr>
                <w:rFonts w:ascii="Times New Roman" w:hAnsi="Times New Roman"/>
                <w:sz w:val="28"/>
                <w:szCs w:val="28"/>
              </w:rPr>
              <w:t>.</w:t>
            </w:r>
            <w:r w:rsidRPr="0051622A">
              <w:rPr>
                <w:rFonts w:ascii="Times New Roman" w:hAnsi="Times New Roman"/>
                <w:sz w:val="28"/>
                <w:szCs w:val="28"/>
                <w:lang w:val="en-US"/>
              </w:rPr>
              <w:t>v</w:t>
            </w:r>
            <w:r w:rsidRPr="0051622A">
              <w:rPr>
                <w:rFonts w:ascii="Times New Roman" w:hAnsi="Times New Roman"/>
                <w:sz w:val="28"/>
                <w:szCs w:val="28"/>
              </w:rPr>
              <w:t>-</w:t>
            </w:r>
            <w:proofErr w:type="spellStart"/>
            <w:r w:rsidRPr="0051622A">
              <w:rPr>
                <w:rFonts w:ascii="Times New Roman" w:hAnsi="Times New Roman"/>
                <w:sz w:val="28"/>
                <w:szCs w:val="28"/>
                <w:lang w:val="en-US"/>
              </w:rPr>
              <w:t>salda</w:t>
            </w:r>
            <w:proofErr w:type="spellEnd"/>
            <w:r w:rsidRPr="0051622A">
              <w:rPr>
                <w:rFonts w:ascii="Times New Roman" w:hAnsi="Times New Roman"/>
                <w:sz w:val="28"/>
                <w:szCs w:val="28"/>
              </w:rPr>
              <w:t>.</w:t>
            </w:r>
            <w:proofErr w:type="spellStart"/>
            <w:r w:rsidRPr="0051622A">
              <w:rPr>
                <w:rFonts w:ascii="Times New Roman" w:hAnsi="Times New Roman"/>
                <w:sz w:val="28"/>
                <w:szCs w:val="28"/>
                <w:lang w:val="en-US"/>
              </w:rPr>
              <w:t>ru</w:t>
            </w:r>
            <w:proofErr w:type="spellEnd"/>
          </w:p>
        </w:tc>
      </w:tr>
    </w:tbl>
    <w:p w:rsidR="00265B48" w:rsidRDefault="00265B48" w:rsidP="00265B48">
      <w:pPr>
        <w:widowControl w:val="0"/>
        <w:autoSpaceDE w:val="0"/>
        <w:autoSpaceDN w:val="0"/>
        <w:adjustRightInd w:val="0"/>
        <w:spacing w:after="0" w:line="240" w:lineRule="auto"/>
        <w:jc w:val="center"/>
        <w:outlineLvl w:val="1"/>
        <w:rPr>
          <w:rFonts w:ascii="Times New Roman" w:hAnsi="Times New Roman"/>
          <w:b/>
          <w:sz w:val="28"/>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b/>
          <w:sz w:val="28"/>
          <w:szCs w:val="27"/>
        </w:rPr>
      </w:pPr>
    </w:p>
    <w:p w:rsidR="00265B48" w:rsidRDefault="00265B48" w:rsidP="00265B48">
      <w:pPr>
        <w:widowControl w:val="0"/>
        <w:autoSpaceDE w:val="0"/>
        <w:autoSpaceDN w:val="0"/>
        <w:adjustRightInd w:val="0"/>
        <w:spacing w:after="0" w:line="240" w:lineRule="auto"/>
        <w:outlineLvl w:val="1"/>
        <w:rPr>
          <w:rFonts w:ascii="Times New Roman" w:hAnsi="Times New Roman"/>
          <w:b/>
          <w:sz w:val="28"/>
          <w:szCs w:val="27"/>
        </w:rPr>
      </w:pPr>
    </w:p>
    <w:p w:rsidR="00265B48" w:rsidRDefault="00265B48" w:rsidP="00265B48">
      <w:pPr>
        <w:widowControl w:val="0"/>
        <w:autoSpaceDE w:val="0"/>
        <w:autoSpaceDN w:val="0"/>
        <w:adjustRightInd w:val="0"/>
        <w:spacing w:after="0" w:line="240" w:lineRule="auto"/>
        <w:jc w:val="center"/>
        <w:outlineLvl w:val="1"/>
        <w:rPr>
          <w:rFonts w:ascii="Times New Roman" w:hAnsi="Times New Roman"/>
          <w:b/>
          <w:sz w:val="28"/>
          <w:szCs w:val="28"/>
        </w:rPr>
      </w:pPr>
      <w:r w:rsidRPr="00187E3B">
        <w:rPr>
          <w:rFonts w:ascii="Times New Roman" w:hAnsi="Times New Roman"/>
          <w:b/>
          <w:sz w:val="28"/>
          <w:szCs w:val="28"/>
        </w:rPr>
        <w:t xml:space="preserve">Раздел 1. Характеристика и анализ проблемы, на решение которой направлена </w:t>
      </w:r>
      <w:r>
        <w:rPr>
          <w:rFonts w:ascii="Times New Roman" w:hAnsi="Times New Roman"/>
          <w:b/>
          <w:sz w:val="28"/>
          <w:szCs w:val="28"/>
        </w:rPr>
        <w:t>п</w:t>
      </w:r>
      <w:r w:rsidRPr="00187E3B">
        <w:rPr>
          <w:rFonts w:ascii="Times New Roman" w:hAnsi="Times New Roman"/>
          <w:b/>
          <w:sz w:val="28"/>
          <w:szCs w:val="28"/>
        </w:rPr>
        <w:t>рограмма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4F47A1">
        <w:rPr>
          <w:rFonts w:ascii="Times New Roman" w:eastAsia="Calibri" w:hAnsi="Times New Roman"/>
          <w:b/>
          <w:i/>
          <w:sz w:val="28"/>
          <w:szCs w:val="28"/>
        </w:rPr>
        <w:t xml:space="preserve"> </w:t>
      </w:r>
      <w:r w:rsidRPr="00212E07">
        <w:rPr>
          <w:rFonts w:ascii="Times New Roman" w:hAnsi="Times New Roman"/>
          <w:b/>
          <w:sz w:val="28"/>
          <w:szCs w:val="28"/>
        </w:rPr>
        <w:t>до 2021 года»</w:t>
      </w:r>
      <w:r>
        <w:rPr>
          <w:rFonts w:ascii="Times New Roman" w:hAnsi="Times New Roman"/>
          <w:b/>
          <w:sz w:val="28"/>
          <w:szCs w:val="28"/>
        </w:rPr>
        <w:t xml:space="preserve"> </w:t>
      </w:r>
      <w:r w:rsidRPr="00187E3B">
        <w:rPr>
          <w:rFonts w:ascii="Times New Roman" w:hAnsi="Times New Roman"/>
          <w:b/>
          <w:sz w:val="28"/>
          <w:szCs w:val="28"/>
        </w:rPr>
        <w:t xml:space="preserve"> </w:t>
      </w:r>
    </w:p>
    <w:p w:rsidR="00265B48" w:rsidRDefault="00265B48" w:rsidP="00265B48">
      <w:pPr>
        <w:widowControl w:val="0"/>
        <w:autoSpaceDE w:val="0"/>
        <w:autoSpaceDN w:val="0"/>
        <w:adjustRightInd w:val="0"/>
        <w:spacing w:after="0" w:line="240" w:lineRule="auto"/>
        <w:jc w:val="center"/>
        <w:outlineLvl w:val="1"/>
        <w:rPr>
          <w:rFonts w:ascii="Times New Roman" w:hAnsi="Times New Roman"/>
          <w:b/>
          <w:sz w:val="28"/>
          <w:szCs w:val="28"/>
        </w:rPr>
      </w:pPr>
    </w:p>
    <w:p w:rsidR="00265B48" w:rsidRPr="00187E3B" w:rsidRDefault="00265B48" w:rsidP="00265B48">
      <w:pPr>
        <w:widowControl w:val="0"/>
        <w:autoSpaceDE w:val="0"/>
        <w:autoSpaceDN w:val="0"/>
        <w:adjustRightInd w:val="0"/>
        <w:spacing w:after="0" w:line="240" w:lineRule="auto"/>
        <w:ind w:firstLine="709"/>
        <w:jc w:val="both"/>
        <w:outlineLvl w:val="1"/>
        <w:rPr>
          <w:rFonts w:ascii="Times New Roman" w:eastAsia="Calibri" w:hAnsi="Times New Roman"/>
          <w:sz w:val="28"/>
          <w:szCs w:val="28"/>
          <w:lang w:eastAsia="ru-RU"/>
        </w:rPr>
      </w:pPr>
      <w:r>
        <w:rPr>
          <w:rFonts w:ascii="Times New Roman" w:hAnsi="Times New Roman"/>
          <w:sz w:val="28"/>
          <w:szCs w:val="28"/>
        </w:rPr>
        <w:t xml:space="preserve">1. </w:t>
      </w:r>
      <w:r w:rsidRPr="00187E3B">
        <w:rPr>
          <w:rFonts w:ascii="Times New Roman" w:eastAsia="Calibri" w:hAnsi="Times New Roman"/>
          <w:sz w:val="28"/>
          <w:szCs w:val="28"/>
          <w:lang w:eastAsia="ru-RU"/>
        </w:rPr>
        <w:t>Одним из ключевых направлений развития Верхнесалдинского городского округа является повышение качества жизни населения. К сожалению, из-за низкого уровня платежеспособности граждане не могут улучшить жилищные условия путем единовременного приобретения жилого помещения со стопроцентной оплатой за счет собственных средств.</w:t>
      </w:r>
    </w:p>
    <w:p w:rsidR="00265B48" w:rsidRPr="00187E3B"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2. </w:t>
      </w:r>
      <w:r w:rsidRPr="00187E3B">
        <w:rPr>
          <w:rFonts w:ascii="Times New Roman" w:eastAsia="Calibri" w:hAnsi="Times New Roman"/>
          <w:sz w:val="28"/>
          <w:szCs w:val="28"/>
          <w:lang w:eastAsia="ru-RU"/>
        </w:rPr>
        <w:t>По состоянию на 01 января 201</w:t>
      </w:r>
      <w:r>
        <w:rPr>
          <w:rFonts w:ascii="Times New Roman" w:eastAsia="Calibri" w:hAnsi="Times New Roman"/>
          <w:sz w:val="28"/>
          <w:szCs w:val="28"/>
          <w:lang w:eastAsia="ru-RU"/>
        </w:rPr>
        <w:t>5</w:t>
      </w:r>
      <w:r w:rsidRPr="00187E3B">
        <w:rPr>
          <w:rFonts w:ascii="Times New Roman" w:eastAsia="Calibri" w:hAnsi="Times New Roman"/>
          <w:sz w:val="28"/>
          <w:szCs w:val="28"/>
          <w:lang w:eastAsia="ru-RU"/>
        </w:rPr>
        <w:t xml:space="preserve"> года на учете нуждающихся в улучшении жилищных условий в администрации Верхнесалдинского городского округа состоит </w:t>
      </w:r>
      <w:r w:rsidRPr="00C73F95">
        <w:rPr>
          <w:rFonts w:ascii="Times New Roman" w:eastAsia="Calibri" w:hAnsi="Times New Roman"/>
          <w:sz w:val="28"/>
          <w:szCs w:val="28"/>
          <w:lang w:eastAsia="ru-RU"/>
        </w:rPr>
        <w:t>1070</w:t>
      </w:r>
      <w:r w:rsidRPr="00187E3B">
        <w:rPr>
          <w:rFonts w:ascii="Times New Roman" w:eastAsia="Calibri" w:hAnsi="Times New Roman"/>
          <w:sz w:val="28"/>
          <w:szCs w:val="28"/>
          <w:lang w:eastAsia="ru-RU"/>
        </w:rPr>
        <w:t xml:space="preserve"> </w:t>
      </w:r>
      <w:r>
        <w:rPr>
          <w:rFonts w:ascii="Times New Roman" w:eastAsia="Calibri" w:hAnsi="Times New Roman"/>
          <w:sz w:val="28"/>
          <w:szCs w:val="28"/>
          <w:lang w:eastAsia="ru-RU"/>
        </w:rPr>
        <w:t>семей</w:t>
      </w:r>
      <w:r w:rsidRPr="00187E3B">
        <w:rPr>
          <w:rFonts w:ascii="Times New Roman" w:eastAsia="Calibri" w:hAnsi="Times New Roman"/>
          <w:sz w:val="28"/>
          <w:szCs w:val="28"/>
          <w:lang w:eastAsia="ru-RU"/>
        </w:rPr>
        <w:t>, из них молодых семей – 1</w:t>
      </w:r>
      <w:r>
        <w:rPr>
          <w:rFonts w:ascii="Times New Roman" w:eastAsia="Calibri" w:hAnsi="Times New Roman"/>
          <w:sz w:val="28"/>
          <w:szCs w:val="28"/>
          <w:lang w:eastAsia="ru-RU"/>
        </w:rPr>
        <w:t>15</w:t>
      </w:r>
      <w:r w:rsidRPr="00187E3B">
        <w:rPr>
          <w:rFonts w:ascii="Times New Roman" w:eastAsia="Calibri" w:hAnsi="Times New Roman"/>
          <w:sz w:val="28"/>
          <w:szCs w:val="28"/>
          <w:lang w:eastAsia="ru-RU"/>
        </w:rPr>
        <w:t>.</w:t>
      </w:r>
    </w:p>
    <w:p w:rsidR="00265B48" w:rsidRPr="00A44B35"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3. </w:t>
      </w:r>
      <w:r w:rsidRPr="00A44B35">
        <w:rPr>
          <w:rFonts w:ascii="Times New Roman" w:eastAsia="Calibri" w:hAnsi="Times New Roman"/>
          <w:sz w:val="28"/>
          <w:szCs w:val="28"/>
          <w:lang w:eastAsia="ru-RU"/>
        </w:rPr>
        <w:t>Молодые семьи находятся в более сложном материальном положении, нуждаются в государственной и родительской поддержке. Они, как правило, не имеют жилья и не обзавелись домашним хозяйством, обладают при этом повышенными запросами духовного развития. В этой ситуации возникает необходимость обеспечения для молодой семьи таких условий, при которых она, опираясь на собственный потенциал и получая поддержку со стороны органов власти и общества, станет способной самостоятельно реализовывать свои социальные функции. В этой связи необходима комплексная работа, направленная на оказание молодым семьям социальных услуг по оказанию социально-психологической и медицинской помощи; по решению жилищных проблем.</w:t>
      </w:r>
    </w:p>
    <w:p w:rsidR="00265B48" w:rsidRPr="00187E3B"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sidRPr="0051622A">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4. </w:t>
      </w:r>
      <w:r w:rsidRPr="00187E3B">
        <w:rPr>
          <w:rFonts w:ascii="Times New Roman" w:eastAsia="Calibri" w:hAnsi="Times New Roman"/>
          <w:sz w:val="28"/>
          <w:szCs w:val="28"/>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Верхнесалдинском городском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265B48" w:rsidRPr="00187E3B"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5. </w:t>
      </w:r>
      <w:r w:rsidRPr="00187E3B">
        <w:rPr>
          <w:rFonts w:ascii="Times New Roman" w:eastAsia="Calibri" w:hAnsi="Times New Roman"/>
          <w:sz w:val="28"/>
          <w:szCs w:val="28"/>
          <w:lang w:eastAsia="ru-RU"/>
        </w:rPr>
        <w:t xml:space="preserve">Следующая категория граждан – граждане, для которой единственная возможность улучшения жилищных условий - быть признанными малоимущими по основаниям, установленным </w:t>
      </w:r>
      <w:hyperlink r:id="rId7" w:history="1">
        <w:r w:rsidRPr="00187E3B">
          <w:rPr>
            <w:rFonts w:ascii="Times New Roman" w:eastAsia="Calibri" w:hAnsi="Times New Roman"/>
            <w:sz w:val="28"/>
            <w:szCs w:val="28"/>
            <w:lang w:eastAsia="ru-RU"/>
          </w:rPr>
          <w:t>статьей 49</w:t>
        </w:r>
      </w:hyperlink>
      <w:r w:rsidRPr="00187E3B">
        <w:rPr>
          <w:rFonts w:ascii="Times New Roman" w:eastAsia="Calibri" w:hAnsi="Times New Roman"/>
          <w:sz w:val="28"/>
          <w:szCs w:val="28"/>
          <w:lang w:eastAsia="ru-RU"/>
        </w:rPr>
        <w:t xml:space="preserve"> Жилищного кодекса Российской Федерации.                         </w:t>
      </w:r>
    </w:p>
    <w:p w:rsidR="00265B48" w:rsidRPr="00187E3B"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6. </w:t>
      </w:r>
      <w:r w:rsidRPr="00187E3B">
        <w:rPr>
          <w:rFonts w:ascii="Times New Roman" w:eastAsia="Calibri" w:hAnsi="Times New Roman"/>
          <w:sz w:val="28"/>
          <w:szCs w:val="28"/>
          <w:lang w:eastAsia="ru-RU"/>
        </w:rPr>
        <w:t xml:space="preserve"> </w:t>
      </w:r>
      <w:r w:rsidRPr="00187E3B">
        <w:rPr>
          <w:rFonts w:ascii="Times New Roman" w:hAnsi="Times New Roman"/>
          <w:sz w:val="28"/>
          <w:szCs w:val="28"/>
        </w:rPr>
        <w:t>Правом на бесплатное предоставление муниципального жилья пользуются только малоимущие граждане, принятые на учет в качестве нуждающихся в жилом помещении после 01 марта 2005 года, признанные в установленном порядке малоимущими гражданами.</w:t>
      </w:r>
      <w:r w:rsidRPr="00187E3B">
        <w:rPr>
          <w:rFonts w:ascii="Times New Roman" w:eastAsia="Calibri" w:hAnsi="Times New Roman"/>
          <w:sz w:val="28"/>
          <w:szCs w:val="28"/>
          <w:lang w:eastAsia="ru-RU"/>
        </w:rPr>
        <w:t xml:space="preserve"> </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w:t>
      </w:r>
      <w:r w:rsidRPr="00187E3B">
        <w:rPr>
          <w:rFonts w:ascii="Times New Roman" w:hAnsi="Times New Roman"/>
          <w:sz w:val="28"/>
          <w:szCs w:val="28"/>
        </w:rPr>
        <w:t xml:space="preserve">В соответствии с </w:t>
      </w:r>
      <w:hyperlink r:id="rId8" w:history="1">
        <w:r w:rsidRPr="00187E3B">
          <w:rPr>
            <w:rFonts w:ascii="Times New Roman" w:hAnsi="Times New Roman"/>
            <w:sz w:val="28"/>
            <w:szCs w:val="28"/>
          </w:rPr>
          <w:t>частью 2 статьи 49</w:t>
        </w:r>
      </w:hyperlink>
      <w:r w:rsidRPr="00187E3B">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ru-RU"/>
        </w:rPr>
        <w:t xml:space="preserve">8. </w:t>
      </w:r>
      <w:r w:rsidRPr="00187E3B">
        <w:rPr>
          <w:rFonts w:ascii="Times New Roman" w:eastAsia="Calibri" w:hAnsi="Times New Roman"/>
          <w:sz w:val="28"/>
          <w:szCs w:val="28"/>
          <w:lang w:eastAsia="ru-RU"/>
        </w:rPr>
        <w:t>С 2006 года администрация городского округа ежегодно приобретает жилые помещения для граждан</w:t>
      </w:r>
      <w:r>
        <w:rPr>
          <w:rFonts w:ascii="Times New Roman" w:eastAsia="Calibri" w:hAnsi="Times New Roman"/>
          <w:sz w:val="28"/>
          <w:szCs w:val="28"/>
          <w:lang w:eastAsia="ru-RU"/>
        </w:rPr>
        <w:t>, признанных малоимущими</w:t>
      </w:r>
      <w:r w:rsidRPr="00187E3B">
        <w:rPr>
          <w:rFonts w:ascii="Times New Roman" w:eastAsia="Calibri" w:hAnsi="Times New Roman"/>
          <w:sz w:val="28"/>
          <w:szCs w:val="28"/>
          <w:lang w:eastAsia="ru-RU"/>
        </w:rPr>
        <w:t xml:space="preserve">. </w:t>
      </w:r>
      <w:r>
        <w:rPr>
          <w:rFonts w:ascii="Times New Roman" w:eastAsia="Calibri" w:hAnsi="Times New Roman"/>
          <w:sz w:val="28"/>
          <w:szCs w:val="28"/>
          <w:lang w:eastAsia="ru-RU"/>
        </w:rPr>
        <w:t>На момент утверждения П</w:t>
      </w:r>
      <w:r w:rsidRPr="00187E3B">
        <w:rPr>
          <w:rFonts w:ascii="Times New Roman" w:eastAsia="Calibri" w:hAnsi="Times New Roman"/>
          <w:sz w:val="28"/>
          <w:szCs w:val="28"/>
          <w:lang w:eastAsia="ru-RU"/>
        </w:rPr>
        <w:t xml:space="preserve">одпрограммы </w:t>
      </w:r>
      <w:r>
        <w:rPr>
          <w:rFonts w:ascii="Times New Roman" w:eastAsia="Calibri" w:hAnsi="Times New Roman"/>
          <w:sz w:val="28"/>
          <w:szCs w:val="28"/>
          <w:lang w:eastAsia="ru-RU"/>
        </w:rPr>
        <w:t xml:space="preserve">2 </w:t>
      </w:r>
      <w:r w:rsidRPr="00A44B35">
        <w:rPr>
          <w:rFonts w:ascii="Times New Roman" w:eastAsia="Calibri" w:hAnsi="Times New Roman"/>
          <w:sz w:val="28"/>
          <w:szCs w:val="28"/>
          <w:lang w:eastAsia="ru-RU"/>
        </w:rPr>
        <w:t xml:space="preserve">«Обеспечение малоимущих граждан жилыми помещениями по договорам социального найма </w:t>
      </w:r>
      <w:r w:rsidRPr="00A44B35">
        <w:rPr>
          <w:rFonts w:ascii="Times New Roman" w:eastAsia="Calibri" w:hAnsi="Times New Roman"/>
          <w:bCs/>
          <w:iCs/>
          <w:sz w:val="28"/>
          <w:szCs w:val="28"/>
          <w:lang w:eastAsia="ru-RU"/>
        </w:rPr>
        <w:t>муниципального жилищного фонда»</w:t>
      </w:r>
      <w:r w:rsidRPr="00A44B35">
        <w:rPr>
          <w:rFonts w:ascii="Times New Roman" w:eastAsia="Calibri" w:hAnsi="Times New Roman"/>
          <w:sz w:val="28"/>
          <w:szCs w:val="28"/>
          <w:lang w:eastAsia="ru-RU"/>
        </w:rPr>
        <w:t xml:space="preserve"> </w:t>
      </w:r>
      <w:r w:rsidRPr="0089280C">
        <w:rPr>
          <w:rFonts w:ascii="Times New Roman" w:eastAsia="Calibri" w:hAnsi="Times New Roman"/>
          <w:sz w:val="28"/>
          <w:szCs w:val="28"/>
          <w:lang w:eastAsia="ru-RU"/>
        </w:rPr>
        <w:t>75</w:t>
      </w:r>
      <w:r w:rsidRPr="00187E3B">
        <w:rPr>
          <w:rFonts w:ascii="Times New Roman" w:eastAsia="Calibri" w:hAnsi="Times New Roman"/>
          <w:sz w:val="28"/>
          <w:szCs w:val="28"/>
          <w:lang w:eastAsia="ru-RU"/>
        </w:rPr>
        <w:t xml:space="preserve"> человек признаны нуждающимися и малоимущими.</w:t>
      </w:r>
    </w:p>
    <w:p w:rsidR="00265B48" w:rsidRPr="00187E3B" w:rsidRDefault="00265B48" w:rsidP="00265B48">
      <w:pPr>
        <w:pStyle w:val="aa"/>
        <w:jc w:val="both"/>
        <w:rPr>
          <w:rFonts w:ascii="Times New Roman" w:hAnsi="Times New Roman"/>
          <w:sz w:val="28"/>
          <w:szCs w:val="28"/>
        </w:rPr>
      </w:pPr>
      <w:r w:rsidRPr="00187E3B">
        <w:rPr>
          <w:rFonts w:ascii="Times New Roman" w:hAnsi="Times New Roman"/>
          <w:sz w:val="28"/>
          <w:szCs w:val="28"/>
        </w:rPr>
        <w:tab/>
      </w:r>
      <w:r>
        <w:rPr>
          <w:rFonts w:ascii="Times New Roman" w:hAnsi="Times New Roman"/>
          <w:sz w:val="28"/>
          <w:szCs w:val="28"/>
        </w:rPr>
        <w:t xml:space="preserve">9. </w:t>
      </w:r>
      <w:r w:rsidRPr="00187E3B">
        <w:rPr>
          <w:rFonts w:ascii="Times New Roman" w:hAnsi="Times New Roman"/>
          <w:sz w:val="28"/>
          <w:szCs w:val="28"/>
        </w:rPr>
        <w:t>Жилищный кодекс Российской Федерации возлагает на органы местного самоуправления обязанность не только по обеспечению граждан жилыми помещениями, но и по расселению из домов, подлежащих сносу в связи с физическим износом в процессе эксп</w:t>
      </w:r>
      <w:r>
        <w:rPr>
          <w:rFonts w:ascii="Times New Roman" w:hAnsi="Times New Roman"/>
          <w:sz w:val="28"/>
          <w:szCs w:val="28"/>
        </w:rPr>
        <w:t>луатации, в том числе</w:t>
      </w:r>
      <w:r w:rsidRPr="00187E3B">
        <w:rPr>
          <w:rFonts w:ascii="Times New Roman" w:hAnsi="Times New Roman"/>
          <w:sz w:val="28"/>
          <w:szCs w:val="28"/>
        </w:rPr>
        <w:t xml:space="preserve"> путем предоставления гражданам других благоустроенных жилых помещений по договорам социального найма.</w:t>
      </w:r>
    </w:p>
    <w:p w:rsidR="00265B48" w:rsidRPr="00187E3B" w:rsidRDefault="00265B48" w:rsidP="00265B48">
      <w:pPr>
        <w:pStyle w:val="aa"/>
        <w:ind w:firstLine="708"/>
        <w:jc w:val="both"/>
        <w:rPr>
          <w:rFonts w:ascii="Times New Roman" w:hAnsi="Times New Roman"/>
          <w:bCs/>
          <w:sz w:val="28"/>
          <w:szCs w:val="28"/>
        </w:rPr>
      </w:pPr>
      <w:r>
        <w:rPr>
          <w:rFonts w:ascii="Times New Roman" w:hAnsi="Times New Roman"/>
          <w:sz w:val="28"/>
          <w:szCs w:val="28"/>
        </w:rPr>
        <w:t xml:space="preserve">10. </w:t>
      </w:r>
      <w:r w:rsidRPr="00187E3B">
        <w:rPr>
          <w:rFonts w:ascii="Times New Roman" w:hAnsi="Times New Roman"/>
          <w:sz w:val="28"/>
          <w:szCs w:val="28"/>
        </w:rPr>
        <w:t>Основная задача</w:t>
      </w:r>
      <w:r>
        <w:rPr>
          <w:rFonts w:ascii="Times New Roman" w:hAnsi="Times New Roman"/>
          <w:sz w:val="28"/>
          <w:szCs w:val="28"/>
        </w:rPr>
        <w:t xml:space="preserve"> муниципальной</w:t>
      </w:r>
      <w:r w:rsidRPr="00187E3B">
        <w:rPr>
          <w:rFonts w:ascii="Times New Roman" w:hAnsi="Times New Roman"/>
          <w:sz w:val="28"/>
          <w:szCs w:val="28"/>
        </w:rPr>
        <w:t xml:space="preserve"> программы</w:t>
      </w:r>
      <w:r>
        <w:rPr>
          <w:rFonts w:ascii="Times New Roman" w:hAnsi="Times New Roman"/>
          <w:sz w:val="28"/>
          <w:szCs w:val="28"/>
        </w:rPr>
        <w:t xml:space="preserve"> </w:t>
      </w:r>
      <w:r w:rsidRPr="00B4737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B47376">
        <w:rPr>
          <w:rFonts w:ascii="Times New Roman" w:hAnsi="Times New Roman"/>
          <w:i/>
          <w:sz w:val="28"/>
          <w:szCs w:val="28"/>
        </w:rPr>
        <w:t xml:space="preserve"> </w:t>
      </w:r>
      <w:r w:rsidRPr="00B47376">
        <w:rPr>
          <w:rFonts w:ascii="Times New Roman" w:hAnsi="Times New Roman"/>
          <w:sz w:val="28"/>
          <w:szCs w:val="28"/>
        </w:rPr>
        <w:t>до 2021 года»</w:t>
      </w:r>
      <w:r w:rsidRPr="00B47376">
        <w:rPr>
          <w:rFonts w:ascii="Times New Roman" w:hAnsi="Times New Roman"/>
          <w:b/>
          <w:sz w:val="28"/>
          <w:szCs w:val="28"/>
        </w:rPr>
        <w:t xml:space="preserve">  </w:t>
      </w:r>
      <w:r>
        <w:rPr>
          <w:rFonts w:ascii="Times New Roman" w:hAnsi="Times New Roman"/>
          <w:sz w:val="28"/>
          <w:szCs w:val="28"/>
        </w:rPr>
        <w:t>(далее - Программа)</w:t>
      </w:r>
      <w:r w:rsidRPr="00187E3B">
        <w:rPr>
          <w:rFonts w:ascii="Times New Roman" w:hAnsi="Times New Roman"/>
          <w:sz w:val="28"/>
          <w:szCs w:val="28"/>
        </w:rPr>
        <w:t xml:space="preserve"> -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утвержденных п</w:t>
      </w:r>
      <w:r w:rsidRPr="00187E3B">
        <w:rPr>
          <w:rFonts w:ascii="Times New Roman" w:hAnsi="Times New Roman"/>
          <w:bCs/>
          <w:sz w:val="28"/>
          <w:szCs w:val="28"/>
        </w:rPr>
        <w:t>остановлением Правительства Р</w:t>
      </w:r>
      <w:r>
        <w:rPr>
          <w:rFonts w:ascii="Times New Roman" w:hAnsi="Times New Roman"/>
          <w:bCs/>
          <w:sz w:val="28"/>
          <w:szCs w:val="28"/>
        </w:rPr>
        <w:t xml:space="preserve">оссийской </w:t>
      </w:r>
      <w:r w:rsidRPr="00187E3B">
        <w:rPr>
          <w:rFonts w:ascii="Times New Roman" w:hAnsi="Times New Roman"/>
          <w:bCs/>
          <w:sz w:val="28"/>
          <w:szCs w:val="28"/>
        </w:rPr>
        <w:t>Ф</w:t>
      </w:r>
      <w:r>
        <w:rPr>
          <w:rFonts w:ascii="Times New Roman" w:hAnsi="Times New Roman"/>
          <w:bCs/>
          <w:sz w:val="28"/>
          <w:szCs w:val="28"/>
        </w:rPr>
        <w:t>едерации</w:t>
      </w:r>
      <w:r w:rsidRPr="00187E3B">
        <w:rPr>
          <w:rFonts w:ascii="Times New Roman" w:hAnsi="Times New Roman"/>
          <w:bCs/>
          <w:sz w:val="28"/>
          <w:szCs w:val="28"/>
        </w:rPr>
        <w:t xml:space="preserve"> от 28</w:t>
      </w:r>
      <w:r>
        <w:rPr>
          <w:rFonts w:ascii="Times New Roman" w:hAnsi="Times New Roman"/>
          <w:bCs/>
          <w:sz w:val="28"/>
          <w:szCs w:val="28"/>
        </w:rPr>
        <w:t>.01.</w:t>
      </w:r>
      <w:r w:rsidRPr="00187E3B">
        <w:rPr>
          <w:rFonts w:ascii="Times New Roman" w:hAnsi="Times New Roman"/>
          <w:bCs/>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65B48" w:rsidRPr="00187E3B" w:rsidRDefault="00265B48" w:rsidP="00265B48">
      <w:pPr>
        <w:pStyle w:val="aa"/>
        <w:ind w:firstLine="708"/>
        <w:jc w:val="both"/>
        <w:rPr>
          <w:rFonts w:ascii="Times New Roman" w:hAnsi="Times New Roman"/>
          <w:sz w:val="28"/>
          <w:szCs w:val="28"/>
        </w:rPr>
      </w:pPr>
      <w:r>
        <w:rPr>
          <w:rFonts w:ascii="Times New Roman" w:hAnsi="Times New Roman"/>
          <w:sz w:val="28"/>
          <w:szCs w:val="28"/>
        </w:rPr>
        <w:t xml:space="preserve">11. </w:t>
      </w:r>
      <w:r w:rsidRPr="00187E3B">
        <w:rPr>
          <w:rFonts w:ascii="Times New Roman" w:hAnsi="Times New Roman"/>
          <w:sz w:val="28"/>
          <w:szCs w:val="28"/>
        </w:rPr>
        <w:t>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rsidR="00265B48" w:rsidRPr="00187E3B" w:rsidRDefault="00265B48" w:rsidP="00265B48">
      <w:pPr>
        <w:pStyle w:val="aa"/>
        <w:ind w:firstLine="708"/>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12. </w:t>
      </w:r>
      <w:r w:rsidRPr="00187E3B">
        <w:rPr>
          <w:rFonts w:ascii="Times New Roman" w:eastAsia="Calibri" w:hAnsi="Times New Roman"/>
          <w:sz w:val="28"/>
          <w:szCs w:val="28"/>
          <w:lang w:eastAsia="ru-RU"/>
        </w:rPr>
        <w:t>В 201</w:t>
      </w:r>
      <w:r>
        <w:rPr>
          <w:rFonts w:ascii="Times New Roman" w:eastAsia="Calibri" w:hAnsi="Times New Roman"/>
          <w:sz w:val="28"/>
          <w:szCs w:val="28"/>
          <w:lang w:eastAsia="ru-RU"/>
        </w:rPr>
        <w:t>5</w:t>
      </w:r>
      <w:r w:rsidRPr="00187E3B">
        <w:rPr>
          <w:rFonts w:ascii="Times New Roman" w:eastAsia="Calibri" w:hAnsi="Times New Roman"/>
          <w:sz w:val="28"/>
          <w:szCs w:val="28"/>
          <w:lang w:eastAsia="ru-RU"/>
        </w:rPr>
        <w:t xml:space="preserve"> году площадь аварийного и ветхого жилищного фонда Верхнесалдинского городского округа составляет </w:t>
      </w:r>
      <w:r w:rsidRPr="00C73F95">
        <w:rPr>
          <w:rFonts w:ascii="Times New Roman" w:eastAsia="Calibri" w:hAnsi="Times New Roman"/>
          <w:sz w:val="28"/>
          <w:szCs w:val="28"/>
          <w:lang w:eastAsia="ru-RU"/>
        </w:rPr>
        <w:t>11640,3</w:t>
      </w:r>
      <w:r w:rsidRPr="00187E3B">
        <w:rPr>
          <w:rFonts w:ascii="Times New Roman" w:eastAsia="Calibri" w:hAnsi="Times New Roman"/>
          <w:sz w:val="28"/>
          <w:szCs w:val="28"/>
          <w:lang w:eastAsia="ru-RU"/>
        </w:rPr>
        <w:t xml:space="preserve"> кв. м</w:t>
      </w:r>
      <w:r>
        <w:rPr>
          <w:rFonts w:ascii="Times New Roman" w:eastAsia="Calibri" w:hAnsi="Times New Roman"/>
          <w:sz w:val="28"/>
          <w:szCs w:val="28"/>
          <w:lang w:eastAsia="ru-RU"/>
        </w:rPr>
        <w:t>етров</w:t>
      </w:r>
      <w:r w:rsidRPr="00187E3B">
        <w:rPr>
          <w:rFonts w:ascii="Times New Roman" w:eastAsia="Calibri" w:hAnsi="Times New Roman"/>
          <w:sz w:val="28"/>
          <w:szCs w:val="28"/>
          <w:lang w:eastAsia="ru-RU"/>
        </w:rPr>
        <w:t xml:space="preserve"> и </w:t>
      </w:r>
      <w:r w:rsidRPr="00187E3B">
        <w:rPr>
          <w:rFonts w:ascii="Times New Roman" w:hAnsi="Times New Roman"/>
          <w:sz w:val="28"/>
          <w:szCs w:val="28"/>
        </w:rPr>
        <w:t>представлен малоэтажными жилыми домами в количестве</w:t>
      </w:r>
      <w:r w:rsidRPr="00187E3B">
        <w:rPr>
          <w:rFonts w:ascii="Times New Roman" w:eastAsia="Calibri" w:hAnsi="Times New Roman"/>
          <w:sz w:val="28"/>
          <w:szCs w:val="28"/>
          <w:lang w:eastAsia="ru-RU"/>
        </w:rPr>
        <w:t xml:space="preserve"> </w:t>
      </w:r>
      <w:r w:rsidRPr="00C73F95">
        <w:rPr>
          <w:rFonts w:ascii="Times New Roman" w:eastAsia="Calibri" w:hAnsi="Times New Roman"/>
          <w:sz w:val="28"/>
          <w:szCs w:val="28"/>
          <w:lang w:eastAsia="ru-RU"/>
        </w:rPr>
        <w:t>61</w:t>
      </w:r>
      <w:r>
        <w:rPr>
          <w:rFonts w:ascii="Times New Roman" w:eastAsia="Calibri" w:hAnsi="Times New Roman"/>
          <w:sz w:val="28"/>
          <w:szCs w:val="28"/>
          <w:lang w:eastAsia="ru-RU"/>
        </w:rPr>
        <w:t xml:space="preserve"> дома</w:t>
      </w:r>
      <w:r w:rsidRPr="00187E3B">
        <w:rPr>
          <w:rFonts w:ascii="Times New Roman" w:eastAsia="Calibri" w:hAnsi="Times New Roman"/>
          <w:sz w:val="28"/>
          <w:szCs w:val="28"/>
          <w:lang w:eastAsia="ru-RU"/>
        </w:rPr>
        <w:t xml:space="preserve">. Количество граждан, проживающих в данных домах составляет </w:t>
      </w:r>
      <w:r w:rsidRPr="00C73F95">
        <w:rPr>
          <w:rFonts w:ascii="Times New Roman" w:eastAsia="Calibri" w:hAnsi="Times New Roman"/>
          <w:sz w:val="28"/>
          <w:szCs w:val="28"/>
          <w:lang w:eastAsia="ru-RU"/>
        </w:rPr>
        <w:t xml:space="preserve">358 </w:t>
      </w:r>
      <w:r w:rsidRPr="00187E3B">
        <w:rPr>
          <w:rFonts w:ascii="Times New Roman" w:eastAsia="Calibri" w:hAnsi="Times New Roman"/>
          <w:sz w:val="28"/>
          <w:szCs w:val="28"/>
          <w:lang w:eastAsia="ru-RU"/>
        </w:rPr>
        <w:t xml:space="preserve">человек. </w:t>
      </w:r>
    </w:p>
    <w:p w:rsidR="00265B48" w:rsidRPr="00187E3B" w:rsidRDefault="00265B48" w:rsidP="00265B48">
      <w:pPr>
        <w:pStyle w:val="aa"/>
        <w:ind w:firstLine="708"/>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13. </w:t>
      </w:r>
      <w:r w:rsidRPr="00187E3B">
        <w:rPr>
          <w:rFonts w:ascii="Times New Roman" w:eastAsia="Calibri" w:hAnsi="Times New Roman"/>
          <w:sz w:val="28"/>
          <w:szCs w:val="28"/>
          <w:lang w:eastAsia="ru-RU"/>
        </w:rPr>
        <w:t xml:space="preserve">Состояние жилищного фонда городского округа характеризуется высокой степенью износа, что, в свою очередь, приводит к увеличению затрат на его содержание. Сокращение объемов строительства в течение ряда лет, передача в муниципальную собственность жилищного фонда, отсутствие в достаточной мере в местном бюджете средств на проведение капитальных и текущих ремонтов жилищного фонда привело к тому, что количество аварийного </w:t>
      </w:r>
      <w:r w:rsidRPr="00187E3B">
        <w:rPr>
          <w:rFonts w:ascii="Times New Roman" w:eastAsia="Calibri" w:hAnsi="Times New Roman"/>
          <w:sz w:val="28"/>
          <w:szCs w:val="28"/>
          <w:lang w:eastAsia="ru-RU"/>
        </w:rPr>
        <w:lastRenderedPageBreak/>
        <w:t>и ветхого жилищного фонда на территории городского округа с каждым годом увеличивается.</w:t>
      </w:r>
    </w:p>
    <w:p w:rsidR="00265B48" w:rsidRDefault="00265B48" w:rsidP="00265B48">
      <w:pPr>
        <w:pStyle w:val="aa"/>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14. </w:t>
      </w:r>
      <w:r w:rsidRPr="00187E3B">
        <w:rPr>
          <w:rFonts w:ascii="Times New Roman" w:eastAsia="Calibri" w:hAnsi="Times New Roman"/>
          <w:sz w:val="28"/>
          <w:szCs w:val="28"/>
          <w:lang w:eastAsia="ru-RU"/>
        </w:rPr>
        <w:t xml:space="preserve">Решение проблемы переселения граждан из аварийного и ветхого жилищного фонда с участием средств областного бюджета обусловлено тем, что изложенные проблемы в сфере жилищно-коммунального хозяйства носят межведомственный характер, требуют значительных инвестиционных ресурсов и не могут быть решены в пределах одного финансового года. </w:t>
      </w:r>
    </w:p>
    <w:p w:rsidR="00265B48" w:rsidRDefault="00265B48" w:rsidP="00265B48">
      <w:pPr>
        <w:pStyle w:val="aa"/>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15. Реализация Программы позволит:</w:t>
      </w:r>
    </w:p>
    <w:p w:rsidR="00265B48" w:rsidRDefault="00265B48" w:rsidP="00265B48">
      <w:pPr>
        <w:pStyle w:val="aa"/>
        <w:ind w:firstLine="709"/>
        <w:jc w:val="both"/>
        <w:rPr>
          <w:rFonts w:ascii="Times New Roman" w:eastAsia="Calibri" w:hAnsi="Times New Roman"/>
          <w:sz w:val="28"/>
          <w:szCs w:val="28"/>
          <w:lang w:eastAsia="ru-RU"/>
        </w:rPr>
      </w:pPr>
      <w:proofErr w:type="gramStart"/>
      <w:r>
        <w:rPr>
          <w:rFonts w:ascii="Times New Roman" w:eastAsia="Calibri" w:hAnsi="Times New Roman"/>
          <w:sz w:val="28"/>
          <w:szCs w:val="28"/>
          <w:lang w:eastAsia="ru-RU"/>
        </w:rPr>
        <w:t>снизить</w:t>
      </w:r>
      <w:proofErr w:type="gramEnd"/>
      <w:r>
        <w:rPr>
          <w:rFonts w:ascii="Times New Roman" w:eastAsia="Calibri" w:hAnsi="Times New Roman"/>
          <w:sz w:val="28"/>
          <w:szCs w:val="28"/>
          <w:lang w:eastAsia="ru-RU"/>
        </w:rPr>
        <w:t xml:space="preserve"> количество граждан, проживающих в ветхом и аварийном жилищном фонде;</w:t>
      </w:r>
    </w:p>
    <w:p w:rsidR="00265B48" w:rsidRDefault="00265B48" w:rsidP="00265B48">
      <w:pPr>
        <w:pStyle w:val="aa"/>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proofErr w:type="gramStart"/>
      <w:r>
        <w:rPr>
          <w:rFonts w:ascii="Times New Roman" w:eastAsia="Calibri" w:hAnsi="Times New Roman"/>
          <w:sz w:val="28"/>
          <w:szCs w:val="28"/>
          <w:lang w:eastAsia="ru-RU"/>
        </w:rPr>
        <w:t>снизить</w:t>
      </w:r>
      <w:proofErr w:type="gramEnd"/>
      <w:r>
        <w:rPr>
          <w:rFonts w:ascii="Times New Roman" w:eastAsia="Calibri" w:hAnsi="Times New Roman"/>
          <w:sz w:val="28"/>
          <w:szCs w:val="28"/>
          <w:lang w:eastAsia="ru-RU"/>
        </w:rPr>
        <w:t xml:space="preserve"> очередность малоимущих граждан, вставших на учет в качестве нуждающихся в жилом помещении до 01.01.2015;</w:t>
      </w:r>
    </w:p>
    <w:p w:rsidR="00265B48" w:rsidRDefault="00265B48" w:rsidP="00265B48">
      <w:pPr>
        <w:pStyle w:val="aa"/>
        <w:ind w:firstLine="709"/>
        <w:jc w:val="both"/>
        <w:rPr>
          <w:rFonts w:ascii="Times New Roman" w:eastAsia="Calibri" w:hAnsi="Times New Roman"/>
          <w:sz w:val="28"/>
          <w:szCs w:val="28"/>
          <w:lang w:eastAsia="ru-RU"/>
        </w:rPr>
      </w:pPr>
      <w:proofErr w:type="gramStart"/>
      <w:r w:rsidRPr="00D10665">
        <w:rPr>
          <w:rFonts w:ascii="Times New Roman" w:eastAsia="Calibri" w:hAnsi="Times New Roman"/>
          <w:sz w:val="28"/>
          <w:szCs w:val="28"/>
          <w:lang w:eastAsia="ru-RU"/>
        </w:rPr>
        <w:t>снизить</w:t>
      </w:r>
      <w:proofErr w:type="gramEnd"/>
      <w:r w:rsidRPr="00D10665">
        <w:rPr>
          <w:rFonts w:ascii="Times New Roman" w:eastAsia="Calibri" w:hAnsi="Times New Roman"/>
          <w:sz w:val="28"/>
          <w:szCs w:val="28"/>
          <w:lang w:eastAsia="ru-RU"/>
        </w:rPr>
        <w:t xml:space="preserve"> очередность </w:t>
      </w:r>
      <w:r>
        <w:rPr>
          <w:rFonts w:ascii="Times New Roman" w:eastAsia="Calibri" w:hAnsi="Times New Roman"/>
          <w:sz w:val="28"/>
          <w:szCs w:val="28"/>
          <w:lang w:eastAsia="ru-RU"/>
        </w:rPr>
        <w:t>молодых семей</w:t>
      </w:r>
      <w:r w:rsidRPr="00D10665">
        <w:rPr>
          <w:rFonts w:ascii="Times New Roman" w:eastAsia="Calibri" w:hAnsi="Times New Roman"/>
          <w:sz w:val="28"/>
          <w:szCs w:val="28"/>
          <w:lang w:eastAsia="ru-RU"/>
        </w:rPr>
        <w:t>, вставших на учет в качестве нуждающихся в жилом помещении до 01.01.2015</w:t>
      </w:r>
      <w:r>
        <w:rPr>
          <w:rFonts w:ascii="Times New Roman" w:eastAsia="Calibri" w:hAnsi="Times New Roman"/>
          <w:sz w:val="28"/>
          <w:szCs w:val="28"/>
          <w:lang w:eastAsia="ru-RU"/>
        </w:rPr>
        <w:t>;</w:t>
      </w:r>
    </w:p>
    <w:p w:rsidR="00265B48" w:rsidRPr="00D10665" w:rsidRDefault="00265B48" w:rsidP="00265B48">
      <w:pPr>
        <w:pStyle w:val="aa"/>
        <w:rPr>
          <w:rFonts w:ascii="Times New Roman" w:eastAsia="Calibri" w:hAnsi="Times New Roman"/>
          <w:sz w:val="28"/>
          <w:szCs w:val="28"/>
          <w:lang w:eastAsia="ru-RU"/>
        </w:rPr>
      </w:pPr>
      <w:proofErr w:type="gramStart"/>
      <w:r w:rsidRPr="00D10665">
        <w:rPr>
          <w:rFonts w:ascii="Times New Roman" w:eastAsia="Calibri" w:hAnsi="Times New Roman"/>
          <w:sz w:val="28"/>
          <w:szCs w:val="28"/>
          <w:lang w:eastAsia="ru-RU"/>
        </w:rPr>
        <w:t>снизить</w:t>
      </w:r>
      <w:proofErr w:type="gramEnd"/>
      <w:r w:rsidRPr="00D10665">
        <w:rPr>
          <w:rFonts w:ascii="Times New Roman" w:eastAsia="Calibri" w:hAnsi="Times New Roman"/>
          <w:sz w:val="28"/>
          <w:szCs w:val="28"/>
          <w:lang w:eastAsia="ru-RU"/>
        </w:rPr>
        <w:t xml:space="preserve"> очередность молодых семей, вставших на учет в качестве нуждающихся в жилом помещении до 01.01.201</w:t>
      </w:r>
      <w:r>
        <w:rPr>
          <w:rFonts w:ascii="Times New Roman" w:eastAsia="Calibri" w:hAnsi="Times New Roman"/>
          <w:sz w:val="28"/>
          <w:szCs w:val="28"/>
          <w:lang w:eastAsia="ru-RU"/>
        </w:rPr>
        <w:t>6</w:t>
      </w:r>
      <w:r w:rsidRPr="00D10665">
        <w:rPr>
          <w:rFonts w:ascii="Times New Roman" w:eastAsia="Calibri" w:hAnsi="Times New Roman"/>
          <w:sz w:val="28"/>
          <w:szCs w:val="28"/>
          <w:lang w:eastAsia="ru-RU"/>
        </w:rPr>
        <w:t>;</w:t>
      </w:r>
    </w:p>
    <w:p w:rsidR="00265B48" w:rsidRPr="005361DC"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16. </w:t>
      </w:r>
      <w:r w:rsidRPr="005361DC">
        <w:rPr>
          <w:rFonts w:ascii="Times New Roman" w:eastAsia="Calibri" w:hAnsi="Times New Roman"/>
          <w:sz w:val="28"/>
          <w:szCs w:val="28"/>
          <w:lang w:eastAsia="ru-RU"/>
        </w:rPr>
        <w:t>При реализации Программы могут возникнуть риски, связанные с</w:t>
      </w:r>
      <w:r>
        <w:rPr>
          <w:rFonts w:ascii="Times New Roman" w:eastAsia="Calibri" w:hAnsi="Times New Roman"/>
          <w:sz w:val="28"/>
          <w:szCs w:val="28"/>
          <w:lang w:eastAsia="ru-RU"/>
        </w:rPr>
        <w:t xml:space="preserve"> </w:t>
      </w:r>
      <w:r w:rsidRPr="005361DC">
        <w:rPr>
          <w:rFonts w:ascii="Times New Roman" w:eastAsia="Calibri" w:hAnsi="Times New Roman"/>
          <w:sz w:val="28"/>
          <w:szCs w:val="28"/>
          <w:lang w:eastAsia="ru-RU"/>
        </w:rPr>
        <w:t>недостаточным ресурсным обеспечением программных мероприятий,</w:t>
      </w:r>
      <w:r>
        <w:rPr>
          <w:rFonts w:ascii="Times New Roman" w:eastAsia="Calibri" w:hAnsi="Times New Roman"/>
          <w:sz w:val="28"/>
          <w:szCs w:val="28"/>
          <w:lang w:eastAsia="ru-RU"/>
        </w:rPr>
        <w:t xml:space="preserve"> </w:t>
      </w:r>
      <w:r w:rsidRPr="005361DC">
        <w:rPr>
          <w:rFonts w:ascii="Times New Roman" w:eastAsia="Calibri" w:hAnsi="Times New Roman"/>
          <w:sz w:val="28"/>
          <w:szCs w:val="28"/>
          <w:lang w:eastAsia="ru-RU"/>
        </w:rPr>
        <w:t>невыполнением городским округом и областным бюджетом, принятых</w:t>
      </w:r>
    </w:p>
    <w:p w:rsidR="00265B48" w:rsidRPr="005361DC"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roofErr w:type="gramStart"/>
      <w:r w:rsidRPr="005361DC">
        <w:rPr>
          <w:rFonts w:ascii="Times New Roman" w:eastAsia="Calibri" w:hAnsi="Times New Roman"/>
          <w:sz w:val="28"/>
          <w:szCs w:val="28"/>
          <w:lang w:eastAsia="ru-RU"/>
        </w:rPr>
        <w:t>обязательств</w:t>
      </w:r>
      <w:proofErr w:type="gramEnd"/>
      <w:r w:rsidRPr="005361DC">
        <w:rPr>
          <w:rFonts w:ascii="Times New Roman" w:eastAsia="Calibri" w:hAnsi="Times New Roman"/>
          <w:sz w:val="28"/>
          <w:szCs w:val="28"/>
          <w:lang w:eastAsia="ru-RU"/>
        </w:rPr>
        <w:t xml:space="preserve"> по финансированию программных мероприятий, что может</w:t>
      </w:r>
    </w:p>
    <w:p w:rsidR="00265B48"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roofErr w:type="gramStart"/>
      <w:r w:rsidRPr="005361DC">
        <w:rPr>
          <w:rFonts w:ascii="Times New Roman" w:eastAsia="Calibri" w:hAnsi="Times New Roman"/>
          <w:sz w:val="28"/>
          <w:szCs w:val="28"/>
          <w:lang w:eastAsia="ru-RU"/>
        </w:rPr>
        <w:t>привести</w:t>
      </w:r>
      <w:proofErr w:type="gramEnd"/>
      <w:r w:rsidRPr="005361DC">
        <w:rPr>
          <w:rFonts w:ascii="Times New Roman" w:eastAsia="Calibri" w:hAnsi="Times New Roman"/>
          <w:sz w:val="28"/>
          <w:szCs w:val="28"/>
          <w:lang w:eastAsia="ru-RU"/>
        </w:rPr>
        <w:t xml:space="preserve"> не выполнению</w:t>
      </w:r>
      <w:r>
        <w:rPr>
          <w:rFonts w:ascii="Times New Roman" w:eastAsia="Calibri" w:hAnsi="Times New Roman"/>
          <w:sz w:val="28"/>
          <w:szCs w:val="28"/>
          <w:lang w:eastAsia="ru-RU"/>
        </w:rPr>
        <w:t xml:space="preserve"> </w:t>
      </w:r>
      <w:r w:rsidRPr="005361DC">
        <w:rPr>
          <w:rFonts w:ascii="Times New Roman" w:eastAsia="Calibri" w:hAnsi="Times New Roman"/>
          <w:sz w:val="28"/>
          <w:szCs w:val="28"/>
          <w:lang w:eastAsia="ru-RU"/>
        </w:rPr>
        <w:t xml:space="preserve">программной цели. </w:t>
      </w:r>
    </w:p>
    <w:p w:rsidR="00265B48" w:rsidRPr="005361DC"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sidRPr="005361DC">
        <w:rPr>
          <w:rFonts w:ascii="Times New Roman" w:eastAsia="Calibri" w:hAnsi="Times New Roman"/>
          <w:sz w:val="28"/>
          <w:szCs w:val="28"/>
          <w:lang w:eastAsia="ru-RU"/>
        </w:rPr>
        <w:t>Способами ограничения указанных рисков являются:</w:t>
      </w:r>
    </w:p>
    <w:p w:rsidR="00265B48" w:rsidRPr="005361DC"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roofErr w:type="gramStart"/>
      <w:r w:rsidRPr="005361DC">
        <w:rPr>
          <w:rFonts w:ascii="Times New Roman" w:eastAsia="Calibri" w:hAnsi="Times New Roman"/>
          <w:sz w:val="28"/>
          <w:szCs w:val="28"/>
          <w:lang w:eastAsia="ru-RU"/>
        </w:rPr>
        <w:t>осуществление</w:t>
      </w:r>
      <w:proofErr w:type="gramEnd"/>
      <w:r w:rsidRPr="005361DC">
        <w:rPr>
          <w:rFonts w:ascii="Times New Roman" w:eastAsia="Calibri" w:hAnsi="Times New Roman"/>
          <w:sz w:val="28"/>
          <w:szCs w:val="28"/>
          <w:lang w:eastAsia="ru-RU"/>
        </w:rPr>
        <w:t xml:space="preserve"> постоянного мониторинга реализации программных</w:t>
      </w:r>
    </w:p>
    <w:p w:rsidR="00265B48"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roofErr w:type="gramStart"/>
      <w:r>
        <w:rPr>
          <w:rFonts w:ascii="Times New Roman" w:eastAsia="Calibri" w:hAnsi="Times New Roman"/>
          <w:sz w:val="28"/>
          <w:szCs w:val="28"/>
          <w:lang w:eastAsia="ru-RU"/>
        </w:rPr>
        <w:t>мероприятий</w:t>
      </w:r>
      <w:proofErr w:type="gramEnd"/>
      <w:r>
        <w:rPr>
          <w:rFonts w:ascii="Times New Roman" w:eastAsia="Calibri" w:hAnsi="Times New Roman"/>
          <w:sz w:val="28"/>
          <w:szCs w:val="28"/>
          <w:lang w:eastAsia="ru-RU"/>
        </w:rPr>
        <w:t>;</w:t>
      </w:r>
    </w:p>
    <w:p w:rsidR="00265B48" w:rsidRPr="005361DC"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roofErr w:type="gramStart"/>
      <w:r w:rsidRPr="005361DC">
        <w:rPr>
          <w:rFonts w:ascii="Times New Roman" w:eastAsia="Calibri" w:hAnsi="Times New Roman"/>
          <w:sz w:val="28"/>
          <w:szCs w:val="28"/>
          <w:lang w:eastAsia="ru-RU"/>
        </w:rPr>
        <w:t>своевременная</w:t>
      </w:r>
      <w:proofErr w:type="gramEnd"/>
      <w:r w:rsidRPr="005361DC">
        <w:rPr>
          <w:rFonts w:ascii="Times New Roman" w:eastAsia="Calibri" w:hAnsi="Times New Roman"/>
          <w:sz w:val="28"/>
          <w:szCs w:val="28"/>
          <w:lang w:eastAsia="ru-RU"/>
        </w:rPr>
        <w:t xml:space="preserve"> корректировка мероприятий и показателей</w:t>
      </w:r>
    </w:p>
    <w:p w:rsidR="00265B48"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Программы;</w:t>
      </w:r>
    </w:p>
    <w:p w:rsidR="00265B48"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roofErr w:type="gramStart"/>
      <w:r w:rsidRPr="005361DC">
        <w:rPr>
          <w:rFonts w:ascii="Times New Roman" w:eastAsia="Calibri" w:hAnsi="Times New Roman"/>
          <w:sz w:val="28"/>
          <w:szCs w:val="28"/>
          <w:lang w:eastAsia="ru-RU"/>
        </w:rPr>
        <w:t>перераспределение</w:t>
      </w:r>
      <w:proofErr w:type="gramEnd"/>
      <w:r w:rsidRPr="005361DC">
        <w:rPr>
          <w:rFonts w:ascii="Times New Roman" w:eastAsia="Calibri" w:hAnsi="Times New Roman"/>
          <w:sz w:val="28"/>
          <w:szCs w:val="28"/>
          <w:lang w:eastAsia="ru-RU"/>
        </w:rPr>
        <w:t xml:space="preserve"> финансовых ресурсов с учетом</w:t>
      </w:r>
      <w:r>
        <w:rPr>
          <w:rFonts w:ascii="Times New Roman" w:eastAsia="Calibri" w:hAnsi="Times New Roman"/>
          <w:sz w:val="28"/>
          <w:szCs w:val="28"/>
          <w:lang w:eastAsia="ru-RU"/>
        </w:rPr>
        <w:t xml:space="preserve"> </w:t>
      </w:r>
      <w:r w:rsidRPr="005361DC">
        <w:rPr>
          <w:rFonts w:ascii="Times New Roman" w:eastAsia="Calibri" w:hAnsi="Times New Roman"/>
          <w:sz w:val="28"/>
          <w:szCs w:val="28"/>
          <w:lang w:eastAsia="ru-RU"/>
        </w:rPr>
        <w:t>приоритетности мероприятий и в зависимости от темпов достижения</w:t>
      </w:r>
      <w:r>
        <w:rPr>
          <w:rFonts w:ascii="Times New Roman" w:eastAsia="Calibri" w:hAnsi="Times New Roman"/>
          <w:sz w:val="28"/>
          <w:szCs w:val="28"/>
          <w:lang w:eastAsia="ru-RU"/>
        </w:rPr>
        <w:t xml:space="preserve"> </w:t>
      </w:r>
      <w:r w:rsidRPr="005361DC">
        <w:rPr>
          <w:rFonts w:ascii="Times New Roman" w:eastAsia="Calibri" w:hAnsi="Times New Roman"/>
          <w:sz w:val="28"/>
          <w:szCs w:val="28"/>
          <w:lang w:eastAsia="ru-RU"/>
        </w:rPr>
        <w:t>поставленных целей, распределение функций, полномочий и ответственности</w:t>
      </w:r>
      <w:r>
        <w:rPr>
          <w:rFonts w:ascii="Times New Roman" w:eastAsia="Calibri" w:hAnsi="Times New Roman"/>
          <w:sz w:val="28"/>
          <w:szCs w:val="28"/>
          <w:lang w:eastAsia="ru-RU"/>
        </w:rPr>
        <w:t xml:space="preserve"> </w:t>
      </w:r>
      <w:r w:rsidRPr="005361DC">
        <w:rPr>
          <w:rFonts w:ascii="Times New Roman" w:eastAsia="Calibri" w:hAnsi="Times New Roman"/>
          <w:sz w:val="28"/>
          <w:szCs w:val="28"/>
          <w:lang w:eastAsia="ru-RU"/>
        </w:rPr>
        <w:t>исполнителей мероприятий Программы</w:t>
      </w:r>
      <w:r>
        <w:rPr>
          <w:rFonts w:ascii="Times New Roman" w:eastAsia="Calibri" w:hAnsi="Times New Roman"/>
          <w:sz w:val="28"/>
          <w:szCs w:val="28"/>
          <w:lang w:eastAsia="ru-RU"/>
        </w:rPr>
        <w:t>.</w:t>
      </w:r>
    </w:p>
    <w:p w:rsidR="00265B48" w:rsidRPr="005F1FCD" w:rsidRDefault="00265B48" w:rsidP="00265B48">
      <w:pPr>
        <w:autoSpaceDE w:val="0"/>
        <w:autoSpaceDN w:val="0"/>
        <w:adjustRightInd w:val="0"/>
        <w:spacing w:after="0" w:line="240" w:lineRule="auto"/>
        <w:ind w:firstLine="720"/>
        <w:jc w:val="both"/>
        <w:rPr>
          <w:rFonts w:ascii="Times New Roman" w:eastAsia="Calibri" w:hAnsi="Times New Roman"/>
          <w:sz w:val="28"/>
          <w:szCs w:val="28"/>
          <w:lang w:eastAsia="ru-RU"/>
        </w:rPr>
      </w:pPr>
    </w:p>
    <w:p w:rsidR="00265B48" w:rsidRPr="00187E3B" w:rsidRDefault="00265B48" w:rsidP="00265B48">
      <w:pPr>
        <w:spacing w:after="0"/>
        <w:jc w:val="center"/>
        <w:rPr>
          <w:rFonts w:ascii="Times New Roman" w:hAnsi="Times New Roman"/>
          <w:b/>
          <w:sz w:val="28"/>
          <w:szCs w:val="28"/>
        </w:rPr>
      </w:pPr>
      <w:r w:rsidRPr="00187E3B">
        <w:rPr>
          <w:rFonts w:ascii="Times New Roman" w:hAnsi="Times New Roman"/>
          <w:b/>
          <w:sz w:val="28"/>
          <w:szCs w:val="28"/>
        </w:rPr>
        <w:t xml:space="preserve">Раздел 2. Цели, задачи и целевые показатели реализации </w:t>
      </w:r>
      <w:r>
        <w:rPr>
          <w:rFonts w:ascii="Times New Roman" w:hAnsi="Times New Roman"/>
          <w:b/>
          <w:sz w:val="28"/>
          <w:szCs w:val="28"/>
        </w:rPr>
        <w:t>муниципальной П</w:t>
      </w:r>
      <w:r w:rsidRPr="00187E3B">
        <w:rPr>
          <w:rFonts w:ascii="Times New Roman" w:hAnsi="Times New Roman"/>
          <w:b/>
          <w:sz w:val="28"/>
          <w:szCs w:val="28"/>
        </w:rPr>
        <w:t>рограммы</w:t>
      </w:r>
    </w:p>
    <w:p w:rsidR="00265B48" w:rsidRPr="00187E3B" w:rsidRDefault="00265B48" w:rsidP="00265B48">
      <w:pPr>
        <w:spacing w:after="0"/>
        <w:jc w:val="center"/>
        <w:rPr>
          <w:rFonts w:ascii="Times New Roman" w:hAnsi="Times New Roman"/>
          <w:b/>
          <w:sz w:val="28"/>
          <w:szCs w:val="28"/>
        </w:rPr>
      </w:pPr>
    </w:p>
    <w:p w:rsidR="00265B48" w:rsidRDefault="00265B48" w:rsidP="00265B48">
      <w:pPr>
        <w:autoSpaceDE w:val="0"/>
        <w:autoSpaceDN w:val="0"/>
        <w:adjustRightInd w:val="0"/>
        <w:spacing w:after="0" w:line="240" w:lineRule="auto"/>
        <w:ind w:firstLine="708"/>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17. </w:t>
      </w:r>
      <w:hyperlink r:id="rId9" w:history="1">
        <w:r w:rsidRPr="00187E3B">
          <w:rPr>
            <w:rStyle w:val="ae"/>
            <w:rFonts w:ascii="Times New Roman" w:eastAsia="Calibri" w:hAnsi="Times New Roman"/>
            <w:sz w:val="28"/>
            <w:szCs w:val="28"/>
            <w:lang w:eastAsia="ru-RU"/>
          </w:rPr>
          <w:t>Цели</w:t>
        </w:r>
      </w:hyperlink>
      <w:r w:rsidRPr="00187E3B">
        <w:rPr>
          <w:rFonts w:ascii="Times New Roman" w:eastAsia="Calibri" w:hAnsi="Times New Roman"/>
          <w:sz w:val="28"/>
          <w:szCs w:val="28"/>
          <w:lang w:eastAsia="ru-RU"/>
        </w:rPr>
        <w:t xml:space="preserve"> и задачи муниципальной программы, а также целевые показатели реализации представлены в паспорте и в приложении № 1 к </w:t>
      </w:r>
      <w:r>
        <w:rPr>
          <w:rFonts w:ascii="Times New Roman" w:eastAsia="Calibri" w:hAnsi="Times New Roman"/>
          <w:sz w:val="28"/>
          <w:szCs w:val="28"/>
          <w:lang w:eastAsia="ru-RU"/>
        </w:rPr>
        <w:t>П</w:t>
      </w:r>
      <w:r w:rsidRPr="00187E3B">
        <w:rPr>
          <w:rFonts w:ascii="Times New Roman" w:eastAsia="Calibri" w:hAnsi="Times New Roman"/>
          <w:sz w:val="28"/>
          <w:szCs w:val="28"/>
          <w:lang w:eastAsia="ru-RU"/>
        </w:rPr>
        <w:t>рограмме</w:t>
      </w:r>
      <w:r w:rsidRPr="00187E3B">
        <w:rPr>
          <w:rFonts w:ascii="Times New Roman" w:eastAsia="Calibri" w:hAnsi="Times New Roman"/>
          <w:bCs/>
          <w:iCs/>
          <w:sz w:val="28"/>
          <w:szCs w:val="28"/>
          <w:lang w:eastAsia="ru-RU"/>
        </w:rPr>
        <w:t>.</w:t>
      </w:r>
      <w:r w:rsidRPr="00187E3B">
        <w:rPr>
          <w:rFonts w:ascii="Times New Roman" w:eastAsia="Calibri" w:hAnsi="Times New Roman"/>
          <w:sz w:val="28"/>
          <w:szCs w:val="28"/>
          <w:lang w:eastAsia="ru-RU"/>
        </w:rPr>
        <w:t xml:space="preserve"> </w:t>
      </w:r>
    </w:p>
    <w:p w:rsidR="00265B48" w:rsidRPr="00187E3B" w:rsidRDefault="00265B48" w:rsidP="00265B48">
      <w:pPr>
        <w:autoSpaceDE w:val="0"/>
        <w:autoSpaceDN w:val="0"/>
        <w:adjustRightInd w:val="0"/>
        <w:spacing w:after="0" w:line="240" w:lineRule="auto"/>
        <w:ind w:firstLine="708"/>
        <w:jc w:val="both"/>
        <w:rPr>
          <w:rFonts w:ascii="Times New Roman" w:eastAsia="Calibri" w:hAnsi="Times New Roman"/>
          <w:sz w:val="28"/>
          <w:szCs w:val="28"/>
          <w:lang w:eastAsia="ru-RU"/>
        </w:rPr>
      </w:pPr>
      <w:r>
        <w:rPr>
          <w:rFonts w:ascii="Times New Roman" w:eastAsia="Calibri" w:hAnsi="Times New Roman"/>
          <w:sz w:val="28"/>
          <w:szCs w:val="28"/>
          <w:lang w:eastAsia="ru-RU"/>
        </w:rPr>
        <w:t>18. Методика расчета значений целевых показателей реализации Программы приведены в приложении № 3 к Программе.</w:t>
      </w:r>
    </w:p>
    <w:p w:rsidR="00265B48" w:rsidRDefault="00265B48" w:rsidP="00265B48">
      <w:pPr>
        <w:autoSpaceDE w:val="0"/>
        <w:autoSpaceDN w:val="0"/>
        <w:adjustRightInd w:val="0"/>
        <w:spacing w:after="0" w:line="240" w:lineRule="auto"/>
        <w:ind w:firstLine="838"/>
        <w:jc w:val="both"/>
        <w:rPr>
          <w:rFonts w:ascii="Times New Roman" w:eastAsia="Calibri" w:hAnsi="Times New Roman"/>
          <w:b/>
          <w:sz w:val="28"/>
          <w:szCs w:val="28"/>
          <w:lang w:eastAsia="ru-RU"/>
        </w:rPr>
      </w:pPr>
    </w:p>
    <w:p w:rsidR="00265B48" w:rsidRPr="00187E3B" w:rsidRDefault="00265B48" w:rsidP="00265B48">
      <w:pPr>
        <w:autoSpaceDE w:val="0"/>
        <w:autoSpaceDN w:val="0"/>
        <w:adjustRightInd w:val="0"/>
        <w:spacing w:after="0" w:line="240" w:lineRule="auto"/>
        <w:jc w:val="center"/>
        <w:rPr>
          <w:rFonts w:ascii="Times New Roman" w:hAnsi="Times New Roman"/>
          <w:b/>
          <w:sz w:val="28"/>
          <w:szCs w:val="28"/>
        </w:rPr>
      </w:pPr>
      <w:r w:rsidRPr="00187E3B">
        <w:rPr>
          <w:rFonts w:ascii="Times New Roman" w:hAnsi="Times New Roman"/>
          <w:b/>
          <w:sz w:val="28"/>
          <w:szCs w:val="28"/>
        </w:rPr>
        <w:t xml:space="preserve">Раздел 3.  План мероприятий по выполнению муниципальной </w:t>
      </w:r>
      <w:r>
        <w:rPr>
          <w:rFonts w:ascii="Times New Roman" w:hAnsi="Times New Roman"/>
          <w:b/>
          <w:sz w:val="28"/>
          <w:szCs w:val="28"/>
        </w:rPr>
        <w:t>П</w:t>
      </w:r>
      <w:r w:rsidRPr="00187E3B">
        <w:rPr>
          <w:rFonts w:ascii="Times New Roman" w:hAnsi="Times New Roman"/>
          <w:b/>
          <w:sz w:val="28"/>
          <w:szCs w:val="28"/>
        </w:rPr>
        <w:t>рограммы</w:t>
      </w:r>
    </w:p>
    <w:p w:rsidR="00265B48" w:rsidRPr="00187E3B" w:rsidRDefault="00265B48" w:rsidP="00265B48">
      <w:pPr>
        <w:autoSpaceDE w:val="0"/>
        <w:autoSpaceDN w:val="0"/>
        <w:adjustRightInd w:val="0"/>
        <w:spacing w:after="0" w:line="240" w:lineRule="auto"/>
        <w:ind w:firstLine="838"/>
        <w:jc w:val="center"/>
        <w:rPr>
          <w:rFonts w:ascii="Times New Roman" w:hAnsi="Times New Roman"/>
          <w:b/>
          <w:sz w:val="28"/>
          <w:szCs w:val="28"/>
        </w:rPr>
      </w:pPr>
    </w:p>
    <w:p w:rsidR="00265B48" w:rsidRPr="00187E3B" w:rsidRDefault="00265B48" w:rsidP="00265B48">
      <w:pPr>
        <w:pStyle w:val="aa"/>
        <w:ind w:firstLine="708"/>
        <w:jc w:val="both"/>
        <w:rPr>
          <w:rFonts w:ascii="Times New Roman" w:hAnsi="Times New Roman"/>
          <w:sz w:val="28"/>
          <w:szCs w:val="28"/>
        </w:rPr>
      </w:pPr>
      <w:r>
        <w:rPr>
          <w:rFonts w:ascii="Times New Roman" w:hAnsi="Times New Roman"/>
          <w:sz w:val="28"/>
          <w:szCs w:val="28"/>
        </w:rPr>
        <w:t xml:space="preserve">19. </w:t>
      </w:r>
      <w:r w:rsidRPr="00187E3B">
        <w:rPr>
          <w:rFonts w:ascii="Times New Roman" w:hAnsi="Times New Roman"/>
          <w:sz w:val="28"/>
          <w:szCs w:val="28"/>
        </w:rPr>
        <w:t xml:space="preserve">План мероприятий по реализации </w:t>
      </w:r>
      <w:r>
        <w:rPr>
          <w:rFonts w:ascii="Times New Roman" w:hAnsi="Times New Roman"/>
          <w:sz w:val="28"/>
          <w:szCs w:val="28"/>
        </w:rPr>
        <w:t>П</w:t>
      </w:r>
      <w:r w:rsidRPr="00187E3B">
        <w:rPr>
          <w:rFonts w:ascii="Times New Roman" w:hAnsi="Times New Roman"/>
          <w:sz w:val="28"/>
          <w:szCs w:val="28"/>
        </w:rPr>
        <w:t xml:space="preserve">рограммы приведен в </w:t>
      </w:r>
      <w:r>
        <w:rPr>
          <w:rFonts w:ascii="Times New Roman" w:hAnsi="Times New Roman"/>
          <w:sz w:val="28"/>
          <w:szCs w:val="28"/>
        </w:rPr>
        <w:t xml:space="preserve">      </w:t>
      </w:r>
      <w:r w:rsidRPr="00187E3B">
        <w:rPr>
          <w:rFonts w:ascii="Times New Roman" w:hAnsi="Times New Roman"/>
          <w:sz w:val="28"/>
          <w:szCs w:val="28"/>
        </w:rPr>
        <w:t xml:space="preserve">приложении № </w:t>
      </w:r>
      <w:r>
        <w:rPr>
          <w:rFonts w:ascii="Times New Roman" w:hAnsi="Times New Roman"/>
          <w:sz w:val="28"/>
          <w:szCs w:val="28"/>
        </w:rPr>
        <w:t>2</w:t>
      </w:r>
      <w:r w:rsidRPr="00187E3B">
        <w:rPr>
          <w:rFonts w:ascii="Times New Roman" w:hAnsi="Times New Roman"/>
          <w:sz w:val="28"/>
          <w:szCs w:val="28"/>
        </w:rPr>
        <w:t xml:space="preserve"> к </w:t>
      </w:r>
      <w:r>
        <w:rPr>
          <w:rFonts w:ascii="Times New Roman" w:hAnsi="Times New Roman"/>
          <w:sz w:val="28"/>
          <w:szCs w:val="28"/>
        </w:rPr>
        <w:t>П</w:t>
      </w:r>
      <w:r w:rsidRPr="00187E3B">
        <w:rPr>
          <w:rFonts w:ascii="Times New Roman" w:hAnsi="Times New Roman"/>
          <w:sz w:val="28"/>
          <w:szCs w:val="28"/>
        </w:rPr>
        <w:t>рограмме</w:t>
      </w:r>
      <w:r>
        <w:rPr>
          <w:rFonts w:ascii="Times New Roman" w:hAnsi="Times New Roman"/>
          <w:bCs/>
          <w:iCs/>
          <w:sz w:val="28"/>
          <w:szCs w:val="28"/>
        </w:rPr>
        <w:t>.</w:t>
      </w:r>
      <w:r w:rsidRPr="00187E3B">
        <w:rPr>
          <w:rFonts w:ascii="Times New Roman" w:hAnsi="Times New Roman"/>
          <w:sz w:val="28"/>
          <w:szCs w:val="28"/>
        </w:rPr>
        <w:t xml:space="preserve"> </w:t>
      </w:r>
    </w:p>
    <w:p w:rsidR="00265B48" w:rsidRPr="00187E3B" w:rsidRDefault="00265B48" w:rsidP="00265B48">
      <w:pPr>
        <w:pStyle w:val="aa"/>
        <w:ind w:firstLine="708"/>
        <w:jc w:val="both"/>
        <w:rPr>
          <w:rFonts w:ascii="Times New Roman" w:hAnsi="Times New Roman"/>
          <w:sz w:val="28"/>
          <w:szCs w:val="28"/>
        </w:rPr>
      </w:pPr>
      <w:r>
        <w:rPr>
          <w:rFonts w:ascii="Times New Roman" w:hAnsi="Times New Roman"/>
          <w:sz w:val="28"/>
          <w:szCs w:val="28"/>
        </w:rPr>
        <w:lastRenderedPageBreak/>
        <w:t xml:space="preserve">20. </w:t>
      </w:r>
      <w:r w:rsidRPr="00187E3B">
        <w:rPr>
          <w:rFonts w:ascii="Times New Roman" w:hAnsi="Times New Roman"/>
          <w:sz w:val="28"/>
          <w:szCs w:val="28"/>
        </w:rPr>
        <w:t>Ответственным исполнителем</w:t>
      </w:r>
      <w:r>
        <w:rPr>
          <w:rFonts w:ascii="Times New Roman" w:hAnsi="Times New Roman"/>
          <w:sz w:val="28"/>
          <w:szCs w:val="28"/>
        </w:rPr>
        <w:t xml:space="preserve"> П</w:t>
      </w:r>
      <w:r w:rsidRPr="00187E3B">
        <w:rPr>
          <w:rFonts w:ascii="Times New Roman" w:hAnsi="Times New Roman"/>
          <w:sz w:val="28"/>
          <w:szCs w:val="28"/>
        </w:rPr>
        <w:t xml:space="preserve">рограммы является </w:t>
      </w:r>
      <w:r>
        <w:rPr>
          <w:rFonts w:ascii="Times New Roman" w:hAnsi="Times New Roman"/>
          <w:sz w:val="28"/>
          <w:szCs w:val="28"/>
        </w:rPr>
        <w:t>отдел по социальной сфере</w:t>
      </w:r>
      <w:r w:rsidRPr="00187E3B">
        <w:rPr>
          <w:rFonts w:ascii="Times New Roman" w:hAnsi="Times New Roman"/>
          <w:sz w:val="28"/>
          <w:szCs w:val="28"/>
        </w:rPr>
        <w:t>, котор</w:t>
      </w:r>
      <w:r>
        <w:rPr>
          <w:rFonts w:ascii="Times New Roman" w:hAnsi="Times New Roman"/>
          <w:sz w:val="28"/>
          <w:szCs w:val="28"/>
        </w:rPr>
        <w:t xml:space="preserve">ый </w:t>
      </w:r>
      <w:r w:rsidRPr="00187E3B">
        <w:rPr>
          <w:rFonts w:ascii="Times New Roman" w:hAnsi="Times New Roman"/>
          <w:sz w:val="28"/>
          <w:szCs w:val="28"/>
        </w:rPr>
        <w:t xml:space="preserve">организует ее выполнение. </w:t>
      </w:r>
    </w:p>
    <w:p w:rsidR="00265B48" w:rsidRPr="00187E3B" w:rsidRDefault="00265B48" w:rsidP="00265B48">
      <w:pPr>
        <w:pStyle w:val="aa"/>
        <w:ind w:firstLine="708"/>
        <w:jc w:val="both"/>
        <w:rPr>
          <w:rFonts w:ascii="Times New Roman" w:hAnsi="Times New Roman"/>
          <w:bCs/>
          <w:iCs/>
          <w:sz w:val="28"/>
          <w:szCs w:val="28"/>
        </w:rPr>
      </w:pPr>
      <w:r>
        <w:rPr>
          <w:rFonts w:ascii="Times New Roman" w:hAnsi="Times New Roman"/>
          <w:sz w:val="28"/>
          <w:szCs w:val="28"/>
        </w:rPr>
        <w:t xml:space="preserve">21. </w:t>
      </w:r>
      <w:r w:rsidRPr="00187E3B">
        <w:rPr>
          <w:rFonts w:ascii="Times New Roman" w:hAnsi="Times New Roman"/>
          <w:sz w:val="28"/>
          <w:szCs w:val="28"/>
        </w:rPr>
        <w:t xml:space="preserve">Ответственный исполнитель </w:t>
      </w:r>
      <w:r>
        <w:rPr>
          <w:rFonts w:ascii="Times New Roman" w:hAnsi="Times New Roman"/>
          <w:sz w:val="28"/>
          <w:szCs w:val="28"/>
        </w:rPr>
        <w:t>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1) осуществляет текущее управл</w:t>
      </w:r>
      <w:r>
        <w:rPr>
          <w:rFonts w:ascii="Times New Roman" w:hAnsi="Times New Roman"/>
          <w:sz w:val="28"/>
          <w:szCs w:val="28"/>
        </w:rPr>
        <w:t>ение реализацией муниципальной 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2) обеспечивает разработку, реализацию и</w:t>
      </w:r>
      <w:r>
        <w:rPr>
          <w:rFonts w:ascii="Times New Roman" w:hAnsi="Times New Roman"/>
          <w:sz w:val="28"/>
          <w:szCs w:val="28"/>
        </w:rPr>
        <w:t xml:space="preserve"> утверждение муниципальной П</w:t>
      </w:r>
      <w:r w:rsidRPr="00187E3B">
        <w:rPr>
          <w:rFonts w:ascii="Times New Roman" w:hAnsi="Times New Roman"/>
          <w:sz w:val="28"/>
          <w:szCs w:val="28"/>
        </w:rPr>
        <w:t xml:space="preserve">рограммы, внесение изменений в </w:t>
      </w:r>
      <w:r>
        <w:rPr>
          <w:rFonts w:ascii="Times New Roman" w:hAnsi="Times New Roman"/>
          <w:sz w:val="28"/>
          <w:szCs w:val="28"/>
        </w:rPr>
        <w:t>П</w:t>
      </w:r>
      <w:r w:rsidRPr="00187E3B">
        <w:rPr>
          <w:rFonts w:ascii="Times New Roman" w:hAnsi="Times New Roman"/>
          <w:sz w:val="28"/>
          <w:szCs w:val="28"/>
        </w:rPr>
        <w:t>рограмму;</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3) обеспечивает достижение целей и задач, предусмотренных </w:t>
      </w:r>
      <w:r>
        <w:rPr>
          <w:rFonts w:ascii="Times New Roman" w:hAnsi="Times New Roman"/>
          <w:sz w:val="28"/>
          <w:szCs w:val="28"/>
        </w:rPr>
        <w:t>П</w:t>
      </w:r>
      <w:r w:rsidRPr="00187E3B">
        <w:rPr>
          <w:rFonts w:ascii="Times New Roman" w:hAnsi="Times New Roman"/>
          <w:sz w:val="28"/>
          <w:szCs w:val="28"/>
        </w:rPr>
        <w:t>рограммой, утвержденных значений целевых показателей;</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4) осуществляет мониторинг реализации </w:t>
      </w:r>
      <w:r>
        <w:rPr>
          <w:rFonts w:ascii="Times New Roman" w:hAnsi="Times New Roman"/>
          <w:sz w:val="28"/>
          <w:szCs w:val="28"/>
        </w:rPr>
        <w:t>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5) формирует отчеты о реализации </w:t>
      </w:r>
      <w:r>
        <w:rPr>
          <w:rFonts w:ascii="Times New Roman" w:hAnsi="Times New Roman"/>
          <w:sz w:val="28"/>
          <w:szCs w:val="28"/>
        </w:rPr>
        <w:t>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6) обеспечивает эффективное использование средств бюджета городского округа, выделяемых на реализацию </w:t>
      </w:r>
      <w:r>
        <w:rPr>
          <w:rFonts w:ascii="Times New Roman" w:hAnsi="Times New Roman"/>
          <w:sz w:val="28"/>
          <w:szCs w:val="28"/>
        </w:rPr>
        <w:t>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7) осуществляет функции муниципального заказчика товаров, работ, услуг, приобретение, выполнение или оказание которых необходимо для реализации </w:t>
      </w:r>
      <w:r>
        <w:rPr>
          <w:rFonts w:ascii="Times New Roman" w:hAnsi="Times New Roman"/>
          <w:sz w:val="28"/>
          <w:szCs w:val="28"/>
        </w:rPr>
        <w:t>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8) осуществляет полномочия главного распорядителя средств бюджета городского округа, предусмотренных на реализацию </w:t>
      </w:r>
      <w:r>
        <w:rPr>
          <w:rFonts w:ascii="Times New Roman" w:hAnsi="Times New Roman"/>
          <w:sz w:val="28"/>
          <w:szCs w:val="28"/>
        </w:rPr>
        <w:t>П</w:t>
      </w:r>
      <w:r w:rsidRPr="00187E3B">
        <w:rPr>
          <w:rFonts w:ascii="Times New Roman" w:hAnsi="Times New Roman"/>
          <w:sz w:val="28"/>
          <w:szCs w:val="28"/>
        </w:rPr>
        <w:t>рограммы;</w:t>
      </w:r>
    </w:p>
    <w:p w:rsidR="00265B48" w:rsidRPr="00187E3B"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9)</w:t>
      </w:r>
      <w:r>
        <w:rPr>
          <w:rFonts w:ascii="Times New Roman" w:hAnsi="Times New Roman"/>
          <w:sz w:val="28"/>
          <w:szCs w:val="28"/>
        </w:rPr>
        <w:t xml:space="preserve"> осуществляет взаимодействие с м</w:t>
      </w:r>
      <w:r w:rsidRPr="00187E3B">
        <w:rPr>
          <w:rFonts w:ascii="Times New Roman" w:hAnsi="Times New Roman"/>
          <w:sz w:val="28"/>
          <w:szCs w:val="28"/>
        </w:rPr>
        <w:t>инистерствами Свердловской области по вопросам получения субсидий из областного бюджета бюджетом городского округа на реализацию муниципальных программ, направленных на достижение поставленных целей, а также сбор, обобщение и анализ отчетности о выполнении мероприятий, на реализацию которых направлены субсидии из областного бюджета.</w:t>
      </w:r>
    </w:p>
    <w:p w:rsidR="00265B48" w:rsidRPr="00187E3B" w:rsidRDefault="00265B48" w:rsidP="00265B48">
      <w:pPr>
        <w:autoSpaceDE w:val="0"/>
        <w:autoSpaceDN w:val="0"/>
        <w:adjustRightInd w:val="0"/>
        <w:spacing w:after="0" w:line="240" w:lineRule="auto"/>
        <w:ind w:firstLine="709"/>
        <w:jc w:val="both"/>
        <w:rPr>
          <w:rFonts w:ascii="Times New Roman" w:hAnsi="Times New Roman"/>
          <w:sz w:val="28"/>
          <w:szCs w:val="28"/>
        </w:rPr>
      </w:pPr>
      <w:r w:rsidRPr="00187E3B">
        <w:rPr>
          <w:rFonts w:ascii="Times New Roman" w:hAnsi="Times New Roman"/>
          <w:sz w:val="28"/>
          <w:szCs w:val="28"/>
        </w:rPr>
        <w:t xml:space="preserve"> </w:t>
      </w:r>
      <w:r>
        <w:rPr>
          <w:rFonts w:ascii="Times New Roman" w:hAnsi="Times New Roman"/>
          <w:sz w:val="28"/>
          <w:szCs w:val="28"/>
        </w:rPr>
        <w:t xml:space="preserve">22. </w:t>
      </w:r>
      <w:r w:rsidRPr="00187E3B">
        <w:rPr>
          <w:rFonts w:ascii="Times New Roman" w:hAnsi="Times New Roman"/>
          <w:sz w:val="28"/>
          <w:szCs w:val="28"/>
        </w:rPr>
        <w:t xml:space="preserve">В рамках </w:t>
      </w:r>
      <w:r>
        <w:rPr>
          <w:rFonts w:ascii="Times New Roman" w:hAnsi="Times New Roman"/>
          <w:sz w:val="28"/>
          <w:szCs w:val="28"/>
        </w:rPr>
        <w:t>П</w:t>
      </w:r>
      <w:r w:rsidRPr="00187E3B">
        <w:rPr>
          <w:rFonts w:ascii="Times New Roman" w:hAnsi="Times New Roman"/>
          <w:sz w:val="28"/>
          <w:szCs w:val="28"/>
        </w:rPr>
        <w:t>рограммы планируется предоставление субсидий на реализацию мероприятий по улучшению жилищных условий граждан, проживающих на территории Верхнесалдинского городского округа из бюджета Свердловской области.</w:t>
      </w:r>
    </w:p>
    <w:p w:rsidR="00265B48" w:rsidRPr="00187E3B" w:rsidRDefault="00265B48" w:rsidP="00265B48">
      <w:pPr>
        <w:autoSpaceDE w:val="0"/>
        <w:autoSpaceDN w:val="0"/>
        <w:adjustRightInd w:val="0"/>
        <w:spacing w:after="0"/>
        <w:ind w:firstLine="709"/>
        <w:jc w:val="both"/>
        <w:outlineLvl w:val="1"/>
        <w:rPr>
          <w:rFonts w:ascii="Times New Roman" w:hAnsi="Times New Roman"/>
          <w:bCs/>
          <w:iCs/>
          <w:sz w:val="28"/>
          <w:szCs w:val="28"/>
        </w:rPr>
      </w:pPr>
      <w:r>
        <w:rPr>
          <w:rFonts w:ascii="Times New Roman" w:hAnsi="Times New Roman"/>
          <w:bCs/>
          <w:iCs/>
          <w:sz w:val="28"/>
          <w:szCs w:val="28"/>
        </w:rPr>
        <w:t xml:space="preserve">23. </w:t>
      </w:r>
      <w:r w:rsidRPr="00187E3B">
        <w:rPr>
          <w:rFonts w:ascii="Times New Roman" w:hAnsi="Times New Roman"/>
          <w:bCs/>
          <w:iCs/>
          <w:sz w:val="28"/>
          <w:szCs w:val="28"/>
        </w:rPr>
        <w:t xml:space="preserve">По </w:t>
      </w:r>
      <w:r>
        <w:rPr>
          <w:rFonts w:ascii="Times New Roman" w:hAnsi="Times New Roman"/>
          <w:bCs/>
          <w:iCs/>
          <w:sz w:val="28"/>
          <w:szCs w:val="28"/>
        </w:rPr>
        <w:t>П</w:t>
      </w:r>
      <w:r w:rsidRPr="00187E3B">
        <w:rPr>
          <w:rFonts w:ascii="Times New Roman" w:hAnsi="Times New Roman"/>
          <w:bCs/>
          <w:iCs/>
          <w:sz w:val="28"/>
          <w:szCs w:val="28"/>
        </w:rPr>
        <w:t xml:space="preserve">рограмме </w:t>
      </w:r>
      <w:r>
        <w:rPr>
          <w:rFonts w:ascii="Times New Roman" w:hAnsi="Times New Roman"/>
          <w:bCs/>
          <w:iCs/>
          <w:sz w:val="28"/>
          <w:szCs w:val="28"/>
        </w:rPr>
        <w:t>планируется получение</w:t>
      </w:r>
      <w:r w:rsidRPr="00187E3B">
        <w:rPr>
          <w:rFonts w:ascii="Times New Roman" w:hAnsi="Times New Roman"/>
          <w:bCs/>
          <w:iCs/>
          <w:sz w:val="28"/>
          <w:szCs w:val="28"/>
        </w:rPr>
        <w:t xml:space="preserve"> субсидий из областного бюджета на:</w:t>
      </w:r>
    </w:p>
    <w:p w:rsidR="00265B48" w:rsidRPr="00187E3B" w:rsidRDefault="00265B48" w:rsidP="00265B48">
      <w:pPr>
        <w:autoSpaceDE w:val="0"/>
        <w:autoSpaceDN w:val="0"/>
        <w:adjustRightInd w:val="0"/>
        <w:spacing w:after="0"/>
        <w:ind w:firstLine="709"/>
        <w:jc w:val="both"/>
        <w:outlineLvl w:val="1"/>
        <w:rPr>
          <w:rFonts w:ascii="Times New Roman" w:hAnsi="Times New Roman"/>
          <w:bCs/>
          <w:iCs/>
          <w:sz w:val="28"/>
          <w:szCs w:val="28"/>
        </w:rPr>
      </w:pPr>
      <w:r>
        <w:rPr>
          <w:rFonts w:ascii="Times New Roman" w:hAnsi="Times New Roman"/>
          <w:bCs/>
          <w:iCs/>
          <w:sz w:val="28"/>
          <w:szCs w:val="28"/>
        </w:rPr>
        <w:t>П</w:t>
      </w:r>
      <w:r w:rsidRPr="00187E3B">
        <w:rPr>
          <w:rFonts w:ascii="Times New Roman" w:hAnsi="Times New Roman"/>
          <w:bCs/>
          <w:iCs/>
          <w:sz w:val="28"/>
          <w:szCs w:val="28"/>
        </w:rPr>
        <w:t xml:space="preserve">одпрограмму </w:t>
      </w:r>
      <w:r>
        <w:rPr>
          <w:rFonts w:ascii="Times New Roman" w:hAnsi="Times New Roman"/>
          <w:bCs/>
          <w:iCs/>
          <w:sz w:val="28"/>
          <w:szCs w:val="28"/>
        </w:rPr>
        <w:t>2</w:t>
      </w:r>
      <w:r w:rsidRPr="00187E3B">
        <w:rPr>
          <w:rFonts w:ascii="Times New Roman" w:hAnsi="Times New Roman"/>
          <w:bCs/>
          <w:iCs/>
          <w:sz w:val="28"/>
          <w:szCs w:val="28"/>
        </w:rPr>
        <w:t xml:space="preserve"> «Формирование жилищного фонда для переселения граждан и</w:t>
      </w:r>
      <w:r>
        <w:rPr>
          <w:rFonts w:ascii="Times New Roman" w:hAnsi="Times New Roman"/>
          <w:bCs/>
          <w:iCs/>
          <w:sz w:val="28"/>
          <w:szCs w:val="28"/>
        </w:rPr>
        <w:t>з жилых помещений признанных не</w:t>
      </w:r>
      <w:r w:rsidRPr="00187E3B">
        <w:rPr>
          <w:rFonts w:ascii="Times New Roman" w:hAnsi="Times New Roman"/>
          <w:bCs/>
          <w:iCs/>
          <w:sz w:val="28"/>
          <w:szCs w:val="28"/>
        </w:rPr>
        <w:t>пригодными для проживания и (или) с высоким уровнем износа»;</w:t>
      </w:r>
    </w:p>
    <w:p w:rsidR="00265B48" w:rsidRDefault="00265B48" w:rsidP="00265B48">
      <w:pPr>
        <w:autoSpaceDE w:val="0"/>
        <w:autoSpaceDN w:val="0"/>
        <w:adjustRightInd w:val="0"/>
        <w:spacing w:after="0"/>
        <w:ind w:firstLine="709"/>
        <w:jc w:val="both"/>
        <w:outlineLvl w:val="1"/>
        <w:rPr>
          <w:rFonts w:ascii="Times New Roman" w:hAnsi="Times New Roman"/>
          <w:bCs/>
          <w:iCs/>
          <w:sz w:val="28"/>
          <w:szCs w:val="28"/>
        </w:rPr>
      </w:pPr>
      <w:r>
        <w:rPr>
          <w:rFonts w:ascii="Times New Roman" w:hAnsi="Times New Roman"/>
          <w:bCs/>
          <w:iCs/>
          <w:sz w:val="28"/>
          <w:szCs w:val="28"/>
        </w:rPr>
        <w:t>П</w:t>
      </w:r>
      <w:r w:rsidRPr="00187E3B">
        <w:rPr>
          <w:rFonts w:ascii="Times New Roman" w:hAnsi="Times New Roman"/>
          <w:bCs/>
          <w:iCs/>
          <w:sz w:val="28"/>
          <w:szCs w:val="28"/>
        </w:rPr>
        <w:t xml:space="preserve">одпрограмму </w:t>
      </w:r>
      <w:r>
        <w:rPr>
          <w:rFonts w:ascii="Times New Roman" w:hAnsi="Times New Roman"/>
          <w:bCs/>
          <w:iCs/>
          <w:sz w:val="28"/>
          <w:szCs w:val="28"/>
        </w:rPr>
        <w:t xml:space="preserve">4 </w:t>
      </w:r>
      <w:r w:rsidRPr="00187E3B">
        <w:rPr>
          <w:rFonts w:ascii="Times New Roman" w:hAnsi="Times New Roman"/>
          <w:bCs/>
          <w:iCs/>
          <w:sz w:val="28"/>
          <w:szCs w:val="28"/>
        </w:rPr>
        <w:t>«Обеспечение жильем молодых семей»</w:t>
      </w:r>
      <w:r>
        <w:rPr>
          <w:rFonts w:ascii="Times New Roman" w:hAnsi="Times New Roman"/>
          <w:bCs/>
          <w:iCs/>
          <w:sz w:val="28"/>
          <w:szCs w:val="28"/>
        </w:rPr>
        <w:t>;</w:t>
      </w:r>
    </w:p>
    <w:p w:rsidR="00265B48" w:rsidRDefault="00265B48" w:rsidP="00265B48">
      <w:pPr>
        <w:autoSpaceDE w:val="0"/>
        <w:autoSpaceDN w:val="0"/>
        <w:adjustRightInd w:val="0"/>
        <w:spacing w:after="0"/>
        <w:ind w:firstLine="709"/>
        <w:jc w:val="both"/>
        <w:outlineLvl w:val="1"/>
        <w:rPr>
          <w:rFonts w:ascii="Times New Roman" w:hAnsi="Times New Roman"/>
          <w:bCs/>
          <w:iCs/>
          <w:sz w:val="28"/>
          <w:szCs w:val="28"/>
        </w:rPr>
      </w:pPr>
      <w:r>
        <w:rPr>
          <w:rFonts w:ascii="Times New Roman" w:hAnsi="Times New Roman"/>
          <w:bCs/>
          <w:iCs/>
          <w:sz w:val="28"/>
          <w:szCs w:val="28"/>
        </w:rPr>
        <w:t>П</w:t>
      </w:r>
      <w:r w:rsidRPr="003A7B55">
        <w:rPr>
          <w:rFonts w:ascii="Times New Roman" w:hAnsi="Times New Roman"/>
          <w:bCs/>
          <w:iCs/>
          <w:sz w:val="28"/>
          <w:szCs w:val="28"/>
        </w:rPr>
        <w:t>одпрограмм</w:t>
      </w:r>
      <w:r>
        <w:rPr>
          <w:rFonts w:ascii="Times New Roman" w:hAnsi="Times New Roman"/>
          <w:bCs/>
          <w:iCs/>
          <w:sz w:val="28"/>
          <w:szCs w:val="28"/>
        </w:rPr>
        <w:t>у</w:t>
      </w:r>
      <w:r w:rsidRPr="003A7B55">
        <w:rPr>
          <w:rFonts w:ascii="Times New Roman" w:hAnsi="Times New Roman"/>
          <w:bCs/>
          <w:iCs/>
          <w:sz w:val="28"/>
          <w:szCs w:val="28"/>
        </w:rPr>
        <w:t xml:space="preserve"> </w:t>
      </w:r>
      <w:r>
        <w:rPr>
          <w:rFonts w:ascii="Times New Roman" w:hAnsi="Times New Roman"/>
          <w:bCs/>
          <w:iCs/>
          <w:sz w:val="28"/>
          <w:szCs w:val="28"/>
        </w:rPr>
        <w:t xml:space="preserve">5 </w:t>
      </w:r>
      <w:r w:rsidRPr="003A7B55">
        <w:rPr>
          <w:rFonts w:ascii="Times New Roman" w:hAnsi="Times New Roman"/>
          <w:bCs/>
          <w:iCs/>
          <w:sz w:val="28"/>
          <w:szCs w:val="28"/>
        </w:rPr>
        <w:t>«Предоставление региональной поддержки молодым семьям на улучшение жилищных условий»</w:t>
      </w:r>
      <w:r>
        <w:rPr>
          <w:rFonts w:ascii="Times New Roman" w:hAnsi="Times New Roman"/>
          <w:bCs/>
          <w:iCs/>
          <w:sz w:val="28"/>
          <w:szCs w:val="28"/>
        </w:rPr>
        <w:t>.</w:t>
      </w:r>
    </w:p>
    <w:p w:rsidR="00265B48" w:rsidRDefault="00265B48" w:rsidP="00265B48">
      <w:pPr>
        <w:autoSpaceDE w:val="0"/>
        <w:autoSpaceDN w:val="0"/>
        <w:adjustRightInd w:val="0"/>
        <w:spacing w:after="0"/>
        <w:ind w:firstLine="709"/>
        <w:jc w:val="both"/>
        <w:outlineLvl w:val="1"/>
        <w:rPr>
          <w:rFonts w:ascii="Times New Roman" w:hAnsi="Times New Roman"/>
          <w:bCs/>
          <w:iCs/>
          <w:sz w:val="28"/>
          <w:szCs w:val="28"/>
        </w:rPr>
      </w:pPr>
    </w:p>
    <w:p w:rsidR="00265B48" w:rsidRDefault="00265B48" w:rsidP="00265B48">
      <w:pPr>
        <w:autoSpaceDE w:val="0"/>
        <w:autoSpaceDN w:val="0"/>
        <w:adjustRightInd w:val="0"/>
        <w:spacing w:after="0"/>
        <w:ind w:firstLine="709"/>
        <w:jc w:val="both"/>
        <w:outlineLvl w:val="1"/>
        <w:rPr>
          <w:rFonts w:ascii="Times New Roman" w:hAnsi="Times New Roman"/>
          <w:bCs/>
          <w:iCs/>
          <w:sz w:val="28"/>
          <w:szCs w:val="28"/>
        </w:rPr>
      </w:pPr>
    </w:p>
    <w:p w:rsidR="00265B48" w:rsidRDefault="00265B48" w:rsidP="00265B48">
      <w:pPr>
        <w:autoSpaceDE w:val="0"/>
        <w:autoSpaceDN w:val="0"/>
        <w:adjustRightInd w:val="0"/>
        <w:spacing w:after="0"/>
        <w:ind w:firstLine="709"/>
        <w:jc w:val="both"/>
        <w:outlineLvl w:val="1"/>
        <w:rPr>
          <w:rFonts w:ascii="Times New Roman" w:hAnsi="Times New Roman"/>
          <w:bCs/>
          <w:iCs/>
          <w:sz w:val="28"/>
          <w:szCs w:val="28"/>
        </w:rPr>
      </w:pPr>
    </w:p>
    <w:p w:rsidR="00265B48" w:rsidRDefault="00265B48" w:rsidP="00265B48">
      <w:pPr>
        <w:autoSpaceDE w:val="0"/>
        <w:autoSpaceDN w:val="0"/>
        <w:adjustRightInd w:val="0"/>
        <w:spacing w:after="0"/>
        <w:ind w:firstLine="709"/>
        <w:jc w:val="both"/>
        <w:outlineLvl w:val="1"/>
        <w:rPr>
          <w:rFonts w:ascii="Times New Roman" w:hAnsi="Times New Roman"/>
          <w:bCs/>
          <w:iCs/>
          <w:sz w:val="28"/>
          <w:szCs w:val="28"/>
        </w:rPr>
      </w:pPr>
    </w:p>
    <w:p w:rsidR="00265B48" w:rsidRPr="001814F9" w:rsidRDefault="00265B48" w:rsidP="00265B48">
      <w:pPr>
        <w:pStyle w:val="ConsPlusNormal"/>
        <w:widowControl/>
        <w:ind w:left="60" w:firstLine="0"/>
        <w:jc w:val="center"/>
        <w:outlineLvl w:val="1"/>
        <w:rPr>
          <w:rFonts w:ascii="Times New Roman" w:hAnsi="Times New Roman" w:cs="Times New Roman"/>
          <w:b/>
          <w:bCs/>
          <w:iCs/>
          <w:sz w:val="28"/>
          <w:szCs w:val="28"/>
        </w:rPr>
      </w:pPr>
      <w:r w:rsidRPr="001814F9">
        <w:rPr>
          <w:rFonts w:ascii="Times New Roman" w:hAnsi="Times New Roman" w:cs="Times New Roman"/>
          <w:b/>
          <w:bCs/>
          <w:iCs/>
          <w:sz w:val="28"/>
          <w:szCs w:val="28"/>
        </w:rPr>
        <w:t>Подпрограмма 2</w:t>
      </w:r>
    </w:p>
    <w:p w:rsidR="00265B48" w:rsidRPr="001814F9" w:rsidRDefault="00265B48" w:rsidP="00265B48">
      <w:pPr>
        <w:pStyle w:val="ConsPlusNormal"/>
        <w:widowControl/>
        <w:ind w:left="60" w:firstLine="0"/>
        <w:jc w:val="center"/>
        <w:outlineLvl w:val="1"/>
        <w:rPr>
          <w:rFonts w:ascii="Times New Roman" w:hAnsi="Times New Roman" w:cs="Times New Roman"/>
          <w:b/>
          <w:bCs/>
          <w:iCs/>
          <w:sz w:val="28"/>
          <w:szCs w:val="28"/>
        </w:rPr>
      </w:pPr>
      <w:r w:rsidRPr="001814F9">
        <w:rPr>
          <w:rFonts w:ascii="Times New Roman" w:hAnsi="Times New Roman" w:cs="Times New Roman"/>
          <w:b/>
          <w:bCs/>
          <w:iCs/>
          <w:sz w:val="28"/>
          <w:szCs w:val="28"/>
        </w:rPr>
        <w:t>«Формирование жилищного фонда для переселения граждан из</w:t>
      </w:r>
    </w:p>
    <w:p w:rsidR="00265B48" w:rsidRPr="001814F9" w:rsidRDefault="00265B48" w:rsidP="00265B48">
      <w:pPr>
        <w:pStyle w:val="ConsPlusNormal"/>
        <w:widowControl/>
        <w:ind w:left="60" w:firstLine="0"/>
        <w:jc w:val="center"/>
        <w:outlineLvl w:val="1"/>
        <w:rPr>
          <w:rFonts w:ascii="Times New Roman" w:hAnsi="Times New Roman" w:cs="Times New Roman"/>
          <w:b/>
          <w:bCs/>
          <w:iCs/>
          <w:sz w:val="28"/>
          <w:szCs w:val="28"/>
        </w:rPr>
      </w:pPr>
      <w:r w:rsidRPr="001814F9">
        <w:rPr>
          <w:rFonts w:ascii="Times New Roman" w:hAnsi="Times New Roman" w:cs="Times New Roman"/>
          <w:b/>
          <w:bCs/>
          <w:iCs/>
          <w:sz w:val="28"/>
          <w:szCs w:val="28"/>
        </w:rPr>
        <w:lastRenderedPageBreak/>
        <w:t xml:space="preserve"> </w:t>
      </w:r>
      <w:proofErr w:type="gramStart"/>
      <w:r w:rsidRPr="001814F9">
        <w:rPr>
          <w:rFonts w:ascii="Times New Roman" w:hAnsi="Times New Roman" w:cs="Times New Roman"/>
          <w:b/>
          <w:bCs/>
          <w:iCs/>
          <w:sz w:val="28"/>
          <w:szCs w:val="28"/>
        </w:rPr>
        <w:t>жилых</w:t>
      </w:r>
      <w:proofErr w:type="gramEnd"/>
      <w:r w:rsidRPr="001814F9">
        <w:rPr>
          <w:rFonts w:ascii="Times New Roman" w:hAnsi="Times New Roman" w:cs="Times New Roman"/>
          <w:b/>
          <w:bCs/>
          <w:iCs/>
          <w:sz w:val="28"/>
          <w:szCs w:val="28"/>
        </w:rPr>
        <w:t xml:space="preserve"> помещений, признанных непригодными для проживания и</w:t>
      </w:r>
    </w:p>
    <w:p w:rsidR="00265B48" w:rsidRPr="001814F9" w:rsidRDefault="00265B48" w:rsidP="00265B48">
      <w:pPr>
        <w:pStyle w:val="ConsPlusNormal"/>
        <w:widowControl/>
        <w:ind w:left="60" w:firstLine="0"/>
        <w:jc w:val="center"/>
        <w:outlineLvl w:val="1"/>
        <w:rPr>
          <w:rFonts w:ascii="Times New Roman" w:hAnsi="Times New Roman" w:cs="Times New Roman"/>
          <w:b/>
          <w:sz w:val="28"/>
          <w:szCs w:val="28"/>
        </w:rPr>
      </w:pPr>
      <w:r w:rsidRPr="001814F9">
        <w:rPr>
          <w:rFonts w:ascii="Times New Roman" w:hAnsi="Times New Roman" w:cs="Times New Roman"/>
          <w:b/>
          <w:bCs/>
          <w:iCs/>
          <w:sz w:val="28"/>
          <w:szCs w:val="28"/>
        </w:rPr>
        <w:t xml:space="preserve"> (</w:t>
      </w:r>
      <w:proofErr w:type="gramStart"/>
      <w:r w:rsidRPr="001814F9">
        <w:rPr>
          <w:rFonts w:ascii="Times New Roman" w:hAnsi="Times New Roman" w:cs="Times New Roman"/>
          <w:b/>
          <w:bCs/>
          <w:iCs/>
          <w:sz w:val="28"/>
          <w:szCs w:val="28"/>
        </w:rPr>
        <w:t>или</w:t>
      </w:r>
      <w:proofErr w:type="gramEnd"/>
      <w:r w:rsidRPr="001814F9">
        <w:rPr>
          <w:rFonts w:ascii="Times New Roman" w:hAnsi="Times New Roman" w:cs="Times New Roman"/>
          <w:b/>
          <w:bCs/>
          <w:iCs/>
          <w:sz w:val="28"/>
          <w:szCs w:val="28"/>
        </w:rPr>
        <w:t xml:space="preserve">) с высоким уровнем износа» (далее - Подпрограмма 2)   </w:t>
      </w:r>
    </w:p>
    <w:p w:rsidR="00265B48" w:rsidRPr="001814F9" w:rsidRDefault="00265B48" w:rsidP="00265B48">
      <w:pPr>
        <w:spacing w:after="0"/>
        <w:jc w:val="center"/>
        <w:rPr>
          <w:rFonts w:ascii="Times New Roman" w:hAnsi="Times New Roman"/>
          <w:b/>
          <w:bCs/>
          <w:iCs/>
          <w:sz w:val="28"/>
          <w:szCs w:val="28"/>
        </w:rPr>
      </w:pPr>
    </w:p>
    <w:p w:rsidR="00265B48" w:rsidRPr="001814F9" w:rsidRDefault="00265B48" w:rsidP="00265B48">
      <w:pPr>
        <w:pStyle w:val="ConsPlusNormal"/>
        <w:widowControl/>
        <w:ind w:left="60" w:firstLine="0"/>
        <w:jc w:val="center"/>
        <w:outlineLvl w:val="1"/>
        <w:rPr>
          <w:rFonts w:ascii="Times New Roman" w:hAnsi="Times New Roman" w:cs="Times New Roman"/>
          <w:b/>
          <w:bCs/>
          <w:iCs/>
          <w:sz w:val="28"/>
          <w:szCs w:val="28"/>
        </w:rPr>
      </w:pPr>
      <w:r w:rsidRPr="001814F9">
        <w:rPr>
          <w:rFonts w:ascii="Times New Roman" w:hAnsi="Times New Roman" w:cs="Times New Roman"/>
          <w:b/>
          <w:bCs/>
          <w:iCs/>
          <w:sz w:val="28"/>
          <w:szCs w:val="28"/>
        </w:rPr>
        <w:t xml:space="preserve">Раздел 1. Характеристика и анализ проблемы, на решение которой направлена Подпрограмма 2 </w:t>
      </w:r>
    </w:p>
    <w:p w:rsidR="00265B48" w:rsidRPr="001814F9" w:rsidRDefault="00265B48" w:rsidP="00265B48">
      <w:pPr>
        <w:pStyle w:val="ConsPlusNormal"/>
        <w:widowControl/>
        <w:ind w:left="60" w:firstLine="0"/>
        <w:jc w:val="center"/>
        <w:outlineLvl w:val="1"/>
        <w:rPr>
          <w:rFonts w:ascii="Times New Roman" w:hAnsi="Times New Roman" w:cs="Times New Roman"/>
          <w:sz w:val="28"/>
          <w:szCs w:val="28"/>
        </w:rPr>
      </w:pP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Одной из важнейших проблем жилищно-коммунальной реформы является проблема ликвидации ветхого и аварийного жилищного фонда. Его наличие не только ухудшает внешний облик, понижает инвестиционную привлекательность и сдерживает развитие инфраструктуры Верхнесалдинского городского округа, но и создает потенциальную угрозу безопасности и комфортности проживания граждан, ухудшает качество предоставляемых коммунальных услуг.</w:t>
      </w:r>
    </w:p>
    <w:p w:rsidR="00265B48" w:rsidRPr="001814F9" w:rsidRDefault="00265B48" w:rsidP="00265B48">
      <w:pPr>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 xml:space="preserve">2. 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Основная задача Подпрограммы 2 -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w:t>
      </w:r>
    </w:p>
    <w:p w:rsidR="00265B48" w:rsidRPr="001814F9" w:rsidRDefault="00265B48" w:rsidP="00265B48">
      <w:pPr>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3.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rsidR="00265B48" w:rsidRPr="001814F9" w:rsidRDefault="00265B48" w:rsidP="00265B48">
      <w:pPr>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 xml:space="preserve">4. Реализация мероприятий по переселению граждан из аварийного и ветхого жилищного фонда осуществляется системно с 2009 года. </w:t>
      </w:r>
    </w:p>
    <w:p w:rsidR="00265B48" w:rsidRPr="001814F9" w:rsidRDefault="00265B48" w:rsidP="00265B48">
      <w:pPr>
        <w:pStyle w:val="af1"/>
        <w:ind w:firstLine="709"/>
      </w:pPr>
      <w:r w:rsidRPr="001814F9">
        <w:t xml:space="preserve">В результате реализации мероприятий Программы в 2011 году переселено 45 семей (96 человек): из них 24 семьи получили благоустроенные квартиры во вновь введенных в эксплуатацию жилых домах, 21 семья в реконструируемых жилых помещениях.  </w:t>
      </w:r>
    </w:p>
    <w:p w:rsidR="00265B48" w:rsidRPr="001814F9" w:rsidRDefault="00265B48" w:rsidP="00265B48">
      <w:pPr>
        <w:pStyle w:val="af1"/>
        <w:ind w:firstLine="709"/>
      </w:pPr>
      <w:r w:rsidRPr="001814F9">
        <w:t>В результате реализации мероприятий</w:t>
      </w:r>
      <w:r w:rsidRPr="001814F9">
        <w:rPr>
          <w:b/>
        </w:rPr>
        <w:t xml:space="preserve"> </w:t>
      </w:r>
      <w:r w:rsidRPr="001814F9">
        <w:t xml:space="preserve">Программы «Формирование жилищного фонда для переселения граждан из жилых помещений признанных непригодными для проживания и (или) с высоким уровнем износа на территории Верхнесалдинского городского округа» на 2013-2015 годы» в </w:t>
      </w:r>
      <w:r w:rsidRPr="001814F9">
        <w:rPr>
          <w:lang w:val="ru-RU"/>
        </w:rPr>
        <w:t xml:space="preserve">        </w:t>
      </w:r>
      <w:r w:rsidRPr="001814F9">
        <w:t>2015 году переселено 18 семей (51 человек) во вновь введенный в эксплуатацию трехэтажный 21-квартирный жилой дом в городе Верхняя Салда.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 Подпрограмма 2 предусматривает поэтапное решение проблемы с учетом возможностей бюджетного финансирования из областного и местного бюджетов. </w:t>
      </w:r>
    </w:p>
    <w:p w:rsidR="00265B48" w:rsidRPr="001814F9" w:rsidRDefault="00265B48" w:rsidP="00265B48">
      <w:pPr>
        <w:tabs>
          <w:tab w:val="left" w:pos="720"/>
        </w:tabs>
        <w:spacing w:after="0"/>
        <w:ind w:firstLine="709"/>
        <w:jc w:val="both"/>
        <w:rPr>
          <w:rFonts w:ascii="Times New Roman" w:hAnsi="Times New Roman"/>
          <w:sz w:val="28"/>
          <w:szCs w:val="28"/>
        </w:rPr>
      </w:pPr>
      <w:r w:rsidRPr="001814F9">
        <w:rPr>
          <w:rFonts w:ascii="Times New Roman" w:hAnsi="Times New Roman"/>
          <w:sz w:val="28"/>
          <w:szCs w:val="28"/>
        </w:rPr>
        <w:lastRenderedPageBreak/>
        <w:t>Подпро</w:t>
      </w:r>
      <w:r w:rsidRPr="001814F9">
        <w:rPr>
          <w:rFonts w:ascii="Times New Roman" w:hAnsi="Times New Roman"/>
          <w:bCs/>
          <w:iCs/>
          <w:sz w:val="28"/>
          <w:szCs w:val="28"/>
        </w:rPr>
        <w:t xml:space="preserve">грамма 2 разработана в целях переселения граждан из жилых помещений, признанных непригодными для проживания и (или) с высоким уровнем износа на территории Верхнесалдинского городского округа в количестве 61 дома общей площадью 11640,3 кв. метров. </w:t>
      </w:r>
      <w:r w:rsidRPr="001814F9">
        <w:rPr>
          <w:rFonts w:ascii="Times New Roman" w:hAnsi="Times New Roman"/>
          <w:sz w:val="28"/>
          <w:szCs w:val="28"/>
        </w:rPr>
        <w:t xml:space="preserve">В ходе реализации подпрограммы планируется расселить 351 человека и снести 61 дом. </w:t>
      </w:r>
    </w:p>
    <w:p w:rsidR="00265B48" w:rsidRPr="001814F9" w:rsidRDefault="00265B48" w:rsidP="00265B48">
      <w:pPr>
        <w:tabs>
          <w:tab w:val="left" w:pos="720"/>
        </w:tabs>
        <w:spacing w:after="0"/>
        <w:ind w:firstLine="709"/>
        <w:jc w:val="both"/>
        <w:rPr>
          <w:rFonts w:ascii="Times New Roman" w:hAnsi="Times New Roman"/>
          <w:bCs/>
          <w:iCs/>
          <w:sz w:val="28"/>
          <w:szCs w:val="28"/>
        </w:rPr>
      </w:pPr>
      <w:r w:rsidRPr="001814F9">
        <w:rPr>
          <w:rFonts w:ascii="Times New Roman" w:hAnsi="Times New Roman"/>
          <w:bCs/>
          <w:iCs/>
          <w:sz w:val="28"/>
          <w:szCs w:val="28"/>
        </w:rPr>
        <w:t>6. На основании справок СОГУП «Областной Центр недвижимости» филиала «</w:t>
      </w:r>
      <w:proofErr w:type="spellStart"/>
      <w:r w:rsidRPr="001814F9">
        <w:rPr>
          <w:rFonts w:ascii="Times New Roman" w:hAnsi="Times New Roman"/>
          <w:bCs/>
          <w:iCs/>
          <w:sz w:val="28"/>
          <w:szCs w:val="28"/>
        </w:rPr>
        <w:t>Верхнесалдинское</w:t>
      </w:r>
      <w:proofErr w:type="spellEnd"/>
      <w:r w:rsidRPr="001814F9">
        <w:rPr>
          <w:rFonts w:ascii="Times New Roman" w:hAnsi="Times New Roman"/>
          <w:bCs/>
          <w:iCs/>
          <w:sz w:val="28"/>
          <w:szCs w:val="28"/>
        </w:rPr>
        <w:t xml:space="preserve"> бюро технической инвентаризации и регистрации недвижимости» о технической инвентаризации жилых домов, актов и заключений межведомственной комиссии </w:t>
      </w:r>
      <w:r w:rsidRPr="001814F9">
        <w:rPr>
          <w:rFonts w:ascii="Times New Roman" w:hAnsi="Times New Roman"/>
          <w:sz w:val="28"/>
          <w:szCs w:val="28"/>
        </w:rPr>
        <w:t>для оценки жилых помещений муниципального жилищного фонда Верхнесалдинского городского округа</w:t>
      </w:r>
      <w:r w:rsidRPr="001814F9">
        <w:rPr>
          <w:rFonts w:ascii="Times New Roman" w:hAnsi="Times New Roman"/>
          <w:bCs/>
          <w:iCs/>
          <w:sz w:val="28"/>
          <w:szCs w:val="28"/>
        </w:rPr>
        <w:t xml:space="preserve"> принято решение выделить три категории жилых домов. Данный перечень приведен в приложении № 1 к Подпрограмме 2.</w:t>
      </w:r>
    </w:p>
    <w:p w:rsidR="00265B48" w:rsidRPr="001814F9" w:rsidRDefault="00265B48" w:rsidP="00265B48">
      <w:pPr>
        <w:tabs>
          <w:tab w:val="left" w:pos="720"/>
        </w:tabs>
        <w:spacing w:after="0"/>
        <w:ind w:firstLine="709"/>
        <w:jc w:val="both"/>
        <w:rPr>
          <w:rFonts w:ascii="Times New Roman" w:hAnsi="Times New Roman"/>
          <w:bCs/>
          <w:iCs/>
          <w:sz w:val="28"/>
          <w:szCs w:val="28"/>
        </w:rPr>
      </w:pPr>
      <w:r w:rsidRPr="001814F9">
        <w:rPr>
          <w:rFonts w:ascii="Times New Roman" w:hAnsi="Times New Roman"/>
          <w:bCs/>
          <w:iCs/>
          <w:sz w:val="28"/>
          <w:szCs w:val="28"/>
        </w:rPr>
        <w:t xml:space="preserve">В результате сформирован перечень жилых домов, признанных ветхими, аварийными и (или) с высоким уровнем износа по Верхнесалдинскому городскому округу. Данный перечень приведен в приложении № 2 к Подпрограмме 2.  </w:t>
      </w:r>
    </w:p>
    <w:p w:rsidR="00265B48" w:rsidRPr="001814F9" w:rsidRDefault="00265B48" w:rsidP="00265B48">
      <w:pPr>
        <w:tabs>
          <w:tab w:val="left" w:pos="720"/>
        </w:tabs>
        <w:spacing w:after="0"/>
        <w:ind w:firstLine="709"/>
        <w:jc w:val="both"/>
        <w:rPr>
          <w:rFonts w:ascii="Times New Roman" w:hAnsi="Times New Roman"/>
          <w:bCs/>
          <w:iCs/>
          <w:sz w:val="28"/>
          <w:szCs w:val="28"/>
        </w:rPr>
      </w:pPr>
      <w:r w:rsidRPr="001814F9">
        <w:rPr>
          <w:rFonts w:ascii="Times New Roman" w:hAnsi="Times New Roman"/>
          <w:bCs/>
          <w:iCs/>
          <w:sz w:val="28"/>
          <w:szCs w:val="28"/>
        </w:rPr>
        <w:t xml:space="preserve">7. Для улучшения архитектурного облика городского округа будет ликвидировано домов, признанных ветхими, аварийными и (или) с высоким уровнем износа в количестве 61. Перечень жилых домов, признанных ветхими, аварийными и (или) фонда с высоким уровнем износа по Верхнесалдинскому городскому округу, подлежащих сносу приведен в приложении № 3 к Подпрограмме 2. </w:t>
      </w:r>
    </w:p>
    <w:p w:rsidR="00265B48" w:rsidRPr="001814F9" w:rsidRDefault="00265B48" w:rsidP="00265B48">
      <w:pPr>
        <w:tabs>
          <w:tab w:val="left" w:pos="720"/>
        </w:tabs>
        <w:spacing w:after="0"/>
        <w:ind w:firstLine="709"/>
        <w:jc w:val="both"/>
        <w:rPr>
          <w:rFonts w:ascii="Times New Roman" w:hAnsi="Times New Roman"/>
          <w:bCs/>
          <w:iCs/>
          <w:sz w:val="28"/>
          <w:szCs w:val="28"/>
        </w:rPr>
      </w:pPr>
      <w:r w:rsidRPr="001814F9">
        <w:rPr>
          <w:rFonts w:ascii="Times New Roman" w:hAnsi="Times New Roman"/>
          <w:bCs/>
          <w:iCs/>
          <w:sz w:val="28"/>
          <w:szCs w:val="28"/>
        </w:rPr>
        <w:t xml:space="preserve">8. В связи с тем, что реализация настоящей Подпрограммы 2 планируется за 7 лет, с целью контроля за состоянием жилфонда, обеспечения безопасности проживания ежегодно планируется обследование межведомственной комиссией жилых домов с высоким уровнем износа и имеющих физический износ основных конструкций 65 процентов (деревянных), 70 процентов (каменных) и более.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9. Оценка ожидаемой эффективности и результативности       Подпрограммы 2 производится по итогам ее выполнения за год и по окончании срока реализации Подпрограммы 2.</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10. Реализация мероприятий Подпрограммы 2 к 2021</w:t>
      </w:r>
      <w:r w:rsidRPr="001814F9">
        <w:rPr>
          <w:rFonts w:ascii="Times New Roman" w:hAnsi="Times New Roman"/>
          <w:color w:val="FF0000"/>
          <w:sz w:val="28"/>
          <w:szCs w:val="28"/>
        </w:rPr>
        <w:t xml:space="preserve"> </w:t>
      </w:r>
      <w:r w:rsidRPr="001814F9">
        <w:rPr>
          <w:rFonts w:ascii="Times New Roman" w:hAnsi="Times New Roman"/>
          <w:sz w:val="28"/>
          <w:szCs w:val="28"/>
        </w:rPr>
        <w:t>году позволит:</w:t>
      </w:r>
    </w:p>
    <w:p w:rsidR="00265B48" w:rsidRPr="001814F9" w:rsidRDefault="00265B48" w:rsidP="00265B48">
      <w:pPr>
        <w:spacing w:after="0"/>
        <w:ind w:left="12" w:firstLine="709"/>
        <w:jc w:val="both"/>
        <w:rPr>
          <w:rFonts w:ascii="Times New Roman" w:hAnsi="Times New Roman"/>
          <w:sz w:val="28"/>
          <w:szCs w:val="28"/>
        </w:rPr>
      </w:pPr>
      <w:r w:rsidRPr="001814F9">
        <w:rPr>
          <w:rFonts w:ascii="Times New Roman" w:hAnsi="Times New Roman"/>
          <w:sz w:val="28"/>
          <w:szCs w:val="28"/>
        </w:rPr>
        <w:t>1) улучшить жилищные условия и повысить уровень комфортности проживания 351 человека (112 семей) путем предоставления благоустроенных жилых помещений;</w:t>
      </w:r>
    </w:p>
    <w:p w:rsidR="00265B48" w:rsidRPr="001814F9" w:rsidRDefault="00265B48" w:rsidP="00265B48">
      <w:pPr>
        <w:spacing w:after="0"/>
        <w:ind w:left="12" w:firstLine="709"/>
        <w:jc w:val="both"/>
        <w:rPr>
          <w:rFonts w:ascii="Times New Roman" w:hAnsi="Times New Roman"/>
          <w:bCs/>
          <w:iCs/>
          <w:sz w:val="28"/>
          <w:szCs w:val="28"/>
        </w:rPr>
      </w:pPr>
      <w:r w:rsidRPr="001814F9">
        <w:rPr>
          <w:rFonts w:ascii="Times New Roman" w:hAnsi="Times New Roman"/>
          <w:sz w:val="28"/>
          <w:szCs w:val="28"/>
        </w:rPr>
        <w:t>2) улучшить облик Верхнесалдинского городского округа в результате сноса домов, признанных непригодными для проживания</w:t>
      </w:r>
      <w:r w:rsidRPr="001814F9">
        <w:rPr>
          <w:rFonts w:ascii="Times New Roman" w:hAnsi="Times New Roman"/>
          <w:bCs/>
          <w:iCs/>
          <w:sz w:val="28"/>
          <w:szCs w:val="28"/>
        </w:rPr>
        <w:t xml:space="preserve"> и (или) с высоким уровнем износа в количестве 61 дома.</w:t>
      </w:r>
    </w:p>
    <w:p w:rsidR="00265B48" w:rsidRPr="001814F9" w:rsidRDefault="00265B48" w:rsidP="00265B48">
      <w:pPr>
        <w:spacing w:after="0"/>
        <w:ind w:left="12" w:firstLine="709"/>
        <w:jc w:val="both"/>
        <w:rPr>
          <w:rFonts w:ascii="Times New Roman" w:hAnsi="Times New Roman"/>
          <w:bCs/>
          <w:iCs/>
          <w:sz w:val="28"/>
          <w:szCs w:val="28"/>
        </w:rPr>
      </w:pPr>
      <w:r w:rsidRPr="001814F9">
        <w:rPr>
          <w:rFonts w:ascii="Times New Roman" w:hAnsi="Times New Roman"/>
          <w:sz w:val="28"/>
          <w:szCs w:val="28"/>
        </w:rPr>
        <w:t xml:space="preserve">Реализация Подпрограммы 2 обеспечит выполнение обязательств администрации Верхнесалдинского городского округа перед гражданами, </w:t>
      </w:r>
      <w:r w:rsidRPr="001814F9">
        <w:rPr>
          <w:rFonts w:ascii="Times New Roman" w:hAnsi="Times New Roman"/>
          <w:sz w:val="28"/>
          <w:szCs w:val="28"/>
        </w:rPr>
        <w:lastRenderedPageBreak/>
        <w:t>проживающими в</w:t>
      </w:r>
      <w:r w:rsidRPr="001814F9">
        <w:rPr>
          <w:rFonts w:ascii="Times New Roman" w:hAnsi="Times New Roman"/>
          <w:bCs/>
          <w:iCs/>
          <w:sz w:val="28"/>
          <w:szCs w:val="28"/>
        </w:rPr>
        <w:t xml:space="preserve"> </w:t>
      </w:r>
      <w:r w:rsidRPr="001814F9">
        <w:rPr>
          <w:rFonts w:ascii="Times New Roman" w:hAnsi="Times New Roman"/>
          <w:sz w:val="28"/>
          <w:szCs w:val="28"/>
        </w:rPr>
        <w:t>жилых помещениях, признанных непригодными для проживания</w:t>
      </w:r>
      <w:r w:rsidRPr="001814F9">
        <w:rPr>
          <w:rFonts w:ascii="Times New Roman" w:hAnsi="Times New Roman"/>
          <w:bCs/>
          <w:iCs/>
          <w:sz w:val="28"/>
          <w:szCs w:val="28"/>
        </w:rPr>
        <w:t xml:space="preserve"> и (или) с высоким уровнем износа. </w:t>
      </w:r>
    </w:p>
    <w:p w:rsidR="00265B48" w:rsidRPr="001814F9" w:rsidRDefault="00265B48" w:rsidP="00265B48">
      <w:pPr>
        <w:spacing w:after="0"/>
        <w:ind w:left="12" w:firstLine="709"/>
        <w:jc w:val="both"/>
        <w:rPr>
          <w:rFonts w:ascii="Times New Roman" w:hAnsi="Times New Roman"/>
          <w:bCs/>
          <w:iCs/>
          <w:sz w:val="28"/>
          <w:szCs w:val="28"/>
        </w:rPr>
      </w:pPr>
      <w:r w:rsidRPr="001814F9">
        <w:rPr>
          <w:rFonts w:ascii="Times New Roman" w:hAnsi="Times New Roman"/>
          <w:bCs/>
          <w:iCs/>
          <w:sz w:val="28"/>
          <w:szCs w:val="28"/>
        </w:rPr>
        <w:t>11. В ходе реализации Подпрограммы 2 планируется:</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1) подача заявки на предоставление финансовой поддержки за счет средств вышестоящих бюджетов с приложением всех необходимых документов;</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 xml:space="preserve">2) заключение контрактов на приобретение жилых помещений для переселения граждан из </w:t>
      </w:r>
      <w:r w:rsidRPr="001814F9">
        <w:rPr>
          <w:rFonts w:ascii="Times New Roman" w:hAnsi="Times New Roman"/>
          <w:sz w:val="28"/>
          <w:szCs w:val="28"/>
        </w:rPr>
        <w:t>жилых помещений, признанных непригодными для проживания</w:t>
      </w:r>
      <w:r w:rsidRPr="001814F9">
        <w:rPr>
          <w:rFonts w:ascii="Times New Roman" w:hAnsi="Times New Roman"/>
          <w:bCs/>
          <w:iCs/>
          <w:sz w:val="28"/>
          <w:szCs w:val="28"/>
        </w:rPr>
        <w:t xml:space="preserve"> и (или) с высоким уровнем износа;</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 xml:space="preserve">3) обеспечение контроля за строительством жилых домов для переселения граждан из </w:t>
      </w:r>
      <w:r w:rsidRPr="001814F9">
        <w:rPr>
          <w:rFonts w:ascii="Times New Roman" w:hAnsi="Times New Roman"/>
          <w:sz w:val="28"/>
          <w:szCs w:val="28"/>
        </w:rPr>
        <w:t>жилых помещений, признанных непригодными для проживания</w:t>
      </w:r>
      <w:r w:rsidRPr="001814F9">
        <w:rPr>
          <w:rFonts w:ascii="Times New Roman" w:hAnsi="Times New Roman"/>
          <w:bCs/>
          <w:iCs/>
          <w:sz w:val="28"/>
          <w:szCs w:val="28"/>
        </w:rPr>
        <w:t xml:space="preserve"> и (или) с высоким уровнем износа;</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 xml:space="preserve">4) координацию действий исполнителей по реализации мероприятий по переселению граждан; </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5) заключение контракта с организацией на проведение сноса расселенных домов;</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 xml:space="preserve">6) контроль за выполнением мероприятий настоящей </w:t>
      </w:r>
      <w:r w:rsidRPr="001814F9">
        <w:rPr>
          <w:rFonts w:ascii="Times New Roman" w:hAnsi="Times New Roman"/>
          <w:sz w:val="28"/>
          <w:szCs w:val="28"/>
        </w:rPr>
        <w:t>Подпрограммы 2</w:t>
      </w:r>
      <w:r w:rsidRPr="001814F9">
        <w:rPr>
          <w:rFonts w:ascii="Times New Roman" w:hAnsi="Times New Roman"/>
          <w:bCs/>
          <w:iCs/>
          <w:sz w:val="28"/>
          <w:szCs w:val="28"/>
        </w:rPr>
        <w:t>;</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 xml:space="preserve">7) анализ выполнения </w:t>
      </w:r>
      <w:r w:rsidRPr="001814F9">
        <w:rPr>
          <w:rFonts w:ascii="Times New Roman" w:hAnsi="Times New Roman"/>
          <w:sz w:val="28"/>
          <w:szCs w:val="28"/>
        </w:rPr>
        <w:t>Подпрограммы 2</w:t>
      </w:r>
      <w:r w:rsidRPr="001814F9">
        <w:rPr>
          <w:rFonts w:ascii="Times New Roman" w:hAnsi="Times New Roman"/>
          <w:bCs/>
          <w:iCs/>
          <w:sz w:val="28"/>
          <w:szCs w:val="28"/>
        </w:rPr>
        <w:t>;</w:t>
      </w:r>
    </w:p>
    <w:p w:rsidR="00265B48" w:rsidRPr="001814F9" w:rsidRDefault="00265B48" w:rsidP="00265B48">
      <w:pPr>
        <w:autoSpaceDE w:val="0"/>
        <w:autoSpaceDN w:val="0"/>
        <w:adjustRightInd w:val="0"/>
        <w:spacing w:after="0"/>
        <w:ind w:firstLine="709"/>
        <w:jc w:val="both"/>
        <w:outlineLvl w:val="1"/>
        <w:rPr>
          <w:rFonts w:ascii="Times New Roman" w:hAnsi="Times New Roman"/>
          <w:sz w:val="28"/>
          <w:szCs w:val="28"/>
        </w:rPr>
      </w:pPr>
      <w:r w:rsidRPr="001814F9">
        <w:rPr>
          <w:rFonts w:ascii="Times New Roman" w:hAnsi="Times New Roman"/>
          <w:bCs/>
          <w:iCs/>
          <w:sz w:val="28"/>
          <w:szCs w:val="28"/>
        </w:rPr>
        <w:t>8</w:t>
      </w:r>
      <w:r w:rsidRPr="001814F9">
        <w:rPr>
          <w:rFonts w:ascii="Times New Roman" w:hAnsi="Times New Roman"/>
          <w:sz w:val="28"/>
          <w:szCs w:val="28"/>
        </w:rPr>
        <w:t>) мониторинг, обеспечение эффективного использования средств, выделяемых на реализацию Подпрограммы 2;</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9) ведение отчетности по реализации Подпрограммы 2.</w:t>
      </w:r>
    </w:p>
    <w:p w:rsidR="00265B48" w:rsidRPr="001814F9" w:rsidRDefault="00265B48" w:rsidP="00265B48">
      <w:pPr>
        <w:spacing w:after="0"/>
        <w:ind w:firstLine="709"/>
        <w:jc w:val="both"/>
        <w:rPr>
          <w:rFonts w:ascii="Times New Roman" w:hAnsi="Times New Roman"/>
          <w:sz w:val="28"/>
          <w:szCs w:val="28"/>
        </w:rPr>
      </w:pPr>
    </w:p>
    <w:p w:rsidR="00265B48" w:rsidRPr="001814F9" w:rsidRDefault="00265B48" w:rsidP="00265B48">
      <w:pPr>
        <w:tabs>
          <w:tab w:val="left" w:pos="720"/>
        </w:tabs>
        <w:spacing w:after="0"/>
        <w:jc w:val="center"/>
        <w:rPr>
          <w:rFonts w:ascii="Times New Roman" w:hAnsi="Times New Roman"/>
          <w:b/>
          <w:bCs/>
          <w:iCs/>
          <w:sz w:val="28"/>
          <w:szCs w:val="28"/>
        </w:rPr>
      </w:pPr>
      <w:r w:rsidRPr="001814F9">
        <w:rPr>
          <w:rFonts w:ascii="Times New Roman" w:hAnsi="Times New Roman"/>
          <w:b/>
          <w:bCs/>
          <w:iCs/>
          <w:sz w:val="28"/>
          <w:szCs w:val="28"/>
        </w:rPr>
        <w:t>Раздел 2.</w:t>
      </w:r>
      <w:r w:rsidRPr="001814F9">
        <w:rPr>
          <w:rFonts w:ascii="Times New Roman" w:hAnsi="Times New Roman"/>
          <w:bCs/>
          <w:iCs/>
          <w:sz w:val="28"/>
          <w:szCs w:val="28"/>
        </w:rPr>
        <w:t xml:space="preserve"> </w:t>
      </w:r>
      <w:r w:rsidRPr="001814F9">
        <w:rPr>
          <w:rFonts w:ascii="Times New Roman" w:hAnsi="Times New Roman"/>
          <w:b/>
          <w:sz w:val="28"/>
          <w:szCs w:val="28"/>
        </w:rPr>
        <w:t>Цели, задачи и целевые показатели реализации П</w:t>
      </w:r>
      <w:r w:rsidRPr="001814F9">
        <w:rPr>
          <w:rFonts w:ascii="Times New Roman" w:hAnsi="Times New Roman"/>
          <w:b/>
          <w:bCs/>
          <w:iCs/>
          <w:sz w:val="28"/>
          <w:szCs w:val="28"/>
        </w:rPr>
        <w:t xml:space="preserve">одпрограммы 2 </w:t>
      </w:r>
    </w:p>
    <w:p w:rsidR="00265B48" w:rsidRPr="001814F9" w:rsidRDefault="00265B48" w:rsidP="00265B48">
      <w:pPr>
        <w:tabs>
          <w:tab w:val="left" w:pos="720"/>
        </w:tabs>
        <w:spacing w:after="0"/>
        <w:ind w:firstLine="709"/>
        <w:jc w:val="center"/>
        <w:rPr>
          <w:rFonts w:ascii="Times New Roman" w:hAnsi="Times New Roman"/>
          <w:b/>
          <w:sz w:val="28"/>
          <w:szCs w:val="28"/>
        </w:rPr>
      </w:pPr>
    </w:p>
    <w:p w:rsidR="00265B48" w:rsidRPr="001814F9" w:rsidRDefault="00265B48" w:rsidP="00265B48">
      <w:pPr>
        <w:widowControl w:val="0"/>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 xml:space="preserve">12. </w:t>
      </w:r>
      <w:hyperlink r:id="rId10" w:history="1">
        <w:r w:rsidRPr="001814F9">
          <w:rPr>
            <w:rStyle w:val="ae"/>
            <w:rFonts w:ascii="Times New Roman" w:hAnsi="Times New Roman"/>
            <w:sz w:val="28"/>
            <w:szCs w:val="28"/>
          </w:rPr>
          <w:t>Цели</w:t>
        </w:r>
      </w:hyperlink>
      <w:r w:rsidRPr="001814F9">
        <w:rPr>
          <w:rFonts w:ascii="Times New Roman" w:hAnsi="Times New Roman"/>
          <w:sz w:val="28"/>
          <w:szCs w:val="28"/>
        </w:rPr>
        <w:t>, задачи и плановые значения целевых показателей Подпрограммы 2 приведены в паспорте и в приложении № 1 к Программе.</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13. Методика расчета значений целевых показателей реализации Подпрограммы 2 приведены в приложении № 3 к Программе.</w:t>
      </w:r>
    </w:p>
    <w:p w:rsidR="00265B48" w:rsidRPr="001814F9" w:rsidRDefault="00265B48" w:rsidP="00265B48">
      <w:pPr>
        <w:tabs>
          <w:tab w:val="left" w:pos="2540"/>
        </w:tabs>
        <w:autoSpaceDE w:val="0"/>
        <w:autoSpaceDN w:val="0"/>
        <w:adjustRightInd w:val="0"/>
        <w:spacing w:after="0"/>
        <w:ind w:firstLine="567"/>
        <w:jc w:val="both"/>
        <w:rPr>
          <w:rFonts w:ascii="Times New Roman" w:hAnsi="Times New Roman"/>
          <w:b/>
          <w:sz w:val="28"/>
          <w:szCs w:val="28"/>
        </w:rPr>
      </w:pPr>
    </w:p>
    <w:p w:rsidR="00265B48" w:rsidRPr="001814F9" w:rsidRDefault="00265B48" w:rsidP="00265B48">
      <w:pPr>
        <w:pStyle w:val="ConsPlusNormal"/>
        <w:widowControl/>
        <w:ind w:firstLine="0"/>
        <w:jc w:val="center"/>
        <w:outlineLvl w:val="1"/>
        <w:rPr>
          <w:rFonts w:ascii="Times New Roman" w:hAnsi="Times New Roman" w:cs="Times New Roman"/>
          <w:b/>
          <w:sz w:val="28"/>
          <w:szCs w:val="28"/>
        </w:rPr>
      </w:pPr>
      <w:r w:rsidRPr="001814F9">
        <w:rPr>
          <w:rFonts w:ascii="Times New Roman" w:hAnsi="Times New Roman" w:cs="Times New Roman"/>
          <w:b/>
          <w:sz w:val="28"/>
          <w:szCs w:val="28"/>
        </w:rPr>
        <w:t>Раздел 3. План мероприятий по реализации П</w:t>
      </w:r>
      <w:r w:rsidRPr="001814F9">
        <w:rPr>
          <w:rFonts w:ascii="Times New Roman" w:hAnsi="Times New Roman" w:cs="Times New Roman"/>
          <w:b/>
          <w:bCs/>
          <w:iCs/>
          <w:sz w:val="28"/>
          <w:szCs w:val="28"/>
        </w:rPr>
        <w:t xml:space="preserve">одпрограммы 2 </w:t>
      </w:r>
    </w:p>
    <w:p w:rsidR="00265B48" w:rsidRPr="001814F9" w:rsidRDefault="00265B48" w:rsidP="00265B48">
      <w:pPr>
        <w:tabs>
          <w:tab w:val="left" w:pos="2540"/>
        </w:tabs>
        <w:autoSpaceDE w:val="0"/>
        <w:autoSpaceDN w:val="0"/>
        <w:adjustRightInd w:val="0"/>
        <w:spacing w:after="0"/>
        <w:ind w:firstLine="720"/>
        <w:jc w:val="both"/>
        <w:rPr>
          <w:rFonts w:ascii="Times New Roman" w:hAnsi="Times New Roman"/>
          <w:b/>
          <w:bCs/>
          <w:iCs/>
          <w:sz w:val="28"/>
          <w:szCs w:val="28"/>
        </w:rPr>
      </w:pPr>
      <w:r w:rsidRPr="001814F9">
        <w:rPr>
          <w:rFonts w:ascii="Times New Roman" w:hAnsi="Times New Roman"/>
          <w:b/>
          <w:bCs/>
          <w:iCs/>
          <w:sz w:val="28"/>
          <w:szCs w:val="28"/>
        </w:rPr>
        <w:t xml:space="preserve"> </w:t>
      </w:r>
    </w:p>
    <w:p w:rsidR="00265B48" w:rsidRPr="001814F9" w:rsidRDefault="00265B48" w:rsidP="00265B48">
      <w:pPr>
        <w:widowControl w:val="0"/>
        <w:autoSpaceDE w:val="0"/>
        <w:autoSpaceDN w:val="0"/>
        <w:adjustRightInd w:val="0"/>
        <w:spacing w:after="0"/>
        <w:ind w:firstLine="709"/>
        <w:jc w:val="both"/>
        <w:rPr>
          <w:rFonts w:ascii="Times New Roman" w:hAnsi="Times New Roman"/>
          <w:b/>
          <w:sz w:val="28"/>
          <w:szCs w:val="28"/>
        </w:rPr>
      </w:pPr>
      <w:r w:rsidRPr="001814F9">
        <w:rPr>
          <w:rFonts w:ascii="Times New Roman" w:hAnsi="Times New Roman"/>
          <w:bCs/>
          <w:iCs/>
          <w:sz w:val="28"/>
          <w:szCs w:val="28"/>
        </w:rPr>
        <w:t xml:space="preserve"> 14.</w:t>
      </w:r>
      <w:r w:rsidRPr="001814F9">
        <w:rPr>
          <w:rFonts w:ascii="Times New Roman" w:hAnsi="Times New Roman"/>
          <w:sz w:val="28"/>
          <w:szCs w:val="28"/>
        </w:rPr>
        <w:t xml:space="preserve"> План мероприятий по выполнению Подпрограммы 2 приведен в приложении № 2 к Программе</w:t>
      </w:r>
      <w:r w:rsidRPr="001814F9">
        <w:rPr>
          <w:rFonts w:ascii="Times New Roman" w:hAnsi="Times New Roman"/>
          <w:bCs/>
          <w:iCs/>
          <w:sz w:val="28"/>
          <w:szCs w:val="28"/>
        </w:rPr>
        <w:t>.</w:t>
      </w:r>
    </w:p>
    <w:p w:rsidR="00265B48" w:rsidRPr="001814F9" w:rsidRDefault="00265B48" w:rsidP="00265B48">
      <w:pPr>
        <w:widowControl w:val="0"/>
        <w:autoSpaceDE w:val="0"/>
        <w:autoSpaceDN w:val="0"/>
        <w:adjustRightInd w:val="0"/>
        <w:spacing w:after="0"/>
        <w:ind w:firstLine="709"/>
        <w:jc w:val="both"/>
        <w:rPr>
          <w:rFonts w:ascii="Times New Roman" w:hAnsi="Times New Roman"/>
          <w:bCs/>
          <w:sz w:val="28"/>
          <w:szCs w:val="28"/>
        </w:rPr>
      </w:pPr>
      <w:r w:rsidRPr="001814F9">
        <w:rPr>
          <w:rFonts w:ascii="Times New Roman" w:hAnsi="Times New Roman"/>
          <w:sz w:val="28"/>
          <w:szCs w:val="28"/>
        </w:rPr>
        <w:t xml:space="preserve"> 15. </w:t>
      </w:r>
      <w:r w:rsidRPr="001814F9">
        <w:rPr>
          <w:rFonts w:ascii="Times New Roman" w:hAnsi="Times New Roman"/>
          <w:bCs/>
          <w:sz w:val="28"/>
          <w:szCs w:val="28"/>
        </w:rPr>
        <w:t>Перечень объектов капитального строительства (реконструкции) для бюджетных инвестиций Подпрограммы 2 приведен в приложении № 4 к Программе.</w:t>
      </w:r>
    </w:p>
    <w:p w:rsidR="00265B48" w:rsidRPr="001814F9" w:rsidRDefault="00265B48" w:rsidP="00265B48">
      <w:pPr>
        <w:widowControl w:val="0"/>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 xml:space="preserve">16. Исполнителями Подпрограммы 2 являются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администрации Верхнесалдинского городского округа и заместитель главы администрации по вопросам реализации инвестиционных проектов и строительства администрации Верхнесалдинского городского округа.</w:t>
      </w:r>
    </w:p>
    <w:p w:rsidR="00265B48" w:rsidRPr="001814F9" w:rsidRDefault="00265B48" w:rsidP="00265B48">
      <w:pPr>
        <w:autoSpaceDE w:val="0"/>
        <w:autoSpaceDN w:val="0"/>
        <w:adjustRightInd w:val="0"/>
        <w:spacing w:after="0"/>
        <w:ind w:firstLine="709"/>
        <w:jc w:val="both"/>
        <w:outlineLvl w:val="1"/>
        <w:rPr>
          <w:rFonts w:ascii="Times New Roman" w:hAnsi="Times New Roman"/>
          <w:bCs/>
          <w:iCs/>
          <w:sz w:val="28"/>
          <w:szCs w:val="28"/>
        </w:rPr>
      </w:pPr>
      <w:r w:rsidRPr="001814F9">
        <w:rPr>
          <w:rFonts w:ascii="Times New Roman" w:hAnsi="Times New Roman"/>
          <w:bCs/>
          <w:iCs/>
          <w:sz w:val="28"/>
          <w:szCs w:val="28"/>
        </w:rPr>
        <w:t>17. Исполнители подпрограммы 2:</w:t>
      </w:r>
    </w:p>
    <w:p w:rsidR="00265B48" w:rsidRPr="001814F9" w:rsidRDefault="00265B48" w:rsidP="00265B48">
      <w:pPr>
        <w:pStyle w:val="ad"/>
        <w:spacing w:before="0" w:beforeAutospacing="0" w:after="0"/>
        <w:ind w:firstLine="709"/>
        <w:jc w:val="both"/>
        <w:rPr>
          <w:sz w:val="28"/>
          <w:szCs w:val="28"/>
        </w:rPr>
      </w:pPr>
      <w:r w:rsidRPr="001814F9">
        <w:rPr>
          <w:sz w:val="28"/>
          <w:szCs w:val="28"/>
        </w:rPr>
        <w:lastRenderedPageBreak/>
        <w:t>1) осуществляют функции муниципального заказчика работ и услуг, выполнение или оказание которых необходимо для реализации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rsidR="00265B48" w:rsidRPr="001814F9" w:rsidRDefault="00265B48" w:rsidP="00265B48">
      <w:pPr>
        <w:pStyle w:val="ad"/>
        <w:spacing w:before="0" w:beforeAutospacing="0" w:after="0"/>
        <w:ind w:firstLine="709"/>
        <w:jc w:val="both"/>
        <w:rPr>
          <w:sz w:val="28"/>
          <w:szCs w:val="28"/>
        </w:rPr>
      </w:pPr>
      <w:r w:rsidRPr="001814F9">
        <w:rPr>
          <w:sz w:val="28"/>
          <w:szCs w:val="28"/>
        </w:rPr>
        <w:t>2) обеспечивают реализацию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 на основе муниципальных контрактов на выполнение работ или оказание услуг, заключаемых в соответствии с законодательством Российской Федерации.</w:t>
      </w:r>
    </w:p>
    <w:p w:rsidR="00265B48" w:rsidRPr="001814F9" w:rsidRDefault="00265B48" w:rsidP="00265B48">
      <w:pPr>
        <w:pStyle w:val="aa"/>
        <w:tabs>
          <w:tab w:val="left" w:pos="709"/>
        </w:tabs>
        <w:jc w:val="both"/>
        <w:rPr>
          <w:rFonts w:ascii="Times New Roman" w:hAnsi="Times New Roman"/>
          <w:sz w:val="28"/>
          <w:szCs w:val="28"/>
        </w:rPr>
      </w:pPr>
      <w:r w:rsidRPr="001814F9">
        <w:rPr>
          <w:rFonts w:ascii="Times New Roman" w:hAnsi="Times New Roman"/>
          <w:sz w:val="28"/>
          <w:szCs w:val="28"/>
        </w:rPr>
        <w:t xml:space="preserve">           3) обеспечивают направление субсидий на цели, определенные Подпрограммой 2, в соответствии с порядком и условиями предоставления субсидий из областного бюджета на </w:t>
      </w:r>
      <w:proofErr w:type="spellStart"/>
      <w:r w:rsidRPr="001814F9">
        <w:rPr>
          <w:rFonts w:ascii="Times New Roman" w:hAnsi="Times New Roman"/>
          <w:sz w:val="28"/>
          <w:szCs w:val="28"/>
        </w:rPr>
        <w:t>софинансирование</w:t>
      </w:r>
      <w:proofErr w:type="spellEnd"/>
      <w:r w:rsidRPr="001814F9">
        <w:rPr>
          <w:rFonts w:ascii="Times New Roman" w:hAnsi="Times New Roman"/>
          <w:sz w:val="28"/>
          <w:szCs w:val="28"/>
        </w:rPr>
        <w:t xml:space="preserve">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rsidR="00265B48" w:rsidRPr="001814F9" w:rsidRDefault="00265B48" w:rsidP="00265B48">
      <w:pPr>
        <w:widowControl w:val="0"/>
        <w:tabs>
          <w:tab w:val="left" w:pos="709"/>
        </w:tabs>
        <w:autoSpaceDE w:val="0"/>
        <w:autoSpaceDN w:val="0"/>
        <w:adjustRightInd w:val="0"/>
        <w:spacing w:after="0"/>
        <w:jc w:val="both"/>
        <w:rPr>
          <w:rFonts w:ascii="Times New Roman" w:hAnsi="Times New Roman"/>
          <w:sz w:val="28"/>
          <w:szCs w:val="28"/>
        </w:rPr>
      </w:pPr>
      <w:r w:rsidRPr="001814F9">
        <w:rPr>
          <w:rFonts w:ascii="Times New Roman" w:hAnsi="Times New Roman"/>
          <w:sz w:val="28"/>
          <w:szCs w:val="28"/>
        </w:rPr>
        <w:tab/>
        <w:t>18. Финансирование мероприятий Подпрограммы 2 осуществляется за счет средств местного и областного бюджетов.</w:t>
      </w:r>
    </w:p>
    <w:p w:rsidR="00265B48" w:rsidRPr="001814F9" w:rsidRDefault="00265B48" w:rsidP="00265B48">
      <w:pPr>
        <w:widowControl w:val="0"/>
        <w:tabs>
          <w:tab w:val="left" w:pos="709"/>
        </w:tabs>
        <w:autoSpaceDE w:val="0"/>
        <w:autoSpaceDN w:val="0"/>
        <w:adjustRightInd w:val="0"/>
        <w:spacing w:after="0"/>
        <w:jc w:val="both"/>
        <w:rPr>
          <w:rFonts w:ascii="Times New Roman" w:hAnsi="Times New Roman"/>
          <w:sz w:val="28"/>
          <w:szCs w:val="28"/>
        </w:rPr>
      </w:pPr>
      <w:r w:rsidRPr="001814F9">
        <w:rPr>
          <w:rFonts w:ascii="Times New Roman" w:hAnsi="Times New Roman"/>
          <w:sz w:val="28"/>
          <w:szCs w:val="28"/>
        </w:rPr>
        <w:tab/>
        <w:t>В рамках реализации Государственной программы</w:t>
      </w:r>
      <w:r w:rsidRPr="001814F9">
        <w:rPr>
          <w:rFonts w:ascii="Times New Roman" w:hAnsi="Times New Roman"/>
          <w:sz w:val="28"/>
          <w:szCs w:val="28"/>
        </w:rPr>
        <w:br/>
        <w:t xml:space="preserve">Свердловской области «Развитие жилищно-коммунального хозяйства и повышение энергетической эффективности в Свердловской области до         2020 года», утвержденной </w:t>
      </w:r>
      <w:hyperlink w:anchor="sub_0" w:history="1">
        <w:r w:rsidRPr="001814F9">
          <w:rPr>
            <w:rStyle w:val="ac"/>
            <w:rFonts w:ascii="Times New Roman" w:hAnsi="Times New Roman"/>
            <w:sz w:val="28"/>
            <w:szCs w:val="28"/>
          </w:rPr>
          <w:t>постановлением</w:t>
        </w:r>
      </w:hyperlink>
      <w:r w:rsidRPr="001814F9">
        <w:rPr>
          <w:rFonts w:ascii="Times New Roman" w:hAnsi="Times New Roman"/>
          <w:sz w:val="28"/>
          <w:szCs w:val="28"/>
        </w:rPr>
        <w:t xml:space="preserve"> Правительства Свердловской области от 29.10.2013 № 1330-ПП, планируется получить субсидии из бюджета Свердловской области на приобретение (строительство) жилых помещений для переселения </w:t>
      </w:r>
      <w:r w:rsidRPr="001814F9">
        <w:rPr>
          <w:rFonts w:ascii="Times New Roman" w:hAnsi="Times New Roman"/>
          <w:bCs/>
          <w:iCs/>
          <w:sz w:val="28"/>
          <w:szCs w:val="28"/>
        </w:rPr>
        <w:t>граждан из жилых помещений, признанных непригодными для проживания и (или) с высоким уровнем износа.</w:t>
      </w:r>
    </w:p>
    <w:p w:rsidR="00265B48" w:rsidRDefault="00265B48" w:rsidP="00265B48">
      <w:pPr>
        <w:pStyle w:val="aa"/>
        <w:jc w:val="both"/>
        <w:rPr>
          <w:sz w:val="28"/>
          <w:szCs w:val="28"/>
        </w:rPr>
      </w:pPr>
    </w:p>
    <w:p w:rsidR="00265B48" w:rsidRPr="0004157F" w:rsidRDefault="00265B48" w:rsidP="00265B48">
      <w:pPr>
        <w:pStyle w:val="aa"/>
        <w:jc w:val="both"/>
        <w:rPr>
          <w:sz w:val="28"/>
          <w:szCs w:val="28"/>
        </w:rPr>
      </w:pPr>
    </w:p>
    <w:p w:rsidR="00265B48" w:rsidRDefault="00265B48" w:rsidP="00265B48">
      <w:pPr>
        <w:pStyle w:val="aa"/>
        <w:jc w:val="center"/>
        <w:rPr>
          <w:b/>
          <w:sz w:val="28"/>
          <w:szCs w:val="28"/>
        </w:rPr>
      </w:pPr>
    </w:p>
    <w:p w:rsidR="00265B48" w:rsidRDefault="00265B48" w:rsidP="00265B48">
      <w:pPr>
        <w:ind w:firstLine="567"/>
        <w:rPr>
          <w:bCs/>
          <w:iCs/>
          <w:sz w:val="28"/>
          <w:szCs w:val="28"/>
        </w:rPr>
      </w:pPr>
    </w:p>
    <w:p w:rsidR="00265B48" w:rsidRDefault="00265B48" w:rsidP="00265B48">
      <w:pPr>
        <w:ind w:firstLine="567"/>
        <w:rPr>
          <w:bCs/>
          <w:iCs/>
          <w:sz w:val="28"/>
          <w:szCs w:val="28"/>
        </w:rPr>
      </w:pPr>
    </w:p>
    <w:p w:rsidR="00265B48" w:rsidRDefault="00265B48" w:rsidP="00265B48">
      <w:pPr>
        <w:ind w:firstLine="567"/>
        <w:rPr>
          <w:bCs/>
          <w:iCs/>
          <w:sz w:val="28"/>
          <w:szCs w:val="28"/>
        </w:rPr>
      </w:pPr>
    </w:p>
    <w:p w:rsidR="00E67B84" w:rsidRDefault="00E67B84" w:rsidP="00265B48">
      <w:pPr>
        <w:ind w:firstLine="567"/>
        <w:rPr>
          <w:bCs/>
          <w:iCs/>
          <w:sz w:val="28"/>
          <w:szCs w:val="28"/>
        </w:rPr>
      </w:pPr>
    </w:p>
    <w:p w:rsidR="00E67B84" w:rsidRDefault="00E67B84" w:rsidP="00265B48">
      <w:pPr>
        <w:ind w:firstLine="567"/>
        <w:rPr>
          <w:bCs/>
          <w:iCs/>
          <w:sz w:val="28"/>
          <w:szCs w:val="28"/>
        </w:rPr>
      </w:pPr>
    </w:p>
    <w:p w:rsidR="00E67B84" w:rsidRDefault="00E67B84" w:rsidP="00265B48">
      <w:pPr>
        <w:ind w:firstLine="567"/>
        <w:rPr>
          <w:bCs/>
          <w:iCs/>
          <w:sz w:val="28"/>
          <w:szCs w:val="28"/>
        </w:rPr>
      </w:pPr>
    </w:p>
    <w:p w:rsidR="00E67B84" w:rsidRDefault="00E67B84" w:rsidP="00265B48">
      <w:pPr>
        <w:ind w:firstLine="567"/>
        <w:rPr>
          <w:bCs/>
          <w:iCs/>
          <w:sz w:val="28"/>
          <w:szCs w:val="28"/>
        </w:rPr>
      </w:pPr>
    </w:p>
    <w:p w:rsidR="00265B48" w:rsidRDefault="00265B48" w:rsidP="00265B48">
      <w:pPr>
        <w:ind w:firstLine="567"/>
        <w:rPr>
          <w:bCs/>
          <w:iCs/>
          <w:sz w:val="28"/>
          <w:szCs w:val="28"/>
        </w:rPr>
      </w:pPr>
    </w:p>
    <w:p w:rsidR="00265B48" w:rsidRPr="00176277" w:rsidRDefault="00265B48" w:rsidP="00265B48">
      <w:pPr>
        <w:autoSpaceDE w:val="0"/>
        <w:autoSpaceDN w:val="0"/>
        <w:adjustRightInd w:val="0"/>
        <w:ind w:left="5529"/>
        <w:jc w:val="both"/>
        <w:outlineLvl w:val="1"/>
        <w:rPr>
          <w:rFonts w:ascii="Times New Roman" w:hAnsi="Times New Roman"/>
          <w:bCs/>
          <w:iCs/>
        </w:rPr>
      </w:pPr>
      <w:r w:rsidRPr="00176277">
        <w:rPr>
          <w:rFonts w:ascii="Times New Roman" w:hAnsi="Times New Roman"/>
          <w:bCs/>
          <w:iCs/>
        </w:rPr>
        <w:lastRenderedPageBreak/>
        <w:t>Приложение № 1</w:t>
      </w:r>
    </w:p>
    <w:p w:rsidR="00265B48" w:rsidRPr="00176277" w:rsidRDefault="00265B48" w:rsidP="00265B48">
      <w:pPr>
        <w:autoSpaceDE w:val="0"/>
        <w:autoSpaceDN w:val="0"/>
        <w:adjustRightInd w:val="0"/>
        <w:ind w:left="5529"/>
        <w:jc w:val="both"/>
        <w:outlineLvl w:val="1"/>
        <w:rPr>
          <w:rFonts w:ascii="Times New Roman" w:hAnsi="Times New Roman"/>
          <w:bCs/>
          <w:iCs/>
        </w:rPr>
      </w:pPr>
      <w:proofErr w:type="gramStart"/>
      <w:r w:rsidRPr="00176277">
        <w:rPr>
          <w:rFonts w:ascii="Times New Roman" w:hAnsi="Times New Roman"/>
          <w:bCs/>
          <w:iCs/>
        </w:rPr>
        <w:t>к</w:t>
      </w:r>
      <w:proofErr w:type="gramEnd"/>
      <w:r w:rsidRPr="00176277">
        <w:rPr>
          <w:rFonts w:ascii="Times New Roman" w:hAnsi="Times New Roman"/>
          <w:bCs/>
          <w:iCs/>
        </w:rPr>
        <w:t xml:space="preserve"> Подпрограмме 2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265B48" w:rsidRPr="00176277" w:rsidRDefault="00265B48" w:rsidP="00265B48">
      <w:pPr>
        <w:autoSpaceDE w:val="0"/>
        <w:autoSpaceDN w:val="0"/>
        <w:adjustRightInd w:val="0"/>
        <w:ind w:firstLine="540"/>
        <w:jc w:val="right"/>
        <w:outlineLvl w:val="1"/>
        <w:rPr>
          <w:rFonts w:ascii="Times New Roman" w:hAnsi="Times New Roman"/>
          <w:bCs/>
          <w:iCs/>
          <w:sz w:val="20"/>
          <w:szCs w:val="20"/>
        </w:rPr>
      </w:pPr>
    </w:p>
    <w:p w:rsidR="00265B48" w:rsidRPr="00176277" w:rsidRDefault="00265B48" w:rsidP="00265B48">
      <w:pPr>
        <w:autoSpaceDE w:val="0"/>
        <w:autoSpaceDN w:val="0"/>
        <w:adjustRightInd w:val="0"/>
        <w:ind w:firstLine="540"/>
        <w:jc w:val="center"/>
        <w:outlineLvl w:val="1"/>
        <w:rPr>
          <w:rFonts w:ascii="Times New Roman" w:hAnsi="Times New Roman"/>
          <w:b/>
          <w:bCs/>
          <w:iCs/>
        </w:rPr>
      </w:pPr>
      <w:r w:rsidRPr="00176277">
        <w:rPr>
          <w:rFonts w:ascii="Times New Roman" w:hAnsi="Times New Roman"/>
          <w:b/>
          <w:bCs/>
          <w:iCs/>
        </w:rPr>
        <w:t>ПЕРЕЧЕНЬ</w:t>
      </w:r>
    </w:p>
    <w:p w:rsidR="00265B48" w:rsidRPr="00176277" w:rsidRDefault="00265B48" w:rsidP="00265B48">
      <w:pPr>
        <w:autoSpaceDE w:val="0"/>
        <w:autoSpaceDN w:val="0"/>
        <w:adjustRightInd w:val="0"/>
        <w:jc w:val="center"/>
        <w:outlineLvl w:val="1"/>
        <w:rPr>
          <w:rFonts w:ascii="Times New Roman" w:hAnsi="Times New Roman"/>
          <w:b/>
          <w:bCs/>
        </w:rPr>
      </w:pPr>
      <w:proofErr w:type="gramStart"/>
      <w:r w:rsidRPr="00176277">
        <w:rPr>
          <w:rFonts w:ascii="Times New Roman" w:hAnsi="Times New Roman"/>
          <w:b/>
          <w:bCs/>
        </w:rPr>
        <w:t>жилых</w:t>
      </w:r>
      <w:proofErr w:type="gramEnd"/>
      <w:r w:rsidRPr="00176277">
        <w:rPr>
          <w:rFonts w:ascii="Times New Roman" w:hAnsi="Times New Roman"/>
          <w:b/>
          <w:bCs/>
        </w:rPr>
        <w:t xml:space="preserve"> </w:t>
      </w:r>
      <w:r w:rsidRPr="00176277">
        <w:rPr>
          <w:rFonts w:ascii="Times New Roman" w:hAnsi="Times New Roman"/>
          <w:b/>
          <w:bCs/>
          <w:iCs/>
        </w:rPr>
        <w:t xml:space="preserve">домов, признанных ветхими, аварийными и (или) с высоким уровнем износа </w:t>
      </w:r>
      <w:r w:rsidRPr="00176277">
        <w:rPr>
          <w:rFonts w:ascii="Times New Roman" w:hAnsi="Times New Roman"/>
          <w:b/>
          <w:bCs/>
        </w:rPr>
        <w:t>по Верхнесалдинскому городскому округу</w:t>
      </w:r>
    </w:p>
    <w:p w:rsidR="00265B48" w:rsidRPr="00176277" w:rsidRDefault="00265B48" w:rsidP="00265B48">
      <w:pPr>
        <w:autoSpaceDE w:val="0"/>
        <w:autoSpaceDN w:val="0"/>
        <w:adjustRightInd w:val="0"/>
        <w:jc w:val="center"/>
        <w:outlineLvl w:val="1"/>
        <w:rPr>
          <w:rFonts w:ascii="Times New Roman" w:hAnsi="Times New Roman"/>
          <w:b/>
          <w:bCs/>
          <w:iCs/>
        </w:rPr>
      </w:pPr>
      <w:r w:rsidRPr="00176277">
        <w:rPr>
          <w:rFonts w:ascii="Times New Roman" w:hAnsi="Times New Roman"/>
          <w:b/>
          <w:bCs/>
          <w:iCs/>
        </w:rPr>
        <w:t xml:space="preserve">                                                                                                           </w:t>
      </w:r>
    </w:p>
    <w:p w:rsidR="00265B48" w:rsidRPr="00176277" w:rsidRDefault="00265B48" w:rsidP="00265B48">
      <w:pPr>
        <w:autoSpaceDE w:val="0"/>
        <w:autoSpaceDN w:val="0"/>
        <w:adjustRightInd w:val="0"/>
        <w:ind w:firstLine="540"/>
        <w:jc w:val="both"/>
        <w:outlineLvl w:val="1"/>
        <w:rPr>
          <w:rFonts w:ascii="Times New Roman" w:hAnsi="Times New Roman"/>
          <w:bCs/>
          <w:iCs/>
        </w:rPr>
      </w:pPr>
      <w:r w:rsidRPr="00176277">
        <w:rPr>
          <w:rFonts w:ascii="Times New Roman" w:hAnsi="Times New Roman"/>
          <w:bCs/>
          <w:iCs/>
        </w:rPr>
        <w:t>1) жилые дома и жилые помещения, признанные аварийными и непригодными для проживания, которые не могут быть восстановлены:</w:t>
      </w:r>
    </w:p>
    <w:p w:rsidR="00265B48" w:rsidRPr="009F39D9" w:rsidRDefault="00265B48" w:rsidP="00265B48">
      <w:pPr>
        <w:autoSpaceDE w:val="0"/>
        <w:autoSpaceDN w:val="0"/>
        <w:adjustRightInd w:val="0"/>
        <w:ind w:firstLine="540"/>
        <w:jc w:val="both"/>
        <w:outlineLvl w:val="1"/>
        <w:rPr>
          <w:bCs/>
          <w:iCs/>
          <w:sz w:val="20"/>
          <w:szCs w:val="20"/>
        </w:rPr>
      </w:pPr>
    </w:p>
    <w:tbl>
      <w:tblPr>
        <w:tblW w:w="10103" w:type="dxa"/>
        <w:tblInd w:w="-110" w:type="dxa"/>
        <w:tblLayout w:type="fixed"/>
        <w:tblCellMar>
          <w:left w:w="70" w:type="dxa"/>
          <w:right w:w="70" w:type="dxa"/>
        </w:tblCellMar>
        <w:tblLook w:val="0000" w:firstRow="0" w:lastRow="0" w:firstColumn="0" w:lastColumn="0" w:noHBand="0" w:noVBand="0"/>
      </w:tblPr>
      <w:tblGrid>
        <w:gridCol w:w="360"/>
        <w:gridCol w:w="2230"/>
        <w:gridCol w:w="540"/>
        <w:gridCol w:w="540"/>
        <w:gridCol w:w="900"/>
        <w:gridCol w:w="900"/>
        <w:gridCol w:w="810"/>
        <w:gridCol w:w="720"/>
        <w:gridCol w:w="900"/>
        <w:gridCol w:w="2203"/>
      </w:tblGrid>
      <w:tr w:rsidR="00265B48" w:rsidRPr="00B514EC"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tabs>
                <w:tab w:val="center" w:pos="110"/>
              </w:tabs>
              <w:ind w:left="-70" w:right="-70"/>
              <w:jc w:val="center"/>
              <w:rPr>
                <w:rFonts w:ascii="Times New Roman" w:hAnsi="Times New Roman" w:cs="Times New Roman"/>
                <w:bCs/>
                <w:iCs/>
              </w:rPr>
            </w:pPr>
            <w:r>
              <w:rPr>
                <w:rFonts w:ascii="Times New Roman" w:hAnsi="Times New Roman" w:cs="Times New Roman"/>
                <w:bCs/>
                <w:iCs/>
              </w:rPr>
              <w:t>№</w:t>
            </w:r>
            <w:r w:rsidRPr="001A4211">
              <w:rPr>
                <w:rFonts w:ascii="Times New Roman" w:hAnsi="Times New Roman" w:cs="Times New Roman"/>
                <w:bCs/>
                <w:iCs/>
              </w:rPr>
              <w:t xml:space="preserve"> </w:t>
            </w:r>
            <w:r w:rsidRPr="001A4211">
              <w:rPr>
                <w:rFonts w:ascii="Times New Roman" w:hAnsi="Times New Roman" w:cs="Times New Roman"/>
                <w:bCs/>
                <w:iCs/>
              </w:rPr>
              <w:br/>
              <w:t>п/п</w:t>
            </w:r>
          </w:p>
        </w:tc>
        <w:tc>
          <w:tcPr>
            <w:tcW w:w="223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jc w:val="center"/>
              <w:rPr>
                <w:rFonts w:ascii="Times New Roman" w:hAnsi="Times New Roman" w:cs="Times New Roman"/>
                <w:bCs/>
                <w:iCs/>
              </w:rPr>
            </w:pPr>
            <w:r w:rsidRPr="001A4211">
              <w:rPr>
                <w:rFonts w:ascii="Times New Roman" w:hAnsi="Times New Roman" w:cs="Times New Roman"/>
                <w:bCs/>
                <w:iCs/>
              </w:rPr>
              <w:t xml:space="preserve">Адрес       </w:t>
            </w:r>
            <w:r w:rsidRPr="001A4211">
              <w:rPr>
                <w:rFonts w:ascii="Times New Roman" w:hAnsi="Times New Roman" w:cs="Times New Roman"/>
                <w:bCs/>
                <w:iCs/>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proofErr w:type="gramStart"/>
            <w:r w:rsidRPr="001A4211">
              <w:rPr>
                <w:rFonts w:ascii="Times New Roman" w:hAnsi="Times New Roman" w:cs="Times New Roman"/>
                <w:bCs/>
                <w:iCs/>
              </w:rPr>
              <w:t>этаж</w:t>
            </w:r>
            <w:proofErr w:type="gramEnd"/>
            <w:r w:rsidRPr="001A4211">
              <w:rPr>
                <w:rFonts w:ascii="Times New Roman" w:hAnsi="Times New Roman" w:cs="Times New Roman"/>
                <w:bCs/>
                <w:iCs/>
              </w:rPr>
              <w:t>-</w:t>
            </w:r>
            <w:r w:rsidRPr="001A4211">
              <w:rPr>
                <w:rFonts w:ascii="Times New Roman" w:hAnsi="Times New Roman" w:cs="Times New Roman"/>
                <w:bCs/>
                <w:iCs/>
              </w:rPr>
              <w:br/>
            </w:r>
            <w:proofErr w:type="spellStart"/>
            <w:r w:rsidRPr="001A4211">
              <w:rPr>
                <w:rFonts w:ascii="Times New Roman" w:hAnsi="Times New Roman" w:cs="Times New Roman"/>
                <w:bCs/>
                <w:iCs/>
              </w:rPr>
              <w:t>ность</w:t>
            </w:r>
            <w:proofErr w:type="spellEnd"/>
          </w:p>
        </w:tc>
        <w:tc>
          <w:tcPr>
            <w:tcW w:w="54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Год   </w:t>
            </w:r>
            <w:r w:rsidRPr="001A4211">
              <w:rPr>
                <w:rFonts w:ascii="Times New Roman" w:hAnsi="Times New Roman" w:cs="Times New Roman"/>
                <w:bCs/>
                <w:iCs/>
              </w:rPr>
              <w:br/>
              <w:t>постройки</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jc w:val="center"/>
              <w:rPr>
                <w:rFonts w:ascii="Times New Roman" w:hAnsi="Times New Roman" w:cs="Times New Roman"/>
                <w:bCs/>
                <w:iCs/>
              </w:rPr>
            </w:pPr>
            <w:r w:rsidRPr="001A4211">
              <w:rPr>
                <w:rFonts w:ascii="Times New Roman" w:hAnsi="Times New Roman" w:cs="Times New Roman"/>
                <w:bCs/>
                <w:iCs/>
              </w:rPr>
              <w:t>Материал</w:t>
            </w:r>
            <w:r w:rsidRPr="001A4211">
              <w:rPr>
                <w:rFonts w:ascii="Times New Roman" w:hAnsi="Times New Roman" w:cs="Times New Roman"/>
                <w:bCs/>
                <w:iCs/>
              </w:rPr>
              <w:br/>
              <w:t>стен</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   </w:t>
            </w:r>
            <w:r w:rsidRPr="001A4211">
              <w:rPr>
                <w:rFonts w:ascii="Times New Roman" w:hAnsi="Times New Roman" w:cs="Times New Roman"/>
                <w:bCs/>
                <w:iCs/>
              </w:rPr>
              <w:br/>
              <w:t>износа</w:t>
            </w:r>
          </w:p>
        </w:tc>
        <w:tc>
          <w:tcPr>
            <w:tcW w:w="81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Общая </w:t>
            </w:r>
            <w:r w:rsidRPr="001A4211">
              <w:rPr>
                <w:rFonts w:ascii="Times New Roman" w:hAnsi="Times New Roman" w:cs="Times New Roman"/>
                <w:bCs/>
                <w:iCs/>
              </w:rPr>
              <w:br/>
              <w:t xml:space="preserve">площадь </w:t>
            </w:r>
            <w:r>
              <w:rPr>
                <w:rFonts w:ascii="Times New Roman" w:hAnsi="Times New Roman" w:cs="Times New Roman"/>
                <w:bCs/>
                <w:iCs/>
              </w:rPr>
              <w:t>м2</w:t>
            </w:r>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Кол-во</w:t>
            </w:r>
            <w:r w:rsidRPr="001A4211">
              <w:rPr>
                <w:rFonts w:ascii="Times New Roman" w:hAnsi="Times New Roman" w:cs="Times New Roman"/>
                <w:bCs/>
                <w:iCs/>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Кол-во </w:t>
            </w:r>
            <w:r w:rsidRPr="001A4211">
              <w:rPr>
                <w:rFonts w:ascii="Times New Roman" w:hAnsi="Times New Roman" w:cs="Times New Roman"/>
                <w:bCs/>
                <w:iCs/>
              </w:rPr>
              <w:br/>
            </w:r>
            <w:proofErr w:type="spellStart"/>
            <w:r>
              <w:rPr>
                <w:rFonts w:ascii="Times New Roman" w:hAnsi="Times New Roman" w:cs="Times New Roman"/>
                <w:bCs/>
                <w:iCs/>
              </w:rPr>
              <w:t>зарегистр</w:t>
            </w:r>
            <w:proofErr w:type="spellEnd"/>
            <w:proofErr w:type="gramStart"/>
            <w:r>
              <w:rPr>
                <w:rFonts w:ascii="Times New Roman" w:hAnsi="Times New Roman" w:cs="Times New Roman"/>
                <w:bCs/>
                <w:iCs/>
              </w:rPr>
              <w:t>.</w:t>
            </w:r>
            <w:r w:rsidRPr="001A4211">
              <w:rPr>
                <w:rFonts w:ascii="Times New Roman" w:hAnsi="Times New Roman" w:cs="Times New Roman"/>
                <w:bCs/>
                <w:iCs/>
              </w:rPr>
              <w:t xml:space="preserve"> человек</w:t>
            </w:r>
            <w:proofErr w:type="gramEnd"/>
          </w:p>
        </w:tc>
        <w:tc>
          <w:tcPr>
            <w:tcW w:w="2203"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Pr>
                <w:rFonts w:ascii="Times New Roman" w:hAnsi="Times New Roman" w:cs="Times New Roman"/>
                <w:bCs/>
                <w:iCs/>
              </w:rPr>
              <w:t xml:space="preserve">Примечание </w:t>
            </w:r>
          </w:p>
        </w:tc>
      </w:tr>
      <w:tr w:rsidR="00265B48" w:rsidRPr="00B514EC"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1</w:t>
            </w:r>
          </w:p>
        </w:tc>
        <w:tc>
          <w:tcPr>
            <w:tcW w:w="223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2</w:t>
            </w:r>
          </w:p>
        </w:tc>
        <w:tc>
          <w:tcPr>
            <w:tcW w:w="54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3</w:t>
            </w:r>
          </w:p>
        </w:tc>
        <w:tc>
          <w:tcPr>
            <w:tcW w:w="54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4</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5</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6</w:t>
            </w:r>
          </w:p>
        </w:tc>
        <w:tc>
          <w:tcPr>
            <w:tcW w:w="81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7</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8</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250" w:right="-250"/>
              <w:jc w:val="center"/>
              <w:rPr>
                <w:rFonts w:ascii="Times New Roman" w:hAnsi="Times New Roman" w:cs="Times New Roman"/>
                <w:b/>
                <w:bCs/>
                <w:iCs/>
              </w:rPr>
            </w:pPr>
            <w:r w:rsidRPr="005A6A59">
              <w:rPr>
                <w:rFonts w:ascii="Times New Roman" w:hAnsi="Times New Roman" w:cs="Times New Roman"/>
                <w:b/>
                <w:bCs/>
                <w:iCs/>
              </w:rPr>
              <w:t>9</w:t>
            </w:r>
          </w:p>
        </w:tc>
        <w:tc>
          <w:tcPr>
            <w:tcW w:w="2203"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Pr>
                <w:rFonts w:ascii="Times New Roman" w:hAnsi="Times New Roman" w:cs="Times New Roman"/>
                <w:b/>
                <w:bCs/>
                <w:iCs/>
              </w:rPr>
              <w:t>10</w:t>
            </w:r>
          </w:p>
        </w:tc>
      </w:tr>
      <w:tr w:rsidR="00265B48" w:rsidRPr="00B514EC" w:rsidTr="003265BF">
        <w:trPr>
          <w:cantSplit/>
          <w:trHeight w:val="36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sidRPr="007C6F1C">
              <w:rPr>
                <w:rFonts w:ascii="Times New Roman" w:hAnsi="Times New Roman" w:cs="Times New Roman"/>
                <w:bCs/>
                <w:iCs/>
                <w:sz w:val="22"/>
                <w:szCs w:val="22"/>
              </w:rPr>
              <w:t>1</w:t>
            </w:r>
          </w:p>
        </w:tc>
        <w:tc>
          <w:tcPr>
            <w:tcW w:w="2230" w:type="dxa"/>
            <w:tcBorders>
              <w:top w:val="single" w:sz="6" w:space="0" w:color="auto"/>
              <w:left w:val="single" w:sz="6" w:space="0" w:color="auto"/>
              <w:bottom w:val="single" w:sz="6" w:space="0" w:color="auto"/>
              <w:right w:val="single" w:sz="6" w:space="0" w:color="auto"/>
            </w:tcBorders>
          </w:tcPr>
          <w:p w:rsidR="00265B48" w:rsidRPr="006D0CEE" w:rsidRDefault="00265B48" w:rsidP="003265BF">
            <w:pPr>
              <w:pStyle w:val="ConsPlusCell"/>
              <w:rPr>
                <w:rFonts w:ascii="Times New Roman" w:hAnsi="Times New Roman" w:cs="Times New Roman"/>
                <w:bCs/>
                <w:iCs/>
                <w:sz w:val="22"/>
                <w:szCs w:val="22"/>
              </w:rPr>
            </w:pPr>
            <w:r>
              <w:rPr>
                <w:rFonts w:ascii="Times New Roman" w:hAnsi="Times New Roman" w:cs="Times New Roman"/>
                <w:b/>
                <w:bCs/>
                <w:iCs/>
                <w:sz w:val="22"/>
                <w:szCs w:val="22"/>
              </w:rPr>
              <w:t>д</w:t>
            </w:r>
            <w:r w:rsidRPr="003F417E">
              <w:rPr>
                <w:rFonts w:ascii="Times New Roman" w:hAnsi="Times New Roman" w:cs="Times New Roman"/>
                <w:b/>
                <w:bCs/>
                <w:iCs/>
                <w:sz w:val="22"/>
                <w:szCs w:val="22"/>
              </w:rPr>
              <w:t xml:space="preserve">. </w:t>
            </w:r>
            <w:proofErr w:type="gramStart"/>
            <w:r>
              <w:rPr>
                <w:rFonts w:ascii="Times New Roman" w:hAnsi="Times New Roman" w:cs="Times New Roman"/>
                <w:b/>
                <w:bCs/>
                <w:iCs/>
                <w:sz w:val="22"/>
                <w:szCs w:val="22"/>
              </w:rPr>
              <w:t>Никитино</w:t>
            </w:r>
            <w:r w:rsidRPr="003F417E">
              <w:rPr>
                <w:rFonts w:ascii="Times New Roman" w:hAnsi="Times New Roman" w:cs="Times New Roman"/>
                <w:b/>
                <w:bCs/>
                <w:iCs/>
                <w:sz w:val="22"/>
                <w:szCs w:val="22"/>
              </w:rPr>
              <w:t>,</w:t>
            </w:r>
            <w:r w:rsidRPr="007C6F1C">
              <w:rPr>
                <w:rFonts w:ascii="Times New Roman" w:hAnsi="Times New Roman" w:cs="Times New Roman"/>
                <w:bCs/>
                <w:iCs/>
                <w:sz w:val="22"/>
                <w:szCs w:val="22"/>
              </w:rPr>
              <w:t xml:space="preserve">   </w:t>
            </w:r>
            <w:proofErr w:type="gramEnd"/>
            <w:r w:rsidRPr="007C6F1C">
              <w:rPr>
                <w:rFonts w:ascii="Times New Roman" w:hAnsi="Times New Roman" w:cs="Times New Roman"/>
                <w:bCs/>
                <w:iCs/>
                <w:sz w:val="22"/>
                <w:szCs w:val="22"/>
              </w:rPr>
              <w:br/>
            </w:r>
            <w:r>
              <w:rPr>
                <w:rFonts w:ascii="Times New Roman" w:hAnsi="Times New Roman" w:cs="Times New Roman"/>
                <w:bCs/>
                <w:iCs/>
                <w:sz w:val="22"/>
                <w:szCs w:val="22"/>
              </w:rPr>
              <w:t>у</w:t>
            </w:r>
            <w:r w:rsidRPr="007C6F1C">
              <w:rPr>
                <w:rFonts w:ascii="Times New Roman" w:hAnsi="Times New Roman" w:cs="Times New Roman"/>
                <w:bCs/>
                <w:iCs/>
                <w:sz w:val="22"/>
                <w:szCs w:val="22"/>
              </w:rPr>
              <w:t xml:space="preserve">л. </w:t>
            </w:r>
            <w:r>
              <w:rPr>
                <w:rFonts w:ascii="Times New Roman" w:hAnsi="Times New Roman" w:cs="Times New Roman"/>
                <w:bCs/>
                <w:iCs/>
                <w:sz w:val="22"/>
                <w:szCs w:val="22"/>
              </w:rPr>
              <w:t>Садовая, 1</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1985</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Pr="00E9739B" w:rsidRDefault="00265B48" w:rsidP="003265BF">
            <w:pPr>
              <w:pStyle w:val="ConsPlusCell"/>
              <w:ind w:left="-70" w:right="-70"/>
              <w:jc w:val="center"/>
              <w:rPr>
                <w:rFonts w:ascii="Times New Roman" w:hAnsi="Times New Roman" w:cs="Times New Roman"/>
                <w:sz w:val="6"/>
                <w:szCs w:val="6"/>
              </w:rPr>
            </w:pPr>
          </w:p>
          <w:p w:rsidR="00265B48" w:rsidRDefault="00265B48" w:rsidP="003265BF">
            <w:pPr>
              <w:pStyle w:val="ConsPlusCell"/>
              <w:ind w:left="-70" w:right="-70"/>
              <w:jc w:val="center"/>
              <w:rPr>
                <w:rFonts w:ascii="Times New Roman" w:hAnsi="Times New Roman" w:cs="Times New Roman"/>
                <w:sz w:val="16"/>
                <w:szCs w:val="16"/>
              </w:rPr>
            </w:pPr>
            <w:proofErr w:type="gramStart"/>
            <w:r w:rsidRPr="00FB59E4">
              <w:rPr>
                <w:rFonts w:ascii="Times New Roman" w:hAnsi="Times New Roman" w:cs="Times New Roman"/>
                <w:sz w:val="16"/>
                <w:szCs w:val="16"/>
              </w:rPr>
              <w:t>объект</w:t>
            </w:r>
            <w:proofErr w:type="gramEnd"/>
            <w:r w:rsidRPr="00FB59E4">
              <w:rPr>
                <w:rFonts w:ascii="Times New Roman" w:hAnsi="Times New Roman" w:cs="Times New Roman"/>
                <w:sz w:val="16"/>
                <w:szCs w:val="16"/>
              </w:rPr>
              <w:t xml:space="preserve"> </w:t>
            </w:r>
          </w:p>
          <w:p w:rsidR="00265B48" w:rsidRPr="00FB59E4" w:rsidRDefault="00265B48" w:rsidP="003265BF">
            <w:pPr>
              <w:pStyle w:val="ConsPlusCell"/>
              <w:ind w:left="-70" w:right="-70"/>
              <w:jc w:val="center"/>
              <w:rPr>
                <w:rFonts w:ascii="Times New Roman" w:hAnsi="Times New Roman" w:cs="Times New Roman"/>
                <w:bCs/>
                <w:iCs/>
                <w:sz w:val="22"/>
                <w:szCs w:val="22"/>
              </w:rPr>
            </w:pPr>
            <w:proofErr w:type="gramStart"/>
            <w:r w:rsidRPr="00FB59E4">
              <w:rPr>
                <w:rFonts w:ascii="Times New Roman" w:hAnsi="Times New Roman" w:cs="Times New Roman"/>
                <w:sz w:val="16"/>
                <w:szCs w:val="16"/>
              </w:rPr>
              <w:t>поврежден</w:t>
            </w:r>
            <w:proofErr w:type="gramEnd"/>
          </w:p>
        </w:tc>
        <w:tc>
          <w:tcPr>
            <w:tcW w:w="81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149,5</w:t>
            </w:r>
          </w:p>
        </w:tc>
        <w:tc>
          <w:tcPr>
            <w:tcW w:w="72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250" w:right="-250"/>
              <w:jc w:val="center"/>
              <w:rPr>
                <w:rFonts w:ascii="Times New Roman" w:hAnsi="Times New Roman" w:cs="Times New Roman"/>
                <w:bCs/>
                <w:iCs/>
                <w:sz w:val="22"/>
                <w:szCs w:val="22"/>
              </w:rPr>
            </w:pPr>
          </w:p>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15</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sidRPr="000B158B">
              <w:rPr>
                <w:rFonts w:ascii="Times New Roman" w:hAnsi="Times New Roman" w:cs="Times New Roman"/>
                <w:bCs/>
                <w:iCs/>
                <w:sz w:val="16"/>
                <w:szCs w:val="16"/>
              </w:rPr>
              <w:t xml:space="preserve">администрации </w:t>
            </w:r>
            <w:r w:rsidRPr="00D201C2">
              <w:rPr>
                <w:rFonts w:ascii="Times New Roman" w:hAnsi="Times New Roman" w:cs="Times New Roman"/>
                <w:sz w:val="16"/>
                <w:szCs w:val="16"/>
              </w:rPr>
              <w:t xml:space="preserve">о признании аварийным от </w:t>
            </w:r>
            <w:r>
              <w:rPr>
                <w:rFonts w:ascii="Times New Roman" w:hAnsi="Times New Roman" w:cs="Times New Roman"/>
                <w:sz w:val="16"/>
                <w:szCs w:val="16"/>
              </w:rPr>
              <w:t>24.02.12</w:t>
            </w:r>
            <w:r w:rsidRPr="00D201C2">
              <w:rPr>
                <w:rFonts w:ascii="Times New Roman" w:hAnsi="Times New Roman" w:cs="Times New Roman"/>
                <w:sz w:val="16"/>
                <w:szCs w:val="16"/>
              </w:rPr>
              <w:t xml:space="preserve"> г. № </w:t>
            </w:r>
            <w:r>
              <w:rPr>
                <w:rFonts w:ascii="Times New Roman" w:hAnsi="Times New Roman" w:cs="Times New Roman"/>
                <w:sz w:val="16"/>
                <w:szCs w:val="16"/>
              </w:rPr>
              <w:t>337</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sidRPr="007C6F1C">
              <w:rPr>
                <w:rFonts w:ascii="Times New Roman" w:hAnsi="Times New Roman" w:cs="Times New Roman"/>
                <w:bCs/>
                <w:iCs/>
                <w:sz w:val="22"/>
                <w:szCs w:val="22"/>
              </w:rPr>
              <w:t>2</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Садовая, 7</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1918</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Pr="00FB59E4" w:rsidRDefault="00265B48" w:rsidP="003265BF">
            <w:pPr>
              <w:pStyle w:val="ConsPlusCell"/>
              <w:ind w:left="-70" w:right="-70"/>
              <w:jc w:val="center"/>
              <w:rPr>
                <w:rFonts w:ascii="Times New Roman" w:hAnsi="Times New Roman" w:cs="Times New Roman"/>
                <w:bCs/>
                <w:iCs/>
                <w:sz w:val="22"/>
                <w:szCs w:val="22"/>
              </w:rPr>
            </w:pPr>
            <w:proofErr w:type="gramStart"/>
            <w:r w:rsidRPr="00FB59E4">
              <w:rPr>
                <w:rFonts w:ascii="Times New Roman" w:hAnsi="Times New Roman" w:cs="Times New Roman"/>
                <w:sz w:val="16"/>
                <w:szCs w:val="16"/>
              </w:rPr>
              <w:t>объект</w:t>
            </w:r>
            <w:proofErr w:type="gramEnd"/>
            <w:r w:rsidRPr="00FB59E4">
              <w:rPr>
                <w:rFonts w:ascii="Times New Roman" w:hAnsi="Times New Roman" w:cs="Times New Roman"/>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32,5</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866C78">
              <w:rPr>
                <w:rFonts w:ascii="Times New Roman" w:hAnsi="Times New Roman" w:cs="Times New Roman"/>
                <w:sz w:val="16"/>
                <w:szCs w:val="16"/>
              </w:rPr>
              <w:t>постановление</w:t>
            </w:r>
            <w:proofErr w:type="gramEnd"/>
            <w:r w:rsidRPr="00866C78">
              <w:rPr>
                <w:rFonts w:ascii="Times New Roman" w:hAnsi="Times New Roman" w:cs="Times New Roman"/>
                <w:sz w:val="16"/>
                <w:szCs w:val="16"/>
              </w:rPr>
              <w:t xml:space="preserve"> главы о признании аварийным от </w:t>
            </w:r>
            <w:r>
              <w:rPr>
                <w:rFonts w:ascii="Times New Roman" w:hAnsi="Times New Roman" w:cs="Times New Roman"/>
                <w:sz w:val="16"/>
                <w:szCs w:val="16"/>
              </w:rPr>
              <w:t>25</w:t>
            </w:r>
            <w:r w:rsidRPr="00866C78">
              <w:rPr>
                <w:rFonts w:ascii="Times New Roman" w:hAnsi="Times New Roman" w:cs="Times New Roman"/>
                <w:sz w:val="16"/>
                <w:szCs w:val="16"/>
              </w:rPr>
              <w:t>.0</w:t>
            </w:r>
            <w:r>
              <w:rPr>
                <w:rFonts w:ascii="Times New Roman" w:hAnsi="Times New Roman" w:cs="Times New Roman"/>
                <w:sz w:val="16"/>
                <w:szCs w:val="16"/>
              </w:rPr>
              <w:t>4</w:t>
            </w:r>
            <w:r w:rsidRPr="00866C78">
              <w:rPr>
                <w:rFonts w:ascii="Times New Roman" w:hAnsi="Times New Roman" w:cs="Times New Roman"/>
                <w:sz w:val="16"/>
                <w:szCs w:val="16"/>
              </w:rPr>
              <w:t xml:space="preserve">.11 г. № </w:t>
            </w:r>
            <w:r>
              <w:rPr>
                <w:rFonts w:ascii="Times New Roman" w:hAnsi="Times New Roman" w:cs="Times New Roman"/>
                <w:sz w:val="16"/>
                <w:szCs w:val="16"/>
              </w:rPr>
              <w:t>278</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Садовая, 45</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1975</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26,8</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sidRPr="000B158B">
              <w:rPr>
                <w:rFonts w:ascii="Times New Roman" w:hAnsi="Times New Roman" w:cs="Times New Roman"/>
                <w:bCs/>
                <w:iCs/>
                <w:sz w:val="16"/>
                <w:szCs w:val="16"/>
              </w:rPr>
              <w:t xml:space="preserve">администрации </w:t>
            </w:r>
            <w:r w:rsidRPr="00D201C2">
              <w:rPr>
                <w:rFonts w:ascii="Times New Roman" w:hAnsi="Times New Roman" w:cs="Times New Roman"/>
                <w:sz w:val="16"/>
                <w:szCs w:val="16"/>
              </w:rPr>
              <w:t xml:space="preserve">о признании </w:t>
            </w:r>
            <w:r>
              <w:rPr>
                <w:rFonts w:ascii="Times New Roman" w:hAnsi="Times New Roman" w:cs="Times New Roman"/>
                <w:bCs/>
                <w:iCs/>
                <w:sz w:val="16"/>
                <w:szCs w:val="16"/>
              </w:rPr>
              <w:t>непригодным</w:t>
            </w:r>
            <w:r w:rsidRPr="000B158B">
              <w:rPr>
                <w:rFonts w:ascii="Times New Roman" w:hAnsi="Times New Roman" w:cs="Times New Roman"/>
                <w:bCs/>
                <w:iCs/>
                <w:sz w:val="16"/>
                <w:szCs w:val="16"/>
              </w:rPr>
              <w:t xml:space="preserve"> </w:t>
            </w:r>
            <w:r w:rsidRPr="00D201C2">
              <w:rPr>
                <w:rFonts w:ascii="Times New Roman" w:hAnsi="Times New Roman" w:cs="Times New Roman"/>
                <w:sz w:val="16"/>
                <w:szCs w:val="16"/>
              </w:rPr>
              <w:t xml:space="preserve">от </w:t>
            </w:r>
            <w:r>
              <w:rPr>
                <w:rFonts w:ascii="Times New Roman" w:hAnsi="Times New Roman" w:cs="Times New Roman"/>
                <w:sz w:val="16"/>
                <w:szCs w:val="16"/>
              </w:rPr>
              <w:t>24.02.12</w:t>
            </w:r>
            <w:r w:rsidRPr="00D201C2">
              <w:rPr>
                <w:rFonts w:ascii="Times New Roman" w:hAnsi="Times New Roman" w:cs="Times New Roman"/>
                <w:sz w:val="16"/>
                <w:szCs w:val="16"/>
              </w:rPr>
              <w:t xml:space="preserve"> г. № </w:t>
            </w:r>
            <w:r>
              <w:rPr>
                <w:rFonts w:ascii="Times New Roman" w:hAnsi="Times New Roman" w:cs="Times New Roman"/>
                <w:sz w:val="16"/>
                <w:szCs w:val="16"/>
              </w:rPr>
              <w:t>333</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Центральная, 3</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41,1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sidRPr="000B158B">
              <w:rPr>
                <w:rFonts w:ascii="Times New Roman" w:hAnsi="Times New Roman" w:cs="Times New Roman"/>
                <w:bCs/>
                <w:iCs/>
                <w:sz w:val="16"/>
                <w:szCs w:val="16"/>
              </w:rPr>
              <w:t xml:space="preserve">администрации </w:t>
            </w:r>
            <w:r w:rsidRPr="00D201C2">
              <w:rPr>
                <w:rFonts w:ascii="Times New Roman" w:hAnsi="Times New Roman" w:cs="Times New Roman"/>
                <w:sz w:val="16"/>
                <w:szCs w:val="16"/>
              </w:rPr>
              <w:t xml:space="preserve">о признании аварийным от </w:t>
            </w:r>
            <w:r>
              <w:rPr>
                <w:rFonts w:ascii="Times New Roman" w:hAnsi="Times New Roman" w:cs="Times New Roman"/>
                <w:sz w:val="16"/>
                <w:szCs w:val="16"/>
              </w:rPr>
              <w:t>24.02.12</w:t>
            </w:r>
            <w:r w:rsidRPr="00D201C2">
              <w:rPr>
                <w:rFonts w:ascii="Times New Roman" w:hAnsi="Times New Roman" w:cs="Times New Roman"/>
                <w:sz w:val="16"/>
                <w:szCs w:val="16"/>
              </w:rPr>
              <w:t xml:space="preserve"> г. № </w:t>
            </w:r>
            <w:r>
              <w:rPr>
                <w:rFonts w:ascii="Times New Roman" w:hAnsi="Times New Roman" w:cs="Times New Roman"/>
                <w:sz w:val="16"/>
                <w:szCs w:val="16"/>
              </w:rPr>
              <w:t>334</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Центральная, 18</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40,3</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sidRPr="000B158B">
              <w:rPr>
                <w:rFonts w:ascii="Times New Roman" w:hAnsi="Times New Roman" w:cs="Times New Roman"/>
                <w:bCs/>
                <w:iCs/>
                <w:sz w:val="16"/>
                <w:szCs w:val="16"/>
              </w:rPr>
              <w:t xml:space="preserve">администрации </w:t>
            </w:r>
            <w:r w:rsidRPr="00D201C2">
              <w:rPr>
                <w:rFonts w:ascii="Times New Roman" w:hAnsi="Times New Roman" w:cs="Times New Roman"/>
                <w:sz w:val="16"/>
                <w:szCs w:val="16"/>
              </w:rPr>
              <w:t xml:space="preserve">о признании </w:t>
            </w:r>
            <w:r>
              <w:rPr>
                <w:rFonts w:ascii="Times New Roman" w:hAnsi="Times New Roman" w:cs="Times New Roman"/>
                <w:bCs/>
                <w:iCs/>
                <w:sz w:val="16"/>
                <w:szCs w:val="16"/>
              </w:rPr>
              <w:t>непригодным</w:t>
            </w:r>
            <w:r w:rsidRPr="000B158B">
              <w:rPr>
                <w:rFonts w:ascii="Times New Roman" w:hAnsi="Times New Roman" w:cs="Times New Roman"/>
                <w:bCs/>
                <w:iCs/>
                <w:sz w:val="16"/>
                <w:szCs w:val="16"/>
              </w:rPr>
              <w:t xml:space="preserve"> </w:t>
            </w:r>
            <w:r w:rsidRPr="00D201C2">
              <w:rPr>
                <w:rFonts w:ascii="Times New Roman" w:hAnsi="Times New Roman" w:cs="Times New Roman"/>
                <w:sz w:val="16"/>
                <w:szCs w:val="16"/>
              </w:rPr>
              <w:t xml:space="preserve">от </w:t>
            </w:r>
            <w:r>
              <w:rPr>
                <w:rFonts w:ascii="Times New Roman" w:hAnsi="Times New Roman" w:cs="Times New Roman"/>
                <w:sz w:val="16"/>
                <w:szCs w:val="16"/>
              </w:rPr>
              <w:t>24.02.12</w:t>
            </w:r>
            <w:r w:rsidRPr="00D201C2">
              <w:rPr>
                <w:rFonts w:ascii="Times New Roman" w:hAnsi="Times New Roman" w:cs="Times New Roman"/>
                <w:sz w:val="16"/>
                <w:szCs w:val="16"/>
              </w:rPr>
              <w:t xml:space="preserve"> г. № </w:t>
            </w:r>
            <w:r>
              <w:rPr>
                <w:rFonts w:ascii="Times New Roman" w:hAnsi="Times New Roman" w:cs="Times New Roman"/>
                <w:sz w:val="16"/>
                <w:szCs w:val="16"/>
              </w:rPr>
              <w:t>332</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Центральная, 37</w:t>
            </w:r>
          </w:p>
          <w:p w:rsidR="00265B48" w:rsidRPr="00EC173A" w:rsidRDefault="00265B48" w:rsidP="003265BF">
            <w:pPr>
              <w:pStyle w:val="ConsPlusCell"/>
              <w:rPr>
                <w:rFonts w:ascii="Times New Roman" w:hAnsi="Times New Roman" w:cs="Times New Roman"/>
                <w:b/>
                <w:bCs/>
                <w:iCs/>
                <w:sz w:val="22"/>
                <w:szCs w:val="22"/>
              </w:rPr>
            </w:pP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1954</w:t>
            </w:r>
          </w:p>
        </w:tc>
        <w:tc>
          <w:tcPr>
            <w:tcW w:w="90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31,7</w:t>
            </w:r>
          </w:p>
        </w:tc>
        <w:tc>
          <w:tcPr>
            <w:tcW w:w="72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2203" w:type="dxa"/>
            <w:tcBorders>
              <w:top w:val="single" w:sz="6" w:space="0" w:color="auto"/>
              <w:left w:val="single" w:sz="6" w:space="0" w:color="auto"/>
              <w:bottom w:val="single" w:sz="6" w:space="0" w:color="auto"/>
              <w:right w:val="single" w:sz="6" w:space="0" w:color="auto"/>
            </w:tcBorders>
          </w:tcPr>
          <w:p w:rsidR="00265B48" w:rsidRPr="00C2224B" w:rsidRDefault="00265B48" w:rsidP="003265BF">
            <w:pPr>
              <w:pStyle w:val="ConsPlusCell"/>
              <w:ind w:left="-103" w:right="-93"/>
              <w:jc w:val="center"/>
              <w:rPr>
                <w:rFonts w:ascii="Times New Roman" w:hAnsi="Times New Roman" w:cs="Times New Roman"/>
                <w:bCs/>
                <w:iCs/>
                <w:sz w:val="16"/>
                <w:szCs w:val="16"/>
              </w:rPr>
            </w:pPr>
            <w:proofErr w:type="gramStart"/>
            <w:r w:rsidRPr="000B158B">
              <w:rPr>
                <w:rFonts w:ascii="Times New Roman" w:hAnsi="Times New Roman" w:cs="Times New Roman"/>
                <w:bCs/>
                <w:iCs/>
                <w:sz w:val="16"/>
                <w:szCs w:val="16"/>
              </w:rPr>
              <w:t>постановление</w:t>
            </w:r>
            <w:proofErr w:type="gramEnd"/>
            <w:r w:rsidRPr="000B158B">
              <w:rPr>
                <w:rFonts w:ascii="Times New Roman" w:hAnsi="Times New Roman" w:cs="Times New Roman"/>
                <w:bCs/>
                <w:iCs/>
                <w:sz w:val="16"/>
                <w:szCs w:val="16"/>
              </w:rPr>
              <w:t xml:space="preserve"> администрации о признании </w:t>
            </w:r>
            <w:r>
              <w:rPr>
                <w:rFonts w:ascii="Times New Roman" w:hAnsi="Times New Roman" w:cs="Times New Roman"/>
                <w:bCs/>
                <w:iCs/>
                <w:sz w:val="16"/>
                <w:szCs w:val="16"/>
              </w:rPr>
              <w:t>непригодным</w:t>
            </w:r>
            <w:r w:rsidRPr="000B158B">
              <w:rPr>
                <w:rFonts w:ascii="Times New Roman" w:hAnsi="Times New Roman" w:cs="Times New Roman"/>
                <w:bCs/>
                <w:iCs/>
                <w:sz w:val="16"/>
                <w:szCs w:val="16"/>
              </w:rPr>
              <w:t xml:space="preserve"> от </w:t>
            </w:r>
            <w:r>
              <w:rPr>
                <w:rFonts w:ascii="Times New Roman" w:hAnsi="Times New Roman" w:cs="Times New Roman"/>
                <w:bCs/>
                <w:iCs/>
                <w:sz w:val="16"/>
                <w:szCs w:val="16"/>
              </w:rPr>
              <w:t>27</w:t>
            </w:r>
            <w:r w:rsidRPr="000B158B">
              <w:rPr>
                <w:rFonts w:ascii="Times New Roman" w:hAnsi="Times New Roman" w:cs="Times New Roman"/>
                <w:bCs/>
                <w:iCs/>
                <w:sz w:val="16"/>
                <w:szCs w:val="16"/>
              </w:rPr>
              <w:t>.0</w:t>
            </w:r>
            <w:r>
              <w:rPr>
                <w:rFonts w:ascii="Times New Roman" w:hAnsi="Times New Roman" w:cs="Times New Roman"/>
                <w:bCs/>
                <w:iCs/>
                <w:sz w:val="16"/>
                <w:szCs w:val="16"/>
              </w:rPr>
              <w:t>2</w:t>
            </w:r>
            <w:r w:rsidRPr="000B158B">
              <w:rPr>
                <w:rFonts w:ascii="Times New Roman" w:hAnsi="Times New Roman" w:cs="Times New Roman"/>
                <w:bCs/>
                <w:iCs/>
                <w:sz w:val="16"/>
                <w:szCs w:val="16"/>
              </w:rPr>
              <w:t>.1</w:t>
            </w:r>
            <w:r>
              <w:rPr>
                <w:rFonts w:ascii="Times New Roman" w:hAnsi="Times New Roman" w:cs="Times New Roman"/>
                <w:bCs/>
                <w:iCs/>
                <w:sz w:val="16"/>
                <w:szCs w:val="16"/>
              </w:rPr>
              <w:t>4</w:t>
            </w:r>
            <w:r w:rsidRPr="000B158B">
              <w:rPr>
                <w:rFonts w:ascii="Times New Roman" w:hAnsi="Times New Roman" w:cs="Times New Roman"/>
                <w:bCs/>
                <w:iCs/>
                <w:sz w:val="16"/>
                <w:szCs w:val="16"/>
              </w:rPr>
              <w:t xml:space="preserve"> г. № </w:t>
            </w:r>
            <w:r>
              <w:rPr>
                <w:rFonts w:ascii="Times New Roman" w:hAnsi="Times New Roman" w:cs="Times New Roman"/>
                <w:bCs/>
                <w:iCs/>
                <w:sz w:val="16"/>
                <w:szCs w:val="16"/>
              </w:rPr>
              <w:t>821</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252" w:hanging="252"/>
              <w:jc w:val="center"/>
            </w:pPr>
            <w:r>
              <w:t>7</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Центральная, 38</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1975</w:t>
            </w:r>
          </w:p>
        </w:tc>
        <w:tc>
          <w:tcPr>
            <w:tcW w:w="900" w:type="dxa"/>
            <w:tcBorders>
              <w:top w:val="single" w:sz="6" w:space="0" w:color="auto"/>
              <w:left w:val="single" w:sz="4"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35,2</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sidRPr="000B158B">
              <w:rPr>
                <w:rFonts w:ascii="Times New Roman" w:hAnsi="Times New Roman" w:cs="Times New Roman"/>
                <w:bCs/>
                <w:iCs/>
                <w:sz w:val="16"/>
                <w:szCs w:val="16"/>
              </w:rPr>
              <w:t xml:space="preserve">администрации </w:t>
            </w:r>
            <w:r w:rsidRPr="00D201C2">
              <w:rPr>
                <w:rFonts w:ascii="Times New Roman" w:hAnsi="Times New Roman" w:cs="Times New Roman"/>
                <w:sz w:val="16"/>
                <w:szCs w:val="16"/>
              </w:rPr>
              <w:t xml:space="preserve">о признании </w:t>
            </w:r>
            <w:r>
              <w:rPr>
                <w:rFonts w:ascii="Times New Roman" w:hAnsi="Times New Roman" w:cs="Times New Roman"/>
                <w:bCs/>
                <w:iCs/>
                <w:sz w:val="16"/>
                <w:szCs w:val="16"/>
              </w:rPr>
              <w:t>непригодным</w:t>
            </w:r>
            <w:r w:rsidRPr="000B158B">
              <w:rPr>
                <w:rFonts w:ascii="Times New Roman" w:hAnsi="Times New Roman" w:cs="Times New Roman"/>
                <w:bCs/>
                <w:iCs/>
                <w:sz w:val="16"/>
                <w:szCs w:val="16"/>
              </w:rPr>
              <w:t xml:space="preserve"> </w:t>
            </w:r>
            <w:r w:rsidRPr="00D201C2">
              <w:rPr>
                <w:rFonts w:ascii="Times New Roman" w:hAnsi="Times New Roman" w:cs="Times New Roman"/>
                <w:sz w:val="16"/>
                <w:szCs w:val="16"/>
              </w:rPr>
              <w:t xml:space="preserve">от </w:t>
            </w:r>
            <w:r>
              <w:rPr>
                <w:rFonts w:ascii="Times New Roman" w:hAnsi="Times New Roman" w:cs="Times New Roman"/>
                <w:sz w:val="16"/>
                <w:szCs w:val="16"/>
              </w:rPr>
              <w:t>24.02.12</w:t>
            </w:r>
            <w:r w:rsidRPr="00D201C2">
              <w:rPr>
                <w:rFonts w:ascii="Times New Roman" w:hAnsi="Times New Roman" w:cs="Times New Roman"/>
                <w:sz w:val="16"/>
                <w:szCs w:val="16"/>
              </w:rPr>
              <w:t xml:space="preserve"> г. № </w:t>
            </w:r>
            <w:r>
              <w:rPr>
                <w:rFonts w:ascii="Times New Roman" w:hAnsi="Times New Roman" w:cs="Times New Roman"/>
                <w:sz w:val="16"/>
                <w:szCs w:val="16"/>
              </w:rPr>
              <w:t>331</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252" w:hanging="252"/>
              <w:jc w:val="center"/>
            </w:pPr>
            <w:r>
              <w:t>8</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proofErr w:type="spellStart"/>
            <w:r>
              <w:rPr>
                <w:rFonts w:ascii="Times New Roman" w:hAnsi="Times New Roman" w:cs="Times New Roman"/>
                <w:bCs/>
                <w:iCs/>
                <w:sz w:val="22"/>
                <w:szCs w:val="22"/>
              </w:rPr>
              <w:t>Тагильская</w:t>
            </w:r>
            <w:proofErr w:type="spellEnd"/>
            <w:r>
              <w:rPr>
                <w:rFonts w:ascii="Times New Roman" w:hAnsi="Times New Roman" w:cs="Times New Roman"/>
                <w:bCs/>
                <w:iCs/>
                <w:sz w:val="22"/>
                <w:szCs w:val="22"/>
              </w:rPr>
              <w:t>, 22</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1975</w:t>
            </w:r>
          </w:p>
        </w:tc>
        <w:tc>
          <w:tcPr>
            <w:tcW w:w="900" w:type="dxa"/>
            <w:tcBorders>
              <w:top w:val="single" w:sz="6" w:space="0" w:color="auto"/>
              <w:left w:val="single" w:sz="4"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proofErr w:type="gramStart"/>
            <w:r>
              <w:rPr>
                <w:sz w:val="16"/>
                <w:szCs w:val="16"/>
              </w:rPr>
              <w:t>объект</w:t>
            </w:r>
            <w:proofErr w:type="gramEnd"/>
            <w:r w:rsidRPr="00B46193">
              <w:rPr>
                <w:sz w:val="16"/>
                <w:szCs w:val="16"/>
              </w:rPr>
              <w:t xml:space="preserve"> отсутствует</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27,8</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w:t>
            </w:r>
            <w:r>
              <w:rPr>
                <w:rFonts w:ascii="Times New Roman" w:hAnsi="Times New Roman" w:cs="Times New Roman"/>
                <w:bCs/>
                <w:iCs/>
                <w:sz w:val="16"/>
                <w:szCs w:val="16"/>
              </w:rPr>
              <w:t xml:space="preserve">       </w:t>
            </w:r>
            <w:r w:rsidRPr="00C2224B">
              <w:rPr>
                <w:rFonts w:ascii="Times New Roman" w:hAnsi="Times New Roman" w:cs="Times New Roman"/>
                <w:bCs/>
                <w:iCs/>
                <w:sz w:val="16"/>
                <w:szCs w:val="16"/>
              </w:rPr>
              <w:t>№ 26</w:t>
            </w:r>
            <w:r>
              <w:rPr>
                <w:rFonts w:ascii="Times New Roman" w:hAnsi="Times New Roman" w:cs="Times New Roman"/>
                <w:bCs/>
                <w:iCs/>
                <w:sz w:val="16"/>
                <w:szCs w:val="16"/>
              </w:rPr>
              <w:t>53</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9</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proofErr w:type="spellStart"/>
            <w:r>
              <w:rPr>
                <w:rFonts w:ascii="Times New Roman" w:hAnsi="Times New Roman" w:cs="Times New Roman"/>
                <w:bCs/>
                <w:iCs/>
                <w:sz w:val="22"/>
                <w:szCs w:val="22"/>
              </w:rPr>
              <w:t>Тагильская</w:t>
            </w:r>
            <w:proofErr w:type="spellEnd"/>
            <w:r>
              <w:rPr>
                <w:rFonts w:ascii="Times New Roman" w:hAnsi="Times New Roman" w:cs="Times New Roman"/>
                <w:bCs/>
                <w:iCs/>
                <w:sz w:val="22"/>
                <w:szCs w:val="22"/>
              </w:rPr>
              <w:t>, 23</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1975</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28,2</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sidRPr="000B158B">
              <w:rPr>
                <w:rFonts w:ascii="Times New Roman" w:hAnsi="Times New Roman" w:cs="Times New Roman"/>
                <w:bCs/>
                <w:iCs/>
                <w:sz w:val="16"/>
                <w:szCs w:val="16"/>
              </w:rPr>
              <w:t xml:space="preserve">администрации </w:t>
            </w:r>
            <w:r w:rsidRPr="00D201C2">
              <w:rPr>
                <w:rFonts w:ascii="Times New Roman" w:hAnsi="Times New Roman" w:cs="Times New Roman"/>
                <w:sz w:val="16"/>
                <w:szCs w:val="16"/>
              </w:rPr>
              <w:t xml:space="preserve">о признании </w:t>
            </w:r>
            <w:r>
              <w:rPr>
                <w:rFonts w:ascii="Times New Roman" w:hAnsi="Times New Roman" w:cs="Times New Roman"/>
                <w:bCs/>
                <w:iCs/>
                <w:sz w:val="16"/>
                <w:szCs w:val="16"/>
              </w:rPr>
              <w:t>непригодным</w:t>
            </w:r>
            <w:r w:rsidRPr="000B158B">
              <w:rPr>
                <w:rFonts w:ascii="Times New Roman" w:hAnsi="Times New Roman" w:cs="Times New Roman"/>
                <w:bCs/>
                <w:iCs/>
                <w:sz w:val="16"/>
                <w:szCs w:val="16"/>
              </w:rPr>
              <w:t xml:space="preserve"> </w:t>
            </w:r>
            <w:r w:rsidRPr="00D201C2">
              <w:rPr>
                <w:rFonts w:ascii="Times New Roman" w:hAnsi="Times New Roman" w:cs="Times New Roman"/>
                <w:sz w:val="16"/>
                <w:szCs w:val="16"/>
              </w:rPr>
              <w:t xml:space="preserve">от </w:t>
            </w:r>
            <w:r>
              <w:rPr>
                <w:rFonts w:ascii="Times New Roman" w:hAnsi="Times New Roman" w:cs="Times New Roman"/>
                <w:sz w:val="16"/>
                <w:szCs w:val="16"/>
              </w:rPr>
              <w:t>24.02.12</w:t>
            </w:r>
            <w:r w:rsidRPr="00D201C2">
              <w:rPr>
                <w:rFonts w:ascii="Times New Roman" w:hAnsi="Times New Roman" w:cs="Times New Roman"/>
                <w:sz w:val="16"/>
                <w:szCs w:val="16"/>
              </w:rPr>
              <w:t xml:space="preserve"> г. № </w:t>
            </w:r>
            <w:r>
              <w:rPr>
                <w:rFonts w:ascii="Times New Roman" w:hAnsi="Times New Roman" w:cs="Times New Roman"/>
                <w:sz w:val="16"/>
                <w:szCs w:val="16"/>
              </w:rPr>
              <w:t>338</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10</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Советская, 10</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1978</w:t>
            </w:r>
          </w:p>
        </w:tc>
        <w:tc>
          <w:tcPr>
            <w:tcW w:w="90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ind w:left="-108"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35,4</w:t>
            </w:r>
          </w:p>
        </w:tc>
        <w:tc>
          <w:tcPr>
            <w:tcW w:w="72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proofErr w:type="spellStart"/>
            <w:r>
              <w:rPr>
                <w:rFonts w:ascii="Times New Roman" w:hAnsi="Times New Roman" w:cs="Times New Roman"/>
                <w:sz w:val="16"/>
                <w:szCs w:val="16"/>
              </w:rPr>
              <w:t>администра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ции</w:t>
            </w:r>
            <w:proofErr w:type="spellEnd"/>
            <w:r w:rsidRPr="00D201C2">
              <w:rPr>
                <w:rFonts w:ascii="Times New Roman" w:hAnsi="Times New Roman" w:cs="Times New Roman"/>
                <w:sz w:val="16"/>
                <w:szCs w:val="16"/>
              </w:rPr>
              <w:t xml:space="preserve"> о признании </w:t>
            </w:r>
            <w:r>
              <w:rPr>
                <w:rFonts w:ascii="Times New Roman" w:hAnsi="Times New Roman" w:cs="Times New Roman"/>
                <w:bCs/>
                <w:iCs/>
                <w:sz w:val="16"/>
                <w:szCs w:val="16"/>
              </w:rPr>
              <w:t>непригодным</w:t>
            </w:r>
            <w:r w:rsidRPr="000B158B">
              <w:rPr>
                <w:rFonts w:ascii="Times New Roman" w:hAnsi="Times New Roman" w:cs="Times New Roman"/>
                <w:bCs/>
                <w:iCs/>
                <w:sz w:val="16"/>
                <w:szCs w:val="16"/>
              </w:rPr>
              <w:t xml:space="preserve"> </w:t>
            </w:r>
            <w:r w:rsidRPr="00D201C2">
              <w:rPr>
                <w:rFonts w:ascii="Times New Roman" w:hAnsi="Times New Roman" w:cs="Times New Roman"/>
                <w:sz w:val="16"/>
                <w:szCs w:val="16"/>
              </w:rPr>
              <w:t xml:space="preserve">от </w:t>
            </w:r>
            <w:r>
              <w:rPr>
                <w:rFonts w:ascii="Times New Roman" w:hAnsi="Times New Roman" w:cs="Times New Roman"/>
                <w:sz w:val="16"/>
                <w:szCs w:val="16"/>
              </w:rPr>
              <w:t>14.05.13</w:t>
            </w:r>
            <w:r w:rsidRPr="00D201C2">
              <w:rPr>
                <w:rFonts w:ascii="Times New Roman" w:hAnsi="Times New Roman" w:cs="Times New Roman"/>
                <w:sz w:val="16"/>
                <w:szCs w:val="16"/>
              </w:rPr>
              <w:t xml:space="preserve"> г. № </w:t>
            </w:r>
            <w:r>
              <w:rPr>
                <w:rFonts w:ascii="Times New Roman" w:hAnsi="Times New Roman" w:cs="Times New Roman"/>
                <w:sz w:val="16"/>
                <w:szCs w:val="16"/>
              </w:rPr>
              <w:t>1311</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11</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Советская, 24</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1983</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ind w:left="-70" w:right="-70"/>
              <w:jc w:val="center"/>
            </w:pPr>
            <w:proofErr w:type="gramStart"/>
            <w:r>
              <w:rPr>
                <w:sz w:val="16"/>
                <w:szCs w:val="16"/>
              </w:rPr>
              <w:t>объект</w:t>
            </w:r>
            <w:proofErr w:type="gramEnd"/>
            <w:r w:rsidRPr="00B46193">
              <w:rPr>
                <w:sz w:val="16"/>
                <w:szCs w:val="16"/>
              </w:rPr>
              <w:t xml:space="preserve"> отсутствует</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29,3</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2203" w:type="dxa"/>
            <w:tcBorders>
              <w:top w:val="single" w:sz="6" w:space="0" w:color="auto"/>
              <w:left w:val="single" w:sz="6" w:space="0" w:color="auto"/>
              <w:bottom w:val="single" w:sz="6" w:space="0" w:color="auto"/>
              <w:right w:val="single" w:sz="6" w:space="0" w:color="auto"/>
            </w:tcBorders>
          </w:tcPr>
          <w:p w:rsidR="00265B48" w:rsidRPr="00C2224B" w:rsidRDefault="00265B48" w:rsidP="003265BF">
            <w:pPr>
              <w:pStyle w:val="ConsPlusCell"/>
              <w:ind w:left="-70" w:right="-70"/>
              <w:jc w:val="center"/>
              <w:rPr>
                <w:rFonts w:ascii="Times New Roman" w:hAnsi="Times New Roman" w:cs="Times New Roman"/>
                <w:bCs/>
                <w:iCs/>
                <w:sz w:val="16"/>
                <w:szCs w:val="16"/>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w:t>
            </w:r>
            <w:r>
              <w:rPr>
                <w:rFonts w:ascii="Times New Roman" w:hAnsi="Times New Roman" w:cs="Times New Roman"/>
                <w:bCs/>
                <w:iCs/>
                <w:sz w:val="16"/>
                <w:szCs w:val="16"/>
              </w:rPr>
              <w:t xml:space="preserve">       </w:t>
            </w:r>
            <w:r w:rsidRPr="00C2224B">
              <w:rPr>
                <w:rFonts w:ascii="Times New Roman" w:hAnsi="Times New Roman" w:cs="Times New Roman"/>
                <w:bCs/>
                <w:iCs/>
                <w:sz w:val="16"/>
                <w:szCs w:val="16"/>
              </w:rPr>
              <w:t>№ 26</w:t>
            </w:r>
            <w:r>
              <w:rPr>
                <w:rFonts w:ascii="Times New Roman" w:hAnsi="Times New Roman" w:cs="Times New Roman"/>
                <w:bCs/>
                <w:iCs/>
                <w:sz w:val="16"/>
                <w:szCs w:val="16"/>
              </w:rPr>
              <w:t>60</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12</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Восточная, 5</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1987</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ind w:left="-70" w:right="-70"/>
              <w:jc w:val="center"/>
            </w:pPr>
            <w:proofErr w:type="gramStart"/>
            <w:r>
              <w:rPr>
                <w:sz w:val="16"/>
                <w:szCs w:val="16"/>
              </w:rPr>
              <w:t>объект</w:t>
            </w:r>
            <w:proofErr w:type="gramEnd"/>
            <w:r w:rsidRPr="00B46193">
              <w:rPr>
                <w:sz w:val="16"/>
                <w:szCs w:val="16"/>
              </w:rPr>
              <w:t xml:space="preserve"> отсутствует</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42,3</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w:t>
            </w:r>
            <w:r>
              <w:rPr>
                <w:rFonts w:ascii="Times New Roman" w:hAnsi="Times New Roman" w:cs="Times New Roman"/>
                <w:bCs/>
                <w:iCs/>
                <w:sz w:val="16"/>
                <w:szCs w:val="16"/>
              </w:rPr>
              <w:t xml:space="preserve">       </w:t>
            </w:r>
            <w:r w:rsidRPr="00C2224B">
              <w:rPr>
                <w:rFonts w:ascii="Times New Roman" w:hAnsi="Times New Roman" w:cs="Times New Roman"/>
                <w:bCs/>
                <w:iCs/>
                <w:sz w:val="16"/>
                <w:szCs w:val="16"/>
              </w:rPr>
              <w:t>№ 26</w:t>
            </w:r>
            <w:r>
              <w:rPr>
                <w:rFonts w:ascii="Times New Roman" w:hAnsi="Times New Roman" w:cs="Times New Roman"/>
                <w:bCs/>
                <w:iCs/>
                <w:sz w:val="16"/>
                <w:szCs w:val="16"/>
              </w:rPr>
              <w:t>57</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13</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right="-70"/>
              <w:rPr>
                <w:rFonts w:ascii="Times New Roman" w:hAnsi="Times New Roman" w:cs="Times New Roman"/>
                <w:bCs/>
                <w:iCs/>
                <w:sz w:val="22"/>
                <w:szCs w:val="22"/>
              </w:rPr>
            </w:pPr>
            <w:r w:rsidRPr="008F5BFF">
              <w:rPr>
                <w:rFonts w:ascii="Times New Roman" w:hAnsi="Times New Roman" w:cs="Times New Roman"/>
                <w:b/>
                <w:bCs/>
                <w:iCs/>
                <w:sz w:val="22"/>
                <w:szCs w:val="22"/>
              </w:rPr>
              <w:t>пос. Басьяновский</w:t>
            </w:r>
            <w:r>
              <w:rPr>
                <w:rFonts w:ascii="Times New Roman" w:hAnsi="Times New Roman" w:cs="Times New Roman"/>
                <w:bCs/>
                <w:iCs/>
                <w:sz w:val="22"/>
                <w:szCs w:val="22"/>
              </w:rPr>
              <w:t xml:space="preserve">     ул. Комарова, 3</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54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1963</w:t>
            </w:r>
          </w:p>
        </w:tc>
        <w:tc>
          <w:tcPr>
            <w:tcW w:w="90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FB59E4" w:rsidRDefault="00265B48" w:rsidP="003265BF">
            <w:pPr>
              <w:pStyle w:val="ConsPlusCell"/>
              <w:jc w:val="center"/>
              <w:rPr>
                <w:rFonts w:ascii="Times New Roman" w:hAnsi="Times New Roman" w:cs="Times New Roman"/>
                <w:sz w:val="6"/>
                <w:szCs w:val="6"/>
              </w:rPr>
            </w:pPr>
          </w:p>
          <w:p w:rsidR="00265B48" w:rsidRDefault="00265B48" w:rsidP="003265BF">
            <w:pPr>
              <w:pStyle w:val="ConsPlusCell"/>
              <w:ind w:left="-69" w:right="-70"/>
              <w:jc w:val="center"/>
              <w:rPr>
                <w:rFonts w:ascii="Times New Roman" w:hAnsi="Times New Roman" w:cs="Times New Roman"/>
                <w:sz w:val="16"/>
                <w:szCs w:val="16"/>
              </w:rPr>
            </w:pPr>
            <w:proofErr w:type="gramStart"/>
            <w:r w:rsidRPr="00FB59E4">
              <w:rPr>
                <w:rFonts w:ascii="Times New Roman" w:hAnsi="Times New Roman" w:cs="Times New Roman"/>
                <w:sz w:val="16"/>
                <w:szCs w:val="16"/>
              </w:rPr>
              <w:t>объект</w:t>
            </w:r>
            <w:proofErr w:type="gramEnd"/>
            <w:r w:rsidRPr="00FB59E4">
              <w:rPr>
                <w:rFonts w:ascii="Times New Roman" w:hAnsi="Times New Roman" w:cs="Times New Roman"/>
                <w:sz w:val="16"/>
                <w:szCs w:val="16"/>
              </w:rPr>
              <w:t xml:space="preserve"> </w:t>
            </w:r>
          </w:p>
          <w:p w:rsidR="00265B48" w:rsidRPr="007C6F1C" w:rsidRDefault="00265B48" w:rsidP="003265BF">
            <w:pPr>
              <w:pStyle w:val="ConsPlusCell"/>
              <w:ind w:left="-69" w:right="-70"/>
              <w:jc w:val="center"/>
              <w:rPr>
                <w:rFonts w:ascii="Times New Roman" w:hAnsi="Times New Roman" w:cs="Times New Roman"/>
                <w:bCs/>
                <w:iCs/>
                <w:sz w:val="22"/>
                <w:szCs w:val="22"/>
              </w:rPr>
            </w:pPr>
            <w:proofErr w:type="gramStart"/>
            <w:r w:rsidRPr="00FB59E4">
              <w:rPr>
                <w:rFonts w:ascii="Times New Roman" w:hAnsi="Times New Roman" w:cs="Times New Roman"/>
                <w:sz w:val="16"/>
                <w:szCs w:val="16"/>
              </w:rPr>
              <w:t>поврежден</w:t>
            </w:r>
            <w:proofErr w:type="gramEnd"/>
          </w:p>
        </w:tc>
        <w:tc>
          <w:tcPr>
            <w:tcW w:w="81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337,2</w:t>
            </w:r>
          </w:p>
        </w:tc>
        <w:tc>
          <w:tcPr>
            <w:tcW w:w="72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250" w:right="-250"/>
              <w:jc w:val="center"/>
              <w:rPr>
                <w:rFonts w:ascii="Times New Roman" w:hAnsi="Times New Roman" w:cs="Times New Roman"/>
                <w:bCs/>
                <w:iCs/>
                <w:sz w:val="22"/>
                <w:szCs w:val="22"/>
              </w:rPr>
            </w:pPr>
          </w:p>
          <w:p w:rsidR="00265B48" w:rsidRDefault="00265B48" w:rsidP="003265BF">
            <w:pPr>
              <w:pStyle w:val="ConsPlusCell"/>
              <w:ind w:left="-250" w:right="-25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pStyle w:val="ConsPlusCell"/>
              <w:ind w:left="-70" w:right="-70"/>
              <w:jc w:val="center"/>
              <w:rPr>
                <w:rFonts w:ascii="Times New Roman" w:hAnsi="Times New Roman" w:cs="Times New Roman"/>
                <w:bCs/>
                <w:iCs/>
                <w:sz w:val="22"/>
                <w:szCs w:val="22"/>
              </w:rPr>
            </w:pPr>
            <w:proofErr w:type="gramStart"/>
            <w:r w:rsidRPr="00866C78">
              <w:rPr>
                <w:rFonts w:ascii="Times New Roman" w:hAnsi="Times New Roman" w:cs="Times New Roman"/>
                <w:sz w:val="16"/>
                <w:szCs w:val="16"/>
              </w:rPr>
              <w:t>постановление</w:t>
            </w:r>
            <w:proofErr w:type="gramEnd"/>
            <w:r w:rsidRPr="00866C78">
              <w:rPr>
                <w:rFonts w:ascii="Times New Roman" w:hAnsi="Times New Roman" w:cs="Times New Roman"/>
                <w:sz w:val="16"/>
                <w:szCs w:val="16"/>
              </w:rPr>
              <w:t xml:space="preserve"> главы о признании аварийным от </w:t>
            </w:r>
            <w:r>
              <w:rPr>
                <w:rFonts w:ascii="Times New Roman" w:hAnsi="Times New Roman" w:cs="Times New Roman"/>
                <w:sz w:val="16"/>
                <w:szCs w:val="16"/>
              </w:rPr>
              <w:t>24</w:t>
            </w:r>
            <w:r w:rsidRPr="00866C78">
              <w:rPr>
                <w:rFonts w:ascii="Times New Roman" w:hAnsi="Times New Roman" w:cs="Times New Roman"/>
                <w:sz w:val="16"/>
                <w:szCs w:val="16"/>
              </w:rPr>
              <w:t>.</w:t>
            </w:r>
            <w:r>
              <w:rPr>
                <w:rFonts w:ascii="Times New Roman" w:hAnsi="Times New Roman" w:cs="Times New Roman"/>
                <w:sz w:val="16"/>
                <w:szCs w:val="16"/>
              </w:rPr>
              <w:t>11</w:t>
            </w:r>
            <w:r w:rsidRPr="00866C78">
              <w:rPr>
                <w:rFonts w:ascii="Times New Roman" w:hAnsi="Times New Roman" w:cs="Times New Roman"/>
                <w:sz w:val="16"/>
                <w:szCs w:val="16"/>
              </w:rPr>
              <w:t xml:space="preserve">.11 г. № </w:t>
            </w:r>
            <w:r>
              <w:rPr>
                <w:rFonts w:ascii="Times New Roman" w:hAnsi="Times New Roman" w:cs="Times New Roman"/>
                <w:sz w:val="16"/>
                <w:szCs w:val="16"/>
              </w:rPr>
              <w:t>1489</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lastRenderedPageBreak/>
              <w:t>14</w:t>
            </w:r>
          </w:p>
        </w:tc>
        <w:tc>
          <w:tcPr>
            <w:tcW w:w="223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2"/>
            </w:pPr>
            <w:r>
              <w:t>К-Маркса, 4</w:t>
            </w:r>
          </w:p>
        </w:tc>
        <w:tc>
          <w:tcPr>
            <w:tcW w:w="540" w:type="dxa"/>
            <w:tcBorders>
              <w:top w:val="single" w:sz="6" w:space="0" w:color="auto"/>
              <w:left w:val="single" w:sz="6" w:space="0" w:color="auto"/>
              <w:bottom w:val="single" w:sz="6" w:space="0" w:color="auto"/>
              <w:right w:val="single" w:sz="4" w:space="0" w:color="auto"/>
            </w:tcBorders>
          </w:tcPr>
          <w:p w:rsidR="00265B48" w:rsidRPr="00741716" w:rsidRDefault="00265B48" w:rsidP="003265BF">
            <w:pPr>
              <w:jc w:val="center"/>
            </w:pPr>
            <w:r>
              <w:t>2</w:t>
            </w:r>
          </w:p>
        </w:tc>
        <w:tc>
          <w:tcPr>
            <w:tcW w:w="54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1952</w:t>
            </w:r>
          </w:p>
        </w:tc>
        <w:tc>
          <w:tcPr>
            <w:tcW w:w="900" w:type="dxa"/>
            <w:tcBorders>
              <w:top w:val="single" w:sz="6" w:space="0" w:color="auto"/>
              <w:left w:val="single" w:sz="4" w:space="0" w:color="auto"/>
              <w:bottom w:val="single" w:sz="6" w:space="0" w:color="auto"/>
              <w:right w:val="single" w:sz="4" w:space="0" w:color="auto"/>
            </w:tcBorders>
          </w:tcPr>
          <w:p w:rsidR="00265B48" w:rsidRPr="00B46193" w:rsidRDefault="00265B48" w:rsidP="003265BF">
            <w:pPr>
              <w:ind w:left="-108" w:right="-108"/>
              <w:jc w:val="center"/>
              <w:rPr>
                <w:sz w:val="16"/>
                <w:szCs w:val="16"/>
              </w:rPr>
            </w:pPr>
            <w:proofErr w:type="gramStart"/>
            <w:r>
              <w:rPr>
                <w:bCs/>
                <w:iCs/>
              </w:rPr>
              <w:t>брус</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B46193" w:rsidRDefault="00265B48" w:rsidP="003265BF">
            <w:pPr>
              <w:ind w:left="-108" w:right="-108"/>
              <w:jc w:val="center"/>
              <w:rPr>
                <w:sz w:val="16"/>
                <w:szCs w:val="16"/>
              </w:rPr>
            </w:pPr>
            <w:proofErr w:type="gramStart"/>
            <w:r>
              <w:rPr>
                <w:sz w:val="16"/>
                <w:szCs w:val="16"/>
              </w:rPr>
              <w:t>объект</w:t>
            </w:r>
            <w:proofErr w:type="gramEnd"/>
            <w:r w:rsidRPr="00B46193">
              <w:rPr>
                <w:sz w:val="16"/>
                <w:szCs w:val="16"/>
              </w:rPr>
              <w:t xml:space="preserve"> отсутствует</w:t>
            </w:r>
          </w:p>
        </w:tc>
        <w:tc>
          <w:tcPr>
            <w:tcW w:w="81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536,9</w:t>
            </w:r>
          </w:p>
        </w:tc>
        <w:tc>
          <w:tcPr>
            <w:tcW w:w="72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1</w:t>
            </w: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250" w:right="-250"/>
              <w:jc w:val="center"/>
            </w:pPr>
            <w:r>
              <w:t>2</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ind w:left="-70" w:right="-70"/>
              <w:jc w:val="center"/>
            </w:pPr>
            <w:proofErr w:type="gramStart"/>
            <w:r w:rsidRPr="00C2224B">
              <w:rPr>
                <w:bCs/>
                <w:iCs/>
                <w:sz w:val="16"/>
                <w:szCs w:val="16"/>
              </w:rPr>
              <w:t>справка</w:t>
            </w:r>
            <w:proofErr w:type="gramEnd"/>
            <w:r w:rsidRPr="00C2224B">
              <w:rPr>
                <w:bCs/>
                <w:iCs/>
                <w:sz w:val="16"/>
                <w:szCs w:val="16"/>
              </w:rPr>
              <w:t xml:space="preserve"> БТИ от </w:t>
            </w:r>
            <w:r>
              <w:rPr>
                <w:bCs/>
                <w:iCs/>
                <w:sz w:val="16"/>
                <w:szCs w:val="16"/>
              </w:rPr>
              <w:t>01</w:t>
            </w:r>
            <w:r w:rsidRPr="00C2224B">
              <w:rPr>
                <w:bCs/>
                <w:iCs/>
                <w:sz w:val="16"/>
                <w:szCs w:val="16"/>
              </w:rPr>
              <w:t>.12.</w:t>
            </w:r>
            <w:r>
              <w:rPr>
                <w:bCs/>
                <w:iCs/>
                <w:sz w:val="16"/>
                <w:szCs w:val="16"/>
              </w:rPr>
              <w:t>08</w:t>
            </w:r>
            <w:r w:rsidRPr="00C2224B">
              <w:rPr>
                <w:bCs/>
                <w:iCs/>
                <w:sz w:val="16"/>
                <w:szCs w:val="16"/>
              </w:rPr>
              <w:t xml:space="preserve"> г. </w:t>
            </w:r>
            <w:r>
              <w:rPr>
                <w:bCs/>
                <w:iCs/>
                <w:sz w:val="16"/>
                <w:szCs w:val="16"/>
              </w:rPr>
              <w:t xml:space="preserve">      </w:t>
            </w:r>
            <w:r w:rsidRPr="00C2224B">
              <w:rPr>
                <w:bCs/>
                <w:iCs/>
                <w:sz w:val="16"/>
                <w:szCs w:val="16"/>
              </w:rPr>
              <w:t xml:space="preserve">№ </w:t>
            </w:r>
            <w:r>
              <w:rPr>
                <w:bCs/>
                <w:iCs/>
                <w:sz w:val="16"/>
                <w:szCs w:val="16"/>
              </w:rPr>
              <w:t>146</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15</w:t>
            </w:r>
          </w:p>
        </w:tc>
        <w:tc>
          <w:tcPr>
            <w:tcW w:w="223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2"/>
            </w:pPr>
            <w:r w:rsidRPr="00741716">
              <w:t>Труда, 23</w:t>
            </w:r>
          </w:p>
        </w:tc>
        <w:tc>
          <w:tcPr>
            <w:tcW w:w="540" w:type="dxa"/>
            <w:tcBorders>
              <w:top w:val="single" w:sz="6" w:space="0" w:color="auto"/>
              <w:left w:val="single" w:sz="6" w:space="0" w:color="auto"/>
              <w:bottom w:val="single" w:sz="6" w:space="0" w:color="auto"/>
              <w:right w:val="single" w:sz="4" w:space="0" w:color="auto"/>
            </w:tcBorders>
          </w:tcPr>
          <w:p w:rsidR="00265B48" w:rsidRPr="00741716" w:rsidRDefault="00265B48" w:rsidP="003265BF">
            <w:pPr>
              <w:jc w:val="center"/>
            </w:pPr>
            <w:r>
              <w:t>2</w:t>
            </w:r>
          </w:p>
        </w:tc>
        <w:tc>
          <w:tcPr>
            <w:tcW w:w="54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1968</w:t>
            </w:r>
          </w:p>
        </w:tc>
        <w:tc>
          <w:tcPr>
            <w:tcW w:w="900" w:type="dxa"/>
            <w:tcBorders>
              <w:top w:val="single" w:sz="6" w:space="0" w:color="auto"/>
              <w:left w:val="single" w:sz="4" w:space="0" w:color="auto"/>
              <w:bottom w:val="single" w:sz="6" w:space="0" w:color="auto"/>
              <w:right w:val="single" w:sz="4" w:space="0" w:color="auto"/>
            </w:tcBorders>
          </w:tcPr>
          <w:p w:rsidR="00265B48" w:rsidRPr="00B46193" w:rsidRDefault="00265B48" w:rsidP="003265BF">
            <w:pPr>
              <w:ind w:left="-108" w:right="-108"/>
              <w:jc w:val="center"/>
              <w:rPr>
                <w:sz w:val="16"/>
                <w:szCs w:val="16"/>
              </w:rPr>
            </w:pPr>
            <w:proofErr w:type="gramStart"/>
            <w:r>
              <w:rPr>
                <w:bCs/>
                <w:iCs/>
              </w:rPr>
              <w:t>брус</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B46193" w:rsidRDefault="00265B48" w:rsidP="003265BF">
            <w:pPr>
              <w:ind w:left="-108" w:right="-108"/>
              <w:jc w:val="center"/>
              <w:rPr>
                <w:sz w:val="16"/>
                <w:szCs w:val="16"/>
              </w:rPr>
            </w:pPr>
            <w:proofErr w:type="gramStart"/>
            <w:r>
              <w:rPr>
                <w:sz w:val="16"/>
                <w:szCs w:val="16"/>
              </w:rPr>
              <w:t>объект</w:t>
            </w:r>
            <w:proofErr w:type="gramEnd"/>
            <w:r w:rsidRPr="00B46193">
              <w:rPr>
                <w:sz w:val="16"/>
                <w:szCs w:val="16"/>
              </w:rPr>
              <w:t xml:space="preserve"> отсутствует</w:t>
            </w:r>
          </w:p>
        </w:tc>
        <w:tc>
          <w:tcPr>
            <w:tcW w:w="81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550,6</w:t>
            </w:r>
          </w:p>
        </w:tc>
        <w:tc>
          <w:tcPr>
            <w:tcW w:w="72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250" w:right="-250"/>
              <w:jc w:val="center"/>
            </w:pPr>
            <w:r>
              <w:t>5</w:t>
            </w: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250" w:right="-250"/>
              <w:jc w:val="center"/>
            </w:pPr>
            <w:r w:rsidRPr="00741716">
              <w:t>1</w:t>
            </w:r>
            <w:r>
              <w:t>5</w:t>
            </w:r>
          </w:p>
        </w:tc>
        <w:tc>
          <w:tcPr>
            <w:tcW w:w="2203" w:type="dxa"/>
            <w:tcBorders>
              <w:top w:val="single" w:sz="6" w:space="0" w:color="auto"/>
              <w:left w:val="single" w:sz="6" w:space="0" w:color="auto"/>
              <w:bottom w:val="single" w:sz="6" w:space="0" w:color="auto"/>
              <w:right w:val="single" w:sz="6" w:space="0" w:color="auto"/>
            </w:tcBorders>
          </w:tcPr>
          <w:p w:rsidR="00265B48" w:rsidRPr="00866C78" w:rsidRDefault="00265B48" w:rsidP="003265BF">
            <w:pPr>
              <w:ind w:left="-70" w:right="-70"/>
              <w:jc w:val="center"/>
            </w:pPr>
            <w:proofErr w:type="gramStart"/>
            <w:r w:rsidRPr="00C2224B">
              <w:rPr>
                <w:bCs/>
                <w:iCs/>
                <w:sz w:val="16"/>
                <w:szCs w:val="16"/>
              </w:rPr>
              <w:t>справка</w:t>
            </w:r>
            <w:proofErr w:type="gramEnd"/>
            <w:r w:rsidRPr="00C2224B">
              <w:rPr>
                <w:bCs/>
                <w:iCs/>
                <w:sz w:val="16"/>
                <w:szCs w:val="16"/>
              </w:rPr>
              <w:t xml:space="preserve"> БТИ от </w:t>
            </w:r>
            <w:r>
              <w:rPr>
                <w:bCs/>
                <w:iCs/>
                <w:sz w:val="16"/>
                <w:szCs w:val="16"/>
              </w:rPr>
              <w:t>01</w:t>
            </w:r>
            <w:r w:rsidRPr="00C2224B">
              <w:rPr>
                <w:bCs/>
                <w:iCs/>
                <w:sz w:val="16"/>
                <w:szCs w:val="16"/>
              </w:rPr>
              <w:t>.12.</w:t>
            </w:r>
            <w:r>
              <w:rPr>
                <w:bCs/>
                <w:iCs/>
                <w:sz w:val="16"/>
                <w:szCs w:val="16"/>
              </w:rPr>
              <w:t>08</w:t>
            </w:r>
            <w:r w:rsidRPr="00C2224B">
              <w:rPr>
                <w:bCs/>
                <w:iCs/>
                <w:sz w:val="16"/>
                <w:szCs w:val="16"/>
              </w:rPr>
              <w:t xml:space="preserve"> г. </w:t>
            </w:r>
            <w:r>
              <w:rPr>
                <w:bCs/>
                <w:iCs/>
                <w:sz w:val="16"/>
                <w:szCs w:val="16"/>
              </w:rPr>
              <w:t xml:space="preserve">     </w:t>
            </w:r>
            <w:r w:rsidRPr="00C2224B">
              <w:rPr>
                <w:bCs/>
                <w:iCs/>
                <w:sz w:val="16"/>
                <w:szCs w:val="16"/>
              </w:rPr>
              <w:t xml:space="preserve">№ </w:t>
            </w:r>
            <w:r>
              <w:rPr>
                <w:bCs/>
                <w:iCs/>
                <w:sz w:val="16"/>
                <w:szCs w:val="16"/>
              </w:rPr>
              <w:t>134</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16</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2B1EC4">
              <w:rPr>
                <w:rFonts w:ascii="Times New Roman" w:hAnsi="Times New Roman" w:cs="Times New Roman"/>
                <w:b/>
                <w:bCs/>
                <w:iCs/>
                <w:sz w:val="22"/>
                <w:szCs w:val="22"/>
              </w:rPr>
              <w:t xml:space="preserve">д. Северная, </w:t>
            </w:r>
          </w:p>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ул. 8 Марта, 30</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1965</w:t>
            </w:r>
          </w:p>
        </w:tc>
        <w:tc>
          <w:tcPr>
            <w:tcW w:w="90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47,4</w:t>
            </w:r>
          </w:p>
        </w:tc>
        <w:tc>
          <w:tcPr>
            <w:tcW w:w="72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17</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8 Марта, 46</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1957</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31,8</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18</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Красноармейская, 33</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1975</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ind w:left="-104" w:right="-108"/>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110,6</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9</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а</w:t>
            </w:r>
            <w:r w:rsidRPr="00D201C2">
              <w:rPr>
                <w:rFonts w:ascii="Times New Roman" w:hAnsi="Times New Roman" w:cs="Times New Roman"/>
                <w:sz w:val="16"/>
                <w:szCs w:val="16"/>
              </w:rPr>
              <w:t xml:space="preserve">варийным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19</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Красноармейская, 42</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1917</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34,3</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20</w:t>
            </w:r>
          </w:p>
        </w:tc>
        <w:tc>
          <w:tcPr>
            <w:tcW w:w="2230" w:type="dxa"/>
            <w:tcBorders>
              <w:top w:val="single" w:sz="6" w:space="0" w:color="auto"/>
              <w:left w:val="single" w:sz="6" w:space="0" w:color="auto"/>
              <w:bottom w:val="single" w:sz="6" w:space="0" w:color="auto"/>
              <w:right w:val="single" w:sz="6" w:space="0" w:color="auto"/>
            </w:tcBorders>
          </w:tcPr>
          <w:p w:rsidR="00265B48" w:rsidRPr="006D0CEE" w:rsidRDefault="00265B48" w:rsidP="003265BF">
            <w:pPr>
              <w:pStyle w:val="ConsPlusCell"/>
              <w:rPr>
                <w:rFonts w:ascii="Times New Roman" w:hAnsi="Times New Roman" w:cs="Times New Roman"/>
                <w:bCs/>
                <w:iCs/>
                <w:sz w:val="22"/>
                <w:szCs w:val="22"/>
              </w:rPr>
            </w:pPr>
            <w:r w:rsidRPr="006D0CEE">
              <w:rPr>
                <w:rFonts w:ascii="Times New Roman" w:hAnsi="Times New Roman" w:cs="Times New Roman"/>
                <w:bCs/>
                <w:iCs/>
                <w:sz w:val="22"/>
                <w:szCs w:val="22"/>
              </w:rPr>
              <w:t>Красноармейская, 4</w:t>
            </w:r>
            <w:r>
              <w:rPr>
                <w:rFonts w:ascii="Times New Roman" w:hAnsi="Times New Roman" w:cs="Times New Roman"/>
                <w:bCs/>
                <w:iCs/>
                <w:sz w:val="22"/>
                <w:szCs w:val="22"/>
              </w:rPr>
              <w:t>9</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1971</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48,0</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аварийным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21</w:t>
            </w:r>
          </w:p>
        </w:tc>
        <w:tc>
          <w:tcPr>
            <w:tcW w:w="2230" w:type="dxa"/>
            <w:tcBorders>
              <w:top w:val="single" w:sz="6" w:space="0" w:color="auto"/>
              <w:left w:val="single" w:sz="6" w:space="0" w:color="auto"/>
              <w:bottom w:val="single" w:sz="6" w:space="0" w:color="auto"/>
              <w:right w:val="single" w:sz="6" w:space="0" w:color="auto"/>
            </w:tcBorders>
          </w:tcPr>
          <w:p w:rsidR="00265B48" w:rsidRPr="006D0CEE"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Красноармейская, 60</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1920</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48,0</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11</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аварийным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22</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Красноармейская, 68</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1919</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21,3</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23</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М-Горького, 7</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1960</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42,5</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24</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М-Горького, 51</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1983</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25,9</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25</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Мичурина, 38</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1987</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97,2</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13</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аварийным от </w:t>
            </w:r>
          </w:p>
        </w:tc>
      </w:tr>
      <w:tr w:rsidR="00265B48" w:rsidRPr="00B514E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26</w:t>
            </w:r>
          </w:p>
        </w:tc>
        <w:tc>
          <w:tcPr>
            <w:tcW w:w="223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Мичурина, 40</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1983</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ind w:left="-108" w:right="-104"/>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41,9</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9</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371"/>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27</w:t>
            </w:r>
          </w:p>
        </w:tc>
        <w:tc>
          <w:tcPr>
            <w:tcW w:w="223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Мичурина, 42</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54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1983</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90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proofErr w:type="gramStart"/>
            <w:r w:rsidRPr="008A2864">
              <w:rPr>
                <w:sz w:val="16"/>
                <w:szCs w:val="16"/>
              </w:rPr>
              <w:t>объект</w:t>
            </w:r>
            <w:proofErr w:type="gramEnd"/>
            <w:r w:rsidRPr="008A2864">
              <w:rPr>
                <w:sz w:val="16"/>
                <w:szCs w:val="16"/>
              </w:rPr>
              <w:t xml:space="preserve"> поврежден</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40,5</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2203"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103" w:right="-93"/>
              <w:jc w:val="center"/>
              <w:rPr>
                <w:rFonts w:ascii="Times New Roman" w:hAnsi="Times New Roman" w:cs="Times New Roman"/>
                <w:bCs/>
                <w:iCs/>
                <w:sz w:val="22"/>
                <w:szCs w:val="22"/>
              </w:rPr>
            </w:pPr>
            <w:proofErr w:type="gramStart"/>
            <w:r w:rsidRPr="00D201C2">
              <w:rPr>
                <w:rFonts w:ascii="Times New Roman" w:hAnsi="Times New Roman" w:cs="Times New Roman"/>
                <w:sz w:val="16"/>
                <w:szCs w:val="16"/>
              </w:rPr>
              <w:t>постановление</w:t>
            </w:r>
            <w:proofErr w:type="gramEnd"/>
            <w:r w:rsidRPr="00D201C2">
              <w:rPr>
                <w:rFonts w:ascii="Times New Roman" w:hAnsi="Times New Roman" w:cs="Times New Roman"/>
                <w:sz w:val="16"/>
                <w:szCs w:val="16"/>
              </w:rPr>
              <w:t xml:space="preserve"> </w:t>
            </w:r>
            <w:r>
              <w:rPr>
                <w:rFonts w:ascii="Times New Roman" w:hAnsi="Times New Roman" w:cs="Times New Roman"/>
                <w:sz w:val="16"/>
                <w:szCs w:val="16"/>
              </w:rPr>
              <w:t>администрации</w:t>
            </w:r>
            <w:r w:rsidRPr="00D201C2">
              <w:rPr>
                <w:rFonts w:ascii="Times New Roman" w:hAnsi="Times New Roman" w:cs="Times New Roman"/>
                <w:sz w:val="16"/>
                <w:szCs w:val="16"/>
              </w:rPr>
              <w:t xml:space="preserve"> о признании </w:t>
            </w:r>
            <w:r>
              <w:rPr>
                <w:rFonts w:ascii="Times New Roman" w:hAnsi="Times New Roman" w:cs="Times New Roman"/>
                <w:sz w:val="16"/>
                <w:szCs w:val="16"/>
              </w:rPr>
              <w:t>непригодным</w:t>
            </w:r>
            <w:r w:rsidRPr="00D201C2">
              <w:rPr>
                <w:rFonts w:ascii="Times New Roman" w:hAnsi="Times New Roman" w:cs="Times New Roman"/>
                <w:sz w:val="16"/>
                <w:szCs w:val="16"/>
              </w:rPr>
              <w:t xml:space="preserve"> от </w:t>
            </w:r>
          </w:p>
        </w:tc>
      </w:tr>
      <w:tr w:rsidR="00265B48" w:rsidRPr="00B514EC" w:rsidTr="003265BF">
        <w:trPr>
          <w:cantSplit/>
          <w:trHeight w:val="240"/>
        </w:trPr>
        <w:tc>
          <w:tcPr>
            <w:tcW w:w="5470" w:type="dxa"/>
            <w:gridSpan w:val="6"/>
            <w:tcBorders>
              <w:top w:val="single" w:sz="6" w:space="0" w:color="auto"/>
              <w:left w:val="single" w:sz="6" w:space="0" w:color="auto"/>
              <w:bottom w:val="single" w:sz="6" w:space="0" w:color="auto"/>
              <w:right w:val="single" w:sz="6" w:space="0" w:color="auto"/>
            </w:tcBorders>
          </w:tcPr>
          <w:p w:rsidR="00265B48" w:rsidRPr="009462E1" w:rsidRDefault="00265B48" w:rsidP="003265BF">
            <w:pPr>
              <w:ind w:right="-108"/>
              <w:rPr>
                <w:b/>
                <w:sz w:val="16"/>
                <w:szCs w:val="16"/>
              </w:rPr>
            </w:pPr>
            <w:r w:rsidRPr="009462E1">
              <w:rPr>
                <w:b/>
              </w:rPr>
              <w:t>ИТОГО по домам</w:t>
            </w:r>
          </w:p>
        </w:tc>
        <w:tc>
          <w:tcPr>
            <w:tcW w:w="810" w:type="dxa"/>
            <w:tcBorders>
              <w:top w:val="single" w:sz="6" w:space="0" w:color="auto"/>
              <w:left w:val="single" w:sz="6" w:space="0" w:color="auto"/>
              <w:bottom w:val="single" w:sz="6" w:space="0" w:color="auto"/>
              <w:right w:val="single" w:sz="6" w:space="0" w:color="auto"/>
            </w:tcBorders>
          </w:tcPr>
          <w:p w:rsidR="00265B48" w:rsidRPr="009462E1" w:rsidRDefault="00265B48" w:rsidP="003265BF">
            <w:pPr>
              <w:ind w:left="-70" w:right="-70"/>
              <w:jc w:val="center"/>
              <w:rPr>
                <w:b/>
              </w:rPr>
            </w:pPr>
            <w:r>
              <w:rPr>
                <w:b/>
              </w:rPr>
              <w:t>2534,2</w:t>
            </w:r>
          </w:p>
        </w:tc>
        <w:tc>
          <w:tcPr>
            <w:tcW w:w="720" w:type="dxa"/>
            <w:tcBorders>
              <w:top w:val="single" w:sz="6" w:space="0" w:color="auto"/>
              <w:left w:val="single" w:sz="6" w:space="0" w:color="auto"/>
              <w:bottom w:val="single" w:sz="6" w:space="0" w:color="auto"/>
              <w:right w:val="single" w:sz="6" w:space="0" w:color="auto"/>
            </w:tcBorders>
          </w:tcPr>
          <w:p w:rsidR="00265B48" w:rsidRPr="009462E1" w:rsidRDefault="00265B48" w:rsidP="003265BF">
            <w:pPr>
              <w:ind w:left="-250" w:right="-250"/>
              <w:jc w:val="center"/>
              <w:rPr>
                <w:b/>
              </w:rPr>
            </w:pPr>
            <w:r>
              <w:rPr>
                <w:b/>
              </w:rPr>
              <w:t>34</w:t>
            </w:r>
          </w:p>
        </w:tc>
        <w:tc>
          <w:tcPr>
            <w:tcW w:w="900" w:type="dxa"/>
            <w:tcBorders>
              <w:top w:val="single" w:sz="6" w:space="0" w:color="auto"/>
              <w:left w:val="single" w:sz="6" w:space="0" w:color="auto"/>
              <w:bottom w:val="single" w:sz="6" w:space="0" w:color="auto"/>
              <w:right w:val="single" w:sz="6" w:space="0" w:color="auto"/>
            </w:tcBorders>
          </w:tcPr>
          <w:p w:rsidR="00265B48" w:rsidRPr="009462E1" w:rsidRDefault="00265B48" w:rsidP="003265BF">
            <w:pPr>
              <w:ind w:left="-250" w:right="-250"/>
              <w:jc w:val="center"/>
              <w:rPr>
                <w:b/>
              </w:rPr>
            </w:pPr>
            <w:r>
              <w:rPr>
                <w:b/>
              </w:rPr>
              <w:t>128</w:t>
            </w:r>
          </w:p>
        </w:tc>
        <w:tc>
          <w:tcPr>
            <w:tcW w:w="2203" w:type="dxa"/>
            <w:tcBorders>
              <w:top w:val="single" w:sz="6" w:space="0" w:color="auto"/>
              <w:left w:val="single" w:sz="6" w:space="0" w:color="auto"/>
              <w:bottom w:val="single" w:sz="6" w:space="0" w:color="auto"/>
              <w:right w:val="single" w:sz="6" w:space="0" w:color="auto"/>
            </w:tcBorders>
          </w:tcPr>
          <w:p w:rsidR="00265B48" w:rsidRPr="00C2224B" w:rsidRDefault="00265B48" w:rsidP="003265BF">
            <w:pPr>
              <w:ind w:left="-70" w:right="-70"/>
              <w:jc w:val="center"/>
              <w:rPr>
                <w:bCs/>
                <w:iCs/>
                <w:sz w:val="16"/>
                <w:szCs w:val="16"/>
              </w:rPr>
            </w:pPr>
          </w:p>
        </w:tc>
      </w:tr>
    </w:tbl>
    <w:p w:rsidR="00265B48" w:rsidRDefault="00265B48" w:rsidP="00265B48">
      <w:pPr>
        <w:autoSpaceDE w:val="0"/>
        <w:autoSpaceDN w:val="0"/>
        <w:adjustRightInd w:val="0"/>
        <w:ind w:right="-158" w:firstLine="540"/>
        <w:jc w:val="both"/>
        <w:outlineLvl w:val="1"/>
        <w:rPr>
          <w:bCs/>
          <w:iCs/>
        </w:rPr>
      </w:pPr>
    </w:p>
    <w:p w:rsidR="00265B48" w:rsidRPr="00176277" w:rsidRDefault="00265B48" w:rsidP="00265B48">
      <w:pPr>
        <w:autoSpaceDE w:val="0"/>
        <w:autoSpaceDN w:val="0"/>
        <w:adjustRightInd w:val="0"/>
        <w:ind w:right="-158" w:firstLine="540"/>
        <w:jc w:val="both"/>
        <w:outlineLvl w:val="1"/>
        <w:rPr>
          <w:rFonts w:ascii="Times New Roman" w:hAnsi="Times New Roman"/>
          <w:bCs/>
          <w:iCs/>
        </w:rPr>
      </w:pPr>
      <w:r w:rsidRPr="00176277">
        <w:rPr>
          <w:rFonts w:ascii="Times New Roman" w:hAnsi="Times New Roman"/>
          <w:bCs/>
          <w:iCs/>
        </w:rPr>
        <w:t>2) жилые дома и жилые помещения с высоким уровнем физического износа (более 70 %):</w:t>
      </w:r>
    </w:p>
    <w:p w:rsidR="00265B48" w:rsidRPr="00176277" w:rsidRDefault="00265B48" w:rsidP="00265B48">
      <w:pPr>
        <w:autoSpaceDE w:val="0"/>
        <w:autoSpaceDN w:val="0"/>
        <w:adjustRightInd w:val="0"/>
        <w:ind w:right="-158" w:firstLine="540"/>
        <w:jc w:val="both"/>
        <w:outlineLvl w:val="1"/>
        <w:rPr>
          <w:rFonts w:ascii="Times New Roman" w:hAnsi="Times New Roman"/>
          <w:bCs/>
          <w:iCs/>
        </w:rPr>
      </w:pPr>
    </w:p>
    <w:tbl>
      <w:tblPr>
        <w:tblW w:w="10080" w:type="dxa"/>
        <w:tblInd w:w="-110" w:type="dxa"/>
        <w:tblLayout w:type="fixed"/>
        <w:tblCellMar>
          <w:left w:w="70" w:type="dxa"/>
          <w:right w:w="70" w:type="dxa"/>
        </w:tblCellMar>
        <w:tblLook w:val="0000" w:firstRow="0" w:lastRow="0" w:firstColumn="0" w:lastColumn="0" w:noHBand="0" w:noVBand="0"/>
      </w:tblPr>
      <w:tblGrid>
        <w:gridCol w:w="360"/>
        <w:gridCol w:w="2340"/>
        <w:gridCol w:w="540"/>
        <w:gridCol w:w="720"/>
        <w:gridCol w:w="900"/>
        <w:gridCol w:w="720"/>
        <w:gridCol w:w="810"/>
        <w:gridCol w:w="720"/>
        <w:gridCol w:w="900"/>
        <w:gridCol w:w="2070"/>
      </w:tblGrid>
      <w:tr w:rsidR="00265B48" w:rsidRPr="001A4211"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tabs>
                <w:tab w:val="center" w:pos="110"/>
              </w:tabs>
              <w:ind w:left="-70" w:right="-70"/>
              <w:jc w:val="center"/>
              <w:rPr>
                <w:rFonts w:ascii="Times New Roman" w:hAnsi="Times New Roman" w:cs="Times New Roman"/>
                <w:bCs/>
                <w:iCs/>
              </w:rPr>
            </w:pPr>
            <w:r>
              <w:rPr>
                <w:rFonts w:ascii="Times New Roman" w:hAnsi="Times New Roman" w:cs="Times New Roman"/>
                <w:bCs/>
                <w:iCs/>
              </w:rPr>
              <w:t>№</w:t>
            </w:r>
            <w:r w:rsidRPr="001A4211">
              <w:rPr>
                <w:rFonts w:ascii="Times New Roman" w:hAnsi="Times New Roman" w:cs="Times New Roman"/>
                <w:bCs/>
                <w:iCs/>
              </w:rPr>
              <w:t xml:space="preserve"> </w:t>
            </w:r>
            <w:r w:rsidRPr="001A4211">
              <w:rPr>
                <w:rFonts w:ascii="Times New Roman" w:hAnsi="Times New Roman" w:cs="Times New Roman"/>
                <w:bCs/>
                <w:iCs/>
              </w:rPr>
              <w:br/>
              <w:t>п/п</w:t>
            </w:r>
          </w:p>
        </w:tc>
        <w:tc>
          <w:tcPr>
            <w:tcW w:w="234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jc w:val="center"/>
              <w:rPr>
                <w:rFonts w:ascii="Times New Roman" w:hAnsi="Times New Roman" w:cs="Times New Roman"/>
                <w:bCs/>
                <w:iCs/>
              </w:rPr>
            </w:pPr>
            <w:r w:rsidRPr="001A4211">
              <w:rPr>
                <w:rFonts w:ascii="Times New Roman" w:hAnsi="Times New Roman" w:cs="Times New Roman"/>
                <w:bCs/>
                <w:iCs/>
              </w:rPr>
              <w:t xml:space="preserve">Адрес       </w:t>
            </w:r>
            <w:r w:rsidRPr="001A4211">
              <w:rPr>
                <w:rFonts w:ascii="Times New Roman" w:hAnsi="Times New Roman" w:cs="Times New Roman"/>
                <w:bCs/>
                <w:iCs/>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proofErr w:type="gramStart"/>
            <w:r w:rsidRPr="001A4211">
              <w:rPr>
                <w:rFonts w:ascii="Times New Roman" w:hAnsi="Times New Roman" w:cs="Times New Roman"/>
                <w:bCs/>
                <w:iCs/>
              </w:rPr>
              <w:t>этаж</w:t>
            </w:r>
            <w:proofErr w:type="gramEnd"/>
            <w:r w:rsidRPr="001A4211">
              <w:rPr>
                <w:rFonts w:ascii="Times New Roman" w:hAnsi="Times New Roman" w:cs="Times New Roman"/>
                <w:bCs/>
                <w:iCs/>
              </w:rPr>
              <w:t>-</w:t>
            </w:r>
            <w:r w:rsidRPr="001A4211">
              <w:rPr>
                <w:rFonts w:ascii="Times New Roman" w:hAnsi="Times New Roman" w:cs="Times New Roman"/>
                <w:bCs/>
                <w:iCs/>
              </w:rPr>
              <w:br/>
            </w:r>
            <w:proofErr w:type="spellStart"/>
            <w:r w:rsidRPr="001A4211">
              <w:rPr>
                <w:rFonts w:ascii="Times New Roman" w:hAnsi="Times New Roman" w:cs="Times New Roman"/>
                <w:bCs/>
                <w:iCs/>
              </w:rPr>
              <w:t>ность</w:t>
            </w:r>
            <w:proofErr w:type="spellEnd"/>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Год   </w:t>
            </w:r>
            <w:r w:rsidRPr="001A4211">
              <w:rPr>
                <w:rFonts w:ascii="Times New Roman" w:hAnsi="Times New Roman" w:cs="Times New Roman"/>
                <w:bCs/>
                <w:iCs/>
              </w:rPr>
              <w:br/>
              <w:t>постройки</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jc w:val="center"/>
              <w:rPr>
                <w:rFonts w:ascii="Times New Roman" w:hAnsi="Times New Roman" w:cs="Times New Roman"/>
                <w:bCs/>
                <w:iCs/>
              </w:rPr>
            </w:pPr>
            <w:r w:rsidRPr="001A4211">
              <w:rPr>
                <w:rFonts w:ascii="Times New Roman" w:hAnsi="Times New Roman" w:cs="Times New Roman"/>
                <w:bCs/>
                <w:iCs/>
              </w:rPr>
              <w:t>Материал</w:t>
            </w:r>
            <w:r w:rsidRPr="001A4211">
              <w:rPr>
                <w:rFonts w:ascii="Times New Roman" w:hAnsi="Times New Roman" w:cs="Times New Roman"/>
                <w:bCs/>
                <w:iCs/>
              </w:rPr>
              <w:br/>
              <w:t>стен</w:t>
            </w:r>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   </w:t>
            </w:r>
            <w:r w:rsidRPr="001A4211">
              <w:rPr>
                <w:rFonts w:ascii="Times New Roman" w:hAnsi="Times New Roman" w:cs="Times New Roman"/>
                <w:bCs/>
                <w:iCs/>
              </w:rPr>
              <w:br/>
              <w:t>износа</w:t>
            </w:r>
          </w:p>
        </w:tc>
        <w:tc>
          <w:tcPr>
            <w:tcW w:w="81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Общая </w:t>
            </w:r>
            <w:r w:rsidRPr="001A4211">
              <w:rPr>
                <w:rFonts w:ascii="Times New Roman" w:hAnsi="Times New Roman" w:cs="Times New Roman"/>
                <w:bCs/>
                <w:iCs/>
              </w:rPr>
              <w:br/>
              <w:t xml:space="preserve">площадь </w:t>
            </w:r>
            <w:r>
              <w:rPr>
                <w:rFonts w:ascii="Times New Roman" w:hAnsi="Times New Roman" w:cs="Times New Roman"/>
                <w:bCs/>
                <w:iCs/>
              </w:rPr>
              <w:t>м2</w:t>
            </w:r>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Кол-во</w:t>
            </w:r>
            <w:r w:rsidRPr="001A4211">
              <w:rPr>
                <w:rFonts w:ascii="Times New Roman" w:hAnsi="Times New Roman" w:cs="Times New Roman"/>
                <w:bCs/>
                <w:iCs/>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Кол-во </w:t>
            </w:r>
            <w:r w:rsidRPr="001A4211">
              <w:rPr>
                <w:rFonts w:ascii="Times New Roman" w:hAnsi="Times New Roman" w:cs="Times New Roman"/>
                <w:bCs/>
                <w:iCs/>
              </w:rPr>
              <w:br/>
            </w:r>
            <w:proofErr w:type="spellStart"/>
            <w:r>
              <w:rPr>
                <w:rFonts w:ascii="Times New Roman" w:hAnsi="Times New Roman" w:cs="Times New Roman"/>
                <w:bCs/>
                <w:iCs/>
              </w:rPr>
              <w:t>зарегистр</w:t>
            </w:r>
            <w:r w:rsidRPr="001A4211">
              <w:rPr>
                <w:rFonts w:ascii="Times New Roman" w:hAnsi="Times New Roman" w:cs="Times New Roman"/>
                <w:bCs/>
                <w:iCs/>
              </w:rPr>
              <w:t>человек</w:t>
            </w:r>
            <w:proofErr w:type="spellEnd"/>
          </w:p>
        </w:tc>
        <w:tc>
          <w:tcPr>
            <w:tcW w:w="207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Pr>
                <w:rFonts w:ascii="Times New Roman" w:hAnsi="Times New Roman" w:cs="Times New Roman"/>
                <w:bCs/>
                <w:iCs/>
              </w:rPr>
              <w:t xml:space="preserve">Примечание </w:t>
            </w:r>
          </w:p>
        </w:tc>
      </w:tr>
      <w:tr w:rsidR="00265B48" w:rsidRPr="005A6A59"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1</w:t>
            </w:r>
          </w:p>
        </w:tc>
        <w:tc>
          <w:tcPr>
            <w:tcW w:w="234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2</w:t>
            </w:r>
          </w:p>
        </w:tc>
        <w:tc>
          <w:tcPr>
            <w:tcW w:w="54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3</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4</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5</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6</w:t>
            </w:r>
          </w:p>
        </w:tc>
        <w:tc>
          <w:tcPr>
            <w:tcW w:w="81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7</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8</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9</w:t>
            </w:r>
          </w:p>
        </w:tc>
        <w:tc>
          <w:tcPr>
            <w:tcW w:w="207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Pr>
                <w:rFonts w:ascii="Times New Roman" w:hAnsi="Times New Roman" w:cs="Times New Roman"/>
                <w:b/>
                <w:bCs/>
                <w:iCs/>
              </w:rPr>
              <w:t>10</w:t>
            </w:r>
          </w:p>
        </w:tc>
      </w:tr>
      <w:tr w:rsidR="00265B48" w:rsidRPr="007C6F1C" w:rsidTr="003265BF">
        <w:trPr>
          <w:cantSplit/>
          <w:trHeight w:val="36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sidRPr="007C6F1C">
              <w:rPr>
                <w:rFonts w:ascii="Times New Roman" w:hAnsi="Times New Roman" w:cs="Times New Roman"/>
                <w:bCs/>
                <w:iCs/>
                <w:sz w:val="22"/>
                <w:szCs w:val="22"/>
              </w:rPr>
              <w:t>1</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
                <w:bCs/>
                <w:iCs/>
                <w:sz w:val="22"/>
                <w:szCs w:val="22"/>
              </w:rPr>
            </w:pPr>
            <w:r w:rsidRPr="00FF358D">
              <w:rPr>
                <w:rFonts w:ascii="Times New Roman" w:hAnsi="Times New Roman" w:cs="Times New Roman"/>
                <w:b/>
                <w:bCs/>
                <w:iCs/>
                <w:sz w:val="22"/>
                <w:szCs w:val="22"/>
              </w:rPr>
              <w:t xml:space="preserve">д. </w:t>
            </w:r>
            <w:r>
              <w:rPr>
                <w:rFonts w:ascii="Times New Roman" w:hAnsi="Times New Roman" w:cs="Times New Roman"/>
                <w:b/>
                <w:bCs/>
                <w:iCs/>
                <w:sz w:val="22"/>
                <w:szCs w:val="22"/>
              </w:rPr>
              <w:t>Никитино</w:t>
            </w:r>
            <w:r w:rsidRPr="00FF358D">
              <w:rPr>
                <w:rFonts w:ascii="Times New Roman" w:hAnsi="Times New Roman" w:cs="Times New Roman"/>
                <w:b/>
                <w:bCs/>
                <w:iCs/>
                <w:sz w:val="22"/>
                <w:szCs w:val="22"/>
              </w:rPr>
              <w:t>,</w:t>
            </w:r>
          </w:p>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ул. Луговая, 21</w:t>
            </w:r>
          </w:p>
        </w:tc>
        <w:tc>
          <w:tcPr>
            <w:tcW w:w="540" w:type="dxa"/>
            <w:tcBorders>
              <w:top w:val="single" w:sz="6" w:space="0" w:color="auto"/>
              <w:left w:val="single" w:sz="6" w:space="0" w:color="auto"/>
              <w:bottom w:val="single" w:sz="6" w:space="0" w:color="auto"/>
              <w:right w:val="single" w:sz="6" w:space="0" w:color="auto"/>
            </w:tcBorders>
          </w:tcPr>
          <w:p w:rsidR="00265B48" w:rsidRPr="00FF358D" w:rsidRDefault="00265B48" w:rsidP="003265BF">
            <w:pPr>
              <w:pStyle w:val="ConsPlusCell"/>
              <w:ind w:left="-70" w:right="-70"/>
              <w:jc w:val="center"/>
              <w:rPr>
                <w:rFonts w:ascii="Times New Roman" w:hAnsi="Times New Roman" w:cs="Times New Roman"/>
                <w:bCs/>
                <w:iCs/>
                <w:sz w:val="16"/>
                <w:szCs w:val="16"/>
              </w:rPr>
            </w:pPr>
          </w:p>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pStyle w:val="ConsPlusCell"/>
              <w:ind w:left="-70" w:right="-70"/>
              <w:jc w:val="center"/>
              <w:rPr>
                <w:rFonts w:ascii="Times New Roman" w:hAnsi="Times New Roman" w:cs="Times New Roman"/>
                <w:bCs/>
                <w:iCs/>
                <w:sz w:val="16"/>
                <w:szCs w:val="16"/>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1981</w:t>
            </w:r>
          </w:p>
        </w:tc>
        <w:tc>
          <w:tcPr>
            <w:tcW w:w="90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jc w:val="center"/>
              <w:rPr>
                <w:sz w:val="16"/>
                <w:szCs w:val="16"/>
              </w:rPr>
            </w:pPr>
          </w:p>
          <w:p w:rsidR="00265B48" w:rsidRPr="00741716" w:rsidRDefault="00265B48" w:rsidP="003265BF">
            <w:pPr>
              <w:jc w:val="center"/>
            </w:pPr>
            <w:r>
              <w:t>71</w:t>
            </w:r>
          </w:p>
        </w:tc>
        <w:tc>
          <w:tcPr>
            <w:tcW w:w="81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45,9</w:t>
            </w:r>
          </w:p>
        </w:tc>
        <w:tc>
          <w:tcPr>
            <w:tcW w:w="72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070" w:type="dxa"/>
            <w:tcBorders>
              <w:top w:val="single" w:sz="6" w:space="0" w:color="auto"/>
              <w:left w:val="single" w:sz="6" w:space="0" w:color="auto"/>
              <w:bottom w:val="single" w:sz="6" w:space="0" w:color="auto"/>
              <w:right w:val="single" w:sz="6" w:space="0" w:color="auto"/>
            </w:tcBorders>
          </w:tcPr>
          <w:p w:rsidR="00265B48" w:rsidRPr="00F12420" w:rsidRDefault="00265B48" w:rsidP="003265BF">
            <w:pPr>
              <w:pStyle w:val="ConsPlusCell"/>
              <w:jc w:val="center"/>
              <w:rPr>
                <w:rFonts w:ascii="Times New Roman" w:hAnsi="Times New Roman" w:cs="Times New Roman"/>
                <w:bCs/>
                <w:iCs/>
                <w:sz w:val="16"/>
                <w:szCs w:val="16"/>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55</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sidRPr="007C6F1C">
              <w:rPr>
                <w:rFonts w:ascii="Times New Roman" w:hAnsi="Times New Roman" w:cs="Times New Roman"/>
                <w:bCs/>
                <w:iCs/>
                <w:sz w:val="22"/>
                <w:szCs w:val="22"/>
              </w:rPr>
              <w:lastRenderedPageBreak/>
              <w:t>2</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Луговая, 24</w:t>
            </w:r>
          </w:p>
        </w:tc>
        <w:tc>
          <w:tcPr>
            <w:tcW w:w="5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1960</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jc w:val="center"/>
            </w:pPr>
            <w:r>
              <w:t>71</w:t>
            </w:r>
          </w:p>
        </w:tc>
        <w:tc>
          <w:tcPr>
            <w:tcW w:w="81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85,4</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207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56</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DD5176">
              <w:rPr>
                <w:rFonts w:ascii="Times New Roman" w:hAnsi="Times New Roman" w:cs="Times New Roman"/>
                <w:b/>
                <w:bCs/>
                <w:iCs/>
                <w:sz w:val="22"/>
                <w:szCs w:val="22"/>
              </w:rPr>
              <w:t>пос. Басьяновский,</w:t>
            </w:r>
            <w:r>
              <w:rPr>
                <w:rFonts w:ascii="Times New Roman" w:hAnsi="Times New Roman" w:cs="Times New Roman"/>
                <w:bCs/>
                <w:iCs/>
                <w:sz w:val="22"/>
                <w:szCs w:val="22"/>
              </w:rPr>
              <w:t xml:space="preserve"> ул. Комарова, 5</w:t>
            </w:r>
          </w:p>
        </w:tc>
        <w:tc>
          <w:tcPr>
            <w:tcW w:w="54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ind w:left="-70" w:right="-70"/>
              <w:jc w:val="center"/>
              <w:rPr>
                <w:rFonts w:ascii="Times New Roman" w:hAnsi="Times New Roman" w:cs="Times New Roman"/>
                <w:bCs/>
                <w:iCs/>
                <w:sz w:val="16"/>
                <w:szCs w:val="16"/>
              </w:rPr>
            </w:pPr>
          </w:p>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ind w:left="-70" w:right="-70"/>
              <w:jc w:val="center"/>
              <w:rPr>
                <w:rFonts w:ascii="Times New Roman" w:hAnsi="Times New Roman" w:cs="Times New Roman"/>
                <w:bCs/>
                <w:iCs/>
                <w:sz w:val="16"/>
                <w:szCs w:val="16"/>
              </w:rPr>
            </w:pPr>
          </w:p>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1962</w:t>
            </w:r>
          </w:p>
        </w:tc>
        <w:tc>
          <w:tcPr>
            <w:tcW w:w="90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jc w:val="center"/>
              <w:rPr>
                <w:rFonts w:ascii="Times New Roman" w:hAnsi="Times New Roman" w:cs="Times New Roman"/>
                <w:bCs/>
                <w:iCs/>
                <w:sz w:val="16"/>
                <w:szCs w:val="16"/>
              </w:rPr>
            </w:pPr>
          </w:p>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74</w:t>
            </w:r>
          </w:p>
        </w:tc>
        <w:tc>
          <w:tcPr>
            <w:tcW w:w="81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336,8</w:t>
            </w:r>
          </w:p>
        </w:tc>
        <w:tc>
          <w:tcPr>
            <w:tcW w:w="72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jc w:val="center"/>
              <w:rPr>
                <w:rFonts w:ascii="Times New Roman" w:hAnsi="Times New Roman" w:cs="Times New Roman"/>
                <w:bCs/>
                <w:iCs/>
                <w:sz w:val="16"/>
                <w:szCs w:val="16"/>
              </w:rPr>
            </w:pPr>
          </w:p>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18</w:t>
            </w:r>
          </w:p>
        </w:tc>
        <w:tc>
          <w:tcPr>
            <w:tcW w:w="2070" w:type="dxa"/>
            <w:tcBorders>
              <w:top w:val="single" w:sz="6" w:space="0" w:color="auto"/>
              <w:left w:val="single" w:sz="6" w:space="0" w:color="auto"/>
              <w:bottom w:val="single" w:sz="6" w:space="0" w:color="auto"/>
              <w:right w:val="single" w:sz="6" w:space="0" w:color="auto"/>
            </w:tcBorders>
          </w:tcPr>
          <w:p w:rsidR="00265B48" w:rsidRPr="00DD5176" w:rsidRDefault="00265B48" w:rsidP="003265BF">
            <w:pPr>
              <w:pStyle w:val="ConsPlusCell"/>
              <w:jc w:val="center"/>
              <w:rPr>
                <w:rFonts w:ascii="Times New Roman" w:hAnsi="Times New Roman" w:cs="Times New Roman"/>
                <w:bCs/>
                <w:iCs/>
                <w:sz w:val="16"/>
                <w:szCs w:val="16"/>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32</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23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rPr>
                <w:rFonts w:ascii="Times New Roman" w:hAnsi="Times New Roman" w:cs="Times New Roman"/>
                <w:bCs/>
                <w:iCs/>
                <w:sz w:val="22"/>
                <w:szCs w:val="22"/>
              </w:rPr>
            </w:pPr>
            <w:r w:rsidRPr="00B358D5">
              <w:rPr>
                <w:rFonts w:ascii="Times New Roman" w:hAnsi="Times New Roman" w:cs="Times New Roman"/>
                <w:bCs/>
                <w:iCs/>
                <w:sz w:val="22"/>
                <w:szCs w:val="22"/>
              </w:rPr>
              <w:t>Комарова, 9</w:t>
            </w:r>
          </w:p>
        </w:tc>
        <w:tc>
          <w:tcPr>
            <w:tcW w:w="5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sidRPr="00B358D5">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1965</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72</w:t>
            </w:r>
          </w:p>
        </w:tc>
        <w:tc>
          <w:tcPr>
            <w:tcW w:w="81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336,6</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16</w:t>
            </w:r>
          </w:p>
        </w:tc>
        <w:tc>
          <w:tcPr>
            <w:tcW w:w="207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16"/>
                <w:szCs w:val="16"/>
              </w:rPr>
            </w:pPr>
            <w:proofErr w:type="gramStart"/>
            <w:r w:rsidRPr="00B358D5">
              <w:rPr>
                <w:rFonts w:ascii="Times New Roman" w:hAnsi="Times New Roman" w:cs="Times New Roman"/>
                <w:bCs/>
                <w:iCs/>
                <w:sz w:val="16"/>
                <w:szCs w:val="16"/>
              </w:rPr>
              <w:t>справка</w:t>
            </w:r>
            <w:proofErr w:type="gramEnd"/>
            <w:r w:rsidRPr="00B358D5">
              <w:rPr>
                <w:rFonts w:ascii="Times New Roman" w:hAnsi="Times New Roman" w:cs="Times New Roman"/>
                <w:bCs/>
                <w:iCs/>
                <w:sz w:val="16"/>
                <w:szCs w:val="16"/>
              </w:rPr>
              <w:t xml:space="preserve"> БТИ от 26.12.13 г. № 2007</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3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Комарова, 10</w:t>
            </w:r>
          </w:p>
        </w:tc>
        <w:tc>
          <w:tcPr>
            <w:tcW w:w="5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sidRPr="00B358D5">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1962</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74</w:t>
            </w:r>
          </w:p>
        </w:tc>
        <w:tc>
          <w:tcPr>
            <w:tcW w:w="81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333,4</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8</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27</w:t>
            </w:r>
          </w:p>
        </w:tc>
        <w:tc>
          <w:tcPr>
            <w:tcW w:w="207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16"/>
                <w:szCs w:val="16"/>
              </w:rPr>
            </w:pPr>
            <w:proofErr w:type="gramStart"/>
            <w:r w:rsidRPr="00B358D5">
              <w:rPr>
                <w:rFonts w:ascii="Times New Roman" w:hAnsi="Times New Roman" w:cs="Times New Roman"/>
                <w:bCs/>
                <w:iCs/>
                <w:sz w:val="16"/>
                <w:szCs w:val="16"/>
              </w:rPr>
              <w:t>справка</w:t>
            </w:r>
            <w:proofErr w:type="gramEnd"/>
            <w:r w:rsidRPr="00B358D5">
              <w:rPr>
                <w:rFonts w:ascii="Times New Roman" w:hAnsi="Times New Roman" w:cs="Times New Roman"/>
                <w:bCs/>
                <w:iCs/>
                <w:sz w:val="16"/>
                <w:szCs w:val="16"/>
              </w:rPr>
              <w:t xml:space="preserve"> БТИ от 26.12.13 г. № 200</w:t>
            </w:r>
            <w:r>
              <w:rPr>
                <w:rFonts w:ascii="Times New Roman" w:hAnsi="Times New Roman" w:cs="Times New Roman"/>
                <w:bCs/>
                <w:iCs/>
                <w:sz w:val="16"/>
                <w:szCs w:val="16"/>
              </w:rPr>
              <w:t>5</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23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rPr>
                <w:rFonts w:ascii="Times New Roman" w:hAnsi="Times New Roman" w:cs="Times New Roman"/>
                <w:bCs/>
                <w:iCs/>
                <w:sz w:val="22"/>
                <w:szCs w:val="22"/>
              </w:rPr>
            </w:pPr>
            <w:r w:rsidRPr="00B358D5">
              <w:rPr>
                <w:rFonts w:ascii="Times New Roman" w:hAnsi="Times New Roman" w:cs="Times New Roman"/>
                <w:bCs/>
                <w:iCs/>
                <w:sz w:val="22"/>
                <w:szCs w:val="22"/>
              </w:rPr>
              <w:t xml:space="preserve">Комарова, </w:t>
            </w:r>
            <w:r>
              <w:rPr>
                <w:rFonts w:ascii="Times New Roman" w:hAnsi="Times New Roman" w:cs="Times New Roman"/>
                <w:bCs/>
                <w:iCs/>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sidRPr="00B358D5">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1966</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72</w:t>
            </w:r>
          </w:p>
        </w:tc>
        <w:tc>
          <w:tcPr>
            <w:tcW w:w="81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334,8</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16</w:t>
            </w:r>
          </w:p>
        </w:tc>
        <w:tc>
          <w:tcPr>
            <w:tcW w:w="207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16"/>
                <w:szCs w:val="16"/>
              </w:rPr>
            </w:pPr>
            <w:proofErr w:type="gramStart"/>
            <w:r w:rsidRPr="00B358D5">
              <w:rPr>
                <w:rFonts w:ascii="Times New Roman" w:hAnsi="Times New Roman" w:cs="Times New Roman"/>
                <w:bCs/>
                <w:iCs/>
                <w:sz w:val="16"/>
                <w:szCs w:val="16"/>
              </w:rPr>
              <w:t>справка</w:t>
            </w:r>
            <w:proofErr w:type="gramEnd"/>
            <w:r w:rsidRPr="00B358D5">
              <w:rPr>
                <w:rFonts w:ascii="Times New Roman" w:hAnsi="Times New Roman" w:cs="Times New Roman"/>
                <w:bCs/>
                <w:iCs/>
                <w:sz w:val="16"/>
                <w:szCs w:val="16"/>
              </w:rPr>
              <w:t xml:space="preserve"> БТИ от 26.12.13 г. № 200</w:t>
            </w:r>
            <w:r>
              <w:rPr>
                <w:rFonts w:ascii="Times New Roman" w:hAnsi="Times New Roman" w:cs="Times New Roman"/>
                <w:bCs/>
                <w:iCs/>
                <w:sz w:val="16"/>
                <w:szCs w:val="16"/>
              </w:rPr>
              <w:t>3</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w:t>
            </w:r>
          </w:p>
        </w:tc>
        <w:tc>
          <w:tcPr>
            <w:tcW w:w="23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rPr>
                <w:rFonts w:ascii="Times New Roman" w:hAnsi="Times New Roman" w:cs="Times New Roman"/>
                <w:bCs/>
                <w:iCs/>
                <w:sz w:val="22"/>
                <w:szCs w:val="22"/>
              </w:rPr>
            </w:pPr>
            <w:r w:rsidRPr="00B358D5">
              <w:rPr>
                <w:rFonts w:ascii="Times New Roman" w:hAnsi="Times New Roman" w:cs="Times New Roman"/>
                <w:bCs/>
                <w:iCs/>
                <w:sz w:val="22"/>
                <w:szCs w:val="22"/>
              </w:rPr>
              <w:t xml:space="preserve">Комарова, </w:t>
            </w:r>
            <w:r>
              <w:rPr>
                <w:rFonts w:ascii="Times New Roman" w:hAnsi="Times New Roman" w:cs="Times New Roman"/>
                <w:bCs/>
                <w:iCs/>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sidRPr="00B358D5">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1964</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71</w:t>
            </w:r>
          </w:p>
        </w:tc>
        <w:tc>
          <w:tcPr>
            <w:tcW w:w="81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341,3</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11</w:t>
            </w:r>
          </w:p>
        </w:tc>
        <w:tc>
          <w:tcPr>
            <w:tcW w:w="207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16"/>
                <w:szCs w:val="16"/>
              </w:rPr>
            </w:pPr>
            <w:proofErr w:type="gramStart"/>
            <w:r w:rsidRPr="00B358D5">
              <w:rPr>
                <w:rFonts w:ascii="Times New Roman" w:hAnsi="Times New Roman" w:cs="Times New Roman"/>
                <w:bCs/>
                <w:iCs/>
                <w:sz w:val="16"/>
                <w:szCs w:val="16"/>
              </w:rPr>
              <w:t>справка</w:t>
            </w:r>
            <w:proofErr w:type="gramEnd"/>
            <w:r w:rsidRPr="00B358D5">
              <w:rPr>
                <w:rFonts w:ascii="Times New Roman" w:hAnsi="Times New Roman" w:cs="Times New Roman"/>
                <w:bCs/>
                <w:iCs/>
                <w:sz w:val="16"/>
                <w:szCs w:val="16"/>
              </w:rPr>
              <w:t xml:space="preserve"> БТИ от 26.12.13 г. № 200</w:t>
            </w:r>
            <w:r>
              <w:rPr>
                <w:rFonts w:ascii="Times New Roman" w:hAnsi="Times New Roman" w:cs="Times New Roman"/>
                <w:bCs/>
                <w:iCs/>
                <w:sz w:val="16"/>
                <w:szCs w:val="16"/>
              </w:rPr>
              <w:t>4</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8</w:t>
            </w:r>
          </w:p>
        </w:tc>
        <w:tc>
          <w:tcPr>
            <w:tcW w:w="23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rPr>
                <w:rFonts w:ascii="Times New Roman" w:hAnsi="Times New Roman" w:cs="Times New Roman"/>
                <w:bCs/>
                <w:iCs/>
                <w:sz w:val="22"/>
                <w:szCs w:val="22"/>
              </w:rPr>
            </w:pPr>
            <w:r w:rsidRPr="00B358D5">
              <w:rPr>
                <w:rFonts w:ascii="Times New Roman" w:hAnsi="Times New Roman" w:cs="Times New Roman"/>
                <w:bCs/>
                <w:iCs/>
                <w:sz w:val="22"/>
                <w:szCs w:val="22"/>
              </w:rPr>
              <w:t xml:space="preserve">Комарова, </w:t>
            </w:r>
            <w:r>
              <w:rPr>
                <w:rFonts w:ascii="Times New Roman" w:hAnsi="Times New Roman" w:cs="Times New Roman"/>
                <w:bCs/>
                <w:iCs/>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sidRPr="00B358D5">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1965</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70</w:t>
            </w:r>
          </w:p>
        </w:tc>
        <w:tc>
          <w:tcPr>
            <w:tcW w:w="81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332,4</w:t>
            </w:r>
          </w:p>
        </w:tc>
        <w:tc>
          <w:tcPr>
            <w:tcW w:w="72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12</w:t>
            </w:r>
          </w:p>
        </w:tc>
        <w:tc>
          <w:tcPr>
            <w:tcW w:w="2070" w:type="dxa"/>
            <w:tcBorders>
              <w:top w:val="single" w:sz="6" w:space="0" w:color="auto"/>
              <w:left w:val="single" w:sz="6" w:space="0" w:color="auto"/>
              <w:bottom w:val="single" w:sz="6" w:space="0" w:color="auto"/>
              <w:right w:val="single" w:sz="6" w:space="0" w:color="auto"/>
            </w:tcBorders>
          </w:tcPr>
          <w:p w:rsidR="00265B48" w:rsidRPr="00B358D5" w:rsidRDefault="00265B48" w:rsidP="003265BF">
            <w:pPr>
              <w:pStyle w:val="ConsPlusCell"/>
              <w:jc w:val="center"/>
              <w:rPr>
                <w:rFonts w:ascii="Times New Roman" w:hAnsi="Times New Roman" w:cs="Times New Roman"/>
                <w:bCs/>
                <w:iCs/>
                <w:sz w:val="16"/>
                <w:szCs w:val="16"/>
              </w:rPr>
            </w:pPr>
            <w:proofErr w:type="gramStart"/>
            <w:r w:rsidRPr="00B358D5">
              <w:rPr>
                <w:rFonts w:ascii="Times New Roman" w:hAnsi="Times New Roman" w:cs="Times New Roman"/>
                <w:bCs/>
                <w:iCs/>
                <w:sz w:val="16"/>
                <w:szCs w:val="16"/>
              </w:rPr>
              <w:t>справка</w:t>
            </w:r>
            <w:proofErr w:type="gramEnd"/>
            <w:r w:rsidRPr="00B358D5">
              <w:rPr>
                <w:rFonts w:ascii="Times New Roman" w:hAnsi="Times New Roman" w:cs="Times New Roman"/>
                <w:bCs/>
                <w:iCs/>
                <w:sz w:val="16"/>
                <w:szCs w:val="16"/>
              </w:rPr>
              <w:t xml:space="preserve"> БТИ от 26.12.13 г. № 200</w:t>
            </w:r>
            <w:r>
              <w:rPr>
                <w:rFonts w:ascii="Times New Roman" w:hAnsi="Times New Roman" w:cs="Times New Roman"/>
                <w:bCs/>
                <w:iCs/>
                <w:sz w:val="16"/>
                <w:szCs w:val="16"/>
              </w:rPr>
              <w:t>6</w:t>
            </w:r>
          </w:p>
        </w:tc>
      </w:tr>
      <w:tr w:rsidR="00265B48" w:rsidRPr="00176277" w:rsidTr="003265BF">
        <w:trPr>
          <w:cantSplit/>
          <w:trHeight w:val="240"/>
        </w:trPr>
        <w:tc>
          <w:tcPr>
            <w:tcW w:w="5580" w:type="dxa"/>
            <w:gridSpan w:val="6"/>
            <w:tcBorders>
              <w:top w:val="single" w:sz="6" w:space="0" w:color="auto"/>
              <w:left w:val="single" w:sz="6" w:space="0" w:color="auto"/>
              <w:bottom w:val="single" w:sz="6" w:space="0" w:color="auto"/>
              <w:right w:val="single" w:sz="6" w:space="0" w:color="auto"/>
            </w:tcBorders>
          </w:tcPr>
          <w:p w:rsidR="00265B48" w:rsidRPr="00176277" w:rsidRDefault="00265B48" w:rsidP="003265BF">
            <w:pPr>
              <w:ind w:right="-108"/>
              <w:rPr>
                <w:rFonts w:ascii="Times New Roman" w:hAnsi="Times New Roman"/>
                <w:b/>
                <w:sz w:val="16"/>
                <w:szCs w:val="16"/>
              </w:rPr>
            </w:pPr>
            <w:r w:rsidRPr="00176277">
              <w:rPr>
                <w:rFonts w:ascii="Times New Roman" w:hAnsi="Times New Roman"/>
                <w:b/>
              </w:rPr>
              <w:t>ИТОГО по домам</w:t>
            </w:r>
          </w:p>
        </w:tc>
        <w:tc>
          <w:tcPr>
            <w:tcW w:w="81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ind w:left="-70" w:right="-70"/>
              <w:jc w:val="center"/>
              <w:rPr>
                <w:rFonts w:ascii="Times New Roman" w:hAnsi="Times New Roman"/>
                <w:b/>
              </w:rPr>
            </w:pPr>
            <w:r w:rsidRPr="00176277">
              <w:rPr>
                <w:rFonts w:ascii="Times New Roman" w:hAnsi="Times New Roman"/>
                <w:b/>
              </w:rPr>
              <w:t>2146,6</w:t>
            </w:r>
          </w:p>
        </w:tc>
        <w:tc>
          <w:tcPr>
            <w:tcW w:w="72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ind w:left="-250" w:right="-250"/>
              <w:jc w:val="center"/>
              <w:rPr>
                <w:rFonts w:ascii="Times New Roman" w:hAnsi="Times New Roman"/>
                <w:b/>
              </w:rPr>
            </w:pPr>
            <w:r w:rsidRPr="00176277">
              <w:rPr>
                <w:rFonts w:ascii="Times New Roman" w:hAnsi="Times New Roman"/>
                <w:b/>
              </w:rPr>
              <w:t>38</w:t>
            </w:r>
          </w:p>
        </w:tc>
        <w:tc>
          <w:tcPr>
            <w:tcW w:w="90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ind w:left="-250" w:right="-250"/>
              <w:jc w:val="center"/>
              <w:rPr>
                <w:rFonts w:ascii="Times New Roman" w:hAnsi="Times New Roman"/>
                <w:b/>
              </w:rPr>
            </w:pPr>
            <w:r w:rsidRPr="00176277">
              <w:rPr>
                <w:rFonts w:ascii="Times New Roman" w:hAnsi="Times New Roman"/>
                <w:b/>
              </w:rPr>
              <w:t>106</w:t>
            </w:r>
          </w:p>
        </w:tc>
        <w:tc>
          <w:tcPr>
            <w:tcW w:w="207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pStyle w:val="ConsPlusCell"/>
              <w:jc w:val="center"/>
              <w:rPr>
                <w:rFonts w:ascii="Times New Roman" w:hAnsi="Times New Roman" w:cs="Times New Roman"/>
                <w:bCs/>
                <w:iCs/>
                <w:sz w:val="16"/>
                <w:szCs w:val="16"/>
              </w:rPr>
            </w:pPr>
          </w:p>
        </w:tc>
      </w:tr>
    </w:tbl>
    <w:p w:rsidR="00265B48" w:rsidRDefault="00265B48" w:rsidP="00265B48">
      <w:pPr>
        <w:autoSpaceDE w:val="0"/>
        <w:autoSpaceDN w:val="0"/>
        <w:adjustRightInd w:val="0"/>
        <w:ind w:firstLine="540"/>
        <w:jc w:val="both"/>
        <w:outlineLvl w:val="1"/>
        <w:rPr>
          <w:bCs/>
          <w:iCs/>
        </w:rPr>
      </w:pPr>
    </w:p>
    <w:p w:rsidR="00265B48" w:rsidRPr="00176277" w:rsidRDefault="00265B48" w:rsidP="00265B48">
      <w:pPr>
        <w:numPr>
          <w:ilvl w:val="0"/>
          <w:numId w:val="4"/>
        </w:numPr>
        <w:tabs>
          <w:tab w:val="clear" w:pos="900"/>
        </w:tabs>
        <w:autoSpaceDE w:val="0"/>
        <w:autoSpaceDN w:val="0"/>
        <w:adjustRightInd w:val="0"/>
        <w:spacing w:after="0" w:line="240" w:lineRule="auto"/>
        <w:ind w:left="0" w:firstLine="426"/>
        <w:jc w:val="both"/>
        <w:outlineLvl w:val="1"/>
        <w:rPr>
          <w:rFonts w:ascii="Times New Roman" w:hAnsi="Times New Roman"/>
          <w:bCs/>
          <w:iCs/>
        </w:rPr>
      </w:pPr>
      <w:proofErr w:type="gramStart"/>
      <w:r w:rsidRPr="00176277">
        <w:rPr>
          <w:rFonts w:ascii="Times New Roman" w:hAnsi="Times New Roman"/>
          <w:bCs/>
          <w:iCs/>
        </w:rPr>
        <w:t>жилые</w:t>
      </w:r>
      <w:proofErr w:type="gramEnd"/>
      <w:r w:rsidRPr="00176277">
        <w:rPr>
          <w:rFonts w:ascii="Times New Roman" w:hAnsi="Times New Roman"/>
          <w:bCs/>
          <w:iCs/>
        </w:rPr>
        <w:t xml:space="preserve"> дома и жилые помещения с уровнем физического износа основных конструкций   65% (деревянных), 70% (каменных) и более:</w:t>
      </w:r>
    </w:p>
    <w:p w:rsidR="00265B48" w:rsidRDefault="00265B48" w:rsidP="00265B48">
      <w:pPr>
        <w:autoSpaceDE w:val="0"/>
        <w:autoSpaceDN w:val="0"/>
        <w:adjustRightInd w:val="0"/>
        <w:ind w:left="540"/>
        <w:jc w:val="both"/>
        <w:outlineLvl w:val="1"/>
        <w:rPr>
          <w:bCs/>
          <w:iCs/>
        </w:rPr>
      </w:pPr>
    </w:p>
    <w:tbl>
      <w:tblPr>
        <w:tblW w:w="10080" w:type="dxa"/>
        <w:tblInd w:w="-110" w:type="dxa"/>
        <w:tblLayout w:type="fixed"/>
        <w:tblCellMar>
          <w:left w:w="70" w:type="dxa"/>
          <w:right w:w="70" w:type="dxa"/>
        </w:tblCellMar>
        <w:tblLook w:val="0000" w:firstRow="0" w:lastRow="0" w:firstColumn="0" w:lastColumn="0" w:noHBand="0" w:noVBand="0"/>
      </w:tblPr>
      <w:tblGrid>
        <w:gridCol w:w="360"/>
        <w:gridCol w:w="2340"/>
        <w:gridCol w:w="540"/>
        <w:gridCol w:w="720"/>
        <w:gridCol w:w="900"/>
        <w:gridCol w:w="720"/>
        <w:gridCol w:w="900"/>
        <w:gridCol w:w="720"/>
        <w:gridCol w:w="900"/>
        <w:gridCol w:w="1980"/>
      </w:tblGrid>
      <w:tr w:rsidR="00265B48" w:rsidRPr="001A4211"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tabs>
                <w:tab w:val="center" w:pos="110"/>
              </w:tabs>
              <w:ind w:left="-70" w:right="-70"/>
              <w:jc w:val="center"/>
              <w:rPr>
                <w:rFonts w:ascii="Times New Roman" w:hAnsi="Times New Roman" w:cs="Times New Roman"/>
                <w:bCs/>
                <w:iCs/>
              </w:rPr>
            </w:pPr>
            <w:r>
              <w:rPr>
                <w:rFonts w:ascii="Times New Roman" w:hAnsi="Times New Roman" w:cs="Times New Roman"/>
                <w:bCs/>
                <w:iCs/>
              </w:rPr>
              <w:t>№</w:t>
            </w:r>
            <w:r w:rsidRPr="001A4211">
              <w:rPr>
                <w:rFonts w:ascii="Times New Roman" w:hAnsi="Times New Roman" w:cs="Times New Roman"/>
                <w:bCs/>
                <w:iCs/>
              </w:rPr>
              <w:t xml:space="preserve"> </w:t>
            </w:r>
            <w:r w:rsidRPr="001A4211">
              <w:rPr>
                <w:rFonts w:ascii="Times New Roman" w:hAnsi="Times New Roman" w:cs="Times New Roman"/>
                <w:bCs/>
                <w:iCs/>
              </w:rPr>
              <w:br/>
              <w:t>п/п</w:t>
            </w:r>
          </w:p>
        </w:tc>
        <w:tc>
          <w:tcPr>
            <w:tcW w:w="234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jc w:val="center"/>
              <w:rPr>
                <w:rFonts w:ascii="Times New Roman" w:hAnsi="Times New Roman" w:cs="Times New Roman"/>
                <w:bCs/>
                <w:iCs/>
              </w:rPr>
            </w:pPr>
            <w:r w:rsidRPr="001A4211">
              <w:rPr>
                <w:rFonts w:ascii="Times New Roman" w:hAnsi="Times New Roman" w:cs="Times New Roman"/>
                <w:bCs/>
                <w:iCs/>
              </w:rPr>
              <w:t xml:space="preserve">Адрес       </w:t>
            </w:r>
            <w:r w:rsidRPr="001A4211">
              <w:rPr>
                <w:rFonts w:ascii="Times New Roman" w:hAnsi="Times New Roman" w:cs="Times New Roman"/>
                <w:bCs/>
                <w:iCs/>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proofErr w:type="gramStart"/>
            <w:r w:rsidRPr="001A4211">
              <w:rPr>
                <w:rFonts w:ascii="Times New Roman" w:hAnsi="Times New Roman" w:cs="Times New Roman"/>
                <w:bCs/>
                <w:iCs/>
              </w:rPr>
              <w:t>этаж</w:t>
            </w:r>
            <w:proofErr w:type="gramEnd"/>
            <w:r w:rsidRPr="001A4211">
              <w:rPr>
                <w:rFonts w:ascii="Times New Roman" w:hAnsi="Times New Roman" w:cs="Times New Roman"/>
                <w:bCs/>
                <w:iCs/>
              </w:rPr>
              <w:t>-</w:t>
            </w:r>
            <w:r w:rsidRPr="001A4211">
              <w:rPr>
                <w:rFonts w:ascii="Times New Roman" w:hAnsi="Times New Roman" w:cs="Times New Roman"/>
                <w:bCs/>
                <w:iCs/>
              </w:rPr>
              <w:br/>
            </w:r>
            <w:proofErr w:type="spellStart"/>
            <w:r w:rsidRPr="001A4211">
              <w:rPr>
                <w:rFonts w:ascii="Times New Roman" w:hAnsi="Times New Roman" w:cs="Times New Roman"/>
                <w:bCs/>
                <w:iCs/>
              </w:rPr>
              <w:t>ность</w:t>
            </w:r>
            <w:proofErr w:type="spellEnd"/>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Год   </w:t>
            </w:r>
            <w:r w:rsidRPr="001A4211">
              <w:rPr>
                <w:rFonts w:ascii="Times New Roman" w:hAnsi="Times New Roman" w:cs="Times New Roman"/>
                <w:bCs/>
                <w:iCs/>
              </w:rPr>
              <w:br/>
              <w:t>постройки</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Материал</w:t>
            </w:r>
            <w:r w:rsidRPr="001A4211">
              <w:rPr>
                <w:rFonts w:ascii="Times New Roman" w:hAnsi="Times New Roman" w:cs="Times New Roman"/>
                <w:bCs/>
                <w:iCs/>
              </w:rPr>
              <w:br/>
              <w:t>стен</w:t>
            </w:r>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   </w:t>
            </w:r>
            <w:r w:rsidRPr="001A4211">
              <w:rPr>
                <w:rFonts w:ascii="Times New Roman" w:hAnsi="Times New Roman" w:cs="Times New Roman"/>
                <w:bCs/>
                <w:iCs/>
              </w:rPr>
              <w:br/>
              <w:t>износа</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Общая </w:t>
            </w:r>
            <w:r w:rsidRPr="001A4211">
              <w:rPr>
                <w:rFonts w:ascii="Times New Roman" w:hAnsi="Times New Roman" w:cs="Times New Roman"/>
                <w:bCs/>
                <w:iCs/>
              </w:rPr>
              <w:br/>
              <w:t xml:space="preserve">площадь </w:t>
            </w:r>
            <w:r>
              <w:rPr>
                <w:rFonts w:ascii="Times New Roman" w:hAnsi="Times New Roman" w:cs="Times New Roman"/>
                <w:bCs/>
                <w:iCs/>
              </w:rPr>
              <w:t>м2</w:t>
            </w:r>
          </w:p>
        </w:tc>
        <w:tc>
          <w:tcPr>
            <w:tcW w:w="72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Кол-во</w:t>
            </w:r>
            <w:r w:rsidRPr="001A4211">
              <w:rPr>
                <w:rFonts w:ascii="Times New Roman" w:hAnsi="Times New Roman" w:cs="Times New Roman"/>
                <w:bCs/>
                <w:iCs/>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sidRPr="001A4211">
              <w:rPr>
                <w:rFonts w:ascii="Times New Roman" w:hAnsi="Times New Roman" w:cs="Times New Roman"/>
                <w:bCs/>
                <w:iCs/>
              </w:rPr>
              <w:t xml:space="preserve">Кол-во </w:t>
            </w:r>
            <w:r w:rsidRPr="001A4211">
              <w:rPr>
                <w:rFonts w:ascii="Times New Roman" w:hAnsi="Times New Roman" w:cs="Times New Roman"/>
                <w:bCs/>
                <w:iCs/>
              </w:rPr>
              <w:br/>
            </w:r>
            <w:proofErr w:type="spellStart"/>
            <w:r>
              <w:rPr>
                <w:rFonts w:ascii="Times New Roman" w:hAnsi="Times New Roman" w:cs="Times New Roman"/>
                <w:bCs/>
                <w:iCs/>
              </w:rPr>
              <w:t>зарегистр</w:t>
            </w:r>
            <w:proofErr w:type="spellEnd"/>
            <w:proofErr w:type="gramStart"/>
            <w:r>
              <w:rPr>
                <w:rFonts w:ascii="Times New Roman" w:hAnsi="Times New Roman" w:cs="Times New Roman"/>
                <w:bCs/>
                <w:iCs/>
              </w:rPr>
              <w:t>.</w:t>
            </w:r>
            <w:r w:rsidRPr="001A4211">
              <w:rPr>
                <w:rFonts w:ascii="Times New Roman" w:hAnsi="Times New Roman" w:cs="Times New Roman"/>
                <w:bCs/>
                <w:iCs/>
              </w:rPr>
              <w:t xml:space="preserve"> человек</w:t>
            </w:r>
            <w:proofErr w:type="gramEnd"/>
          </w:p>
        </w:tc>
        <w:tc>
          <w:tcPr>
            <w:tcW w:w="1980" w:type="dxa"/>
            <w:tcBorders>
              <w:top w:val="single" w:sz="6" w:space="0" w:color="auto"/>
              <w:left w:val="single" w:sz="6" w:space="0" w:color="auto"/>
              <w:bottom w:val="single" w:sz="6" w:space="0" w:color="auto"/>
              <w:right w:val="single" w:sz="6" w:space="0" w:color="auto"/>
            </w:tcBorders>
          </w:tcPr>
          <w:p w:rsidR="00265B48" w:rsidRPr="001A4211" w:rsidRDefault="00265B48" w:rsidP="003265BF">
            <w:pPr>
              <w:pStyle w:val="ConsPlusCell"/>
              <w:ind w:left="-70" w:right="-70"/>
              <w:jc w:val="center"/>
              <w:rPr>
                <w:rFonts w:ascii="Times New Roman" w:hAnsi="Times New Roman" w:cs="Times New Roman"/>
                <w:bCs/>
                <w:iCs/>
              </w:rPr>
            </w:pPr>
            <w:r>
              <w:rPr>
                <w:rFonts w:ascii="Times New Roman" w:hAnsi="Times New Roman" w:cs="Times New Roman"/>
                <w:bCs/>
                <w:iCs/>
              </w:rPr>
              <w:t xml:space="preserve">Примечание </w:t>
            </w:r>
          </w:p>
        </w:tc>
      </w:tr>
      <w:tr w:rsidR="00265B48" w:rsidRPr="005A6A59"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1</w:t>
            </w:r>
          </w:p>
        </w:tc>
        <w:tc>
          <w:tcPr>
            <w:tcW w:w="234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2</w:t>
            </w:r>
          </w:p>
        </w:tc>
        <w:tc>
          <w:tcPr>
            <w:tcW w:w="54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3</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4</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jc w:val="center"/>
              <w:rPr>
                <w:rFonts w:ascii="Times New Roman" w:hAnsi="Times New Roman" w:cs="Times New Roman"/>
                <w:b/>
                <w:bCs/>
                <w:iCs/>
              </w:rPr>
            </w:pPr>
            <w:r w:rsidRPr="005A6A59">
              <w:rPr>
                <w:rFonts w:ascii="Times New Roman" w:hAnsi="Times New Roman" w:cs="Times New Roman"/>
                <w:b/>
                <w:bCs/>
                <w:iCs/>
              </w:rPr>
              <w:t>5</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6</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7</w:t>
            </w:r>
          </w:p>
        </w:tc>
        <w:tc>
          <w:tcPr>
            <w:tcW w:w="72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8</w:t>
            </w:r>
          </w:p>
        </w:tc>
        <w:tc>
          <w:tcPr>
            <w:tcW w:w="90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sidRPr="005A6A59">
              <w:rPr>
                <w:rFonts w:ascii="Times New Roman" w:hAnsi="Times New Roman" w:cs="Times New Roman"/>
                <w:b/>
                <w:bCs/>
                <w:iCs/>
              </w:rPr>
              <w:t>9</w:t>
            </w:r>
          </w:p>
        </w:tc>
        <w:tc>
          <w:tcPr>
            <w:tcW w:w="1980" w:type="dxa"/>
            <w:tcBorders>
              <w:top w:val="single" w:sz="6" w:space="0" w:color="auto"/>
              <w:left w:val="single" w:sz="6" w:space="0" w:color="auto"/>
              <w:bottom w:val="single" w:sz="6" w:space="0" w:color="auto"/>
              <w:right w:val="single" w:sz="6" w:space="0" w:color="auto"/>
            </w:tcBorders>
          </w:tcPr>
          <w:p w:rsidR="00265B48" w:rsidRPr="005A6A59" w:rsidRDefault="00265B48" w:rsidP="003265BF">
            <w:pPr>
              <w:pStyle w:val="ConsPlusCell"/>
              <w:ind w:left="-70" w:right="-70"/>
              <w:jc w:val="center"/>
              <w:rPr>
                <w:rFonts w:ascii="Times New Roman" w:hAnsi="Times New Roman" w:cs="Times New Roman"/>
                <w:b/>
                <w:bCs/>
                <w:iCs/>
              </w:rPr>
            </w:pPr>
            <w:r>
              <w:rPr>
                <w:rFonts w:ascii="Times New Roman" w:hAnsi="Times New Roman" w:cs="Times New Roman"/>
                <w:b/>
                <w:bCs/>
                <w:iCs/>
              </w:rPr>
              <w:t>10</w:t>
            </w:r>
          </w:p>
        </w:tc>
      </w:tr>
      <w:tr w:rsidR="00265B48" w:rsidRPr="007C6F1C" w:rsidTr="003265BF">
        <w:trPr>
          <w:cantSplit/>
          <w:trHeight w:val="36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7C6F1C" w:rsidRDefault="00265B48" w:rsidP="003265BF">
            <w:pPr>
              <w:pStyle w:val="ConsPlusCell"/>
              <w:jc w:val="center"/>
              <w:rPr>
                <w:rFonts w:ascii="Times New Roman" w:hAnsi="Times New Roman" w:cs="Times New Roman"/>
                <w:bCs/>
                <w:iCs/>
                <w:sz w:val="22"/>
                <w:szCs w:val="22"/>
              </w:rPr>
            </w:pPr>
            <w:r w:rsidRPr="007C6F1C">
              <w:rPr>
                <w:rFonts w:ascii="Times New Roman" w:hAnsi="Times New Roman" w:cs="Times New Roman"/>
                <w:bCs/>
                <w:iCs/>
                <w:sz w:val="22"/>
                <w:szCs w:val="22"/>
              </w:rPr>
              <w:t>1</w:t>
            </w:r>
          </w:p>
        </w:tc>
        <w:tc>
          <w:tcPr>
            <w:tcW w:w="2340" w:type="dxa"/>
            <w:tcBorders>
              <w:top w:val="single" w:sz="6" w:space="0" w:color="auto"/>
              <w:left w:val="single" w:sz="6" w:space="0" w:color="auto"/>
              <w:bottom w:val="single" w:sz="6" w:space="0" w:color="auto"/>
              <w:right w:val="single" w:sz="6" w:space="0" w:color="auto"/>
            </w:tcBorders>
          </w:tcPr>
          <w:p w:rsidR="00265B48" w:rsidRPr="006D0CEE" w:rsidRDefault="00265B48" w:rsidP="003265BF">
            <w:pPr>
              <w:pStyle w:val="ConsPlusCell"/>
              <w:rPr>
                <w:rFonts w:ascii="Times New Roman" w:hAnsi="Times New Roman" w:cs="Times New Roman"/>
                <w:bCs/>
                <w:iCs/>
                <w:sz w:val="22"/>
                <w:szCs w:val="22"/>
              </w:rPr>
            </w:pPr>
            <w:r>
              <w:rPr>
                <w:rFonts w:ascii="Times New Roman" w:hAnsi="Times New Roman" w:cs="Times New Roman"/>
                <w:b/>
                <w:bCs/>
                <w:iCs/>
                <w:sz w:val="22"/>
                <w:szCs w:val="22"/>
              </w:rPr>
              <w:t>д</w:t>
            </w:r>
            <w:r w:rsidRPr="003F417E">
              <w:rPr>
                <w:rFonts w:ascii="Times New Roman" w:hAnsi="Times New Roman" w:cs="Times New Roman"/>
                <w:b/>
                <w:bCs/>
                <w:iCs/>
                <w:sz w:val="22"/>
                <w:szCs w:val="22"/>
              </w:rPr>
              <w:t xml:space="preserve">. </w:t>
            </w:r>
            <w:proofErr w:type="gramStart"/>
            <w:r>
              <w:rPr>
                <w:rFonts w:ascii="Times New Roman" w:hAnsi="Times New Roman" w:cs="Times New Roman"/>
                <w:b/>
                <w:bCs/>
                <w:iCs/>
                <w:sz w:val="22"/>
                <w:szCs w:val="22"/>
              </w:rPr>
              <w:t>Никитино</w:t>
            </w:r>
            <w:r w:rsidRPr="003F417E">
              <w:rPr>
                <w:rFonts w:ascii="Times New Roman" w:hAnsi="Times New Roman" w:cs="Times New Roman"/>
                <w:b/>
                <w:bCs/>
                <w:iCs/>
                <w:sz w:val="22"/>
                <w:szCs w:val="22"/>
              </w:rPr>
              <w:t>,</w:t>
            </w:r>
            <w:r w:rsidRPr="007C6F1C">
              <w:rPr>
                <w:rFonts w:ascii="Times New Roman" w:hAnsi="Times New Roman" w:cs="Times New Roman"/>
                <w:bCs/>
                <w:iCs/>
                <w:sz w:val="22"/>
                <w:szCs w:val="22"/>
              </w:rPr>
              <w:t xml:space="preserve">   </w:t>
            </w:r>
            <w:proofErr w:type="gramEnd"/>
            <w:r w:rsidRPr="007C6F1C">
              <w:rPr>
                <w:rFonts w:ascii="Times New Roman" w:hAnsi="Times New Roman" w:cs="Times New Roman"/>
                <w:bCs/>
                <w:iCs/>
                <w:sz w:val="22"/>
                <w:szCs w:val="22"/>
              </w:rPr>
              <w:br/>
            </w:r>
            <w:r>
              <w:rPr>
                <w:rFonts w:ascii="Times New Roman" w:hAnsi="Times New Roman" w:cs="Times New Roman"/>
                <w:bCs/>
                <w:iCs/>
                <w:sz w:val="22"/>
                <w:szCs w:val="22"/>
              </w:rPr>
              <w:t>у</w:t>
            </w:r>
            <w:r w:rsidRPr="007C6F1C">
              <w:rPr>
                <w:rFonts w:ascii="Times New Roman" w:hAnsi="Times New Roman" w:cs="Times New Roman"/>
                <w:bCs/>
                <w:iCs/>
                <w:sz w:val="22"/>
                <w:szCs w:val="22"/>
              </w:rPr>
              <w:t xml:space="preserve">л. </w:t>
            </w:r>
            <w:r>
              <w:rPr>
                <w:rFonts w:ascii="Times New Roman" w:hAnsi="Times New Roman" w:cs="Times New Roman"/>
                <w:bCs/>
                <w:iCs/>
                <w:sz w:val="22"/>
                <w:szCs w:val="22"/>
              </w:rPr>
              <w:t>Садовая, 22</w:t>
            </w:r>
          </w:p>
        </w:tc>
        <w:tc>
          <w:tcPr>
            <w:tcW w:w="5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1976</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jc w:val="center"/>
            </w:pPr>
            <w:r>
              <w:t>62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24,1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48</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Садовая, 43</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1976</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 xml:space="preserve">63 </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27,0</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49</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Центральная, 36</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1979</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59</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30,8</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61</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Центральная, 40</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1970</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62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33,0</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8</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62</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proofErr w:type="spellStart"/>
            <w:r>
              <w:rPr>
                <w:rFonts w:ascii="Times New Roman" w:hAnsi="Times New Roman" w:cs="Times New Roman"/>
                <w:bCs/>
                <w:iCs/>
                <w:sz w:val="22"/>
                <w:szCs w:val="22"/>
              </w:rPr>
              <w:t>Тагильская</w:t>
            </w:r>
            <w:proofErr w:type="spellEnd"/>
            <w:r>
              <w:rPr>
                <w:rFonts w:ascii="Times New Roman" w:hAnsi="Times New Roman" w:cs="Times New Roman"/>
                <w:bCs/>
                <w:iCs/>
                <w:sz w:val="22"/>
                <w:szCs w:val="22"/>
              </w:rPr>
              <w:t>, 6</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1984</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61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29,3</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50</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proofErr w:type="spellStart"/>
            <w:r>
              <w:rPr>
                <w:rFonts w:ascii="Times New Roman" w:hAnsi="Times New Roman" w:cs="Times New Roman"/>
                <w:bCs/>
                <w:iCs/>
                <w:sz w:val="22"/>
                <w:szCs w:val="22"/>
              </w:rPr>
              <w:t>Тагильская</w:t>
            </w:r>
            <w:proofErr w:type="spellEnd"/>
            <w:r>
              <w:rPr>
                <w:rFonts w:ascii="Times New Roman" w:hAnsi="Times New Roman" w:cs="Times New Roman"/>
                <w:bCs/>
                <w:iCs/>
                <w:sz w:val="22"/>
                <w:szCs w:val="22"/>
              </w:rPr>
              <w:t>, 18</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1979</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65</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31,1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51</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proofErr w:type="spellStart"/>
            <w:r>
              <w:rPr>
                <w:rFonts w:ascii="Times New Roman" w:hAnsi="Times New Roman" w:cs="Times New Roman"/>
                <w:bCs/>
                <w:iCs/>
                <w:sz w:val="22"/>
                <w:szCs w:val="22"/>
              </w:rPr>
              <w:t>Тагильская</w:t>
            </w:r>
            <w:proofErr w:type="spellEnd"/>
            <w:r>
              <w:rPr>
                <w:rFonts w:ascii="Times New Roman" w:hAnsi="Times New Roman" w:cs="Times New Roman"/>
                <w:bCs/>
                <w:iCs/>
                <w:sz w:val="22"/>
                <w:szCs w:val="22"/>
              </w:rPr>
              <w:t>, 21</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1987</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61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33,4</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52</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8</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proofErr w:type="spellStart"/>
            <w:r>
              <w:rPr>
                <w:rFonts w:ascii="Times New Roman" w:hAnsi="Times New Roman" w:cs="Times New Roman"/>
                <w:bCs/>
                <w:iCs/>
                <w:sz w:val="22"/>
                <w:szCs w:val="22"/>
              </w:rPr>
              <w:t>Тагильская</w:t>
            </w:r>
            <w:proofErr w:type="spellEnd"/>
            <w:r>
              <w:rPr>
                <w:rFonts w:ascii="Times New Roman" w:hAnsi="Times New Roman" w:cs="Times New Roman"/>
                <w:bCs/>
                <w:iCs/>
                <w:sz w:val="22"/>
                <w:szCs w:val="22"/>
              </w:rPr>
              <w:t>, 24</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1975</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61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37,8</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54</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9</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Восточная, 13</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1982</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56</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35,1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58</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10</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Восточная, 14</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1978</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55</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71,0</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59</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11</w:t>
            </w:r>
          </w:p>
        </w:tc>
        <w:tc>
          <w:tcPr>
            <w:tcW w:w="234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Молодежная, 12</w:t>
            </w:r>
          </w:p>
        </w:tc>
        <w:tc>
          <w:tcPr>
            <w:tcW w:w="540" w:type="dxa"/>
            <w:tcBorders>
              <w:top w:val="single" w:sz="6" w:space="0" w:color="auto"/>
              <w:left w:val="single" w:sz="6" w:space="0" w:color="auto"/>
              <w:bottom w:val="single" w:sz="6" w:space="0" w:color="auto"/>
              <w:right w:val="single" w:sz="4" w:space="0" w:color="auto"/>
            </w:tcBorders>
          </w:tcPr>
          <w:p w:rsidR="00265B48" w:rsidRPr="00580187"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1969</w:t>
            </w:r>
          </w:p>
        </w:tc>
        <w:tc>
          <w:tcPr>
            <w:tcW w:w="90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бревна</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41716" w:rsidRDefault="00265B48" w:rsidP="003265BF">
            <w:pPr>
              <w:jc w:val="center"/>
            </w:pPr>
            <w:r>
              <w:t>58</w:t>
            </w:r>
          </w:p>
        </w:tc>
        <w:tc>
          <w:tcPr>
            <w:tcW w:w="900" w:type="dxa"/>
            <w:tcBorders>
              <w:top w:val="single" w:sz="6" w:space="0" w:color="auto"/>
              <w:left w:val="single" w:sz="6" w:space="0" w:color="auto"/>
              <w:bottom w:val="single" w:sz="6" w:space="0" w:color="auto"/>
              <w:right w:val="single" w:sz="6" w:space="0" w:color="auto"/>
            </w:tcBorders>
          </w:tcPr>
          <w:p w:rsidR="00265B48" w:rsidRPr="003955A1" w:rsidRDefault="00265B48" w:rsidP="003265BF">
            <w:pPr>
              <w:pStyle w:val="ConsPlusCell"/>
              <w:jc w:val="center"/>
              <w:rPr>
                <w:rFonts w:ascii="Times New Roman" w:hAnsi="Times New Roman" w:cs="Times New Roman"/>
                <w:bCs/>
                <w:iCs/>
                <w:sz w:val="22"/>
                <w:szCs w:val="22"/>
              </w:rPr>
            </w:pPr>
            <w:r w:rsidRPr="003955A1">
              <w:rPr>
                <w:rFonts w:ascii="Times New Roman" w:hAnsi="Times New Roman" w:cs="Times New Roman"/>
                <w:sz w:val="22"/>
                <w:szCs w:val="22"/>
              </w:rPr>
              <w:t>1</w:t>
            </w:r>
            <w:r>
              <w:rPr>
                <w:rFonts w:ascii="Times New Roman" w:hAnsi="Times New Roman" w:cs="Times New Roman"/>
                <w:sz w:val="22"/>
                <w:szCs w:val="22"/>
              </w:rPr>
              <w:t>11</w:t>
            </w:r>
            <w:r w:rsidRPr="003955A1">
              <w:rPr>
                <w:rFonts w:ascii="Times New Roman" w:hAnsi="Times New Roman" w:cs="Times New Roman"/>
                <w:sz w:val="22"/>
                <w:szCs w:val="22"/>
              </w:rPr>
              <w:t>,6</w:t>
            </w:r>
          </w:p>
        </w:tc>
        <w:tc>
          <w:tcPr>
            <w:tcW w:w="720" w:type="dxa"/>
            <w:tcBorders>
              <w:top w:val="single" w:sz="6" w:space="0" w:color="auto"/>
              <w:left w:val="single" w:sz="6" w:space="0" w:color="auto"/>
              <w:bottom w:val="single" w:sz="6" w:space="0" w:color="auto"/>
              <w:right w:val="single" w:sz="6" w:space="0" w:color="auto"/>
            </w:tcBorders>
          </w:tcPr>
          <w:p w:rsidR="00265B48" w:rsidRPr="003955A1" w:rsidRDefault="00265B48" w:rsidP="003265BF">
            <w:pPr>
              <w:pStyle w:val="ConsPlusCell"/>
              <w:jc w:val="center"/>
              <w:rPr>
                <w:rFonts w:ascii="Times New Roman" w:hAnsi="Times New Roman" w:cs="Times New Roman"/>
                <w:bCs/>
                <w:iCs/>
                <w:sz w:val="22"/>
                <w:szCs w:val="22"/>
              </w:rPr>
            </w:pPr>
            <w:r w:rsidRPr="003955A1">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63</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12</w:t>
            </w:r>
          </w:p>
        </w:tc>
        <w:tc>
          <w:tcPr>
            <w:tcW w:w="23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sidRPr="000C6402">
              <w:rPr>
                <w:rFonts w:ascii="Times New Roman" w:hAnsi="Times New Roman" w:cs="Times New Roman"/>
                <w:b/>
                <w:bCs/>
                <w:iCs/>
                <w:sz w:val="22"/>
                <w:szCs w:val="22"/>
              </w:rPr>
              <w:t>пос. Басьяновский</w:t>
            </w:r>
            <w:r>
              <w:rPr>
                <w:rFonts w:ascii="Times New Roman" w:hAnsi="Times New Roman" w:cs="Times New Roman"/>
                <w:bCs/>
                <w:iCs/>
                <w:sz w:val="22"/>
                <w:szCs w:val="22"/>
              </w:rPr>
              <w:t>, ул. Комарова, 4</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1963</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329,7</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26</w:t>
            </w:r>
            <w:r>
              <w:rPr>
                <w:rFonts w:ascii="Times New Roman" w:hAnsi="Times New Roman" w:cs="Times New Roman"/>
                <w:bCs/>
                <w:iCs/>
                <w:sz w:val="16"/>
                <w:szCs w:val="16"/>
              </w:rPr>
              <w:t>9</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13</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Комарова, 6</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1962</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208,1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26</w:t>
            </w:r>
            <w:r>
              <w:rPr>
                <w:rFonts w:ascii="Times New Roman" w:hAnsi="Times New Roman" w:cs="Times New Roman"/>
                <w:bCs/>
                <w:iCs/>
                <w:sz w:val="16"/>
                <w:szCs w:val="16"/>
              </w:rPr>
              <w:t>6</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14</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Комарова, 7</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1962</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206,7</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10</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26</w:t>
            </w:r>
            <w:r>
              <w:rPr>
                <w:rFonts w:ascii="Times New Roman" w:hAnsi="Times New Roman" w:cs="Times New Roman"/>
                <w:bCs/>
                <w:iCs/>
                <w:sz w:val="16"/>
                <w:szCs w:val="16"/>
              </w:rPr>
              <w:t>7</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15</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Комарова, 8</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1961</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206,4</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26</w:t>
            </w:r>
            <w:r>
              <w:rPr>
                <w:rFonts w:ascii="Times New Roman" w:hAnsi="Times New Roman" w:cs="Times New Roman"/>
                <w:bCs/>
                <w:iCs/>
                <w:sz w:val="16"/>
                <w:szCs w:val="16"/>
              </w:rPr>
              <w:t>8</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16</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 xml:space="preserve">Строителей, 25 </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1953</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418,6</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8</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31</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17</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Строителей, 26</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1954</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66</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414,4</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13</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08.12.11 г. № 26</w:t>
            </w:r>
            <w:r>
              <w:rPr>
                <w:rFonts w:ascii="Times New Roman" w:hAnsi="Times New Roman" w:cs="Times New Roman"/>
                <w:bCs/>
                <w:iCs/>
                <w:sz w:val="16"/>
                <w:szCs w:val="16"/>
              </w:rPr>
              <w:t>30</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18</w:t>
            </w:r>
          </w:p>
        </w:tc>
        <w:tc>
          <w:tcPr>
            <w:tcW w:w="234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К-Маркса, 8</w:t>
            </w:r>
          </w:p>
        </w:tc>
        <w:tc>
          <w:tcPr>
            <w:tcW w:w="540" w:type="dxa"/>
            <w:tcBorders>
              <w:top w:val="single" w:sz="6" w:space="0" w:color="auto"/>
              <w:left w:val="single" w:sz="6"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1954</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351,1</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15</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26</w:t>
            </w:r>
            <w:r>
              <w:rPr>
                <w:rFonts w:ascii="Times New Roman" w:hAnsi="Times New Roman" w:cs="Times New Roman"/>
                <w:bCs/>
                <w:iCs/>
                <w:sz w:val="16"/>
                <w:szCs w:val="16"/>
              </w:rPr>
              <w:t>5</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lastRenderedPageBreak/>
              <w:t>19</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Труда, 18</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1956</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57</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338,0</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w:t>
            </w:r>
            <w:r>
              <w:rPr>
                <w:rFonts w:ascii="Times New Roman" w:hAnsi="Times New Roman" w:cs="Times New Roman"/>
                <w:bCs/>
                <w:iCs/>
                <w:sz w:val="16"/>
                <w:szCs w:val="16"/>
              </w:rPr>
              <w:t>71</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20</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Pr>
                <w:rFonts w:ascii="Times New Roman" w:hAnsi="Times New Roman" w:cs="Times New Roman"/>
                <w:bCs/>
                <w:iCs/>
                <w:sz w:val="22"/>
                <w:szCs w:val="22"/>
              </w:rPr>
              <w:t>Труда, 19</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1957</w:t>
            </w:r>
          </w:p>
        </w:tc>
        <w:tc>
          <w:tcPr>
            <w:tcW w:w="900" w:type="dxa"/>
            <w:tcBorders>
              <w:top w:val="single" w:sz="6" w:space="0" w:color="auto"/>
              <w:left w:val="single" w:sz="4" w:space="0" w:color="auto"/>
              <w:bottom w:val="single" w:sz="6" w:space="0" w:color="auto"/>
              <w:right w:val="single" w:sz="4" w:space="0" w:color="auto"/>
            </w:tcBorders>
          </w:tcPr>
          <w:p w:rsidR="00265B48" w:rsidRPr="007C6F1C"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брус</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52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335,4</w:t>
            </w:r>
          </w:p>
        </w:tc>
        <w:tc>
          <w:tcPr>
            <w:tcW w:w="72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7C6F1C"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6</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roofErr w:type="gramStart"/>
            <w:r w:rsidRPr="00C2224B">
              <w:rPr>
                <w:rFonts w:ascii="Times New Roman" w:hAnsi="Times New Roman" w:cs="Times New Roman"/>
                <w:bCs/>
                <w:iCs/>
                <w:sz w:val="16"/>
                <w:szCs w:val="16"/>
              </w:rPr>
              <w:t>справка</w:t>
            </w:r>
            <w:proofErr w:type="gramEnd"/>
            <w:r w:rsidRPr="00C2224B">
              <w:rPr>
                <w:rFonts w:ascii="Times New Roman" w:hAnsi="Times New Roman" w:cs="Times New Roman"/>
                <w:bCs/>
                <w:iCs/>
                <w:sz w:val="16"/>
                <w:szCs w:val="16"/>
              </w:rPr>
              <w:t xml:space="preserve"> БТИ от </w:t>
            </w:r>
            <w:r>
              <w:rPr>
                <w:rFonts w:ascii="Times New Roman" w:hAnsi="Times New Roman" w:cs="Times New Roman"/>
                <w:bCs/>
                <w:iCs/>
                <w:sz w:val="16"/>
                <w:szCs w:val="16"/>
              </w:rPr>
              <w:t>26</w:t>
            </w:r>
            <w:r w:rsidRPr="00C2224B">
              <w:rPr>
                <w:rFonts w:ascii="Times New Roman" w:hAnsi="Times New Roman" w:cs="Times New Roman"/>
                <w:bCs/>
                <w:iCs/>
                <w:sz w:val="16"/>
                <w:szCs w:val="16"/>
              </w:rPr>
              <w:t>.12.</w:t>
            </w:r>
            <w:r>
              <w:rPr>
                <w:rFonts w:ascii="Times New Roman" w:hAnsi="Times New Roman" w:cs="Times New Roman"/>
                <w:bCs/>
                <w:iCs/>
                <w:sz w:val="16"/>
                <w:szCs w:val="16"/>
              </w:rPr>
              <w:t>08</w:t>
            </w:r>
            <w:r w:rsidRPr="00C2224B">
              <w:rPr>
                <w:rFonts w:ascii="Times New Roman" w:hAnsi="Times New Roman" w:cs="Times New Roman"/>
                <w:bCs/>
                <w:iCs/>
                <w:sz w:val="16"/>
                <w:szCs w:val="16"/>
              </w:rPr>
              <w:t xml:space="preserve"> г. № 2</w:t>
            </w:r>
            <w:r>
              <w:rPr>
                <w:rFonts w:ascii="Times New Roman" w:hAnsi="Times New Roman" w:cs="Times New Roman"/>
                <w:bCs/>
                <w:iCs/>
                <w:sz w:val="16"/>
                <w:szCs w:val="16"/>
              </w:rPr>
              <w:t>70</w:t>
            </w: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21</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
                <w:bCs/>
                <w:iCs/>
                <w:sz w:val="22"/>
                <w:szCs w:val="22"/>
              </w:rPr>
            </w:pPr>
            <w:r>
              <w:rPr>
                <w:rFonts w:ascii="Times New Roman" w:hAnsi="Times New Roman" w:cs="Times New Roman"/>
                <w:b/>
                <w:bCs/>
                <w:iCs/>
                <w:sz w:val="22"/>
                <w:szCs w:val="22"/>
              </w:rPr>
              <w:t>пос</w:t>
            </w:r>
            <w:r w:rsidRPr="002B1EC4">
              <w:rPr>
                <w:rFonts w:ascii="Times New Roman" w:hAnsi="Times New Roman" w:cs="Times New Roman"/>
                <w:b/>
                <w:bCs/>
                <w:iCs/>
                <w:sz w:val="22"/>
                <w:szCs w:val="22"/>
              </w:rPr>
              <w:t xml:space="preserve">. </w:t>
            </w:r>
            <w:r>
              <w:rPr>
                <w:rFonts w:ascii="Times New Roman" w:hAnsi="Times New Roman" w:cs="Times New Roman"/>
                <w:b/>
                <w:bCs/>
                <w:iCs/>
                <w:sz w:val="22"/>
                <w:szCs w:val="22"/>
              </w:rPr>
              <w:t>Выя</w:t>
            </w:r>
          </w:p>
          <w:p w:rsidR="00265B48" w:rsidRPr="00C26F57" w:rsidRDefault="00265B48" w:rsidP="003265BF">
            <w:pPr>
              <w:pStyle w:val="ConsPlusCell"/>
              <w:rPr>
                <w:rFonts w:ascii="Times New Roman" w:hAnsi="Times New Roman" w:cs="Times New Roman"/>
                <w:bCs/>
                <w:iCs/>
                <w:sz w:val="22"/>
                <w:szCs w:val="22"/>
              </w:rPr>
            </w:pPr>
            <w:r w:rsidRPr="00C26F57">
              <w:rPr>
                <w:rFonts w:ascii="Times New Roman" w:hAnsi="Times New Roman" w:cs="Times New Roman"/>
                <w:bCs/>
                <w:iCs/>
                <w:sz w:val="22"/>
                <w:szCs w:val="22"/>
              </w:rPr>
              <w:t>ул. Строителей, 3</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p>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Default="00265B48" w:rsidP="003265BF">
            <w:pPr>
              <w:ind w:left="-70" w:right="-70"/>
              <w:jc w:val="center"/>
            </w:pPr>
          </w:p>
          <w:p w:rsidR="00265B48" w:rsidRPr="00741716" w:rsidRDefault="00265B48" w:rsidP="003265BF">
            <w:pPr>
              <w:ind w:left="-70" w:right="-70"/>
              <w:jc w:val="center"/>
            </w:pPr>
            <w:r>
              <w:t>1965</w:t>
            </w:r>
          </w:p>
        </w:tc>
        <w:tc>
          <w:tcPr>
            <w:tcW w:w="900" w:type="dxa"/>
            <w:tcBorders>
              <w:top w:val="single" w:sz="6" w:space="0" w:color="auto"/>
              <w:left w:val="single" w:sz="4" w:space="0" w:color="auto"/>
              <w:bottom w:val="single" w:sz="6" w:space="0" w:color="auto"/>
              <w:right w:val="single" w:sz="4"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кирпич</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ind w:left="-70" w:right="-70"/>
              <w:jc w:val="center"/>
            </w:pPr>
          </w:p>
          <w:p w:rsidR="00265B48" w:rsidRPr="00741716" w:rsidRDefault="00265B48" w:rsidP="003265BF">
            <w:pPr>
              <w:ind w:left="-70" w:right="-70"/>
              <w:jc w:val="center"/>
            </w:pPr>
            <w:r>
              <w:t>616,71</w:t>
            </w:r>
          </w:p>
        </w:tc>
        <w:tc>
          <w:tcPr>
            <w:tcW w:w="72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22</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C26F57">
              <w:rPr>
                <w:rFonts w:ascii="Times New Roman" w:hAnsi="Times New Roman" w:cs="Times New Roman"/>
                <w:bCs/>
                <w:iCs/>
                <w:sz w:val="22"/>
                <w:szCs w:val="22"/>
              </w:rPr>
              <w:t xml:space="preserve">ул. Строителей, </w:t>
            </w:r>
            <w:r>
              <w:rPr>
                <w:rFonts w:ascii="Times New Roman" w:hAnsi="Times New Roman" w:cs="Times New Roman"/>
                <w:bCs/>
                <w:iCs/>
                <w:sz w:val="22"/>
                <w:szCs w:val="22"/>
              </w:rPr>
              <w:t>4</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1966</w:t>
            </w:r>
          </w:p>
        </w:tc>
        <w:tc>
          <w:tcPr>
            <w:tcW w:w="90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кирпич</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603,47</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23</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C26F57">
              <w:rPr>
                <w:rFonts w:ascii="Times New Roman" w:hAnsi="Times New Roman" w:cs="Times New Roman"/>
                <w:bCs/>
                <w:iCs/>
                <w:sz w:val="22"/>
                <w:szCs w:val="22"/>
              </w:rPr>
              <w:t xml:space="preserve">ул. Строителей, </w:t>
            </w:r>
            <w:r>
              <w:rPr>
                <w:rFonts w:ascii="Times New Roman" w:hAnsi="Times New Roman" w:cs="Times New Roman"/>
                <w:bCs/>
                <w:iCs/>
                <w:sz w:val="22"/>
                <w:szCs w:val="22"/>
              </w:rPr>
              <w:t>5</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1967</w:t>
            </w:r>
          </w:p>
        </w:tc>
        <w:tc>
          <w:tcPr>
            <w:tcW w:w="90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кирпич</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629,46</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24</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C26F57">
              <w:rPr>
                <w:rFonts w:ascii="Times New Roman" w:hAnsi="Times New Roman" w:cs="Times New Roman"/>
                <w:bCs/>
                <w:iCs/>
                <w:sz w:val="22"/>
                <w:szCs w:val="22"/>
              </w:rPr>
              <w:t xml:space="preserve">ул. Строителей, </w:t>
            </w:r>
            <w:r>
              <w:rPr>
                <w:rFonts w:ascii="Times New Roman" w:hAnsi="Times New Roman" w:cs="Times New Roman"/>
                <w:bCs/>
                <w:iCs/>
                <w:sz w:val="22"/>
                <w:szCs w:val="22"/>
              </w:rPr>
              <w:t>6</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1965</w:t>
            </w:r>
          </w:p>
        </w:tc>
        <w:tc>
          <w:tcPr>
            <w:tcW w:w="90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кирпич</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607,55</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25</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C26F57">
              <w:rPr>
                <w:rFonts w:ascii="Times New Roman" w:hAnsi="Times New Roman" w:cs="Times New Roman"/>
                <w:bCs/>
                <w:iCs/>
                <w:sz w:val="22"/>
                <w:szCs w:val="22"/>
              </w:rPr>
              <w:t xml:space="preserve">ул. Строителей, </w:t>
            </w:r>
            <w:r>
              <w:rPr>
                <w:rFonts w:ascii="Times New Roman" w:hAnsi="Times New Roman" w:cs="Times New Roman"/>
                <w:bCs/>
                <w:iCs/>
                <w:sz w:val="22"/>
                <w:szCs w:val="22"/>
              </w:rPr>
              <w:t>7</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1966</w:t>
            </w:r>
          </w:p>
        </w:tc>
        <w:tc>
          <w:tcPr>
            <w:tcW w:w="90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кирпич</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597,32</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tc>
      </w:tr>
      <w:tr w:rsidR="00265B48" w:rsidRPr="007C6F1C"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26</w:t>
            </w:r>
          </w:p>
        </w:tc>
        <w:tc>
          <w:tcPr>
            <w:tcW w:w="234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rPr>
                <w:rFonts w:ascii="Times New Roman" w:hAnsi="Times New Roman" w:cs="Times New Roman"/>
                <w:bCs/>
                <w:iCs/>
                <w:sz w:val="22"/>
                <w:szCs w:val="22"/>
              </w:rPr>
            </w:pPr>
            <w:r w:rsidRPr="00C26F57">
              <w:rPr>
                <w:rFonts w:ascii="Times New Roman" w:hAnsi="Times New Roman" w:cs="Times New Roman"/>
                <w:bCs/>
                <w:iCs/>
                <w:sz w:val="22"/>
                <w:szCs w:val="22"/>
              </w:rPr>
              <w:t xml:space="preserve">ул. Строителей, </w:t>
            </w:r>
            <w:r>
              <w:rPr>
                <w:rFonts w:ascii="Times New Roman" w:hAnsi="Times New Roman" w:cs="Times New Roman"/>
                <w:bCs/>
                <w:iCs/>
                <w:sz w:val="22"/>
                <w:szCs w:val="22"/>
              </w:rPr>
              <w:t>8</w:t>
            </w:r>
          </w:p>
        </w:tc>
        <w:tc>
          <w:tcPr>
            <w:tcW w:w="540" w:type="dxa"/>
            <w:tcBorders>
              <w:top w:val="single" w:sz="6" w:space="0" w:color="auto"/>
              <w:left w:val="single" w:sz="6" w:space="0" w:color="auto"/>
              <w:bottom w:val="single" w:sz="6" w:space="0" w:color="auto"/>
              <w:right w:val="single" w:sz="4" w:space="0" w:color="auto"/>
            </w:tcBorders>
          </w:tcPr>
          <w:p w:rsidR="00265B48" w:rsidRDefault="00265B48" w:rsidP="003265BF">
            <w:pPr>
              <w:pStyle w:val="ConsPlusCell"/>
              <w:ind w:left="-70" w:right="-70"/>
              <w:jc w:val="center"/>
              <w:rPr>
                <w:rFonts w:ascii="Times New Roman" w:hAnsi="Times New Roman" w:cs="Times New Roman"/>
                <w:bCs/>
                <w:iCs/>
                <w:sz w:val="22"/>
                <w:szCs w:val="22"/>
              </w:rPr>
            </w:pPr>
            <w:r>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741716" w:rsidRDefault="00265B48" w:rsidP="003265BF">
            <w:pPr>
              <w:ind w:left="-70" w:right="-70"/>
              <w:jc w:val="center"/>
            </w:pPr>
            <w:r>
              <w:t>1968</w:t>
            </w:r>
          </w:p>
        </w:tc>
        <w:tc>
          <w:tcPr>
            <w:tcW w:w="900" w:type="dxa"/>
            <w:tcBorders>
              <w:top w:val="single" w:sz="6" w:space="0" w:color="auto"/>
              <w:left w:val="single" w:sz="4" w:space="0" w:color="auto"/>
              <w:bottom w:val="single" w:sz="6" w:space="0" w:color="auto"/>
              <w:right w:val="single" w:sz="4" w:space="0" w:color="auto"/>
            </w:tcBorders>
          </w:tcPr>
          <w:p w:rsidR="00265B48" w:rsidRPr="00580187" w:rsidRDefault="00265B48" w:rsidP="003265BF">
            <w:pPr>
              <w:pStyle w:val="ConsPlusCell"/>
              <w:jc w:val="center"/>
              <w:rPr>
                <w:rFonts w:ascii="Times New Roman" w:hAnsi="Times New Roman" w:cs="Times New Roman"/>
                <w:bCs/>
                <w:iCs/>
                <w:sz w:val="22"/>
                <w:szCs w:val="22"/>
              </w:rPr>
            </w:pPr>
            <w:proofErr w:type="gramStart"/>
            <w:r>
              <w:rPr>
                <w:rFonts w:ascii="Times New Roman" w:hAnsi="Times New Roman" w:cs="Times New Roman"/>
                <w:bCs/>
                <w:iCs/>
                <w:sz w:val="22"/>
                <w:szCs w:val="22"/>
              </w:rPr>
              <w:t>кирпич</w:t>
            </w:r>
            <w:proofErr w:type="gramEnd"/>
          </w:p>
        </w:tc>
        <w:tc>
          <w:tcPr>
            <w:tcW w:w="720" w:type="dxa"/>
            <w:tcBorders>
              <w:top w:val="single" w:sz="6" w:space="0" w:color="auto"/>
              <w:left w:val="single" w:sz="4"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p>
        </w:tc>
        <w:tc>
          <w:tcPr>
            <w:tcW w:w="900" w:type="dxa"/>
            <w:tcBorders>
              <w:top w:val="single" w:sz="6" w:space="0" w:color="auto"/>
              <w:left w:val="single" w:sz="6" w:space="0" w:color="auto"/>
              <w:bottom w:val="single" w:sz="6" w:space="0" w:color="auto"/>
              <w:right w:val="single" w:sz="6" w:space="0" w:color="auto"/>
            </w:tcBorders>
          </w:tcPr>
          <w:p w:rsidR="00265B48" w:rsidRPr="00741716" w:rsidRDefault="00265B48" w:rsidP="003265BF">
            <w:pPr>
              <w:ind w:left="-70" w:right="-70"/>
              <w:jc w:val="center"/>
            </w:pPr>
            <w:r>
              <w:t>632,47</w:t>
            </w:r>
          </w:p>
        </w:tc>
        <w:tc>
          <w:tcPr>
            <w:tcW w:w="72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265B48" w:rsidRPr="00580187" w:rsidRDefault="00265B48" w:rsidP="003265BF">
            <w:pPr>
              <w:pStyle w:val="ConsPlusCell"/>
              <w:jc w:val="center"/>
              <w:rPr>
                <w:rFonts w:ascii="Times New Roman" w:hAnsi="Times New Roman" w:cs="Times New Roman"/>
                <w:bCs/>
                <w:iCs/>
                <w:sz w:val="22"/>
                <w:szCs w:val="22"/>
              </w:rPr>
            </w:pPr>
            <w:r>
              <w:rPr>
                <w:rFonts w:ascii="Times New Roman" w:hAnsi="Times New Roman" w:cs="Times New Roman"/>
                <w:bCs/>
                <w:iCs/>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265B48" w:rsidRDefault="00265B48" w:rsidP="003265BF">
            <w:pPr>
              <w:pStyle w:val="ConsPlusCell"/>
              <w:jc w:val="center"/>
              <w:rPr>
                <w:rFonts w:ascii="Times New Roman" w:hAnsi="Times New Roman" w:cs="Times New Roman"/>
                <w:bCs/>
                <w:iCs/>
                <w:sz w:val="22"/>
                <w:szCs w:val="22"/>
              </w:rPr>
            </w:pPr>
          </w:p>
        </w:tc>
      </w:tr>
      <w:tr w:rsidR="00265B48" w:rsidRPr="00176277" w:rsidTr="003265BF">
        <w:trPr>
          <w:cantSplit/>
          <w:trHeight w:val="240"/>
        </w:trPr>
        <w:tc>
          <w:tcPr>
            <w:tcW w:w="5580" w:type="dxa"/>
            <w:gridSpan w:val="6"/>
            <w:tcBorders>
              <w:top w:val="single" w:sz="6" w:space="0" w:color="auto"/>
              <w:left w:val="single" w:sz="6" w:space="0" w:color="auto"/>
              <w:bottom w:val="single" w:sz="6" w:space="0" w:color="auto"/>
              <w:right w:val="single" w:sz="6" w:space="0" w:color="auto"/>
            </w:tcBorders>
          </w:tcPr>
          <w:p w:rsidR="00265B48" w:rsidRPr="00176277" w:rsidRDefault="00265B48" w:rsidP="003265BF">
            <w:pPr>
              <w:ind w:right="-108"/>
              <w:rPr>
                <w:rFonts w:ascii="Times New Roman" w:hAnsi="Times New Roman"/>
                <w:b/>
                <w:sz w:val="16"/>
                <w:szCs w:val="16"/>
              </w:rPr>
            </w:pPr>
            <w:r w:rsidRPr="00176277">
              <w:rPr>
                <w:rFonts w:ascii="Times New Roman" w:hAnsi="Times New Roman"/>
                <w:b/>
              </w:rPr>
              <w:t>ИТОГО по домам</w:t>
            </w:r>
          </w:p>
        </w:tc>
        <w:tc>
          <w:tcPr>
            <w:tcW w:w="90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ind w:left="-70" w:right="-70"/>
              <w:jc w:val="center"/>
              <w:rPr>
                <w:rFonts w:ascii="Times New Roman" w:hAnsi="Times New Roman"/>
                <w:b/>
              </w:rPr>
            </w:pPr>
            <w:r w:rsidRPr="00176277">
              <w:rPr>
                <w:rFonts w:ascii="Times New Roman" w:hAnsi="Times New Roman"/>
                <w:b/>
              </w:rPr>
              <w:t>6959,5</w:t>
            </w:r>
          </w:p>
        </w:tc>
        <w:tc>
          <w:tcPr>
            <w:tcW w:w="72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ind w:left="-250" w:right="-250"/>
              <w:jc w:val="center"/>
              <w:rPr>
                <w:rFonts w:ascii="Times New Roman" w:hAnsi="Times New Roman"/>
                <w:b/>
              </w:rPr>
            </w:pPr>
            <w:r w:rsidRPr="00176277">
              <w:rPr>
                <w:rFonts w:ascii="Times New Roman" w:hAnsi="Times New Roman"/>
                <w:b/>
              </w:rPr>
              <w:t>40</w:t>
            </w:r>
          </w:p>
        </w:tc>
        <w:tc>
          <w:tcPr>
            <w:tcW w:w="90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ind w:left="-250" w:right="-250"/>
              <w:jc w:val="center"/>
              <w:rPr>
                <w:rFonts w:ascii="Times New Roman" w:hAnsi="Times New Roman"/>
                <w:b/>
              </w:rPr>
            </w:pPr>
            <w:r w:rsidRPr="00176277">
              <w:rPr>
                <w:rFonts w:ascii="Times New Roman" w:hAnsi="Times New Roman"/>
                <w:b/>
              </w:rPr>
              <w:t>122</w:t>
            </w:r>
          </w:p>
        </w:tc>
        <w:tc>
          <w:tcPr>
            <w:tcW w:w="1980" w:type="dxa"/>
            <w:tcBorders>
              <w:top w:val="single" w:sz="6" w:space="0" w:color="auto"/>
              <w:left w:val="single" w:sz="6" w:space="0" w:color="auto"/>
              <w:bottom w:val="single" w:sz="6" w:space="0" w:color="auto"/>
              <w:right w:val="single" w:sz="6" w:space="0" w:color="auto"/>
            </w:tcBorders>
          </w:tcPr>
          <w:p w:rsidR="00265B48" w:rsidRPr="00176277" w:rsidRDefault="00265B48" w:rsidP="003265BF">
            <w:pPr>
              <w:pStyle w:val="ConsPlusCell"/>
              <w:jc w:val="center"/>
              <w:rPr>
                <w:rFonts w:ascii="Times New Roman" w:hAnsi="Times New Roman" w:cs="Times New Roman"/>
                <w:bCs/>
                <w:iCs/>
                <w:sz w:val="22"/>
                <w:szCs w:val="22"/>
              </w:rPr>
            </w:pPr>
          </w:p>
        </w:tc>
      </w:tr>
    </w:tbl>
    <w:p w:rsidR="00265B48" w:rsidRPr="00176277" w:rsidRDefault="00265B48" w:rsidP="00265B48">
      <w:pPr>
        <w:autoSpaceDE w:val="0"/>
        <w:autoSpaceDN w:val="0"/>
        <w:adjustRightInd w:val="0"/>
        <w:ind w:firstLine="540"/>
        <w:jc w:val="both"/>
        <w:outlineLvl w:val="1"/>
        <w:rPr>
          <w:rFonts w:ascii="Times New Roman" w:hAnsi="Times New Roman"/>
        </w:rPr>
      </w:pPr>
      <w:r w:rsidRPr="00176277">
        <w:rPr>
          <w:rFonts w:ascii="Times New Roman" w:hAnsi="Times New Roman"/>
        </w:rPr>
        <w:t>С учетом технического состояния жилых помещений в каждом последующем году планируется обследование жилых помещений межведомственной комиссией на предмет их пригодности для проживания.</w:t>
      </w:r>
    </w:p>
    <w:p w:rsidR="00265B48" w:rsidRDefault="00265B48" w:rsidP="00265B48">
      <w:pPr>
        <w:autoSpaceDE w:val="0"/>
        <w:autoSpaceDN w:val="0"/>
        <w:adjustRightInd w:val="0"/>
        <w:ind w:firstLine="540"/>
        <w:jc w:val="both"/>
        <w:outlineLvl w:val="1"/>
        <w:rPr>
          <w:bCs/>
          <w:iCs/>
        </w:rPr>
      </w:pPr>
    </w:p>
    <w:p w:rsidR="00265B48" w:rsidRDefault="00265B48" w:rsidP="00265B48"/>
    <w:p w:rsidR="00265B48" w:rsidRDefault="00265B48" w:rsidP="00265B48"/>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Default="00265B48" w:rsidP="00265B48">
      <w:pPr>
        <w:autoSpaceDE w:val="0"/>
        <w:autoSpaceDN w:val="0"/>
        <w:adjustRightInd w:val="0"/>
        <w:ind w:left="5529"/>
        <w:jc w:val="both"/>
        <w:outlineLvl w:val="1"/>
        <w:rPr>
          <w:bCs/>
          <w:iCs/>
        </w:rPr>
      </w:pPr>
    </w:p>
    <w:p w:rsidR="00265B48" w:rsidRPr="0024702F" w:rsidRDefault="00265B48" w:rsidP="00265B48">
      <w:pPr>
        <w:autoSpaceDE w:val="0"/>
        <w:autoSpaceDN w:val="0"/>
        <w:adjustRightInd w:val="0"/>
        <w:ind w:left="5529"/>
        <w:jc w:val="both"/>
        <w:outlineLvl w:val="1"/>
        <w:rPr>
          <w:rFonts w:ascii="Times New Roman" w:hAnsi="Times New Roman"/>
          <w:bCs/>
          <w:iCs/>
        </w:rPr>
      </w:pPr>
      <w:r w:rsidRPr="0024702F">
        <w:rPr>
          <w:rFonts w:ascii="Times New Roman" w:hAnsi="Times New Roman"/>
          <w:bCs/>
          <w:iCs/>
        </w:rPr>
        <w:lastRenderedPageBreak/>
        <w:t>Приложение № 2</w:t>
      </w:r>
    </w:p>
    <w:p w:rsidR="00265B48" w:rsidRPr="0024702F" w:rsidRDefault="00265B48" w:rsidP="00265B48">
      <w:pPr>
        <w:autoSpaceDE w:val="0"/>
        <w:autoSpaceDN w:val="0"/>
        <w:adjustRightInd w:val="0"/>
        <w:ind w:left="5529"/>
        <w:jc w:val="both"/>
        <w:outlineLvl w:val="1"/>
        <w:rPr>
          <w:rFonts w:ascii="Times New Roman" w:hAnsi="Times New Roman"/>
          <w:bCs/>
          <w:iCs/>
        </w:rPr>
      </w:pPr>
      <w:proofErr w:type="gramStart"/>
      <w:r w:rsidRPr="0024702F">
        <w:rPr>
          <w:rFonts w:ascii="Times New Roman" w:hAnsi="Times New Roman"/>
          <w:bCs/>
          <w:iCs/>
        </w:rPr>
        <w:t>к</w:t>
      </w:r>
      <w:proofErr w:type="gramEnd"/>
      <w:r w:rsidRPr="0024702F">
        <w:rPr>
          <w:rFonts w:ascii="Times New Roman" w:hAnsi="Times New Roman"/>
          <w:bCs/>
          <w:iCs/>
        </w:rPr>
        <w:t xml:space="preserve"> Подпрограмме 2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265B48" w:rsidRPr="0024702F" w:rsidRDefault="00265B48" w:rsidP="00265B48">
      <w:pPr>
        <w:autoSpaceDE w:val="0"/>
        <w:autoSpaceDN w:val="0"/>
        <w:adjustRightInd w:val="0"/>
        <w:jc w:val="center"/>
        <w:outlineLvl w:val="1"/>
        <w:rPr>
          <w:rFonts w:ascii="Times New Roman" w:hAnsi="Times New Roman"/>
          <w:b/>
          <w:bCs/>
          <w:iCs/>
        </w:rPr>
      </w:pPr>
    </w:p>
    <w:p w:rsidR="00265B48" w:rsidRPr="0024702F" w:rsidRDefault="00265B48" w:rsidP="00265B48">
      <w:pPr>
        <w:autoSpaceDE w:val="0"/>
        <w:autoSpaceDN w:val="0"/>
        <w:adjustRightInd w:val="0"/>
        <w:jc w:val="center"/>
        <w:outlineLvl w:val="1"/>
        <w:rPr>
          <w:rFonts w:ascii="Times New Roman" w:hAnsi="Times New Roman"/>
          <w:b/>
          <w:bCs/>
          <w:iCs/>
        </w:rPr>
      </w:pPr>
      <w:r w:rsidRPr="0024702F">
        <w:rPr>
          <w:rFonts w:ascii="Times New Roman" w:hAnsi="Times New Roman"/>
          <w:b/>
          <w:bCs/>
          <w:iCs/>
        </w:rPr>
        <w:t xml:space="preserve">ПЕРЕЧЕНЬ </w:t>
      </w:r>
    </w:p>
    <w:p w:rsidR="00265B48" w:rsidRPr="0024702F" w:rsidRDefault="00265B48" w:rsidP="00265B48">
      <w:pPr>
        <w:autoSpaceDE w:val="0"/>
        <w:autoSpaceDN w:val="0"/>
        <w:adjustRightInd w:val="0"/>
        <w:jc w:val="center"/>
        <w:outlineLvl w:val="1"/>
        <w:rPr>
          <w:rFonts w:ascii="Times New Roman" w:hAnsi="Times New Roman"/>
          <w:b/>
          <w:bCs/>
        </w:rPr>
      </w:pPr>
      <w:proofErr w:type="gramStart"/>
      <w:r w:rsidRPr="0024702F">
        <w:rPr>
          <w:rFonts w:ascii="Times New Roman" w:hAnsi="Times New Roman"/>
          <w:b/>
          <w:bCs/>
        </w:rPr>
        <w:t>жилых</w:t>
      </w:r>
      <w:proofErr w:type="gramEnd"/>
      <w:r w:rsidRPr="0024702F">
        <w:rPr>
          <w:rFonts w:ascii="Times New Roman" w:hAnsi="Times New Roman"/>
          <w:b/>
          <w:bCs/>
        </w:rPr>
        <w:t xml:space="preserve"> </w:t>
      </w:r>
      <w:r w:rsidRPr="0024702F">
        <w:rPr>
          <w:rFonts w:ascii="Times New Roman" w:hAnsi="Times New Roman"/>
          <w:b/>
          <w:bCs/>
          <w:iCs/>
        </w:rPr>
        <w:t xml:space="preserve">домов, признанных ветхими, аварийными и (или) с высоким уровнем износа </w:t>
      </w:r>
      <w:r w:rsidRPr="0024702F">
        <w:rPr>
          <w:rFonts w:ascii="Times New Roman" w:hAnsi="Times New Roman"/>
          <w:b/>
          <w:bCs/>
        </w:rPr>
        <w:t>по Верхнесалдинскому городскому округу в разрезе населенных пунктов</w:t>
      </w:r>
    </w:p>
    <w:p w:rsidR="00265B48" w:rsidRPr="0024702F" w:rsidRDefault="00265B48" w:rsidP="00265B48">
      <w:pPr>
        <w:autoSpaceDE w:val="0"/>
        <w:autoSpaceDN w:val="0"/>
        <w:adjustRightInd w:val="0"/>
        <w:jc w:val="center"/>
        <w:outlineLvl w:val="1"/>
        <w:rPr>
          <w:rFonts w:ascii="Times New Roman" w:hAnsi="Times New Roman"/>
          <w:b/>
          <w:bCs/>
          <w:sz w:val="16"/>
          <w:szCs w:val="16"/>
        </w:rPr>
      </w:pPr>
    </w:p>
    <w:p w:rsidR="00265B48" w:rsidRPr="0024702F" w:rsidRDefault="00265B48" w:rsidP="00265B48">
      <w:pPr>
        <w:autoSpaceDE w:val="0"/>
        <w:autoSpaceDN w:val="0"/>
        <w:adjustRightInd w:val="0"/>
        <w:jc w:val="center"/>
        <w:outlineLvl w:val="1"/>
        <w:rPr>
          <w:rFonts w:ascii="Times New Roman" w:hAnsi="Times New Roman"/>
          <w:b/>
          <w:bCs/>
          <w:iCs/>
        </w:rPr>
      </w:pPr>
      <w:proofErr w:type="gramStart"/>
      <w:r w:rsidRPr="0024702F">
        <w:rPr>
          <w:rFonts w:ascii="Times New Roman" w:hAnsi="Times New Roman"/>
          <w:b/>
          <w:bCs/>
          <w:iCs/>
        </w:rPr>
        <w:t>деревня</w:t>
      </w:r>
      <w:proofErr w:type="gramEnd"/>
      <w:r w:rsidRPr="0024702F">
        <w:rPr>
          <w:rFonts w:ascii="Times New Roman" w:hAnsi="Times New Roman"/>
          <w:b/>
          <w:bCs/>
          <w:iCs/>
        </w:rPr>
        <w:t xml:space="preserve"> Северная </w:t>
      </w:r>
    </w:p>
    <w:tbl>
      <w:tblPr>
        <w:tblW w:w="9880" w:type="dxa"/>
        <w:tblInd w:w="-110" w:type="dxa"/>
        <w:tblLayout w:type="fixed"/>
        <w:tblCellMar>
          <w:left w:w="70" w:type="dxa"/>
          <w:right w:w="70" w:type="dxa"/>
        </w:tblCellMar>
        <w:tblLook w:val="0000" w:firstRow="0" w:lastRow="0" w:firstColumn="0" w:lastColumn="0" w:noHBand="0" w:noVBand="0"/>
      </w:tblPr>
      <w:tblGrid>
        <w:gridCol w:w="360"/>
        <w:gridCol w:w="2340"/>
        <w:gridCol w:w="540"/>
        <w:gridCol w:w="720"/>
        <w:gridCol w:w="1040"/>
        <w:gridCol w:w="1340"/>
        <w:gridCol w:w="10"/>
        <w:gridCol w:w="890"/>
        <w:gridCol w:w="10"/>
        <w:gridCol w:w="1010"/>
        <w:gridCol w:w="720"/>
        <w:gridCol w:w="900"/>
      </w:tblGrid>
      <w:tr w:rsidR="00265B48" w:rsidRPr="0024702F"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п/п</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Адрес       </w:t>
            </w:r>
            <w:r w:rsidRPr="0024702F">
              <w:rPr>
                <w:rFonts w:ascii="Times New Roman" w:hAnsi="Times New Roman"/>
                <w:b/>
                <w:sz w:val="18"/>
                <w:szCs w:val="18"/>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Этаж-</w:t>
            </w:r>
            <w:r w:rsidRPr="0024702F">
              <w:rPr>
                <w:rFonts w:ascii="Times New Roman" w:hAnsi="Times New Roman"/>
                <w:b/>
                <w:sz w:val="18"/>
                <w:szCs w:val="18"/>
              </w:rPr>
              <w:br/>
            </w:r>
            <w:proofErr w:type="spellStart"/>
            <w:r w:rsidRPr="0024702F">
              <w:rPr>
                <w:rFonts w:ascii="Times New Roman" w:hAnsi="Times New Roman"/>
                <w:b/>
                <w:sz w:val="18"/>
                <w:szCs w:val="18"/>
              </w:rPr>
              <w:t>ность</w:t>
            </w:r>
            <w:proofErr w:type="spellEnd"/>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Год   </w:t>
            </w:r>
            <w:r w:rsidRPr="0024702F">
              <w:rPr>
                <w:rFonts w:ascii="Times New Roman" w:hAnsi="Times New Roman"/>
                <w:b/>
                <w:sz w:val="18"/>
                <w:szCs w:val="18"/>
              </w:rPr>
              <w:br/>
              <w:t>постройки</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Материал</w:t>
            </w:r>
            <w:r w:rsidRPr="0024702F">
              <w:rPr>
                <w:rFonts w:ascii="Times New Roman" w:hAnsi="Times New Roman"/>
                <w:b/>
                <w:sz w:val="18"/>
                <w:szCs w:val="18"/>
              </w:rPr>
              <w:br/>
              <w:t>стен</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износа</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Общая </w:t>
            </w:r>
            <w:r w:rsidRPr="0024702F">
              <w:rPr>
                <w:rFonts w:ascii="Times New Roman" w:hAnsi="Times New Roman"/>
                <w:b/>
                <w:sz w:val="18"/>
                <w:szCs w:val="18"/>
              </w:rPr>
              <w:br/>
              <w:t>площадь дома (м2)</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Общая  занимаемая</w:t>
            </w:r>
            <w:proofErr w:type="gramEnd"/>
            <w:r w:rsidRPr="0024702F">
              <w:rPr>
                <w:rFonts w:ascii="Times New Roman" w:hAnsi="Times New Roman"/>
                <w:b/>
                <w:sz w:val="18"/>
                <w:szCs w:val="18"/>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Кол-во</w:t>
            </w:r>
            <w:r w:rsidRPr="0024702F">
              <w:rPr>
                <w:rFonts w:ascii="Times New Roman" w:hAnsi="Times New Roman"/>
                <w:b/>
                <w:sz w:val="18"/>
                <w:szCs w:val="18"/>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Кол-во </w:t>
            </w:r>
            <w:r w:rsidRPr="0024702F">
              <w:rPr>
                <w:rFonts w:ascii="Times New Roman" w:hAnsi="Times New Roman"/>
                <w:b/>
                <w:sz w:val="18"/>
                <w:szCs w:val="18"/>
              </w:rPr>
              <w:br/>
            </w:r>
            <w:proofErr w:type="spellStart"/>
            <w:r w:rsidRPr="0024702F">
              <w:rPr>
                <w:rFonts w:ascii="Times New Roman" w:hAnsi="Times New Roman"/>
                <w:b/>
                <w:sz w:val="18"/>
                <w:szCs w:val="18"/>
              </w:rPr>
              <w:t>зарегистриров</w:t>
            </w:r>
            <w:proofErr w:type="spellEnd"/>
            <w:r w:rsidRPr="0024702F">
              <w:rPr>
                <w:rFonts w:ascii="Times New Roman" w:hAnsi="Times New Roman"/>
                <w:b/>
                <w:sz w:val="18"/>
                <w:szCs w:val="18"/>
              </w:rPr>
              <w:t>. чел.</w:t>
            </w:r>
          </w:p>
        </w:tc>
      </w:tr>
      <w:tr w:rsidR="00265B48" w:rsidRPr="0024702F"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5</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10</w:t>
            </w:r>
          </w:p>
        </w:tc>
      </w:tr>
      <w:tr w:rsidR="00265B48" w:rsidRPr="0024702F" w:rsidTr="003265BF">
        <w:trPr>
          <w:cantSplit/>
          <w:trHeight w:val="108"/>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8 Марта, 30</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47,4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47,4</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8 Марта, 46</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1957</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67</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31,8</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31,8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3</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Красноармейская, 33</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4" w:right="-108"/>
              <w:jc w:val="center"/>
              <w:rPr>
                <w:rFonts w:ascii="Times New Roman" w:hAnsi="Times New Roman"/>
              </w:rPr>
            </w:pPr>
            <w:r w:rsidRPr="0024702F">
              <w:rPr>
                <w:rFonts w:ascii="Times New Roman" w:hAnsi="Times New Roman"/>
              </w:rPr>
              <w:t>57</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110,6</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78,8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Красноармейская, 42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1917</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34,3</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34,3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Красноармейская, 49</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1971</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57</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48,0</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48,0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Красноармейская, 60</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1920</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48,0</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48,0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11</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7</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Красноармейская, 68</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1919</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21,3</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21,3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8</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М-Горького, 7</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1960</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59</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42,5</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42,5</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9</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М-Горького, 51</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1983</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25,9</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25,9</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10</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Мичурина, 38</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1987</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55</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97,2</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97,2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11</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Мичурина, 40</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1984</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108" w:right="-104"/>
              <w:jc w:val="center"/>
              <w:rPr>
                <w:rFonts w:ascii="Times New Roman" w:hAnsi="Times New Roman"/>
              </w:rPr>
            </w:pPr>
            <w:r w:rsidRPr="0024702F">
              <w:rPr>
                <w:rFonts w:ascii="Times New Roman" w:hAnsi="Times New Roman"/>
              </w:rPr>
              <w:t>57</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41,9</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41,9</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9</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12</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Мичурина, 42</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1983</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50</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40,5</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40,5</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r>
      <w:tr w:rsidR="00265B48" w:rsidRPr="0024702F" w:rsidTr="003265BF">
        <w:trPr>
          <w:cantSplit/>
          <w:trHeight w:val="334"/>
        </w:trPr>
        <w:tc>
          <w:tcPr>
            <w:tcW w:w="6350" w:type="dxa"/>
            <w:gridSpan w:val="7"/>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
                <w:bCs/>
                <w:iCs/>
                <w:sz w:val="22"/>
                <w:szCs w:val="22"/>
              </w:rPr>
              <w:t>ИТОГО по населенному пункту</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589,4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557,6</w:t>
            </w:r>
          </w:p>
        </w:tc>
        <w:tc>
          <w:tcPr>
            <w:tcW w:w="72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16</w:t>
            </w:r>
          </w:p>
        </w:tc>
        <w:tc>
          <w:tcPr>
            <w:tcW w:w="90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68</w:t>
            </w:r>
          </w:p>
        </w:tc>
      </w:tr>
      <w:tr w:rsidR="00265B48" w:rsidRPr="0024702F" w:rsidTr="003265BF">
        <w:trPr>
          <w:cantSplit/>
          <w:trHeight w:val="334"/>
        </w:trPr>
        <w:tc>
          <w:tcPr>
            <w:tcW w:w="9880" w:type="dxa"/>
            <w:gridSpan w:val="12"/>
            <w:tcBorders>
              <w:top w:val="single" w:sz="6" w:space="0" w:color="auto"/>
              <w:left w:val="single" w:sz="6" w:space="0" w:color="auto"/>
              <w:bottom w:val="single" w:sz="6" w:space="0" w:color="auto"/>
              <w:right w:val="single" w:sz="6" w:space="0" w:color="auto"/>
            </w:tcBorders>
          </w:tcPr>
          <w:p w:rsidR="00265B48" w:rsidRPr="0024702F" w:rsidRDefault="00265B48" w:rsidP="003265BF">
            <w:pPr>
              <w:autoSpaceDE w:val="0"/>
              <w:autoSpaceDN w:val="0"/>
              <w:adjustRightInd w:val="0"/>
              <w:jc w:val="center"/>
              <w:outlineLvl w:val="1"/>
              <w:rPr>
                <w:rFonts w:ascii="Times New Roman" w:hAnsi="Times New Roman"/>
                <w:b/>
                <w:bCs/>
                <w:iCs/>
                <w:sz w:val="18"/>
                <w:szCs w:val="18"/>
              </w:rPr>
            </w:pPr>
            <w:proofErr w:type="gramStart"/>
            <w:r w:rsidRPr="0024702F">
              <w:rPr>
                <w:rFonts w:ascii="Times New Roman" w:hAnsi="Times New Roman"/>
                <w:b/>
                <w:bCs/>
                <w:iCs/>
              </w:rPr>
              <w:t>деревня</w:t>
            </w:r>
            <w:proofErr w:type="gramEnd"/>
            <w:r w:rsidRPr="0024702F">
              <w:rPr>
                <w:rFonts w:ascii="Times New Roman" w:hAnsi="Times New Roman"/>
                <w:b/>
                <w:bCs/>
                <w:iCs/>
              </w:rPr>
              <w:t xml:space="preserve"> Никитино </w:t>
            </w:r>
          </w:p>
        </w:tc>
      </w:tr>
      <w:tr w:rsidR="00265B48" w:rsidRPr="0024702F"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п/п</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Адрес       </w:t>
            </w:r>
            <w:r w:rsidRPr="0024702F">
              <w:rPr>
                <w:rFonts w:ascii="Times New Roman" w:hAnsi="Times New Roman"/>
                <w:b/>
                <w:sz w:val="18"/>
                <w:szCs w:val="18"/>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Этаж-</w:t>
            </w:r>
            <w:r w:rsidRPr="0024702F">
              <w:rPr>
                <w:rFonts w:ascii="Times New Roman" w:hAnsi="Times New Roman"/>
                <w:b/>
                <w:sz w:val="18"/>
                <w:szCs w:val="18"/>
              </w:rPr>
              <w:br/>
            </w:r>
            <w:proofErr w:type="spellStart"/>
            <w:r w:rsidRPr="0024702F">
              <w:rPr>
                <w:rFonts w:ascii="Times New Roman" w:hAnsi="Times New Roman"/>
                <w:b/>
                <w:sz w:val="18"/>
                <w:szCs w:val="18"/>
              </w:rPr>
              <w:t>ность</w:t>
            </w:r>
            <w:proofErr w:type="spellEnd"/>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Год   </w:t>
            </w:r>
            <w:r w:rsidRPr="0024702F">
              <w:rPr>
                <w:rFonts w:ascii="Times New Roman" w:hAnsi="Times New Roman"/>
                <w:b/>
                <w:sz w:val="18"/>
                <w:szCs w:val="18"/>
              </w:rPr>
              <w:br/>
              <w:t>постройки</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Материал</w:t>
            </w:r>
            <w:r w:rsidRPr="0024702F">
              <w:rPr>
                <w:rFonts w:ascii="Times New Roman" w:hAnsi="Times New Roman"/>
                <w:b/>
                <w:sz w:val="18"/>
                <w:szCs w:val="18"/>
              </w:rPr>
              <w:br/>
              <w:t>стен</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износа</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Общая </w:t>
            </w:r>
            <w:r w:rsidRPr="0024702F">
              <w:rPr>
                <w:rFonts w:ascii="Times New Roman" w:hAnsi="Times New Roman"/>
                <w:b/>
                <w:sz w:val="18"/>
                <w:szCs w:val="18"/>
              </w:rPr>
              <w:br/>
              <w:t>площадь дома (м2)</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Общая  занимаемая</w:t>
            </w:r>
            <w:proofErr w:type="gramEnd"/>
            <w:r w:rsidRPr="0024702F">
              <w:rPr>
                <w:rFonts w:ascii="Times New Roman" w:hAnsi="Times New Roman"/>
                <w:b/>
                <w:sz w:val="18"/>
                <w:szCs w:val="18"/>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Кол-во</w:t>
            </w:r>
            <w:r w:rsidRPr="0024702F">
              <w:rPr>
                <w:rFonts w:ascii="Times New Roman" w:hAnsi="Times New Roman"/>
                <w:b/>
                <w:sz w:val="18"/>
                <w:szCs w:val="18"/>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Кол-во </w:t>
            </w:r>
            <w:r w:rsidRPr="0024702F">
              <w:rPr>
                <w:rFonts w:ascii="Times New Roman" w:hAnsi="Times New Roman"/>
                <w:b/>
                <w:sz w:val="18"/>
                <w:szCs w:val="18"/>
              </w:rPr>
              <w:br/>
            </w:r>
            <w:proofErr w:type="spellStart"/>
            <w:r w:rsidRPr="0024702F">
              <w:rPr>
                <w:rFonts w:ascii="Times New Roman" w:hAnsi="Times New Roman"/>
                <w:b/>
                <w:sz w:val="18"/>
                <w:szCs w:val="18"/>
              </w:rPr>
              <w:t>зарегистриров</w:t>
            </w:r>
            <w:proofErr w:type="spellEnd"/>
            <w:r w:rsidRPr="0024702F">
              <w:rPr>
                <w:rFonts w:ascii="Times New Roman" w:hAnsi="Times New Roman"/>
                <w:b/>
                <w:sz w:val="18"/>
                <w:szCs w:val="18"/>
              </w:rPr>
              <w:t>. чел.</w:t>
            </w:r>
          </w:p>
        </w:tc>
      </w:tr>
      <w:tr w:rsidR="00265B48" w:rsidRPr="0024702F"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5</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w:t>
            </w:r>
          </w:p>
        </w:tc>
      </w:tr>
      <w:tr w:rsidR="00265B48" w:rsidRPr="0024702F" w:rsidTr="003265BF">
        <w:trPr>
          <w:cantSplit/>
          <w:trHeight w:val="108"/>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ул. Садовая, 1</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sz w:val="6"/>
                <w:szCs w:val="6"/>
              </w:rPr>
            </w:pPr>
          </w:p>
          <w:p w:rsidR="00265B48" w:rsidRPr="0024702F" w:rsidRDefault="00265B48" w:rsidP="003265BF">
            <w:pPr>
              <w:pStyle w:val="ConsPlusCell"/>
              <w:ind w:left="-70"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149,5</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73,1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15</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7</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1918</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32,5</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lastRenderedPageBreak/>
              <w:t>3</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22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1976</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62</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24,1</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24,1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43</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1976</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 xml:space="preserve">63 </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27,0</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27,0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45</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26,8</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26,8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Центральная, 3</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1961</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41,1</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41,1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7</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Центральная, 18</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40,3</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40,3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8</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 xml:space="preserve">Центральная, 36  </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1979</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59</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30,8</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30,8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9</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Центральная, 37</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50" w:type="dxa"/>
            <w:gridSpan w:val="2"/>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31,7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31,7</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10</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Центральная, 38</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35,2</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35,2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11</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Центральная, 40</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1970</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62</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r w:rsidRPr="0024702F">
              <w:rPr>
                <w:rFonts w:ascii="Times New Roman" w:hAnsi="Times New Roman"/>
              </w:rPr>
              <w:t>33,0</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33,0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8</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12</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6</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1984</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29,3</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29,3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13</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18</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1979</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65</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31,1</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31,1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14</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21</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1987</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33,4</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33,4</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15</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xml:space="preserve">, 22 </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отсутствует</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27,8</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16</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xml:space="preserve">, 23  </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28,2</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17</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24</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37,8</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37,8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18</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Советская, 10</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1978</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35,4</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35,4</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19</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Советская, 24</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1983</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отсутствует</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29,3</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29,3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20</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Восточная, 5</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1987</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отсутствует</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42,3</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42,3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21</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Восточная, 13</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1982</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35,1</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35,1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22</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 xml:space="preserve">Восточная, 14 </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1978</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55</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71,0</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71,0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23</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Луговая, 21</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1981</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71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45,9</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45,9</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24</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Луговая, 24</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1960</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71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85,4</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33,6</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25</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rPr>
                <w:rFonts w:ascii="Times New Roman" w:hAnsi="Times New Roman"/>
              </w:rPr>
            </w:pPr>
            <w:r w:rsidRPr="0024702F">
              <w:rPr>
                <w:rFonts w:ascii="Times New Roman" w:hAnsi="Times New Roman"/>
              </w:rPr>
              <w:t xml:space="preserve">Молодежная, 12  </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1969</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бревна</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58</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111,6</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111,6</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13</w:t>
            </w:r>
          </w:p>
        </w:tc>
      </w:tr>
      <w:tr w:rsidR="00265B48" w:rsidRPr="0024702F" w:rsidTr="003265BF">
        <w:trPr>
          <w:cantSplit/>
          <w:trHeight w:val="334"/>
        </w:trPr>
        <w:tc>
          <w:tcPr>
            <w:tcW w:w="6350" w:type="dxa"/>
            <w:gridSpan w:val="7"/>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
                <w:bCs/>
                <w:iCs/>
                <w:sz w:val="22"/>
                <w:szCs w:val="22"/>
              </w:rPr>
              <w:t>ИТОГО по населенному пункту</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1115,5</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898,9</w:t>
            </w:r>
          </w:p>
        </w:tc>
        <w:tc>
          <w:tcPr>
            <w:tcW w:w="72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25</w:t>
            </w:r>
          </w:p>
        </w:tc>
        <w:tc>
          <w:tcPr>
            <w:tcW w:w="90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108</w:t>
            </w:r>
          </w:p>
        </w:tc>
      </w:tr>
      <w:tr w:rsidR="00265B48" w:rsidRPr="0024702F" w:rsidTr="003265BF">
        <w:trPr>
          <w:cantSplit/>
          <w:trHeight w:val="334"/>
        </w:trPr>
        <w:tc>
          <w:tcPr>
            <w:tcW w:w="9880" w:type="dxa"/>
            <w:gridSpan w:val="12"/>
            <w:tcBorders>
              <w:top w:val="single" w:sz="6" w:space="0" w:color="auto"/>
              <w:left w:val="single" w:sz="6" w:space="0" w:color="auto"/>
              <w:bottom w:val="single" w:sz="6" w:space="0" w:color="auto"/>
              <w:right w:val="single" w:sz="6" w:space="0" w:color="auto"/>
            </w:tcBorders>
          </w:tcPr>
          <w:p w:rsidR="00265B48" w:rsidRPr="0024702F" w:rsidRDefault="00265B48" w:rsidP="003265BF">
            <w:pPr>
              <w:autoSpaceDE w:val="0"/>
              <w:autoSpaceDN w:val="0"/>
              <w:adjustRightInd w:val="0"/>
              <w:jc w:val="center"/>
              <w:outlineLvl w:val="1"/>
              <w:rPr>
                <w:rFonts w:ascii="Times New Roman" w:hAnsi="Times New Roman"/>
                <w:b/>
                <w:bCs/>
                <w:iCs/>
              </w:rPr>
            </w:pPr>
            <w:proofErr w:type="gramStart"/>
            <w:r w:rsidRPr="0024702F">
              <w:rPr>
                <w:rFonts w:ascii="Times New Roman" w:hAnsi="Times New Roman"/>
                <w:b/>
                <w:bCs/>
                <w:iCs/>
              </w:rPr>
              <w:t>поселок</w:t>
            </w:r>
            <w:proofErr w:type="gramEnd"/>
            <w:r w:rsidRPr="0024702F">
              <w:rPr>
                <w:rFonts w:ascii="Times New Roman" w:hAnsi="Times New Roman"/>
                <w:b/>
                <w:bCs/>
                <w:iCs/>
              </w:rPr>
              <w:t xml:space="preserve"> Басьяновский </w:t>
            </w:r>
          </w:p>
        </w:tc>
      </w:tr>
      <w:tr w:rsidR="00265B48" w:rsidRPr="0024702F"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п/п</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Адрес       </w:t>
            </w:r>
            <w:r w:rsidRPr="0024702F">
              <w:rPr>
                <w:rFonts w:ascii="Times New Roman" w:hAnsi="Times New Roman"/>
                <w:b/>
                <w:sz w:val="18"/>
                <w:szCs w:val="18"/>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Этаж-</w:t>
            </w:r>
            <w:r w:rsidRPr="0024702F">
              <w:rPr>
                <w:rFonts w:ascii="Times New Roman" w:hAnsi="Times New Roman"/>
                <w:b/>
                <w:sz w:val="18"/>
                <w:szCs w:val="18"/>
              </w:rPr>
              <w:br/>
            </w:r>
            <w:proofErr w:type="spellStart"/>
            <w:r w:rsidRPr="0024702F">
              <w:rPr>
                <w:rFonts w:ascii="Times New Roman" w:hAnsi="Times New Roman"/>
                <w:b/>
                <w:sz w:val="18"/>
                <w:szCs w:val="18"/>
              </w:rPr>
              <w:t>ность</w:t>
            </w:r>
            <w:proofErr w:type="spellEnd"/>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Год   </w:t>
            </w:r>
            <w:r w:rsidRPr="0024702F">
              <w:rPr>
                <w:rFonts w:ascii="Times New Roman" w:hAnsi="Times New Roman"/>
                <w:b/>
                <w:sz w:val="18"/>
                <w:szCs w:val="18"/>
              </w:rPr>
              <w:br/>
              <w:t>постройки</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Материал</w:t>
            </w:r>
            <w:r w:rsidRPr="0024702F">
              <w:rPr>
                <w:rFonts w:ascii="Times New Roman" w:hAnsi="Times New Roman"/>
                <w:b/>
                <w:sz w:val="18"/>
                <w:szCs w:val="18"/>
              </w:rPr>
              <w:br/>
              <w:t>стен</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износа</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Общая </w:t>
            </w:r>
            <w:r w:rsidRPr="0024702F">
              <w:rPr>
                <w:rFonts w:ascii="Times New Roman" w:hAnsi="Times New Roman"/>
                <w:b/>
                <w:sz w:val="18"/>
                <w:szCs w:val="18"/>
              </w:rPr>
              <w:br/>
              <w:t>площадь дома (м2)</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Общая  занимаемая</w:t>
            </w:r>
            <w:proofErr w:type="gramEnd"/>
            <w:r w:rsidRPr="0024702F">
              <w:rPr>
                <w:rFonts w:ascii="Times New Roman" w:hAnsi="Times New Roman"/>
                <w:b/>
                <w:sz w:val="18"/>
                <w:szCs w:val="18"/>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Кол-во</w:t>
            </w:r>
            <w:r w:rsidRPr="0024702F">
              <w:rPr>
                <w:rFonts w:ascii="Times New Roman" w:hAnsi="Times New Roman"/>
                <w:b/>
                <w:sz w:val="18"/>
                <w:szCs w:val="18"/>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Кол-во </w:t>
            </w:r>
            <w:r w:rsidRPr="0024702F">
              <w:rPr>
                <w:rFonts w:ascii="Times New Roman" w:hAnsi="Times New Roman"/>
                <w:b/>
                <w:sz w:val="18"/>
                <w:szCs w:val="18"/>
              </w:rPr>
              <w:br/>
            </w:r>
            <w:proofErr w:type="spellStart"/>
            <w:r w:rsidRPr="0024702F">
              <w:rPr>
                <w:rFonts w:ascii="Times New Roman" w:hAnsi="Times New Roman"/>
                <w:b/>
                <w:sz w:val="18"/>
                <w:szCs w:val="18"/>
              </w:rPr>
              <w:t>зарегистриров</w:t>
            </w:r>
            <w:proofErr w:type="spellEnd"/>
            <w:r w:rsidRPr="0024702F">
              <w:rPr>
                <w:rFonts w:ascii="Times New Roman" w:hAnsi="Times New Roman"/>
                <w:b/>
                <w:sz w:val="18"/>
                <w:szCs w:val="18"/>
              </w:rPr>
              <w:t>. чел.</w:t>
            </w:r>
          </w:p>
        </w:tc>
      </w:tr>
      <w:tr w:rsidR="00265B48" w:rsidRPr="0024702F"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5</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10</w:t>
            </w:r>
          </w:p>
        </w:tc>
      </w:tr>
      <w:tr w:rsidR="00265B48" w:rsidRPr="0024702F" w:rsidTr="003265BF">
        <w:trPr>
          <w:cantSplit/>
          <w:trHeight w:val="108"/>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3</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1963</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6"/>
                <w:szCs w:val="6"/>
              </w:rPr>
            </w:pPr>
          </w:p>
          <w:p w:rsidR="00265B48" w:rsidRPr="0024702F" w:rsidRDefault="00265B48" w:rsidP="003265BF">
            <w:pPr>
              <w:pStyle w:val="ConsPlusCell"/>
              <w:ind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поврежден</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337,2</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77,8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right="-70"/>
              <w:rPr>
                <w:rFonts w:ascii="Times New Roman" w:hAnsi="Times New Roman" w:cs="Times New Roman"/>
                <w:bCs/>
                <w:iCs/>
                <w:sz w:val="22"/>
                <w:szCs w:val="22"/>
              </w:rPr>
            </w:pPr>
            <w:r w:rsidRPr="0024702F">
              <w:rPr>
                <w:rFonts w:ascii="Times New Roman" w:hAnsi="Times New Roman" w:cs="Times New Roman"/>
                <w:bCs/>
                <w:iCs/>
                <w:sz w:val="22"/>
                <w:szCs w:val="22"/>
              </w:rPr>
              <w:t>Комарова, 4</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1963</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329,7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88,3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3</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5</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336,8</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244,7</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lastRenderedPageBreak/>
              <w:t>4</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6</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208,1</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51,2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7</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206,7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155,3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8</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1961</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206,4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37,3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7</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9</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72</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336,6</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257,2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16</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8</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10</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333,4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333,4</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27</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9</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11</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1966</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72</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334,8</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217,0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16</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10</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12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71</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341,3</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262,0</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11</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Комарова, 13</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70</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332,4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213,9</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12</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12</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 xml:space="preserve">Строителей, 25 </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1953</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418,6</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185,9</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13</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Строителей, 26</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414,4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290,4</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13</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14</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К-Маркса, 4</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1952</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ind w:left="-67"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отсутствует</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536,9</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77,4</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15</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К-Маркса, 8</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1954</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54</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351,1</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289,3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15</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16</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Труда, 18</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1956</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57</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338,0</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178,9</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17</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Труда, 19</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1957</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52</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335,4</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107,1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r>
      <w:tr w:rsidR="00265B48" w:rsidRPr="0024702F" w:rsidTr="003265BF">
        <w:trPr>
          <w:cantSplit/>
          <w:trHeight w:val="273"/>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18</w:t>
            </w:r>
          </w:p>
        </w:tc>
        <w:tc>
          <w:tcPr>
            <w:tcW w:w="234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Труда, 23</w:t>
            </w:r>
          </w:p>
        </w:tc>
        <w:tc>
          <w:tcPr>
            <w:tcW w:w="5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1968</w:t>
            </w:r>
          </w:p>
        </w:tc>
        <w:tc>
          <w:tcPr>
            <w:tcW w:w="1040" w:type="dxa"/>
            <w:tcBorders>
              <w:top w:val="single" w:sz="6" w:space="0" w:color="auto"/>
              <w:left w:val="single" w:sz="4"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брус</w:t>
            </w:r>
            <w:proofErr w:type="gramEnd"/>
          </w:p>
        </w:tc>
        <w:tc>
          <w:tcPr>
            <w:tcW w:w="134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ind w:left="-67"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отсутствует</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550,6</w:t>
            </w:r>
          </w:p>
        </w:tc>
        <w:tc>
          <w:tcPr>
            <w:tcW w:w="102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178,1</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15</w:t>
            </w:r>
          </w:p>
        </w:tc>
      </w:tr>
      <w:tr w:rsidR="00265B48" w:rsidRPr="0024702F" w:rsidTr="003265BF">
        <w:trPr>
          <w:cantSplit/>
          <w:trHeight w:val="334"/>
        </w:trPr>
        <w:tc>
          <w:tcPr>
            <w:tcW w:w="6350" w:type="dxa"/>
            <w:gridSpan w:val="7"/>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
                <w:bCs/>
                <w:iCs/>
                <w:sz w:val="22"/>
                <w:szCs w:val="22"/>
              </w:rPr>
              <w:t>ИТОГО по населенному пункту</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6248,4</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3245,2</w:t>
            </w:r>
          </w:p>
        </w:tc>
        <w:tc>
          <w:tcPr>
            <w:tcW w:w="72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71</w:t>
            </w:r>
          </w:p>
        </w:tc>
        <w:tc>
          <w:tcPr>
            <w:tcW w:w="90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182</w:t>
            </w:r>
          </w:p>
        </w:tc>
      </w:tr>
      <w:tr w:rsidR="00265B48" w:rsidRPr="0024702F" w:rsidTr="003265BF">
        <w:trPr>
          <w:cantSplit/>
          <w:trHeight w:val="288"/>
        </w:trPr>
        <w:tc>
          <w:tcPr>
            <w:tcW w:w="9880" w:type="dxa"/>
            <w:gridSpan w:val="12"/>
            <w:tcBorders>
              <w:top w:val="single" w:sz="6" w:space="0" w:color="auto"/>
              <w:left w:val="single" w:sz="6" w:space="0" w:color="auto"/>
              <w:bottom w:val="single" w:sz="6" w:space="0" w:color="auto"/>
              <w:right w:val="single" w:sz="6" w:space="0" w:color="auto"/>
            </w:tcBorders>
          </w:tcPr>
          <w:p w:rsidR="00265B48" w:rsidRPr="0024702F" w:rsidRDefault="00265B48" w:rsidP="003265BF">
            <w:pPr>
              <w:autoSpaceDE w:val="0"/>
              <w:autoSpaceDN w:val="0"/>
              <w:adjustRightInd w:val="0"/>
              <w:jc w:val="center"/>
              <w:outlineLvl w:val="1"/>
              <w:rPr>
                <w:rFonts w:ascii="Times New Roman" w:hAnsi="Times New Roman"/>
                <w:b/>
                <w:bCs/>
                <w:iCs/>
              </w:rPr>
            </w:pPr>
            <w:proofErr w:type="gramStart"/>
            <w:r w:rsidRPr="0024702F">
              <w:rPr>
                <w:rFonts w:ascii="Times New Roman" w:hAnsi="Times New Roman"/>
                <w:b/>
                <w:bCs/>
                <w:iCs/>
              </w:rPr>
              <w:t>поселок</w:t>
            </w:r>
            <w:proofErr w:type="gramEnd"/>
            <w:r w:rsidRPr="0024702F">
              <w:rPr>
                <w:rFonts w:ascii="Times New Roman" w:hAnsi="Times New Roman"/>
                <w:b/>
                <w:bCs/>
                <w:iCs/>
              </w:rPr>
              <w:t xml:space="preserve"> Выя (входит в состав населенных пунктов пос. Басьяновский)  </w:t>
            </w:r>
          </w:p>
        </w:tc>
      </w:tr>
      <w:tr w:rsidR="00265B48" w:rsidRPr="0024702F" w:rsidTr="003265BF">
        <w:trPr>
          <w:cantSplit/>
          <w:trHeight w:val="48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п/п</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Адрес       </w:t>
            </w:r>
            <w:r w:rsidRPr="0024702F">
              <w:rPr>
                <w:rFonts w:ascii="Times New Roman" w:hAnsi="Times New Roman"/>
                <w:b/>
                <w:sz w:val="18"/>
                <w:szCs w:val="18"/>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Этаж-</w:t>
            </w:r>
            <w:r w:rsidRPr="0024702F">
              <w:rPr>
                <w:rFonts w:ascii="Times New Roman" w:hAnsi="Times New Roman"/>
                <w:b/>
                <w:sz w:val="18"/>
                <w:szCs w:val="18"/>
              </w:rPr>
              <w:br/>
            </w:r>
            <w:proofErr w:type="spellStart"/>
            <w:r w:rsidRPr="0024702F">
              <w:rPr>
                <w:rFonts w:ascii="Times New Roman" w:hAnsi="Times New Roman"/>
                <w:b/>
                <w:sz w:val="18"/>
                <w:szCs w:val="18"/>
              </w:rPr>
              <w:t>ность</w:t>
            </w:r>
            <w:proofErr w:type="spellEnd"/>
            <w:proofErr w:type="gramEnd"/>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Год   </w:t>
            </w:r>
            <w:r w:rsidRPr="0024702F">
              <w:rPr>
                <w:rFonts w:ascii="Times New Roman" w:hAnsi="Times New Roman"/>
                <w:b/>
                <w:sz w:val="18"/>
                <w:szCs w:val="18"/>
              </w:rPr>
              <w:br/>
              <w:t>постройки</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Материал</w:t>
            </w:r>
            <w:r w:rsidRPr="0024702F">
              <w:rPr>
                <w:rFonts w:ascii="Times New Roman" w:hAnsi="Times New Roman"/>
                <w:b/>
                <w:sz w:val="18"/>
                <w:szCs w:val="18"/>
              </w:rPr>
              <w:br/>
              <w:t>стен</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износа</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Общая </w:t>
            </w:r>
            <w:r w:rsidRPr="0024702F">
              <w:rPr>
                <w:rFonts w:ascii="Times New Roman" w:hAnsi="Times New Roman"/>
                <w:b/>
                <w:sz w:val="18"/>
                <w:szCs w:val="18"/>
              </w:rPr>
              <w:br/>
              <w:t>площадь дома (м2)</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proofErr w:type="gramStart"/>
            <w:r w:rsidRPr="0024702F">
              <w:rPr>
                <w:rFonts w:ascii="Times New Roman" w:hAnsi="Times New Roman"/>
                <w:b/>
                <w:sz w:val="18"/>
                <w:szCs w:val="18"/>
              </w:rPr>
              <w:t>Общая  занимаемая</w:t>
            </w:r>
            <w:proofErr w:type="gramEnd"/>
            <w:r w:rsidRPr="0024702F">
              <w:rPr>
                <w:rFonts w:ascii="Times New Roman" w:hAnsi="Times New Roman"/>
                <w:b/>
                <w:sz w:val="18"/>
                <w:szCs w:val="18"/>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b/>
                <w:sz w:val="18"/>
                <w:szCs w:val="18"/>
              </w:rPr>
            </w:pPr>
            <w:r w:rsidRPr="0024702F">
              <w:rPr>
                <w:rFonts w:ascii="Times New Roman" w:hAnsi="Times New Roman"/>
                <w:b/>
                <w:sz w:val="18"/>
                <w:szCs w:val="18"/>
              </w:rPr>
              <w:t>Кол-во</w:t>
            </w:r>
            <w:r w:rsidRPr="0024702F">
              <w:rPr>
                <w:rFonts w:ascii="Times New Roman" w:hAnsi="Times New Roman"/>
                <w:b/>
                <w:sz w:val="18"/>
                <w:szCs w:val="18"/>
              </w:rPr>
              <w:br/>
              <w:t>квартир</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b/>
                <w:sz w:val="18"/>
                <w:szCs w:val="18"/>
              </w:rPr>
            </w:pPr>
            <w:r w:rsidRPr="0024702F">
              <w:rPr>
                <w:rFonts w:ascii="Times New Roman" w:hAnsi="Times New Roman"/>
                <w:b/>
                <w:sz w:val="18"/>
                <w:szCs w:val="18"/>
              </w:rPr>
              <w:t xml:space="preserve">Кол-во </w:t>
            </w:r>
            <w:r w:rsidRPr="0024702F">
              <w:rPr>
                <w:rFonts w:ascii="Times New Roman" w:hAnsi="Times New Roman"/>
                <w:b/>
                <w:sz w:val="18"/>
                <w:szCs w:val="18"/>
              </w:rPr>
              <w:br/>
            </w:r>
            <w:proofErr w:type="spellStart"/>
            <w:r w:rsidRPr="0024702F">
              <w:rPr>
                <w:rFonts w:ascii="Times New Roman" w:hAnsi="Times New Roman"/>
                <w:b/>
                <w:sz w:val="18"/>
                <w:szCs w:val="18"/>
              </w:rPr>
              <w:t>зарегистриров</w:t>
            </w:r>
            <w:proofErr w:type="spellEnd"/>
            <w:r w:rsidRPr="0024702F">
              <w:rPr>
                <w:rFonts w:ascii="Times New Roman" w:hAnsi="Times New Roman"/>
                <w:b/>
                <w:sz w:val="18"/>
                <w:szCs w:val="18"/>
              </w:rPr>
              <w:t>. чел.</w:t>
            </w:r>
          </w:p>
        </w:tc>
      </w:tr>
      <w:tr w:rsidR="00265B48" w:rsidRPr="0024702F" w:rsidTr="003265BF">
        <w:trPr>
          <w:cantSplit/>
          <w:trHeight w:val="20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2</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3</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4</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5</w:t>
            </w:r>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6</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8</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10</w:t>
            </w:r>
          </w:p>
        </w:tc>
      </w:tr>
      <w:tr w:rsidR="00265B48" w:rsidRPr="0024702F" w:rsidTr="003265BF">
        <w:trPr>
          <w:cantSplit/>
          <w:trHeight w:val="108"/>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Строителей, 3</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1965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кирпич</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616,71</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Строителей, 4</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1966</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кирпич</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603,47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3</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Строителей, 5</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1967</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кирпич</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629,46</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Строителей, 6</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1965</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кирпич</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607,55</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Строителей, 7</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1966</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кирпич</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597,32</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23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Cs/>
                <w:iCs/>
                <w:sz w:val="22"/>
                <w:szCs w:val="22"/>
              </w:rPr>
              <w:t>ул. Строителей, 8</w:t>
            </w:r>
          </w:p>
        </w:tc>
        <w:tc>
          <w:tcPr>
            <w:tcW w:w="5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1968</w:t>
            </w:r>
          </w:p>
        </w:tc>
        <w:tc>
          <w:tcPr>
            <w:tcW w:w="10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roofErr w:type="gramStart"/>
            <w:r w:rsidRPr="0024702F">
              <w:rPr>
                <w:rFonts w:ascii="Times New Roman" w:hAnsi="Times New Roman" w:cs="Times New Roman"/>
                <w:bCs/>
                <w:iCs/>
                <w:sz w:val="22"/>
                <w:szCs w:val="22"/>
              </w:rPr>
              <w:t>кирпич</w:t>
            </w:r>
            <w:proofErr w:type="gramEnd"/>
          </w:p>
        </w:tc>
        <w:tc>
          <w:tcPr>
            <w:tcW w:w="135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632,47</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w:t>
            </w:r>
          </w:p>
        </w:tc>
      </w:tr>
      <w:tr w:rsidR="00265B48" w:rsidRPr="0024702F" w:rsidTr="003265BF">
        <w:trPr>
          <w:cantSplit/>
          <w:trHeight w:val="334"/>
        </w:trPr>
        <w:tc>
          <w:tcPr>
            <w:tcW w:w="6350" w:type="dxa"/>
            <w:gridSpan w:val="7"/>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
                <w:bCs/>
                <w:iCs/>
                <w:sz w:val="22"/>
                <w:szCs w:val="22"/>
              </w:rPr>
              <w:t>ИТОГО по населенному пункту</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3687,0</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w:t>
            </w:r>
          </w:p>
        </w:tc>
        <w:tc>
          <w:tcPr>
            <w:tcW w:w="72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w:t>
            </w:r>
          </w:p>
        </w:tc>
        <w:tc>
          <w:tcPr>
            <w:tcW w:w="90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w:t>
            </w:r>
          </w:p>
        </w:tc>
      </w:tr>
      <w:tr w:rsidR="00265B48" w:rsidRPr="0024702F" w:rsidTr="003265BF">
        <w:trPr>
          <w:cantSplit/>
          <w:trHeight w:val="334"/>
        </w:trPr>
        <w:tc>
          <w:tcPr>
            <w:tcW w:w="6350" w:type="dxa"/>
            <w:gridSpan w:val="7"/>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
                <w:bCs/>
                <w:iCs/>
                <w:sz w:val="22"/>
                <w:szCs w:val="22"/>
              </w:rPr>
            </w:pPr>
            <w:r w:rsidRPr="0024702F">
              <w:rPr>
                <w:rFonts w:ascii="Times New Roman" w:hAnsi="Times New Roman" w:cs="Times New Roman"/>
                <w:b/>
                <w:bCs/>
                <w:iCs/>
                <w:sz w:val="22"/>
                <w:szCs w:val="22"/>
              </w:rPr>
              <w:t>Итого по населенным пунктам: 61 дом</w:t>
            </w:r>
          </w:p>
        </w:tc>
        <w:tc>
          <w:tcPr>
            <w:tcW w:w="900" w:type="dxa"/>
            <w:gridSpan w:val="2"/>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11640,3</w:t>
            </w:r>
          </w:p>
        </w:tc>
        <w:tc>
          <w:tcPr>
            <w:tcW w:w="101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4701,7</w:t>
            </w:r>
          </w:p>
        </w:tc>
        <w:tc>
          <w:tcPr>
            <w:tcW w:w="720" w:type="dxa"/>
            <w:tcBorders>
              <w:top w:val="single" w:sz="6" w:space="0" w:color="auto"/>
              <w:left w:val="single" w:sz="6" w:space="0" w:color="auto"/>
              <w:bottom w:val="single" w:sz="6" w:space="0" w:color="auto"/>
              <w:right w:val="single" w:sz="4"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112</w:t>
            </w:r>
          </w:p>
        </w:tc>
        <w:tc>
          <w:tcPr>
            <w:tcW w:w="900" w:type="dxa"/>
            <w:tcBorders>
              <w:top w:val="single" w:sz="6" w:space="0" w:color="auto"/>
              <w:left w:val="single" w:sz="4"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358</w:t>
            </w:r>
          </w:p>
        </w:tc>
      </w:tr>
    </w:tbl>
    <w:p w:rsidR="00265B48" w:rsidRPr="0024702F" w:rsidRDefault="00265B48" w:rsidP="00265B48">
      <w:pPr>
        <w:rPr>
          <w:rFonts w:ascii="Times New Roman" w:hAnsi="Times New Roman"/>
        </w:rPr>
      </w:pPr>
      <w:r w:rsidRPr="0024702F">
        <w:rPr>
          <w:rFonts w:ascii="Times New Roman" w:hAnsi="Times New Roman"/>
        </w:rPr>
        <w:tab/>
      </w:r>
      <w:r w:rsidRPr="0024702F">
        <w:rPr>
          <w:rFonts w:ascii="Times New Roman" w:hAnsi="Times New Roman"/>
        </w:rPr>
        <w:tab/>
      </w:r>
      <w:r w:rsidRPr="0024702F">
        <w:rPr>
          <w:rFonts w:ascii="Times New Roman" w:hAnsi="Times New Roman"/>
        </w:rPr>
        <w:tab/>
      </w:r>
      <w:r w:rsidRPr="0024702F">
        <w:rPr>
          <w:rFonts w:ascii="Times New Roman" w:hAnsi="Times New Roman"/>
        </w:rPr>
        <w:tab/>
      </w:r>
      <w:r w:rsidRPr="0024702F">
        <w:rPr>
          <w:rFonts w:ascii="Times New Roman" w:hAnsi="Times New Roman"/>
        </w:rPr>
        <w:tab/>
      </w:r>
      <w:r w:rsidRPr="0024702F">
        <w:rPr>
          <w:rFonts w:ascii="Times New Roman" w:hAnsi="Times New Roman"/>
        </w:rPr>
        <w:tab/>
      </w:r>
      <w:r w:rsidRPr="0024702F">
        <w:rPr>
          <w:rFonts w:ascii="Times New Roman" w:hAnsi="Times New Roman"/>
        </w:rPr>
        <w:tab/>
      </w:r>
      <w:r w:rsidRPr="0024702F">
        <w:rPr>
          <w:rFonts w:ascii="Times New Roman" w:hAnsi="Times New Roman"/>
        </w:rPr>
        <w:tab/>
        <w:t xml:space="preserve">           </w:t>
      </w:r>
    </w:p>
    <w:p w:rsidR="00265B48" w:rsidRPr="0024702F" w:rsidRDefault="00265B48" w:rsidP="00265B48">
      <w:pPr>
        <w:autoSpaceDE w:val="0"/>
        <w:autoSpaceDN w:val="0"/>
        <w:adjustRightInd w:val="0"/>
        <w:jc w:val="right"/>
        <w:outlineLvl w:val="1"/>
        <w:rPr>
          <w:rFonts w:ascii="Times New Roman" w:hAnsi="Times New Roman"/>
          <w:bCs/>
          <w:iCs/>
        </w:rPr>
      </w:pPr>
    </w:p>
    <w:p w:rsidR="00265B48" w:rsidRDefault="00265B48" w:rsidP="00265B48">
      <w:pPr>
        <w:autoSpaceDE w:val="0"/>
        <w:autoSpaceDN w:val="0"/>
        <w:adjustRightInd w:val="0"/>
        <w:jc w:val="right"/>
        <w:outlineLvl w:val="1"/>
        <w:rPr>
          <w:rFonts w:ascii="Times New Roman" w:hAnsi="Times New Roman"/>
          <w:bCs/>
          <w:iCs/>
        </w:rPr>
      </w:pPr>
    </w:p>
    <w:p w:rsidR="00E67B84" w:rsidRPr="0024702F" w:rsidRDefault="00E67B84" w:rsidP="00265B48">
      <w:pPr>
        <w:autoSpaceDE w:val="0"/>
        <w:autoSpaceDN w:val="0"/>
        <w:adjustRightInd w:val="0"/>
        <w:jc w:val="right"/>
        <w:outlineLvl w:val="1"/>
        <w:rPr>
          <w:rFonts w:ascii="Times New Roman" w:hAnsi="Times New Roman"/>
          <w:bCs/>
          <w:iCs/>
        </w:rPr>
      </w:pPr>
    </w:p>
    <w:p w:rsidR="00265B48" w:rsidRPr="0024702F" w:rsidRDefault="00265B48" w:rsidP="00265B48">
      <w:pPr>
        <w:autoSpaceDE w:val="0"/>
        <w:autoSpaceDN w:val="0"/>
        <w:adjustRightInd w:val="0"/>
        <w:ind w:left="5529"/>
        <w:jc w:val="both"/>
        <w:outlineLvl w:val="1"/>
        <w:rPr>
          <w:rFonts w:ascii="Times New Roman" w:hAnsi="Times New Roman"/>
          <w:bCs/>
          <w:iCs/>
        </w:rPr>
      </w:pPr>
      <w:r w:rsidRPr="0024702F">
        <w:rPr>
          <w:rFonts w:ascii="Times New Roman" w:hAnsi="Times New Roman"/>
          <w:bCs/>
          <w:iCs/>
        </w:rPr>
        <w:lastRenderedPageBreak/>
        <w:t>Приложение № 3</w:t>
      </w:r>
    </w:p>
    <w:p w:rsidR="00265B48" w:rsidRPr="0024702F" w:rsidRDefault="00265B48" w:rsidP="00265B48">
      <w:pPr>
        <w:autoSpaceDE w:val="0"/>
        <w:autoSpaceDN w:val="0"/>
        <w:adjustRightInd w:val="0"/>
        <w:ind w:left="5529"/>
        <w:jc w:val="both"/>
        <w:outlineLvl w:val="1"/>
        <w:rPr>
          <w:rFonts w:ascii="Times New Roman" w:hAnsi="Times New Roman"/>
          <w:bCs/>
          <w:iCs/>
        </w:rPr>
      </w:pPr>
      <w:proofErr w:type="gramStart"/>
      <w:r w:rsidRPr="0024702F">
        <w:rPr>
          <w:rFonts w:ascii="Times New Roman" w:hAnsi="Times New Roman"/>
          <w:bCs/>
          <w:iCs/>
        </w:rPr>
        <w:t>к</w:t>
      </w:r>
      <w:proofErr w:type="gramEnd"/>
      <w:r w:rsidRPr="0024702F">
        <w:rPr>
          <w:rFonts w:ascii="Times New Roman" w:hAnsi="Times New Roman"/>
          <w:bCs/>
          <w:iCs/>
        </w:rPr>
        <w:t xml:space="preserve"> Подпрограмме 2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265B48" w:rsidRPr="0024702F" w:rsidRDefault="00265B48" w:rsidP="00265B48">
      <w:pPr>
        <w:autoSpaceDE w:val="0"/>
        <w:autoSpaceDN w:val="0"/>
        <w:adjustRightInd w:val="0"/>
        <w:jc w:val="right"/>
        <w:outlineLvl w:val="1"/>
        <w:rPr>
          <w:rFonts w:ascii="Times New Roman" w:hAnsi="Times New Roman"/>
          <w:bCs/>
          <w:iCs/>
          <w:sz w:val="20"/>
          <w:szCs w:val="20"/>
        </w:rPr>
      </w:pPr>
    </w:p>
    <w:p w:rsidR="00265B48" w:rsidRPr="0024702F" w:rsidRDefault="00265B48" w:rsidP="00265B48">
      <w:pPr>
        <w:autoSpaceDE w:val="0"/>
        <w:autoSpaceDN w:val="0"/>
        <w:adjustRightInd w:val="0"/>
        <w:jc w:val="center"/>
        <w:outlineLvl w:val="1"/>
        <w:rPr>
          <w:rFonts w:ascii="Times New Roman" w:hAnsi="Times New Roman"/>
          <w:b/>
          <w:bCs/>
          <w:iCs/>
        </w:rPr>
      </w:pPr>
      <w:r w:rsidRPr="0024702F">
        <w:rPr>
          <w:rFonts w:ascii="Times New Roman" w:hAnsi="Times New Roman"/>
          <w:b/>
          <w:bCs/>
          <w:iCs/>
        </w:rPr>
        <w:t>ПЕРЕЧЕНЬ</w:t>
      </w:r>
    </w:p>
    <w:p w:rsidR="00265B48" w:rsidRPr="0024702F" w:rsidRDefault="00265B48" w:rsidP="00265B48">
      <w:pPr>
        <w:autoSpaceDE w:val="0"/>
        <w:autoSpaceDN w:val="0"/>
        <w:adjustRightInd w:val="0"/>
        <w:jc w:val="center"/>
        <w:outlineLvl w:val="1"/>
        <w:rPr>
          <w:rFonts w:ascii="Times New Roman" w:hAnsi="Times New Roman"/>
          <w:b/>
          <w:bCs/>
        </w:rPr>
      </w:pPr>
      <w:r w:rsidRPr="0024702F">
        <w:rPr>
          <w:rFonts w:ascii="Times New Roman" w:hAnsi="Times New Roman"/>
          <w:bCs/>
          <w:iCs/>
        </w:rPr>
        <w:t xml:space="preserve"> </w:t>
      </w:r>
      <w:proofErr w:type="gramStart"/>
      <w:r w:rsidRPr="0024702F">
        <w:rPr>
          <w:rFonts w:ascii="Times New Roman" w:hAnsi="Times New Roman"/>
          <w:b/>
          <w:bCs/>
        </w:rPr>
        <w:t>жилых</w:t>
      </w:r>
      <w:proofErr w:type="gramEnd"/>
      <w:r w:rsidRPr="0024702F">
        <w:rPr>
          <w:rFonts w:ascii="Times New Roman" w:hAnsi="Times New Roman"/>
          <w:b/>
          <w:bCs/>
        </w:rPr>
        <w:t xml:space="preserve"> </w:t>
      </w:r>
      <w:r w:rsidRPr="0024702F">
        <w:rPr>
          <w:rFonts w:ascii="Times New Roman" w:hAnsi="Times New Roman"/>
          <w:b/>
          <w:bCs/>
          <w:iCs/>
        </w:rPr>
        <w:t xml:space="preserve">домов, признанных ветхими, аварийными и (или) с высоким уровнем износа подлежащих сносу </w:t>
      </w:r>
      <w:r w:rsidRPr="0024702F">
        <w:rPr>
          <w:rFonts w:ascii="Times New Roman" w:hAnsi="Times New Roman"/>
          <w:b/>
          <w:bCs/>
        </w:rPr>
        <w:t>по Верхнесалдинскому городскому округу</w:t>
      </w:r>
    </w:p>
    <w:p w:rsidR="00265B48" w:rsidRPr="0024702F" w:rsidRDefault="00265B48" w:rsidP="00265B48">
      <w:pPr>
        <w:autoSpaceDE w:val="0"/>
        <w:autoSpaceDN w:val="0"/>
        <w:adjustRightInd w:val="0"/>
        <w:outlineLvl w:val="1"/>
        <w:rPr>
          <w:rFonts w:ascii="Times New Roman" w:hAnsi="Times New Roman"/>
          <w:bCs/>
          <w:iCs/>
          <w:sz w:val="20"/>
          <w:szCs w:val="20"/>
        </w:rPr>
      </w:pPr>
    </w:p>
    <w:tbl>
      <w:tblPr>
        <w:tblW w:w="9540" w:type="dxa"/>
        <w:tblInd w:w="70" w:type="dxa"/>
        <w:tblLayout w:type="fixed"/>
        <w:tblCellMar>
          <w:left w:w="70" w:type="dxa"/>
          <w:right w:w="70" w:type="dxa"/>
        </w:tblCellMar>
        <w:tblLook w:val="0000" w:firstRow="0" w:lastRow="0" w:firstColumn="0" w:lastColumn="0" w:noHBand="0" w:noVBand="0"/>
      </w:tblPr>
      <w:tblGrid>
        <w:gridCol w:w="360"/>
        <w:gridCol w:w="2700"/>
        <w:gridCol w:w="900"/>
        <w:gridCol w:w="1260"/>
        <w:gridCol w:w="1440"/>
        <w:gridCol w:w="1260"/>
        <w:gridCol w:w="1620"/>
      </w:tblGrid>
      <w:tr w:rsidR="00265B48" w:rsidRPr="0024702F" w:rsidTr="003265BF">
        <w:trPr>
          <w:cantSplit/>
          <w:trHeight w:val="36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ind w:left="-70" w:right="-70"/>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п/п</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jc w:val="center"/>
              <w:rPr>
                <w:rFonts w:ascii="Times New Roman" w:hAnsi="Times New Roman"/>
                <w:b/>
                <w:sz w:val="18"/>
                <w:szCs w:val="18"/>
              </w:rPr>
            </w:pPr>
            <w:r w:rsidRPr="0024702F">
              <w:rPr>
                <w:rFonts w:ascii="Times New Roman" w:hAnsi="Times New Roman"/>
                <w:b/>
                <w:sz w:val="18"/>
                <w:szCs w:val="18"/>
              </w:rPr>
              <w:t>Адрес аварийного дома</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jc w:val="center"/>
              <w:rPr>
                <w:rFonts w:ascii="Times New Roman" w:hAnsi="Times New Roman"/>
                <w:b/>
                <w:sz w:val="18"/>
                <w:szCs w:val="18"/>
              </w:rPr>
            </w:pPr>
            <w:r w:rsidRPr="0024702F">
              <w:rPr>
                <w:rFonts w:ascii="Times New Roman" w:hAnsi="Times New Roman"/>
                <w:b/>
                <w:sz w:val="18"/>
                <w:szCs w:val="18"/>
              </w:rPr>
              <w:t>Этаж-</w:t>
            </w:r>
            <w:r w:rsidRPr="0024702F">
              <w:rPr>
                <w:rFonts w:ascii="Times New Roman" w:hAnsi="Times New Roman"/>
                <w:b/>
                <w:sz w:val="18"/>
                <w:szCs w:val="18"/>
              </w:rPr>
              <w:br/>
            </w:r>
            <w:proofErr w:type="spellStart"/>
            <w:r w:rsidRPr="0024702F">
              <w:rPr>
                <w:rFonts w:ascii="Times New Roman" w:hAnsi="Times New Roman"/>
                <w:b/>
                <w:sz w:val="18"/>
                <w:szCs w:val="18"/>
              </w:rPr>
              <w:t>ность</w:t>
            </w:r>
            <w:proofErr w:type="spellEnd"/>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jc w:val="center"/>
              <w:rPr>
                <w:rFonts w:ascii="Times New Roman" w:hAnsi="Times New Roman"/>
                <w:b/>
                <w:sz w:val="18"/>
                <w:szCs w:val="18"/>
              </w:rPr>
            </w:pPr>
            <w:r w:rsidRPr="0024702F">
              <w:rPr>
                <w:rFonts w:ascii="Times New Roman" w:hAnsi="Times New Roman"/>
                <w:b/>
                <w:sz w:val="18"/>
                <w:szCs w:val="18"/>
              </w:rPr>
              <w:t xml:space="preserve">Год   </w:t>
            </w:r>
            <w:r w:rsidRPr="0024702F">
              <w:rPr>
                <w:rFonts w:ascii="Times New Roman" w:hAnsi="Times New Roman"/>
                <w:b/>
                <w:sz w:val="18"/>
                <w:szCs w:val="18"/>
              </w:rPr>
              <w:br/>
              <w:t>постройки</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jc w:val="center"/>
              <w:rPr>
                <w:rFonts w:ascii="Times New Roman" w:hAnsi="Times New Roman"/>
                <w:b/>
                <w:sz w:val="18"/>
                <w:szCs w:val="18"/>
              </w:rPr>
            </w:pPr>
            <w:r w:rsidRPr="0024702F">
              <w:rPr>
                <w:rFonts w:ascii="Times New Roman" w:hAnsi="Times New Roman"/>
                <w:b/>
                <w:sz w:val="18"/>
                <w:szCs w:val="18"/>
              </w:rPr>
              <w:t xml:space="preserve">%   </w:t>
            </w:r>
            <w:r w:rsidRPr="0024702F">
              <w:rPr>
                <w:rFonts w:ascii="Times New Roman" w:hAnsi="Times New Roman"/>
                <w:b/>
                <w:sz w:val="18"/>
                <w:szCs w:val="18"/>
              </w:rPr>
              <w:br/>
              <w:t>износа</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jc w:val="center"/>
              <w:rPr>
                <w:rFonts w:ascii="Times New Roman" w:hAnsi="Times New Roman"/>
                <w:b/>
                <w:sz w:val="18"/>
                <w:szCs w:val="18"/>
              </w:rPr>
            </w:pPr>
            <w:r w:rsidRPr="0024702F">
              <w:rPr>
                <w:rFonts w:ascii="Times New Roman" w:hAnsi="Times New Roman"/>
                <w:b/>
                <w:sz w:val="18"/>
                <w:szCs w:val="18"/>
              </w:rPr>
              <w:t xml:space="preserve">Общая </w:t>
            </w:r>
            <w:r w:rsidRPr="0024702F">
              <w:rPr>
                <w:rFonts w:ascii="Times New Roman" w:hAnsi="Times New Roman"/>
                <w:b/>
                <w:sz w:val="18"/>
                <w:szCs w:val="18"/>
              </w:rPr>
              <w:br/>
              <w:t>площадь</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af"/>
              <w:jc w:val="center"/>
              <w:rPr>
                <w:rFonts w:ascii="Times New Roman" w:hAnsi="Times New Roman"/>
                <w:b/>
                <w:sz w:val="18"/>
                <w:szCs w:val="18"/>
              </w:rPr>
            </w:pPr>
            <w:r w:rsidRPr="0024702F">
              <w:rPr>
                <w:rFonts w:ascii="Times New Roman" w:hAnsi="Times New Roman"/>
                <w:b/>
                <w:sz w:val="18"/>
                <w:szCs w:val="18"/>
              </w:rPr>
              <w:t>Срок сноса аварийного дома</w:t>
            </w:r>
          </w:p>
        </w:tc>
      </w:tr>
      <w:tr w:rsidR="00265B48" w:rsidRPr="0024702F" w:rsidTr="003265BF">
        <w:trPr>
          <w:cantSplit/>
          <w:trHeight w:val="85"/>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3</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right="-70"/>
              <w:jc w:val="center"/>
              <w:rPr>
                <w:rFonts w:ascii="Times New Roman" w:hAnsi="Times New Roman" w:cs="Times New Roman"/>
                <w:b/>
                <w:bCs/>
                <w:iCs/>
                <w:sz w:val="16"/>
                <w:szCs w:val="16"/>
              </w:rPr>
            </w:pPr>
            <w:r w:rsidRPr="0024702F">
              <w:rPr>
                <w:rFonts w:ascii="Times New Roman" w:hAnsi="Times New Roman" w:cs="Times New Roman"/>
                <w:b/>
                <w:bCs/>
                <w:iCs/>
                <w:sz w:val="16"/>
                <w:szCs w:val="16"/>
              </w:rPr>
              <w:t>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5</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16"/>
                <w:szCs w:val="16"/>
              </w:rPr>
            </w:pPr>
            <w:r w:rsidRPr="0024702F">
              <w:rPr>
                <w:rFonts w:ascii="Times New Roman" w:hAnsi="Times New Roman" w:cs="Times New Roman"/>
                <w:b/>
                <w:bCs/>
                <w:iCs/>
                <w:sz w:val="16"/>
                <w:szCs w:val="16"/>
              </w:rPr>
              <w:t>7</w:t>
            </w:r>
          </w:p>
        </w:tc>
      </w:tr>
      <w:tr w:rsidR="00265B48" w:rsidRPr="0024702F" w:rsidTr="003265BF">
        <w:trPr>
          <w:cantSplit/>
          <w:trHeight w:val="36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b/>
              </w:rPr>
              <w:t>д. Никитино,</w:t>
            </w:r>
          </w:p>
          <w:p w:rsidR="00265B48" w:rsidRPr="0024702F" w:rsidRDefault="00265B48" w:rsidP="003265BF">
            <w:pPr>
              <w:rPr>
                <w:rFonts w:ascii="Times New Roman" w:hAnsi="Times New Roman"/>
              </w:rPr>
            </w:pPr>
            <w:r w:rsidRPr="0024702F">
              <w:rPr>
                <w:rFonts w:ascii="Times New Roman" w:hAnsi="Times New Roman"/>
              </w:rPr>
              <w:t>ул. Садовая, 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sz w:val="6"/>
                <w:szCs w:val="6"/>
              </w:rPr>
            </w:pPr>
          </w:p>
          <w:p w:rsidR="00265B48" w:rsidRPr="0024702F" w:rsidRDefault="00265B48" w:rsidP="003265BF">
            <w:pPr>
              <w:pStyle w:val="ConsPlusCell"/>
              <w:ind w:left="-70" w:right="-70"/>
              <w:jc w:val="center"/>
              <w:rPr>
                <w:rFonts w:ascii="Times New Roman" w:hAnsi="Times New Roman" w:cs="Times New Roman"/>
                <w:sz w:val="16"/>
                <w:szCs w:val="16"/>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w:t>
            </w:r>
          </w:p>
          <w:p w:rsidR="00265B48" w:rsidRPr="0024702F" w:rsidRDefault="00265B48" w:rsidP="003265BF">
            <w:pPr>
              <w:pStyle w:val="ConsPlusCell"/>
              <w:ind w:left="-70"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поврежден</w:t>
            </w:r>
            <w:proofErr w:type="gramEnd"/>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p w:rsidR="00265B48" w:rsidRPr="0024702F" w:rsidRDefault="00265B48" w:rsidP="003265BF">
            <w:pPr>
              <w:jc w:val="center"/>
              <w:rPr>
                <w:rFonts w:ascii="Times New Roman" w:hAnsi="Times New Roman"/>
              </w:rPr>
            </w:pPr>
            <w:r w:rsidRPr="0024702F">
              <w:rPr>
                <w:rFonts w:ascii="Times New Roman" w:hAnsi="Times New Roman"/>
              </w:rPr>
              <w:t>149,5</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7</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1918</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70"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32,5</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3</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22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1976</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24,1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4</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43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1976</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 xml:space="preserve">63 </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27,0</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Садовая, 45</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26,8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Центральная, 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1961</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Центральная, 18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40,3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8</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 xml:space="preserve">Центральная, 36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1979</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59</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30,8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9</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 xml:space="preserve">Центральная, 37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31,7</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10</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Центральная, 38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35,2</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Центральная, 40</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1970</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r w:rsidRPr="0024702F">
              <w:rPr>
                <w:rFonts w:ascii="Times New Roman" w:hAnsi="Times New Roman"/>
              </w:rPr>
              <w:t>33,0</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12</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29,3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13</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18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1979</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65</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31,1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14</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21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15</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xml:space="preserve">, 22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отсутствует</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27,8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16</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xml:space="preserve">, 23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28,2</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17</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proofErr w:type="spellStart"/>
            <w:r w:rsidRPr="0024702F">
              <w:rPr>
                <w:rFonts w:ascii="Times New Roman" w:hAnsi="Times New Roman"/>
              </w:rPr>
              <w:t>Тагильская</w:t>
            </w:r>
            <w:proofErr w:type="spellEnd"/>
            <w:r w:rsidRPr="0024702F">
              <w:rPr>
                <w:rFonts w:ascii="Times New Roman" w:hAnsi="Times New Roman"/>
              </w:rPr>
              <w:t>, 24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37,8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18</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Советская, 10</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1978</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поврежден</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Советская, 24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1983</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отсутствует</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29,3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lastRenderedPageBreak/>
              <w:t>20</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Восточная, 5</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70" w:right="-70"/>
              <w:jc w:val="center"/>
              <w:rPr>
                <w:rFonts w:ascii="Times New Roman" w:hAnsi="Times New Roman"/>
              </w:rPr>
            </w:pPr>
            <w:proofErr w:type="gramStart"/>
            <w:r w:rsidRPr="0024702F">
              <w:rPr>
                <w:rFonts w:ascii="Times New Roman" w:hAnsi="Times New Roman"/>
                <w:sz w:val="16"/>
                <w:szCs w:val="16"/>
              </w:rPr>
              <w:t>объект</w:t>
            </w:r>
            <w:proofErr w:type="gramEnd"/>
            <w:r w:rsidRPr="0024702F">
              <w:rPr>
                <w:rFonts w:ascii="Times New Roman" w:hAnsi="Times New Roman"/>
                <w:sz w:val="16"/>
                <w:szCs w:val="16"/>
              </w:rPr>
              <w:t xml:space="preserve"> отсутствует</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42,3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Восточная, 13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1982</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56</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22</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 xml:space="preserve">Восточная, 14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1978</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55</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71,0</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23</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Луговая, 21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1981</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71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45,9</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24</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Луговая, 24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1960</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71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85,4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25</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 xml:space="preserve">Молодежная, 12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1969</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58</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111,6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2018</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26</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22"/>
                <w:szCs w:val="22"/>
              </w:rPr>
            </w:pPr>
            <w:r w:rsidRPr="0024702F">
              <w:rPr>
                <w:rFonts w:ascii="Times New Roman" w:hAnsi="Times New Roman" w:cs="Times New Roman"/>
                <w:b/>
                <w:bCs/>
                <w:iCs/>
                <w:sz w:val="22"/>
                <w:szCs w:val="22"/>
              </w:rPr>
              <w:t xml:space="preserve">д. </w:t>
            </w:r>
            <w:proofErr w:type="gramStart"/>
            <w:r w:rsidRPr="0024702F">
              <w:rPr>
                <w:rFonts w:ascii="Times New Roman" w:hAnsi="Times New Roman" w:cs="Times New Roman"/>
                <w:b/>
                <w:bCs/>
                <w:iCs/>
                <w:sz w:val="22"/>
                <w:szCs w:val="22"/>
              </w:rPr>
              <w:t>Северная,</w:t>
            </w:r>
            <w:r w:rsidRPr="0024702F">
              <w:rPr>
                <w:rFonts w:ascii="Times New Roman" w:hAnsi="Times New Roman" w:cs="Times New Roman"/>
                <w:bCs/>
                <w:iCs/>
                <w:sz w:val="22"/>
                <w:szCs w:val="22"/>
              </w:rPr>
              <w:t xml:space="preserve">   </w:t>
            </w:r>
            <w:proofErr w:type="gramEnd"/>
            <w:r w:rsidRPr="0024702F">
              <w:rPr>
                <w:rFonts w:ascii="Times New Roman" w:hAnsi="Times New Roman" w:cs="Times New Roman"/>
                <w:bCs/>
                <w:iCs/>
                <w:sz w:val="22"/>
                <w:szCs w:val="22"/>
              </w:rPr>
              <w:t xml:space="preserve">       </w:t>
            </w:r>
            <w:r w:rsidRPr="0024702F">
              <w:rPr>
                <w:rFonts w:ascii="Times New Roman" w:hAnsi="Times New Roman" w:cs="Times New Roman"/>
                <w:bCs/>
                <w:iCs/>
                <w:sz w:val="22"/>
                <w:szCs w:val="22"/>
              </w:rPr>
              <w:br/>
              <w:t xml:space="preserve">ул. </w:t>
            </w:r>
            <w:r w:rsidRPr="0024702F">
              <w:rPr>
                <w:rFonts w:ascii="Times New Roman" w:hAnsi="Times New Roman" w:cs="Times New Roman"/>
                <w:sz w:val="22"/>
                <w:szCs w:val="22"/>
              </w:rPr>
              <w:t>8 Марта, 30</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p w:rsidR="00265B48" w:rsidRPr="0024702F" w:rsidRDefault="00265B48" w:rsidP="003265BF">
            <w:pPr>
              <w:jc w:val="center"/>
              <w:rPr>
                <w:rFonts w:ascii="Times New Roman" w:hAnsi="Times New Roman"/>
              </w:rPr>
            </w:pPr>
            <w:r w:rsidRPr="0024702F">
              <w:rPr>
                <w:rFonts w:ascii="Times New Roman" w:hAnsi="Times New Roman"/>
              </w:rPr>
              <w:t>66</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p w:rsidR="00265B48" w:rsidRPr="0024702F" w:rsidRDefault="00265B48" w:rsidP="003265BF">
            <w:pPr>
              <w:jc w:val="center"/>
              <w:rPr>
                <w:rFonts w:ascii="Times New Roman" w:hAnsi="Times New Roman"/>
              </w:rPr>
            </w:pPr>
            <w:r w:rsidRPr="0024702F">
              <w:rPr>
                <w:rFonts w:ascii="Times New Roman" w:hAnsi="Times New Roman"/>
              </w:rPr>
              <w:t>47,4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27</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8 Марта, 46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67</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31,8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28</w:t>
            </w:r>
          </w:p>
        </w:tc>
        <w:tc>
          <w:tcPr>
            <w:tcW w:w="2700" w:type="dxa"/>
            <w:tcBorders>
              <w:top w:val="single" w:sz="6" w:space="0" w:color="auto"/>
              <w:left w:val="single" w:sz="6" w:space="0" w:color="auto"/>
              <w:bottom w:val="single" w:sz="6" w:space="0" w:color="auto"/>
              <w:right w:val="single" w:sz="6" w:space="0" w:color="auto"/>
            </w:tcBorders>
            <w:vAlign w:val="center"/>
          </w:tcPr>
          <w:p w:rsidR="00265B48" w:rsidRPr="0024702F" w:rsidRDefault="00265B48" w:rsidP="003265BF">
            <w:pPr>
              <w:ind w:right="-108"/>
              <w:rPr>
                <w:rFonts w:ascii="Times New Roman" w:hAnsi="Times New Roman"/>
              </w:rPr>
            </w:pPr>
            <w:r w:rsidRPr="0024702F">
              <w:rPr>
                <w:rFonts w:ascii="Times New Roman" w:hAnsi="Times New Roman"/>
              </w:rPr>
              <w:t>Красноармейская, 33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4" w:right="-108"/>
              <w:jc w:val="center"/>
              <w:rPr>
                <w:rFonts w:ascii="Times New Roman" w:hAnsi="Times New Roman"/>
              </w:rPr>
            </w:pPr>
            <w:r w:rsidRPr="0024702F">
              <w:rPr>
                <w:rFonts w:ascii="Times New Roman" w:hAnsi="Times New Roman"/>
              </w:rPr>
              <w:t>57</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8"/>
              <w:jc w:val="center"/>
              <w:rPr>
                <w:rFonts w:ascii="Times New Roman" w:hAnsi="Times New Roman"/>
              </w:rPr>
            </w:pPr>
            <w:r w:rsidRPr="0024702F">
              <w:rPr>
                <w:rFonts w:ascii="Times New Roman" w:hAnsi="Times New Roman"/>
              </w:rPr>
              <w:t>110,6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29</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Красноармейская, 42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1917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66</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34,3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30</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Красноармейская, 49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1971</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57</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48,0</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Красноармейская, 60</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1920</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48,0</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32</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right="-108"/>
              <w:rPr>
                <w:rFonts w:ascii="Times New Roman" w:hAnsi="Times New Roman"/>
              </w:rPr>
            </w:pPr>
            <w:r w:rsidRPr="0024702F">
              <w:rPr>
                <w:rFonts w:ascii="Times New Roman" w:hAnsi="Times New Roman"/>
              </w:rPr>
              <w:t>Красноармейская, 68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1919</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21,3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33</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М-Горького, 7</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1960</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59</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42,5</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34</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М-Горького, 51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1983</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66</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25,9</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35</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Мичурина, 38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55</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97,2</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36</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Мичурина, 40</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108" w:right="-104"/>
              <w:jc w:val="center"/>
              <w:rPr>
                <w:rFonts w:ascii="Times New Roman" w:hAnsi="Times New Roman"/>
              </w:rPr>
            </w:pPr>
            <w:r w:rsidRPr="0024702F">
              <w:rPr>
                <w:rFonts w:ascii="Times New Roman" w:hAnsi="Times New Roman"/>
              </w:rPr>
              <w:t>57</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41,9</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37</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Мичурина, 42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1983</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40,5</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2019</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38</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b/>
              </w:rPr>
              <w:t>пос. Басьяновский</w:t>
            </w:r>
          </w:p>
          <w:p w:rsidR="00265B48" w:rsidRPr="0024702F" w:rsidRDefault="00265B48" w:rsidP="003265BF">
            <w:pPr>
              <w:rPr>
                <w:rFonts w:ascii="Times New Roman" w:hAnsi="Times New Roman"/>
              </w:rPr>
            </w:pPr>
            <w:r w:rsidRPr="0024702F">
              <w:rPr>
                <w:rFonts w:ascii="Times New Roman" w:hAnsi="Times New Roman"/>
              </w:rPr>
              <w:t>ул. Комарова, 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1963</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6"/>
                <w:szCs w:val="6"/>
              </w:rPr>
            </w:pPr>
          </w:p>
          <w:p w:rsidR="00265B48" w:rsidRPr="0024702F" w:rsidRDefault="00265B48" w:rsidP="003265BF">
            <w:pPr>
              <w:pStyle w:val="ConsPlusCell"/>
              <w:jc w:val="center"/>
              <w:rPr>
                <w:rFonts w:ascii="Times New Roman" w:hAnsi="Times New Roman" w:cs="Times New Roman"/>
                <w:sz w:val="16"/>
                <w:szCs w:val="16"/>
              </w:rPr>
            </w:pPr>
            <w:proofErr w:type="gramStart"/>
            <w:r w:rsidRPr="0024702F">
              <w:rPr>
                <w:rFonts w:ascii="Times New Roman" w:hAnsi="Times New Roman" w:cs="Times New Roman"/>
                <w:sz w:val="16"/>
                <w:szCs w:val="16"/>
              </w:rPr>
              <w:t>объект</w:t>
            </w:r>
            <w:proofErr w:type="gramEnd"/>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sz w:val="16"/>
                <w:szCs w:val="16"/>
              </w:rPr>
              <w:t xml:space="preserve"> </w:t>
            </w:r>
            <w:proofErr w:type="gramStart"/>
            <w:r w:rsidRPr="0024702F">
              <w:rPr>
                <w:rFonts w:ascii="Times New Roman" w:hAnsi="Times New Roman" w:cs="Times New Roman"/>
                <w:sz w:val="16"/>
                <w:szCs w:val="16"/>
              </w:rPr>
              <w:t>поврежден</w:t>
            </w:r>
            <w:proofErr w:type="gramEnd"/>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p w:rsidR="00265B48" w:rsidRPr="0024702F" w:rsidRDefault="00265B48" w:rsidP="003265BF">
            <w:pPr>
              <w:jc w:val="center"/>
              <w:rPr>
                <w:rFonts w:ascii="Times New Roman" w:hAnsi="Times New Roman"/>
              </w:rPr>
            </w:pPr>
            <w:r w:rsidRPr="0024702F">
              <w:rPr>
                <w:rFonts w:ascii="Times New Roman" w:hAnsi="Times New Roman"/>
              </w:rPr>
              <w:t>337,2</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 xml:space="preserve">2020            </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39</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1963</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329,7</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40</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 xml:space="preserve">Комарова, 5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336,8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208,1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42</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7</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206,7</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43</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1961</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206,4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44</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Строителей, 25</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1953</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418,6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45</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Строителей, 26</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66</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414,4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46</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К-Маркса, 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1952</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67"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отсутствует</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536,9</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47</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К-Маркса, 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351,1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48</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Труда, 18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1956</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57</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338,0</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lastRenderedPageBreak/>
              <w:t>49</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Труда, 19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1957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52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335,4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50</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Труда, 23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1968</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ind w:left="-67" w:right="-70"/>
              <w:jc w:val="center"/>
              <w:rPr>
                <w:rFonts w:ascii="Times New Roman" w:hAnsi="Times New Roman" w:cs="Times New Roman"/>
                <w:bCs/>
                <w:iCs/>
                <w:sz w:val="22"/>
                <w:szCs w:val="22"/>
              </w:rPr>
            </w:pPr>
            <w:proofErr w:type="gramStart"/>
            <w:r w:rsidRPr="0024702F">
              <w:rPr>
                <w:rFonts w:ascii="Times New Roman" w:hAnsi="Times New Roman" w:cs="Times New Roman"/>
                <w:sz w:val="16"/>
                <w:szCs w:val="16"/>
              </w:rPr>
              <w:t>объект</w:t>
            </w:r>
            <w:proofErr w:type="gramEnd"/>
            <w:r w:rsidRPr="0024702F">
              <w:rPr>
                <w:rFonts w:ascii="Times New Roman" w:hAnsi="Times New Roman" w:cs="Times New Roman"/>
                <w:sz w:val="16"/>
                <w:szCs w:val="16"/>
              </w:rPr>
              <w:t xml:space="preserve"> отсутствует</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550,6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9</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336,6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52</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10</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1962</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74</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333,4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53</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11</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1966</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334,8</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54</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12</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1964</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71</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341,3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55</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Комарова, 13</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70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332,4</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56</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b/>
              </w:rPr>
              <w:t>пос. Выя,</w:t>
            </w:r>
          </w:p>
          <w:p w:rsidR="00265B48" w:rsidRPr="0024702F" w:rsidRDefault="00265B48" w:rsidP="003265BF">
            <w:pPr>
              <w:rPr>
                <w:rFonts w:ascii="Times New Roman" w:hAnsi="Times New Roman"/>
              </w:rPr>
            </w:pPr>
            <w:r w:rsidRPr="0024702F">
              <w:rPr>
                <w:rFonts w:ascii="Times New Roman" w:hAnsi="Times New Roman"/>
              </w:rPr>
              <w:t xml:space="preserve">ул. Строителей, 3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p>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p>
          <w:p w:rsidR="00265B48" w:rsidRPr="0024702F" w:rsidRDefault="00265B48" w:rsidP="003265BF">
            <w:pPr>
              <w:jc w:val="center"/>
              <w:rPr>
                <w:rFonts w:ascii="Times New Roman" w:hAnsi="Times New Roman"/>
              </w:rPr>
            </w:pPr>
            <w:r w:rsidRPr="0024702F">
              <w:rPr>
                <w:rFonts w:ascii="Times New Roman" w:hAnsi="Times New Roman"/>
              </w:rPr>
              <w:t>616,71</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57</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rPr>
              <w:t>Строителей, 4</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1966</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603,47</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58</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rPr>
              <w:t xml:space="preserve">Строителей, 5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1967</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629,46</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59</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rPr>
              <w:t xml:space="preserve">Строителей, 6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1965</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607,55</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60</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b/>
              </w:rPr>
            </w:pPr>
            <w:r w:rsidRPr="0024702F">
              <w:rPr>
                <w:rFonts w:ascii="Times New Roman" w:hAnsi="Times New Roman"/>
              </w:rPr>
              <w:t xml:space="preserve">Строителей, 7  </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1966</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597,32</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3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ind w:left="252" w:hanging="252"/>
              <w:jc w:val="center"/>
              <w:rPr>
                <w:rFonts w:ascii="Times New Roman" w:hAnsi="Times New Roman"/>
              </w:rPr>
            </w:pPr>
            <w:r w:rsidRPr="0024702F">
              <w:rPr>
                <w:rFonts w:ascii="Times New Roman" w:hAnsi="Times New Roman"/>
              </w:rPr>
              <w:t>61</w:t>
            </w:r>
          </w:p>
        </w:tc>
        <w:tc>
          <w:tcPr>
            <w:tcW w:w="27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rPr>
                <w:rFonts w:ascii="Times New Roman" w:hAnsi="Times New Roman"/>
              </w:rPr>
            </w:pPr>
            <w:r w:rsidRPr="0024702F">
              <w:rPr>
                <w:rFonts w:ascii="Times New Roman" w:hAnsi="Times New Roman"/>
              </w:rPr>
              <w:t>Строителей, 8</w:t>
            </w:r>
          </w:p>
        </w:tc>
        <w:tc>
          <w:tcPr>
            <w:tcW w:w="90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1968</w:t>
            </w:r>
          </w:p>
        </w:tc>
        <w:tc>
          <w:tcPr>
            <w:tcW w:w="144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22"/>
                <w:szCs w:val="22"/>
              </w:rPr>
            </w:pPr>
            <w:r w:rsidRPr="0024702F">
              <w:rPr>
                <w:rFonts w:ascii="Times New Roman" w:hAnsi="Times New Roman" w:cs="Times New Roman"/>
                <w:bCs/>
                <w:iCs/>
                <w:sz w:val="22"/>
                <w:szCs w:val="22"/>
              </w:rPr>
              <w:t>0</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rPr>
              <w:t>632,47</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jc w:val="center"/>
              <w:rPr>
                <w:rFonts w:ascii="Times New Roman" w:hAnsi="Times New Roman"/>
              </w:rPr>
            </w:pPr>
            <w:r w:rsidRPr="0024702F">
              <w:rPr>
                <w:rFonts w:ascii="Times New Roman" w:hAnsi="Times New Roman"/>
                <w:bCs/>
                <w:iCs/>
              </w:rPr>
              <w:t>2020</w:t>
            </w:r>
          </w:p>
        </w:tc>
      </w:tr>
      <w:tr w:rsidR="00265B48" w:rsidRPr="0024702F" w:rsidTr="003265BF">
        <w:trPr>
          <w:cantSplit/>
          <w:trHeight w:val="240"/>
        </w:trPr>
        <w:tc>
          <w:tcPr>
            <w:tcW w:w="6660" w:type="dxa"/>
            <w:gridSpan w:val="5"/>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rPr>
                <w:rFonts w:ascii="Times New Roman" w:hAnsi="Times New Roman" w:cs="Times New Roman"/>
                <w:bCs/>
                <w:iCs/>
                <w:sz w:val="6"/>
                <w:szCs w:val="6"/>
              </w:rPr>
            </w:pPr>
            <w:r w:rsidRPr="0024702F">
              <w:rPr>
                <w:rFonts w:ascii="Times New Roman" w:hAnsi="Times New Roman" w:cs="Times New Roman"/>
                <w:bCs/>
                <w:iCs/>
                <w:sz w:val="22"/>
                <w:szCs w:val="22"/>
              </w:rPr>
              <w:t xml:space="preserve"> </w:t>
            </w:r>
          </w:p>
          <w:p w:rsidR="00265B48" w:rsidRPr="0024702F" w:rsidRDefault="00265B48" w:rsidP="003265BF">
            <w:pPr>
              <w:pStyle w:val="ConsPlusCell"/>
              <w:rPr>
                <w:rFonts w:ascii="Times New Roman" w:hAnsi="Times New Roman" w:cs="Times New Roman"/>
                <w:b/>
                <w:bCs/>
                <w:iCs/>
                <w:sz w:val="22"/>
                <w:szCs w:val="22"/>
              </w:rPr>
            </w:pPr>
            <w:r w:rsidRPr="0024702F">
              <w:rPr>
                <w:rFonts w:ascii="Times New Roman" w:hAnsi="Times New Roman" w:cs="Times New Roman"/>
                <w:b/>
                <w:bCs/>
                <w:iCs/>
                <w:sz w:val="22"/>
                <w:szCs w:val="22"/>
              </w:rPr>
              <w:t xml:space="preserve">ИТОГО по населенным пунктам </w:t>
            </w:r>
          </w:p>
        </w:tc>
        <w:tc>
          <w:tcPr>
            <w:tcW w:w="126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
                <w:bCs/>
                <w:iCs/>
                <w:sz w:val="6"/>
                <w:szCs w:val="6"/>
              </w:rPr>
            </w:pPr>
          </w:p>
          <w:p w:rsidR="00265B48" w:rsidRPr="0024702F" w:rsidRDefault="00265B48" w:rsidP="003265BF">
            <w:pPr>
              <w:pStyle w:val="ConsPlusCell"/>
              <w:jc w:val="center"/>
              <w:rPr>
                <w:rFonts w:ascii="Times New Roman" w:hAnsi="Times New Roman" w:cs="Times New Roman"/>
                <w:b/>
                <w:bCs/>
                <w:iCs/>
                <w:sz w:val="22"/>
                <w:szCs w:val="22"/>
              </w:rPr>
            </w:pPr>
            <w:r w:rsidRPr="0024702F">
              <w:rPr>
                <w:rFonts w:ascii="Times New Roman" w:hAnsi="Times New Roman" w:cs="Times New Roman"/>
                <w:b/>
                <w:bCs/>
                <w:iCs/>
                <w:sz w:val="22"/>
                <w:szCs w:val="22"/>
              </w:rPr>
              <w:t>11640,3</w:t>
            </w:r>
          </w:p>
        </w:tc>
        <w:tc>
          <w:tcPr>
            <w:tcW w:w="1620" w:type="dxa"/>
            <w:tcBorders>
              <w:top w:val="single" w:sz="6" w:space="0" w:color="auto"/>
              <w:left w:val="single" w:sz="6" w:space="0" w:color="auto"/>
              <w:bottom w:val="single" w:sz="6" w:space="0" w:color="auto"/>
              <w:right w:val="single" w:sz="6" w:space="0" w:color="auto"/>
            </w:tcBorders>
          </w:tcPr>
          <w:p w:rsidR="00265B48" w:rsidRPr="0024702F" w:rsidRDefault="00265B48" w:rsidP="003265BF">
            <w:pPr>
              <w:pStyle w:val="ConsPlusCell"/>
              <w:jc w:val="center"/>
              <w:rPr>
                <w:rFonts w:ascii="Times New Roman" w:hAnsi="Times New Roman" w:cs="Times New Roman"/>
                <w:bCs/>
                <w:iCs/>
                <w:sz w:val="16"/>
                <w:szCs w:val="16"/>
              </w:rPr>
            </w:pPr>
          </w:p>
          <w:p w:rsidR="00265B48" w:rsidRPr="0024702F" w:rsidRDefault="00265B48" w:rsidP="003265BF">
            <w:pPr>
              <w:pStyle w:val="ConsPlusCell"/>
              <w:jc w:val="center"/>
              <w:rPr>
                <w:rFonts w:ascii="Times New Roman" w:hAnsi="Times New Roman" w:cs="Times New Roman"/>
                <w:bCs/>
                <w:iCs/>
                <w:sz w:val="22"/>
                <w:szCs w:val="22"/>
              </w:rPr>
            </w:pPr>
          </w:p>
        </w:tc>
      </w:tr>
    </w:tbl>
    <w:p w:rsidR="00265B48" w:rsidRPr="0024702F" w:rsidRDefault="00265B48" w:rsidP="00265B48">
      <w:pPr>
        <w:rPr>
          <w:rFonts w:ascii="Times New Roman" w:hAnsi="Times New Roman"/>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Default="00265B48" w:rsidP="00265B48">
      <w:pPr>
        <w:autoSpaceDE w:val="0"/>
        <w:autoSpaceDN w:val="0"/>
        <w:adjustRightInd w:val="0"/>
        <w:jc w:val="right"/>
        <w:outlineLvl w:val="1"/>
        <w:rPr>
          <w:bCs/>
          <w:iCs/>
        </w:rPr>
      </w:pPr>
    </w:p>
    <w:p w:rsidR="00265B48" w:rsidRPr="001814F9" w:rsidRDefault="00265B48" w:rsidP="00265B48">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lastRenderedPageBreak/>
        <w:t>Под</w:t>
      </w:r>
      <w:hyperlink w:anchor="Par29" w:history="1">
        <w:r w:rsidRPr="001814F9">
          <w:rPr>
            <w:rFonts w:ascii="Times New Roman" w:hAnsi="Times New Roman"/>
            <w:b/>
            <w:sz w:val="28"/>
            <w:szCs w:val="28"/>
          </w:rPr>
          <w:t>программа</w:t>
        </w:r>
      </w:hyperlink>
      <w:r w:rsidRPr="001814F9">
        <w:rPr>
          <w:rFonts w:ascii="Times New Roman" w:hAnsi="Times New Roman"/>
          <w:sz w:val="28"/>
          <w:szCs w:val="28"/>
        </w:rPr>
        <w:t xml:space="preserve"> </w:t>
      </w:r>
      <w:r w:rsidRPr="001814F9">
        <w:rPr>
          <w:rFonts w:ascii="Times New Roman" w:hAnsi="Times New Roman"/>
          <w:b/>
          <w:sz w:val="28"/>
          <w:szCs w:val="28"/>
        </w:rPr>
        <w:t>3</w:t>
      </w:r>
    </w:p>
    <w:p w:rsidR="00265B48" w:rsidRPr="001814F9" w:rsidRDefault="00265B48" w:rsidP="00265B48">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 «Обеспечение малоимущих граждан жилыми помещениями по договорам социального найма </w:t>
      </w:r>
      <w:r w:rsidRPr="001814F9">
        <w:rPr>
          <w:rFonts w:ascii="Times New Roman" w:hAnsi="Times New Roman"/>
          <w:b/>
          <w:bCs/>
          <w:iCs/>
          <w:sz w:val="28"/>
          <w:szCs w:val="28"/>
        </w:rPr>
        <w:t>муниципального жилищного фонда»</w:t>
      </w:r>
      <w:r w:rsidRPr="001814F9">
        <w:rPr>
          <w:rFonts w:ascii="Times New Roman" w:hAnsi="Times New Roman"/>
          <w:b/>
          <w:sz w:val="28"/>
          <w:szCs w:val="28"/>
        </w:rPr>
        <w:t xml:space="preserve"> </w:t>
      </w:r>
    </w:p>
    <w:p w:rsidR="00265B48" w:rsidRPr="001814F9" w:rsidRDefault="00265B48" w:rsidP="00265B48">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w:t>
      </w:r>
      <w:proofErr w:type="gramStart"/>
      <w:r w:rsidRPr="001814F9">
        <w:rPr>
          <w:rFonts w:ascii="Times New Roman" w:hAnsi="Times New Roman"/>
          <w:b/>
          <w:sz w:val="28"/>
          <w:szCs w:val="28"/>
        </w:rPr>
        <w:t>далее</w:t>
      </w:r>
      <w:proofErr w:type="gramEnd"/>
      <w:r w:rsidRPr="001814F9">
        <w:rPr>
          <w:rFonts w:ascii="Times New Roman" w:hAnsi="Times New Roman"/>
          <w:b/>
          <w:sz w:val="28"/>
          <w:szCs w:val="28"/>
        </w:rPr>
        <w:t xml:space="preserve"> – Подпрограмма 3)</w:t>
      </w:r>
    </w:p>
    <w:p w:rsidR="00265B48" w:rsidRPr="001814F9" w:rsidRDefault="00265B48" w:rsidP="00265B48">
      <w:pPr>
        <w:widowControl w:val="0"/>
        <w:autoSpaceDE w:val="0"/>
        <w:autoSpaceDN w:val="0"/>
        <w:adjustRightInd w:val="0"/>
        <w:spacing w:after="0" w:line="240" w:lineRule="auto"/>
        <w:jc w:val="center"/>
        <w:outlineLvl w:val="1"/>
        <w:rPr>
          <w:rFonts w:ascii="Times New Roman" w:hAnsi="Times New Roman"/>
          <w:sz w:val="28"/>
          <w:szCs w:val="28"/>
        </w:rPr>
      </w:pPr>
    </w:p>
    <w:p w:rsidR="00265B48" w:rsidRPr="001814F9" w:rsidRDefault="00265B48" w:rsidP="00265B48">
      <w:pPr>
        <w:widowControl w:val="0"/>
        <w:autoSpaceDE w:val="0"/>
        <w:autoSpaceDN w:val="0"/>
        <w:adjustRightInd w:val="0"/>
        <w:spacing w:after="0" w:line="240" w:lineRule="auto"/>
        <w:ind w:firstLine="540"/>
        <w:jc w:val="center"/>
        <w:rPr>
          <w:rFonts w:ascii="Times New Roman" w:hAnsi="Times New Roman"/>
          <w:b/>
          <w:bCs/>
          <w:iCs/>
          <w:sz w:val="28"/>
          <w:szCs w:val="28"/>
        </w:rPr>
      </w:pPr>
      <w:r w:rsidRPr="001814F9">
        <w:rPr>
          <w:rFonts w:ascii="Times New Roman" w:hAnsi="Times New Roman"/>
          <w:b/>
          <w:bCs/>
          <w:iCs/>
          <w:sz w:val="28"/>
          <w:szCs w:val="28"/>
        </w:rPr>
        <w:t>Раздел 1. Характеристика и анализ проблемы, на решение которой направлена Подпрограмма 3</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1. Поддержка граждан с целью улучшения жилищных условий является важнейшим направлением жилищной политики России. Для жителей Верхнесалдинского городского округа жилищная проблема остается первостепенной. </w:t>
      </w: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2. 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2015 состоит 70 семей. Кроме того, количество вставших на учет граждан, признанных малоимущими постоянно увеличивается.</w:t>
      </w: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3. В связи с переходом в 1991 году Российской Федерации к рыночной экономике в Свердловской области резко сократились объемы государственных капитальных вложений в жилищное строительство. С принятием Жилищного </w:t>
      </w:r>
      <w:hyperlink r:id="rId11" w:history="1">
        <w:r w:rsidRPr="001814F9">
          <w:rPr>
            <w:rFonts w:ascii="Times New Roman" w:hAnsi="Times New Roman"/>
            <w:sz w:val="28"/>
            <w:szCs w:val="28"/>
          </w:rPr>
          <w:t>кодекса</w:t>
        </w:r>
      </w:hyperlink>
      <w:r w:rsidRPr="001814F9">
        <w:rPr>
          <w:rFonts w:ascii="Times New Roman" w:hAnsi="Times New Roman"/>
          <w:sz w:val="28"/>
          <w:szCs w:val="28"/>
        </w:rPr>
        <w:t xml:space="preserve"> Российской Федерации правом на бесплатное предоставление муниципального жилья пользуются только малоимущие граждане, принятые на учет после 01 марта 2005 года, признанные в установленном порядке малоимущими гражданами.</w:t>
      </w: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4. К полномочиям органов местного самоуправления в области жилищных отношений относится предоставление в установленном порядке малоимущим гражданам по договорам социального найма жилых помещений муниципального жилищного фонда, а также обеспечение проживающих в Верхнесалдинском городском округе и нуждающихся в улучшении жилищных условий жилыми помещениями в соответствии с жилищным законодательством. </w:t>
      </w: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5. Подпрограмма 3 направлена на приобретение жилых помещений с оформлением в муниципальную собственность Верхнесалдинского городского округа, с последующим предоставлением этих помещений малоимущим гражданам, состоящим на учете нуждающихся в улучшении жилищных условий по договорам социального найма.</w:t>
      </w: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6. В соответствии с </w:t>
      </w:r>
      <w:hyperlink r:id="rId12" w:history="1">
        <w:r w:rsidRPr="001814F9">
          <w:rPr>
            <w:rFonts w:ascii="Times New Roman" w:hAnsi="Times New Roman"/>
            <w:sz w:val="28"/>
            <w:szCs w:val="28"/>
          </w:rPr>
          <w:t>частью 2 статьи 49</w:t>
        </w:r>
      </w:hyperlink>
      <w:r w:rsidRPr="001814F9">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65B48" w:rsidRPr="001814F9" w:rsidRDefault="00265B48" w:rsidP="00265B48">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7. Выполнение запланированных мероприятий Подпрограммы 3 позволит обеспечить малоимущих граждан жилыми помещениями и приведет к повышению качества жизни населения Верхнесалдинского городского округа.</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265B48" w:rsidRPr="001814F9" w:rsidRDefault="00265B48" w:rsidP="00265B48">
      <w:pPr>
        <w:spacing w:after="0"/>
        <w:jc w:val="center"/>
        <w:rPr>
          <w:rFonts w:ascii="Times New Roman" w:hAnsi="Times New Roman"/>
          <w:b/>
          <w:sz w:val="28"/>
          <w:szCs w:val="28"/>
        </w:rPr>
      </w:pPr>
      <w:r w:rsidRPr="001814F9">
        <w:rPr>
          <w:rFonts w:ascii="Times New Roman" w:hAnsi="Times New Roman"/>
          <w:b/>
          <w:sz w:val="28"/>
          <w:szCs w:val="28"/>
        </w:rPr>
        <w:t xml:space="preserve">Раздел 2. Цели, задачи и целевые показатели реализации Подпрограммы 3 </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8. </w:t>
      </w:r>
      <w:hyperlink r:id="rId13" w:history="1">
        <w:r w:rsidRPr="001814F9">
          <w:rPr>
            <w:rStyle w:val="ae"/>
            <w:rFonts w:ascii="Times New Roman" w:hAnsi="Times New Roman"/>
            <w:sz w:val="28"/>
            <w:szCs w:val="28"/>
          </w:rPr>
          <w:t>Цели</w:t>
        </w:r>
      </w:hyperlink>
      <w:r w:rsidRPr="001814F9">
        <w:rPr>
          <w:rFonts w:ascii="Times New Roman" w:hAnsi="Times New Roman"/>
          <w:sz w:val="28"/>
          <w:szCs w:val="28"/>
        </w:rPr>
        <w:t>, задачи и плановые значения целевых показателей      Подпрограммы 3 приведены в паспорте и в приложении № 1 к Программе</w:t>
      </w:r>
      <w:r w:rsidRPr="001814F9">
        <w:rPr>
          <w:rFonts w:ascii="Times New Roman" w:hAnsi="Times New Roman"/>
          <w:bCs/>
          <w:iCs/>
          <w:sz w:val="28"/>
          <w:szCs w:val="28"/>
        </w:rPr>
        <w:t>.</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9. Методика расчета значений целевых показателей реализации Подпрограммы 3 приведена в приложении № 3 к Программе.</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b/>
          <w:sz w:val="28"/>
          <w:szCs w:val="28"/>
        </w:rPr>
      </w:pPr>
    </w:p>
    <w:p w:rsidR="00265B48" w:rsidRPr="001814F9" w:rsidRDefault="00265B48" w:rsidP="00265B48">
      <w:pPr>
        <w:tabs>
          <w:tab w:val="left" w:pos="3266"/>
        </w:tabs>
        <w:autoSpaceDE w:val="0"/>
        <w:autoSpaceDN w:val="0"/>
        <w:adjustRightInd w:val="0"/>
        <w:spacing w:after="0"/>
        <w:jc w:val="center"/>
        <w:rPr>
          <w:rFonts w:ascii="Times New Roman" w:hAnsi="Times New Roman"/>
          <w:b/>
          <w:sz w:val="28"/>
          <w:szCs w:val="28"/>
        </w:rPr>
      </w:pPr>
      <w:r w:rsidRPr="001814F9">
        <w:rPr>
          <w:rFonts w:ascii="Times New Roman" w:hAnsi="Times New Roman"/>
          <w:b/>
          <w:sz w:val="28"/>
          <w:szCs w:val="28"/>
        </w:rPr>
        <w:t xml:space="preserve">Раздел 3.  План мероприятий по выполнению Подпрограммы 3 </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b/>
          <w:sz w:val="28"/>
          <w:szCs w:val="28"/>
        </w:rPr>
      </w:pPr>
      <w:r w:rsidRPr="001814F9">
        <w:rPr>
          <w:rFonts w:ascii="Times New Roman" w:hAnsi="Times New Roman"/>
          <w:sz w:val="28"/>
          <w:szCs w:val="28"/>
        </w:rPr>
        <w:t>10. План мероприятий по выполнению Подпрограммы 3 приведен в приложении № 2 к Программе</w:t>
      </w:r>
      <w:r w:rsidRPr="001814F9">
        <w:rPr>
          <w:rFonts w:ascii="Times New Roman" w:hAnsi="Times New Roman"/>
          <w:bCs/>
          <w:iCs/>
          <w:sz w:val="28"/>
          <w:szCs w:val="28"/>
        </w:rPr>
        <w:t>.</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11. Исполнителем Подпрограммы 3 является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администрации Верхнесалдинского городского округа (далее - </w:t>
      </w:r>
      <w:r>
        <w:rPr>
          <w:rFonts w:ascii="Times New Roman" w:hAnsi="Times New Roman"/>
          <w:sz w:val="28"/>
          <w:szCs w:val="28"/>
        </w:rPr>
        <w:t>отдел по социальной сфере</w:t>
      </w:r>
      <w:r w:rsidRPr="001814F9">
        <w:rPr>
          <w:rFonts w:ascii="Times New Roman" w:hAnsi="Times New Roman"/>
          <w:sz w:val="28"/>
          <w:szCs w:val="28"/>
        </w:rPr>
        <w:t>).</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12. Исполнитель Подпрограммы 3:</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 несет ответственность за качественное и своевременное исполнение подпрограммных мероприятий, эффективное использование финансовых средств, выделяемых на реализацию подпрограммы.</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2) несет ответственность за подготовку и реализацию Подпрограммы 3 в целом, в том числе за подготовку проектов постановлений администрации Верхнесалдинского городского округа об утверждении Программы, о внесении в нее изменений, их согласование;</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 3) определяет механизмы корректировки подпрограммных мероприятий и их ресурсного обеспечения в ходе реализации Подпрограммы 3; порядок обеспечения публичности (открытости) информации о значениях целевых показателей, результатах мониторинга реализации Подпрограммы 3, подпрограммных мероприятиях;</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4) ежегодно вносит изменения и дополнения в Подпрограмму 3 с учетом выделенных на реализацию Подпрограммы 3 средств;</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5) осуществляют государственную регистрацию права собственности на жилое помещение в Управлении Федеральной службы государственной регистрации, кадастра и картографии по Свердловской области;</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6) осуществляет приобретение жилых помещений в муниципальную собственность Верхнесалдинского городского округа. </w:t>
      </w:r>
    </w:p>
    <w:p w:rsidR="00265B48" w:rsidRPr="001814F9"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13. Финансирование мероприятий Подпрограммы 3 осуществляется за счет средств местного бюджета.</w:t>
      </w:r>
    </w:p>
    <w:p w:rsidR="00265B48" w:rsidRPr="00CF172C" w:rsidRDefault="00265B48" w:rsidP="00265B48">
      <w:pPr>
        <w:widowControl w:val="0"/>
        <w:autoSpaceDE w:val="0"/>
        <w:autoSpaceDN w:val="0"/>
        <w:adjustRightInd w:val="0"/>
        <w:spacing w:after="0" w:line="240" w:lineRule="auto"/>
        <w:ind w:firstLine="540"/>
        <w:jc w:val="both"/>
        <w:rPr>
          <w:rFonts w:ascii="Times New Roman" w:hAnsi="Times New Roman"/>
          <w:sz w:val="24"/>
          <w:szCs w:val="24"/>
        </w:rPr>
      </w:pPr>
    </w:p>
    <w:p w:rsidR="00265B48" w:rsidRPr="00CF172C" w:rsidRDefault="00265B48" w:rsidP="00265B48">
      <w:pPr>
        <w:widowControl w:val="0"/>
        <w:autoSpaceDE w:val="0"/>
        <w:autoSpaceDN w:val="0"/>
        <w:adjustRightInd w:val="0"/>
        <w:spacing w:after="0" w:line="240" w:lineRule="auto"/>
        <w:ind w:firstLine="540"/>
        <w:jc w:val="both"/>
        <w:rPr>
          <w:rFonts w:ascii="Times New Roman" w:hAnsi="Times New Roman"/>
          <w:sz w:val="24"/>
          <w:szCs w:val="24"/>
        </w:rPr>
      </w:pPr>
    </w:p>
    <w:p w:rsidR="00265B48"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265B48"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E67B84" w:rsidRDefault="00E67B84" w:rsidP="00265B48">
      <w:pPr>
        <w:widowControl w:val="0"/>
        <w:autoSpaceDE w:val="0"/>
        <w:autoSpaceDN w:val="0"/>
        <w:adjustRightInd w:val="0"/>
        <w:spacing w:after="0"/>
        <w:jc w:val="center"/>
        <w:rPr>
          <w:rFonts w:ascii="Times New Roman" w:hAnsi="Times New Roman"/>
          <w:b/>
          <w:bCs/>
          <w:sz w:val="28"/>
          <w:szCs w:val="28"/>
        </w:rPr>
      </w:pPr>
    </w:p>
    <w:p w:rsidR="00E67B84" w:rsidRDefault="00E67B84" w:rsidP="00265B48">
      <w:pPr>
        <w:widowControl w:val="0"/>
        <w:autoSpaceDE w:val="0"/>
        <w:autoSpaceDN w:val="0"/>
        <w:adjustRightInd w:val="0"/>
        <w:spacing w:after="0"/>
        <w:jc w:val="center"/>
        <w:rPr>
          <w:rFonts w:ascii="Times New Roman" w:hAnsi="Times New Roman"/>
          <w:b/>
          <w:bCs/>
          <w:sz w:val="28"/>
          <w:szCs w:val="28"/>
        </w:rPr>
      </w:pPr>
    </w:p>
    <w:p w:rsidR="00265B48" w:rsidRPr="001814F9" w:rsidRDefault="00265B48" w:rsidP="00265B48">
      <w:pPr>
        <w:widowControl w:val="0"/>
        <w:autoSpaceDE w:val="0"/>
        <w:autoSpaceDN w:val="0"/>
        <w:adjustRightInd w:val="0"/>
        <w:spacing w:after="0"/>
        <w:jc w:val="center"/>
        <w:rPr>
          <w:rFonts w:ascii="Times New Roman" w:hAnsi="Times New Roman"/>
          <w:b/>
          <w:bCs/>
          <w:sz w:val="28"/>
          <w:szCs w:val="28"/>
        </w:rPr>
      </w:pPr>
      <w:r w:rsidRPr="001814F9">
        <w:rPr>
          <w:rFonts w:ascii="Times New Roman" w:hAnsi="Times New Roman"/>
          <w:b/>
          <w:bCs/>
          <w:sz w:val="28"/>
          <w:szCs w:val="28"/>
        </w:rPr>
        <w:lastRenderedPageBreak/>
        <w:t>Подпрограмма 4</w:t>
      </w:r>
    </w:p>
    <w:p w:rsidR="00265B48" w:rsidRPr="001814F9" w:rsidRDefault="00265B48" w:rsidP="00265B48">
      <w:pPr>
        <w:spacing w:after="0"/>
        <w:ind w:firstLine="709"/>
        <w:jc w:val="center"/>
        <w:rPr>
          <w:rFonts w:ascii="Times New Roman" w:hAnsi="Times New Roman"/>
          <w:b/>
          <w:sz w:val="28"/>
          <w:szCs w:val="28"/>
        </w:rPr>
      </w:pPr>
      <w:r w:rsidRPr="001814F9">
        <w:rPr>
          <w:rFonts w:ascii="Times New Roman" w:hAnsi="Times New Roman"/>
          <w:b/>
          <w:sz w:val="28"/>
          <w:szCs w:val="28"/>
        </w:rPr>
        <w:t>«Обеспечение жильем молодых семей»</w:t>
      </w:r>
    </w:p>
    <w:p w:rsidR="00265B48" w:rsidRPr="001814F9" w:rsidRDefault="00265B48" w:rsidP="00265B48">
      <w:pPr>
        <w:spacing w:after="0"/>
        <w:ind w:firstLine="709"/>
        <w:jc w:val="center"/>
        <w:rPr>
          <w:rFonts w:ascii="Times New Roman" w:hAnsi="Times New Roman"/>
          <w:b/>
          <w:sz w:val="28"/>
          <w:szCs w:val="28"/>
        </w:rPr>
      </w:pPr>
      <w:r w:rsidRPr="001814F9">
        <w:rPr>
          <w:rFonts w:ascii="Times New Roman" w:hAnsi="Times New Roman"/>
          <w:b/>
          <w:sz w:val="28"/>
          <w:szCs w:val="28"/>
        </w:rPr>
        <w:t>(</w:t>
      </w:r>
      <w:proofErr w:type="gramStart"/>
      <w:r w:rsidRPr="001814F9">
        <w:rPr>
          <w:rFonts w:ascii="Times New Roman" w:hAnsi="Times New Roman"/>
          <w:b/>
          <w:sz w:val="28"/>
          <w:szCs w:val="28"/>
        </w:rPr>
        <w:t>далее</w:t>
      </w:r>
      <w:proofErr w:type="gramEnd"/>
      <w:r w:rsidRPr="001814F9">
        <w:rPr>
          <w:rFonts w:ascii="Times New Roman" w:hAnsi="Times New Roman"/>
          <w:b/>
          <w:sz w:val="28"/>
          <w:szCs w:val="28"/>
        </w:rPr>
        <w:t xml:space="preserve"> – Подпрограмма 4)</w:t>
      </w:r>
    </w:p>
    <w:p w:rsidR="00265B48" w:rsidRPr="001814F9" w:rsidRDefault="00265B48" w:rsidP="00265B48">
      <w:pPr>
        <w:spacing w:after="0"/>
        <w:ind w:firstLine="709"/>
        <w:jc w:val="center"/>
        <w:rPr>
          <w:rFonts w:ascii="Times New Roman" w:hAnsi="Times New Roman"/>
          <w:b/>
          <w:sz w:val="28"/>
          <w:szCs w:val="28"/>
        </w:rPr>
      </w:pPr>
    </w:p>
    <w:p w:rsidR="00265B48" w:rsidRPr="001814F9" w:rsidRDefault="00265B48" w:rsidP="00265B48">
      <w:pPr>
        <w:spacing w:after="0"/>
        <w:jc w:val="center"/>
        <w:rPr>
          <w:rFonts w:ascii="Times New Roman" w:hAnsi="Times New Roman"/>
          <w:b/>
          <w:bCs/>
          <w:iCs/>
          <w:sz w:val="28"/>
          <w:szCs w:val="28"/>
        </w:rPr>
      </w:pPr>
      <w:r w:rsidRPr="001814F9">
        <w:rPr>
          <w:rFonts w:ascii="Times New Roman" w:hAnsi="Times New Roman"/>
          <w:b/>
          <w:bCs/>
          <w:iCs/>
          <w:sz w:val="28"/>
          <w:szCs w:val="28"/>
        </w:rPr>
        <w:t xml:space="preserve">Раздел 1. Характеристика и анализ проблемы, на решение которой направлена Подпрограмма 4 </w:t>
      </w:r>
    </w:p>
    <w:p w:rsidR="00265B48" w:rsidRPr="001814F9" w:rsidRDefault="00265B48" w:rsidP="00265B48">
      <w:pPr>
        <w:spacing w:after="0"/>
        <w:ind w:firstLine="709"/>
        <w:jc w:val="both"/>
        <w:rPr>
          <w:rFonts w:ascii="Times New Roman" w:hAnsi="Times New Roman"/>
          <w:sz w:val="28"/>
          <w:szCs w:val="28"/>
        </w:rPr>
      </w:pP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Поддержка молодых семей в улучшении жилищных условий является важнейшим направлением молодежной политики государства.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При этом государственная и муниципальная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В результате проводимых социологических исследований были выявлены основные причины, по которым молодые семьи не желают иметь детей, это отсутствие перспектив улучшения жилищных условий и низкий уровень доходов.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На сегодняшний день в городе более 50 процентов молодых семей нуждаются в улучшении жилищных условий. Ежегодно число молодых семей, нуждающихся в улучшении жилищных условий, увеличивается на 5 процентов.</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По состоянию на 01 января 2015 года на учете в качестве нуждающихся в улучшении жилищных условий территории Верхнесалдинского городского округа состоит 115 молодых семей и цифра эта ежемесячно увеличивается. Кроме того, законодательством разрешен учет и оказание помощи молодым семьям, в том числе не относящимся к неимущим и малоимущим семьям, а также семьям, не имеющим детей и неполным молодым семьям.</w:t>
      </w:r>
    </w:p>
    <w:p w:rsidR="00265B48" w:rsidRPr="001814F9" w:rsidRDefault="00265B48" w:rsidP="00265B48">
      <w:pPr>
        <w:spacing w:after="0"/>
        <w:ind w:firstLine="709"/>
        <w:jc w:val="center"/>
        <w:rPr>
          <w:rFonts w:ascii="Times New Roman" w:hAnsi="Times New Roman"/>
          <w:b/>
          <w:sz w:val="28"/>
          <w:szCs w:val="28"/>
        </w:rPr>
      </w:pPr>
    </w:p>
    <w:p w:rsidR="00265B48" w:rsidRPr="001814F9" w:rsidRDefault="00265B48" w:rsidP="00265B48">
      <w:pPr>
        <w:spacing w:after="0"/>
        <w:jc w:val="center"/>
        <w:rPr>
          <w:rFonts w:ascii="Times New Roman" w:hAnsi="Times New Roman"/>
          <w:b/>
          <w:sz w:val="28"/>
          <w:szCs w:val="28"/>
        </w:rPr>
      </w:pPr>
      <w:r w:rsidRPr="001814F9">
        <w:rPr>
          <w:rFonts w:ascii="Times New Roman" w:hAnsi="Times New Roman"/>
          <w:b/>
          <w:sz w:val="28"/>
          <w:szCs w:val="28"/>
        </w:rPr>
        <w:t xml:space="preserve">Раздел 2.  Цели, задачи и целевые показатели реализации Подпрограммы 4 </w:t>
      </w:r>
    </w:p>
    <w:p w:rsidR="00265B48" w:rsidRPr="001814F9" w:rsidRDefault="00265B48" w:rsidP="00265B48">
      <w:pPr>
        <w:spacing w:after="0"/>
        <w:ind w:firstLine="709"/>
        <w:jc w:val="center"/>
        <w:rPr>
          <w:rFonts w:ascii="Times New Roman" w:hAnsi="Times New Roman"/>
          <w:b/>
          <w:sz w:val="28"/>
          <w:szCs w:val="28"/>
        </w:rPr>
      </w:pPr>
    </w:p>
    <w:p w:rsidR="00265B48" w:rsidRPr="001814F9" w:rsidRDefault="00265B48" w:rsidP="00265B48">
      <w:pPr>
        <w:widowControl w:val="0"/>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 xml:space="preserve">2. </w:t>
      </w:r>
      <w:hyperlink r:id="rId14" w:history="1">
        <w:r w:rsidRPr="001814F9">
          <w:rPr>
            <w:rStyle w:val="ae"/>
            <w:rFonts w:ascii="Times New Roman" w:hAnsi="Times New Roman"/>
            <w:sz w:val="28"/>
            <w:szCs w:val="28"/>
          </w:rPr>
          <w:t>Цели</w:t>
        </w:r>
      </w:hyperlink>
      <w:r w:rsidRPr="001814F9">
        <w:rPr>
          <w:rFonts w:ascii="Times New Roman" w:hAnsi="Times New Roman"/>
          <w:sz w:val="28"/>
          <w:szCs w:val="28"/>
        </w:rPr>
        <w:t xml:space="preserve">, задачи и плановые значения целевых </w:t>
      </w:r>
      <w:proofErr w:type="gramStart"/>
      <w:r w:rsidRPr="001814F9">
        <w:rPr>
          <w:rFonts w:ascii="Times New Roman" w:hAnsi="Times New Roman"/>
          <w:sz w:val="28"/>
          <w:szCs w:val="28"/>
        </w:rPr>
        <w:t>показателей  Подпрограммы</w:t>
      </w:r>
      <w:proofErr w:type="gramEnd"/>
      <w:r w:rsidRPr="001814F9">
        <w:rPr>
          <w:rFonts w:ascii="Times New Roman" w:hAnsi="Times New Roman"/>
          <w:sz w:val="28"/>
          <w:szCs w:val="28"/>
        </w:rPr>
        <w:t xml:space="preserve"> 4 приведены в паспорте и в приложении № 1 к Программе</w:t>
      </w:r>
      <w:r w:rsidRPr="001814F9">
        <w:rPr>
          <w:rFonts w:ascii="Times New Roman" w:hAnsi="Times New Roman"/>
          <w:bCs/>
          <w:iCs/>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3. Методика расчета значений целевых показателей реализации Подпрограммы 4 приведена в приложении № 3 к Программе.</w:t>
      </w:r>
    </w:p>
    <w:p w:rsidR="00265B48" w:rsidRPr="001814F9" w:rsidRDefault="00265B48" w:rsidP="00265B48">
      <w:pPr>
        <w:spacing w:after="0"/>
        <w:ind w:firstLine="709"/>
        <w:jc w:val="center"/>
        <w:rPr>
          <w:rFonts w:ascii="Times New Roman" w:hAnsi="Times New Roman"/>
          <w:b/>
          <w:sz w:val="28"/>
          <w:szCs w:val="28"/>
        </w:rPr>
      </w:pPr>
    </w:p>
    <w:p w:rsidR="00265B48" w:rsidRPr="001814F9" w:rsidRDefault="00265B48" w:rsidP="00265B48">
      <w:pPr>
        <w:tabs>
          <w:tab w:val="left" w:pos="3266"/>
        </w:tabs>
        <w:autoSpaceDE w:val="0"/>
        <w:autoSpaceDN w:val="0"/>
        <w:adjustRightInd w:val="0"/>
        <w:spacing w:after="0"/>
        <w:jc w:val="center"/>
        <w:rPr>
          <w:rFonts w:ascii="Times New Roman" w:hAnsi="Times New Roman"/>
          <w:b/>
          <w:sz w:val="28"/>
          <w:szCs w:val="28"/>
        </w:rPr>
      </w:pPr>
    </w:p>
    <w:p w:rsidR="00265B48" w:rsidRPr="001814F9" w:rsidRDefault="00265B48" w:rsidP="00265B48">
      <w:pPr>
        <w:tabs>
          <w:tab w:val="left" w:pos="3266"/>
        </w:tabs>
        <w:autoSpaceDE w:val="0"/>
        <w:autoSpaceDN w:val="0"/>
        <w:adjustRightInd w:val="0"/>
        <w:spacing w:after="0"/>
        <w:jc w:val="center"/>
        <w:rPr>
          <w:rFonts w:ascii="Times New Roman" w:hAnsi="Times New Roman"/>
          <w:b/>
          <w:sz w:val="28"/>
          <w:szCs w:val="28"/>
        </w:rPr>
      </w:pPr>
      <w:r w:rsidRPr="001814F9">
        <w:rPr>
          <w:rFonts w:ascii="Times New Roman" w:hAnsi="Times New Roman"/>
          <w:b/>
          <w:sz w:val="28"/>
          <w:szCs w:val="28"/>
        </w:rPr>
        <w:t xml:space="preserve">Раздел 3.  План мероприятий по выполнению Подпрограммы 4 </w:t>
      </w:r>
    </w:p>
    <w:p w:rsidR="00265B48" w:rsidRPr="001814F9" w:rsidRDefault="00265B48" w:rsidP="00265B48">
      <w:pPr>
        <w:tabs>
          <w:tab w:val="left" w:pos="3266"/>
        </w:tabs>
        <w:autoSpaceDE w:val="0"/>
        <w:autoSpaceDN w:val="0"/>
        <w:adjustRightInd w:val="0"/>
        <w:spacing w:after="0"/>
        <w:ind w:firstLine="709"/>
        <w:jc w:val="center"/>
        <w:rPr>
          <w:rFonts w:ascii="Times New Roman" w:hAnsi="Times New Roman"/>
          <w:b/>
          <w:sz w:val="28"/>
          <w:szCs w:val="28"/>
        </w:rPr>
      </w:pPr>
    </w:p>
    <w:p w:rsidR="00265B48" w:rsidRPr="001814F9" w:rsidRDefault="00265B48" w:rsidP="00265B48">
      <w:pPr>
        <w:widowControl w:val="0"/>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4. План мероприятий по выполнению Подпрограммы 4 приведен в приложении № 2 к Программе</w:t>
      </w:r>
      <w:r w:rsidRPr="001814F9">
        <w:rPr>
          <w:rFonts w:ascii="Times New Roman" w:hAnsi="Times New Roman"/>
          <w:bCs/>
          <w:iCs/>
          <w:sz w:val="28"/>
          <w:szCs w:val="28"/>
        </w:rPr>
        <w:t>.</w:t>
      </w:r>
    </w:p>
    <w:p w:rsidR="00265B48" w:rsidRPr="001814F9" w:rsidRDefault="00265B48" w:rsidP="00265B48">
      <w:pPr>
        <w:autoSpaceDE w:val="0"/>
        <w:autoSpaceDN w:val="0"/>
        <w:adjustRightInd w:val="0"/>
        <w:spacing w:after="0"/>
        <w:ind w:firstLine="709"/>
        <w:jc w:val="both"/>
        <w:rPr>
          <w:rFonts w:ascii="Times New Roman" w:hAnsi="Times New Roman"/>
          <w:sz w:val="28"/>
          <w:szCs w:val="28"/>
        </w:rPr>
      </w:pPr>
      <w:r w:rsidRPr="001814F9">
        <w:rPr>
          <w:rFonts w:ascii="Times New Roman" w:hAnsi="Times New Roman"/>
          <w:sz w:val="28"/>
          <w:szCs w:val="28"/>
        </w:rPr>
        <w:t xml:space="preserve">5. Исполнителем Подпрограммы 4 является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администрации Верхнесалдинского городского округа (далее – </w:t>
      </w:r>
      <w:r>
        <w:rPr>
          <w:rFonts w:ascii="Times New Roman" w:hAnsi="Times New Roman"/>
          <w:sz w:val="28"/>
          <w:szCs w:val="28"/>
        </w:rPr>
        <w:t>отдел по социальной сфере</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 Расходы на реализацию Подпрограммы 4 по источникам финансирования, годам реализации, приведены в приложении № 2, к Программе.</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 Объем финансирования Подпрограммы 4 на предоставление социальных выплат молодым семьям на приобретение жилого помещения или строительство индивидуального жилого дома (далее - социальные выплаты) определен исходя из установленных Подпрограммой 4 расчетных нормативов социальных выплат, а также условий привлечения собственных средств молодых семей, по организационным мероприятиям исходя из количества документов и стоимости одного документа, необходимых для обеспечения реализации Подпрограммы.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8. Средства местного бюджета планируются для реализации мероприятий по предоставлению молодым семьям социальных выплат, исходя из доли </w:t>
      </w:r>
      <w:proofErr w:type="spellStart"/>
      <w:r w:rsidRPr="001814F9">
        <w:rPr>
          <w:rFonts w:ascii="Times New Roman" w:hAnsi="Times New Roman"/>
          <w:sz w:val="28"/>
          <w:szCs w:val="28"/>
        </w:rPr>
        <w:t>софинансирования</w:t>
      </w:r>
      <w:proofErr w:type="spellEnd"/>
      <w:r w:rsidRPr="001814F9">
        <w:rPr>
          <w:rFonts w:ascii="Times New Roman" w:hAnsi="Times New Roman"/>
          <w:sz w:val="28"/>
          <w:szCs w:val="28"/>
        </w:rPr>
        <w:t>, установленных Подпрограммой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Объемы средств местного бюджета для реализации мероприятий Подпрограммы 4 по предоставлению молодым семьям социальных выплат отражаются в соглашениях, заключаемых заказчиком Подпрограммы 4 с Министерством физической культуры, спорта и молодежной политики Свердловской области (далее - Министерство).</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9. 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rsidR="00265B48" w:rsidRPr="001814F9" w:rsidRDefault="00265B48" w:rsidP="00265B48">
      <w:pPr>
        <w:spacing w:after="0"/>
        <w:ind w:firstLine="709"/>
        <w:jc w:val="both"/>
        <w:rPr>
          <w:rFonts w:ascii="Times New Roman" w:hAnsi="Times New Roman"/>
          <w:b/>
          <w:sz w:val="28"/>
          <w:szCs w:val="28"/>
        </w:rPr>
      </w:pPr>
      <w:r w:rsidRPr="001814F9">
        <w:rPr>
          <w:rFonts w:ascii="Times New Roman" w:hAnsi="Times New Roman"/>
          <w:sz w:val="28"/>
          <w:szCs w:val="28"/>
        </w:rPr>
        <w:t xml:space="preserve">10. Текущее управление реализацией Подпрограммы 4 осуществляется отделом </w:t>
      </w:r>
      <w:r>
        <w:rPr>
          <w:rFonts w:ascii="Times New Roman" w:hAnsi="Times New Roman"/>
          <w:sz w:val="28"/>
          <w:szCs w:val="28"/>
        </w:rPr>
        <w:t>по социальной сфере</w:t>
      </w:r>
      <w:r w:rsidRPr="001814F9">
        <w:rPr>
          <w:rFonts w:ascii="Times New Roman" w:hAnsi="Times New Roman"/>
          <w:sz w:val="28"/>
          <w:szCs w:val="28"/>
        </w:rPr>
        <w:t xml:space="preserve">. </w:t>
      </w:r>
      <w:r>
        <w:rPr>
          <w:rFonts w:ascii="Times New Roman" w:hAnsi="Times New Roman"/>
          <w:sz w:val="28"/>
          <w:szCs w:val="28"/>
        </w:rPr>
        <w:t>Отдел по социальной сфере</w:t>
      </w:r>
      <w:r w:rsidRPr="001814F9">
        <w:rPr>
          <w:rFonts w:ascii="Times New Roman" w:hAnsi="Times New Roman"/>
          <w:sz w:val="28"/>
          <w:szCs w:val="28"/>
        </w:rPr>
        <w:t xml:space="preserve"> организует ведение отчетности по реализации Подпрограммы 4.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11. </w:t>
      </w:r>
      <w:r>
        <w:rPr>
          <w:rFonts w:ascii="Times New Roman" w:hAnsi="Times New Roman"/>
          <w:sz w:val="28"/>
          <w:szCs w:val="28"/>
        </w:rPr>
        <w:t>Отдел по социальной сфере</w:t>
      </w:r>
      <w:r w:rsidRPr="001814F9">
        <w:rPr>
          <w:rFonts w:ascii="Times New Roman" w:hAnsi="Times New Roman"/>
          <w:sz w:val="28"/>
          <w:szCs w:val="28"/>
        </w:rPr>
        <w:t xml:space="preserve"> осуществляет следующие функции: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2) принимает решение о признании либо об отказе в признании молодых семей</w:t>
      </w:r>
      <w:r w:rsidRPr="00983309">
        <w:t xml:space="preserve"> </w:t>
      </w:r>
      <w:r w:rsidRPr="00983309">
        <w:rPr>
          <w:rFonts w:ascii="Times New Roman" w:hAnsi="Times New Roman"/>
          <w:sz w:val="28"/>
          <w:szCs w:val="28"/>
        </w:rPr>
        <w:t>участники основного мероприятия государственной программы Российской Федерации «Обеспечение доступным и комфортным жильем и коммунальными услугам</w:t>
      </w:r>
      <w:r>
        <w:rPr>
          <w:rFonts w:ascii="Times New Roman" w:hAnsi="Times New Roman"/>
          <w:sz w:val="28"/>
          <w:szCs w:val="28"/>
        </w:rPr>
        <w:t>и граждан Российской Федерации»</w:t>
      </w:r>
      <w:r w:rsidRPr="001814F9">
        <w:rPr>
          <w:rFonts w:ascii="Times New Roman" w:hAnsi="Times New Roman"/>
          <w:sz w:val="28"/>
          <w:szCs w:val="28"/>
        </w:rPr>
        <w:t xml:space="preserve"> (далее - участники подпрограммы);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 формирует списки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изъявивших желание получить социальную выплату по Верхнесалдинскому городскому округу в планируемом году;</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 ежегодно определяет объем средств, выделяемых из местного бюджета на финансирование социальных выплат молодым семьям;</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 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6) устанавливает среднюю рыночную стоимость </w:t>
      </w:r>
      <w:smartTag w:uri="urn:schemas-microsoft-com:office:smarttags" w:element="metricconverter">
        <w:smartTagPr>
          <w:attr w:name="ProductID" w:val="1 кв. метра"/>
        </w:smartTagPr>
        <w:r w:rsidRPr="001814F9">
          <w:rPr>
            <w:rFonts w:ascii="Times New Roman" w:hAnsi="Times New Roman"/>
            <w:sz w:val="28"/>
            <w:szCs w:val="28"/>
          </w:rPr>
          <w:t>1 кв. метра</w:t>
        </w:r>
      </w:smartTag>
      <w:r w:rsidRPr="001814F9">
        <w:rPr>
          <w:rFonts w:ascii="Times New Roman" w:hAnsi="Times New Roman"/>
          <w:sz w:val="28"/>
          <w:szCs w:val="28"/>
        </w:rPr>
        <w:t xml:space="preserve"> общей площади жилого помещения на территории Верхнесалдинского городского округа;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 представляет отчетные материалы заказчику Подпрограммы 6 «</w:t>
      </w:r>
      <w:r w:rsidRPr="001814F9">
        <w:rPr>
          <w:rFonts w:ascii="Times New Roman" w:hAnsi="Times New Roman"/>
          <w:bCs/>
          <w:sz w:val="28"/>
          <w:szCs w:val="28"/>
        </w:rPr>
        <w:t xml:space="preserve">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 утвержденной постановлением Правительства Свердловской области от 29.10.2013                 № 1332-ПП, </w:t>
      </w:r>
      <w:r w:rsidRPr="001814F9">
        <w:rPr>
          <w:rFonts w:ascii="Times New Roman" w:hAnsi="Times New Roman"/>
          <w:sz w:val="28"/>
          <w:szCs w:val="28"/>
        </w:rPr>
        <w:t>об использовании субсидии, предоставленной в рамках реализации вышеуказанной Подпрограммы 6 из областного бюджета.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12. Успешное выполнение мероприятий позволит предоставить государственную поддержку на приобретение жилого помещения или строительство индивидуального жилого дома не менее 100 молодым семьям, а также позволит обеспечить:</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привлечение в жилищную сферу собственных средств молодых семей, а также финансовых средств банков и других организаций, предоставляющих ипотечные жилищные кредиты и займы;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развитие и закрепление положительных демографических тенденций в городе;</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развитие системы ипотечного жилищного кредитования в Верхнесалдинском городском округе.</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 xml:space="preserve">В рамках реализации Государственной программы Свердловской области «Развитие физической культуры, спорта и молодежной политики в Свердловской области до 2020 года», утвержденной постановлением Правительства Свердловской области от 29.10.2013 № 1332-ПП, планируется получить субсидии из бюджета Свердловской области на предоставление </w:t>
      </w:r>
      <w:r w:rsidRPr="001814F9">
        <w:rPr>
          <w:rFonts w:ascii="Times New Roman" w:hAnsi="Times New Roman"/>
          <w:bCs/>
          <w:sz w:val="28"/>
          <w:szCs w:val="28"/>
        </w:rPr>
        <w:lastRenderedPageBreak/>
        <w:t>молодым семьям социальной выплаты для приобретения жилого помещения или строительство индивидуального жилого дома.</w:t>
      </w:r>
    </w:p>
    <w:p w:rsidR="00265B48" w:rsidRPr="001814F9" w:rsidRDefault="00265B48" w:rsidP="00265B48">
      <w:pPr>
        <w:spacing w:after="0"/>
        <w:ind w:firstLine="709"/>
        <w:jc w:val="both"/>
        <w:rPr>
          <w:rFonts w:ascii="Times New Roman" w:hAnsi="Times New Roman"/>
          <w:bCs/>
          <w:sz w:val="28"/>
          <w:szCs w:val="28"/>
        </w:rPr>
      </w:pPr>
    </w:p>
    <w:p w:rsidR="00265B48" w:rsidRPr="001814F9" w:rsidRDefault="00265B48" w:rsidP="00265B48">
      <w:pPr>
        <w:spacing w:after="0"/>
        <w:jc w:val="center"/>
        <w:rPr>
          <w:rFonts w:ascii="Times New Roman" w:hAnsi="Times New Roman"/>
          <w:b/>
          <w:sz w:val="28"/>
          <w:szCs w:val="28"/>
        </w:rPr>
      </w:pPr>
      <w:r w:rsidRPr="001814F9">
        <w:rPr>
          <w:rFonts w:ascii="Times New Roman" w:hAnsi="Times New Roman"/>
          <w:b/>
          <w:sz w:val="28"/>
          <w:szCs w:val="28"/>
        </w:rPr>
        <w:t>Раздел 4. Механизм реализации Подпрограммы 4</w:t>
      </w:r>
    </w:p>
    <w:p w:rsidR="00265B48" w:rsidRPr="001814F9" w:rsidRDefault="00265B48" w:rsidP="00265B48">
      <w:pPr>
        <w:spacing w:after="0"/>
        <w:ind w:firstLine="709"/>
        <w:jc w:val="center"/>
        <w:rPr>
          <w:rFonts w:ascii="Times New Roman" w:hAnsi="Times New Roman"/>
          <w:b/>
          <w:sz w:val="28"/>
          <w:szCs w:val="28"/>
        </w:rPr>
      </w:pP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13. В рамках реализации Подпрограммы 4 молодым семьям, нуждающимся в улучшении жилищных условий, предоставляется государственная финансовая поддержки в форме социальных выплат.</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14. Молодая семья может получить социальную выплату только один раз.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15. Участие молодой семьи в Подпрограмме 4 является добровольным.</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16.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17. Условием участия в Подпрограмме 4 и предоставления социальной выплаты является согласие совершеннолетних членов молодой семьи на обработку администрацией Верхнесалдинского городского округа,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Согласие должно быть оформлено в соответствии со </w:t>
      </w:r>
      <w:hyperlink r:id="rId15" w:history="1">
        <w:r w:rsidRPr="001814F9">
          <w:rPr>
            <w:rStyle w:val="ae"/>
            <w:rFonts w:ascii="Times New Roman" w:hAnsi="Times New Roman"/>
            <w:sz w:val="28"/>
            <w:szCs w:val="28"/>
          </w:rPr>
          <w:t>статьей 9</w:t>
        </w:r>
      </w:hyperlink>
      <w:r w:rsidRPr="001814F9">
        <w:rPr>
          <w:rFonts w:ascii="Times New Roman" w:hAnsi="Times New Roman"/>
          <w:sz w:val="28"/>
          <w:szCs w:val="28"/>
        </w:rPr>
        <w:t xml:space="preserve"> Федерального закона от 27 июля 2006 года № 152-ФЗ «О персональных данных».</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18. Социальные выплаты используются: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для оплаты цены договора строительного подряда на строительство индивидуального жилого дома;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w:t>
      </w:r>
      <w:r>
        <w:rPr>
          <w:rFonts w:ascii="Times New Roman" w:hAnsi="Times New Roman"/>
          <w:sz w:val="28"/>
          <w:szCs w:val="28"/>
        </w:rPr>
        <w:t xml:space="preserve">во индивидуального жилого дома </w:t>
      </w:r>
      <w:r w:rsidRPr="001814F9">
        <w:rPr>
          <w:rFonts w:ascii="Times New Roman" w:hAnsi="Times New Roman"/>
          <w:sz w:val="28"/>
          <w:szCs w:val="28"/>
        </w:rPr>
        <w:t>за исключением иных процентов, штрафов, комиссий и пеней за просрочку исполнения обязатель</w:t>
      </w:r>
      <w:r>
        <w:rPr>
          <w:rFonts w:ascii="Times New Roman" w:hAnsi="Times New Roman"/>
          <w:sz w:val="28"/>
          <w:szCs w:val="28"/>
        </w:rPr>
        <w:t>ств по этим кредитам или займам;</w:t>
      </w:r>
    </w:p>
    <w:p w:rsidR="00265B48" w:rsidRPr="00740D40" w:rsidRDefault="00265B48" w:rsidP="00265B48">
      <w:pPr>
        <w:spacing w:after="0"/>
        <w:ind w:firstLine="709"/>
        <w:jc w:val="both"/>
        <w:rPr>
          <w:rFonts w:ascii="Times New Roman" w:hAnsi="Times New Roman"/>
          <w:sz w:val="28"/>
          <w:szCs w:val="28"/>
        </w:rPr>
      </w:pPr>
      <w:r w:rsidRPr="00740D40">
        <w:rPr>
          <w:rFonts w:ascii="Times New Roman" w:hAnsi="Times New Roman"/>
          <w:sz w:val="28"/>
          <w:szCs w:val="28"/>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740D40">
        <w:rPr>
          <w:rFonts w:ascii="Times New Roman" w:hAnsi="Times New Roman"/>
          <w:sz w:val="28"/>
          <w:szCs w:val="28"/>
        </w:rPr>
        <w:t>эскроу</w:t>
      </w:r>
      <w:proofErr w:type="spellEnd"/>
      <w:r w:rsidRPr="00740D40">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19. Социальные выплаты молодым семьям предоставляются в соответствии с </w:t>
      </w:r>
      <w:hyperlink r:id="rId16" w:history="1">
        <w:r w:rsidRPr="001814F9">
          <w:rPr>
            <w:rStyle w:val="ae"/>
            <w:rFonts w:ascii="Times New Roman" w:hAnsi="Times New Roman"/>
            <w:sz w:val="28"/>
            <w:szCs w:val="28"/>
          </w:rPr>
          <w:t>Правилами</w:t>
        </w:r>
      </w:hyperlink>
      <w:r w:rsidRPr="001814F9">
        <w:rPr>
          <w:rFonts w:ascii="Times New Roman" w:hAnsi="Times New Roman"/>
          <w:sz w:val="28"/>
          <w:szCs w:val="28"/>
        </w:rPr>
        <w:t xml:space="preserve"> предоставления молодым семьям социальных выплат на приобретение жилья и их использования, утвержденными Постановлением Правительства Российской Федерации от </w:t>
      </w:r>
      <w:r>
        <w:rPr>
          <w:rFonts w:ascii="Times New Roman" w:hAnsi="Times New Roman"/>
          <w:sz w:val="28"/>
          <w:szCs w:val="28"/>
        </w:rPr>
        <w:t>30.12.2017 № 1710</w:t>
      </w:r>
      <w:r w:rsidRPr="001814F9">
        <w:rPr>
          <w:rFonts w:ascii="Times New Roman" w:hAnsi="Times New Roman"/>
          <w:sz w:val="28"/>
          <w:szCs w:val="28"/>
        </w:rPr>
        <w:t xml:space="preserve"> «О федеральной целевой программе «Жилище» на 2015-2020 годы».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20. Право молодой семьи - участницы </w:t>
      </w:r>
      <w:r>
        <w:rPr>
          <w:rFonts w:ascii="Times New Roman" w:hAnsi="Times New Roman"/>
          <w:sz w:val="28"/>
          <w:szCs w:val="28"/>
        </w:rPr>
        <w:t>основного мероприятия</w:t>
      </w:r>
      <w:r w:rsidRPr="001814F9">
        <w:rPr>
          <w:rFonts w:ascii="Times New Roman" w:hAnsi="Times New Roman"/>
          <w:sz w:val="28"/>
          <w:szCs w:val="28"/>
        </w:rPr>
        <w:t xml:space="preserve">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Срок действия свидетельства составляет 7 месяцев с даты выдачи, указанной в свидетельстве.</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21. 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22. </w:t>
      </w:r>
      <w:r w:rsidRPr="00D8623E">
        <w:rPr>
          <w:rFonts w:ascii="Times New Roman" w:hAnsi="Times New Roman"/>
          <w:sz w:val="28"/>
          <w:szCs w:val="28"/>
        </w:rPr>
        <w:t>Размер социальной выплаты рассчитывается на дату утверждения органом исполнительной власти Свердловской области списков молодых семей-претендентов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 23. Участником </w:t>
      </w:r>
      <w:r w:rsidRPr="00983309">
        <w:rPr>
          <w:rFonts w:ascii="Times New Roman" w:hAnsi="Times New Roman"/>
          <w:sz w:val="28"/>
          <w:szCs w:val="28"/>
        </w:rPr>
        <w:t>основн</w:t>
      </w:r>
      <w:r>
        <w:rPr>
          <w:rFonts w:ascii="Times New Roman" w:hAnsi="Times New Roman"/>
          <w:sz w:val="28"/>
          <w:szCs w:val="28"/>
        </w:rPr>
        <w:t>ого мероприятия</w:t>
      </w:r>
      <w:r w:rsidRPr="001814F9">
        <w:rPr>
          <w:rFonts w:ascii="Times New Roman" w:hAnsi="Times New Roman"/>
          <w:sz w:val="28"/>
          <w:szCs w:val="28"/>
        </w:rPr>
        <w:t xml:space="preserve"> может быть молодая семья, в том числе молодая семья, имеющая одного и более детей, где один из супругов не </w:t>
      </w:r>
      <w:r w:rsidRPr="001814F9">
        <w:rPr>
          <w:rFonts w:ascii="Times New Roman" w:hAnsi="Times New Roman"/>
          <w:sz w:val="28"/>
          <w:szCs w:val="28"/>
        </w:rPr>
        <w:lastRenderedPageBreak/>
        <w:t>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возраст каждого из супругов либо одного родителя в неполной семье не превышает 35 лет на момент принятия Министерством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молодая семья признана нуждающейся в жилом помещении;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24.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w:t>
      </w:r>
      <w:hyperlink r:id="rId17" w:history="1"/>
      <w:r w:rsidRPr="001814F9">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65B48" w:rsidRPr="001814F9" w:rsidRDefault="00265B48" w:rsidP="00265B48">
      <w:pPr>
        <w:spacing w:after="0"/>
        <w:ind w:firstLine="709"/>
        <w:jc w:val="both"/>
        <w:rPr>
          <w:rFonts w:ascii="Times New Roman" w:hAnsi="Times New Roman"/>
          <w:sz w:val="28"/>
          <w:szCs w:val="28"/>
        </w:rPr>
      </w:pPr>
      <w:r w:rsidRPr="00D8623E">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25. Молодая семья признается администрацией Верхнесалдинского городского округа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265B48" w:rsidRPr="001814F9" w:rsidRDefault="00265B48" w:rsidP="00265B48">
      <w:pPr>
        <w:spacing w:after="0"/>
        <w:ind w:firstLine="709"/>
        <w:jc w:val="both"/>
        <w:rPr>
          <w:rFonts w:ascii="Times New Roman" w:hAnsi="Times New Roman"/>
          <w:sz w:val="28"/>
          <w:szCs w:val="28"/>
        </w:rPr>
      </w:pPr>
      <w:bookmarkStart w:id="0" w:name="Par7"/>
      <w:bookmarkEnd w:id="0"/>
      <w:r w:rsidRPr="001814F9">
        <w:rPr>
          <w:rFonts w:ascii="Times New Roman" w:hAnsi="Times New Roman"/>
          <w:sz w:val="28"/>
          <w:szCs w:val="28"/>
        </w:rPr>
        <w:t xml:space="preserve">26. </w:t>
      </w:r>
      <w:bookmarkStart w:id="1" w:name="Par0"/>
      <w:bookmarkEnd w:id="1"/>
      <w:r w:rsidRPr="001814F9">
        <w:rPr>
          <w:rFonts w:ascii="Times New Roman" w:hAnsi="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справкой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2) справкой организации, предоставляющей заем, в которой указан размер предоставляемого займа одному из супругов молодой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выпиской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 копией соглашения (договора займа) между гражданами и одним из супругов молодой семьи о предоставлении займа на приобретение жилья;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При расчете платежеспособности с использованием государственного материнского (семейного) капитала Управление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При расчете платежеспособности с использованием областного материнского (семейного) капитала Управление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27. При расчете платежеспособности молодой семьи документы, указанные в </w:t>
      </w:r>
      <w:hyperlink w:anchor="Par0" w:history="1">
        <w:r w:rsidRPr="001814F9">
          <w:rPr>
            <w:rStyle w:val="ae"/>
            <w:rFonts w:ascii="Times New Roman" w:hAnsi="Times New Roman"/>
            <w:sz w:val="28"/>
            <w:szCs w:val="28"/>
          </w:rPr>
          <w:t xml:space="preserve">пункте </w:t>
        </w:r>
      </w:hyperlink>
      <w:r w:rsidRPr="001814F9">
        <w:rPr>
          <w:rFonts w:ascii="Times New Roman" w:hAnsi="Times New Roman"/>
          <w:sz w:val="28"/>
          <w:szCs w:val="28"/>
        </w:rPr>
        <w:t>26, учитываются в совокупности либо отдельно, по желанию молодой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 xml:space="preserve">При расчете платежеспособности молодой семьи учитываются документы, указанные в </w:t>
      </w:r>
      <w:hyperlink w:anchor="Par0" w:history="1">
        <w:r w:rsidRPr="001814F9">
          <w:rPr>
            <w:rStyle w:val="ae"/>
            <w:rFonts w:ascii="Times New Roman" w:hAnsi="Times New Roman"/>
            <w:sz w:val="28"/>
            <w:szCs w:val="28"/>
          </w:rPr>
          <w:t xml:space="preserve">пункте </w:t>
        </w:r>
      </w:hyperlink>
      <w:r w:rsidRPr="001814F9">
        <w:rPr>
          <w:rFonts w:ascii="Times New Roman" w:hAnsi="Times New Roman"/>
          <w:sz w:val="28"/>
          <w:szCs w:val="28"/>
        </w:rPr>
        <w:t>26, представленные одним из супругов молодой семьи, который не является гражданином Российской Федерации.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28.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етра"/>
        </w:smartTagPr>
        <w:r w:rsidRPr="001814F9">
          <w:rPr>
            <w:rFonts w:ascii="Times New Roman" w:hAnsi="Times New Roman"/>
            <w:sz w:val="28"/>
            <w:szCs w:val="28"/>
          </w:rPr>
          <w:t>1 кв. метра</w:t>
        </w:r>
      </w:smartTag>
      <w:r w:rsidRPr="001814F9">
        <w:rPr>
          <w:rFonts w:ascii="Times New Roman" w:hAnsi="Times New Roman"/>
          <w:sz w:val="28"/>
          <w:szCs w:val="28"/>
        </w:rPr>
        <w:t xml:space="preserve"> общей площади жилья на территории Верхнесалдинского городского округа, где молодая семья состоит на учете в качестве участника подпрограммы. Норматив стоимости </w:t>
      </w:r>
      <w:smartTag w:uri="urn:schemas-microsoft-com:office:smarttags" w:element="metricconverter">
        <w:smartTagPr>
          <w:attr w:name="ProductID" w:val="1 кв. м"/>
        </w:smartTagPr>
        <w:r w:rsidRPr="001814F9">
          <w:rPr>
            <w:rFonts w:ascii="Times New Roman" w:hAnsi="Times New Roman"/>
            <w:sz w:val="28"/>
            <w:szCs w:val="28"/>
          </w:rPr>
          <w:t>1 кв. метра</w:t>
        </w:r>
      </w:smartTag>
      <w:r w:rsidRPr="001814F9">
        <w:rPr>
          <w:rFonts w:ascii="Times New Roman" w:hAnsi="Times New Roman"/>
          <w:sz w:val="28"/>
          <w:szCs w:val="28"/>
        </w:rPr>
        <w:t xml:space="preserve"> общей площади жилья по Верхнесалдинскому городскому округу для расчета размера социальной выплаты устанавливается администрацией Верхнесалдинского городского округа,  в порядке, установленном </w:t>
      </w:r>
      <w:hyperlink r:id="rId18" w:history="1">
        <w:r w:rsidRPr="001814F9">
          <w:rPr>
            <w:rStyle w:val="ae"/>
            <w:rFonts w:ascii="Times New Roman" w:hAnsi="Times New Roman"/>
            <w:sz w:val="28"/>
            <w:szCs w:val="28"/>
          </w:rPr>
          <w:t>Законом</w:t>
        </w:r>
      </w:hyperlink>
      <w:r w:rsidRPr="001814F9">
        <w:rPr>
          <w:rFonts w:ascii="Times New Roman" w:hAnsi="Times New Roman"/>
          <w:sz w:val="28"/>
          <w:szCs w:val="28"/>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но этот норматив не должен превышать среднюю рыночную стоимость </w:t>
      </w:r>
      <w:smartTag w:uri="urn:schemas-microsoft-com:office:smarttags" w:element="metricconverter">
        <w:smartTagPr>
          <w:attr w:name="ProductID" w:val="1 кв. метра"/>
        </w:smartTagPr>
        <w:r w:rsidRPr="001814F9">
          <w:rPr>
            <w:rFonts w:ascii="Times New Roman" w:hAnsi="Times New Roman"/>
            <w:sz w:val="28"/>
            <w:szCs w:val="28"/>
          </w:rPr>
          <w:t>1 кв. метра</w:t>
        </w:r>
      </w:smartTag>
      <w:r w:rsidRPr="001814F9">
        <w:rPr>
          <w:rFonts w:ascii="Times New Roman" w:hAnsi="Times New Roman"/>
          <w:sz w:val="28"/>
          <w:szCs w:val="28"/>
        </w:rPr>
        <w:t xml:space="preserve">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Размер общей площади жилого помещения, с учетом которой определяется размер социальной выплаты, составляет:</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1814F9">
          <w:rPr>
            <w:rFonts w:ascii="Times New Roman" w:hAnsi="Times New Roman"/>
            <w:sz w:val="28"/>
            <w:szCs w:val="28"/>
          </w:rPr>
          <w:t>42 кв. метров</w:t>
        </w:r>
      </w:smartTag>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1814F9">
          <w:rPr>
            <w:rFonts w:ascii="Times New Roman" w:hAnsi="Times New Roman"/>
            <w:sz w:val="28"/>
            <w:szCs w:val="28"/>
          </w:rPr>
          <w:t>18 кв. метров</w:t>
        </w:r>
      </w:smartTag>
      <w:r w:rsidRPr="001814F9">
        <w:rPr>
          <w:rFonts w:ascii="Times New Roman" w:hAnsi="Times New Roman"/>
          <w:sz w:val="28"/>
          <w:szCs w:val="28"/>
        </w:rPr>
        <w:t xml:space="preserve"> на каждого члена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Средняя стоимость жилья, принимаемая при расчете размера социальной выплаты, определяется по формуле:</w:t>
      </w:r>
    </w:p>
    <w:p w:rsidR="00265B48" w:rsidRPr="001814F9" w:rsidRDefault="00265B48" w:rsidP="00265B48">
      <w:pPr>
        <w:spacing w:after="0"/>
        <w:ind w:firstLine="709"/>
        <w:jc w:val="both"/>
        <w:rPr>
          <w:rFonts w:ascii="Times New Roman" w:hAnsi="Times New Roman"/>
          <w:sz w:val="28"/>
          <w:szCs w:val="28"/>
        </w:rPr>
      </w:pPr>
      <w:proofErr w:type="spellStart"/>
      <w:r w:rsidRPr="001814F9">
        <w:rPr>
          <w:rFonts w:ascii="Times New Roman" w:hAnsi="Times New Roman"/>
          <w:sz w:val="28"/>
          <w:szCs w:val="28"/>
        </w:rPr>
        <w:t>СтЖ</w:t>
      </w:r>
      <w:proofErr w:type="spellEnd"/>
      <w:r w:rsidRPr="001814F9">
        <w:rPr>
          <w:rFonts w:ascii="Times New Roman" w:hAnsi="Times New Roman"/>
          <w:sz w:val="28"/>
          <w:szCs w:val="28"/>
        </w:rPr>
        <w:t xml:space="preserve"> = Н x РЖ, где:</w:t>
      </w:r>
    </w:p>
    <w:p w:rsidR="00265B48" w:rsidRPr="001814F9" w:rsidRDefault="00265B48" w:rsidP="00265B48">
      <w:pPr>
        <w:spacing w:after="0"/>
        <w:ind w:firstLine="709"/>
        <w:jc w:val="both"/>
        <w:rPr>
          <w:rFonts w:ascii="Times New Roman" w:hAnsi="Times New Roman"/>
          <w:sz w:val="28"/>
          <w:szCs w:val="28"/>
        </w:rPr>
      </w:pPr>
      <w:proofErr w:type="spellStart"/>
      <w:r w:rsidRPr="001814F9">
        <w:rPr>
          <w:rFonts w:ascii="Times New Roman" w:hAnsi="Times New Roman"/>
          <w:sz w:val="28"/>
          <w:szCs w:val="28"/>
        </w:rPr>
        <w:t>СтЖ</w:t>
      </w:r>
      <w:proofErr w:type="spellEnd"/>
      <w:r w:rsidRPr="001814F9">
        <w:rPr>
          <w:rFonts w:ascii="Times New Roman" w:hAnsi="Times New Roman"/>
          <w:sz w:val="28"/>
          <w:szCs w:val="28"/>
        </w:rPr>
        <w:t xml:space="preserve"> - средняя стоимость жилья, принимаемая при расчете размера социальной выплаты;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Н - норматив стоимости </w:t>
      </w:r>
      <w:smartTag w:uri="urn:schemas-microsoft-com:office:smarttags" w:element="metricconverter">
        <w:smartTagPr>
          <w:attr w:name="ProductID" w:val="1 кв. м"/>
        </w:smartTagPr>
        <w:r w:rsidRPr="001814F9">
          <w:rPr>
            <w:rFonts w:ascii="Times New Roman" w:hAnsi="Times New Roman"/>
            <w:sz w:val="28"/>
            <w:szCs w:val="28"/>
          </w:rPr>
          <w:t>1 кв. метра</w:t>
        </w:r>
      </w:smartTag>
      <w:r w:rsidRPr="001814F9">
        <w:rPr>
          <w:rFonts w:ascii="Times New Roman" w:hAnsi="Times New Roman"/>
          <w:sz w:val="28"/>
          <w:szCs w:val="28"/>
        </w:rPr>
        <w:t xml:space="preserve"> общей площади жилья по муниципальному образованию;</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РЖ - размер общей площади жилого помещения, с учетом которой определяется социальная выплата.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29. Социальная выплата предоставляется в размере:</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35 процентов расчетной стоимости жилья для молодых семей, не имеющих детей;</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Верхнесалдинского городского округа.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В </w:t>
      </w:r>
      <w:proofErr w:type="spellStart"/>
      <w:r w:rsidRPr="001814F9">
        <w:rPr>
          <w:rFonts w:ascii="Times New Roman" w:hAnsi="Times New Roman"/>
          <w:sz w:val="28"/>
          <w:szCs w:val="28"/>
        </w:rPr>
        <w:t>софинансировании</w:t>
      </w:r>
      <w:proofErr w:type="spellEnd"/>
      <w:r w:rsidRPr="001814F9">
        <w:rPr>
          <w:rFonts w:ascii="Times New Roman" w:hAnsi="Times New Roman"/>
          <w:sz w:val="28"/>
          <w:szCs w:val="28"/>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w:t>
      </w:r>
      <w:proofErr w:type="spellStart"/>
      <w:r w:rsidRPr="001814F9">
        <w:rPr>
          <w:rFonts w:ascii="Times New Roman" w:hAnsi="Times New Roman"/>
          <w:sz w:val="28"/>
          <w:szCs w:val="28"/>
        </w:rPr>
        <w:t>Софинансирование</w:t>
      </w:r>
      <w:proofErr w:type="spellEnd"/>
      <w:r w:rsidRPr="001814F9">
        <w:rPr>
          <w:rFonts w:ascii="Times New Roman" w:hAnsi="Times New Roman"/>
          <w:sz w:val="28"/>
          <w:szCs w:val="28"/>
        </w:rPr>
        <w:t xml:space="preserve"> может осуществляться в форме предоставления дополнительных финансовых средств на </w:t>
      </w:r>
      <w:proofErr w:type="spellStart"/>
      <w:r w:rsidRPr="001814F9">
        <w:rPr>
          <w:rFonts w:ascii="Times New Roman" w:hAnsi="Times New Roman"/>
          <w:sz w:val="28"/>
          <w:szCs w:val="28"/>
        </w:rPr>
        <w:t>софинансирование</w:t>
      </w:r>
      <w:proofErr w:type="spellEnd"/>
      <w:r w:rsidRPr="001814F9">
        <w:rPr>
          <w:rFonts w:ascii="Times New Roman" w:hAnsi="Times New Roman"/>
          <w:sz w:val="28"/>
          <w:szCs w:val="28"/>
        </w:rPr>
        <w:t xml:space="preserve">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rsidR="00265B48" w:rsidRPr="001814F9" w:rsidRDefault="00265B48" w:rsidP="00265B48">
      <w:pPr>
        <w:spacing w:after="0"/>
        <w:ind w:firstLine="709"/>
        <w:jc w:val="both"/>
        <w:rPr>
          <w:rFonts w:ascii="Times New Roman" w:hAnsi="Times New Roman"/>
          <w:b/>
          <w:sz w:val="28"/>
          <w:szCs w:val="28"/>
        </w:rPr>
      </w:pPr>
      <w:r w:rsidRPr="001814F9">
        <w:rPr>
          <w:rFonts w:ascii="Times New Roman" w:hAnsi="Times New Roman"/>
          <w:sz w:val="28"/>
          <w:szCs w:val="28"/>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r w:rsidRPr="001814F9">
        <w:rPr>
          <w:rFonts w:ascii="Times New Roman" w:hAnsi="Times New Roman"/>
          <w:b/>
          <w:sz w:val="28"/>
          <w:szCs w:val="28"/>
        </w:rPr>
        <w:t xml:space="preserve">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31. В случае, когда после начисления социальных выплат в бюджете Верхнесалдинского городского округа сложился остаток средств,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либо направляется на предоставление социальной выплаты молодой семье, следующей по списку молодых семей - участников подпрограммы, изъявивших желание получить социальную выплату по Верхнесалдинскому городскому округу в конкретном году, при этом размер социальной выплаты должен соответствовать размеру социальной выплаты, </w:t>
      </w:r>
      <w:r w:rsidRPr="001814F9">
        <w:rPr>
          <w:rFonts w:ascii="Times New Roman" w:hAnsi="Times New Roman"/>
          <w:sz w:val="28"/>
          <w:szCs w:val="28"/>
        </w:rPr>
        <w:lastRenderedPageBreak/>
        <w:t>предусмотренному подпрограммой. Решение об увеличении доли местного бюджета принимается администрацией Верхнесалдинского городского округа и направляется в Министерство либо возвращается в областной бюджет.</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32. В случае выделения субсидии на предоставление социальных выплат молодым семьям на приобретение (строительство) жилья местному бюджету Верхнесалдинского городского округа и в местном бюджете недостаточно средств для обеспечения </w:t>
      </w:r>
      <w:proofErr w:type="spellStart"/>
      <w:r w:rsidRPr="001814F9">
        <w:rPr>
          <w:rFonts w:ascii="Times New Roman" w:hAnsi="Times New Roman"/>
          <w:sz w:val="28"/>
          <w:szCs w:val="28"/>
        </w:rPr>
        <w:t>софинансирования</w:t>
      </w:r>
      <w:proofErr w:type="spellEnd"/>
      <w:r w:rsidRPr="001814F9">
        <w:rPr>
          <w:rFonts w:ascii="Times New Roman" w:hAnsi="Times New Roman"/>
          <w:sz w:val="28"/>
          <w:szCs w:val="28"/>
        </w:rPr>
        <w:t xml:space="preserve">, то средства местного бюджета Верхнесалдинского городского округа подлежат увеличению до минимального достаточного размера, необходимого для </w:t>
      </w:r>
      <w:proofErr w:type="spellStart"/>
      <w:r w:rsidRPr="001814F9">
        <w:rPr>
          <w:rFonts w:ascii="Times New Roman" w:hAnsi="Times New Roman"/>
          <w:sz w:val="28"/>
          <w:szCs w:val="28"/>
        </w:rPr>
        <w:t>софинансирования</w:t>
      </w:r>
      <w:proofErr w:type="spellEnd"/>
      <w:r w:rsidRPr="001814F9">
        <w:rPr>
          <w:rFonts w:ascii="Times New Roman" w:hAnsi="Times New Roman"/>
          <w:sz w:val="28"/>
          <w:szCs w:val="28"/>
        </w:rPr>
        <w:t xml:space="preserve"> социальных выплат молодым семьям.</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В случае выделения субсидии из федерального бюджета Свердловской области на </w:t>
      </w:r>
      <w:proofErr w:type="spellStart"/>
      <w:r w:rsidRPr="001814F9">
        <w:rPr>
          <w:rFonts w:ascii="Times New Roman" w:hAnsi="Times New Roman"/>
          <w:sz w:val="28"/>
          <w:szCs w:val="28"/>
        </w:rPr>
        <w:t>софинансирование</w:t>
      </w:r>
      <w:proofErr w:type="spellEnd"/>
      <w:r w:rsidRPr="001814F9">
        <w:rPr>
          <w:rFonts w:ascii="Times New Roman" w:hAnsi="Times New Roman"/>
          <w:sz w:val="28"/>
          <w:szCs w:val="28"/>
        </w:rPr>
        <w:t xml:space="preserve">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w:t>
      </w:r>
      <w:proofErr w:type="spellStart"/>
      <w:r w:rsidRPr="001814F9">
        <w:rPr>
          <w:rFonts w:ascii="Times New Roman" w:hAnsi="Times New Roman"/>
          <w:sz w:val="28"/>
          <w:szCs w:val="28"/>
        </w:rPr>
        <w:t>софинансирования</w:t>
      </w:r>
      <w:proofErr w:type="spellEnd"/>
      <w:r w:rsidRPr="001814F9">
        <w:rPr>
          <w:rFonts w:ascii="Times New Roman" w:hAnsi="Times New Roman"/>
          <w:sz w:val="28"/>
          <w:szCs w:val="28"/>
        </w:rPr>
        <w:t xml:space="preserve"> мероприятий </w:t>
      </w:r>
      <w:hyperlink r:id="rId19" w:history="1">
        <w:r w:rsidRPr="001814F9">
          <w:rPr>
            <w:rStyle w:val="ae"/>
            <w:rFonts w:ascii="Times New Roman" w:hAnsi="Times New Roman"/>
            <w:sz w:val="28"/>
            <w:szCs w:val="28"/>
          </w:rPr>
          <w:t>Подпрограммы</w:t>
        </w:r>
      </w:hyperlink>
      <w:r w:rsidRPr="001814F9">
        <w:rPr>
          <w:rFonts w:ascii="Times New Roman" w:hAnsi="Times New Roman"/>
          <w:sz w:val="28"/>
          <w:szCs w:val="28"/>
        </w:rPr>
        <w:t xml:space="preserve"> 4, средства, предусмотренные в бюджете Свердловской области и местных бюджетах муниципальных образований в Свердловской области, учитываемые при распределении субсидии, уменьшению не подлежат.</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предусмотренных</w:t>
      </w:r>
      <w:r w:rsidRPr="00983309">
        <w:t xml:space="preserve"> </w:t>
      </w:r>
      <w:r w:rsidRPr="00983309">
        <w:rPr>
          <w:rFonts w:ascii="Times New Roman" w:hAnsi="Times New Roman"/>
          <w:sz w:val="28"/>
          <w:szCs w:val="28"/>
        </w:rPr>
        <w:t>Подпрограммой 4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w:t>
      </w:r>
      <w:r>
        <w:rPr>
          <w:rFonts w:ascii="Times New Roman" w:hAnsi="Times New Roman"/>
          <w:sz w:val="28"/>
          <w:szCs w:val="28"/>
        </w:rPr>
        <w:t>рдловской области до 2024 года».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34. Для участия в Подпрограмме 4 молодая семья подает в администрацию Верхнесалдинского городского округа следующие документы: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заявление по форме, приведенной в приложении № 1 Подпрограммы 4, в двух экземплярах (один экземпляр возвращается заявителю с указанием даты принятия заявления и приложенных к нему документов);</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копии документов, удостоверяющих личность каждого члена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копию свидетельства о заключении брака (на неполную семью не распространяется);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 документы, подтверждающие признание молодой семьи нуждающейся в жилых помещениях;</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 документы, подтверждающие признание молодой семьи как семьи, имеющей доходы, позволяющие получить кредит, либо иные денежные средства </w:t>
      </w:r>
      <w:r w:rsidRPr="001814F9">
        <w:rPr>
          <w:rFonts w:ascii="Times New Roman" w:hAnsi="Times New Roman"/>
          <w:sz w:val="28"/>
          <w:szCs w:val="28"/>
        </w:rPr>
        <w:lastRenderedPageBreak/>
        <w:t>для оплаты расчетной (средней) стоимости жилья в части, превышающей размер пре</w:t>
      </w:r>
      <w:r>
        <w:rPr>
          <w:rFonts w:ascii="Times New Roman" w:hAnsi="Times New Roman"/>
          <w:sz w:val="28"/>
          <w:szCs w:val="28"/>
        </w:rPr>
        <w:t>доставляемой социальной выплаты;</w:t>
      </w:r>
    </w:p>
    <w:p w:rsidR="00265B48" w:rsidRPr="003A2802" w:rsidRDefault="00265B48" w:rsidP="00265B48">
      <w:pPr>
        <w:spacing w:after="0"/>
        <w:ind w:firstLine="709"/>
        <w:jc w:val="both"/>
        <w:rPr>
          <w:rFonts w:ascii="Times New Roman" w:hAnsi="Times New Roman"/>
          <w:sz w:val="28"/>
          <w:szCs w:val="28"/>
        </w:rPr>
      </w:pPr>
      <w:r w:rsidRPr="003A2802">
        <w:rPr>
          <w:rFonts w:ascii="Times New Roman" w:hAnsi="Times New Roman"/>
          <w:sz w:val="28"/>
          <w:szCs w:val="28"/>
        </w:rPr>
        <w:t>6) 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35. Для участия в Подпрограмме 4 в целях использования социальной выплаты 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w:t>
      </w:r>
      <w:r>
        <w:rPr>
          <w:rFonts w:ascii="Times New Roman" w:hAnsi="Times New Roman"/>
          <w:sz w:val="28"/>
          <w:szCs w:val="28"/>
        </w:rPr>
        <w:t>во индивидуального жилого дома</w:t>
      </w:r>
      <w:r w:rsidRPr="001814F9">
        <w:rPr>
          <w:rFonts w:ascii="Times New Roman" w:hAnsi="Times New Roman"/>
          <w:sz w:val="28"/>
          <w:szCs w:val="28"/>
        </w:rPr>
        <w:t xml:space="preserve">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Верхнесалдинского городского округа, следующие документы: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заявление по форме, приведенной в приложении № 1 Подпрограммы 4, в двух экземплярах (один экземпляр возвращается заявителю с указанием даты принятия заявления и приложенных к нему документов);</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копии документов, удостоверяющих личность каждого члена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копию свидетельства о заключении брака (на неполную семью не распространяется);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 копию кредитного договора (договора займа</w:t>
      </w:r>
      <w:r>
        <w:rPr>
          <w:rFonts w:ascii="Times New Roman" w:hAnsi="Times New Roman"/>
          <w:sz w:val="28"/>
          <w:szCs w:val="28"/>
        </w:rPr>
        <w:t>)</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5 настоящего пункта;</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 справку кредитора (заимодавца) о сумме остатка основного долга и сумме задолженности по выплате процентов за пользование ипотечны</w:t>
      </w:r>
      <w:r>
        <w:rPr>
          <w:rFonts w:ascii="Times New Roman" w:hAnsi="Times New Roman"/>
          <w:sz w:val="28"/>
          <w:szCs w:val="28"/>
        </w:rPr>
        <w:t>м жилищным кредитом (займом);</w:t>
      </w:r>
    </w:p>
    <w:p w:rsidR="00265B48" w:rsidRPr="003A2802" w:rsidRDefault="00265B48" w:rsidP="00265B48">
      <w:pPr>
        <w:spacing w:after="0"/>
        <w:ind w:firstLine="709"/>
        <w:jc w:val="both"/>
        <w:rPr>
          <w:rFonts w:ascii="Times New Roman" w:hAnsi="Times New Roman"/>
          <w:sz w:val="28"/>
          <w:szCs w:val="28"/>
        </w:rPr>
      </w:pPr>
      <w:r w:rsidRPr="003A2802">
        <w:rPr>
          <w:rFonts w:ascii="Times New Roman" w:hAnsi="Times New Roman"/>
          <w:sz w:val="28"/>
          <w:szCs w:val="28"/>
        </w:rPr>
        <w:t>8) 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36. От имени молодой семьи документы для участия в Подпрограмме 4 могут быть поданы одним из ее членов либо иным уполномоченным лицом при наличии надлежащим образом оформленных полномочий.</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37. Для признания молодых семей участниками </w:t>
      </w:r>
      <w:r>
        <w:rPr>
          <w:rFonts w:ascii="Times New Roman" w:hAnsi="Times New Roman"/>
          <w:sz w:val="28"/>
          <w:szCs w:val="28"/>
        </w:rPr>
        <w:t>основного мероприятия</w:t>
      </w:r>
      <w:r w:rsidRPr="001814F9">
        <w:rPr>
          <w:rFonts w:ascii="Times New Roman" w:hAnsi="Times New Roman"/>
          <w:sz w:val="28"/>
          <w:szCs w:val="28"/>
        </w:rPr>
        <w:t xml:space="preserve"> администрация запрашивает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w:t>
      </w:r>
      <w:r w:rsidRPr="001814F9">
        <w:rPr>
          <w:rFonts w:ascii="Times New Roman" w:hAnsi="Times New Roman"/>
          <w:sz w:val="28"/>
          <w:szCs w:val="28"/>
        </w:rPr>
        <w:lastRenderedPageBreak/>
        <w:t>использованием средств ипоте</w:t>
      </w:r>
      <w:r>
        <w:rPr>
          <w:rFonts w:ascii="Times New Roman" w:hAnsi="Times New Roman"/>
          <w:sz w:val="28"/>
          <w:szCs w:val="28"/>
        </w:rPr>
        <w:t>чного жилищного кредита (займа)</w:t>
      </w:r>
      <w:r w:rsidRPr="001814F9">
        <w:rPr>
          <w:rFonts w:ascii="Times New Roman" w:hAnsi="Times New Roman"/>
          <w:sz w:val="28"/>
          <w:szCs w:val="28"/>
        </w:rPr>
        <w:t xml:space="preserve">. В дело молодой семьи вкладывается заверенная копия постановления администрации о признании молодой семьи участницей </w:t>
      </w:r>
      <w:r w:rsidRPr="00550D72">
        <w:rPr>
          <w:rFonts w:ascii="Times New Roman" w:hAnsi="Times New Roman"/>
          <w:sz w:val="28"/>
          <w:szCs w:val="28"/>
        </w:rPr>
        <w:t>основного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8"/>
          <w:szCs w:val="28"/>
        </w:rPr>
        <w:t xml:space="preserve"> </w:t>
      </w:r>
      <w:r w:rsidRPr="001814F9">
        <w:rPr>
          <w:rFonts w:ascii="Times New Roman" w:hAnsi="Times New Roman"/>
          <w:sz w:val="28"/>
          <w:szCs w:val="28"/>
        </w:rPr>
        <w:t xml:space="preserve">или копию постановления администрации, подтверждающего признание молодой семьи участницей </w:t>
      </w:r>
      <w:r w:rsidRPr="00550D72">
        <w:rPr>
          <w:rFonts w:ascii="Times New Roman" w:hAnsi="Times New Roman"/>
          <w:sz w:val="28"/>
          <w:szCs w:val="28"/>
        </w:rPr>
        <w:t>основного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814F9">
        <w:rPr>
          <w:rFonts w:ascii="Times New Roman" w:hAnsi="Times New Roman"/>
          <w:sz w:val="28"/>
          <w:szCs w:val="28"/>
        </w:rPr>
        <w:t xml:space="preserve">, или копию постановления администрации о признании молодой семьи участницей </w:t>
      </w:r>
      <w:r w:rsidRPr="00550D72">
        <w:rPr>
          <w:rFonts w:ascii="Times New Roman" w:hAnsi="Times New Roman"/>
          <w:sz w:val="28"/>
          <w:szCs w:val="28"/>
        </w:rPr>
        <w:t>основного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38. Администрация Верхнесалдинского городского округа организует работу по проверке сведений, содержащихся в документах, представленных молодой семьей для участия в подпрограмме, и в 10-дневный срок с даты представления этих документов принимает решение о признании либо об отказе в признании молодой семьи участницей </w:t>
      </w:r>
      <w:r>
        <w:rPr>
          <w:rFonts w:ascii="Times New Roman" w:hAnsi="Times New Roman"/>
          <w:sz w:val="28"/>
          <w:szCs w:val="28"/>
        </w:rPr>
        <w:t>основного мероприятия</w:t>
      </w:r>
      <w:r w:rsidRPr="001814F9">
        <w:rPr>
          <w:rFonts w:ascii="Times New Roman" w:hAnsi="Times New Roman"/>
          <w:sz w:val="28"/>
          <w:szCs w:val="28"/>
        </w:rPr>
        <w:t xml:space="preserve">. О принятом решении молодая семья письменно уведомляется администрацией Верхнесалдинского городского округа в течение 7 дней.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39. Основаниями для отказа в признании молодой семьи участницей </w:t>
      </w:r>
      <w:r>
        <w:rPr>
          <w:rFonts w:ascii="Times New Roman" w:hAnsi="Times New Roman"/>
          <w:sz w:val="28"/>
          <w:szCs w:val="28"/>
        </w:rPr>
        <w:t>основного мероприятия</w:t>
      </w:r>
      <w:r w:rsidRPr="001814F9">
        <w:rPr>
          <w:rFonts w:ascii="Times New Roman" w:hAnsi="Times New Roman"/>
          <w:sz w:val="28"/>
          <w:szCs w:val="28"/>
        </w:rPr>
        <w:t xml:space="preserve"> являются: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несоответствие молодой семьи требованиям, предусмотренным Подпрограммой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непредставление или представление не всех документов, предусмотренных Подпрограммой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недостоверность сведений, содержащихся в представленных документах;</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40. Повторное обращение с заявлением об участии в Подпрограмме 4 допускается после устранения оснований для отказа, предусмотренных Подпрограммой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41. Молодая семья вправе самостоятельно по желанию представить в администрацию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42. Для перечисления средств социальной выплаты администрация запрашивает в Управлении Федеральной службы государственной регистрации, </w:t>
      </w:r>
      <w:r w:rsidRPr="001814F9">
        <w:rPr>
          <w:rFonts w:ascii="Times New Roman" w:hAnsi="Times New Roman"/>
          <w:sz w:val="28"/>
          <w:szCs w:val="28"/>
        </w:rPr>
        <w:lastRenderedPageBreak/>
        <w:t>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43.</w:t>
      </w:r>
      <w:r w:rsidRPr="00550D72">
        <w:t xml:space="preserve"> </w:t>
      </w:r>
      <w:r w:rsidRPr="00550D72">
        <w:rPr>
          <w:rFonts w:ascii="Times New Roman" w:hAnsi="Times New Roman"/>
          <w:sz w:val="28"/>
          <w:szCs w:val="28"/>
        </w:rPr>
        <w:t>В список молодых семей – участников основного мероприятия, изъявивших желание получить социальную выплату по Верхнесалдинскому городскому округу включаются молодые семьи, представившие документы на участие в Подпрограмме «Обеспечение жильем молодых семей» основного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признанные постановлением администрации Верхнесалдинского городского округа участниками основного мероприятия</w:t>
      </w:r>
      <w:r w:rsidRPr="001814F9">
        <w:rPr>
          <w:rFonts w:ascii="Times New Roman" w:hAnsi="Times New Roman"/>
          <w:sz w:val="28"/>
          <w:szCs w:val="28"/>
        </w:rPr>
        <w:t xml:space="preserve">. </w:t>
      </w:r>
    </w:p>
    <w:p w:rsidR="00265B48" w:rsidRPr="001814F9" w:rsidRDefault="00265B48" w:rsidP="00265B48">
      <w:pPr>
        <w:spacing w:after="0"/>
        <w:ind w:firstLine="709"/>
        <w:jc w:val="both"/>
        <w:rPr>
          <w:rFonts w:ascii="Times New Roman" w:hAnsi="Times New Roman"/>
          <w:b/>
          <w:sz w:val="28"/>
          <w:szCs w:val="28"/>
        </w:rPr>
      </w:pPr>
      <w:r w:rsidRPr="001814F9">
        <w:rPr>
          <w:rFonts w:ascii="Times New Roman" w:hAnsi="Times New Roman"/>
          <w:sz w:val="28"/>
          <w:szCs w:val="28"/>
        </w:rPr>
        <w:t>44.</w:t>
      </w:r>
      <w:r w:rsidRPr="00550D72">
        <w:t xml:space="preserve"> </w:t>
      </w:r>
      <w:r w:rsidRPr="00550D72">
        <w:rPr>
          <w:rFonts w:ascii="Times New Roman" w:hAnsi="Times New Roman"/>
          <w:sz w:val="28"/>
          <w:szCs w:val="28"/>
        </w:rPr>
        <w:t>Администрация Верхнесалдинского городского округа до                           01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Департамент молодежной политики Свердловской области</w:t>
      </w:r>
      <w:r w:rsidRPr="001814F9">
        <w:rPr>
          <w:rFonts w:ascii="Times New Roman" w:hAnsi="Times New Roman"/>
          <w:sz w:val="28"/>
          <w:szCs w:val="28"/>
        </w:rPr>
        <w:t>.</w:t>
      </w:r>
      <w:r w:rsidRPr="001814F9">
        <w:rPr>
          <w:rFonts w:ascii="Times New Roman" w:hAnsi="Times New Roman"/>
          <w:b/>
          <w:sz w:val="28"/>
          <w:szCs w:val="28"/>
        </w:rPr>
        <w:t xml:space="preserve">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45. Заявления от молодых семей на участие в Подпрограмме 4 принимаются администрацией Верхнесалдинского городского округа с момента вступления в силу Подпрограммы 4 и до 20 августа 2020 года.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46. Список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xml:space="preserve">, изъявивших желание получить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w:t>
      </w:r>
      <w:proofErr w:type="spellStart"/>
      <w:r w:rsidRPr="001814F9">
        <w:rPr>
          <w:rFonts w:ascii="Times New Roman" w:hAnsi="Times New Roman"/>
          <w:sz w:val="28"/>
          <w:szCs w:val="28"/>
        </w:rPr>
        <w:t>софинансирование</w:t>
      </w:r>
      <w:proofErr w:type="spellEnd"/>
      <w:r w:rsidRPr="001814F9">
        <w:rPr>
          <w:rFonts w:ascii="Times New Roman" w:hAnsi="Times New Roman"/>
          <w:sz w:val="28"/>
          <w:szCs w:val="28"/>
        </w:rPr>
        <w:t xml:space="preserve"> социальных выплат молодым семьям для приобретения (строительства) жилья.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47</w:t>
      </w:r>
      <w:r>
        <w:rPr>
          <w:rFonts w:ascii="Times New Roman" w:hAnsi="Times New Roman"/>
          <w:sz w:val="28"/>
          <w:szCs w:val="28"/>
        </w:rPr>
        <w:t xml:space="preserve">. </w:t>
      </w:r>
      <w:r w:rsidRPr="00550D72">
        <w:rPr>
          <w:rFonts w:ascii="Times New Roman" w:hAnsi="Times New Roman"/>
          <w:sz w:val="28"/>
          <w:szCs w:val="28"/>
        </w:rPr>
        <w:t>В первую очередь в список молодых семей - участников основного мероприятия, изъявивших желание получить социальную выплату по Верхнесалдинскому городскому округу, включаются молодые семьи - участники основного мероприятия, поставленные на учет в качестве нуждающихся в улучшении жилищных условий до 01 марта 2005 года, а также молодые семьи, имеющие трех и более детей</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sz w:val="28"/>
          <w:szCs w:val="28"/>
        </w:rPr>
        <w:t xml:space="preserve">48. Администрация Верхнесалдинского городского округа представляет в Министерство документы для внесения изменений в сводный список </w:t>
      </w:r>
      <w:r w:rsidRPr="001814F9">
        <w:rPr>
          <w:rFonts w:ascii="Times New Roman" w:hAnsi="Times New Roman"/>
          <w:bCs/>
          <w:sz w:val="28"/>
          <w:szCs w:val="28"/>
        </w:rPr>
        <w:t xml:space="preserve">молодых </w:t>
      </w:r>
      <w:r w:rsidRPr="001814F9">
        <w:rPr>
          <w:rFonts w:ascii="Times New Roman" w:hAnsi="Times New Roman"/>
          <w:bCs/>
          <w:sz w:val="28"/>
          <w:szCs w:val="28"/>
        </w:rPr>
        <w:lastRenderedPageBreak/>
        <w:t xml:space="preserve">семей – участников </w:t>
      </w:r>
      <w:r>
        <w:rPr>
          <w:rFonts w:ascii="Times New Roman" w:hAnsi="Times New Roman"/>
          <w:bCs/>
          <w:sz w:val="28"/>
          <w:szCs w:val="28"/>
        </w:rPr>
        <w:t>основного мероприятия</w:t>
      </w:r>
      <w:r w:rsidRPr="001814F9">
        <w:rPr>
          <w:rFonts w:ascii="Times New Roman" w:hAnsi="Times New Roman"/>
          <w:bCs/>
          <w:sz w:val="28"/>
          <w:szCs w:val="28"/>
        </w:rPr>
        <w:t xml:space="preserve">, изъявивших желание получить социальную выплату по Свердловской области, не чаще одного раза в месяц. При возникновении оснований </w:t>
      </w:r>
      <w:r w:rsidRPr="001814F9">
        <w:rPr>
          <w:rFonts w:ascii="Times New Roman" w:hAnsi="Times New Roman"/>
          <w:sz w:val="28"/>
          <w:szCs w:val="28"/>
        </w:rPr>
        <w:t xml:space="preserve">внесения изменений в сводный список </w:t>
      </w:r>
      <w:r w:rsidRPr="001814F9">
        <w:rPr>
          <w:rFonts w:ascii="Times New Roman" w:hAnsi="Times New Roman"/>
          <w:bCs/>
          <w:sz w:val="28"/>
          <w:szCs w:val="28"/>
        </w:rPr>
        <w:t xml:space="preserve">молодых семей – участников </w:t>
      </w:r>
      <w:r>
        <w:rPr>
          <w:rFonts w:ascii="Times New Roman" w:hAnsi="Times New Roman"/>
          <w:bCs/>
          <w:sz w:val="28"/>
          <w:szCs w:val="28"/>
        </w:rPr>
        <w:t>основного мероприятия</w:t>
      </w:r>
      <w:r w:rsidRPr="001814F9">
        <w:rPr>
          <w:rFonts w:ascii="Times New Roman" w:hAnsi="Times New Roman"/>
          <w:bCs/>
          <w:sz w:val="28"/>
          <w:szCs w:val="28"/>
        </w:rPr>
        <w:t xml:space="preserve"> изъявивших желание получить социальную выплату по Свердловской области в текущем месяце после указанного срока, представляют документы, являющиеся основанием для внесения изменений, в течение 5 дней следующего месяца.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49. Список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xml:space="preserve">, изъявивших желание получить социальную выплату по Верхнесалдинскому городскому округу в планируемом году, утверждается постановлением администрации Верхнесалдинского городского округа.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50. Основаниями для внесения изменений в список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xml:space="preserve">, изъявивших желание получить социальную выплату по Верхнесалдинскому городскому округу являются: </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1) личное заявление молодой семьи об отказе от участия в               Подпрограмме 4.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 в определенном году либо от участия в Подпрограмме 4 вообще;</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2) снятие молодой семьи с учета нуждающихся в жилых помещениях;</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по Свердловской области в конкретном году, утвержденного приказом Министерства;</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 xml:space="preserve">6) изменение численного состава молодой семьи - участницы </w:t>
      </w:r>
      <w:r>
        <w:rPr>
          <w:rFonts w:ascii="Times New Roman" w:hAnsi="Times New Roman"/>
          <w:bCs/>
          <w:sz w:val="28"/>
          <w:szCs w:val="28"/>
        </w:rPr>
        <w:t>основного мероприятия</w:t>
      </w:r>
      <w:r w:rsidRPr="001814F9">
        <w:rPr>
          <w:rFonts w:ascii="Times New Roman" w:hAnsi="Times New Roman"/>
          <w:bCs/>
          <w:sz w:val="28"/>
          <w:szCs w:val="28"/>
        </w:rPr>
        <w:t xml:space="preserve"> в случае рождения, усыновления, развода,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смерти;</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lastRenderedPageBreak/>
        <w:t xml:space="preserve">7) изменение очередности по списку молодых семей - участников </w:t>
      </w:r>
      <w:r>
        <w:rPr>
          <w:rFonts w:ascii="Times New Roman" w:hAnsi="Times New Roman"/>
          <w:bCs/>
          <w:sz w:val="28"/>
          <w:szCs w:val="28"/>
        </w:rPr>
        <w:t>основного мероприятия</w:t>
      </w:r>
      <w:r w:rsidRPr="001814F9">
        <w:rPr>
          <w:rFonts w:ascii="Times New Roman" w:hAnsi="Times New Roman"/>
          <w:bCs/>
          <w:sz w:val="28"/>
          <w:szCs w:val="28"/>
        </w:rPr>
        <w:t>,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 xml:space="preserve">8) </w:t>
      </w:r>
      <w:proofErr w:type="spellStart"/>
      <w:r w:rsidRPr="001814F9">
        <w:rPr>
          <w:rFonts w:ascii="Times New Roman" w:hAnsi="Times New Roman"/>
          <w:bCs/>
          <w:sz w:val="28"/>
          <w:szCs w:val="28"/>
        </w:rPr>
        <w:t>неподтверждение</w:t>
      </w:r>
      <w:proofErr w:type="spellEnd"/>
      <w:r w:rsidRPr="001814F9">
        <w:rPr>
          <w:rFonts w:ascii="Times New Roman" w:hAnsi="Times New Roman"/>
          <w:bCs/>
          <w:sz w:val="28"/>
          <w:szCs w:val="28"/>
        </w:rPr>
        <w:t xml:space="preserve"> платежеспособности;</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9) изменение реквизитов документов, удостоверяющих личность членов молодой семьи;</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bCs/>
          <w:sz w:val="28"/>
          <w:szCs w:val="28"/>
        </w:rPr>
        <w:t>10) решение суда, содержащее требование о включении молодой семьи в список либо об исключении молодой семьи из списка.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bCs/>
          <w:sz w:val="28"/>
          <w:szCs w:val="28"/>
        </w:rPr>
        <w:t xml:space="preserve">51. </w:t>
      </w:r>
      <w:r w:rsidRPr="001814F9">
        <w:rPr>
          <w:rFonts w:ascii="Times New Roman" w:hAnsi="Times New Roman"/>
          <w:sz w:val="28"/>
          <w:szCs w:val="28"/>
        </w:rPr>
        <w:t xml:space="preserve">Администрация Верхнесалдинского городского округа несет ответственность за составление списков </w:t>
      </w:r>
      <w:r w:rsidRPr="001814F9">
        <w:rPr>
          <w:rFonts w:ascii="Times New Roman" w:hAnsi="Times New Roman"/>
          <w:bCs/>
          <w:sz w:val="28"/>
          <w:szCs w:val="28"/>
        </w:rPr>
        <w:t xml:space="preserve">молодых семей – участников </w:t>
      </w:r>
      <w:r>
        <w:rPr>
          <w:rFonts w:ascii="Times New Roman" w:hAnsi="Times New Roman"/>
          <w:bCs/>
          <w:sz w:val="28"/>
          <w:szCs w:val="28"/>
        </w:rPr>
        <w:t xml:space="preserve">основного </w:t>
      </w:r>
      <w:proofErr w:type="spellStart"/>
      <w:r>
        <w:rPr>
          <w:rFonts w:ascii="Times New Roman" w:hAnsi="Times New Roman"/>
          <w:bCs/>
          <w:sz w:val="28"/>
          <w:szCs w:val="28"/>
        </w:rPr>
        <w:t>мероприяытия</w:t>
      </w:r>
      <w:proofErr w:type="spellEnd"/>
      <w:r w:rsidRPr="001814F9">
        <w:rPr>
          <w:rFonts w:ascii="Times New Roman" w:hAnsi="Times New Roman"/>
          <w:bCs/>
          <w:sz w:val="28"/>
          <w:szCs w:val="28"/>
        </w:rPr>
        <w:t xml:space="preserve">, изъявивших желание получить социальную выплату по </w:t>
      </w:r>
      <w:r w:rsidRPr="001814F9">
        <w:rPr>
          <w:rFonts w:ascii="Times New Roman" w:hAnsi="Times New Roman"/>
          <w:sz w:val="28"/>
          <w:szCs w:val="28"/>
        </w:rPr>
        <w:t>Верхнесалдинскому городскому округу</w:t>
      </w:r>
      <w:r w:rsidRPr="001814F9">
        <w:rPr>
          <w:rFonts w:ascii="Times New Roman" w:hAnsi="Times New Roman"/>
          <w:bCs/>
          <w:sz w:val="28"/>
          <w:szCs w:val="28"/>
        </w:rPr>
        <w:t>,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265B48" w:rsidRPr="001814F9" w:rsidRDefault="00265B48" w:rsidP="00265B48">
      <w:pPr>
        <w:spacing w:after="0"/>
        <w:ind w:firstLine="709"/>
        <w:jc w:val="both"/>
        <w:rPr>
          <w:rFonts w:ascii="Times New Roman" w:hAnsi="Times New Roman"/>
          <w:bCs/>
          <w:sz w:val="28"/>
          <w:szCs w:val="28"/>
        </w:rPr>
      </w:pPr>
      <w:r w:rsidRPr="001814F9">
        <w:rPr>
          <w:rFonts w:ascii="Times New Roman" w:hAnsi="Times New Roman"/>
          <w:sz w:val="28"/>
          <w:szCs w:val="28"/>
        </w:rPr>
        <w:t xml:space="preserve">52. Для внесения изменений в сводный список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изъявивших желание получить социальную выплату по Свердловской области, список молодых семей – претендентов на получение социальной выплаты по Свердловской области в Министерство предоставляются следующие документы: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уведомление администрации Верхнесалдинского городского округа о внесении изменений в соответствующий список. В тексте уведомления указываются причины внесения изменений в списки. Уведомление составляется по форме согласно приложению № 3 Подпрограммы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копия постановления администрации Верхнесалдинского городского округа об утверждении соответствующего решения о внесении изменений в списки;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3) список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xml:space="preserve">, изъявивших желание получить социальную выплату по Верхнесалдинскому городскому округу, с учетом внесенных изменений. Список предоставляется на бумажном и электронном носителях (дискеты, диски, </w:t>
      </w:r>
      <w:proofErr w:type="spellStart"/>
      <w:r w:rsidRPr="001814F9">
        <w:rPr>
          <w:rFonts w:ascii="Times New Roman" w:hAnsi="Times New Roman"/>
          <w:sz w:val="28"/>
          <w:szCs w:val="28"/>
        </w:rPr>
        <w:t>флеш</w:t>
      </w:r>
      <w:proofErr w:type="spellEnd"/>
      <w:r w:rsidRPr="001814F9">
        <w:rPr>
          <w:rFonts w:ascii="Times New Roman" w:hAnsi="Times New Roman"/>
          <w:sz w:val="28"/>
          <w:szCs w:val="28"/>
        </w:rPr>
        <w:t xml:space="preserve">-накопители) в формате текстового редактора </w:t>
      </w:r>
      <w:r w:rsidRPr="001814F9">
        <w:rPr>
          <w:rFonts w:ascii="Times New Roman" w:hAnsi="Times New Roman"/>
          <w:sz w:val="28"/>
          <w:szCs w:val="28"/>
          <w:lang w:val="en-US"/>
        </w:rPr>
        <w:t>Word</w:t>
      </w:r>
      <w:r w:rsidRPr="001814F9">
        <w:rPr>
          <w:rFonts w:ascii="Times New Roman" w:hAnsi="Times New Roman"/>
          <w:sz w:val="28"/>
          <w:szCs w:val="28"/>
        </w:rPr>
        <w:t>. Список должен быть прошит, пронумерован и скреплен печатью.</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53. Документы, указанные в пункте 52 предоставляются в Министерство не позднее 10 рабочих дней после принятия администрацией Верхнесалдинского городского округа решения о внесении изменений в список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изъявивших желание получить социальную выплату по Верхнесалдинскому городскому округу.</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54. Администрация Верхнесалдинского городского округа в течение          5 рабочих дней после получения уведомления о лимитах бюджетных обязательств, </w:t>
      </w:r>
      <w:r w:rsidRPr="001814F9">
        <w:rPr>
          <w:rFonts w:ascii="Times New Roman" w:hAnsi="Times New Roman"/>
          <w:sz w:val="28"/>
          <w:szCs w:val="28"/>
        </w:rPr>
        <w:lastRenderedPageBreak/>
        <w:t>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претендующие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55.</w:t>
      </w:r>
      <w:r w:rsidRPr="00D8623E">
        <w:t xml:space="preserve"> </w:t>
      </w:r>
      <w:r w:rsidRPr="00D8623E">
        <w:rPr>
          <w:rFonts w:ascii="Times New Roman" w:hAnsi="Times New Roman"/>
          <w:sz w:val="28"/>
          <w:szCs w:val="28"/>
        </w:rPr>
        <w:t>В течение одного месяца после получения уведомления о лимитах бюджетных ассигнований из бюджета Свердловской области, предназначенных для предоставления социальных выплат, администрация Верхнесалдинского городского округа производит оформление свидетельств о праве на получение социальной выплаты и выдачу их молодым семьям-претендентам на получение социальных выплат в соответствии со списком молодых семей-претендентов на получение социальных выплат в соответствующем году, утвержденным органом исполнительной власти Свердловской области</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56. </w:t>
      </w:r>
      <w:r w:rsidRPr="00D8623E">
        <w:rPr>
          <w:rFonts w:ascii="Times New Roman" w:hAnsi="Times New Roman"/>
          <w:sz w:val="28"/>
          <w:szCs w:val="28"/>
        </w:rPr>
        <w:t>Для получения свидетельства о праве на получение социальной выплаты молодая семья-претендент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Верхнесалдинского городского округа заявление о выдаче такого свидетельства (в произвольной форме) и документы в соответствии с подпунктами 2, 3, 4, 5</w:t>
      </w:r>
      <w:r>
        <w:rPr>
          <w:rFonts w:ascii="Times New Roman" w:hAnsi="Times New Roman"/>
          <w:sz w:val="28"/>
          <w:szCs w:val="28"/>
        </w:rPr>
        <w:t>, 6</w:t>
      </w:r>
      <w:r w:rsidRPr="00D8623E">
        <w:rPr>
          <w:rFonts w:ascii="Times New Roman" w:hAnsi="Times New Roman"/>
          <w:sz w:val="28"/>
          <w:szCs w:val="28"/>
        </w:rPr>
        <w:t xml:space="preserve"> пункта 34 и подпунктами 2, 3, 4, 5, 7</w:t>
      </w:r>
      <w:r>
        <w:rPr>
          <w:rFonts w:ascii="Times New Roman" w:hAnsi="Times New Roman"/>
          <w:sz w:val="28"/>
          <w:szCs w:val="28"/>
        </w:rPr>
        <w:t>, 8</w:t>
      </w:r>
      <w:r w:rsidRPr="00D8623E">
        <w:rPr>
          <w:rFonts w:ascii="Times New Roman" w:hAnsi="Times New Roman"/>
          <w:sz w:val="28"/>
          <w:szCs w:val="28"/>
        </w:rPr>
        <w:t xml:space="preserve"> пункта 35 Подпрограммы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57. При возникновении у молодой семьи - участницы </w:t>
      </w:r>
      <w:r>
        <w:rPr>
          <w:rFonts w:ascii="Times New Roman" w:hAnsi="Times New Roman"/>
          <w:sz w:val="28"/>
          <w:szCs w:val="28"/>
        </w:rPr>
        <w:t>основного мероприятия</w:t>
      </w:r>
      <w:r w:rsidRPr="001814F9">
        <w:rPr>
          <w:rFonts w:ascii="Times New Roman" w:hAnsi="Times New Roman"/>
          <w:sz w:val="28"/>
          <w:szCs w:val="28"/>
        </w:rPr>
        <w:t xml:space="preserve"> обстоятельств, потребовавших замены выданного свидетельства, молодая семья представляет в администрацию Верхнесалдинского городского округа, заявление о его замене с указанием обстоятельств, потребовавших такой замены, и приложением документов, подтверждающих эти обстоятельства.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В течение 30 дней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58.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w:t>
      </w:r>
      <w:r>
        <w:rPr>
          <w:rFonts w:ascii="Times New Roman" w:hAnsi="Times New Roman"/>
          <w:sz w:val="28"/>
          <w:szCs w:val="28"/>
        </w:rPr>
        <w:lastRenderedPageBreak/>
        <w:t>основного мероприятия</w:t>
      </w:r>
      <w:r w:rsidRPr="001814F9">
        <w:rPr>
          <w:rFonts w:ascii="Times New Roman" w:hAnsi="Times New Roman"/>
          <w:sz w:val="28"/>
          <w:szCs w:val="28"/>
        </w:rPr>
        <w:t xml:space="preserve"> (далее - банк), на основании заявки банка на перечисление бюджетных средств.</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Владелец свидетельства в течение 1 месяца с даты его выдачи сдает свидетельство в банк.</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59.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60. Банк представляет ежемесячно, до 10-го числа, в администрацию Верхнесалдинского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61.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w:t>
      </w:r>
      <w:r>
        <w:rPr>
          <w:rFonts w:ascii="Times New Roman" w:hAnsi="Times New Roman"/>
          <w:sz w:val="28"/>
          <w:szCs w:val="28"/>
        </w:rPr>
        <w:t xml:space="preserve">, </w:t>
      </w:r>
      <w:r w:rsidRPr="00FC08BD">
        <w:rPr>
          <w:rFonts w:ascii="Times New Roman" w:hAnsi="Times New Roman"/>
          <w:sz w:val="28"/>
        </w:rPr>
        <w:t>уплаты цены договора участия в долевом строительстве, предусматривающего в качестве объекта долевого строительства жилое помещение,</w:t>
      </w:r>
      <w:r w:rsidRPr="001814F9">
        <w:rPr>
          <w:rFonts w:ascii="Times New Roman" w:hAnsi="Times New Roman"/>
          <w:sz w:val="28"/>
          <w:szCs w:val="28"/>
        </w:rPr>
        <w:t xml:space="preserve">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62.</w:t>
      </w:r>
      <w:r>
        <w:rPr>
          <w:rFonts w:ascii="Times New Roman" w:hAnsi="Times New Roman"/>
          <w:sz w:val="28"/>
          <w:szCs w:val="28"/>
        </w:rPr>
        <w:t xml:space="preserve"> </w:t>
      </w:r>
      <w:r w:rsidRPr="00D8623E">
        <w:rPr>
          <w:rFonts w:ascii="Times New Roman" w:hAnsi="Times New Roman"/>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r w:rsidRPr="001814F9">
        <w:rPr>
          <w:rFonts w:ascii="Times New Roman" w:hAnsi="Times New Roman"/>
          <w:sz w:val="28"/>
          <w:szCs w:val="28"/>
        </w:rPr>
        <w:t>.</w:t>
      </w:r>
    </w:p>
    <w:p w:rsidR="00265B48" w:rsidRPr="00D57D67" w:rsidRDefault="00265B48" w:rsidP="00265B48">
      <w:pPr>
        <w:spacing w:after="0" w:line="240" w:lineRule="auto"/>
        <w:ind w:firstLine="709"/>
        <w:jc w:val="both"/>
        <w:rPr>
          <w:rFonts w:ascii="Times New Roman" w:hAnsi="Times New Roman"/>
          <w:sz w:val="28"/>
          <w:szCs w:val="28"/>
        </w:rPr>
      </w:pPr>
      <w:r w:rsidRPr="00376505">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 администрация Верхнесалдинского городского округа которая включила молодую семью - участницу основного мероприятия в список претендентов на получение социальной выплаты</w:t>
      </w:r>
      <w:r w:rsidRPr="00D57D67">
        <w:rPr>
          <w:rFonts w:ascii="Times New Roman" w:hAnsi="Times New Roman"/>
          <w:sz w:val="28"/>
          <w:szCs w:val="28"/>
        </w:rPr>
        <w:t>.</w:t>
      </w:r>
    </w:p>
    <w:p w:rsidR="00265B48" w:rsidRPr="001814F9" w:rsidRDefault="00265B48" w:rsidP="00265B48">
      <w:pPr>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63. Молодые семьи - участники </w:t>
      </w:r>
      <w:r>
        <w:rPr>
          <w:rFonts w:ascii="Times New Roman" w:hAnsi="Times New Roman"/>
          <w:sz w:val="28"/>
          <w:szCs w:val="28"/>
        </w:rPr>
        <w:t>основного мероприятия</w:t>
      </w:r>
      <w:r w:rsidRPr="001814F9">
        <w:rPr>
          <w:rFonts w:ascii="Times New Roman" w:hAnsi="Times New Roman"/>
          <w:sz w:val="28"/>
          <w:szCs w:val="28"/>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ипотечных жилищных кредитов или займов, предоставляемых любыми организациями и (или) физическими лицами.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64.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w:t>
      </w:r>
      <w:r w:rsidRPr="001814F9">
        <w:rPr>
          <w:rFonts w:ascii="Times New Roman" w:hAnsi="Times New Roman"/>
          <w:sz w:val="28"/>
          <w:szCs w:val="28"/>
        </w:rPr>
        <w:lastRenderedPageBreak/>
        <w:t>определяется порядок уплаты суммы, превышающей размер предоставляемой социальной выплаты.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65. В случае приобретения жилого помещения </w:t>
      </w:r>
      <w:proofErr w:type="spellStart"/>
      <w:r w:rsidRPr="001814F9">
        <w:rPr>
          <w:rFonts w:ascii="Times New Roman" w:hAnsi="Times New Roman"/>
          <w:sz w:val="28"/>
          <w:szCs w:val="28"/>
        </w:rPr>
        <w:t>экономкласса</w:t>
      </w:r>
      <w:proofErr w:type="spellEnd"/>
      <w:r w:rsidRPr="001814F9">
        <w:rPr>
          <w:rFonts w:ascii="Times New Roman" w:hAnsi="Times New Roman"/>
          <w:sz w:val="28"/>
          <w:szCs w:val="28"/>
        </w:rPr>
        <w:t xml:space="preserve"> уполномоченной организацией, осуществляющей оказание услуг для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xml:space="preserve">, распорядитель счета представляет в банк договор банковского счета и договор с вышеуказанной организацией.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66. В договоре с уполномоченной организацией, осуществляющей оказание услуг для молодых семей - участников </w:t>
      </w:r>
      <w:r>
        <w:rPr>
          <w:rFonts w:ascii="Times New Roman" w:hAnsi="Times New Roman"/>
          <w:sz w:val="28"/>
          <w:szCs w:val="28"/>
        </w:rPr>
        <w:t>основного мероприятия</w:t>
      </w:r>
      <w:r w:rsidRPr="001814F9">
        <w:rPr>
          <w:rFonts w:ascii="Times New Roman" w:hAnsi="Times New Roman"/>
          <w:sz w:val="28"/>
          <w:szCs w:val="28"/>
        </w:rPr>
        <w:t xml:space="preserve">,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1814F9">
        <w:rPr>
          <w:rFonts w:ascii="Times New Roman" w:hAnsi="Times New Roman"/>
          <w:sz w:val="28"/>
          <w:szCs w:val="28"/>
        </w:rPr>
        <w:t>экономкласса</w:t>
      </w:r>
      <w:proofErr w:type="spellEnd"/>
      <w:r w:rsidRPr="001814F9">
        <w:rPr>
          <w:rFonts w:ascii="Times New Roman" w:hAnsi="Times New Roman"/>
          <w:sz w:val="28"/>
          <w:szCs w:val="28"/>
        </w:rPr>
        <w:t xml:space="preserve"> на первичном рынке жилья.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67.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1) договор банковского счета;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кредитный договор (договор займа);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в случае приобретения жилого помещения - договор на жилое помещение, прошедший в установленном порядке государственную регистрацию;</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4) в случае строительства индивидуального жилого дома - договор строительного подряда.</w:t>
      </w:r>
    </w:p>
    <w:p w:rsidR="00265B48" w:rsidRPr="00376505" w:rsidRDefault="00265B48" w:rsidP="00265B48">
      <w:pPr>
        <w:spacing w:after="0"/>
        <w:ind w:firstLine="709"/>
        <w:jc w:val="both"/>
        <w:rPr>
          <w:rFonts w:ascii="Times New Roman" w:hAnsi="Times New Roman"/>
          <w:sz w:val="28"/>
          <w:szCs w:val="28"/>
        </w:rPr>
      </w:pPr>
      <w:r>
        <w:rPr>
          <w:rFonts w:ascii="Times New Roman" w:hAnsi="Times New Roman"/>
          <w:sz w:val="28"/>
          <w:szCs w:val="28"/>
        </w:rPr>
        <w:t xml:space="preserve">67.1. </w:t>
      </w:r>
      <w:r w:rsidRPr="00376505">
        <w:rPr>
          <w:rFonts w:ascii="Times New Roman" w:hAnsi="Times New Roman"/>
          <w:sz w:val="28"/>
          <w:szCs w:val="28"/>
        </w:rPr>
        <w:t xml:space="preserve">В случае направления социальной выплаты на цель, предусмотренную </w:t>
      </w:r>
      <w:hyperlink r:id="rId20" w:history="1">
        <w:r w:rsidRPr="00376505">
          <w:rPr>
            <w:rStyle w:val="ae"/>
            <w:rFonts w:ascii="Times New Roman" w:hAnsi="Times New Roman"/>
            <w:sz w:val="28"/>
            <w:szCs w:val="28"/>
          </w:rPr>
          <w:t xml:space="preserve">подпунктом 7 пункта </w:t>
        </w:r>
      </w:hyperlink>
      <w:r w:rsidRPr="00376505">
        <w:rPr>
          <w:rFonts w:ascii="Times New Roman" w:hAnsi="Times New Roman"/>
          <w:sz w:val="28"/>
          <w:szCs w:val="28"/>
        </w:rPr>
        <w:t>18 настоящих Правил, распорядитель счета представляет в банк:</w:t>
      </w:r>
    </w:p>
    <w:p w:rsidR="00265B48" w:rsidRPr="00376505" w:rsidRDefault="00265B48" w:rsidP="00265B48">
      <w:pPr>
        <w:spacing w:after="0"/>
        <w:ind w:firstLine="709"/>
        <w:jc w:val="both"/>
        <w:rPr>
          <w:rFonts w:ascii="Times New Roman" w:hAnsi="Times New Roman"/>
          <w:sz w:val="28"/>
          <w:szCs w:val="28"/>
        </w:rPr>
      </w:pPr>
      <w:r w:rsidRPr="00376505">
        <w:rPr>
          <w:rFonts w:ascii="Times New Roman" w:hAnsi="Times New Roman"/>
          <w:sz w:val="28"/>
          <w:szCs w:val="28"/>
        </w:rPr>
        <w:t>1) договор банковского счета;</w:t>
      </w:r>
      <w:r w:rsidRPr="00376505">
        <w:rPr>
          <w:rFonts w:ascii="Times New Roman" w:hAnsi="Times New Roman"/>
          <w:sz w:val="28"/>
          <w:szCs w:val="28"/>
        </w:rPr>
        <w:tab/>
      </w:r>
    </w:p>
    <w:p w:rsidR="00265B48" w:rsidRPr="00376505" w:rsidRDefault="00265B48" w:rsidP="00265B48">
      <w:pPr>
        <w:spacing w:after="0"/>
        <w:ind w:firstLine="709"/>
        <w:jc w:val="both"/>
        <w:rPr>
          <w:rFonts w:ascii="Times New Roman" w:hAnsi="Times New Roman"/>
          <w:sz w:val="28"/>
          <w:szCs w:val="28"/>
        </w:rPr>
      </w:pPr>
      <w:r w:rsidRPr="00376505">
        <w:rPr>
          <w:rFonts w:ascii="Times New Roman" w:hAnsi="Times New Roman"/>
          <w:sz w:val="28"/>
          <w:szCs w:val="28"/>
        </w:rPr>
        <w:t>2) договор участия в долевом строительстве;</w:t>
      </w:r>
    </w:p>
    <w:p w:rsidR="00265B48" w:rsidRPr="00376505" w:rsidRDefault="00265B48" w:rsidP="00265B48">
      <w:pPr>
        <w:spacing w:after="0"/>
        <w:ind w:firstLine="709"/>
        <w:jc w:val="both"/>
        <w:rPr>
          <w:rFonts w:ascii="Times New Roman" w:hAnsi="Times New Roman"/>
          <w:sz w:val="28"/>
          <w:szCs w:val="28"/>
        </w:rPr>
      </w:pPr>
      <w:r w:rsidRPr="00376505">
        <w:rPr>
          <w:rFonts w:ascii="Times New Roman" w:hAnsi="Times New Roman"/>
          <w:sz w:val="28"/>
          <w:szCs w:val="28"/>
        </w:rPr>
        <w:t>3)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265B48" w:rsidRPr="00376505" w:rsidRDefault="00265B48" w:rsidP="00265B48">
      <w:pPr>
        <w:spacing w:after="0"/>
        <w:ind w:firstLine="709"/>
        <w:jc w:val="both"/>
        <w:rPr>
          <w:rFonts w:ascii="Times New Roman" w:hAnsi="Times New Roman"/>
          <w:sz w:val="28"/>
          <w:szCs w:val="28"/>
        </w:rPr>
      </w:pPr>
      <w:r w:rsidRPr="00376505">
        <w:rPr>
          <w:rFonts w:ascii="Times New Roman" w:hAnsi="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68. В случае использования социальной выплаты для погашения долга по кредитам распорядитель счета представляет в банк следующие документы:</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1) договор банковского счета;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2) кр</w:t>
      </w:r>
      <w:r>
        <w:rPr>
          <w:rFonts w:ascii="Times New Roman" w:hAnsi="Times New Roman"/>
          <w:sz w:val="28"/>
          <w:szCs w:val="28"/>
        </w:rPr>
        <w:t>едитный договор (договор займа)</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3)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265B48" w:rsidRPr="001814F9" w:rsidRDefault="00265B48" w:rsidP="00265B48">
      <w:pPr>
        <w:spacing w:after="0"/>
        <w:ind w:firstLine="709"/>
        <w:jc w:val="both"/>
        <w:rPr>
          <w:rFonts w:ascii="Times New Roman" w:hAnsi="Times New Roman"/>
          <w:b/>
          <w:sz w:val="28"/>
          <w:szCs w:val="28"/>
        </w:rPr>
      </w:pPr>
      <w:r w:rsidRPr="001814F9">
        <w:rPr>
          <w:rFonts w:ascii="Times New Roman" w:hAnsi="Times New Roman"/>
          <w:sz w:val="28"/>
          <w:szCs w:val="28"/>
        </w:rPr>
        <w:t>4)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69. Приобретаемое жилое помещение должно быть оформлено в общую собственность всех членов молодой семьи, указанных в свидетельстве. </w:t>
      </w:r>
    </w:p>
    <w:p w:rsidR="00265B48" w:rsidRPr="00780B3B" w:rsidRDefault="00265B48" w:rsidP="00265B48">
      <w:pPr>
        <w:spacing w:after="0" w:line="240" w:lineRule="auto"/>
        <w:ind w:firstLine="708"/>
        <w:jc w:val="both"/>
        <w:rPr>
          <w:rFonts w:ascii="Times New Roman" w:hAnsi="Times New Roman"/>
          <w:sz w:val="28"/>
        </w:rPr>
      </w:pPr>
      <w:r w:rsidRPr="00780B3B">
        <w:rPr>
          <w:rFonts w:ascii="Times New Roman" w:hAnsi="Times New Roman"/>
          <w:sz w:val="28"/>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Верхнесалдинского городского округа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265B48" w:rsidRPr="00780B3B" w:rsidRDefault="00265B48" w:rsidP="00265B48">
      <w:pPr>
        <w:spacing w:after="0" w:line="240" w:lineRule="auto"/>
        <w:ind w:firstLine="709"/>
        <w:jc w:val="both"/>
        <w:rPr>
          <w:rFonts w:ascii="Times New Roman" w:hAnsi="Times New Roman"/>
          <w:sz w:val="28"/>
          <w:szCs w:val="28"/>
        </w:rPr>
      </w:pPr>
      <w:r w:rsidRPr="00780B3B">
        <w:rPr>
          <w:rFonts w:ascii="Times New Roman" w:hAnsi="Times New Roman"/>
          <w:sz w:val="28"/>
        </w:rPr>
        <w:t xml:space="preserve">В случае использования средств социальной выплаты </w:t>
      </w:r>
      <w:r w:rsidRPr="00780B3B">
        <w:rPr>
          <w:rFonts w:ascii="Times New Roman" w:hAnsi="Times New Roman"/>
          <w:sz w:val="28"/>
          <w:szCs w:val="28"/>
        </w:rPr>
        <w:t xml:space="preserve">на уплату цены договора участия в долевом строительстве, </w:t>
      </w:r>
      <w:r w:rsidRPr="00780B3B">
        <w:rPr>
          <w:rFonts w:ascii="Times New Roman" w:hAnsi="Times New Roman"/>
          <w:sz w:val="28"/>
        </w:rPr>
        <w:t>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Верхнесалдинского городского 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265B48" w:rsidRPr="001814F9" w:rsidRDefault="00265B48" w:rsidP="00265B48">
      <w:pPr>
        <w:spacing w:after="0" w:line="240" w:lineRule="auto"/>
        <w:ind w:firstLine="709"/>
        <w:jc w:val="both"/>
        <w:rPr>
          <w:rFonts w:ascii="Times New Roman" w:hAnsi="Times New Roman"/>
          <w:sz w:val="28"/>
          <w:szCs w:val="28"/>
        </w:rPr>
      </w:pPr>
      <w:r w:rsidRPr="001814F9">
        <w:rPr>
          <w:rFonts w:ascii="Times New Roman" w:hAnsi="Times New Roman"/>
          <w:sz w:val="28"/>
          <w:szCs w:val="28"/>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265B48" w:rsidRPr="001814F9" w:rsidRDefault="00265B48" w:rsidP="00265B48">
      <w:pPr>
        <w:spacing w:after="0"/>
        <w:ind w:firstLine="709"/>
        <w:jc w:val="both"/>
        <w:rPr>
          <w:rFonts w:ascii="Times New Roman" w:hAnsi="Times New Roman"/>
          <w:sz w:val="28"/>
          <w:szCs w:val="28"/>
        </w:rPr>
      </w:pPr>
      <w:bookmarkStart w:id="2" w:name="sub_30371"/>
      <w:r w:rsidRPr="001814F9">
        <w:rPr>
          <w:rFonts w:ascii="Times New Roman" w:hAnsi="Times New Roman"/>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65B48" w:rsidRPr="001814F9" w:rsidRDefault="00265B48" w:rsidP="00265B48">
      <w:pPr>
        <w:spacing w:after="0"/>
        <w:ind w:firstLine="709"/>
        <w:jc w:val="both"/>
        <w:rPr>
          <w:rFonts w:ascii="Times New Roman" w:hAnsi="Times New Roman"/>
          <w:sz w:val="28"/>
          <w:szCs w:val="28"/>
        </w:rPr>
      </w:pPr>
      <w:bookmarkStart w:id="3" w:name="sub_30372"/>
      <w:bookmarkEnd w:id="2"/>
      <w:r w:rsidRPr="001814F9">
        <w:rPr>
          <w:rFonts w:ascii="Times New Roman" w:hAnsi="Times New Roman"/>
          <w:sz w:val="28"/>
          <w:szCs w:val="28"/>
        </w:rPr>
        <w:t>2) копию устава кооператива;</w:t>
      </w:r>
    </w:p>
    <w:p w:rsidR="00265B48" w:rsidRPr="001814F9" w:rsidRDefault="00265B48" w:rsidP="00265B48">
      <w:pPr>
        <w:spacing w:after="0"/>
        <w:ind w:firstLine="709"/>
        <w:jc w:val="both"/>
        <w:rPr>
          <w:rFonts w:ascii="Times New Roman" w:hAnsi="Times New Roman"/>
          <w:sz w:val="28"/>
          <w:szCs w:val="28"/>
        </w:rPr>
      </w:pPr>
      <w:bookmarkStart w:id="4" w:name="sub_30373"/>
      <w:bookmarkEnd w:id="3"/>
      <w:r w:rsidRPr="001814F9">
        <w:rPr>
          <w:rFonts w:ascii="Times New Roman" w:hAnsi="Times New Roman"/>
          <w:sz w:val="28"/>
          <w:szCs w:val="28"/>
        </w:rPr>
        <w:t>3) выписку из реестра членов кооператива, подтверждающую его членство в кооперативе;</w:t>
      </w:r>
    </w:p>
    <w:p w:rsidR="00265B48" w:rsidRPr="001814F9" w:rsidRDefault="00265B48" w:rsidP="00265B48">
      <w:pPr>
        <w:spacing w:after="0"/>
        <w:ind w:firstLine="709"/>
        <w:jc w:val="both"/>
        <w:rPr>
          <w:rFonts w:ascii="Times New Roman" w:hAnsi="Times New Roman"/>
          <w:sz w:val="28"/>
          <w:szCs w:val="28"/>
        </w:rPr>
      </w:pPr>
      <w:bookmarkStart w:id="5" w:name="sub_30374"/>
      <w:bookmarkEnd w:id="4"/>
      <w:r w:rsidRPr="001814F9">
        <w:rPr>
          <w:rFonts w:ascii="Times New Roman" w:hAnsi="Times New Roman"/>
          <w:sz w:val="28"/>
          <w:szCs w:val="28"/>
        </w:rPr>
        <w:lastRenderedPageBreak/>
        <w:t xml:space="preserve">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w:t>
      </w:r>
      <w:r>
        <w:rPr>
          <w:rFonts w:ascii="Times New Roman" w:hAnsi="Times New Roman"/>
          <w:sz w:val="28"/>
          <w:szCs w:val="28"/>
        </w:rPr>
        <w:t>основного мероприятия</w:t>
      </w:r>
      <w:hyperlink w:anchor="sub_1002" w:history="1"/>
      <w:r w:rsidRPr="001814F9">
        <w:rPr>
          <w:rFonts w:ascii="Times New Roman" w:hAnsi="Times New Roman"/>
          <w:sz w:val="28"/>
          <w:szCs w:val="28"/>
        </w:rPr>
        <w:t>;</w:t>
      </w:r>
    </w:p>
    <w:bookmarkEnd w:id="5"/>
    <w:p w:rsidR="00265B48"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5) копию решения о передаче жилого помещения в пользование члена кооператива.</w:t>
      </w:r>
    </w:p>
    <w:p w:rsidR="00265B48" w:rsidRPr="000D75A7" w:rsidRDefault="00265B48" w:rsidP="00265B48">
      <w:pPr>
        <w:spacing w:after="0"/>
        <w:ind w:firstLine="709"/>
        <w:jc w:val="both"/>
        <w:rPr>
          <w:rFonts w:ascii="Times New Roman" w:hAnsi="Times New Roman"/>
          <w:sz w:val="28"/>
          <w:szCs w:val="28"/>
        </w:rPr>
      </w:pPr>
      <w:r w:rsidRPr="000D75A7">
        <w:rPr>
          <w:rFonts w:ascii="Times New Roman" w:hAnsi="Times New Roman"/>
          <w:sz w:val="28"/>
          <w:szCs w:val="28"/>
        </w:rPr>
        <w:t>69.1.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265B48" w:rsidRPr="000D75A7" w:rsidRDefault="00265B48" w:rsidP="00265B48">
      <w:pPr>
        <w:spacing w:after="0"/>
        <w:ind w:firstLine="709"/>
        <w:jc w:val="both"/>
        <w:rPr>
          <w:rFonts w:ascii="Times New Roman" w:hAnsi="Times New Roman"/>
          <w:sz w:val="28"/>
          <w:szCs w:val="28"/>
        </w:rPr>
      </w:pPr>
      <w:r w:rsidRPr="000D75A7">
        <w:rPr>
          <w:rFonts w:ascii="Times New Roman" w:hAnsi="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65B48" w:rsidRPr="000D75A7" w:rsidRDefault="00265B48" w:rsidP="00265B48">
      <w:pPr>
        <w:spacing w:after="0"/>
        <w:ind w:firstLine="709"/>
        <w:jc w:val="both"/>
        <w:rPr>
          <w:rFonts w:ascii="Times New Roman" w:hAnsi="Times New Roman"/>
          <w:sz w:val="28"/>
          <w:szCs w:val="28"/>
        </w:rPr>
      </w:pPr>
      <w:r w:rsidRPr="000D75A7">
        <w:rPr>
          <w:rFonts w:ascii="Times New Roman" w:hAnsi="Times New Roman"/>
          <w:sz w:val="28"/>
          <w:szCs w:val="28"/>
        </w:rPr>
        <w:t>б) разрешение на строительство, выданное одному из членов молодой семьи;</w:t>
      </w:r>
    </w:p>
    <w:p w:rsidR="00265B48" w:rsidRPr="001814F9" w:rsidRDefault="00265B48" w:rsidP="00265B48">
      <w:pPr>
        <w:spacing w:after="0"/>
        <w:ind w:firstLine="709"/>
        <w:jc w:val="both"/>
        <w:rPr>
          <w:rFonts w:ascii="Times New Roman" w:hAnsi="Times New Roman"/>
          <w:sz w:val="28"/>
          <w:szCs w:val="28"/>
        </w:rPr>
      </w:pPr>
      <w:r w:rsidRPr="000D75A7">
        <w:rPr>
          <w:rFonts w:ascii="Times New Roman" w:hAnsi="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r>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70. 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 xml:space="preserve">71. Банк в течение 5 рабочих дней с даты получения документов, предусмотренных пунктами 67, </w:t>
      </w:r>
      <w:r>
        <w:rPr>
          <w:rFonts w:ascii="Times New Roman" w:hAnsi="Times New Roman"/>
          <w:sz w:val="28"/>
          <w:szCs w:val="28"/>
        </w:rPr>
        <w:t xml:space="preserve">67.1, </w:t>
      </w:r>
      <w:r w:rsidRPr="001814F9">
        <w:rPr>
          <w:rFonts w:ascii="Times New Roman" w:hAnsi="Times New Roman"/>
          <w:sz w:val="28"/>
          <w:szCs w:val="28"/>
        </w:rPr>
        <w:t>68, 69 осуществляет проверку содержащихся в них сведений.</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72. В случае вынесения банком решения об отказе в принятии договора на жилое помещение, документов на строительство, справки об оставшейся сумме паевого взноса, справки об остатке суммы основного долга и суммы задолженности по выплате процентов за пользование ипоте</w:t>
      </w:r>
      <w:r>
        <w:rPr>
          <w:rFonts w:ascii="Times New Roman" w:hAnsi="Times New Roman"/>
          <w:sz w:val="28"/>
          <w:szCs w:val="28"/>
        </w:rPr>
        <w:t>чным жилищным кредитом (займом),</w:t>
      </w:r>
      <w:r w:rsidRPr="001814F9">
        <w:rPr>
          <w:rFonts w:ascii="Times New Roman" w:hAnsi="Times New Roman"/>
          <w:sz w:val="28"/>
          <w:szCs w:val="28"/>
        </w:rPr>
        <w:t xml:space="preserve">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от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265B48" w:rsidRPr="001814F9" w:rsidRDefault="00265B48" w:rsidP="00265B48">
      <w:pPr>
        <w:spacing w:after="0"/>
        <w:ind w:firstLine="709"/>
        <w:jc w:val="both"/>
        <w:rPr>
          <w:rFonts w:ascii="Times New Roman" w:hAnsi="Times New Roman"/>
          <w:sz w:val="28"/>
          <w:szCs w:val="28"/>
        </w:rPr>
      </w:pPr>
      <w:r w:rsidRPr="000D75A7">
        <w:rPr>
          <w:rFonts w:ascii="Times New Roman" w:hAnsi="Times New Roman"/>
          <w:sz w:val="28"/>
          <w:szCs w:val="28"/>
        </w:rPr>
        <w:lastRenderedPageBreak/>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67, </w:t>
      </w:r>
      <w:r>
        <w:rPr>
          <w:rFonts w:ascii="Times New Roman" w:hAnsi="Times New Roman"/>
          <w:sz w:val="28"/>
          <w:szCs w:val="28"/>
        </w:rPr>
        <w:t xml:space="preserve">67.1, </w:t>
      </w:r>
      <w:r w:rsidRPr="000D75A7">
        <w:rPr>
          <w:rFonts w:ascii="Times New Roman" w:hAnsi="Times New Roman"/>
          <w:sz w:val="28"/>
          <w:szCs w:val="28"/>
        </w:rPr>
        <w:t>68, 69 и подпунктами «а» и «б» пункта 69.1 настоящих Правил, направляет в администрацию Верхнесалдинского городского округа заявку на перечисление бюджетных средств в счет оплаты расходов на основании указанных документов, а также копии указанных документов</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73.</w:t>
      </w:r>
      <w:r w:rsidRPr="000D75A7">
        <w:t xml:space="preserve"> </w:t>
      </w:r>
      <w:r w:rsidRPr="000D75A7">
        <w:rPr>
          <w:rFonts w:ascii="Times New Roman" w:hAnsi="Times New Roman"/>
          <w:sz w:val="28"/>
          <w:szCs w:val="28"/>
        </w:rPr>
        <w:t>Администрация Верхнесалдинского городского округа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Верхнесалдинского городского округа в указанный срок письменно уведомляет банк</w:t>
      </w:r>
      <w:r w:rsidRPr="001814F9">
        <w:rPr>
          <w:rFonts w:ascii="Times New Roman" w:hAnsi="Times New Roman"/>
          <w:sz w:val="28"/>
          <w:szCs w:val="28"/>
        </w:rPr>
        <w:t xml:space="preserve">.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75. По соглашению сторон договор банковского счета может быть продлен, если: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жилое помещение для оплаты осуществляется в порядке установленном пунктом 64 Подпрограммы 4.</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lastRenderedPageBreak/>
        <w:t xml:space="preserve">76. Социальная выплата считается предоставленной участнику </w:t>
      </w:r>
      <w:r>
        <w:rPr>
          <w:rFonts w:ascii="Times New Roman" w:hAnsi="Times New Roman"/>
          <w:sz w:val="28"/>
          <w:szCs w:val="28"/>
        </w:rPr>
        <w:t>основного мероприятия</w:t>
      </w:r>
      <w:r w:rsidRPr="001814F9">
        <w:rPr>
          <w:rFonts w:ascii="Times New Roman" w:hAnsi="Times New Roman"/>
          <w:sz w:val="28"/>
          <w:szCs w:val="28"/>
        </w:rP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 </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77.</w:t>
      </w:r>
      <w:r w:rsidRPr="000D75A7">
        <w:t xml:space="preserve"> </w:t>
      </w:r>
      <w:r w:rsidRPr="000D75A7">
        <w:rPr>
          <w:rFonts w:ascii="Times New Roman" w:hAnsi="Times New Roman"/>
          <w:sz w:val="28"/>
          <w:szCs w:val="28"/>
        </w:rPr>
        <w:t>Перечисление указанных средств является основанием для исключения администрацией Верхнесалдинского городского округа молодой семьи - участницы основного мероприятия» из списка молодых семей – участников основного мероприятия», изъявивших желание получить социальную выплату по Верхнесалдинскому городскому округу</w:t>
      </w:r>
      <w:r w:rsidRPr="001814F9">
        <w:rPr>
          <w:rFonts w:ascii="Times New Roman" w:hAnsi="Times New Roman"/>
          <w:sz w:val="28"/>
          <w:szCs w:val="28"/>
        </w:rPr>
        <w:t>.</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78.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w:t>
      </w:r>
    </w:p>
    <w:p w:rsidR="00265B48" w:rsidRPr="001814F9" w:rsidRDefault="00265B48" w:rsidP="00265B48">
      <w:pPr>
        <w:spacing w:after="0"/>
        <w:ind w:firstLine="709"/>
        <w:jc w:val="both"/>
        <w:rPr>
          <w:rFonts w:ascii="Times New Roman" w:hAnsi="Times New Roman"/>
          <w:sz w:val="28"/>
          <w:szCs w:val="28"/>
        </w:rPr>
      </w:pPr>
      <w:r w:rsidRPr="001814F9">
        <w:rPr>
          <w:rFonts w:ascii="Times New Roman" w:hAnsi="Times New Roman"/>
          <w:sz w:val="28"/>
          <w:szCs w:val="28"/>
        </w:rPr>
        <w:t>79.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Верхнесалдинского городского округа,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4 на общих основаниях.</w:t>
      </w: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ind w:firstLine="709"/>
        <w:jc w:val="both"/>
        <w:rPr>
          <w:sz w:val="28"/>
          <w:szCs w:val="28"/>
        </w:rPr>
      </w:pPr>
    </w:p>
    <w:p w:rsidR="00265B48" w:rsidRDefault="00265B48" w:rsidP="00265B48">
      <w:pPr>
        <w:spacing w:after="0" w:line="240" w:lineRule="auto"/>
        <w:ind w:left="6372"/>
        <w:rPr>
          <w:rFonts w:ascii="Times New Roman" w:hAnsi="Times New Roman"/>
        </w:rPr>
      </w:pPr>
      <w:r>
        <w:rPr>
          <w:rFonts w:ascii="Times New Roman" w:hAnsi="Times New Roman"/>
        </w:rPr>
        <w:lastRenderedPageBreak/>
        <w:t xml:space="preserve">Приложение № 1 </w:t>
      </w:r>
    </w:p>
    <w:p w:rsidR="00265B48" w:rsidRDefault="00265B48" w:rsidP="00265B48">
      <w:pPr>
        <w:spacing w:after="0" w:line="240" w:lineRule="auto"/>
        <w:ind w:left="6372"/>
        <w:rPr>
          <w:rFonts w:ascii="Times New Roman" w:hAnsi="Times New Roman"/>
        </w:rPr>
      </w:pPr>
      <w:r>
        <w:rPr>
          <w:rFonts w:ascii="Times New Roman" w:hAnsi="Times New Roman"/>
        </w:rPr>
        <w:t>к Подпрограмме 4</w:t>
      </w:r>
    </w:p>
    <w:p w:rsidR="00265B48" w:rsidRDefault="00265B48" w:rsidP="00265B48">
      <w:pPr>
        <w:spacing w:after="0" w:line="240" w:lineRule="auto"/>
        <w:ind w:left="6372"/>
        <w:rPr>
          <w:rFonts w:ascii="Times New Roman" w:hAnsi="Times New Roman"/>
        </w:rPr>
      </w:pPr>
    </w:p>
    <w:p w:rsidR="00265B48" w:rsidRDefault="00265B48" w:rsidP="00265B48">
      <w:pPr>
        <w:spacing w:after="0" w:line="240" w:lineRule="auto"/>
        <w:ind w:left="6372"/>
        <w:rPr>
          <w:rFonts w:ascii="Times New Roman" w:hAnsi="Times New Roman"/>
        </w:rPr>
      </w:pPr>
    </w:p>
    <w:p w:rsidR="00265B48" w:rsidRPr="00867A0C" w:rsidRDefault="00265B48" w:rsidP="00265B48">
      <w:pPr>
        <w:spacing w:after="0" w:line="240" w:lineRule="auto"/>
        <w:jc w:val="center"/>
        <w:rPr>
          <w:rFonts w:ascii="Times New Roman" w:hAnsi="Times New Roman"/>
          <w:sz w:val="28"/>
          <w:szCs w:val="28"/>
        </w:rPr>
      </w:pPr>
      <w:r w:rsidRPr="00867A0C">
        <w:rPr>
          <w:rFonts w:ascii="Times New Roman" w:hAnsi="Times New Roman"/>
          <w:sz w:val="28"/>
          <w:szCs w:val="28"/>
        </w:rPr>
        <w:t>В администрацию Верхнесалдинского городского округа</w:t>
      </w:r>
    </w:p>
    <w:p w:rsidR="00265B48" w:rsidRPr="005B02CE" w:rsidRDefault="00265B48" w:rsidP="00265B48">
      <w:pPr>
        <w:spacing w:after="0" w:line="240" w:lineRule="auto"/>
        <w:ind w:left="6372"/>
        <w:rPr>
          <w:rFonts w:ascii="Times New Roman" w:hAnsi="Times New Roman"/>
          <w:sz w:val="28"/>
        </w:rPr>
      </w:pPr>
      <w:r w:rsidRPr="005B02CE">
        <w:rPr>
          <w:rFonts w:ascii="Times New Roman" w:hAnsi="Times New Roman"/>
          <w:sz w:val="28"/>
        </w:rPr>
        <w:t> </w:t>
      </w:r>
    </w:p>
    <w:p w:rsidR="00265B48" w:rsidRPr="008B4BD3" w:rsidRDefault="00265B48" w:rsidP="00265B48">
      <w:pPr>
        <w:pStyle w:val="consplusnonformat0"/>
        <w:spacing w:before="0" w:beforeAutospacing="0" w:after="0" w:afterAutospacing="0"/>
        <w:jc w:val="center"/>
      </w:pPr>
      <w:bookmarkStart w:id="6" w:name="Par215"/>
      <w:bookmarkEnd w:id="6"/>
      <w:r w:rsidRPr="008B4BD3">
        <w:rPr>
          <w:sz w:val="22"/>
          <w:szCs w:val="22"/>
        </w:rPr>
        <w:t>ЗАЯВЛЕНИЕ</w:t>
      </w:r>
    </w:p>
    <w:p w:rsidR="00265B48" w:rsidRPr="005B02CE" w:rsidRDefault="00265B48" w:rsidP="00265B48">
      <w:pPr>
        <w:pStyle w:val="consplusnonformat0"/>
        <w:spacing w:before="0" w:beforeAutospacing="0" w:after="0" w:afterAutospacing="0"/>
        <w:rPr>
          <w:sz w:val="32"/>
        </w:rPr>
      </w:pPr>
      <w:r w:rsidRPr="005B02CE">
        <w:rPr>
          <w:sz w:val="28"/>
          <w:szCs w:val="22"/>
        </w:rPr>
        <w:t> </w:t>
      </w:r>
    </w:p>
    <w:p w:rsidR="00265B48" w:rsidRDefault="00265B48" w:rsidP="00265B48">
      <w:pPr>
        <w:pStyle w:val="consplusnonformat0"/>
        <w:spacing w:before="0" w:beforeAutospacing="0" w:after="0" w:afterAutospacing="0"/>
        <w:jc w:val="both"/>
      </w:pPr>
      <w:r w:rsidRPr="0006144E">
        <w:t xml:space="preserve">Прошу включить в состав участников </w:t>
      </w:r>
      <w:r>
        <w:t>основного мероприятия</w:t>
      </w:r>
      <w:r w:rsidRPr="0006144E">
        <w:t xml:space="preserve"> </w:t>
      </w:r>
      <w:r>
        <w:t>«</w:t>
      </w:r>
      <w:r w:rsidRPr="0006144E">
        <w:t>Обеспечение жильем молодых семей</w:t>
      </w:r>
      <w:r>
        <w:t xml:space="preserve">» </w:t>
      </w:r>
      <w:r w:rsidRPr="0006144E">
        <w:t xml:space="preserve">молодую семью в составе: </w:t>
      </w:r>
    </w:p>
    <w:p w:rsidR="00265B48" w:rsidRPr="008B4BD3" w:rsidRDefault="00265B48" w:rsidP="00265B48">
      <w:pPr>
        <w:pStyle w:val="consplusnonformat0"/>
        <w:spacing w:before="0" w:beforeAutospacing="0" w:after="0" w:afterAutospacing="0"/>
        <w:jc w:val="both"/>
      </w:pPr>
      <w:r w:rsidRPr="008B4BD3">
        <w:rPr>
          <w:sz w:val="22"/>
          <w:szCs w:val="22"/>
        </w:rPr>
        <w:t>супруг ____________________________________________________________________________</w:t>
      </w:r>
      <w:r>
        <w:rPr>
          <w:sz w:val="22"/>
          <w:szCs w:val="22"/>
        </w:rPr>
        <w:t>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w:t>
      </w:r>
      <w:proofErr w:type="spellStart"/>
      <w:r w:rsidRPr="008B4BD3">
        <w:rPr>
          <w:sz w:val="22"/>
          <w:szCs w:val="22"/>
        </w:rPr>
        <w:t>ф.и.о.</w:t>
      </w:r>
      <w:proofErr w:type="spellEnd"/>
      <w:r w:rsidRPr="008B4BD3">
        <w:rPr>
          <w:sz w:val="22"/>
          <w:szCs w:val="22"/>
        </w:rPr>
        <w:t>, дата рождения)</w:t>
      </w:r>
    </w:p>
    <w:p w:rsidR="00265B48" w:rsidRPr="008B4BD3" w:rsidRDefault="00265B48" w:rsidP="00265B48">
      <w:pPr>
        <w:pStyle w:val="consplusnonformat0"/>
        <w:spacing w:before="0" w:beforeAutospacing="0" w:after="0" w:afterAutospacing="0"/>
        <w:jc w:val="both"/>
      </w:pPr>
      <w:r w:rsidRPr="008B4BD3">
        <w:rPr>
          <w:sz w:val="22"/>
          <w:szCs w:val="22"/>
        </w:rPr>
        <w:t>паспорт: серия ___________ № _____________, выданный,_________________________________</w:t>
      </w:r>
      <w:r>
        <w:rPr>
          <w:sz w:val="22"/>
          <w:szCs w:val="22"/>
        </w:rPr>
        <w:t>___</w:t>
      </w:r>
      <w:r w:rsidRPr="008B4BD3">
        <w:rPr>
          <w:sz w:val="22"/>
          <w:szCs w:val="22"/>
        </w:rPr>
        <w:t>,</w:t>
      </w:r>
    </w:p>
    <w:p w:rsidR="00265B48" w:rsidRDefault="00265B48" w:rsidP="00265B48">
      <w:pPr>
        <w:pStyle w:val="consplusnonformat0"/>
        <w:spacing w:before="0" w:beforeAutospacing="0" w:after="0" w:afterAutospacing="0"/>
        <w:jc w:val="both"/>
        <w:rPr>
          <w:sz w:val="22"/>
          <w:szCs w:val="22"/>
        </w:rPr>
      </w:pPr>
      <w:r>
        <w:rPr>
          <w:sz w:val="22"/>
          <w:szCs w:val="22"/>
        </w:rPr>
        <w:t>_______________________________________________________________________________________</w:t>
      </w:r>
    </w:p>
    <w:p w:rsidR="00265B48" w:rsidRPr="008B4BD3" w:rsidRDefault="00265B48" w:rsidP="00265B48">
      <w:pPr>
        <w:pStyle w:val="consplusnonformat0"/>
        <w:spacing w:before="0" w:beforeAutospacing="0" w:after="0" w:afterAutospacing="0"/>
        <w:jc w:val="both"/>
      </w:pPr>
      <w:r w:rsidRPr="008B4BD3">
        <w:rPr>
          <w:sz w:val="22"/>
          <w:szCs w:val="22"/>
        </w:rPr>
        <w:t>проживает по адресу: _______________________</w:t>
      </w:r>
      <w:r>
        <w:rPr>
          <w:sz w:val="22"/>
          <w:szCs w:val="22"/>
        </w:rPr>
        <w:t>___________________________</w:t>
      </w:r>
      <w:r w:rsidRPr="008B4BD3">
        <w:rPr>
          <w:sz w:val="22"/>
          <w:szCs w:val="22"/>
        </w:rPr>
        <w:t>________________</w:t>
      </w:r>
      <w:r>
        <w:rPr>
          <w:sz w:val="22"/>
          <w:szCs w:val="22"/>
        </w:rPr>
        <w:t>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супруга __________________________________________________________________________</w:t>
      </w:r>
      <w:r>
        <w:rPr>
          <w:sz w:val="22"/>
          <w:szCs w:val="22"/>
        </w:rPr>
        <w:t>_____________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w:t>
      </w:r>
      <w:proofErr w:type="spellStart"/>
      <w:r w:rsidRPr="008B4BD3">
        <w:rPr>
          <w:sz w:val="22"/>
          <w:szCs w:val="22"/>
        </w:rPr>
        <w:t>ф.и.о.</w:t>
      </w:r>
      <w:proofErr w:type="spellEnd"/>
      <w:r w:rsidRPr="008B4BD3">
        <w:rPr>
          <w:sz w:val="22"/>
          <w:szCs w:val="22"/>
        </w:rPr>
        <w:t>, дата рождения)</w:t>
      </w:r>
    </w:p>
    <w:p w:rsidR="00265B48" w:rsidRPr="008B4BD3" w:rsidRDefault="00265B48" w:rsidP="00265B48">
      <w:pPr>
        <w:pStyle w:val="consplusnonformat0"/>
        <w:spacing w:before="0" w:beforeAutospacing="0" w:after="0" w:afterAutospacing="0"/>
        <w:jc w:val="both"/>
      </w:pPr>
      <w:r w:rsidRPr="008B4BD3">
        <w:rPr>
          <w:sz w:val="22"/>
          <w:szCs w:val="22"/>
        </w:rPr>
        <w:t>паспорт: серия __________ № ___________, выданный, __________________________________</w:t>
      </w:r>
      <w:r>
        <w:rPr>
          <w:sz w:val="22"/>
          <w:szCs w:val="22"/>
        </w:rPr>
        <w:t>_____</w:t>
      </w:r>
      <w:r w:rsidRPr="008B4BD3">
        <w:rPr>
          <w:sz w:val="22"/>
          <w:szCs w:val="22"/>
        </w:rPr>
        <w:t xml:space="preserve">, </w:t>
      </w:r>
    </w:p>
    <w:p w:rsidR="00265B48" w:rsidRDefault="00265B48" w:rsidP="00265B48">
      <w:pPr>
        <w:pStyle w:val="consplusnonformat0"/>
        <w:spacing w:before="0" w:beforeAutospacing="0" w:after="0" w:afterAutospacing="0"/>
        <w:jc w:val="both"/>
        <w:rPr>
          <w:sz w:val="22"/>
          <w:szCs w:val="22"/>
        </w:rPr>
      </w:pPr>
      <w:r>
        <w:rPr>
          <w:sz w:val="22"/>
          <w:szCs w:val="22"/>
        </w:rPr>
        <w:t>_______________________________________________________________________________________</w:t>
      </w:r>
    </w:p>
    <w:p w:rsidR="00265B48" w:rsidRPr="008B4BD3" w:rsidRDefault="00265B48" w:rsidP="00265B48">
      <w:pPr>
        <w:pStyle w:val="consplusnonformat0"/>
        <w:spacing w:before="0" w:beforeAutospacing="0" w:after="0" w:afterAutospacing="0"/>
        <w:jc w:val="both"/>
      </w:pPr>
      <w:r w:rsidRPr="008B4BD3">
        <w:rPr>
          <w:sz w:val="22"/>
          <w:szCs w:val="22"/>
        </w:rPr>
        <w:t>проживает по адресу: _______________________________</w:t>
      </w:r>
      <w:r>
        <w:rPr>
          <w:sz w:val="22"/>
          <w:szCs w:val="22"/>
        </w:rPr>
        <w:t>_____________________________________</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_________________________________________________________________________________</w:t>
      </w:r>
      <w:r>
        <w:rPr>
          <w:sz w:val="22"/>
          <w:szCs w:val="22"/>
        </w:rPr>
        <w:t>______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дети: 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w:t>
      </w:r>
      <w:proofErr w:type="spellStart"/>
      <w:r w:rsidRPr="008B4BD3">
        <w:rPr>
          <w:sz w:val="22"/>
          <w:szCs w:val="22"/>
        </w:rPr>
        <w:t>ф.и.о.</w:t>
      </w:r>
      <w:proofErr w:type="spellEnd"/>
      <w:r w:rsidRPr="008B4BD3">
        <w:rPr>
          <w:sz w:val="22"/>
          <w:szCs w:val="22"/>
        </w:rPr>
        <w:t>, дата рождения)</w:t>
      </w:r>
    </w:p>
    <w:p w:rsidR="00265B48" w:rsidRPr="008B4BD3" w:rsidRDefault="00265B48" w:rsidP="00265B48">
      <w:pPr>
        <w:pStyle w:val="consplusnonformat0"/>
        <w:spacing w:before="0" w:beforeAutospacing="0" w:after="0" w:afterAutospacing="0"/>
        <w:jc w:val="both"/>
      </w:pPr>
      <w:r w:rsidRPr="008B4BD3">
        <w:rPr>
          <w:sz w:val="22"/>
          <w:szCs w:val="22"/>
        </w:rPr>
        <w:t>свидетельство о рождении (паспорт для ребенка, достигшего 14 лет)</w:t>
      </w:r>
    </w:p>
    <w:p w:rsidR="00265B48" w:rsidRPr="008B4BD3" w:rsidRDefault="00265B48" w:rsidP="00265B48">
      <w:pPr>
        <w:pStyle w:val="consplusnonformat0"/>
        <w:spacing w:before="0" w:beforeAutospacing="0" w:after="0" w:afterAutospacing="0"/>
        <w:jc w:val="both"/>
      </w:pPr>
      <w:r w:rsidRPr="008B4BD3">
        <w:rPr>
          <w:sz w:val="22"/>
          <w:szCs w:val="22"/>
        </w:rPr>
        <w:t>                                                             (ненужное вычеркнуть)</w:t>
      </w:r>
    </w:p>
    <w:p w:rsidR="00265B48" w:rsidRPr="008B4BD3" w:rsidRDefault="00265B48" w:rsidP="00265B48">
      <w:pPr>
        <w:pStyle w:val="consplusnonformat0"/>
        <w:spacing w:before="0" w:beforeAutospacing="0" w:after="0" w:afterAutospacing="0"/>
        <w:jc w:val="both"/>
      </w:pPr>
      <w:r w:rsidRPr="008B4BD3">
        <w:rPr>
          <w:sz w:val="22"/>
          <w:szCs w:val="22"/>
        </w:rPr>
        <w:t>серия ____________________ № _______________________, выданное (</w:t>
      </w:r>
      <w:proofErr w:type="spellStart"/>
      <w:r w:rsidRPr="008B4BD3">
        <w:rPr>
          <w:sz w:val="22"/>
          <w:szCs w:val="22"/>
        </w:rPr>
        <w:t>ый</w:t>
      </w:r>
      <w:proofErr w:type="spellEnd"/>
      <w:r w:rsidRPr="008B4BD3">
        <w:rPr>
          <w:sz w:val="22"/>
          <w:szCs w:val="22"/>
        </w:rPr>
        <w:t>)</w:t>
      </w:r>
      <w:r>
        <w:rPr>
          <w:sz w:val="22"/>
          <w:szCs w:val="22"/>
        </w:rPr>
        <w:t xml:space="preserve"> </w:t>
      </w:r>
      <w:r w:rsidRPr="008B4BD3">
        <w:rPr>
          <w:sz w:val="22"/>
          <w:szCs w:val="22"/>
        </w:rPr>
        <w:t>__________________</w:t>
      </w:r>
      <w:r>
        <w:rPr>
          <w:sz w:val="22"/>
          <w:szCs w:val="22"/>
        </w:rPr>
        <w:t>______</w:t>
      </w:r>
      <w:r>
        <w:t>_________________________________________________________</w:t>
      </w:r>
      <w:r w:rsidRPr="008B4BD3">
        <w:rPr>
          <w:sz w:val="22"/>
          <w:szCs w:val="22"/>
        </w:rPr>
        <w:t xml:space="preserve">, </w:t>
      </w:r>
    </w:p>
    <w:p w:rsidR="00265B48" w:rsidRPr="008B4BD3" w:rsidRDefault="00265B48" w:rsidP="00265B48">
      <w:pPr>
        <w:pStyle w:val="consplusnonformat0"/>
        <w:spacing w:before="0" w:beforeAutospacing="0" w:after="0" w:afterAutospacing="0"/>
        <w:jc w:val="both"/>
      </w:pPr>
      <w:r w:rsidRPr="008B4BD3">
        <w:rPr>
          <w:sz w:val="22"/>
          <w:szCs w:val="22"/>
        </w:rPr>
        <w:t>проживает по адресу: ______________________________</w:t>
      </w:r>
      <w:r>
        <w:rPr>
          <w:sz w:val="22"/>
          <w:szCs w:val="22"/>
        </w:rPr>
        <w:t>______________________________________</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_________________________________________________________________________________</w:t>
      </w:r>
      <w:r>
        <w:rPr>
          <w:sz w:val="22"/>
          <w:szCs w:val="22"/>
        </w:rPr>
        <w:t>______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                                                                     (</w:t>
      </w:r>
      <w:proofErr w:type="spellStart"/>
      <w:r w:rsidRPr="008B4BD3">
        <w:rPr>
          <w:sz w:val="22"/>
          <w:szCs w:val="22"/>
        </w:rPr>
        <w:t>ф.и.о.</w:t>
      </w:r>
      <w:proofErr w:type="spellEnd"/>
      <w:r w:rsidRPr="008B4BD3">
        <w:rPr>
          <w:sz w:val="22"/>
          <w:szCs w:val="22"/>
        </w:rPr>
        <w:t>, дата рождения)</w:t>
      </w:r>
    </w:p>
    <w:p w:rsidR="00265B48" w:rsidRPr="008B4BD3" w:rsidRDefault="00265B48" w:rsidP="00265B48">
      <w:pPr>
        <w:pStyle w:val="consplusnonformat0"/>
        <w:spacing w:before="0" w:beforeAutospacing="0" w:after="0" w:afterAutospacing="0"/>
        <w:jc w:val="both"/>
      </w:pPr>
      <w:r w:rsidRPr="008B4BD3">
        <w:rPr>
          <w:sz w:val="22"/>
          <w:szCs w:val="22"/>
        </w:rPr>
        <w:t>свидетельство о рождении (паспорт для ребенка, достигшего 14 лет)</w:t>
      </w:r>
    </w:p>
    <w:p w:rsidR="00265B48" w:rsidRPr="008B4BD3" w:rsidRDefault="00265B48" w:rsidP="00265B48">
      <w:pPr>
        <w:pStyle w:val="consplusnonformat0"/>
        <w:spacing w:before="0" w:beforeAutospacing="0" w:after="0" w:afterAutospacing="0"/>
        <w:jc w:val="both"/>
      </w:pPr>
      <w:r w:rsidRPr="008B4BD3">
        <w:rPr>
          <w:sz w:val="22"/>
          <w:szCs w:val="22"/>
        </w:rPr>
        <w:t>                                                             (ненужное вычеркнуть)</w:t>
      </w:r>
    </w:p>
    <w:p w:rsidR="00265B48" w:rsidRPr="008B4BD3" w:rsidRDefault="00265B48" w:rsidP="00265B48">
      <w:pPr>
        <w:pStyle w:val="consplusnonformat0"/>
        <w:spacing w:before="0" w:beforeAutospacing="0" w:after="0" w:afterAutospacing="0"/>
        <w:jc w:val="both"/>
      </w:pPr>
      <w:r w:rsidRPr="008B4BD3">
        <w:rPr>
          <w:sz w:val="22"/>
          <w:szCs w:val="22"/>
        </w:rPr>
        <w:t>серия ____________________ № _______________________, выданное(</w:t>
      </w:r>
      <w:proofErr w:type="spellStart"/>
      <w:r w:rsidRPr="008B4BD3">
        <w:rPr>
          <w:sz w:val="22"/>
          <w:szCs w:val="22"/>
        </w:rPr>
        <w:t>ый</w:t>
      </w:r>
      <w:proofErr w:type="spellEnd"/>
      <w:r w:rsidRPr="008B4BD3">
        <w:rPr>
          <w:sz w:val="22"/>
          <w:szCs w:val="22"/>
        </w:rPr>
        <w:t>) _________________</w:t>
      </w:r>
      <w:r>
        <w:rPr>
          <w:sz w:val="22"/>
          <w:szCs w:val="22"/>
        </w:rPr>
        <w:t>______</w:t>
      </w:r>
      <w:r w:rsidRPr="008B4BD3">
        <w:rPr>
          <w:sz w:val="22"/>
          <w:szCs w:val="22"/>
        </w:rPr>
        <w:t>___________________________________________________________</w:t>
      </w:r>
      <w:r>
        <w:rPr>
          <w:sz w:val="22"/>
          <w:szCs w:val="22"/>
        </w:rPr>
        <w:t>_____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проживает по адресу ________________________________________________________________</w:t>
      </w:r>
      <w:r>
        <w:rPr>
          <w:sz w:val="22"/>
          <w:szCs w:val="22"/>
        </w:rPr>
        <w:t>_____</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_________________________________________________________________________________</w:t>
      </w:r>
      <w:r>
        <w:rPr>
          <w:sz w:val="22"/>
          <w:szCs w:val="22"/>
        </w:rPr>
        <w:t>______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w:t>
      </w:r>
      <w:proofErr w:type="spellStart"/>
      <w:r w:rsidRPr="008B4BD3">
        <w:rPr>
          <w:sz w:val="22"/>
          <w:szCs w:val="22"/>
        </w:rPr>
        <w:t>ф.и.о.</w:t>
      </w:r>
      <w:proofErr w:type="spellEnd"/>
      <w:r w:rsidRPr="008B4BD3">
        <w:rPr>
          <w:sz w:val="22"/>
          <w:szCs w:val="22"/>
        </w:rPr>
        <w:t>, дата рождения)</w:t>
      </w:r>
    </w:p>
    <w:p w:rsidR="00265B48" w:rsidRPr="008B4BD3" w:rsidRDefault="00265B48" w:rsidP="00265B48">
      <w:pPr>
        <w:pStyle w:val="consplusnonformat0"/>
        <w:spacing w:before="0" w:beforeAutospacing="0" w:after="0" w:afterAutospacing="0"/>
        <w:jc w:val="both"/>
      </w:pPr>
      <w:r w:rsidRPr="008B4BD3">
        <w:rPr>
          <w:sz w:val="22"/>
          <w:szCs w:val="22"/>
        </w:rPr>
        <w:t> свидетельство о рождении (паспорт для ребенка, достигшего 14 лет)</w:t>
      </w:r>
    </w:p>
    <w:p w:rsidR="00265B48" w:rsidRPr="008B4BD3" w:rsidRDefault="00265B48" w:rsidP="00265B48">
      <w:pPr>
        <w:pStyle w:val="consplusnonformat0"/>
        <w:spacing w:before="0" w:beforeAutospacing="0" w:after="0" w:afterAutospacing="0"/>
        <w:jc w:val="both"/>
      </w:pPr>
      <w:r w:rsidRPr="008B4BD3">
        <w:rPr>
          <w:sz w:val="22"/>
          <w:szCs w:val="22"/>
        </w:rPr>
        <w:t>                                                             (ненужное вычеркнуть)</w:t>
      </w:r>
    </w:p>
    <w:p w:rsidR="00265B48" w:rsidRPr="008B4BD3" w:rsidRDefault="00265B48" w:rsidP="00265B48">
      <w:pPr>
        <w:pStyle w:val="consplusnonformat0"/>
        <w:spacing w:before="0" w:beforeAutospacing="0" w:after="0" w:afterAutospacing="0"/>
        <w:jc w:val="both"/>
      </w:pPr>
      <w:r w:rsidRPr="008B4BD3">
        <w:rPr>
          <w:sz w:val="22"/>
          <w:szCs w:val="22"/>
        </w:rPr>
        <w:t>серия ____________________ № _______________________, выданное(</w:t>
      </w:r>
      <w:proofErr w:type="spellStart"/>
      <w:r w:rsidRPr="008B4BD3">
        <w:rPr>
          <w:sz w:val="22"/>
          <w:szCs w:val="22"/>
        </w:rPr>
        <w:t>ый</w:t>
      </w:r>
      <w:proofErr w:type="spellEnd"/>
      <w:r w:rsidRPr="008B4BD3">
        <w:rPr>
          <w:sz w:val="22"/>
          <w:szCs w:val="22"/>
        </w:rPr>
        <w:t>)__________________</w:t>
      </w:r>
      <w:r>
        <w:rPr>
          <w:sz w:val="22"/>
          <w:szCs w:val="22"/>
        </w:rPr>
        <w:t>_____</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_________________________________________________________________________________</w:t>
      </w:r>
      <w:r>
        <w:rPr>
          <w:sz w:val="22"/>
          <w:szCs w:val="22"/>
        </w:rPr>
        <w:t>______</w:t>
      </w:r>
      <w:r w:rsidRPr="008B4BD3">
        <w:rPr>
          <w:sz w:val="22"/>
          <w:szCs w:val="22"/>
        </w:rPr>
        <w:t xml:space="preserve">, </w:t>
      </w:r>
    </w:p>
    <w:p w:rsidR="00265B48" w:rsidRPr="008B4BD3" w:rsidRDefault="00265B48" w:rsidP="00265B48">
      <w:pPr>
        <w:pStyle w:val="consplusnonformat0"/>
        <w:spacing w:before="0" w:beforeAutospacing="0" w:after="0" w:afterAutospacing="0"/>
        <w:jc w:val="both"/>
      </w:pPr>
      <w:r w:rsidRPr="008B4BD3">
        <w:rPr>
          <w:sz w:val="22"/>
          <w:szCs w:val="22"/>
        </w:rPr>
        <w:t>проживает по адресу ________________________________________________________________</w:t>
      </w:r>
      <w:r>
        <w:rPr>
          <w:sz w:val="22"/>
          <w:szCs w:val="22"/>
        </w:rPr>
        <w:t>_____</w:t>
      </w:r>
    </w:p>
    <w:p w:rsidR="00265B48" w:rsidRPr="008B4BD3" w:rsidRDefault="00265B48" w:rsidP="00265B48">
      <w:pPr>
        <w:pStyle w:val="consplusnonformat0"/>
        <w:spacing w:before="0" w:beforeAutospacing="0" w:after="0" w:afterAutospacing="0"/>
        <w:jc w:val="both"/>
      </w:pPr>
      <w:r w:rsidRPr="008B4BD3">
        <w:rPr>
          <w:sz w:val="22"/>
          <w:szCs w:val="22"/>
        </w:rPr>
        <w:t> _________________________________________________________________________________</w:t>
      </w:r>
      <w:r>
        <w:rPr>
          <w:sz w:val="22"/>
          <w:szCs w:val="22"/>
        </w:rPr>
        <w:t>_____</w:t>
      </w:r>
      <w:r w:rsidRPr="008B4BD3">
        <w:rPr>
          <w:sz w:val="22"/>
          <w:szCs w:val="22"/>
        </w:rPr>
        <w:t>;</w:t>
      </w:r>
    </w:p>
    <w:p w:rsidR="00265B48" w:rsidRPr="008B4BD3" w:rsidRDefault="00265B48" w:rsidP="00265B48">
      <w:pPr>
        <w:pStyle w:val="consplusnonformat0"/>
        <w:spacing w:before="0" w:beforeAutospacing="0" w:after="0" w:afterAutospacing="0"/>
        <w:jc w:val="both"/>
      </w:pPr>
      <w:r w:rsidRPr="008B4BD3">
        <w:rPr>
          <w:sz w:val="22"/>
          <w:szCs w:val="22"/>
        </w:rPr>
        <w:t> </w:t>
      </w:r>
    </w:p>
    <w:p w:rsidR="00265B48" w:rsidRDefault="00265B48" w:rsidP="00265B48">
      <w:pPr>
        <w:pStyle w:val="consplusnonformat0"/>
        <w:spacing w:before="0" w:beforeAutospacing="0" w:after="0" w:afterAutospacing="0"/>
        <w:jc w:val="both"/>
      </w:pPr>
      <w:r w:rsidRPr="0006144E">
        <w:t>С ус</w:t>
      </w:r>
      <w:r>
        <w:t>ловиями участия в основном мероприятии «</w:t>
      </w:r>
      <w:r w:rsidRPr="0006144E">
        <w:t>Обеспечение жильем молодых семей</w:t>
      </w:r>
      <w:r>
        <w:t xml:space="preserve">» </w:t>
      </w:r>
      <w:r w:rsidRPr="0006144E">
        <w:t>ознакомлен (ознакомлены) и обя</w:t>
      </w:r>
      <w:r>
        <w:t>зуюсь (обязуемся) их выполнять.</w:t>
      </w:r>
      <w:r w:rsidRPr="0009226F">
        <w:t xml:space="preserve"> Даем свое согласие на обработку и использование наших персональных данных:</w:t>
      </w:r>
    </w:p>
    <w:p w:rsidR="00265B48" w:rsidRPr="0009226F" w:rsidRDefault="00265B48" w:rsidP="00265B48">
      <w:pPr>
        <w:pStyle w:val="consplusnonformat0"/>
        <w:spacing w:before="0" w:beforeAutospacing="0" w:after="0" w:afterAutospacing="0"/>
        <w:jc w:val="both"/>
      </w:pPr>
    </w:p>
    <w:p w:rsidR="00265B48" w:rsidRDefault="00265B48" w:rsidP="00265B48">
      <w:pPr>
        <w:pStyle w:val="consplusnonformat0"/>
        <w:spacing w:before="0" w:beforeAutospacing="0" w:after="0" w:afterAutospacing="0"/>
        <w:jc w:val="both"/>
        <w:rPr>
          <w:sz w:val="22"/>
          <w:szCs w:val="22"/>
        </w:rPr>
      </w:pPr>
    </w:p>
    <w:p w:rsidR="00265B48" w:rsidRDefault="00265B48" w:rsidP="00265B48">
      <w:pPr>
        <w:pStyle w:val="consplusnonformat0"/>
        <w:spacing w:before="0" w:beforeAutospacing="0" w:after="0" w:afterAutospacing="0"/>
        <w:jc w:val="both"/>
        <w:rPr>
          <w:sz w:val="22"/>
          <w:szCs w:val="22"/>
        </w:rPr>
      </w:pPr>
    </w:p>
    <w:p w:rsidR="00265B48" w:rsidRPr="008B4BD3" w:rsidRDefault="00265B48" w:rsidP="00265B48">
      <w:pPr>
        <w:pStyle w:val="consplusnonformat0"/>
        <w:spacing w:before="0" w:beforeAutospacing="0" w:after="0" w:afterAutospacing="0"/>
        <w:jc w:val="both"/>
      </w:pPr>
      <w:r w:rsidRPr="008B4BD3">
        <w:rPr>
          <w:sz w:val="22"/>
          <w:szCs w:val="22"/>
        </w:rPr>
        <w:lastRenderedPageBreak/>
        <w:t>1) ____________________________________________________ ______________ ____________;</w:t>
      </w:r>
    </w:p>
    <w:p w:rsidR="00265B48" w:rsidRPr="008B4BD3" w:rsidRDefault="00265B48" w:rsidP="00265B48">
      <w:pPr>
        <w:pStyle w:val="consplusnonformat0"/>
        <w:spacing w:before="0" w:beforeAutospacing="0" w:after="0" w:afterAutospacing="0"/>
        <w:jc w:val="both"/>
      </w:pPr>
      <w:r w:rsidRPr="008B4BD3">
        <w:rPr>
          <w:sz w:val="22"/>
          <w:szCs w:val="22"/>
        </w:rPr>
        <w:t>                    (</w:t>
      </w:r>
      <w:proofErr w:type="spellStart"/>
      <w:r w:rsidRPr="008B4BD3">
        <w:rPr>
          <w:sz w:val="22"/>
          <w:szCs w:val="22"/>
        </w:rPr>
        <w:t>ф.и.о.</w:t>
      </w:r>
      <w:proofErr w:type="spellEnd"/>
      <w:r w:rsidRPr="008B4BD3">
        <w:rPr>
          <w:sz w:val="22"/>
          <w:szCs w:val="22"/>
        </w:rPr>
        <w:t xml:space="preserve"> совершеннолетнего члена семьи)                       (подпись)              (дата)</w:t>
      </w:r>
    </w:p>
    <w:p w:rsidR="00265B48" w:rsidRPr="008B4BD3" w:rsidRDefault="00265B48" w:rsidP="00265B48">
      <w:pPr>
        <w:pStyle w:val="consplusnonformat0"/>
        <w:spacing w:before="0" w:beforeAutospacing="0" w:after="0" w:afterAutospacing="0"/>
        <w:jc w:val="both"/>
      </w:pPr>
      <w:r w:rsidRPr="008B4BD3">
        <w:rPr>
          <w:sz w:val="22"/>
          <w:szCs w:val="22"/>
        </w:rPr>
        <w:t>2) __________________________________________________ _______________ ____________;</w:t>
      </w:r>
    </w:p>
    <w:p w:rsidR="00265B48" w:rsidRPr="008B4BD3" w:rsidRDefault="00265B48" w:rsidP="00265B48">
      <w:pPr>
        <w:pStyle w:val="consplusnonformat0"/>
        <w:spacing w:before="0" w:beforeAutospacing="0" w:after="0" w:afterAutospacing="0"/>
        <w:jc w:val="both"/>
      </w:pPr>
      <w:r w:rsidRPr="008B4BD3">
        <w:rPr>
          <w:sz w:val="22"/>
          <w:szCs w:val="22"/>
        </w:rPr>
        <w:t>                    (</w:t>
      </w:r>
      <w:proofErr w:type="spellStart"/>
      <w:r w:rsidRPr="008B4BD3">
        <w:rPr>
          <w:sz w:val="22"/>
          <w:szCs w:val="22"/>
        </w:rPr>
        <w:t>ф.и.о.</w:t>
      </w:r>
      <w:proofErr w:type="spellEnd"/>
      <w:r w:rsidRPr="008B4BD3">
        <w:rPr>
          <w:sz w:val="22"/>
          <w:szCs w:val="22"/>
        </w:rPr>
        <w:t xml:space="preserve"> совершеннолетнего члена семьи)                        (подпись)             (дата)</w:t>
      </w:r>
    </w:p>
    <w:p w:rsidR="00265B48" w:rsidRDefault="00265B48" w:rsidP="00265B48">
      <w:pPr>
        <w:pStyle w:val="consplusnonformat0"/>
        <w:spacing w:before="0" w:beforeAutospacing="0" w:after="0" w:afterAutospacing="0"/>
        <w:jc w:val="both"/>
        <w:rPr>
          <w:sz w:val="22"/>
          <w:szCs w:val="22"/>
        </w:rPr>
      </w:pPr>
      <w:r w:rsidRPr="008B4BD3">
        <w:rPr>
          <w:sz w:val="22"/>
          <w:szCs w:val="22"/>
        </w:rPr>
        <w:t> К заявлению прилагаются следующие документы:</w:t>
      </w:r>
    </w:p>
    <w:p w:rsidR="00265B48" w:rsidRPr="008B4BD3" w:rsidRDefault="00265B48" w:rsidP="00265B48">
      <w:pPr>
        <w:pStyle w:val="consplusnonformat0"/>
        <w:spacing w:before="0" w:beforeAutospacing="0" w:after="0" w:afterAutospacing="0"/>
        <w:jc w:val="both"/>
      </w:pP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_________________________________________________________________________________</w:t>
      </w:r>
      <w:r>
        <w:rPr>
          <w:sz w:val="22"/>
          <w:szCs w:val="22"/>
        </w:rPr>
        <w:t>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________________________________________________________________________________</w:t>
      </w:r>
      <w:r>
        <w:rPr>
          <w:sz w:val="22"/>
          <w:szCs w:val="22"/>
        </w:rPr>
        <w:t>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w:t>
      </w:r>
      <w:r>
        <w:rPr>
          <w:sz w:val="22"/>
          <w:szCs w:val="22"/>
        </w:rPr>
        <w:t>______</w:t>
      </w:r>
      <w:r w:rsidRPr="008B4BD3">
        <w:rPr>
          <w:sz w:val="22"/>
          <w:szCs w:val="22"/>
        </w:rPr>
        <w:t>_;</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w:t>
      </w:r>
      <w:r>
        <w:rPr>
          <w:sz w:val="22"/>
          <w:szCs w:val="22"/>
        </w:rPr>
        <w:t>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_______________________________________________________________________________</w:t>
      </w:r>
      <w:r>
        <w:rPr>
          <w:sz w:val="22"/>
          <w:szCs w:val="22"/>
        </w:rPr>
        <w:t>________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center"/>
      </w:pPr>
      <w:r w:rsidRPr="008B4BD3">
        <w:rPr>
          <w:sz w:val="22"/>
          <w:szCs w:val="22"/>
        </w:rPr>
        <w:t> _______________________________________________________________________________</w:t>
      </w:r>
      <w:r>
        <w:rPr>
          <w:sz w:val="22"/>
          <w:szCs w:val="22"/>
        </w:rPr>
        <w:t>_________</w:t>
      </w:r>
      <w:r w:rsidRPr="008B4BD3">
        <w:rPr>
          <w:sz w:val="22"/>
          <w:szCs w:val="22"/>
        </w:rPr>
        <w:t>;</w:t>
      </w:r>
    </w:p>
    <w:p w:rsidR="00265B48" w:rsidRPr="008B4BD3" w:rsidRDefault="00265B48" w:rsidP="00265B48">
      <w:pPr>
        <w:pStyle w:val="consplusnonformat0"/>
        <w:spacing w:before="0" w:beforeAutospacing="0" w:after="0" w:afterAutospacing="0"/>
        <w:jc w:val="center"/>
      </w:pPr>
      <w:r w:rsidRPr="008B4BD3">
        <w:rPr>
          <w:sz w:val="22"/>
          <w:szCs w:val="22"/>
        </w:rPr>
        <w:t>(наименование и номер документа, кем и когда выдан)</w:t>
      </w:r>
    </w:p>
    <w:p w:rsidR="00265B48" w:rsidRPr="008B4BD3" w:rsidRDefault="00265B48" w:rsidP="00265B48">
      <w:pPr>
        <w:pStyle w:val="consplusnonformat0"/>
        <w:spacing w:before="0" w:beforeAutospacing="0" w:after="0" w:afterAutospacing="0"/>
        <w:jc w:val="center"/>
      </w:pPr>
      <w:r w:rsidRPr="008B4BD3">
        <w:rPr>
          <w:sz w:val="22"/>
          <w:szCs w:val="22"/>
        </w:rPr>
        <w:t> </w:t>
      </w:r>
    </w:p>
    <w:p w:rsidR="00265B48" w:rsidRPr="008B4BD3" w:rsidRDefault="00265B48" w:rsidP="00265B48">
      <w:pPr>
        <w:pStyle w:val="consplusnonformat0"/>
        <w:spacing w:before="0" w:beforeAutospacing="0" w:after="0" w:afterAutospacing="0"/>
        <w:jc w:val="center"/>
      </w:pPr>
      <w:r w:rsidRPr="008B4BD3">
        <w:rPr>
          <w:sz w:val="22"/>
          <w:szCs w:val="22"/>
        </w:rPr>
        <w:t> </w:t>
      </w:r>
    </w:p>
    <w:p w:rsidR="00265B48" w:rsidRPr="008B4BD3" w:rsidRDefault="00265B48" w:rsidP="00265B48">
      <w:pPr>
        <w:pStyle w:val="consplusnonformat0"/>
        <w:spacing w:before="0" w:beforeAutospacing="0" w:after="0" w:afterAutospacing="0"/>
        <w:jc w:val="center"/>
      </w:pPr>
      <w:r w:rsidRPr="008B4BD3">
        <w:rPr>
          <w:sz w:val="22"/>
          <w:szCs w:val="22"/>
        </w:rPr>
        <w:t> </w:t>
      </w:r>
    </w:p>
    <w:p w:rsidR="00265B48" w:rsidRPr="008B4BD3" w:rsidRDefault="00265B48" w:rsidP="00265B48">
      <w:pPr>
        <w:pStyle w:val="consplusnonformat0"/>
        <w:spacing w:before="0" w:beforeAutospacing="0" w:after="0" w:afterAutospacing="0"/>
        <w:jc w:val="center"/>
      </w:pPr>
      <w:r w:rsidRPr="008B4BD3">
        <w:rPr>
          <w:sz w:val="22"/>
          <w:szCs w:val="22"/>
        </w:rPr>
        <w:t> </w:t>
      </w:r>
    </w:p>
    <w:p w:rsidR="00265B48" w:rsidRPr="008B4BD3" w:rsidRDefault="00265B48" w:rsidP="00265B48">
      <w:pPr>
        <w:pStyle w:val="consplusnonformat0"/>
        <w:spacing w:before="0" w:beforeAutospacing="0" w:after="0" w:afterAutospacing="0"/>
        <w:jc w:val="both"/>
      </w:pPr>
      <w:r w:rsidRPr="008B4BD3">
        <w:rPr>
          <w:sz w:val="22"/>
          <w:szCs w:val="22"/>
        </w:rPr>
        <w:t>Заявление и прилагаемые к нему согласно перечню документы  приняты</w:t>
      </w:r>
    </w:p>
    <w:p w:rsidR="00265B48" w:rsidRPr="008B4BD3" w:rsidRDefault="00265B48" w:rsidP="00265B48">
      <w:pPr>
        <w:pStyle w:val="consplusnonformat0"/>
        <w:spacing w:before="0" w:beforeAutospacing="0" w:after="0" w:afterAutospacing="0"/>
        <w:jc w:val="both"/>
      </w:pPr>
      <w:r w:rsidRPr="008B4BD3">
        <w:rPr>
          <w:sz w:val="22"/>
          <w:szCs w:val="22"/>
        </w:rPr>
        <w:t>«__» ____________ 20__ г.</w:t>
      </w:r>
    </w:p>
    <w:p w:rsidR="00265B48" w:rsidRPr="008B4BD3" w:rsidRDefault="00265B48" w:rsidP="00265B48">
      <w:pPr>
        <w:pStyle w:val="consplusnonformat0"/>
        <w:spacing w:before="0" w:beforeAutospacing="0" w:after="0" w:afterAutospacing="0"/>
        <w:jc w:val="both"/>
      </w:pPr>
      <w:r w:rsidRPr="008B4BD3">
        <w:rPr>
          <w:sz w:val="22"/>
          <w:szCs w:val="22"/>
        </w:rPr>
        <w:t> </w:t>
      </w:r>
    </w:p>
    <w:p w:rsidR="00265B48" w:rsidRPr="008B4BD3" w:rsidRDefault="00265B48" w:rsidP="00265B48">
      <w:pPr>
        <w:pStyle w:val="consplusnonformat0"/>
        <w:spacing w:before="0" w:beforeAutospacing="0" w:after="0" w:afterAutospacing="0"/>
        <w:jc w:val="both"/>
      </w:pPr>
      <w:r w:rsidRPr="008B4BD3">
        <w:rPr>
          <w:sz w:val="22"/>
          <w:szCs w:val="22"/>
        </w:rPr>
        <w:t>_______________________________  _____________________  __________________________</w:t>
      </w:r>
    </w:p>
    <w:p w:rsidR="00265B48" w:rsidRPr="008B4BD3" w:rsidRDefault="00265B48" w:rsidP="00265B48">
      <w:pPr>
        <w:pStyle w:val="consplusnonformat0"/>
        <w:spacing w:before="0" w:beforeAutospacing="0" w:after="0" w:afterAutospacing="0"/>
        <w:jc w:val="both"/>
      </w:pPr>
      <w:r w:rsidRPr="008B4BD3">
        <w:rPr>
          <w:sz w:val="22"/>
          <w:szCs w:val="22"/>
        </w:rPr>
        <w:t>           (должность лица,                              (подпись, дата)                  (расшифровка подписи)</w:t>
      </w:r>
    </w:p>
    <w:p w:rsidR="00265B48" w:rsidRPr="008B4BD3" w:rsidRDefault="00265B48" w:rsidP="00265B48">
      <w:pPr>
        <w:pStyle w:val="consplusnonformat0"/>
        <w:spacing w:before="0" w:beforeAutospacing="0" w:after="0" w:afterAutospacing="0"/>
        <w:jc w:val="both"/>
      </w:pPr>
      <w:r w:rsidRPr="008B4BD3">
        <w:rPr>
          <w:sz w:val="22"/>
          <w:szCs w:val="22"/>
        </w:rPr>
        <w:t>          принявшего заявление)</w:t>
      </w:r>
    </w:p>
    <w:p w:rsidR="00265B48" w:rsidRPr="008B4BD3" w:rsidRDefault="00265B48" w:rsidP="00265B48">
      <w:pPr>
        <w:spacing w:after="0" w:line="240" w:lineRule="auto"/>
        <w:jc w:val="both"/>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Default="00265B48" w:rsidP="00265B48">
      <w:pPr>
        <w:spacing w:after="0" w:line="240" w:lineRule="auto"/>
        <w:rPr>
          <w:rFonts w:ascii="Times New Roman" w:hAnsi="Times New Roman"/>
        </w:rPr>
        <w:sectPr w:rsidR="00265B48" w:rsidSect="003265BF">
          <w:headerReference w:type="default" r:id="rId21"/>
          <w:headerReference w:type="first" r:id="rId22"/>
          <w:pgSz w:w="11906" w:h="16838"/>
          <w:pgMar w:top="1134" w:right="849" w:bottom="1134" w:left="1418" w:header="709" w:footer="709" w:gutter="0"/>
          <w:pgNumType w:start="3"/>
          <w:cols w:space="708"/>
          <w:docGrid w:linePitch="360"/>
        </w:sectPr>
      </w:pPr>
    </w:p>
    <w:p w:rsidR="00265B48" w:rsidRPr="000F4BB7" w:rsidRDefault="00265B48" w:rsidP="00265B48">
      <w:pPr>
        <w:ind w:left="9356"/>
        <w:rPr>
          <w:rFonts w:ascii="Times New Roman" w:hAnsi="Times New Roman"/>
          <w:sz w:val="24"/>
          <w:szCs w:val="24"/>
        </w:rPr>
      </w:pPr>
      <w:r>
        <w:rPr>
          <w:sz w:val="24"/>
          <w:szCs w:val="24"/>
        </w:rPr>
        <w:lastRenderedPageBreak/>
        <w:t xml:space="preserve">  </w:t>
      </w:r>
      <w:r w:rsidRPr="000F4BB7">
        <w:rPr>
          <w:rFonts w:ascii="Times New Roman" w:hAnsi="Times New Roman"/>
          <w:sz w:val="24"/>
          <w:szCs w:val="24"/>
        </w:rPr>
        <w:t>Приложение № 2 к Подпрограмме 4</w:t>
      </w:r>
    </w:p>
    <w:p w:rsidR="00265B48" w:rsidRPr="000F4BB7" w:rsidRDefault="00265B48" w:rsidP="00265B48">
      <w:pPr>
        <w:tabs>
          <w:tab w:val="left" w:pos="720"/>
        </w:tabs>
        <w:suppressAutoHyphens/>
        <w:ind w:left="9498"/>
        <w:jc w:val="both"/>
        <w:rPr>
          <w:rFonts w:ascii="Times New Roman" w:hAnsi="Times New Roman"/>
        </w:rPr>
      </w:pP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vanish/>
        </w:rPr>
        <w:pgNum/>
      </w:r>
      <w:r w:rsidRPr="000F4BB7">
        <w:rPr>
          <w:rFonts w:ascii="Times New Roman" w:hAnsi="Times New Roman"/>
        </w:rPr>
        <w:t xml:space="preserve"> </w:t>
      </w:r>
    </w:p>
    <w:p w:rsidR="00265B48" w:rsidRPr="000F4BB7" w:rsidRDefault="00265B48" w:rsidP="00265B48">
      <w:pPr>
        <w:autoSpaceDE w:val="0"/>
        <w:autoSpaceDN w:val="0"/>
        <w:adjustRightInd w:val="0"/>
        <w:jc w:val="center"/>
        <w:rPr>
          <w:rFonts w:ascii="Times New Roman" w:hAnsi="Times New Roman"/>
          <w:b/>
          <w:sz w:val="26"/>
          <w:szCs w:val="26"/>
        </w:rPr>
      </w:pPr>
      <w:r w:rsidRPr="000F4BB7">
        <w:rPr>
          <w:rFonts w:ascii="Times New Roman" w:hAnsi="Times New Roman"/>
          <w:b/>
          <w:sz w:val="26"/>
          <w:szCs w:val="26"/>
        </w:rPr>
        <w:t>СПИСОК</w:t>
      </w:r>
    </w:p>
    <w:p w:rsidR="00265B48" w:rsidRPr="000F4BB7" w:rsidRDefault="00265B48" w:rsidP="00265B48">
      <w:pPr>
        <w:autoSpaceDE w:val="0"/>
        <w:autoSpaceDN w:val="0"/>
        <w:adjustRightInd w:val="0"/>
        <w:jc w:val="center"/>
        <w:rPr>
          <w:rFonts w:ascii="Times New Roman" w:hAnsi="Times New Roman"/>
          <w:b/>
          <w:sz w:val="26"/>
          <w:szCs w:val="26"/>
        </w:rPr>
      </w:pPr>
      <w:r w:rsidRPr="000F4BB7">
        <w:rPr>
          <w:rFonts w:ascii="Times New Roman" w:hAnsi="Times New Roman"/>
          <w:b/>
          <w:sz w:val="26"/>
          <w:szCs w:val="26"/>
        </w:rPr>
        <w:t xml:space="preserve">молодых семей - участников основного мероприятия, изъявивших желание получить социальную выплату </w:t>
      </w:r>
    </w:p>
    <w:p w:rsidR="00265B48" w:rsidRPr="000F4BB7" w:rsidRDefault="00265B48" w:rsidP="00265B48">
      <w:pPr>
        <w:autoSpaceDE w:val="0"/>
        <w:autoSpaceDN w:val="0"/>
        <w:adjustRightInd w:val="0"/>
        <w:jc w:val="center"/>
        <w:rPr>
          <w:rFonts w:ascii="Times New Roman" w:hAnsi="Times New Roman"/>
          <w:b/>
          <w:sz w:val="26"/>
          <w:szCs w:val="26"/>
        </w:rPr>
      </w:pPr>
      <w:r w:rsidRPr="000F4BB7">
        <w:rPr>
          <w:rFonts w:ascii="Times New Roman" w:hAnsi="Times New Roman"/>
          <w:b/>
          <w:sz w:val="26"/>
          <w:szCs w:val="26"/>
        </w:rPr>
        <w:t>по</w:t>
      </w:r>
      <w:r w:rsidRPr="000F4BB7">
        <w:rPr>
          <w:rFonts w:ascii="Times New Roman" w:hAnsi="Times New Roman"/>
          <w:sz w:val="26"/>
          <w:szCs w:val="26"/>
        </w:rPr>
        <w:t xml:space="preserve"> </w:t>
      </w:r>
      <w:r w:rsidRPr="000F4BB7">
        <w:rPr>
          <w:rFonts w:ascii="Times New Roman" w:hAnsi="Times New Roman"/>
          <w:b/>
          <w:sz w:val="28"/>
          <w:szCs w:val="28"/>
        </w:rPr>
        <w:t>Верхнесалдинскому городскому округу</w:t>
      </w:r>
    </w:p>
    <w:p w:rsidR="00265B48" w:rsidRPr="000F4BB7" w:rsidRDefault="00265B48" w:rsidP="00265B48">
      <w:pPr>
        <w:autoSpaceDE w:val="0"/>
        <w:autoSpaceDN w:val="0"/>
        <w:adjustRightInd w:val="0"/>
        <w:jc w:val="center"/>
        <w:rPr>
          <w:rFonts w:ascii="Times New Roman" w:hAnsi="Times New Roman"/>
          <w:sz w:val="28"/>
          <w:szCs w:val="28"/>
        </w:rPr>
      </w:pPr>
    </w:p>
    <w:tbl>
      <w:tblPr>
        <w:tblW w:w="5386" w:type="pct"/>
        <w:jc w:val="center"/>
        <w:tblLayout w:type="fixed"/>
        <w:tblCellMar>
          <w:left w:w="70" w:type="dxa"/>
          <w:right w:w="70" w:type="dxa"/>
        </w:tblCellMar>
        <w:tblLook w:val="0000" w:firstRow="0" w:lastRow="0" w:firstColumn="0" w:lastColumn="0" w:noHBand="0" w:noVBand="0"/>
      </w:tblPr>
      <w:tblGrid>
        <w:gridCol w:w="891"/>
        <w:gridCol w:w="1063"/>
        <w:gridCol w:w="887"/>
        <w:gridCol w:w="875"/>
        <w:gridCol w:w="1640"/>
        <w:gridCol w:w="822"/>
        <w:gridCol w:w="869"/>
        <w:gridCol w:w="784"/>
        <w:gridCol w:w="1558"/>
        <w:gridCol w:w="727"/>
        <w:gridCol w:w="1420"/>
        <w:gridCol w:w="887"/>
        <w:gridCol w:w="533"/>
        <w:gridCol w:w="1060"/>
        <w:gridCol w:w="947"/>
        <w:gridCol w:w="715"/>
      </w:tblGrid>
      <w:tr w:rsidR="00265B48" w:rsidRPr="000F4BB7" w:rsidTr="003265BF">
        <w:trPr>
          <w:cantSplit/>
          <w:trHeight w:val="411"/>
          <w:jc w:val="center"/>
        </w:trPr>
        <w:tc>
          <w:tcPr>
            <w:tcW w:w="284"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w:t>
            </w:r>
          </w:p>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п/п</w:t>
            </w:r>
          </w:p>
        </w:tc>
        <w:tc>
          <w:tcPr>
            <w:tcW w:w="339"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 п/п в списке молодых</w:t>
            </w:r>
          </w:p>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семей – участников основного мероприятия, изъявивших желание получить соц. выплату в планируемом году (сформированный  органом местного самоуправления в Свердловской области до 1 сентября предшествующего года)</w:t>
            </w:r>
          </w:p>
        </w:tc>
        <w:tc>
          <w:tcPr>
            <w:tcW w:w="283"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 xml:space="preserve">Дата, номер решения о признании молодой семьи участниками </w:t>
            </w:r>
            <w:proofErr w:type="spellStart"/>
            <w:r w:rsidRPr="000F4BB7">
              <w:rPr>
                <w:rFonts w:ascii="Times New Roman" w:hAnsi="Times New Roman"/>
                <w:sz w:val="16"/>
                <w:szCs w:val="16"/>
              </w:rPr>
              <w:t>Подпрограм</w:t>
            </w:r>
            <w:proofErr w:type="spellEnd"/>
            <w:r w:rsidRPr="000F4BB7">
              <w:rPr>
                <w:rFonts w:ascii="Times New Roman" w:hAnsi="Times New Roman"/>
                <w:sz w:val="16"/>
                <w:szCs w:val="16"/>
              </w:rPr>
              <w:t>-мы</w:t>
            </w:r>
          </w:p>
        </w:tc>
        <w:tc>
          <w:tcPr>
            <w:tcW w:w="279"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Дата постановки на учет молодой семьи в качестве нуждающейся в улучшении жилищных условий</w:t>
            </w:r>
          </w:p>
        </w:tc>
        <w:tc>
          <w:tcPr>
            <w:tcW w:w="2494" w:type="pct"/>
            <w:gridSpan w:val="7"/>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Данные о членах молодой семьи</w:t>
            </w:r>
          </w:p>
        </w:tc>
        <w:tc>
          <w:tcPr>
            <w:tcW w:w="791" w:type="pct"/>
            <w:gridSpan w:val="3"/>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Расчетная стоимость жилья</w:t>
            </w:r>
          </w:p>
        </w:tc>
        <w:tc>
          <w:tcPr>
            <w:tcW w:w="530" w:type="pct"/>
            <w:gridSpan w:val="2"/>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Планируемый размер социальной выплаты, предоставляемый молодой семье, всего, тыс. рублей</w:t>
            </w:r>
          </w:p>
        </w:tc>
      </w:tr>
      <w:tr w:rsidR="00265B48" w:rsidRPr="000F4BB7" w:rsidTr="003265BF">
        <w:trPr>
          <w:cantSplit/>
          <w:trHeight w:val="1387"/>
          <w:jc w:val="center"/>
        </w:trPr>
        <w:tc>
          <w:tcPr>
            <w:tcW w:w="284"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339"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83"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79"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523"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Члены семьи (Ф.И.О.)</w:t>
            </w:r>
          </w:p>
        </w:tc>
        <w:tc>
          <w:tcPr>
            <w:tcW w:w="262"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родствен-</w:t>
            </w:r>
            <w:proofErr w:type="spellStart"/>
            <w:r w:rsidRPr="000F4BB7">
              <w:rPr>
                <w:rFonts w:ascii="Times New Roman" w:hAnsi="Times New Roman"/>
                <w:sz w:val="16"/>
                <w:szCs w:val="16"/>
              </w:rPr>
              <w:t>ные</w:t>
            </w:r>
            <w:proofErr w:type="spellEnd"/>
            <w:r w:rsidRPr="000F4BB7">
              <w:rPr>
                <w:rFonts w:ascii="Times New Roman" w:hAnsi="Times New Roman"/>
                <w:sz w:val="16"/>
                <w:szCs w:val="16"/>
              </w:rPr>
              <w:t xml:space="preserve"> отношения (супруг, супруга, сын, дочь)</w:t>
            </w:r>
          </w:p>
        </w:tc>
        <w:tc>
          <w:tcPr>
            <w:tcW w:w="277" w:type="pc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 xml:space="preserve">число, месяц, год   </w:t>
            </w:r>
            <w:r w:rsidRPr="000F4BB7">
              <w:rPr>
                <w:rFonts w:ascii="Times New Roman" w:hAnsi="Times New Roman"/>
                <w:sz w:val="16"/>
                <w:szCs w:val="16"/>
              </w:rPr>
              <w:br/>
              <w:t>рождения</w:t>
            </w:r>
          </w:p>
        </w:tc>
        <w:tc>
          <w:tcPr>
            <w:tcW w:w="747" w:type="pct"/>
            <w:gridSpan w:val="2"/>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паспорт гражданина</w:t>
            </w:r>
          </w:p>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Российской Федерации</w:t>
            </w:r>
          </w:p>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 xml:space="preserve">или свидетельство о рождении     </w:t>
            </w:r>
            <w:r w:rsidRPr="000F4BB7">
              <w:rPr>
                <w:rFonts w:ascii="Times New Roman" w:hAnsi="Times New Roman"/>
                <w:sz w:val="16"/>
                <w:szCs w:val="16"/>
              </w:rPr>
              <w:br/>
              <w:t>несовершеннолетнего, не достигшего 14 лет</w:t>
            </w:r>
          </w:p>
        </w:tc>
        <w:tc>
          <w:tcPr>
            <w:tcW w:w="685" w:type="pct"/>
            <w:gridSpan w:val="2"/>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данные свидетельства</w:t>
            </w:r>
          </w:p>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о браке</w:t>
            </w:r>
          </w:p>
        </w:tc>
        <w:tc>
          <w:tcPr>
            <w:tcW w:w="283"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ind w:right="274"/>
              <w:jc w:val="center"/>
              <w:rPr>
                <w:rFonts w:ascii="Times New Roman" w:hAnsi="Times New Roman"/>
                <w:sz w:val="16"/>
                <w:szCs w:val="16"/>
              </w:rPr>
            </w:pPr>
            <w:r w:rsidRPr="000F4BB7">
              <w:rPr>
                <w:rFonts w:ascii="Times New Roman" w:hAnsi="Times New Roman"/>
                <w:sz w:val="16"/>
                <w:szCs w:val="16"/>
              </w:rPr>
              <w:t xml:space="preserve">Стоимость </w:t>
            </w:r>
            <w:smartTag w:uri="urn:schemas-microsoft-com:office:smarttags" w:element="metricconverter">
              <w:smartTagPr>
                <w:attr w:name="ProductID" w:val="1 кв. м"/>
              </w:smartTagPr>
              <w:r w:rsidRPr="000F4BB7">
                <w:rPr>
                  <w:rFonts w:ascii="Times New Roman" w:hAnsi="Times New Roman"/>
                  <w:sz w:val="16"/>
                  <w:szCs w:val="16"/>
                </w:rPr>
                <w:t>1 кв. м</w:t>
              </w:r>
            </w:smartTag>
            <w:r w:rsidRPr="000F4BB7">
              <w:rPr>
                <w:rFonts w:ascii="Times New Roman" w:hAnsi="Times New Roman"/>
                <w:sz w:val="16"/>
                <w:szCs w:val="16"/>
              </w:rPr>
              <w:t xml:space="preserve"> (тыс. </w:t>
            </w:r>
            <w:proofErr w:type="spellStart"/>
            <w:r w:rsidRPr="000F4BB7">
              <w:rPr>
                <w:rFonts w:ascii="Times New Roman" w:hAnsi="Times New Roman"/>
                <w:sz w:val="16"/>
                <w:szCs w:val="16"/>
              </w:rPr>
              <w:t>руб</w:t>
            </w:r>
            <w:proofErr w:type="spellEnd"/>
            <w:r w:rsidRPr="000F4BB7">
              <w:rPr>
                <w:rFonts w:ascii="Times New Roman" w:hAnsi="Times New Roman"/>
                <w:sz w:val="16"/>
                <w:szCs w:val="16"/>
              </w:rPr>
              <w:t>-лей)</w:t>
            </w:r>
          </w:p>
        </w:tc>
        <w:tc>
          <w:tcPr>
            <w:tcW w:w="170"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 xml:space="preserve">Размер общей  </w:t>
            </w:r>
            <w:r w:rsidRPr="000F4BB7">
              <w:rPr>
                <w:rFonts w:ascii="Times New Roman" w:hAnsi="Times New Roman"/>
                <w:sz w:val="16"/>
                <w:szCs w:val="16"/>
              </w:rPr>
              <w:br/>
              <w:t xml:space="preserve">площади </w:t>
            </w:r>
            <w:r w:rsidRPr="000F4BB7">
              <w:rPr>
                <w:rFonts w:ascii="Times New Roman" w:hAnsi="Times New Roman"/>
                <w:sz w:val="16"/>
                <w:szCs w:val="16"/>
              </w:rPr>
              <w:br/>
              <w:t xml:space="preserve">жилого  </w:t>
            </w:r>
            <w:r w:rsidRPr="000F4BB7">
              <w:rPr>
                <w:rFonts w:ascii="Times New Roman" w:hAnsi="Times New Roman"/>
                <w:sz w:val="16"/>
                <w:szCs w:val="16"/>
              </w:rPr>
              <w:br/>
            </w:r>
            <w:proofErr w:type="spellStart"/>
            <w:r w:rsidRPr="000F4BB7">
              <w:rPr>
                <w:rFonts w:ascii="Times New Roman" w:hAnsi="Times New Roman"/>
                <w:sz w:val="16"/>
                <w:szCs w:val="16"/>
              </w:rPr>
              <w:t>помеще-ния</w:t>
            </w:r>
            <w:proofErr w:type="spellEnd"/>
            <w:r w:rsidRPr="000F4BB7">
              <w:rPr>
                <w:rFonts w:ascii="Times New Roman" w:hAnsi="Times New Roman"/>
                <w:sz w:val="16"/>
                <w:szCs w:val="16"/>
              </w:rPr>
              <w:t xml:space="preserve"> на семью (кв. м)</w:t>
            </w:r>
          </w:p>
        </w:tc>
        <w:tc>
          <w:tcPr>
            <w:tcW w:w="338"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Всего (гр. 12 x гр. 13)</w:t>
            </w:r>
          </w:p>
        </w:tc>
        <w:tc>
          <w:tcPr>
            <w:tcW w:w="530" w:type="pct"/>
            <w:gridSpan w:val="2"/>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r>
      <w:tr w:rsidR="00265B48" w:rsidRPr="000F4BB7" w:rsidTr="003265BF">
        <w:trPr>
          <w:cantSplit/>
          <w:trHeight w:val="480"/>
          <w:jc w:val="center"/>
        </w:trPr>
        <w:tc>
          <w:tcPr>
            <w:tcW w:w="284"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339"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83" w:type="pct"/>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79" w:type="pct"/>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523"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62"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77" w:type="pct"/>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50"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серия, номер</w:t>
            </w:r>
          </w:p>
        </w:tc>
        <w:tc>
          <w:tcPr>
            <w:tcW w:w="497"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кем, когда выдан(о)</w:t>
            </w:r>
          </w:p>
        </w:tc>
        <w:tc>
          <w:tcPr>
            <w:tcW w:w="232" w:type="pct"/>
            <w:vMerge w:val="restart"/>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серия,</w:t>
            </w:r>
          </w:p>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номер</w:t>
            </w:r>
          </w:p>
        </w:tc>
        <w:tc>
          <w:tcPr>
            <w:tcW w:w="453" w:type="pct"/>
            <w:vMerge w:val="restart"/>
            <w:tcBorders>
              <w:top w:val="single" w:sz="6" w:space="0" w:color="auto"/>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кем, когда выдано</w:t>
            </w:r>
          </w:p>
        </w:tc>
        <w:tc>
          <w:tcPr>
            <w:tcW w:w="283"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170"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338" w:type="pct"/>
            <w:vMerge/>
            <w:tcBorders>
              <w:left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530" w:type="pct"/>
            <w:gridSpan w:val="2"/>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r>
      <w:tr w:rsidR="00265B48" w:rsidRPr="000F4BB7" w:rsidTr="003265BF">
        <w:trPr>
          <w:cantSplit/>
          <w:trHeight w:val="240"/>
          <w:jc w:val="center"/>
        </w:trPr>
        <w:tc>
          <w:tcPr>
            <w:tcW w:w="284"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339"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83" w:type="pct"/>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79" w:type="pct"/>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523"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62"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77" w:type="pct"/>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50"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497"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32" w:type="pct"/>
            <w:vMerge/>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453"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283"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170"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338" w:type="pct"/>
            <w:vMerge/>
            <w:tcBorders>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
        </w:tc>
        <w:tc>
          <w:tcPr>
            <w:tcW w:w="302" w:type="pct"/>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тыс. рублей</w:t>
            </w:r>
          </w:p>
        </w:tc>
        <w:tc>
          <w:tcPr>
            <w:tcW w:w="228" w:type="pct"/>
            <w:tcBorders>
              <w:top w:val="single" w:sz="6" w:space="0" w:color="auto"/>
              <w:left w:val="single" w:sz="6" w:space="0" w:color="auto"/>
              <w:bottom w:val="single" w:sz="6" w:space="0" w:color="auto"/>
              <w:right w:val="single" w:sz="6" w:space="0" w:color="auto"/>
            </w:tcBorders>
            <w:vAlign w:val="center"/>
          </w:tcPr>
          <w:p w:rsidR="00265B48" w:rsidRPr="000F4BB7" w:rsidRDefault="00265B48" w:rsidP="003265BF">
            <w:pPr>
              <w:widowControl w:val="0"/>
              <w:jc w:val="center"/>
              <w:rPr>
                <w:rFonts w:ascii="Times New Roman" w:hAnsi="Times New Roman"/>
                <w:sz w:val="16"/>
                <w:szCs w:val="16"/>
              </w:rPr>
            </w:pPr>
            <w:proofErr w:type="spellStart"/>
            <w:r w:rsidRPr="000F4BB7">
              <w:rPr>
                <w:rFonts w:ascii="Times New Roman" w:hAnsi="Times New Roman"/>
                <w:sz w:val="16"/>
                <w:szCs w:val="16"/>
              </w:rPr>
              <w:t>процен-тов</w:t>
            </w:r>
            <w:proofErr w:type="spellEnd"/>
          </w:p>
        </w:tc>
      </w:tr>
      <w:tr w:rsidR="00265B48" w:rsidRPr="000F4BB7" w:rsidTr="003265BF">
        <w:trPr>
          <w:cantSplit/>
          <w:trHeight w:val="240"/>
          <w:jc w:val="center"/>
        </w:trPr>
        <w:tc>
          <w:tcPr>
            <w:tcW w:w="284"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w:t>
            </w:r>
          </w:p>
        </w:tc>
        <w:tc>
          <w:tcPr>
            <w:tcW w:w="339"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2</w:t>
            </w:r>
          </w:p>
        </w:tc>
        <w:tc>
          <w:tcPr>
            <w:tcW w:w="28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3</w:t>
            </w:r>
          </w:p>
        </w:tc>
        <w:tc>
          <w:tcPr>
            <w:tcW w:w="279"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4</w:t>
            </w:r>
          </w:p>
        </w:tc>
        <w:tc>
          <w:tcPr>
            <w:tcW w:w="52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5</w:t>
            </w:r>
          </w:p>
        </w:tc>
        <w:tc>
          <w:tcPr>
            <w:tcW w:w="262"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6</w:t>
            </w:r>
          </w:p>
        </w:tc>
        <w:tc>
          <w:tcPr>
            <w:tcW w:w="277"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7</w:t>
            </w:r>
          </w:p>
        </w:tc>
        <w:tc>
          <w:tcPr>
            <w:tcW w:w="250"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8</w:t>
            </w:r>
          </w:p>
        </w:tc>
        <w:tc>
          <w:tcPr>
            <w:tcW w:w="497"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9</w:t>
            </w:r>
          </w:p>
        </w:tc>
        <w:tc>
          <w:tcPr>
            <w:tcW w:w="232"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10</w:t>
            </w:r>
          </w:p>
        </w:tc>
        <w:tc>
          <w:tcPr>
            <w:tcW w:w="45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11</w:t>
            </w:r>
          </w:p>
        </w:tc>
        <w:tc>
          <w:tcPr>
            <w:tcW w:w="28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12</w:t>
            </w:r>
          </w:p>
        </w:tc>
        <w:tc>
          <w:tcPr>
            <w:tcW w:w="170"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13</w:t>
            </w:r>
          </w:p>
        </w:tc>
        <w:tc>
          <w:tcPr>
            <w:tcW w:w="338"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14</w:t>
            </w:r>
          </w:p>
        </w:tc>
        <w:tc>
          <w:tcPr>
            <w:tcW w:w="302"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15</w:t>
            </w:r>
          </w:p>
        </w:tc>
        <w:tc>
          <w:tcPr>
            <w:tcW w:w="228"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jc w:val="center"/>
              <w:rPr>
                <w:rFonts w:ascii="Times New Roman" w:hAnsi="Times New Roman"/>
                <w:sz w:val="16"/>
                <w:szCs w:val="16"/>
              </w:rPr>
            </w:pPr>
            <w:r w:rsidRPr="000F4BB7">
              <w:rPr>
                <w:rFonts w:ascii="Times New Roman" w:hAnsi="Times New Roman"/>
                <w:sz w:val="16"/>
                <w:szCs w:val="16"/>
              </w:rPr>
              <w:t>16</w:t>
            </w:r>
          </w:p>
        </w:tc>
      </w:tr>
      <w:tr w:rsidR="00265B48" w:rsidRPr="000F4BB7" w:rsidTr="003265BF">
        <w:trPr>
          <w:cantSplit/>
          <w:trHeight w:val="240"/>
          <w:jc w:val="center"/>
        </w:trPr>
        <w:tc>
          <w:tcPr>
            <w:tcW w:w="284"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numPr>
                <w:ilvl w:val="0"/>
                <w:numId w:val="5"/>
              </w:numPr>
              <w:autoSpaceDE w:val="0"/>
              <w:autoSpaceDN w:val="0"/>
              <w:adjustRightInd w:val="0"/>
              <w:spacing w:after="0" w:line="240" w:lineRule="auto"/>
              <w:jc w:val="both"/>
              <w:rPr>
                <w:rFonts w:ascii="Times New Roman" w:hAnsi="Times New Roman"/>
                <w:sz w:val="16"/>
                <w:szCs w:val="16"/>
              </w:rPr>
            </w:pPr>
          </w:p>
        </w:tc>
        <w:tc>
          <w:tcPr>
            <w:tcW w:w="339"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widowControl w:val="0"/>
              <w:ind w:hanging="132"/>
              <w:jc w:val="center"/>
              <w:rPr>
                <w:rFonts w:ascii="Times New Roman" w:hAnsi="Times New Roman"/>
                <w:sz w:val="16"/>
                <w:szCs w:val="16"/>
              </w:rPr>
            </w:pPr>
            <w:r w:rsidRPr="000F4BB7">
              <w:rPr>
                <w:rFonts w:ascii="Times New Roman" w:hAnsi="Times New Roman"/>
                <w:sz w:val="16"/>
                <w:szCs w:val="16"/>
              </w:rPr>
              <w:t>1.</w:t>
            </w:r>
          </w:p>
        </w:tc>
        <w:tc>
          <w:tcPr>
            <w:tcW w:w="28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279"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52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262"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277"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250"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497"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232"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45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rPr>
                <w:rFonts w:ascii="Times New Roman" w:hAnsi="Times New Roman"/>
                <w:color w:val="000000"/>
                <w:sz w:val="16"/>
                <w:szCs w:val="16"/>
              </w:rPr>
            </w:pPr>
          </w:p>
        </w:tc>
        <w:tc>
          <w:tcPr>
            <w:tcW w:w="283"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170"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338"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302"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jc w:val="center"/>
              <w:rPr>
                <w:rFonts w:ascii="Times New Roman" w:hAnsi="Times New Roman"/>
                <w:color w:val="000000"/>
                <w:sz w:val="16"/>
                <w:szCs w:val="16"/>
              </w:rPr>
            </w:pPr>
          </w:p>
        </w:tc>
        <w:tc>
          <w:tcPr>
            <w:tcW w:w="228" w:type="pct"/>
            <w:tcBorders>
              <w:top w:val="single" w:sz="6" w:space="0" w:color="auto"/>
              <w:left w:val="single" w:sz="6" w:space="0" w:color="auto"/>
              <w:bottom w:val="single" w:sz="6" w:space="0" w:color="auto"/>
              <w:right w:val="single" w:sz="6" w:space="0" w:color="auto"/>
            </w:tcBorders>
          </w:tcPr>
          <w:p w:rsidR="00265B48" w:rsidRPr="000F4BB7" w:rsidRDefault="00265B48" w:rsidP="003265BF">
            <w:pPr>
              <w:rPr>
                <w:rFonts w:ascii="Times New Roman" w:hAnsi="Times New Roman"/>
                <w:color w:val="000000"/>
                <w:sz w:val="16"/>
                <w:szCs w:val="16"/>
              </w:rPr>
            </w:pPr>
          </w:p>
        </w:tc>
      </w:tr>
    </w:tbl>
    <w:p w:rsidR="00265B48" w:rsidRPr="000F4BB7" w:rsidRDefault="00265B48" w:rsidP="00265B48">
      <w:pPr>
        <w:rPr>
          <w:rFonts w:ascii="Times New Roman" w:hAnsi="Times New Roman"/>
        </w:rPr>
      </w:pPr>
    </w:p>
    <w:p w:rsidR="00265B48" w:rsidRPr="000F4BB7" w:rsidRDefault="00265B48" w:rsidP="00265B48">
      <w:pPr>
        <w:rPr>
          <w:rFonts w:ascii="Times New Roman" w:hAnsi="Times New Roman"/>
        </w:rPr>
      </w:pPr>
    </w:p>
    <w:p w:rsidR="00265B48" w:rsidRPr="000F4BB7" w:rsidRDefault="00265B48" w:rsidP="00265B48">
      <w:pPr>
        <w:rPr>
          <w:rFonts w:ascii="Times New Roman" w:hAnsi="Times New Roman"/>
          <w:sz w:val="24"/>
          <w:szCs w:val="24"/>
        </w:rPr>
      </w:pPr>
      <w:r w:rsidRPr="000F4BB7">
        <w:rPr>
          <w:rFonts w:ascii="Times New Roman" w:hAnsi="Times New Roman"/>
          <w:sz w:val="24"/>
          <w:szCs w:val="24"/>
        </w:rPr>
        <w:t>Глава (администрации) муниципального образования в Свердловской области</w:t>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t>И.О. Фамилия</w:t>
      </w:r>
    </w:p>
    <w:p w:rsidR="00265B48" w:rsidRPr="000F4BB7" w:rsidRDefault="00265B48" w:rsidP="00265B48">
      <w:pPr>
        <w:rPr>
          <w:rFonts w:ascii="Times New Roman" w:hAnsi="Times New Roman"/>
          <w:sz w:val="24"/>
          <w:szCs w:val="24"/>
        </w:rPr>
      </w:pPr>
      <w:r w:rsidRPr="000F4BB7">
        <w:rPr>
          <w:rFonts w:ascii="Times New Roman" w:hAnsi="Times New Roman"/>
        </w:rPr>
        <w:t>М.П.</w:t>
      </w:r>
    </w:p>
    <w:p w:rsidR="00265B48" w:rsidRPr="000F4BB7" w:rsidRDefault="00265B48" w:rsidP="00265B48">
      <w:pPr>
        <w:ind w:left="8789"/>
        <w:jc w:val="center"/>
        <w:rPr>
          <w:rFonts w:ascii="Times New Roman" w:hAnsi="Times New Roman"/>
          <w:sz w:val="24"/>
          <w:szCs w:val="24"/>
        </w:rPr>
      </w:pPr>
    </w:p>
    <w:p w:rsidR="00265B48" w:rsidRPr="000F4BB7" w:rsidRDefault="00265B48" w:rsidP="00265B48">
      <w:pPr>
        <w:ind w:left="8789"/>
        <w:rPr>
          <w:rFonts w:ascii="Times New Roman" w:hAnsi="Times New Roman"/>
        </w:rPr>
      </w:pPr>
      <w:r w:rsidRPr="000F4BB7">
        <w:rPr>
          <w:rFonts w:ascii="Times New Roman" w:hAnsi="Times New Roman"/>
        </w:rPr>
        <w:t xml:space="preserve">           </w:t>
      </w:r>
    </w:p>
    <w:p w:rsidR="00265B48" w:rsidRPr="00265B48" w:rsidRDefault="00265B48" w:rsidP="00265B48">
      <w:pPr>
        <w:rPr>
          <w:rFonts w:ascii="Times New Roman" w:hAnsi="Times New Roman"/>
          <w:sz w:val="28"/>
          <w:szCs w:val="28"/>
        </w:rPr>
      </w:pPr>
    </w:p>
    <w:p w:rsidR="00265B48" w:rsidRPr="000F4BB7" w:rsidRDefault="00265B48" w:rsidP="00265B48">
      <w:pPr>
        <w:ind w:left="8789"/>
        <w:jc w:val="center"/>
        <w:rPr>
          <w:rFonts w:ascii="Times New Roman" w:hAnsi="Times New Roman"/>
          <w:sz w:val="24"/>
          <w:szCs w:val="24"/>
        </w:rPr>
      </w:pPr>
    </w:p>
    <w:p w:rsidR="00265B48" w:rsidRPr="000F4BB7" w:rsidRDefault="00265B48" w:rsidP="00265B48">
      <w:pPr>
        <w:ind w:left="8789"/>
        <w:rPr>
          <w:rFonts w:ascii="Times New Roman" w:hAnsi="Times New Roman"/>
          <w:sz w:val="24"/>
          <w:szCs w:val="24"/>
        </w:rPr>
      </w:pPr>
      <w:r w:rsidRPr="000F4BB7">
        <w:rPr>
          <w:rFonts w:ascii="Times New Roman" w:hAnsi="Times New Roman"/>
          <w:sz w:val="24"/>
          <w:szCs w:val="24"/>
        </w:rPr>
        <w:t xml:space="preserve">  </w:t>
      </w: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p>
    <w:p w:rsidR="00265B48" w:rsidRPr="000F4BB7" w:rsidRDefault="00265B48" w:rsidP="00265B48">
      <w:pPr>
        <w:ind w:left="8789"/>
        <w:rPr>
          <w:rFonts w:ascii="Times New Roman" w:hAnsi="Times New Roman"/>
          <w:sz w:val="24"/>
          <w:szCs w:val="24"/>
        </w:rPr>
      </w:pPr>
      <w:r w:rsidRPr="000F4BB7">
        <w:rPr>
          <w:rFonts w:ascii="Times New Roman" w:hAnsi="Times New Roman"/>
          <w:sz w:val="24"/>
          <w:szCs w:val="24"/>
        </w:rPr>
        <w:lastRenderedPageBreak/>
        <w:t xml:space="preserve">         Приложение № 3 к Подпрограмме 4</w:t>
      </w:r>
    </w:p>
    <w:p w:rsidR="00265B48" w:rsidRDefault="00265B48" w:rsidP="00265B48">
      <w:pPr>
        <w:ind w:left="9000"/>
        <w:jc w:val="right"/>
        <w:rPr>
          <w:rFonts w:ascii="Times New Roman" w:hAnsi="Times New Roman"/>
          <w:sz w:val="24"/>
          <w:szCs w:val="24"/>
        </w:rPr>
      </w:pPr>
      <w:r w:rsidRPr="000F4BB7">
        <w:rPr>
          <w:rFonts w:ascii="Times New Roman" w:hAnsi="Times New Roman"/>
          <w:sz w:val="24"/>
          <w:szCs w:val="24"/>
        </w:rPr>
        <w:t xml:space="preserve">В </w:t>
      </w:r>
      <w:r>
        <w:rPr>
          <w:rFonts w:ascii="Times New Roman" w:hAnsi="Times New Roman"/>
          <w:sz w:val="24"/>
          <w:szCs w:val="24"/>
        </w:rPr>
        <w:t>Департамент и молодежной политики</w:t>
      </w:r>
    </w:p>
    <w:p w:rsidR="00265B48" w:rsidRPr="000F4BB7" w:rsidRDefault="00265B48" w:rsidP="00265B48">
      <w:pPr>
        <w:ind w:left="9000"/>
        <w:jc w:val="right"/>
        <w:rPr>
          <w:rFonts w:ascii="Times New Roman" w:hAnsi="Times New Roman"/>
          <w:sz w:val="24"/>
          <w:szCs w:val="24"/>
        </w:rPr>
      </w:pPr>
      <w:r w:rsidRPr="000F4BB7">
        <w:rPr>
          <w:rFonts w:ascii="Times New Roman" w:hAnsi="Times New Roman"/>
          <w:sz w:val="24"/>
          <w:szCs w:val="24"/>
        </w:rPr>
        <w:t>Свердловской области</w:t>
      </w:r>
    </w:p>
    <w:p w:rsidR="00265B48" w:rsidRPr="000F4BB7" w:rsidRDefault="00265B48" w:rsidP="00265B48">
      <w:pPr>
        <w:jc w:val="center"/>
        <w:rPr>
          <w:rFonts w:ascii="Times New Roman" w:hAnsi="Times New Roman"/>
          <w:b/>
          <w:sz w:val="24"/>
          <w:szCs w:val="24"/>
        </w:rPr>
      </w:pPr>
      <w:r w:rsidRPr="000F4BB7">
        <w:rPr>
          <w:rFonts w:ascii="Times New Roman" w:hAnsi="Times New Roman"/>
          <w:b/>
          <w:sz w:val="24"/>
          <w:szCs w:val="24"/>
        </w:rPr>
        <w:t>УВЕДОМЛЕНИЕ</w:t>
      </w:r>
    </w:p>
    <w:p w:rsidR="00265B48" w:rsidRPr="000F4BB7" w:rsidRDefault="00265B48" w:rsidP="00265B48">
      <w:pPr>
        <w:ind w:firstLine="708"/>
        <w:jc w:val="both"/>
        <w:rPr>
          <w:rFonts w:ascii="Times New Roman" w:hAnsi="Times New Roman"/>
          <w:sz w:val="24"/>
          <w:szCs w:val="24"/>
        </w:rPr>
      </w:pPr>
      <w:r w:rsidRPr="000F4BB7">
        <w:rPr>
          <w:rFonts w:ascii="Times New Roman" w:hAnsi="Times New Roman"/>
          <w:sz w:val="24"/>
          <w:szCs w:val="24"/>
        </w:rPr>
        <w:t>Муниципальное образование ______________________________________________ уведомляет о том, что ______________________</w:t>
      </w:r>
    </w:p>
    <w:p w:rsidR="00265B48" w:rsidRPr="000F4BB7" w:rsidRDefault="00265B48" w:rsidP="00265B48">
      <w:pPr>
        <w:ind w:left="4248" w:firstLine="708"/>
        <w:jc w:val="both"/>
        <w:rPr>
          <w:rFonts w:ascii="Times New Roman" w:hAnsi="Times New Roman"/>
          <w:sz w:val="24"/>
          <w:szCs w:val="24"/>
          <w:vertAlign w:val="superscript"/>
        </w:rPr>
      </w:pPr>
      <w:r w:rsidRPr="000F4BB7">
        <w:rPr>
          <w:rFonts w:ascii="Times New Roman" w:hAnsi="Times New Roman"/>
          <w:sz w:val="24"/>
          <w:szCs w:val="24"/>
          <w:vertAlign w:val="superscript"/>
        </w:rPr>
        <w:t>(наименование муниципального образования)</w:t>
      </w:r>
    </w:p>
    <w:p w:rsidR="00265B48" w:rsidRPr="000F4BB7" w:rsidRDefault="00265B48" w:rsidP="00265B48">
      <w:pPr>
        <w:jc w:val="both"/>
        <w:rPr>
          <w:rFonts w:ascii="Times New Roman" w:hAnsi="Times New Roman"/>
          <w:sz w:val="24"/>
          <w:szCs w:val="24"/>
        </w:rPr>
      </w:pPr>
      <w:r w:rsidRPr="000F4BB7">
        <w:rPr>
          <w:rFonts w:ascii="Times New Roman" w:hAnsi="Times New Roman"/>
          <w:sz w:val="24"/>
          <w:szCs w:val="24"/>
        </w:rPr>
        <w:t>________________________________________________________________________________________________________________________</w:t>
      </w:r>
    </w:p>
    <w:p w:rsidR="00265B48" w:rsidRPr="000F4BB7" w:rsidRDefault="00265B48" w:rsidP="00265B48">
      <w:pPr>
        <w:jc w:val="center"/>
        <w:rPr>
          <w:rFonts w:ascii="Times New Roman" w:hAnsi="Times New Roman"/>
          <w:sz w:val="24"/>
          <w:szCs w:val="24"/>
          <w:vertAlign w:val="superscript"/>
        </w:rPr>
      </w:pPr>
      <w:r w:rsidRPr="000F4BB7">
        <w:rPr>
          <w:rFonts w:ascii="Times New Roman" w:hAnsi="Times New Roman"/>
          <w:sz w:val="24"/>
          <w:szCs w:val="24"/>
          <w:vertAlign w:val="superscript"/>
        </w:rPr>
        <w:t>(наименование органа местного самоуправления, уполномоченного принимать решение о внесении изменений в список)</w:t>
      </w:r>
    </w:p>
    <w:p w:rsidR="00265B48" w:rsidRPr="000F4BB7" w:rsidRDefault="00265B48" w:rsidP="00265B48">
      <w:pPr>
        <w:jc w:val="center"/>
        <w:rPr>
          <w:rFonts w:ascii="Times New Roman" w:hAnsi="Times New Roman"/>
          <w:sz w:val="24"/>
          <w:szCs w:val="24"/>
        </w:rPr>
      </w:pPr>
      <w:r w:rsidRPr="000F4BB7">
        <w:rPr>
          <w:rFonts w:ascii="Times New Roman" w:hAnsi="Times New Roman"/>
          <w:sz w:val="24"/>
          <w:szCs w:val="24"/>
        </w:rPr>
        <w:t>_________________________________________________________________________________________________________________________</w:t>
      </w:r>
    </w:p>
    <w:p w:rsidR="00265B48" w:rsidRDefault="00265B48" w:rsidP="00265B48">
      <w:pPr>
        <w:jc w:val="both"/>
        <w:rPr>
          <w:rFonts w:ascii="Times New Roman" w:hAnsi="Times New Roman"/>
          <w:sz w:val="24"/>
          <w:szCs w:val="24"/>
        </w:rPr>
      </w:pPr>
      <w:r w:rsidRPr="000F4BB7">
        <w:rPr>
          <w:rFonts w:ascii="Times New Roman" w:hAnsi="Times New Roman"/>
          <w:sz w:val="24"/>
          <w:szCs w:val="24"/>
        </w:rPr>
        <w:t xml:space="preserve">принято решение о внесении следующего (следующих) изменения(й) в список молодых семей - участников </w:t>
      </w:r>
      <w:r>
        <w:rPr>
          <w:rFonts w:ascii="Times New Roman" w:hAnsi="Times New Roman"/>
          <w:sz w:val="24"/>
          <w:szCs w:val="24"/>
        </w:rPr>
        <w:t>основного мероприятия</w:t>
      </w:r>
      <w:r w:rsidRPr="000F4BB7">
        <w:rPr>
          <w:rFonts w:ascii="Times New Roman" w:hAnsi="Times New Roman"/>
          <w:sz w:val="24"/>
          <w:szCs w:val="24"/>
        </w:rPr>
        <w:t>, изъявивших желание получить социальную выплату по муниципальному образованию</w:t>
      </w:r>
    </w:p>
    <w:p w:rsidR="00265B48" w:rsidRPr="000F4BB7" w:rsidRDefault="00265B48" w:rsidP="00265B48">
      <w:pPr>
        <w:jc w:val="both"/>
        <w:rPr>
          <w:rFonts w:ascii="Times New Roman" w:hAnsi="Times New Roman"/>
          <w:sz w:val="24"/>
          <w:szCs w:val="24"/>
        </w:rPr>
      </w:pPr>
      <w:r w:rsidRPr="000F4BB7">
        <w:rPr>
          <w:rFonts w:ascii="Times New Roman" w:hAnsi="Times New Roman"/>
          <w:sz w:val="24"/>
          <w:szCs w:val="24"/>
        </w:rPr>
        <w:t xml:space="preserve"> ___________________________</w:t>
      </w:r>
      <w:r>
        <w:rPr>
          <w:rFonts w:ascii="Times New Roman" w:hAnsi="Times New Roman"/>
          <w:sz w:val="24"/>
          <w:szCs w:val="24"/>
        </w:rPr>
        <w:t>_____________________________________________________________________________________________</w:t>
      </w:r>
    </w:p>
    <w:p w:rsidR="00265B48" w:rsidRPr="000F4BB7" w:rsidRDefault="00265B48" w:rsidP="00265B48">
      <w:pPr>
        <w:jc w:val="center"/>
        <w:rPr>
          <w:rFonts w:ascii="Times New Roman" w:hAnsi="Times New Roman"/>
          <w:sz w:val="24"/>
          <w:szCs w:val="24"/>
          <w:vertAlign w:val="superscript"/>
        </w:rPr>
      </w:pPr>
      <w:r w:rsidRPr="000F4BB7">
        <w:rPr>
          <w:rFonts w:ascii="Times New Roman" w:hAnsi="Times New Roman"/>
          <w:sz w:val="24"/>
          <w:szCs w:val="24"/>
          <w:vertAlign w:val="superscript"/>
        </w:rPr>
        <w:t>(наименование муниципального образования)</w:t>
      </w:r>
    </w:p>
    <w:p w:rsidR="00265B48" w:rsidRPr="000F4BB7" w:rsidRDefault="00265B48" w:rsidP="00265B48">
      <w:pPr>
        <w:jc w:val="both"/>
        <w:rPr>
          <w:rFonts w:ascii="Times New Roman" w:hAnsi="Times New Roman"/>
          <w:sz w:val="24"/>
          <w:szCs w:val="24"/>
        </w:rPr>
      </w:pPr>
      <w:r w:rsidRPr="000F4BB7">
        <w:rPr>
          <w:rFonts w:ascii="Times New Roman" w:hAnsi="Times New Roman"/>
          <w:sz w:val="24"/>
          <w:szCs w:val="24"/>
        </w:rPr>
        <w:t>Приложения: 1. Копия решения органа местного самоуправления на _____ л. в 1 экз.</w:t>
      </w:r>
    </w:p>
    <w:p w:rsidR="00265B48" w:rsidRPr="000F4BB7" w:rsidRDefault="00265B48" w:rsidP="00265B48">
      <w:pPr>
        <w:ind w:firstLine="576"/>
        <w:jc w:val="both"/>
        <w:rPr>
          <w:rFonts w:ascii="Times New Roman" w:hAnsi="Times New Roman"/>
          <w:sz w:val="24"/>
          <w:szCs w:val="24"/>
        </w:rPr>
      </w:pPr>
      <w:r w:rsidRPr="000F4BB7">
        <w:rPr>
          <w:rFonts w:ascii="Times New Roman" w:hAnsi="Times New Roman"/>
          <w:sz w:val="24"/>
          <w:szCs w:val="24"/>
        </w:rPr>
        <w:t xml:space="preserve">              2. Список молодых семей – участников </w:t>
      </w:r>
      <w:r>
        <w:rPr>
          <w:rFonts w:ascii="Times New Roman" w:hAnsi="Times New Roman"/>
          <w:sz w:val="24"/>
          <w:szCs w:val="24"/>
        </w:rPr>
        <w:t>основного мероприятия</w:t>
      </w:r>
      <w:r w:rsidRPr="000F4BB7">
        <w:rPr>
          <w:rFonts w:ascii="Times New Roman" w:hAnsi="Times New Roman"/>
          <w:sz w:val="24"/>
          <w:szCs w:val="24"/>
        </w:rPr>
        <w:t>, изъявивших желание получить социальную выплату по муниципальному образованию _______________________________________________ с внесенными в него изменениями на _____ л. в 1 экз.</w:t>
      </w:r>
    </w:p>
    <w:p w:rsidR="00265B48" w:rsidRPr="000F4BB7" w:rsidRDefault="00265B48" w:rsidP="00265B48">
      <w:pPr>
        <w:jc w:val="both"/>
        <w:rPr>
          <w:rFonts w:ascii="Times New Roman" w:hAnsi="Times New Roman"/>
          <w:sz w:val="24"/>
          <w:szCs w:val="24"/>
        </w:rPr>
      </w:pPr>
    </w:p>
    <w:p w:rsidR="00265B48" w:rsidRPr="000F4BB7" w:rsidRDefault="00265B48" w:rsidP="00265B48">
      <w:pPr>
        <w:jc w:val="both"/>
        <w:rPr>
          <w:rFonts w:ascii="Times New Roman" w:hAnsi="Times New Roman"/>
          <w:sz w:val="24"/>
          <w:szCs w:val="24"/>
        </w:rPr>
      </w:pPr>
      <w:r w:rsidRPr="000F4BB7">
        <w:rPr>
          <w:rFonts w:ascii="Times New Roman" w:hAnsi="Times New Roman"/>
          <w:sz w:val="24"/>
          <w:szCs w:val="24"/>
        </w:rPr>
        <w:t>Глава (администрации) муниципального образования</w:t>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r>
      <w:r w:rsidRPr="000F4BB7">
        <w:rPr>
          <w:rFonts w:ascii="Times New Roman" w:hAnsi="Times New Roman"/>
          <w:sz w:val="24"/>
          <w:szCs w:val="24"/>
        </w:rPr>
        <w:tab/>
        <w:t xml:space="preserve">                         И.О. Фамилия</w:t>
      </w:r>
    </w:p>
    <w:p w:rsidR="00265B48" w:rsidRPr="000F4BB7" w:rsidRDefault="00265B48" w:rsidP="00265B48">
      <w:pPr>
        <w:jc w:val="both"/>
        <w:rPr>
          <w:rFonts w:ascii="Times New Roman" w:hAnsi="Times New Roman"/>
          <w:sz w:val="24"/>
          <w:szCs w:val="24"/>
        </w:rPr>
      </w:pPr>
      <w:r w:rsidRPr="000F4BB7">
        <w:rPr>
          <w:rFonts w:ascii="Times New Roman" w:hAnsi="Times New Roman"/>
          <w:sz w:val="24"/>
          <w:szCs w:val="24"/>
        </w:rPr>
        <w:t>«____» ___________ 20__ г.</w:t>
      </w:r>
    </w:p>
    <w:p w:rsidR="00265B48" w:rsidRPr="000F4BB7" w:rsidRDefault="00265B48" w:rsidP="00265B48">
      <w:pPr>
        <w:jc w:val="both"/>
        <w:rPr>
          <w:rFonts w:ascii="Times New Roman" w:hAnsi="Times New Roman"/>
        </w:rPr>
      </w:pPr>
      <w:r w:rsidRPr="000F4BB7">
        <w:rPr>
          <w:rFonts w:ascii="Times New Roman" w:hAnsi="Times New Roman"/>
        </w:rPr>
        <w:t>М.П.</w:t>
      </w:r>
    </w:p>
    <w:p w:rsidR="00265B48" w:rsidRPr="008B4BD3" w:rsidRDefault="00265B48" w:rsidP="00265B48">
      <w:pPr>
        <w:spacing w:after="0" w:line="240" w:lineRule="auto"/>
        <w:rPr>
          <w:rFonts w:ascii="Times New Roman" w:hAnsi="Times New Roman"/>
        </w:rPr>
      </w:pP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8B4BD3" w:rsidRDefault="00265B48" w:rsidP="00265B48">
      <w:pPr>
        <w:spacing w:after="0" w:line="240" w:lineRule="auto"/>
        <w:rPr>
          <w:rFonts w:ascii="Times New Roman" w:hAnsi="Times New Roman"/>
        </w:rPr>
      </w:pPr>
      <w:r w:rsidRPr="008B4BD3">
        <w:rPr>
          <w:rFonts w:ascii="Times New Roman" w:hAnsi="Times New Roman"/>
        </w:rPr>
        <w:t> </w:t>
      </w:r>
    </w:p>
    <w:p w:rsidR="00265B48" w:rsidRPr="00B53417" w:rsidRDefault="00265B48" w:rsidP="00265B48">
      <w:pPr>
        <w:widowControl w:val="0"/>
        <w:autoSpaceDE w:val="0"/>
        <w:autoSpaceDN w:val="0"/>
        <w:adjustRightInd w:val="0"/>
        <w:spacing w:after="0" w:line="240" w:lineRule="auto"/>
        <w:ind w:firstLine="540"/>
        <w:jc w:val="both"/>
        <w:rPr>
          <w:rFonts w:ascii="Times New Roman" w:hAnsi="Times New Roman"/>
          <w:sz w:val="28"/>
          <w:szCs w:val="28"/>
        </w:rPr>
      </w:pPr>
    </w:p>
    <w:p w:rsidR="00265B48" w:rsidRPr="00CF172C" w:rsidRDefault="00265B48" w:rsidP="00265B48">
      <w:pPr>
        <w:widowControl w:val="0"/>
        <w:autoSpaceDE w:val="0"/>
        <w:autoSpaceDN w:val="0"/>
        <w:adjustRightInd w:val="0"/>
        <w:spacing w:after="0" w:line="240" w:lineRule="auto"/>
        <w:ind w:firstLine="540"/>
        <w:jc w:val="both"/>
        <w:rPr>
          <w:rFonts w:ascii="Times New Roman" w:hAnsi="Times New Roman"/>
          <w:sz w:val="24"/>
          <w:szCs w:val="24"/>
        </w:rPr>
      </w:pPr>
    </w:p>
    <w:p w:rsidR="00265B48" w:rsidRDefault="00265B48" w:rsidP="00265B48">
      <w:pPr>
        <w:autoSpaceDE w:val="0"/>
        <w:autoSpaceDN w:val="0"/>
        <w:adjustRightInd w:val="0"/>
        <w:jc w:val="right"/>
        <w:outlineLvl w:val="1"/>
        <w:rPr>
          <w:bCs/>
          <w:iCs/>
        </w:rPr>
        <w:sectPr w:rsidR="00265B48" w:rsidSect="003265BF">
          <w:pgSz w:w="16838" w:h="11906" w:orient="landscape"/>
          <w:pgMar w:top="851" w:right="1134" w:bottom="1418" w:left="1134" w:header="709" w:footer="709" w:gutter="0"/>
          <w:pgNumType w:start="3"/>
          <w:cols w:space="708"/>
          <w:docGrid w:linePitch="360"/>
        </w:sectPr>
      </w:pP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lastRenderedPageBreak/>
        <w:t>Подпрограмма 5</w:t>
      </w: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«Предоставление региональной поддержки молодым семьям на улучшение жилищных условий»</w:t>
      </w: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(далее – Подпрограмма 5)</w:t>
      </w:r>
    </w:p>
    <w:p w:rsidR="00265B48" w:rsidRPr="001814F9" w:rsidRDefault="00265B48" w:rsidP="00265B48">
      <w:pPr>
        <w:spacing w:after="0" w:line="240" w:lineRule="auto"/>
        <w:jc w:val="center"/>
        <w:rPr>
          <w:rFonts w:ascii="Times New Roman" w:hAnsi="Times New Roman"/>
          <w:b/>
          <w:bCs/>
          <w:iCs/>
          <w:sz w:val="28"/>
          <w:szCs w:val="28"/>
        </w:rPr>
      </w:pPr>
    </w:p>
    <w:p w:rsidR="00265B48" w:rsidRPr="001814F9" w:rsidRDefault="00265B48" w:rsidP="00265B48">
      <w:pPr>
        <w:pStyle w:val="aa"/>
        <w:jc w:val="center"/>
        <w:rPr>
          <w:rFonts w:ascii="Times New Roman" w:hAnsi="Times New Roman"/>
          <w:b/>
          <w:sz w:val="28"/>
          <w:szCs w:val="28"/>
        </w:rPr>
      </w:pPr>
      <w:r w:rsidRPr="001814F9">
        <w:rPr>
          <w:rFonts w:ascii="Times New Roman" w:hAnsi="Times New Roman"/>
          <w:b/>
          <w:sz w:val="28"/>
          <w:szCs w:val="28"/>
        </w:rPr>
        <w:t>Раздел 1. Характеристика и анализ проблемы, на решение которой направлена Подпрограмма 5</w:t>
      </w:r>
    </w:p>
    <w:p w:rsidR="00265B48" w:rsidRPr="001814F9" w:rsidRDefault="00265B48" w:rsidP="00265B48">
      <w:pPr>
        <w:pStyle w:val="aa"/>
        <w:jc w:val="center"/>
        <w:rPr>
          <w:rFonts w:ascii="Times New Roman" w:hAnsi="Times New Roman"/>
          <w:b/>
          <w:sz w:val="28"/>
          <w:szCs w:val="28"/>
        </w:rPr>
      </w:pP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В Верхнесалдинском городском округе с 2007 года реализуется подпрограмма «Обеспечение жильем молодых семей» федеральной целевой программы «Жилище», в рамках которой молодые семьи получают социальные выплаты на приобретение (строительство) жилья. Размер социальной выплаты, предоставляемой молодой семье в рамках Подпрограммы 4 «Обеспечение жильем молодых семей», составляет 35 процентов расчетной стоимости жилья - для молодых семей, не имеющих детей, и 40 процентов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Подпрограммы 4 «Обеспечение жильем молодых семей».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К тому же остается проблемой условие, связанное с ограничением возраста молодых семей для участия в подпрограмме «Обеспечение жильем молодых семей», так как при достижении возраста 35 лет одним из супругов молодая семья, так и не получив социальную выплату, исключается из участников Подпрограммы 4 «Обеспечение жильем молодых семей».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Предоставление молодым семьям - участникам подпрограммы «Обеспечение жильем молодых семей» федеральной целевой программы «Жилище» региональной социальной выплаты в размере 20 процентов от расчетной стоимости жилья за счет средств областного и местного бюджетов, а также исключения требования по ограничению возраста супругов поможет значительно сократить очередь молодых семей по Подпрограмме 4 «Обеспечение жильем молодых семей».</w:t>
      </w:r>
    </w:p>
    <w:p w:rsidR="00265B48" w:rsidRPr="001814F9" w:rsidRDefault="00265B48" w:rsidP="00265B48">
      <w:pPr>
        <w:spacing w:after="0" w:line="240" w:lineRule="auto"/>
        <w:jc w:val="center"/>
        <w:rPr>
          <w:rFonts w:ascii="Times New Roman" w:hAnsi="Times New Roman"/>
          <w:b/>
          <w:bCs/>
          <w:iCs/>
          <w:sz w:val="28"/>
          <w:szCs w:val="28"/>
        </w:rPr>
      </w:pPr>
    </w:p>
    <w:p w:rsidR="00265B48" w:rsidRPr="001814F9" w:rsidRDefault="00265B48" w:rsidP="00265B48">
      <w:pPr>
        <w:spacing w:after="0" w:line="240" w:lineRule="auto"/>
        <w:jc w:val="center"/>
        <w:rPr>
          <w:rFonts w:ascii="Times New Roman" w:hAnsi="Times New Roman"/>
          <w:b/>
          <w:bCs/>
          <w:iCs/>
          <w:sz w:val="28"/>
          <w:szCs w:val="28"/>
        </w:rPr>
      </w:pPr>
    </w:p>
    <w:p w:rsidR="00265B48" w:rsidRPr="001814F9" w:rsidRDefault="00265B48" w:rsidP="00265B48">
      <w:pPr>
        <w:spacing w:after="0" w:line="240" w:lineRule="auto"/>
        <w:jc w:val="center"/>
        <w:rPr>
          <w:rFonts w:ascii="Times New Roman" w:hAnsi="Times New Roman"/>
          <w:b/>
          <w:bCs/>
          <w:iCs/>
          <w:sz w:val="28"/>
          <w:szCs w:val="28"/>
        </w:rPr>
      </w:pPr>
    </w:p>
    <w:p w:rsidR="00265B48" w:rsidRPr="001814F9" w:rsidRDefault="00265B48" w:rsidP="00265B48">
      <w:pPr>
        <w:spacing w:after="0" w:line="240" w:lineRule="auto"/>
        <w:jc w:val="center"/>
        <w:rPr>
          <w:rFonts w:ascii="Times New Roman" w:hAnsi="Times New Roman"/>
          <w:b/>
          <w:bCs/>
          <w:iCs/>
          <w:sz w:val="28"/>
          <w:szCs w:val="28"/>
        </w:rPr>
      </w:pP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Раздел 2.  Цели, задачи и целевые показатели реализации Подпрограммы 5 </w:t>
      </w:r>
    </w:p>
    <w:p w:rsidR="00265B48" w:rsidRPr="001814F9" w:rsidRDefault="00265B48" w:rsidP="00265B48">
      <w:pPr>
        <w:spacing w:after="0" w:line="240" w:lineRule="auto"/>
        <w:jc w:val="center"/>
        <w:rPr>
          <w:rFonts w:ascii="Times New Roman" w:hAnsi="Times New Roman"/>
          <w:b/>
          <w:bCs/>
          <w:iCs/>
          <w:sz w:val="28"/>
          <w:szCs w:val="28"/>
        </w:rPr>
      </w:pP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sz w:val="28"/>
          <w:szCs w:val="28"/>
        </w:rPr>
        <w:t xml:space="preserve">2. </w:t>
      </w:r>
      <w:hyperlink r:id="rId23" w:history="1">
        <w:r w:rsidRPr="001814F9">
          <w:rPr>
            <w:rStyle w:val="ae"/>
            <w:rFonts w:ascii="Times New Roman" w:hAnsi="Times New Roman"/>
            <w:bCs/>
            <w:iCs/>
            <w:sz w:val="28"/>
            <w:szCs w:val="28"/>
          </w:rPr>
          <w:t>Цели</w:t>
        </w:r>
      </w:hyperlink>
      <w:r w:rsidRPr="001814F9">
        <w:rPr>
          <w:rFonts w:ascii="Times New Roman" w:hAnsi="Times New Roman"/>
          <w:bCs/>
          <w:iCs/>
          <w:sz w:val="28"/>
          <w:szCs w:val="28"/>
        </w:rPr>
        <w:t>, задачи и плановые значения целевых показателей                 Подпрограммы 5 приведены в паспорте и в приложении № 1 к Программе.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Методика расчета значений целевых показателей реализации Подпрограммы 5 приведена в приложении № 3 к Программе.</w:t>
      </w:r>
    </w:p>
    <w:p w:rsidR="00265B48" w:rsidRPr="001814F9" w:rsidRDefault="00265B48" w:rsidP="00265B48">
      <w:pPr>
        <w:spacing w:after="0" w:line="240" w:lineRule="auto"/>
        <w:ind w:firstLine="708"/>
        <w:jc w:val="both"/>
        <w:rPr>
          <w:rFonts w:ascii="Times New Roman" w:hAnsi="Times New Roman"/>
          <w:bCs/>
          <w:iCs/>
          <w:sz w:val="28"/>
          <w:szCs w:val="28"/>
        </w:rPr>
      </w:pP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Раздел 3.  План мероприятий по выполнению Подпрограммы 5</w:t>
      </w: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 </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 План мероприятий по выполнению Подпрограммы 5 приведен в приложении № 2 к Программе.</w:t>
      </w:r>
    </w:p>
    <w:p w:rsidR="00265B48" w:rsidRPr="001814F9" w:rsidRDefault="00265B48" w:rsidP="00265B48">
      <w:pPr>
        <w:spacing w:after="0" w:line="240" w:lineRule="auto"/>
        <w:ind w:firstLine="708"/>
        <w:jc w:val="both"/>
        <w:rPr>
          <w:rFonts w:ascii="Times New Roman" w:hAnsi="Times New Roman"/>
          <w:bCs/>
          <w:iCs/>
          <w:sz w:val="28"/>
          <w:szCs w:val="28"/>
        </w:rPr>
      </w:pPr>
      <w:r w:rsidRPr="00A95DCE">
        <w:rPr>
          <w:rFonts w:ascii="Times New Roman" w:hAnsi="Times New Roman"/>
          <w:bCs/>
          <w:iCs/>
          <w:sz w:val="28"/>
          <w:szCs w:val="28"/>
        </w:rPr>
        <w:t>В рамках реализации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планируется получить субсидии из областного бюджета на предоставление региональных социальных выплат молодым семьям на приобретение (строительство) жилья</w:t>
      </w:r>
      <w:r w:rsidRPr="001814F9">
        <w:rPr>
          <w:rFonts w:ascii="Times New Roman" w:hAnsi="Times New Roman"/>
          <w:bCs/>
          <w:iCs/>
          <w:sz w:val="28"/>
          <w:szCs w:val="28"/>
        </w:rPr>
        <w:t>.</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 </w:t>
      </w: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Раздел 4. Механизм реализации Подпрограммы 5</w:t>
      </w:r>
    </w:p>
    <w:p w:rsidR="00265B48" w:rsidRPr="001814F9" w:rsidRDefault="00265B48" w:rsidP="00265B48">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 </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5. Исполнителем Подпрограммы 5 является </w:t>
      </w:r>
      <w:r>
        <w:rPr>
          <w:rFonts w:ascii="Times New Roman" w:hAnsi="Times New Roman"/>
          <w:bCs/>
          <w:iCs/>
          <w:sz w:val="28"/>
          <w:szCs w:val="28"/>
        </w:rPr>
        <w:t>отдел по социальной сфере</w:t>
      </w:r>
      <w:r w:rsidRPr="001814F9">
        <w:rPr>
          <w:rFonts w:ascii="Times New Roman" w:hAnsi="Times New Roman"/>
          <w:bCs/>
          <w:iCs/>
          <w:sz w:val="28"/>
          <w:szCs w:val="28"/>
        </w:rPr>
        <w:t xml:space="preserve"> администрации Верхнесалдинского городского округа.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В рамках реализации Подпрограммы 5 молодым семьям, нуждающимся в улучшении жилищных условий, предоставляются региональные социальные выплаты.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6. Региональные социальные выплаты используются: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для оплаты цены договора купли-продажи жилого помещения;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для оплаты цены договора строительного подряда на строительство индивидуального жилого дома;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5)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Условием </w:t>
      </w:r>
      <w:r w:rsidRPr="001814F9">
        <w:rPr>
          <w:rFonts w:ascii="Times New Roman" w:hAnsi="Times New Roman"/>
          <w:bCs/>
          <w:iCs/>
          <w:sz w:val="28"/>
          <w:szCs w:val="28"/>
        </w:rPr>
        <w:lastRenderedPageBreak/>
        <w:t>предоставления региональной социальной выплаты является наличие у молодой семьи помимо права на получение средств региональной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государственного и (или) областного материнского (семейного) капитала.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7. В случае, когда после начисления региональных социальных выплат в бюджете Верхнесалдинского городского округа сложился остаток средств областного бюджета, выделенных в качестве субсидии на предоставление региональных социальных выплат молодым семьям на улучшение жилищных условий в текущем финансовом году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изъявивших желание получить региональную социальную выплату по Верхнесалдинскому городскому округу в конкретном году, при этом размер региональной социальной выплаты должен соответствовать размеру региональной социальной выплаты, предусмотренному программой. Решение об увеличении доли местного бюджета принимается администрацией Верхнесалдинского городского округа (далее - администрация) и направляется в Министерство физической культуры, спорта и молодежной политики Свердловской области (далее -Министерство).</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8. Если после распределения средств областного бюджета на </w:t>
      </w:r>
      <w:proofErr w:type="spellStart"/>
      <w:r w:rsidRPr="001814F9">
        <w:rPr>
          <w:rFonts w:ascii="Times New Roman" w:hAnsi="Times New Roman"/>
          <w:bCs/>
          <w:iCs/>
          <w:sz w:val="28"/>
          <w:szCs w:val="28"/>
        </w:rPr>
        <w:t>софинансирование</w:t>
      </w:r>
      <w:proofErr w:type="spellEnd"/>
      <w:r w:rsidRPr="001814F9">
        <w:rPr>
          <w:rFonts w:ascii="Times New Roman" w:hAnsi="Times New Roman"/>
          <w:bCs/>
          <w:iCs/>
          <w:sz w:val="28"/>
          <w:szCs w:val="28"/>
        </w:rPr>
        <w:t xml:space="preserve"> региональных социальных выплат в местном бюджете Верхнесалдинского городского округа остались финансовые средства, предусмотренные на эти цели, региональная социальная выплата предоставляется за счет средств местного бюджета Верхнесалдинского городского округа в размере, предусмотренном подпрограммой. В данном случае использование региональных социальных выплат осуществляется в порядке и на условиях, установленных Подпрограммой 5.</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9. Молодая семья может получить региональную социальную выплату только один раз.</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Участие молодой семьи в подпрограмме является добровольным.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10. Условием участия в Подпрограмме 5 и предоставления региональной социальной выплаты является согласие совершеннолетних членов молодой семьи на обработку администрацией, исполнительными органами государственной власти Свердловской области персональных данных о членах молодой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Согласие должно быть оформлено в соответствии со </w:t>
      </w:r>
      <w:hyperlink r:id="rId24" w:history="1">
        <w:r w:rsidRPr="001814F9">
          <w:rPr>
            <w:rStyle w:val="ae"/>
            <w:rFonts w:ascii="Times New Roman" w:hAnsi="Times New Roman"/>
            <w:bCs/>
            <w:iCs/>
            <w:sz w:val="28"/>
            <w:szCs w:val="28"/>
          </w:rPr>
          <w:t>статьей 9</w:t>
        </w:r>
      </w:hyperlink>
      <w:r w:rsidRPr="001814F9">
        <w:rPr>
          <w:rFonts w:ascii="Times New Roman" w:hAnsi="Times New Roman"/>
          <w:bCs/>
          <w:iCs/>
          <w:sz w:val="28"/>
          <w:szCs w:val="28"/>
        </w:rPr>
        <w:t xml:space="preserve"> Федерального закона от 27 июля 2006 года № 152-ФЗ «О персональных данных».</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lastRenderedPageBreak/>
        <w:t>11.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12. Участником подпрограммы может быть молодая семья, признанная  участницей </w:t>
      </w:r>
      <w:hyperlink r:id="rId25" w:history="1">
        <w:r w:rsidRPr="001814F9">
          <w:rPr>
            <w:rStyle w:val="ae"/>
            <w:rFonts w:ascii="Times New Roman" w:hAnsi="Times New Roman"/>
            <w:bCs/>
            <w:iCs/>
            <w:sz w:val="28"/>
            <w:szCs w:val="28"/>
          </w:rPr>
          <w:t>подпрограммы</w:t>
        </w:r>
      </w:hyperlink>
      <w:r w:rsidRPr="001814F9">
        <w:rPr>
          <w:rFonts w:ascii="Times New Roman" w:hAnsi="Times New Roman"/>
          <w:bCs/>
          <w:iCs/>
          <w:sz w:val="28"/>
          <w:szCs w:val="28"/>
        </w:rPr>
        <w:t xml:space="preserve"> «Обеспечение жильем молодых семей» федеральной целевой программы «Жилище» на 2011-2015 годы, соответствующая следующим условиям: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возраст каждого из супругов либо одного родителя в неполной семье не превышает 35 лет на момент подачи заявления на участие в Подпрограмме 5;</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все члены молодой семьи являются гражданами Российской Федерации;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 или наличие заключенного договора на ипотечное жилищное кредитование (заем).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13. Молодая семья признается платежеспособной, если разница между расчетной стоимостью жилья, используемой для расчета региональной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265B48" w:rsidRPr="001814F9" w:rsidRDefault="00265B48" w:rsidP="00265B48">
      <w:pPr>
        <w:spacing w:after="0" w:line="240" w:lineRule="auto"/>
        <w:ind w:firstLine="708"/>
        <w:jc w:val="both"/>
        <w:rPr>
          <w:rFonts w:ascii="Times New Roman" w:hAnsi="Times New Roman"/>
          <w:bCs/>
          <w:iCs/>
          <w:sz w:val="28"/>
          <w:szCs w:val="28"/>
        </w:rPr>
      </w:pPr>
      <w:bookmarkStart w:id="7" w:name="Par62"/>
      <w:bookmarkEnd w:id="7"/>
      <w:r w:rsidRPr="001814F9">
        <w:rPr>
          <w:rFonts w:ascii="Times New Roman" w:hAnsi="Times New Roman"/>
          <w:bCs/>
          <w:iCs/>
          <w:sz w:val="28"/>
          <w:szCs w:val="28"/>
        </w:rPr>
        <w:t>14. Для расчета платежеспособности молодая семья может представить в администрацию документы:</w:t>
      </w:r>
    </w:p>
    <w:p w:rsidR="00265B48" w:rsidRPr="001814F9" w:rsidRDefault="00265B48" w:rsidP="00265B48">
      <w:pPr>
        <w:spacing w:after="0" w:line="240" w:lineRule="auto"/>
        <w:ind w:firstLine="708"/>
        <w:jc w:val="both"/>
        <w:rPr>
          <w:rFonts w:ascii="Times New Roman" w:hAnsi="Times New Roman"/>
          <w:bCs/>
          <w:iCs/>
          <w:sz w:val="28"/>
          <w:szCs w:val="28"/>
        </w:rPr>
      </w:pPr>
      <w:bookmarkStart w:id="8" w:name="sub_122031"/>
      <w:r w:rsidRPr="001814F9">
        <w:rPr>
          <w:rFonts w:ascii="Times New Roman" w:hAnsi="Times New Roman"/>
          <w:bCs/>
          <w:iCs/>
          <w:sz w:val="28"/>
          <w:szCs w:val="28"/>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265B48" w:rsidRPr="001814F9" w:rsidRDefault="00265B48" w:rsidP="00265B48">
      <w:pPr>
        <w:spacing w:after="0" w:line="240" w:lineRule="auto"/>
        <w:ind w:firstLine="708"/>
        <w:jc w:val="both"/>
        <w:rPr>
          <w:rFonts w:ascii="Times New Roman" w:hAnsi="Times New Roman"/>
          <w:bCs/>
          <w:iCs/>
          <w:sz w:val="28"/>
          <w:szCs w:val="28"/>
        </w:rPr>
      </w:pPr>
      <w:bookmarkStart w:id="9" w:name="sub_122032"/>
      <w:bookmarkEnd w:id="8"/>
      <w:r w:rsidRPr="001814F9">
        <w:rPr>
          <w:rFonts w:ascii="Times New Roman" w:hAnsi="Times New Roman"/>
          <w:bCs/>
          <w:iCs/>
          <w:sz w:val="28"/>
          <w:szCs w:val="28"/>
        </w:rPr>
        <w:t>2) справку организации, предоставляющей заем, в которой указан размер предоставляемого займа одному из супругов молодой семьи;</w:t>
      </w:r>
    </w:p>
    <w:p w:rsidR="00265B48" w:rsidRPr="001814F9" w:rsidRDefault="00265B48" w:rsidP="00265B48">
      <w:pPr>
        <w:spacing w:after="0" w:line="240" w:lineRule="auto"/>
        <w:ind w:firstLine="708"/>
        <w:jc w:val="both"/>
        <w:rPr>
          <w:rFonts w:ascii="Times New Roman" w:hAnsi="Times New Roman"/>
          <w:bCs/>
          <w:iCs/>
          <w:sz w:val="28"/>
          <w:szCs w:val="28"/>
        </w:rPr>
      </w:pPr>
      <w:bookmarkStart w:id="10" w:name="sub_122033"/>
      <w:bookmarkEnd w:id="9"/>
      <w:r w:rsidRPr="001814F9">
        <w:rPr>
          <w:rFonts w:ascii="Times New Roman" w:hAnsi="Times New Roman"/>
          <w:bCs/>
          <w:iCs/>
          <w:sz w:val="28"/>
          <w:szCs w:val="28"/>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265B48" w:rsidRPr="001814F9" w:rsidRDefault="00265B48" w:rsidP="00265B48">
      <w:pPr>
        <w:spacing w:after="0" w:line="240" w:lineRule="auto"/>
        <w:ind w:firstLine="708"/>
        <w:jc w:val="both"/>
        <w:rPr>
          <w:rFonts w:ascii="Times New Roman" w:hAnsi="Times New Roman"/>
          <w:bCs/>
          <w:iCs/>
          <w:sz w:val="28"/>
          <w:szCs w:val="28"/>
        </w:rPr>
      </w:pPr>
      <w:bookmarkStart w:id="11" w:name="sub_122034"/>
      <w:bookmarkEnd w:id="10"/>
      <w:r w:rsidRPr="001814F9">
        <w:rPr>
          <w:rFonts w:ascii="Times New Roman" w:hAnsi="Times New Roman"/>
          <w:bCs/>
          <w:iCs/>
          <w:sz w:val="28"/>
          <w:szCs w:val="28"/>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rsidR="00265B48" w:rsidRPr="001814F9" w:rsidRDefault="00265B48" w:rsidP="00265B48">
      <w:pPr>
        <w:spacing w:after="0" w:line="240" w:lineRule="auto"/>
        <w:ind w:firstLine="708"/>
        <w:jc w:val="both"/>
        <w:rPr>
          <w:rFonts w:ascii="Times New Roman" w:hAnsi="Times New Roman"/>
          <w:bCs/>
          <w:iCs/>
          <w:sz w:val="28"/>
          <w:szCs w:val="28"/>
        </w:rPr>
      </w:pPr>
      <w:bookmarkStart w:id="12" w:name="sub_122035"/>
      <w:bookmarkEnd w:id="11"/>
      <w:r w:rsidRPr="001814F9">
        <w:rPr>
          <w:rFonts w:ascii="Times New Roman" w:hAnsi="Times New Roman"/>
          <w:bCs/>
          <w:iCs/>
          <w:sz w:val="28"/>
          <w:szCs w:val="28"/>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265B48" w:rsidRPr="001814F9" w:rsidRDefault="00265B48" w:rsidP="00265B48">
      <w:pPr>
        <w:spacing w:after="0" w:line="240" w:lineRule="auto"/>
        <w:ind w:firstLine="708"/>
        <w:jc w:val="both"/>
        <w:rPr>
          <w:rFonts w:ascii="Times New Roman" w:hAnsi="Times New Roman"/>
          <w:bCs/>
          <w:iCs/>
          <w:sz w:val="28"/>
          <w:szCs w:val="28"/>
        </w:rPr>
      </w:pPr>
      <w:bookmarkStart w:id="13" w:name="sub_122036"/>
      <w:bookmarkEnd w:id="12"/>
      <w:r w:rsidRPr="001814F9">
        <w:rPr>
          <w:rFonts w:ascii="Times New Roman" w:hAnsi="Times New Roman"/>
          <w:bCs/>
          <w:iCs/>
          <w:sz w:val="28"/>
          <w:szCs w:val="28"/>
        </w:rPr>
        <w:t xml:space="preserve">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w:t>
      </w:r>
      <w:r w:rsidRPr="001814F9">
        <w:rPr>
          <w:rFonts w:ascii="Times New Roman" w:hAnsi="Times New Roman"/>
          <w:bCs/>
          <w:iCs/>
          <w:sz w:val="28"/>
          <w:szCs w:val="28"/>
        </w:rPr>
        <w:lastRenderedPageBreak/>
        <w:t>региональной социальной выплаты на приобретение жилого помещения или строительство жилого дома.</w:t>
      </w:r>
    </w:p>
    <w:p w:rsidR="00265B48" w:rsidRPr="001814F9" w:rsidRDefault="00265B48" w:rsidP="00265B48">
      <w:pPr>
        <w:spacing w:after="0" w:line="240" w:lineRule="auto"/>
        <w:ind w:firstLine="708"/>
        <w:jc w:val="both"/>
        <w:rPr>
          <w:rFonts w:ascii="Times New Roman" w:hAnsi="Times New Roman"/>
          <w:bCs/>
          <w:iCs/>
          <w:sz w:val="28"/>
          <w:szCs w:val="28"/>
        </w:rPr>
      </w:pPr>
      <w:bookmarkStart w:id="14" w:name="sub_12204"/>
      <w:bookmarkEnd w:id="13"/>
      <w:r w:rsidRPr="001814F9">
        <w:rPr>
          <w:rFonts w:ascii="Times New Roman" w:hAnsi="Times New Roman"/>
          <w:bCs/>
          <w:iCs/>
          <w:sz w:val="28"/>
          <w:szCs w:val="28"/>
        </w:rPr>
        <w:t>15. При расчете платежеспособности с использованием государственного материнского (семейного) капитала жилищный отдел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265B48" w:rsidRPr="001814F9" w:rsidRDefault="00265B48" w:rsidP="00265B48">
      <w:pPr>
        <w:spacing w:after="0" w:line="240" w:lineRule="auto"/>
        <w:ind w:firstLine="708"/>
        <w:jc w:val="both"/>
        <w:rPr>
          <w:rFonts w:ascii="Times New Roman" w:hAnsi="Times New Roman"/>
          <w:bCs/>
          <w:iCs/>
          <w:sz w:val="28"/>
          <w:szCs w:val="28"/>
        </w:rPr>
      </w:pPr>
      <w:bookmarkStart w:id="15" w:name="sub_12205"/>
      <w:bookmarkEnd w:id="14"/>
      <w:r w:rsidRPr="001814F9">
        <w:rPr>
          <w:rFonts w:ascii="Times New Roman" w:hAnsi="Times New Roman"/>
          <w:bCs/>
          <w:iCs/>
          <w:sz w:val="28"/>
          <w:szCs w:val="28"/>
        </w:rPr>
        <w:t>16. При расчете платежеспособности с использованием областного материнского (семейного) капитала жилищный отдел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bookmarkEnd w:id="15"/>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17. 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При расчете платежеспособности молодой семьи учитываются документы, указанные в </w:t>
      </w:r>
      <w:hyperlink w:anchor="Par62" w:history="1">
        <w:r w:rsidRPr="001814F9">
          <w:rPr>
            <w:rStyle w:val="ae"/>
            <w:rFonts w:ascii="Times New Roman" w:hAnsi="Times New Roman"/>
            <w:bCs/>
            <w:iCs/>
            <w:sz w:val="28"/>
            <w:szCs w:val="28"/>
          </w:rPr>
          <w:t xml:space="preserve">пункте </w:t>
        </w:r>
      </w:hyperlink>
      <w:r w:rsidRPr="001814F9">
        <w:rPr>
          <w:rStyle w:val="ae"/>
          <w:rFonts w:ascii="Times New Roman" w:hAnsi="Times New Roman"/>
          <w:bCs/>
          <w:iCs/>
          <w:sz w:val="28"/>
          <w:szCs w:val="28"/>
        </w:rPr>
        <w:t>3 Порядка</w:t>
      </w:r>
      <w:r w:rsidRPr="001814F9">
        <w:rPr>
          <w:rFonts w:ascii="Times New Roman" w:hAnsi="Times New Roman"/>
          <w:bCs/>
          <w:iCs/>
          <w:sz w:val="28"/>
          <w:szCs w:val="28"/>
        </w:rPr>
        <w:t>, представленные одним из супругов молодой семьи, который не является гражданином Российской Федерации.</w:t>
      </w:r>
    </w:p>
    <w:p w:rsidR="00265B48" w:rsidRPr="001814F9" w:rsidRDefault="00265B48" w:rsidP="00265B48">
      <w:pPr>
        <w:spacing w:after="0" w:line="240" w:lineRule="auto"/>
        <w:ind w:firstLine="708"/>
        <w:jc w:val="both"/>
        <w:rPr>
          <w:rFonts w:ascii="Times New Roman" w:hAnsi="Times New Roman"/>
          <w:bCs/>
          <w:iCs/>
          <w:sz w:val="28"/>
          <w:szCs w:val="28"/>
        </w:rPr>
      </w:pPr>
      <w:bookmarkStart w:id="16" w:name="Par74"/>
      <w:bookmarkEnd w:id="16"/>
      <w:r w:rsidRPr="001814F9">
        <w:rPr>
          <w:rFonts w:ascii="Times New Roman" w:hAnsi="Times New Roman"/>
          <w:bCs/>
          <w:iCs/>
          <w:sz w:val="28"/>
          <w:szCs w:val="28"/>
        </w:rPr>
        <w:t>18.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областного бюджета составляет не более 15 процентов расчетной стоимости жилья.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19.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w:t>
      </w:r>
      <w:hyperlink w:anchor="Par74" w:history="1">
        <w:r w:rsidRPr="001814F9">
          <w:rPr>
            <w:rStyle w:val="ae"/>
            <w:rFonts w:ascii="Times New Roman" w:hAnsi="Times New Roman"/>
            <w:bCs/>
            <w:iCs/>
            <w:sz w:val="28"/>
            <w:szCs w:val="28"/>
          </w:rPr>
          <w:t>пунктом 1</w:t>
        </w:r>
      </w:hyperlink>
      <w:r w:rsidRPr="001814F9">
        <w:rPr>
          <w:rStyle w:val="ae"/>
          <w:rFonts w:ascii="Times New Roman" w:hAnsi="Times New Roman"/>
          <w:bCs/>
          <w:iCs/>
          <w:sz w:val="28"/>
          <w:szCs w:val="28"/>
        </w:rPr>
        <w:t>3</w:t>
      </w:r>
      <w:r w:rsidRPr="001814F9">
        <w:rPr>
          <w:rFonts w:ascii="Times New Roman" w:hAnsi="Times New Roman"/>
          <w:bCs/>
          <w:iCs/>
          <w:sz w:val="28"/>
          <w:szCs w:val="28"/>
        </w:rPr>
        <w:t xml:space="preserve"> и ограничивается суммой остатка задолженности по выплате остатка пая.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20. 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w:t>
      </w:r>
      <w:hyperlink w:anchor="Par74" w:history="1">
        <w:r w:rsidRPr="001814F9">
          <w:rPr>
            <w:rStyle w:val="ae"/>
            <w:rFonts w:ascii="Times New Roman" w:hAnsi="Times New Roman"/>
            <w:bCs/>
            <w:iCs/>
            <w:sz w:val="28"/>
            <w:szCs w:val="28"/>
          </w:rPr>
          <w:t>пунктом 1</w:t>
        </w:r>
      </w:hyperlink>
      <w:r w:rsidRPr="001814F9">
        <w:rPr>
          <w:rStyle w:val="ae"/>
          <w:rFonts w:ascii="Times New Roman" w:hAnsi="Times New Roman"/>
          <w:bCs/>
          <w:iCs/>
          <w:sz w:val="28"/>
          <w:szCs w:val="28"/>
        </w:rPr>
        <w:t>3</w:t>
      </w:r>
      <w:r w:rsidRPr="001814F9">
        <w:rPr>
          <w:rFonts w:ascii="Times New Roman" w:hAnsi="Times New Roman"/>
          <w:bCs/>
          <w:iCs/>
          <w:sz w:val="28"/>
          <w:szCs w:val="28"/>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21.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1814F9">
        <w:rPr>
          <w:rFonts w:ascii="Times New Roman" w:hAnsi="Times New Roman"/>
          <w:bCs/>
          <w:iCs/>
          <w:sz w:val="28"/>
          <w:szCs w:val="28"/>
        </w:rPr>
        <w:lastRenderedPageBreak/>
        <w:t>1 кв. метра общей площади жилья по Верхнесалдинскому городскому округу, в котором молодая семья состоит на учете в качестве участника Подпрограммы 4.</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Норматив стоимости 1 кв. метра общей площади жилья по Верхнесалдинскому городскому округу устанавливается администрацией в порядке, установленном </w:t>
      </w:r>
      <w:hyperlink r:id="rId26" w:history="1">
        <w:r w:rsidRPr="001814F9">
          <w:rPr>
            <w:rStyle w:val="ae"/>
            <w:rFonts w:ascii="Times New Roman" w:hAnsi="Times New Roman"/>
            <w:bCs/>
            <w:iCs/>
            <w:sz w:val="28"/>
            <w:szCs w:val="28"/>
          </w:rPr>
          <w:t>Законом</w:t>
        </w:r>
      </w:hyperlink>
      <w:r w:rsidRPr="001814F9">
        <w:rPr>
          <w:rFonts w:ascii="Times New Roman" w:hAnsi="Times New Roman"/>
          <w:bCs/>
          <w:iCs/>
          <w:sz w:val="28"/>
          <w:szCs w:val="28"/>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Размер общей площади жилого помещения, с учетом которой определяется размер региональной социальной выплаты, составляет:</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для семьи численностью 2 человека (молодые супруги или 1 молодой родитель и ребенок) - 42 кв. метра;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Средняя стоимость жилья, принимаемая при расчете размера региональной социальной выплаты, определяется по формуле:</w:t>
      </w:r>
    </w:p>
    <w:p w:rsidR="00265B48" w:rsidRPr="001814F9" w:rsidRDefault="00265B48" w:rsidP="00265B48">
      <w:pPr>
        <w:spacing w:after="0" w:line="240" w:lineRule="auto"/>
        <w:jc w:val="both"/>
        <w:rPr>
          <w:rFonts w:ascii="Times New Roman" w:hAnsi="Times New Roman"/>
          <w:bCs/>
          <w:iCs/>
          <w:sz w:val="28"/>
          <w:szCs w:val="28"/>
        </w:rPr>
      </w:pPr>
    </w:p>
    <w:p w:rsidR="00265B48" w:rsidRPr="001814F9" w:rsidRDefault="00265B48" w:rsidP="00265B48">
      <w:pPr>
        <w:spacing w:after="0" w:line="240" w:lineRule="auto"/>
        <w:ind w:firstLine="708"/>
        <w:jc w:val="both"/>
        <w:rPr>
          <w:rFonts w:ascii="Times New Roman" w:hAnsi="Times New Roman"/>
          <w:bCs/>
          <w:iCs/>
          <w:sz w:val="28"/>
          <w:szCs w:val="28"/>
        </w:rPr>
      </w:pPr>
      <w:proofErr w:type="spellStart"/>
      <w:r w:rsidRPr="001814F9">
        <w:rPr>
          <w:rFonts w:ascii="Times New Roman" w:hAnsi="Times New Roman"/>
          <w:bCs/>
          <w:iCs/>
          <w:sz w:val="28"/>
          <w:szCs w:val="28"/>
        </w:rPr>
        <w:t>СтЖ</w:t>
      </w:r>
      <w:proofErr w:type="spellEnd"/>
      <w:r w:rsidRPr="001814F9">
        <w:rPr>
          <w:rFonts w:ascii="Times New Roman" w:hAnsi="Times New Roman"/>
          <w:bCs/>
          <w:iCs/>
          <w:sz w:val="28"/>
          <w:szCs w:val="28"/>
        </w:rPr>
        <w:t xml:space="preserve"> = Н x РЖ,</w:t>
      </w:r>
    </w:p>
    <w:p w:rsidR="00265B48" w:rsidRPr="001814F9" w:rsidRDefault="00265B48" w:rsidP="00265B48">
      <w:pPr>
        <w:spacing w:after="0" w:line="240" w:lineRule="auto"/>
        <w:jc w:val="both"/>
        <w:rPr>
          <w:rFonts w:ascii="Times New Roman" w:hAnsi="Times New Roman"/>
          <w:bCs/>
          <w:iCs/>
          <w:sz w:val="28"/>
          <w:szCs w:val="28"/>
        </w:rPr>
      </w:pP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где:</w:t>
      </w:r>
    </w:p>
    <w:p w:rsidR="00265B48" w:rsidRPr="001814F9" w:rsidRDefault="00265B48" w:rsidP="00265B48">
      <w:pPr>
        <w:spacing w:after="0" w:line="240" w:lineRule="auto"/>
        <w:ind w:firstLine="708"/>
        <w:jc w:val="both"/>
        <w:rPr>
          <w:rFonts w:ascii="Times New Roman" w:hAnsi="Times New Roman"/>
          <w:bCs/>
          <w:iCs/>
          <w:sz w:val="28"/>
          <w:szCs w:val="28"/>
        </w:rPr>
      </w:pPr>
      <w:proofErr w:type="spellStart"/>
      <w:r w:rsidRPr="001814F9">
        <w:rPr>
          <w:rFonts w:ascii="Times New Roman" w:hAnsi="Times New Roman"/>
          <w:bCs/>
          <w:iCs/>
          <w:sz w:val="28"/>
          <w:szCs w:val="28"/>
        </w:rPr>
        <w:t>СтЖ</w:t>
      </w:r>
      <w:proofErr w:type="spellEnd"/>
      <w:r w:rsidRPr="001814F9">
        <w:rPr>
          <w:rFonts w:ascii="Times New Roman" w:hAnsi="Times New Roman"/>
          <w:bCs/>
          <w:iCs/>
          <w:sz w:val="28"/>
          <w:szCs w:val="28"/>
        </w:rPr>
        <w:t xml:space="preserve"> - средняя стоимость жилья, принимаемая при расчете размера региональной социальной выплаты;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Н - норматив стоимости 1 кв. метра общей площади жилья по муниципальному образованию, определяемый в соответствии с требованиями Подпрограммы;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РЖ - размер общей площади жилого помещения, определяемый в соответствии с требованиями Подпрограммы.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Приобретаемое жилое помещение должно быть оформлено в общую собственность всех членов молодой семьи, указанных в свидетельстве.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22. Молодым семьям предоставляются региональные дополнительные социальные выплаты при рождении (усыновлении) каждого ребенка за счет средств областного бюджета в размере 100 тыс. рублей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предусмотренном настоящей подпрограммой. Порядок дополнительной социальной выплаты определяется Правительством Свердловской области.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23.</w:t>
      </w:r>
      <w:r w:rsidRPr="00A95DCE">
        <w:t xml:space="preserve"> </w:t>
      </w:r>
      <w:r w:rsidRPr="00A95DCE">
        <w:rPr>
          <w:rFonts w:ascii="Times New Roman" w:hAnsi="Times New Roman"/>
          <w:bCs/>
          <w:iCs/>
          <w:sz w:val="28"/>
          <w:szCs w:val="28"/>
        </w:rPr>
        <w:t xml:space="preserve">Список молодых семей, изъявивших желание получить региональную социальную выплату по Верхнесалдинскому городскому округу, формируется из числа молодых семей, признанных и являющихся на момент подачи заявления </w:t>
      </w:r>
      <w:r w:rsidRPr="00A95DCE">
        <w:rPr>
          <w:rFonts w:ascii="Times New Roman" w:hAnsi="Times New Roman"/>
          <w:bCs/>
          <w:iCs/>
          <w:sz w:val="28"/>
          <w:szCs w:val="28"/>
        </w:rPr>
        <w:lastRenderedPageBreak/>
        <w:t>на участие в подпрограмме 5 участниками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w:t>
      </w:r>
      <w:r w:rsidRPr="001814F9">
        <w:rPr>
          <w:rFonts w:ascii="Times New Roman" w:hAnsi="Times New Roman"/>
          <w:bCs/>
          <w:iCs/>
          <w:sz w:val="28"/>
          <w:szCs w:val="28"/>
        </w:rPr>
        <w:t>.</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24. Заявления от молодых семей на участие в Подпрограмме 5 принимаются администрацией с момента вступления в действие Подпрограммы и до 01 марта 2019 года.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25. Администрация ежегодно в срок до 30 января года, в котором будут предоставляться муниципальным образованиям в Свердловской области субсидии на предоставление региональных социальных выплат молодым семьям на улучшение жилищных условий, осуществляют формирование списка молодых семей - участников подпрограммы, изъявивших желание получить региональную социальную выплату по Верхнесалдинскому городскому округу (далее – участники подпрограммы) по форме согласно приложению № 2 к Подпрограмме 5.</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26. 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27. Уведомление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 указанием причин внесения изменений и измененный список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28. Администрация доводит до сведения молодых семей - участников подпрограммы в планируемом году решение Министерства о включении их в список молодых семей - получателей региональной социальной выплаты в соответствующем году по Свердловской области в течение 5 рабочих дней после получения выписки из списка молодых семей получателей региональной социальной выплаты в планируемом году по Свердловской области.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29. Основаниями для внесения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сводный список молодых семей - участников подпрограммы, изъявивших желание получить региональную социальную выплату, по Свердловской области, список </w:t>
      </w:r>
      <w:r w:rsidRPr="001814F9">
        <w:rPr>
          <w:rFonts w:ascii="Times New Roman" w:hAnsi="Times New Roman"/>
          <w:bCs/>
          <w:iCs/>
          <w:sz w:val="28"/>
          <w:szCs w:val="28"/>
        </w:rPr>
        <w:lastRenderedPageBreak/>
        <w:t>молодых семей получателей региональной социальной выплаты в планируемом году по Свердловской области являются: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Заявления от молодых семей составляются в произвольной форме, подписываются обоими супругами (либо одним заявителем в случае неполной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получение молодой семьей в установленном порядке от органа государственной власти и (или) органа местного самоуправления муниципального образования в Свердловской области бюджетных средств на приобретение или строительство жилого помещения;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изменение объемов средств областного или местного бюджетов, предусмотренных на реализацию подпрограммы;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 изменение средней рыночной стоимости одного квадратного метра общей площади жилья на территории муниципального образования в Свердловской области, используемой для расчета региональной социальной выплаты. Установленный размер средней рыночной стоимости является существенным показателем при расчете размера региональной социальной выплаты, предоставляемой молодой семье;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5) изменение численного состава молодой семьи - участницы подпрограммы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6) изменение очередности по списку молодых семей - участников Подпрограммы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7) несоответствие молодой семьи условиям участия в Программе;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8) изменение реквизитов документов, удостоверяющих личность членов молодой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9) решение суда, содержащее требования о внесении изменений в списки;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10) изменение основной суммы долга и процентов по ипотечным жилищным кредитам или займам.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30. Администрация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Верхнесалдинскому городскому округу.</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31. Для внесения изменений в списки в Министерство представляются следующие документы: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1) уведомление администрации о внесении изменений в соответствующий список. В тексте уведомления указываются причины внесения изменений в </w:t>
      </w:r>
      <w:r w:rsidRPr="001814F9">
        <w:rPr>
          <w:rFonts w:ascii="Times New Roman" w:hAnsi="Times New Roman"/>
          <w:bCs/>
          <w:iCs/>
          <w:sz w:val="28"/>
          <w:szCs w:val="28"/>
        </w:rPr>
        <w:lastRenderedPageBreak/>
        <w:t xml:space="preserve">списки. </w:t>
      </w:r>
      <w:hyperlink w:anchor="Par299" w:history="1">
        <w:r w:rsidRPr="001814F9">
          <w:rPr>
            <w:rStyle w:val="ae"/>
            <w:rFonts w:ascii="Times New Roman" w:hAnsi="Times New Roman"/>
            <w:bCs/>
            <w:iCs/>
            <w:sz w:val="28"/>
            <w:szCs w:val="28"/>
          </w:rPr>
          <w:t>Уведомление</w:t>
        </w:r>
      </w:hyperlink>
      <w:r w:rsidRPr="001814F9">
        <w:rPr>
          <w:rFonts w:ascii="Times New Roman" w:hAnsi="Times New Roman"/>
          <w:bCs/>
          <w:iCs/>
          <w:sz w:val="28"/>
          <w:szCs w:val="28"/>
        </w:rPr>
        <w:t xml:space="preserve"> составляется по форме согласно приложению № 3 к Подпрограмме 5;</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копию постановления администрации об утверждении соответствующего решения о внесении изменений в списки;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3) список молодых семей - участников подпрограммы, изъявивших желание получить региональную социальную выплату по Верхнесалдинскому городскому округу. Список предоставляется на бумажном и электронном носителях (диски, </w:t>
      </w:r>
      <w:proofErr w:type="spellStart"/>
      <w:r w:rsidRPr="001814F9">
        <w:rPr>
          <w:rFonts w:ascii="Times New Roman" w:hAnsi="Times New Roman"/>
          <w:bCs/>
          <w:iCs/>
          <w:sz w:val="28"/>
          <w:szCs w:val="28"/>
        </w:rPr>
        <w:t>флеш</w:t>
      </w:r>
      <w:proofErr w:type="spellEnd"/>
      <w:r w:rsidRPr="001814F9">
        <w:rPr>
          <w:rFonts w:ascii="Times New Roman" w:hAnsi="Times New Roman"/>
          <w:bCs/>
          <w:iCs/>
          <w:sz w:val="28"/>
          <w:szCs w:val="28"/>
        </w:rPr>
        <w:t xml:space="preserve">-накопители) в формате текстового редактора </w:t>
      </w:r>
      <w:proofErr w:type="spellStart"/>
      <w:r w:rsidRPr="001814F9">
        <w:rPr>
          <w:rFonts w:ascii="Times New Roman" w:hAnsi="Times New Roman"/>
          <w:bCs/>
          <w:iCs/>
          <w:sz w:val="28"/>
          <w:szCs w:val="28"/>
        </w:rPr>
        <w:t>Word</w:t>
      </w:r>
      <w:proofErr w:type="spellEnd"/>
      <w:r w:rsidRPr="001814F9">
        <w:rPr>
          <w:rFonts w:ascii="Times New Roman" w:hAnsi="Times New Roman"/>
          <w:bCs/>
          <w:iCs/>
          <w:sz w:val="28"/>
          <w:szCs w:val="28"/>
        </w:rPr>
        <w:t>. Список должен быть прошит, пронумерован и скреплен печатью.</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32. Для участия в Подпрограмме 5 молодая семья подает в администрацию следующие документы: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1) </w:t>
      </w:r>
      <w:hyperlink w:anchor="Par199" w:history="1">
        <w:r w:rsidRPr="001814F9">
          <w:rPr>
            <w:rStyle w:val="ae"/>
            <w:rFonts w:ascii="Times New Roman" w:hAnsi="Times New Roman"/>
            <w:bCs/>
            <w:iCs/>
            <w:sz w:val="28"/>
            <w:szCs w:val="28"/>
          </w:rPr>
          <w:t>заявление</w:t>
        </w:r>
      </w:hyperlink>
      <w:r w:rsidRPr="001814F9">
        <w:rPr>
          <w:rFonts w:ascii="Times New Roman" w:hAnsi="Times New Roman"/>
          <w:bCs/>
          <w:iCs/>
          <w:sz w:val="28"/>
          <w:szCs w:val="28"/>
        </w:rPr>
        <w:t xml:space="preserve"> по форме, приведенной в приложении № 1 к Подпрограмме 5 предоставления молодым семьям региональных социальных выплат на улучшение жилищных условий (далее - Порядок), в двух экземплярах (один экземпляр возвращается заявителю с указанием даты принятия заявления);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копии документов, удостоверяющих личность каждого члена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копию свидетельства о заключении брака (на неполные семьи не распространяется);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 согласие молодой семьи на обработку персональных данных. Согласие оформляется в произвольной форме.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33. Запрос копии либо заверенной выписки из решения органа местного самоуправления муниципального образования в Свердловской области о признании молодой семьи участницей </w:t>
      </w:r>
      <w:hyperlink r:id="rId27" w:history="1">
        <w:r w:rsidRPr="001814F9">
          <w:rPr>
            <w:rStyle w:val="ae"/>
            <w:rFonts w:ascii="Times New Roman" w:hAnsi="Times New Roman"/>
            <w:bCs/>
            <w:iCs/>
            <w:sz w:val="28"/>
            <w:szCs w:val="28"/>
          </w:rPr>
          <w:t>подпрограммы</w:t>
        </w:r>
      </w:hyperlink>
      <w:r w:rsidRPr="001814F9">
        <w:rPr>
          <w:rFonts w:ascii="Times New Roman" w:hAnsi="Times New Roman"/>
          <w:bCs/>
          <w:iCs/>
          <w:sz w:val="28"/>
          <w:szCs w:val="28"/>
        </w:rPr>
        <w:t xml:space="preserve"> «Обеспечение жильем молодых семей» федеральной целевой программы «Жилище» на                                        2011-2015 годы администрация осуществляет самостоятельно.</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Молодая семья по собственной инициативе вправе предоставить документы, по которым администрация осуществляет действия самостоятельно.</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34. В целях использования региональной социальной выплаты для: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оплаты цены договора купли-продажи жилого помещения;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оплаты цены договора строительного подряда на строительство индивидуального жилого дома;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35. Молодая семья также представляет 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условиями признания </w:t>
      </w:r>
      <w:r w:rsidRPr="001814F9">
        <w:rPr>
          <w:rFonts w:ascii="Times New Roman" w:hAnsi="Times New Roman"/>
          <w:bCs/>
          <w:iCs/>
          <w:sz w:val="28"/>
          <w:szCs w:val="28"/>
        </w:rPr>
        <w:lastRenderedPageBreak/>
        <w:t>молодой семьи, имеющей достаточные доходы для оплаты расчетной (средней) стоимости жилья в части, превышающей размер региональной социальной выплаты.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36. 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по месту признания молодой семьи участницей подпрограммы следующие документы: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1) </w:t>
      </w:r>
      <w:hyperlink w:anchor="Par199" w:history="1">
        <w:r w:rsidRPr="001814F9">
          <w:rPr>
            <w:rStyle w:val="ae"/>
            <w:rFonts w:ascii="Times New Roman" w:hAnsi="Times New Roman"/>
            <w:bCs/>
            <w:iCs/>
            <w:sz w:val="28"/>
            <w:szCs w:val="28"/>
          </w:rPr>
          <w:t>заявление</w:t>
        </w:r>
      </w:hyperlink>
      <w:r w:rsidRPr="001814F9">
        <w:rPr>
          <w:rFonts w:ascii="Times New Roman" w:hAnsi="Times New Roman"/>
          <w:bCs/>
          <w:iCs/>
          <w:sz w:val="28"/>
          <w:szCs w:val="28"/>
        </w:rPr>
        <w:t xml:space="preserve"> по форме, приведенной в приложении № 1 к Подпрограмме 5, в двух экземплярах (один экземпляр возвращается заявителю с указанием даты принятия заявления);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копии документов, удостоверяющих личность каждого члена семьи;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копию свидетельства о браке (на неполные семьи не распространяется);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 копию кредитного договора (договор займа);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5)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6) согласие молодой семьи на обработку персональных данных.</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37. Запрос копии либо заверенной выписки из решения органа местного самоуправления муниципального образования в Свердловской области о признании молодой семьи участницей </w:t>
      </w:r>
      <w:hyperlink r:id="rId28" w:history="1">
        <w:r w:rsidRPr="001814F9">
          <w:rPr>
            <w:rStyle w:val="ae"/>
            <w:rFonts w:ascii="Times New Roman" w:hAnsi="Times New Roman"/>
            <w:bCs/>
            <w:iCs/>
            <w:sz w:val="28"/>
            <w:szCs w:val="28"/>
          </w:rPr>
          <w:t>подпрограммы</w:t>
        </w:r>
      </w:hyperlink>
      <w:r w:rsidRPr="001814F9">
        <w:rPr>
          <w:rFonts w:ascii="Times New Roman" w:hAnsi="Times New Roman"/>
          <w:bCs/>
          <w:iCs/>
          <w:sz w:val="28"/>
          <w:szCs w:val="28"/>
        </w:rPr>
        <w:t xml:space="preserve"> «Обеспечение жильем молодых семей» федеральной целевой программы «Жилище» на                                       2011-2015 годы администрация осуществляет самостоятельно.</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38. 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администрация осуществляет самостоятельно.</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39. С целью получения сведений о регистрации права собственности на жилое помещение, приобретенное (построенное) с использованием средств ипотечного жилищного кредита (займа) администрация запрашивает на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Молодая семья по собственной инициативе вправе предоставить документы, по которым администрация осуществляет действия самостоятельно.</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От имени молодой семьи документы на участие в подпрограмме могут быть поданы одним из ее совершеннолетних членов либо иным </w:t>
      </w:r>
      <w:r w:rsidRPr="001814F9">
        <w:rPr>
          <w:rFonts w:ascii="Times New Roman" w:hAnsi="Times New Roman"/>
          <w:bCs/>
          <w:iCs/>
          <w:sz w:val="28"/>
          <w:szCs w:val="28"/>
        </w:rPr>
        <w:lastRenderedPageBreak/>
        <w:t>уполномоченным лицом при наличии надлежащим образом оформленных полномочий.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40. </w:t>
      </w:r>
      <w:r>
        <w:rPr>
          <w:rFonts w:ascii="Times New Roman" w:hAnsi="Times New Roman"/>
          <w:bCs/>
          <w:iCs/>
          <w:sz w:val="28"/>
          <w:szCs w:val="28"/>
        </w:rPr>
        <w:t>Отдел по социальной сфере</w:t>
      </w:r>
      <w:r w:rsidRPr="001814F9">
        <w:rPr>
          <w:rFonts w:ascii="Times New Roman" w:hAnsi="Times New Roman"/>
          <w:bCs/>
          <w:iCs/>
          <w:sz w:val="28"/>
          <w:szCs w:val="28"/>
        </w:rPr>
        <w:t xml:space="preserve"> 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в 5-дневный срок.</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41. После того, как молодая семья признается участником подпрограммы, она исключается из участников </w:t>
      </w:r>
      <w:hyperlink r:id="rId29" w:history="1">
        <w:r w:rsidRPr="001814F9">
          <w:rPr>
            <w:rStyle w:val="ae"/>
            <w:rFonts w:ascii="Times New Roman" w:hAnsi="Times New Roman"/>
            <w:bCs/>
            <w:iCs/>
            <w:sz w:val="28"/>
            <w:szCs w:val="28"/>
          </w:rPr>
          <w:t>подпрограммы</w:t>
        </w:r>
      </w:hyperlink>
      <w:r w:rsidRPr="001814F9">
        <w:rPr>
          <w:rFonts w:ascii="Times New Roman" w:hAnsi="Times New Roman"/>
          <w:bCs/>
          <w:iCs/>
          <w:sz w:val="28"/>
          <w:szCs w:val="28"/>
        </w:rPr>
        <w:t xml:space="preserve"> «Обеспечение жильем молодых семей» федеральной целевой программы «Жилище» на 2011-2015 годы</w:t>
      </w:r>
      <w:r>
        <w:rPr>
          <w:rFonts w:ascii="Times New Roman" w:hAnsi="Times New Roman"/>
          <w:bCs/>
          <w:iCs/>
          <w:sz w:val="28"/>
          <w:szCs w:val="28"/>
        </w:rPr>
        <w:t xml:space="preserve"> </w:t>
      </w:r>
      <w:r w:rsidRPr="00A95DCE">
        <w:rPr>
          <w:rFonts w:ascii="Times New Roman" w:hAnsi="Times New Roman"/>
          <w:bCs/>
          <w:iCs/>
          <w:sz w:val="28"/>
          <w:szCs w:val="28"/>
        </w:rPr>
        <w:t>или подпрограммы «Обеспечение жильем молодых семей» федеральной целевой программы «Жилище на 2015 - 2020 годы</w:t>
      </w:r>
      <w:r w:rsidRPr="001814F9">
        <w:rPr>
          <w:rFonts w:ascii="Times New Roman" w:hAnsi="Times New Roman"/>
          <w:bCs/>
          <w:iCs/>
          <w:sz w:val="28"/>
          <w:szCs w:val="28"/>
        </w:rPr>
        <w:t>.</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Основаниями для отказа в признании молодой семьи участницей Подпрограммы являются: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несоответствие молодой семьи требованиям, установленными Подпрограммой;</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непредставление или представление не всех документов, предусмотренных настоящим Порядком;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42. В течение </w:t>
      </w:r>
      <w:r>
        <w:rPr>
          <w:rFonts w:ascii="Times New Roman" w:hAnsi="Times New Roman"/>
          <w:bCs/>
          <w:iCs/>
          <w:sz w:val="28"/>
          <w:szCs w:val="28"/>
        </w:rPr>
        <w:t>30</w:t>
      </w:r>
      <w:r w:rsidRPr="001814F9">
        <w:rPr>
          <w:rFonts w:ascii="Times New Roman" w:hAnsi="Times New Roman"/>
          <w:bCs/>
          <w:iCs/>
          <w:sz w:val="28"/>
          <w:szCs w:val="28"/>
        </w:rPr>
        <w:t xml:space="preserve">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p>
    <w:p w:rsidR="00265B48"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43. Право молодой семьи - участницы подпрограммы на получение социальной выплаты удостоверяется именным документом - свидетельством о праве на получение региональной социальной выплаты на улучшение жилищных условий, которое не является ценной бумагой.</w:t>
      </w:r>
    </w:p>
    <w:p w:rsidR="00265B48" w:rsidRPr="00A95DCE" w:rsidRDefault="00265B48" w:rsidP="00265B48">
      <w:pPr>
        <w:spacing w:after="0" w:line="240" w:lineRule="auto"/>
        <w:ind w:firstLine="708"/>
        <w:jc w:val="both"/>
        <w:rPr>
          <w:rFonts w:ascii="Times New Roman" w:hAnsi="Times New Roman"/>
          <w:bCs/>
          <w:iCs/>
          <w:sz w:val="28"/>
          <w:szCs w:val="28"/>
        </w:rPr>
      </w:pPr>
      <w:r w:rsidRPr="00A95DCE">
        <w:rPr>
          <w:rFonts w:ascii="Times New Roman" w:hAnsi="Times New Roman"/>
          <w:bCs/>
          <w:iCs/>
          <w:sz w:val="28"/>
          <w:szCs w:val="28"/>
        </w:rPr>
        <w:t>Выдача свидетельства осуществляется администрацией Верхнесалдинского городского округа в соответствии с выпиской из утвержденного Департаментом списка молодых семей - получателей региональной социальной выплаты по Свердловской области в соответствующем году.</w:t>
      </w:r>
    </w:p>
    <w:p w:rsidR="00265B48" w:rsidRPr="001814F9" w:rsidRDefault="00265B48" w:rsidP="00265B48">
      <w:pPr>
        <w:spacing w:after="0" w:line="240" w:lineRule="auto"/>
        <w:ind w:firstLine="708"/>
        <w:jc w:val="both"/>
        <w:rPr>
          <w:rFonts w:ascii="Times New Roman" w:hAnsi="Times New Roman"/>
          <w:bCs/>
          <w:iCs/>
          <w:sz w:val="28"/>
          <w:szCs w:val="28"/>
        </w:rPr>
      </w:pPr>
      <w:r w:rsidRPr="00A95DCE">
        <w:rPr>
          <w:rFonts w:ascii="Times New Roman" w:hAnsi="Times New Roman"/>
          <w:bCs/>
          <w:iCs/>
          <w:sz w:val="28"/>
          <w:szCs w:val="28"/>
        </w:rPr>
        <w:t>Порядок изготовления, учета и заполнения администрацией Верхнесалдинского городского округа бланков свидетельств приведен в приложении № 4 к Подпрограмме 5 (далее – Порядок)</w:t>
      </w:r>
      <w:r>
        <w:rPr>
          <w:rFonts w:ascii="Times New Roman" w:hAnsi="Times New Roman"/>
          <w:bCs/>
          <w:iCs/>
          <w:sz w:val="28"/>
          <w:szCs w:val="28"/>
        </w:rPr>
        <w:t>.</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lastRenderedPageBreak/>
        <w:t>44. Размер региональной социальной выплаты, предоставляемой молодой семье, указывается в свидетельстве и является неизменным на весь срок его действия. Расчет размера региональной социальной выплаты производится на дату выдачи свидетельства.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Срок действия Свидетельства составляет </w:t>
      </w:r>
      <w:r>
        <w:rPr>
          <w:rFonts w:ascii="Times New Roman" w:hAnsi="Times New Roman"/>
          <w:bCs/>
          <w:iCs/>
          <w:sz w:val="28"/>
          <w:szCs w:val="28"/>
        </w:rPr>
        <w:t>7</w:t>
      </w:r>
      <w:r w:rsidRPr="001814F9">
        <w:rPr>
          <w:rFonts w:ascii="Times New Roman" w:hAnsi="Times New Roman"/>
          <w:bCs/>
          <w:iCs/>
          <w:sz w:val="28"/>
          <w:szCs w:val="28"/>
        </w:rPr>
        <w:t xml:space="preserve"> месяцев с даты выдачи, указанной в свидетельстве.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45. Для получения свидетельства молодая семья - получатель региональной социальной выплаты в соответствующем году в течение                               30 календарных дней после получения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 согласно условиям подпрограммы.</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46.</w:t>
      </w:r>
      <w:r w:rsidRPr="00A95DCE">
        <w:t xml:space="preserve"> </w:t>
      </w:r>
      <w:r w:rsidRPr="00A95DCE">
        <w:rPr>
          <w:rFonts w:ascii="Times New Roman" w:hAnsi="Times New Roman"/>
          <w:bCs/>
          <w:iCs/>
          <w:sz w:val="28"/>
          <w:szCs w:val="28"/>
        </w:rPr>
        <w:t>Отдел по социальной сфере администрации Верхнесалдинского городского округа организует работу по проверке сведений, содержащихся в представляемых молодой семьей документах, а также осуществляет необходимые процедуры по проверке молодой семьи на признание ее участницей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 признание молодой семьи нуждающейся в улучшении жилищных условий, а также признание наличия у молодой семьи достаточных доходов для оплаты расчетной (средней) стоимости жилья в части, превышающей размер предоставляемой региональной социальной выплаты на улучшение жилищных условий</w:t>
      </w:r>
      <w:r w:rsidRPr="001814F9">
        <w:rPr>
          <w:rFonts w:ascii="Times New Roman" w:hAnsi="Times New Roman"/>
          <w:bCs/>
          <w:iCs/>
          <w:sz w:val="28"/>
          <w:szCs w:val="28"/>
        </w:rPr>
        <w:t>.</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47.</w:t>
      </w:r>
      <w:r w:rsidRPr="008334E0">
        <w:t xml:space="preserve"> </w:t>
      </w:r>
      <w:r w:rsidRPr="008334E0">
        <w:rPr>
          <w:rFonts w:ascii="Times New Roman" w:hAnsi="Times New Roman"/>
          <w:bCs/>
          <w:iCs/>
          <w:sz w:val="28"/>
          <w:szCs w:val="28"/>
        </w:rPr>
        <w:t>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администрация  Верхнесалдинского городского округа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 и признание молодой семьи нуждающейся в улучшении жилищных условий на момент получения молодой семьей ипотечного жилищного кредита (займа)</w:t>
      </w:r>
      <w:r w:rsidRPr="001814F9">
        <w:rPr>
          <w:rFonts w:ascii="Times New Roman" w:hAnsi="Times New Roman"/>
          <w:bCs/>
          <w:iCs/>
          <w:sz w:val="28"/>
          <w:szCs w:val="28"/>
        </w:rPr>
        <w:t>.</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48. 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w:t>
      </w:r>
      <w:r w:rsidRPr="001814F9">
        <w:rPr>
          <w:rFonts w:ascii="Times New Roman" w:hAnsi="Times New Roman"/>
          <w:bCs/>
          <w:iCs/>
          <w:sz w:val="28"/>
          <w:szCs w:val="28"/>
        </w:rPr>
        <w:lastRenderedPageBreak/>
        <w:t>приобретенного (построенного) с помощью заемных средств, следующим требованиям: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2) приобретаемое жилое помещение должно соответствовать санитарным и техническим норам;</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49.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В течение 30 дней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50. 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(далее - банк), на основании заявки банка на перечисление бюджетных средств.</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51. Владелец свидетельства в течение двух месяцев с даты его выдачи сдает свидетельство в банк.</w:t>
      </w:r>
    </w:p>
    <w:p w:rsidR="00265B48" w:rsidRPr="001814F9" w:rsidRDefault="00265B48" w:rsidP="00265B48">
      <w:pPr>
        <w:spacing w:after="0" w:line="240" w:lineRule="auto"/>
        <w:ind w:firstLine="708"/>
        <w:jc w:val="both"/>
        <w:rPr>
          <w:rFonts w:ascii="Times New Roman" w:hAnsi="Times New Roman"/>
          <w:bCs/>
          <w:iCs/>
          <w:sz w:val="28"/>
          <w:szCs w:val="28"/>
        </w:rPr>
      </w:pPr>
      <w:r w:rsidRPr="001814F9">
        <w:rPr>
          <w:rFonts w:ascii="Times New Roman" w:hAnsi="Times New Roman"/>
          <w:bCs/>
          <w:iCs/>
          <w:sz w:val="28"/>
          <w:szCs w:val="28"/>
        </w:rPr>
        <w:t xml:space="preserve">52. Отбор банков для участия в реализации Подпрограммы 5 осуществляет Министерство на основании критериев, определенных Министерством регионального развития Российской Федерации совместно с Центральным Банком Российской Федерации для отбора банков, обслуживающих бюджетные средства в рамках реализации </w:t>
      </w:r>
      <w:hyperlink r:id="rId30" w:history="1">
        <w:r w:rsidRPr="001814F9">
          <w:rPr>
            <w:rStyle w:val="ae"/>
            <w:rFonts w:ascii="Times New Roman" w:hAnsi="Times New Roman"/>
            <w:bCs/>
            <w:iCs/>
            <w:sz w:val="28"/>
            <w:szCs w:val="28"/>
          </w:rPr>
          <w:t>подпрограммы</w:t>
        </w:r>
      </w:hyperlink>
      <w:r w:rsidRPr="001814F9">
        <w:rPr>
          <w:rFonts w:ascii="Times New Roman" w:hAnsi="Times New Roman"/>
          <w:bCs/>
          <w:iCs/>
          <w:sz w:val="28"/>
          <w:szCs w:val="28"/>
        </w:rPr>
        <w:t xml:space="preserve"> «Обеспечение жильем молодых семей» федеральной целевой программы «Жилище» на 2011-2015 годы.</w:t>
      </w:r>
    </w:p>
    <w:p w:rsidR="00265B48" w:rsidRPr="00AA3DD9" w:rsidRDefault="00265B48" w:rsidP="00265B48">
      <w:pPr>
        <w:spacing w:after="0" w:line="240" w:lineRule="auto"/>
        <w:jc w:val="both"/>
        <w:rPr>
          <w:rFonts w:ascii="Times New Roman" w:hAnsi="Times New Roman"/>
          <w:bCs/>
          <w:iCs/>
          <w:sz w:val="28"/>
          <w:szCs w:val="28"/>
        </w:rPr>
      </w:pPr>
    </w:p>
    <w:p w:rsidR="00265B48" w:rsidRDefault="00265B48" w:rsidP="00265B48">
      <w:pPr>
        <w:spacing w:after="0" w:line="240" w:lineRule="auto"/>
        <w:jc w:val="both"/>
        <w:rPr>
          <w:rFonts w:ascii="Times New Roman" w:hAnsi="Times New Roman"/>
          <w:bCs/>
          <w:iCs/>
          <w:sz w:val="28"/>
          <w:szCs w:val="28"/>
        </w:rPr>
      </w:pPr>
    </w:p>
    <w:p w:rsidR="00265B48" w:rsidRDefault="00265B48" w:rsidP="00265B48">
      <w:pPr>
        <w:spacing w:after="0" w:line="240" w:lineRule="auto"/>
        <w:jc w:val="both"/>
        <w:rPr>
          <w:rFonts w:ascii="Times New Roman" w:hAnsi="Times New Roman"/>
          <w:bCs/>
          <w:iCs/>
          <w:sz w:val="28"/>
          <w:szCs w:val="28"/>
        </w:rPr>
      </w:pPr>
    </w:p>
    <w:p w:rsidR="00265B48" w:rsidRDefault="00265B48" w:rsidP="00265B48">
      <w:pPr>
        <w:spacing w:after="0" w:line="240" w:lineRule="auto"/>
        <w:jc w:val="both"/>
        <w:rPr>
          <w:rFonts w:ascii="Times New Roman" w:hAnsi="Times New Roman"/>
          <w:bCs/>
          <w:iCs/>
          <w:sz w:val="28"/>
          <w:szCs w:val="28"/>
        </w:rPr>
      </w:pPr>
    </w:p>
    <w:p w:rsidR="00265B48" w:rsidRDefault="00265B48" w:rsidP="00265B48">
      <w:pPr>
        <w:spacing w:after="0" w:line="240" w:lineRule="auto"/>
        <w:jc w:val="both"/>
        <w:rPr>
          <w:rFonts w:ascii="Times New Roman" w:hAnsi="Times New Roman"/>
          <w:bCs/>
          <w:iCs/>
          <w:sz w:val="28"/>
          <w:szCs w:val="28"/>
        </w:rPr>
      </w:pPr>
    </w:p>
    <w:p w:rsidR="00265B48" w:rsidRDefault="00265B48" w:rsidP="00265B48">
      <w:pPr>
        <w:spacing w:after="0" w:line="240" w:lineRule="auto"/>
        <w:jc w:val="both"/>
        <w:rPr>
          <w:rFonts w:ascii="Times New Roman" w:hAnsi="Times New Roman"/>
          <w:bCs/>
          <w:iCs/>
          <w:sz w:val="28"/>
          <w:szCs w:val="28"/>
        </w:rPr>
      </w:pPr>
    </w:p>
    <w:p w:rsidR="00265B48" w:rsidRDefault="00265B48" w:rsidP="00265B48">
      <w:pPr>
        <w:spacing w:after="0" w:line="240" w:lineRule="auto"/>
        <w:jc w:val="both"/>
        <w:rPr>
          <w:rFonts w:ascii="Times New Roman" w:hAnsi="Times New Roman"/>
          <w:bCs/>
          <w:iCs/>
          <w:sz w:val="28"/>
          <w:szCs w:val="28"/>
        </w:rPr>
      </w:pPr>
    </w:p>
    <w:p w:rsidR="00265B48" w:rsidRPr="00F05083" w:rsidRDefault="00265B48" w:rsidP="00265B48">
      <w:pPr>
        <w:spacing w:after="0" w:line="240" w:lineRule="auto"/>
        <w:ind w:left="5103"/>
        <w:rPr>
          <w:rFonts w:ascii="Times New Roman" w:hAnsi="Times New Roman"/>
          <w:bCs/>
          <w:iCs/>
          <w:sz w:val="24"/>
        </w:rPr>
      </w:pPr>
      <w:bookmarkStart w:id="17" w:name="_GoBack"/>
      <w:bookmarkEnd w:id="17"/>
      <w:r w:rsidRPr="00F05083">
        <w:rPr>
          <w:rFonts w:ascii="Times New Roman" w:hAnsi="Times New Roman"/>
          <w:bCs/>
          <w:iCs/>
          <w:sz w:val="24"/>
        </w:rPr>
        <w:lastRenderedPageBreak/>
        <w:t>Приложение № 1</w:t>
      </w:r>
      <w:r>
        <w:rPr>
          <w:rFonts w:ascii="Times New Roman" w:hAnsi="Times New Roman"/>
          <w:bCs/>
          <w:iCs/>
          <w:sz w:val="24"/>
        </w:rPr>
        <w:t xml:space="preserve"> </w:t>
      </w:r>
      <w:r w:rsidRPr="00F05083">
        <w:rPr>
          <w:rFonts w:ascii="Times New Roman" w:hAnsi="Times New Roman"/>
          <w:bCs/>
          <w:iCs/>
          <w:sz w:val="24"/>
        </w:rPr>
        <w:t xml:space="preserve">к Подпрограмме </w:t>
      </w:r>
      <w:r>
        <w:rPr>
          <w:rFonts w:ascii="Times New Roman" w:hAnsi="Times New Roman"/>
          <w:bCs/>
          <w:iCs/>
          <w:sz w:val="24"/>
        </w:rPr>
        <w:t>5</w:t>
      </w:r>
    </w:p>
    <w:p w:rsidR="00265B48" w:rsidRPr="00AA3DD9" w:rsidRDefault="00265B48" w:rsidP="00265B48">
      <w:pPr>
        <w:spacing w:after="0" w:line="240" w:lineRule="auto"/>
        <w:jc w:val="both"/>
        <w:rPr>
          <w:rFonts w:ascii="Times New Roman" w:hAnsi="Times New Roman"/>
          <w:bCs/>
          <w:iCs/>
          <w:sz w:val="28"/>
          <w:szCs w:val="28"/>
        </w:rPr>
      </w:pPr>
    </w:p>
    <w:p w:rsidR="00265B48" w:rsidRPr="00632F9D" w:rsidRDefault="00265B48" w:rsidP="00265B48">
      <w:pPr>
        <w:spacing w:after="0" w:line="240" w:lineRule="auto"/>
        <w:jc w:val="center"/>
        <w:rPr>
          <w:rFonts w:ascii="Times New Roman" w:hAnsi="Times New Roman"/>
          <w:sz w:val="28"/>
          <w:szCs w:val="28"/>
          <w:u w:val="single"/>
        </w:rPr>
      </w:pPr>
      <w:r w:rsidRPr="00632F9D">
        <w:rPr>
          <w:rFonts w:ascii="Times New Roman" w:hAnsi="Times New Roman"/>
          <w:sz w:val="28"/>
          <w:szCs w:val="28"/>
          <w:u w:val="single"/>
        </w:rPr>
        <w:t>В администрацию Верхнесалдинского городского округа</w:t>
      </w:r>
    </w:p>
    <w:p w:rsidR="00265B48" w:rsidRPr="00632F9D" w:rsidRDefault="00265B48" w:rsidP="00265B48">
      <w:pPr>
        <w:spacing w:after="0" w:line="240" w:lineRule="auto"/>
        <w:jc w:val="center"/>
        <w:rPr>
          <w:rFonts w:ascii="Times New Roman" w:hAnsi="Times New Roman"/>
          <w:sz w:val="24"/>
          <w:szCs w:val="28"/>
        </w:rPr>
      </w:pPr>
      <w:r w:rsidRPr="00632F9D">
        <w:rPr>
          <w:rFonts w:ascii="Times New Roman" w:hAnsi="Times New Roman"/>
          <w:sz w:val="24"/>
          <w:szCs w:val="28"/>
        </w:rPr>
        <w:t>(наименование органа местного самоуправления)</w:t>
      </w:r>
    </w:p>
    <w:p w:rsidR="00265B48" w:rsidRPr="00AA3DD9"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center"/>
        <w:rPr>
          <w:rFonts w:ascii="Times New Roman" w:hAnsi="Times New Roman"/>
          <w:sz w:val="28"/>
          <w:szCs w:val="28"/>
        </w:rPr>
      </w:pPr>
      <w:bookmarkStart w:id="18" w:name="Par199"/>
      <w:bookmarkEnd w:id="18"/>
      <w:r w:rsidRPr="00AA3DD9">
        <w:rPr>
          <w:rFonts w:ascii="Times New Roman" w:hAnsi="Times New Roman"/>
          <w:sz w:val="28"/>
          <w:szCs w:val="28"/>
        </w:rPr>
        <w:t>ЗАЯВЛЕНИЕ</w:t>
      </w:r>
    </w:p>
    <w:p w:rsidR="00265B48" w:rsidRPr="00AA3DD9"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    Прошу   включить   в состав участников </w:t>
      </w:r>
      <w:hyperlink r:id="rId31" w:history="1">
        <w:r w:rsidRPr="00184B5E">
          <w:rPr>
            <w:rStyle w:val="ae"/>
            <w:rFonts w:ascii="Times New Roman" w:hAnsi="Times New Roman"/>
            <w:sz w:val="26"/>
            <w:szCs w:val="26"/>
          </w:rPr>
          <w:t>подпрограммы</w:t>
        </w:r>
      </w:hyperlink>
      <w:r w:rsidRPr="00184B5E">
        <w:rPr>
          <w:rFonts w:ascii="Times New Roman" w:hAnsi="Times New Roman"/>
          <w:sz w:val="26"/>
          <w:szCs w:val="26"/>
        </w:rPr>
        <w:t xml:space="preserve"> </w:t>
      </w:r>
      <w:r>
        <w:rPr>
          <w:rFonts w:ascii="Times New Roman" w:hAnsi="Times New Roman"/>
          <w:sz w:val="26"/>
          <w:szCs w:val="26"/>
        </w:rPr>
        <w:t>«</w:t>
      </w:r>
      <w:r w:rsidRPr="00AA3DD9">
        <w:rPr>
          <w:rFonts w:ascii="Times New Roman" w:hAnsi="Times New Roman"/>
          <w:sz w:val="26"/>
          <w:szCs w:val="26"/>
        </w:rPr>
        <w:t>Предоставление</w:t>
      </w:r>
      <w:r>
        <w:rPr>
          <w:rFonts w:ascii="Times New Roman" w:hAnsi="Times New Roman"/>
          <w:sz w:val="26"/>
          <w:szCs w:val="26"/>
        </w:rPr>
        <w:t xml:space="preserve"> </w:t>
      </w:r>
      <w:r w:rsidRPr="00AA3DD9">
        <w:rPr>
          <w:rFonts w:ascii="Times New Roman" w:hAnsi="Times New Roman"/>
          <w:sz w:val="26"/>
          <w:szCs w:val="26"/>
        </w:rPr>
        <w:t>региональной поддержки молодым семьям на улучшение жилищных условий</w:t>
      </w:r>
      <w:r>
        <w:rPr>
          <w:rFonts w:ascii="Times New Roman" w:hAnsi="Times New Roman"/>
          <w:sz w:val="26"/>
          <w:szCs w:val="26"/>
        </w:rPr>
        <w:t>»</w:t>
      </w:r>
      <w:r w:rsidRPr="00AA3DD9">
        <w:rPr>
          <w:rFonts w:ascii="Times New Roman" w:hAnsi="Times New Roman"/>
          <w:sz w:val="26"/>
          <w:szCs w:val="26"/>
        </w:rPr>
        <w:t xml:space="preserve"> </w:t>
      </w:r>
      <w:r>
        <w:rPr>
          <w:rFonts w:ascii="Times New Roman" w:hAnsi="Times New Roman"/>
          <w:sz w:val="26"/>
          <w:szCs w:val="26"/>
        </w:rPr>
        <w:t xml:space="preserve">государственной программы </w:t>
      </w:r>
      <w:r w:rsidRPr="00F07F02">
        <w:rPr>
          <w:rFonts w:ascii="Times New Roman" w:hAnsi="Times New Roman"/>
          <w:bCs/>
          <w:iCs/>
          <w:sz w:val="26"/>
          <w:szCs w:val="26"/>
        </w:rPr>
        <w:t>«Реализация молодежной политики и патриотического воспитания граждан в Свердловской области до 2024 года»</w:t>
      </w:r>
      <w:r>
        <w:rPr>
          <w:rFonts w:ascii="Times New Roman" w:hAnsi="Times New Roman"/>
          <w:bCs/>
          <w:iCs/>
          <w:sz w:val="26"/>
          <w:szCs w:val="26"/>
        </w:rPr>
        <w:t xml:space="preserve"> </w:t>
      </w:r>
      <w:r w:rsidRPr="00AA3DD9">
        <w:rPr>
          <w:rFonts w:ascii="Times New Roman" w:hAnsi="Times New Roman"/>
          <w:sz w:val="26"/>
          <w:szCs w:val="26"/>
        </w:rPr>
        <w:t>молодую семью в составе:</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супруг ___________________________________________________________________,</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(Ф.И.О., дата рождения)</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паспорт: серия __________ </w:t>
      </w:r>
      <w:r>
        <w:rPr>
          <w:rFonts w:ascii="Times New Roman" w:hAnsi="Times New Roman"/>
          <w:sz w:val="26"/>
          <w:szCs w:val="26"/>
        </w:rPr>
        <w:t>№</w:t>
      </w:r>
      <w:r w:rsidRPr="00AA3DD9">
        <w:rPr>
          <w:rFonts w:ascii="Times New Roman" w:hAnsi="Times New Roman"/>
          <w:sz w:val="26"/>
          <w:szCs w:val="26"/>
        </w:rPr>
        <w:t xml:space="preserve"> ____________, выданный 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____________________________________________ "__" ________________ 20__ г.,</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проживает по адресу: ______________________________________________________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супруга __________________________________________________________________,</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(Ф.И.О., дата рождения)</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паспорт: серия __________ </w:t>
      </w:r>
      <w:r>
        <w:rPr>
          <w:rFonts w:ascii="Times New Roman" w:hAnsi="Times New Roman"/>
          <w:sz w:val="26"/>
          <w:szCs w:val="26"/>
        </w:rPr>
        <w:t>№</w:t>
      </w:r>
      <w:r w:rsidRPr="00AA3DD9">
        <w:rPr>
          <w:rFonts w:ascii="Times New Roman" w:hAnsi="Times New Roman"/>
          <w:sz w:val="26"/>
          <w:szCs w:val="26"/>
        </w:rPr>
        <w:t xml:space="preserve"> ____________, выданный 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______________________________________________ "__" ______________ 20__ г.,</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проживает по адресу: ______________________________________________________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дети: ____________________________________________________________________,</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(Ф.И.О., дата рождения)</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свидетельство о рождении (паспорт для ребенка, достигшего 14 лет)</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(ненужное вычеркнуть)</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паспорт: серия __________ </w:t>
      </w:r>
      <w:r>
        <w:rPr>
          <w:rFonts w:ascii="Times New Roman" w:hAnsi="Times New Roman"/>
          <w:sz w:val="26"/>
          <w:szCs w:val="26"/>
        </w:rPr>
        <w:t>№</w:t>
      </w:r>
      <w:r w:rsidRPr="00AA3DD9">
        <w:rPr>
          <w:rFonts w:ascii="Times New Roman" w:hAnsi="Times New Roman"/>
          <w:sz w:val="26"/>
          <w:szCs w:val="26"/>
        </w:rPr>
        <w:t xml:space="preserve"> ____________, выданный 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______________________________________________ "__" ______________ 20__ г.,</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проживает по адресу: ______________________________________________________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_______________________________________________________</w:t>
      </w:r>
      <w:r>
        <w:rPr>
          <w:rFonts w:ascii="Times New Roman" w:hAnsi="Times New Roman"/>
          <w:sz w:val="26"/>
          <w:szCs w:val="26"/>
        </w:rPr>
        <w:t>__________________</w:t>
      </w:r>
      <w:r w:rsidRPr="00AA3DD9">
        <w:rPr>
          <w:rFonts w:ascii="Times New Roman" w:hAnsi="Times New Roman"/>
          <w:sz w:val="26"/>
          <w:szCs w:val="26"/>
        </w:rPr>
        <w:t>,</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(Ф.И.О., дата рождения)</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свидетельство о рождении (паспорт для ребенка, достигшего 14 лет)</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_</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(ненужное вычеркнуть)</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паспорт: серия __________</w:t>
      </w:r>
      <w:r>
        <w:rPr>
          <w:rFonts w:ascii="Times New Roman" w:hAnsi="Times New Roman"/>
          <w:sz w:val="26"/>
          <w:szCs w:val="26"/>
        </w:rPr>
        <w:t>№</w:t>
      </w:r>
      <w:r w:rsidRPr="00AA3DD9">
        <w:rPr>
          <w:rFonts w:ascii="Times New Roman" w:hAnsi="Times New Roman"/>
          <w:sz w:val="26"/>
          <w:szCs w:val="26"/>
        </w:rPr>
        <w:t xml:space="preserve"> ____________, выданный 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______________________________________________ "__" ______________ 20__ г.,</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проживает по адресу: ______________________________________________________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w:t>
      </w:r>
    </w:p>
    <w:p w:rsidR="00265B48" w:rsidRDefault="00265B48" w:rsidP="00265B48">
      <w:pPr>
        <w:spacing w:after="0" w:line="240" w:lineRule="auto"/>
        <w:jc w:val="both"/>
        <w:rPr>
          <w:rFonts w:ascii="Times New Roman" w:hAnsi="Times New Roman"/>
          <w:sz w:val="26"/>
          <w:szCs w:val="26"/>
        </w:rPr>
      </w:pP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t>(Ф.И.О., дата рождения)</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свидетельство о рождении (паспорт для ребенка, достигшего 14 лет)</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_</w:t>
      </w:r>
    </w:p>
    <w:p w:rsidR="00265B48" w:rsidRPr="00AA3DD9" w:rsidRDefault="00265B48" w:rsidP="00265B48">
      <w:pPr>
        <w:spacing w:after="0" w:line="240" w:lineRule="auto"/>
        <w:jc w:val="center"/>
        <w:rPr>
          <w:rFonts w:ascii="Times New Roman" w:hAnsi="Times New Roman"/>
          <w:sz w:val="26"/>
          <w:szCs w:val="26"/>
        </w:rPr>
      </w:pPr>
      <w:r w:rsidRPr="00AA3DD9">
        <w:rPr>
          <w:rFonts w:ascii="Times New Roman" w:hAnsi="Times New Roman"/>
          <w:sz w:val="26"/>
          <w:szCs w:val="26"/>
        </w:rPr>
        <w:lastRenderedPageBreak/>
        <w:t>(ненужное вычеркнуть)</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паспорт: серия __________ </w:t>
      </w:r>
      <w:r>
        <w:rPr>
          <w:rFonts w:ascii="Times New Roman" w:hAnsi="Times New Roman"/>
          <w:sz w:val="26"/>
          <w:szCs w:val="26"/>
        </w:rPr>
        <w:t>№</w:t>
      </w:r>
      <w:r w:rsidRPr="00AA3DD9">
        <w:rPr>
          <w:rFonts w:ascii="Times New Roman" w:hAnsi="Times New Roman"/>
          <w:sz w:val="26"/>
          <w:szCs w:val="26"/>
        </w:rPr>
        <w:t xml:space="preserve"> ____________, выданный 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______________________________________________ "__" ______________ 20__ г.,</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проживает по адресу: ______________________________________________________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__________________________________________</w:t>
      </w:r>
      <w:r>
        <w:rPr>
          <w:rFonts w:ascii="Times New Roman" w:hAnsi="Times New Roman"/>
          <w:sz w:val="26"/>
          <w:szCs w:val="26"/>
        </w:rPr>
        <w:t>_______________________________</w:t>
      </w:r>
      <w:r w:rsidRPr="00AA3DD9">
        <w:rPr>
          <w:rFonts w:ascii="Times New Roman" w:hAnsi="Times New Roman"/>
          <w:sz w:val="26"/>
          <w:szCs w:val="26"/>
        </w:rPr>
        <w:t>.</w:t>
      </w:r>
    </w:p>
    <w:p w:rsidR="00265B48" w:rsidRDefault="00265B48" w:rsidP="00265B48">
      <w:pPr>
        <w:spacing w:after="0" w:line="240" w:lineRule="auto"/>
        <w:jc w:val="both"/>
        <w:rPr>
          <w:rFonts w:ascii="Times New Roman" w:hAnsi="Times New Roman"/>
          <w:sz w:val="26"/>
          <w:szCs w:val="26"/>
        </w:rPr>
      </w:pPr>
      <w:r w:rsidRPr="002702E6">
        <w:rPr>
          <w:rFonts w:ascii="Times New Roman" w:hAnsi="Times New Roman"/>
          <w:sz w:val="24"/>
          <w:szCs w:val="24"/>
        </w:rPr>
        <w:t xml:space="preserve">    </w:t>
      </w:r>
      <w:r w:rsidRPr="00F07F02">
        <w:rPr>
          <w:rFonts w:ascii="Times New Roman" w:hAnsi="Times New Roman"/>
          <w:sz w:val="26"/>
          <w:szCs w:val="26"/>
        </w:rPr>
        <w:t xml:space="preserve">С   условиями   участия в </w:t>
      </w:r>
      <w:hyperlink r:id="rId32" w:history="1">
        <w:r w:rsidRPr="00F07F02">
          <w:rPr>
            <w:rStyle w:val="ae"/>
            <w:rFonts w:ascii="Times New Roman" w:hAnsi="Times New Roman"/>
            <w:sz w:val="26"/>
            <w:szCs w:val="26"/>
          </w:rPr>
          <w:t>подпрограмме</w:t>
        </w:r>
      </w:hyperlink>
      <w:r w:rsidRPr="00F07F02">
        <w:rPr>
          <w:rFonts w:ascii="Times New Roman" w:hAnsi="Times New Roman"/>
          <w:sz w:val="26"/>
          <w:szCs w:val="26"/>
        </w:rPr>
        <w:t xml:space="preserve"> </w:t>
      </w:r>
      <w:r>
        <w:rPr>
          <w:rFonts w:ascii="Times New Roman" w:hAnsi="Times New Roman"/>
          <w:sz w:val="26"/>
          <w:szCs w:val="26"/>
        </w:rPr>
        <w:t xml:space="preserve">5 </w:t>
      </w:r>
      <w:r w:rsidRPr="00F07F02">
        <w:rPr>
          <w:rFonts w:ascii="Times New Roman" w:hAnsi="Times New Roman"/>
          <w:sz w:val="26"/>
          <w:szCs w:val="26"/>
        </w:rPr>
        <w:t xml:space="preserve">«Предоставление региональной поддержки молодым семьям на улучшение жилищных условий» государственной программы </w:t>
      </w:r>
      <w:r w:rsidRPr="00F07F02">
        <w:rPr>
          <w:rFonts w:ascii="Times New Roman" w:hAnsi="Times New Roman"/>
          <w:bCs/>
          <w:iCs/>
          <w:sz w:val="26"/>
          <w:szCs w:val="26"/>
        </w:rPr>
        <w:t xml:space="preserve">«Реализация молодежной политики и патриотического воспитания граждан в Свердловской области до 2024 года» </w:t>
      </w:r>
      <w:r w:rsidRPr="00F07F02">
        <w:rPr>
          <w:rFonts w:ascii="Times New Roman" w:hAnsi="Times New Roman"/>
          <w:sz w:val="26"/>
          <w:szCs w:val="26"/>
        </w:rPr>
        <w:t>ознакомлен(</w:t>
      </w:r>
      <w:proofErr w:type="spellStart"/>
      <w:r w:rsidRPr="00F07F02">
        <w:rPr>
          <w:rFonts w:ascii="Times New Roman" w:hAnsi="Times New Roman"/>
          <w:sz w:val="26"/>
          <w:szCs w:val="26"/>
        </w:rPr>
        <w:t>ны</w:t>
      </w:r>
      <w:proofErr w:type="spellEnd"/>
      <w:r w:rsidRPr="00F07F02">
        <w:rPr>
          <w:rFonts w:ascii="Times New Roman" w:hAnsi="Times New Roman"/>
          <w:sz w:val="26"/>
          <w:szCs w:val="26"/>
        </w:rPr>
        <w:t xml:space="preserve">) и обязуюсь (обязуемся) их выполнять.   Претензий   к   условиям участия в подпрограмме </w:t>
      </w:r>
      <w:r>
        <w:rPr>
          <w:rFonts w:ascii="Times New Roman" w:hAnsi="Times New Roman"/>
          <w:sz w:val="26"/>
          <w:szCs w:val="26"/>
        </w:rPr>
        <w:t xml:space="preserve">5 </w:t>
      </w:r>
      <w:r w:rsidRPr="00F07F02">
        <w:rPr>
          <w:rFonts w:ascii="Times New Roman" w:hAnsi="Times New Roman"/>
          <w:sz w:val="26"/>
          <w:szCs w:val="26"/>
        </w:rPr>
        <w:t xml:space="preserve">и размеру региональной социальной выплаты не имеем. </w:t>
      </w:r>
    </w:p>
    <w:p w:rsidR="00265B48" w:rsidRPr="00F07F02" w:rsidRDefault="00265B48" w:rsidP="00265B48">
      <w:pPr>
        <w:spacing w:after="0" w:line="240" w:lineRule="auto"/>
        <w:jc w:val="both"/>
        <w:rPr>
          <w:rFonts w:ascii="Times New Roman" w:hAnsi="Times New Roman"/>
          <w:sz w:val="26"/>
          <w:szCs w:val="26"/>
        </w:rPr>
      </w:pP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1) ________________________________________ _____________ 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    (Ф.И.О. совершеннолетнего члена семьи)    (подпись)        (дата)</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2) ________________________________________ _____________ ________________.</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    (Ф.И.О. совершеннолетнего члена семьи)    (подпись)        (дата)</w:t>
      </w:r>
    </w:p>
    <w:p w:rsidR="00265B48" w:rsidRPr="00AA3DD9" w:rsidRDefault="00265B48" w:rsidP="00265B48">
      <w:pPr>
        <w:spacing w:after="0" w:line="240" w:lineRule="auto"/>
        <w:jc w:val="both"/>
        <w:rPr>
          <w:rFonts w:ascii="Times New Roman" w:hAnsi="Times New Roman"/>
          <w:sz w:val="26"/>
          <w:szCs w:val="26"/>
        </w:rPr>
      </w:pP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 xml:space="preserve">    К заявлению прилагаются следующие документы:</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1)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26EC6">
        <w:rPr>
          <w:rFonts w:ascii="Times New Roman" w:hAnsi="Times New Roman"/>
          <w:sz w:val="24"/>
          <w:szCs w:val="26"/>
        </w:rPr>
        <w:t xml:space="preserve">             (наименование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2)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A3DD9">
        <w:rPr>
          <w:rFonts w:ascii="Times New Roman" w:hAnsi="Times New Roman"/>
          <w:sz w:val="26"/>
          <w:szCs w:val="26"/>
        </w:rPr>
        <w:t xml:space="preserve">             </w:t>
      </w:r>
      <w:r w:rsidRPr="00A26EC6">
        <w:rPr>
          <w:rFonts w:ascii="Times New Roman" w:hAnsi="Times New Roman"/>
          <w:sz w:val="24"/>
          <w:szCs w:val="26"/>
        </w:rPr>
        <w:t>(наименование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3)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A3DD9">
        <w:rPr>
          <w:rFonts w:ascii="Times New Roman" w:hAnsi="Times New Roman"/>
          <w:sz w:val="26"/>
          <w:szCs w:val="26"/>
        </w:rPr>
        <w:t xml:space="preserve">             </w:t>
      </w:r>
      <w:r w:rsidRPr="00A26EC6">
        <w:rPr>
          <w:rFonts w:ascii="Times New Roman" w:hAnsi="Times New Roman"/>
          <w:sz w:val="24"/>
          <w:szCs w:val="26"/>
        </w:rPr>
        <w:t>(наименование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4)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26EC6">
        <w:rPr>
          <w:rFonts w:ascii="Times New Roman" w:hAnsi="Times New Roman"/>
          <w:sz w:val="24"/>
          <w:szCs w:val="26"/>
        </w:rPr>
        <w:t xml:space="preserve">             (наименование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5)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A3DD9">
        <w:rPr>
          <w:rFonts w:ascii="Times New Roman" w:hAnsi="Times New Roman"/>
          <w:sz w:val="26"/>
          <w:szCs w:val="26"/>
        </w:rPr>
        <w:t xml:space="preserve">             </w:t>
      </w:r>
      <w:r w:rsidRPr="00A26EC6">
        <w:rPr>
          <w:rFonts w:ascii="Times New Roman" w:hAnsi="Times New Roman"/>
          <w:sz w:val="24"/>
          <w:szCs w:val="26"/>
        </w:rPr>
        <w:t>(наименование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6)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26EC6">
        <w:rPr>
          <w:rFonts w:ascii="Times New Roman" w:hAnsi="Times New Roman"/>
          <w:sz w:val="24"/>
          <w:szCs w:val="26"/>
        </w:rPr>
        <w:t xml:space="preserve">             (наименование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7) _______________________________________________________________________;</w:t>
      </w:r>
    </w:p>
    <w:p w:rsidR="00265B48" w:rsidRPr="00A26EC6" w:rsidRDefault="00265B48" w:rsidP="00265B48">
      <w:pPr>
        <w:spacing w:after="0" w:line="240" w:lineRule="auto"/>
        <w:jc w:val="both"/>
        <w:rPr>
          <w:rFonts w:ascii="Times New Roman" w:hAnsi="Times New Roman"/>
          <w:sz w:val="24"/>
          <w:szCs w:val="26"/>
        </w:rPr>
      </w:pPr>
      <w:r w:rsidRPr="00AA3DD9">
        <w:rPr>
          <w:rFonts w:ascii="Times New Roman" w:hAnsi="Times New Roman"/>
          <w:sz w:val="26"/>
          <w:szCs w:val="26"/>
        </w:rPr>
        <w:t xml:space="preserve">             </w:t>
      </w:r>
      <w:r w:rsidRPr="00A26EC6">
        <w:rPr>
          <w:rFonts w:ascii="Times New Roman" w:hAnsi="Times New Roman"/>
          <w:sz w:val="24"/>
          <w:szCs w:val="26"/>
        </w:rPr>
        <w:t>(наименование и номер документа, кем и когда выдан)</w:t>
      </w:r>
    </w:p>
    <w:p w:rsidR="00265B48" w:rsidRPr="00AA3DD9" w:rsidRDefault="00265B48" w:rsidP="00265B48">
      <w:pPr>
        <w:spacing w:after="0" w:line="240" w:lineRule="auto"/>
        <w:jc w:val="both"/>
        <w:rPr>
          <w:rFonts w:ascii="Times New Roman" w:hAnsi="Times New Roman"/>
          <w:sz w:val="26"/>
          <w:szCs w:val="26"/>
        </w:rPr>
      </w:pP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Заявление и прилагаемые к нему согласно перечню документы приняты</w:t>
      </w: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 ____________ 20__ г.</w:t>
      </w:r>
    </w:p>
    <w:p w:rsidR="00265B48" w:rsidRPr="00AA3DD9" w:rsidRDefault="00265B48" w:rsidP="00265B48">
      <w:pPr>
        <w:spacing w:after="0" w:line="240" w:lineRule="auto"/>
        <w:jc w:val="both"/>
        <w:rPr>
          <w:rFonts w:ascii="Times New Roman" w:hAnsi="Times New Roman"/>
          <w:sz w:val="26"/>
          <w:szCs w:val="26"/>
        </w:rPr>
      </w:pPr>
    </w:p>
    <w:p w:rsidR="00265B48" w:rsidRPr="00AA3DD9" w:rsidRDefault="00265B48" w:rsidP="00265B48">
      <w:pPr>
        <w:spacing w:after="0" w:line="240" w:lineRule="auto"/>
        <w:jc w:val="both"/>
        <w:rPr>
          <w:rFonts w:ascii="Times New Roman" w:hAnsi="Times New Roman"/>
          <w:sz w:val="26"/>
          <w:szCs w:val="26"/>
        </w:rPr>
      </w:pPr>
      <w:r w:rsidRPr="00AA3DD9">
        <w:rPr>
          <w:rFonts w:ascii="Times New Roman" w:hAnsi="Times New Roman"/>
          <w:sz w:val="26"/>
          <w:szCs w:val="26"/>
        </w:rPr>
        <w:t>________________________ _________________ ________________________________</w:t>
      </w:r>
    </w:p>
    <w:p w:rsidR="00265B48" w:rsidRPr="00A26EC6" w:rsidRDefault="00265B48" w:rsidP="00265B48">
      <w:pPr>
        <w:spacing w:after="0" w:line="240" w:lineRule="auto"/>
        <w:jc w:val="both"/>
        <w:rPr>
          <w:rFonts w:ascii="Times New Roman" w:hAnsi="Times New Roman"/>
          <w:sz w:val="24"/>
          <w:szCs w:val="26"/>
        </w:rPr>
      </w:pPr>
      <w:r w:rsidRPr="00A26EC6">
        <w:rPr>
          <w:rFonts w:ascii="Times New Roman" w:hAnsi="Times New Roman"/>
          <w:sz w:val="24"/>
          <w:szCs w:val="26"/>
        </w:rPr>
        <w:t xml:space="preserve">    (должность лица,</w:t>
      </w:r>
      <w:r>
        <w:rPr>
          <w:rFonts w:ascii="Times New Roman" w:hAnsi="Times New Roman"/>
          <w:sz w:val="24"/>
          <w:szCs w:val="26"/>
        </w:rPr>
        <w:t xml:space="preserve">                         </w:t>
      </w:r>
      <w:r w:rsidRPr="00A26EC6">
        <w:rPr>
          <w:rFonts w:ascii="Times New Roman" w:hAnsi="Times New Roman"/>
          <w:sz w:val="24"/>
          <w:szCs w:val="26"/>
        </w:rPr>
        <w:t xml:space="preserve"> (подпись, дата)       (расшифровка подписи)</w:t>
      </w:r>
    </w:p>
    <w:p w:rsidR="00265B48" w:rsidRPr="00A26EC6" w:rsidRDefault="00265B48" w:rsidP="00265B48">
      <w:pPr>
        <w:spacing w:after="0" w:line="240" w:lineRule="auto"/>
        <w:jc w:val="both"/>
        <w:rPr>
          <w:rFonts w:ascii="Times New Roman" w:hAnsi="Times New Roman"/>
          <w:sz w:val="24"/>
          <w:szCs w:val="26"/>
        </w:rPr>
      </w:pPr>
      <w:r w:rsidRPr="00A26EC6">
        <w:rPr>
          <w:rFonts w:ascii="Times New Roman" w:hAnsi="Times New Roman"/>
          <w:sz w:val="24"/>
          <w:szCs w:val="26"/>
        </w:rPr>
        <w:t xml:space="preserve"> принявшего заявление)</w:t>
      </w: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Default="00265B48" w:rsidP="00265B48">
      <w:pPr>
        <w:spacing w:after="0" w:line="240" w:lineRule="auto"/>
        <w:ind w:left="5103"/>
        <w:rPr>
          <w:rFonts w:ascii="Times New Roman" w:hAnsi="Times New Roman"/>
          <w:bCs/>
          <w:iCs/>
          <w:sz w:val="24"/>
          <w:szCs w:val="24"/>
        </w:rPr>
      </w:pPr>
    </w:p>
    <w:p w:rsidR="00265B48" w:rsidRPr="008B270A" w:rsidRDefault="00265B48" w:rsidP="00265B48">
      <w:pPr>
        <w:spacing w:after="0" w:line="240" w:lineRule="auto"/>
        <w:ind w:left="5103"/>
        <w:rPr>
          <w:rFonts w:ascii="Times New Roman" w:hAnsi="Times New Roman"/>
          <w:bCs/>
          <w:iCs/>
          <w:sz w:val="24"/>
          <w:szCs w:val="24"/>
        </w:rPr>
      </w:pPr>
      <w:r w:rsidRPr="00AE6F45">
        <w:rPr>
          <w:rFonts w:ascii="Times New Roman" w:hAnsi="Times New Roman"/>
          <w:bCs/>
          <w:iCs/>
          <w:sz w:val="24"/>
          <w:szCs w:val="24"/>
        </w:rPr>
        <w:lastRenderedPageBreak/>
        <w:t xml:space="preserve">Приложение № </w:t>
      </w:r>
      <w:r>
        <w:rPr>
          <w:rFonts w:ascii="Times New Roman" w:hAnsi="Times New Roman"/>
          <w:bCs/>
          <w:iCs/>
          <w:sz w:val="24"/>
          <w:szCs w:val="24"/>
        </w:rPr>
        <w:t xml:space="preserve">2 </w:t>
      </w:r>
      <w:r w:rsidRPr="008B270A">
        <w:rPr>
          <w:rFonts w:ascii="Times New Roman" w:hAnsi="Times New Roman"/>
          <w:bCs/>
          <w:iCs/>
          <w:sz w:val="24"/>
          <w:szCs w:val="24"/>
        </w:rPr>
        <w:t xml:space="preserve">к Подпрограмме </w:t>
      </w:r>
      <w:r>
        <w:rPr>
          <w:rFonts w:ascii="Times New Roman" w:hAnsi="Times New Roman"/>
          <w:bCs/>
          <w:iCs/>
          <w:sz w:val="24"/>
          <w:szCs w:val="24"/>
        </w:rPr>
        <w:t>5</w:t>
      </w:r>
    </w:p>
    <w:p w:rsidR="00265B48" w:rsidRPr="008B270A" w:rsidRDefault="00265B48" w:rsidP="00265B48">
      <w:pPr>
        <w:spacing w:after="0" w:line="240" w:lineRule="auto"/>
        <w:ind w:left="5103"/>
        <w:rPr>
          <w:rFonts w:ascii="Times New Roman" w:hAnsi="Times New Roman"/>
          <w:bCs/>
          <w:iCs/>
          <w:sz w:val="24"/>
          <w:szCs w:val="24"/>
        </w:rPr>
      </w:pPr>
    </w:p>
    <w:p w:rsidR="00265B48" w:rsidRPr="00AE6F45" w:rsidRDefault="00265B48" w:rsidP="00265B48">
      <w:pPr>
        <w:spacing w:after="0" w:line="240" w:lineRule="auto"/>
        <w:ind w:left="5103"/>
        <w:rPr>
          <w:rFonts w:ascii="Times New Roman" w:hAnsi="Times New Roman"/>
          <w:b/>
          <w:bCs/>
          <w:iCs/>
          <w:sz w:val="24"/>
          <w:szCs w:val="24"/>
        </w:rPr>
      </w:pPr>
    </w:p>
    <w:p w:rsidR="00265B48" w:rsidRPr="00AE6F45" w:rsidRDefault="00265B48" w:rsidP="00265B48">
      <w:pPr>
        <w:spacing w:after="0" w:line="240" w:lineRule="auto"/>
        <w:jc w:val="right"/>
        <w:rPr>
          <w:rFonts w:ascii="Times New Roman" w:hAnsi="Times New Roman"/>
          <w:bCs/>
          <w:iCs/>
          <w:sz w:val="24"/>
          <w:szCs w:val="24"/>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1"/>
      </w:tblGrid>
      <w:tr w:rsidR="00265B48" w:rsidRPr="00AE6F45" w:rsidTr="003265BF">
        <w:tc>
          <w:tcPr>
            <w:tcW w:w="9531" w:type="dxa"/>
            <w:tcBorders>
              <w:top w:val="nil"/>
              <w:left w:val="nil"/>
              <w:bottom w:val="nil"/>
              <w:right w:val="nil"/>
            </w:tcBorders>
          </w:tcPr>
          <w:p w:rsidR="00265B48" w:rsidRPr="00AE6F45" w:rsidRDefault="00265B48" w:rsidP="003265BF">
            <w:pPr>
              <w:spacing w:after="0" w:line="240" w:lineRule="auto"/>
              <w:jc w:val="center"/>
              <w:rPr>
                <w:rFonts w:ascii="Times New Roman" w:hAnsi="Times New Roman"/>
                <w:b/>
                <w:bCs/>
                <w:iCs/>
                <w:sz w:val="24"/>
                <w:szCs w:val="24"/>
              </w:rPr>
            </w:pPr>
            <w:r w:rsidRPr="00AE6F45">
              <w:rPr>
                <w:rFonts w:ascii="Times New Roman" w:hAnsi="Times New Roman"/>
                <w:b/>
                <w:bCs/>
                <w:iCs/>
                <w:sz w:val="24"/>
                <w:szCs w:val="24"/>
              </w:rPr>
              <w:t>СПИСОК</w:t>
            </w:r>
            <w:r w:rsidRPr="00AE6F45">
              <w:rPr>
                <w:rFonts w:ascii="Times New Roman" w:hAnsi="Times New Roman"/>
                <w:b/>
                <w:bCs/>
                <w:iCs/>
                <w:sz w:val="24"/>
                <w:szCs w:val="24"/>
              </w:rPr>
              <w:br/>
            </w:r>
            <w:r w:rsidRPr="008334E0">
              <w:rPr>
                <w:rFonts w:ascii="Times New Roman" w:hAnsi="Times New Roman"/>
                <w:b/>
                <w:bCs/>
                <w:iCs/>
                <w:sz w:val="24"/>
                <w:szCs w:val="24"/>
              </w:rPr>
              <w:t>молодых семей - участников 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изъявивших желание получить региональную социальную выплату по Верхнесалдинскому городскому округу</w:t>
            </w:r>
          </w:p>
        </w:tc>
      </w:tr>
    </w:tbl>
    <w:p w:rsidR="00265B48" w:rsidRPr="00AE6F45" w:rsidRDefault="00265B48" w:rsidP="00265B48">
      <w:pPr>
        <w:spacing w:after="0" w:line="240" w:lineRule="auto"/>
        <w:jc w:val="right"/>
        <w:rPr>
          <w:rFonts w:ascii="Times New Roman" w:hAnsi="Times New Roman"/>
          <w:bCs/>
          <w:iCs/>
          <w:sz w:val="24"/>
          <w:szCs w:val="24"/>
        </w:rPr>
      </w:pPr>
    </w:p>
    <w:tbl>
      <w:tblPr>
        <w:tblW w:w="103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
        <w:gridCol w:w="317"/>
        <w:gridCol w:w="980"/>
        <w:gridCol w:w="700"/>
        <w:gridCol w:w="840"/>
        <w:gridCol w:w="883"/>
        <w:gridCol w:w="97"/>
        <w:gridCol w:w="840"/>
        <w:gridCol w:w="840"/>
        <w:gridCol w:w="637"/>
        <w:gridCol w:w="739"/>
        <w:gridCol w:w="584"/>
        <w:gridCol w:w="662"/>
        <w:gridCol w:w="709"/>
        <w:gridCol w:w="1289"/>
        <w:gridCol w:w="123"/>
      </w:tblGrid>
      <w:tr w:rsidR="00265B48" w:rsidRPr="00AE6F45" w:rsidTr="003265BF">
        <w:trPr>
          <w:gridAfter w:val="1"/>
          <w:wAfter w:w="123" w:type="dxa"/>
          <w:jc w:val="center"/>
        </w:trPr>
        <w:tc>
          <w:tcPr>
            <w:tcW w:w="420" w:type="dxa"/>
            <w:gridSpan w:val="2"/>
            <w:vMerge w:val="restart"/>
            <w:tcBorders>
              <w:top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N</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п/п</w:t>
            </w:r>
          </w:p>
        </w:tc>
        <w:tc>
          <w:tcPr>
            <w:tcW w:w="5817" w:type="dxa"/>
            <w:gridSpan w:val="8"/>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Данные о членах молодой семьи</w:t>
            </w:r>
          </w:p>
        </w:tc>
        <w:tc>
          <w:tcPr>
            <w:tcW w:w="1323" w:type="dxa"/>
            <w:gridSpan w:val="2"/>
            <w:vMerge w:val="restart"/>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Дата постановки на учет молодой семьи в качестве нуждающейся в улучшении жилищных условий</w:t>
            </w:r>
          </w:p>
        </w:tc>
        <w:tc>
          <w:tcPr>
            <w:tcW w:w="662" w:type="dxa"/>
            <w:vMerge w:val="restart"/>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Стоимость</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 xml:space="preserve">1 </w:t>
            </w:r>
            <w:proofErr w:type="spellStart"/>
            <w:r w:rsidRPr="00AE6F45">
              <w:rPr>
                <w:rFonts w:ascii="Times New Roman" w:hAnsi="Times New Roman"/>
                <w:bCs/>
                <w:iCs/>
              </w:rPr>
              <w:t>кв.м</w:t>
            </w:r>
            <w:proofErr w:type="spellEnd"/>
            <w:r w:rsidRPr="00AE6F45">
              <w:rPr>
                <w:rFonts w:ascii="Times New Roman" w:hAnsi="Times New Roman"/>
                <w:bCs/>
                <w:iCs/>
              </w:rPr>
              <w:t xml:space="preserve"> (рублей)</w:t>
            </w:r>
          </w:p>
        </w:tc>
        <w:tc>
          <w:tcPr>
            <w:tcW w:w="709" w:type="dxa"/>
            <w:vMerge w:val="restart"/>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Размер общей площади жилого помещения на семью (</w:t>
            </w:r>
            <w:proofErr w:type="spellStart"/>
            <w:r w:rsidRPr="00AE6F45">
              <w:rPr>
                <w:rFonts w:ascii="Times New Roman" w:hAnsi="Times New Roman"/>
                <w:bCs/>
                <w:iCs/>
              </w:rPr>
              <w:t>кв.м</w:t>
            </w:r>
            <w:proofErr w:type="spellEnd"/>
            <w:r w:rsidRPr="00AE6F45">
              <w:rPr>
                <w:rFonts w:ascii="Times New Roman" w:hAnsi="Times New Roman"/>
                <w:bCs/>
                <w:iCs/>
              </w:rPr>
              <w:t>.)</w:t>
            </w:r>
          </w:p>
        </w:tc>
        <w:tc>
          <w:tcPr>
            <w:tcW w:w="1289" w:type="dxa"/>
            <w:tcBorders>
              <w:top w:val="single" w:sz="4" w:space="0" w:color="auto"/>
              <w:left w:val="single" w:sz="4" w:space="0" w:color="auto"/>
              <w:bottom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Расчетная стоимость жилья</w:t>
            </w:r>
          </w:p>
        </w:tc>
      </w:tr>
      <w:tr w:rsidR="00265B48" w:rsidRPr="00AE6F45" w:rsidTr="003265BF">
        <w:trPr>
          <w:gridAfter w:val="1"/>
          <w:wAfter w:w="123" w:type="dxa"/>
          <w:jc w:val="center"/>
        </w:trPr>
        <w:tc>
          <w:tcPr>
            <w:tcW w:w="420" w:type="dxa"/>
            <w:gridSpan w:val="2"/>
            <w:vMerge/>
            <w:tcBorders>
              <w:top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980" w:type="dxa"/>
            <w:vMerge w:val="restart"/>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количество</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членов семьи (человек)</w:t>
            </w:r>
          </w:p>
        </w:tc>
        <w:tc>
          <w:tcPr>
            <w:tcW w:w="700" w:type="dxa"/>
            <w:vMerge w:val="restart"/>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Ф.И.О.</w:t>
            </w:r>
          </w:p>
        </w:tc>
        <w:tc>
          <w:tcPr>
            <w:tcW w:w="1820" w:type="dxa"/>
            <w:gridSpan w:val="3"/>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паспорт гражданина</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Российской Федерации или свидетельство</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о рождении</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несовершеннолетнего, не достигшего 14 лет</w:t>
            </w:r>
          </w:p>
        </w:tc>
        <w:tc>
          <w:tcPr>
            <w:tcW w:w="840" w:type="dxa"/>
            <w:vMerge w:val="restart"/>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число,</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месяц,</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год</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рождения</w:t>
            </w:r>
          </w:p>
        </w:tc>
        <w:tc>
          <w:tcPr>
            <w:tcW w:w="1477" w:type="dxa"/>
            <w:gridSpan w:val="2"/>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свидетельство о браке</w:t>
            </w:r>
          </w:p>
        </w:tc>
        <w:tc>
          <w:tcPr>
            <w:tcW w:w="1323" w:type="dxa"/>
            <w:gridSpan w:val="2"/>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662"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709"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1289" w:type="dxa"/>
            <w:vMerge w:val="restart"/>
            <w:tcBorders>
              <w:top w:val="single" w:sz="4" w:space="0" w:color="auto"/>
              <w:left w:val="single" w:sz="4" w:space="0" w:color="auto"/>
              <w:bottom w:val="single" w:sz="4" w:space="0" w:color="auto"/>
            </w:tcBorders>
          </w:tcPr>
          <w:p w:rsidR="00265B48" w:rsidRPr="00AE6F45" w:rsidRDefault="00265B48" w:rsidP="003265BF">
            <w:pPr>
              <w:spacing w:after="0" w:line="240" w:lineRule="auto"/>
              <w:jc w:val="right"/>
              <w:rPr>
                <w:rFonts w:ascii="Times New Roman" w:hAnsi="Times New Roman"/>
                <w:bCs/>
                <w:iCs/>
              </w:rPr>
            </w:pPr>
            <w:r w:rsidRPr="00F05083">
              <w:rPr>
                <w:rFonts w:ascii="Times New Roman" w:hAnsi="Times New Roman"/>
                <w:bCs/>
                <w:iCs/>
                <w:sz w:val="20"/>
              </w:rPr>
              <w:t>В случае наличия ипотечного кредита (займа) дополнительно указать сумму остатка задолженности основной суммы долга и процентов по ипотечному жилищному кредиту (займу) (рублей)</w:t>
            </w:r>
          </w:p>
        </w:tc>
      </w:tr>
      <w:tr w:rsidR="00265B48" w:rsidRPr="00AE6F45" w:rsidTr="003265BF">
        <w:trPr>
          <w:gridAfter w:val="1"/>
          <w:wAfter w:w="123" w:type="dxa"/>
          <w:jc w:val="center"/>
        </w:trPr>
        <w:tc>
          <w:tcPr>
            <w:tcW w:w="420" w:type="dxa"/>
            <w:gridSpan w:val="2"/>
            <w:vMerge/>
            <w:tcBorders>
              <w:top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980"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700"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серия,</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номер</w:t>
            </w:r>
          </w:p>
        </w:tc>
        <w:tc>
          <w:tcPr>
            <w:tcW w:w="980" w:type="dxa"/>
            <w:gridSpan w:val="2"/>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кем,</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когда</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выдан(о)</w:t>
            </w:r>
          </w:p>
        </w:tc>
        <w:tc>
          <w:tcPr>
            <w:tcW w:w="840"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серия,</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номер</w:t>
            </w:r>
          </w:p>
        </w:tc>
        <w:tc>
          <w:tcPr>
            <w:tcW w:w="637"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кем,</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когда</w:t>
            </w:r>
          </w:p>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выдано</w:t>
            </w:r>
          </w:p>
        </w:tc>
        <w:tc>
          <w:tcPr>
            <w:tcW w:w="1323" w:type="dxa"/>
            <w:gridSpan w:val="2"/>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662"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709" w:type="dxa"/>
            <w:vMerge/>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1289" w:type="dxa"/>
            <w:vMerge/>
            <w:tcBorders>
              <w:top w:val="single" w:sz="4" w:space="0" w:color="auto"/>
              <w:left w:val="single" w:sz="4" w:space="0" w:color="auto"/>
              <w:bottom w:val="single" w:sz="4" w:space="0" w:color="auto"/>
            </w:tcBorders>
          </w:tcPr>
          <w:p w:rsidR="00265B48" w:rsidRPr="00AE6F45" w:rsidRDefault="00265B48" w:rsidP="003265BF">
            <w:pPr>
              <w:spacing w:after="0" w:line="240" w:lineRule="auto"/>
              <w:jc w:val="right"/>
              <w:rPr>
                <w:rFonts w:ascii="Times New Roman" w:hAnsi="Times New Roman"/>
                <w:bCs/>
                <w:iCs/>
              </w:rPr>
            </w:pPr>
          </w:p>
        </w:tc>
      </w:tr>
      <w:tr w:rsidR="00265B48" w:rsidRPr="00AE6F45" w:rsidTr="003265BF">
        <w:trPr>
          <w:gridAfter w:val="1"/>
          <w:wAfter w:w="123" w:type="dxa"/>
          <w:jc w:val="center"/>
        </w:trPr>
        <w:tc>
          <w:tcPr>
            <w:tcW w:w="420" w:type="dxa"/>
            <w:gridSpan w:val="2"/>
            <w:tcBorders>
              <w:top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1</w:t>
            </w:r>
          </w:p>
        </w:tc>
        <w:tc>
          <w:tcPr>
            <w:tcW w:w="98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2</w:t>
            </w:r>
          </w:p>
        </w:tc>
        <w:tc>
          <w:tcPr>
            <w:tcW w:w="70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3</w:t>
            </w: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4</w:t>
            </w:r>
          </w:p>
        </w:tc>
        <w:tc>
          <w:tcPr>
            <w:tcW w:w="980" w:type="dxa"/>
            <w:gridSpan w:val="2"/>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5</w:t>
            </w: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6</w:t>
            </w: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7</w:t>
            </w:r>
          </w:p>
        </w:tc>
        <w:tc>
          <w:tcPr>
            <w:tcW w:w="637"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8</w:t>
            </w:r>
          </w:p>
        </w:tc>
        <w:tc>
          <w:tcPr>
            <w:tcW w:w="1323" w:type="dxa"/>
            <w:gridSpan w:val="2"/>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9</w:t>
            </w:r>
          </w:p>
        </w:tc>
        <w:tc>
          <w:tcPr>
            <w:tcW w:w="662"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10</w:t>
            </w:r>
          </w:p>
        </w:tc>
        <w:tc>
          <w:tcPr>
            <w:tcW w:w="709"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11</w:t>
            </w:r>
          </w:p>
        </w:tc>
        <w:tc>
          <w:tcPr>
            <w:tcW w:w="1289" w:type="dxa"/>
            <w:tcBorders>
              <w:top w:val="single" w:sz="4" w:space="0" w:color="auto"/>
              <w:left w:val="single" w:sz="4" w:space="0" w:color="auto"/>
              <w:bottom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12</w:t>
            </w:r>
          </w:p>
        </w:tc>
      </w:tr>
      <w:tr w:rsidR="00265B48" w:rsidRPr="00AE6F45" w:rsidTr="003265BF">
        <w:trPr>
          <w:gridAfter w:val="1"/>
          <w:wAfter w:w="123" w:type="dxa"/>
          <w:jc w:val="center"/>
        </w:trPr>
        <w:tc>
          <w:tcPr>
            <w:tcW w:w="420" w:type="dxa"/>
            <w:gridSpan w:val="2"/>
            <w:tcBorders>
              <w:top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r w:rsidRPr="00AE6F45">
              <w:rPr>
                <w:rFonts w:ascii="Times New Roman" w:hAnsi="Times New Roman"/>
                <w:bCs/>
                <w:iCs/>
              </w:rPr>
              <w:t>2.</w:t>
            </w:r>
          </w:p>
        </w:tc>
        <w:tc>
          <w:tcPr>
            <w:tcW w:w="98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70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980" w:type="dxa"/>
            <w:gridSpan w:val="2"/>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637"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1323" w:type="dxa"/>
            <w:gridSpan w:val="2"/>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662"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tcPr>
          <w:p w:rsidR="00265B48" w:rsidRPr="00AE6F45" w:rsidRDefault="00265B48" w:rsidP="003265BF">
            <w:pPr>
              <w:spacing w:after="0" w:line="240" w:lineRule="auto"/>
              <w:jc w:val="right"/>
              <w:rPr>
                <w:rFonts w:ascii="Times New Roman" w:hAnsi="Times New Roman"/>
                <w:bCs/>
                <w:iCs/>
              </w:rPr>
            </w:pPr>
          </w:p>
        </w:tc>
        <w:tc>
          <w:tcPr>
            <w:tcW w:w="1289" w:type="dxa"/>
            <w:tcBorders>
              <w:top w:val="single" w:sz="4" w:space="0" w:color="auto"/>
              <w:left w:val="single" w:sz="4" w:space="0" w:color="auto"/>
              <w:bottom w:val="single" w:sz="4" w:space="0" w:color="auto"/>
            </w:tcBorders>
          </w:tcPr>
          <w:p w:rsidR="00265B48" w:rsidRPr="00AE6F45" w:rsidRDefault="00265B48" w:rsidP="003265BF">
            <w:pPr>
              <w:spacing w:after="0" w:line="240" w:lineRule="auto"/>
              <w:jc w:val="right"/>
              <w:rPr>
                <w:rFonts w:ascii="Times New Roman" w:hAnsi="Times New Roman"/>
                <w:bCs/>
                <w:iCs/>
              </w:rPr>
            </w:pPr>
          </w:p>
        </w:tc>
      </w:tr>
      <w:tr w:rsidR="00265B48" w:rsidRPr="00AE6F45" w:rsidTr="003265BF">
        <w:tblPrEx>
          <w:jc w:val="left"/>
        </w:tblPrEx>
        <w:trPr>
          <w:gridBefore w:val="1"/>
          <w:wBefore w:w="103" w:type="dxa"/>
        </w:trPr>
        <w:tc>
          <w:tcPr>
            <w:tcW w:w="3720" w:type="dxa"/>
            <w:gridSpan w:val="5"/>
            <w:tcBorders>
              <w:top w:val="nil"/>
              <w:left w:val="nil"/>
              <w:bottom w:val="nil"/>
              <w:right w:val="nil"/>
            </w:tcBorders>
          </w:tcPr>
          <w:p w:rsidR="00265B48" w:rsidRPr="00AE6F45" w:rsidRDefault="00265B48" w:rsidP="003265BF">
            <w:pPr>
              <w:spacing w:after="0" w:line="240" w:lineRule="auto"/>
              <w:rPr>
                <w:rFonts w:ascii="Times New Roman" w:hAnsi="Times New Roman"/>
                <w:bCs/>
                <w:iCs/>
                <w:sz w:val="24"/>
                <w:szCs w:val="24"/>
              </w:rPr>
            </w:pPr>
            <w:r w:rsidRPr="00AE6F45">
              <w:rPr>
                <w:rFonts w:ascii="Times New Roman" w:hAnsi="Times New Roman"/>
                <w:bCs/>
                <w:iCs/>
                <w:sz w:val="24"/>
                <w:szCs w:val="24"/>
              </w:rPr>
              <w:t>Глава муниципального</w:t>
            </w:r>
            <w:r>
              <w:rPr>
                <w:rFonts w:ascii="Times New Roman" w:hAnsi="Times New Roman"/>
                <w:bCs/>
                <w:iCs/>
                <w:sz w:val="24"/>
                <w:szCs w:val="24"/>
              </w:rPr>
              <w:t xml:space="preserve"> </w:t>
            </w:r>
            <w:r w:rsidRPr="00AE6F45">
              <w:rPr>
                <w:rFonts w:ascii="Times New Roman" w:hAnsi="Times New Roman"/>
                <w:bCs/>
                <w:iCs/>
                <w:sz w:val="24"/>
                <w:szCs w:val="24"/>
              </w:rPr>
              <w:t>образования в Свердловской области</w:t>
            </w:r>
          </w:p>
          <w:p w:rsidR="00265B48" w:rsidRPr="00AE6F45" w:rsidRDefault="00265B48" w:rsidP="003265BF">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М.П.</w:t>
            </w:r>
          </w:p>
        </w:tc>
        <w:tc>
          <w:tcPr>
            <w:tcW w:w="3153" w:type="dxa"/>
            <w:gridSpan w:val="5"/>
            <w:tcBorders>
              <w:top w:val="nil"/>
              <w:left w:val="nil"/>
              <w:bottom w:val="nil"/>
              <w:right w:val="nil"/>
            </w:tcBorders>
          </w:tcPr>
          <w:p w:rsidR="00265B48" w:rsidRPr="00AE6F45" w:rsidRDefault="00265B48" w:rsidP="003265BF">
            <w:pPr>
              <w:spacing w:after="0" w:line="240" w:lineRule="auto"/>
              <w:jc w:val="right"/>
              <w:rPr>
                <w:rFonts w:ascii="Times New Roman" w:hAnsi="Times New Roman"/>
                <w:bCs/>
                <w:iCs/>
                <w:sz w:val="24"/>
                <w:szCs w:val="24"/>
              </w:rPr>
            </w:pPr>
          </w:p>
          <w:p w:rsidR="00265B48" w:rsidRPr="00AE6F45" w:rsidRDefault="00265B48" w:rsidP="003265BF">
            <w:pPr>
              <w:spacing w:after="0" w:line="240" w:lineRule="auto"/>
              <w:jc w:val="right"/>
              <w:rPr>
                <w:rFonts w:ascii="Times New Roman" w:hAnsi="Times New Roman"/>
                <w:bCs/>
                <w:iCs/>
                <w:sz w:val="24"/>
                <w:szCs w:val="24"/>
              </w:rPr>
            </w:pPr>
          </w:p>
          <w:p w:rsidR="00265B48" w:rsidRPr="00AE6F45" w:rsidRDefault="00265B48" w:rsidP="003265BF">
            <w:pPr>
              <w:spacing w:after="0" w:line="240" w:lineRule="auto"/>
              <w:jc w:val="right"/>
              <w:rPr>
                <w:rFonts w:ascii="Times New Roman" w:hAnsi="Times New Roman"/>
                <w:bCs/>
                <w:iCs/>
                <w:sz w:val="24"/>
                <w:szCs w:val="24"/>
              </w:rPr>
            </w:pPr>
            <w:r w:rsidRPr="00AE6F45">
              <w:rPr>
                <w:rFonts w:ascii="Times New Roman" w:hAnsi="Times New Roman"/>
                <w:bCs/>
                <w:iCs/>
                <w:sz w:val="24"/>
                <w:szCs w:val="24"/>
              </w:rPr>
              <w:t>_____________________</w:t>
            </w:r>
          </w:p>
          <w:p w:rsidR="00265B48" w:rsidRPr="00AE6F45" w:rsidRDefault="00265B48" w:rsidP="003265BF">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(подпись)</w:t>
            </w:r>
          </w:p>
          <w:p w:rsidR="00265B48" w:rsidRPr="00AE6F45" w:rsidRDefault="00265B48" w:rsidP="003265BF">
            <w:pPr>
              <w:spacing w:after="0" w:line="240" w:lineRule="auto"/>
              <w:jc w:val="right"/>
              <w:rPr>
                <w:rFonts w:ascii="Times New Roman" w:hAnsi="Times New Roman"/>
                <w:bCs/>
                <w:iCs/>
                <w:sz w:val="24"/>
                <w:szCs w:val="24"/>
              </w:rPr>
            </w:pPr>
          </w:p>
        </w:tc>
        <w:tc>
          <w:tcPr>
            <w:tcW w:w="3367" w:type="dxa"/>
            <w:gridSpan w:val="5"/>
            <w:tcBorders>
              <w:top w:val="nil"/>
              <w:left w:val="nil"/>
              <w:bottom w:val="nil"/>
              <w:right w:val="nil"/>
            </w:tcBorders>
          </w:tcPr>
          <w:p w:rsidR="00265B48" w:rsidRPr="00AE6F45" w:rsidRDefault="00265B48" w:rsidP="003265BF">
            <w:pPr>
              <w:spacing w:after="0" w:line="240" w:lineRule="auto"/>
              <w:jc w:val="right"/>
              <w:rPr>
                <w:rFonts w:ascii="Times New Roman" w:hAnsi="Times New Roman"/>
                <w:bCs/>
                <w:iCs/>
                <w:sz w:val="24"/>
                <w:szCs w:val="24"/>
              </w:rPr>
            </w:pPr>
          </w:p>
          <w:p w:rsidR="00265B48" w:rsidRPr="00AE6F45" w:rsidRDefault="00265B48" w:rsidP="003265BF">
            <w:pPr>
              <w:spacing w:after="0" w:line="240" w:lineRule="auto"/>
              <w:jc w:val="right"/>
              <w:rPr>
                <w:rFonts w:ascii="Times New Roman" w:hAnsi="Times New Roman"/>
                <w:bCs/>
                <w:iCs/>
                <w:sz w:val="24"/>
                <w:szCs w:val="24"/>
              </w:rPr>
            </w:pPr>
          </w:p>
          <w:p w:rsidR="00265B48" w:rsidRPr="00AE6F45" w:rsidRDefault="00265B48" w:rsidP="003265BF">
            <w:pPr>
              <w:spacing w:after="0" w:line="240" w:lineRule="auto"/>
              <w:jc w:val="right"/>
              <w:rPr>
                <w:rFonts w:ascii="Times New Roman" w:hAnsi="Times New Roman"/>
                <w:bCs/>
                <w:iCs/>
                <w:sz w:val="24"/>
                <w:szCs w:val="24"/>
              </w:rPr>
            </w:pPr>
            <w:r w:rsidRPr="00AE6F45">
              <w:rPr>
                <w:rFonts w:ascii="Times New Roman" w:hAnsi="Times New Roman"/>
                <w:bCs/>
                <w:iCs/>
                <w:sz w:val="24"/>
                <w:szCs w:val="24"/>
              </w:rPr>
              <w:t>____________________</w:t>
            </w:r>
          </w:p>
          <w:p w:rsidR="00265B48" w:rsidRPr="00AE6F45" w:rsidRDefault="00265B48" w:rsidP="003265BF">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(И.О. Фамилия)</w:t>
            </w:r>
          </w:p>
        </w:tc>
      </w:tr>
    </w:tbl>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Default="00265B48" w:rsidP="00265B48">
      <w:pPr>
        <w:spacing w:after="0" w:line="240" w:lineRule="auto"/>
        <w:ind w:firstLine="5103"/>
        <w:rPr>
          <w:rFonts w:ascii="Times New Roman" w:hAnsi="Times New Roman"/>
          <w:bCs/>
          <w:iCs/>
          <w:sz w:val="24"/>
          <w:szCs w:val="24"/>
        </w:rPr>
      </w:pPr>
    </w:p>
    <w:p w:rsidR="00265B48" w:rsidRPr="002702E6" w:rsidRDefault="00265B48" w:rsidP="00265B48">
      <w:pPr>
        <w:spacing w:after="0" w:line="240" w:lineRule="auto"/>
        <w:ind w:firstLine="5103"/>
        <w:rPr>
          <w:rFonts w:ascii="Times New Roman" w:hAnsi="Times New Roman"/>
          <w:bCs/>
          <w:iCs/>
          <w:sz w:val="24"/>
          <w:szCs w:val="24"/>
        </w:rPr>
      </w:pPr>
      <w:r w:rsidRPr="002702E6">
        <w:rPr>
          <w:rFonts w:ascii="Times New Roman" w:hAnsi="Times New Roman"/>
          <w:bCs/>
          <w:iCs/>
          <w:sz w:val="24"/>
          <w:szCs w:val="24"/>
        </w:rPr>
        <w:lastRenderedPageBreak/>
        <w:t xml:space="preserve">Приложение </w:t>
      </w:r>
      <w:r>
        <w:rPr>
          <w:rFonts w:ascii="Times New Roman" w:hAnsi="Times New Roman"/>
          <w:bCs/>
          <w:iCs/>
          <w:sz w:val="24"/>
          <w:szCs w:val="24"/>
        </w:rPr>
        <w:t>№</w:t>
      </w:r>
      <w:r w:rsidRPr="002702E6">
        <w:rPr>
          <w:rFonts w:ascii="Times New Roman" w:hAnsi="Times New Roman"/>
          <w:bCs/>
          <w:iCs/>
          <w:sz w:val="24"/>
          <w:szCs w:val="24"/>
        </w:rPr>
        <w:t xml:space="preserve"> </w:t>
      </w:r>
      <w:r>
        <w:rPr>
          <w:rFonts w:ascii="Times New Roman" w:hAnsi="Times New Roman"/>
          <w:bCs/>
          <w:iCs/>
          <w:sz w:val="24"/>
          <w:szCs w:val="24"/>
        </w:rPr>
        <w:t xml:space="preserve">3 </w:t>
      </w:r>
      <w:r w:rsidRPr="002702E6">
        <w:rPr>
          <w:rFonts w:ascii="Times New Roman" w:hAnsi="Times New Roman"/>
          <w:bCs/>
          <w:iCs/>
          <w:sz w:val="24"/>
          <w:szCs w:val="24"/>
        </w:rPr>
        <w:t xml:space="preserve">к Подпрограмме </w:t>
      </w:r>
      <w:r>
        <w:rPr>
          <w:rFonts w:ascii="Times New Roman" w:hAnsi="Times New Roman"/>
          <w:bCs/>
          <w:iCs/>
          <w:sz w:val="24"/>
          <w:szCs w:val="24"/>
        </w:rPr>
        <w:t>5</w:t>
      </w:r>
    </w:p>
    <w:p w:rsidR="00265B48" w:rsidRDefault="00265B48" w:rsidP="00265B48">
      <w:pPr>
        <w:spacing w:after="0" w:line="240" w:lineRule="auto"/>
        <w:ind w:firstLine="5245"/>
        <w:rPr>
          <w:rFonts w:ascii="Times New Roman" w:hAnsi="Times New Roman"/>
          <w:bCs/>
          <w:iCs/>
          <w:sz w:val="28"/>
          <w:szCs w:val="28"/>
        </w:rPr>
      </w:pPr>
    </w:p>
    <w:p w:rsidR="00265B48" w:rsidRDefault="00265B48" w:rsidP="00265B48">
      <w:pPr>
        <w:spacing w:after="0" w:line="240" w:lineRule="auto"/>
        <w:ind w:firstLine="5245"/>
        <w:rPr>
          <w:rFonts w:ascii="Times New Roman" w:hAnsi="Times New Roman"/>
          <w:bCs/>
          <w:iCs/>
          <w:sz w:val="28"/>
          <w:szCs w:val="28"/>
        </w:rPr>
      </w:pPr>
    </w:p>
    <w:p w:rsidR="00265B48" w:rsidRDefault="00265B48" w:rsidP="00265B48">
      <w:pPr>
        <w:spacing w:after="0" w:line="240" w:lineRule="auto"/>
        <w:ind w:firstLine="5245"/>
        <w:rPr>
          <w:rFonts w:ascii="Times New Roman" w:hAnsi="Times New Roman"/>
          <w:bCs/>
          <w:iCs/>
          <w:sz w:val="28"/>
          <w:szCs w:val="28"/>
        </w:rPr>
      </w:pPr>
    </w:p>
    <w:p w:rsidR="00265B48" w:rsidRDefault="00265B48" w:rsidP="00265B48">
      <w:pPr>
        <w:spacing w:after="0" w:line="240" w:lineRule="auto"/>
        <w:ind w:firstLine="5245"/>
        <w:rPr>
          <w:rFonts w:ascii="Times New Roman" w:hAnsi="Times New Roman"/>
          <w:bCs/>
          <w:iCs/>
          <w:sz w:val="28"/>
          <w:szCs w:val="28"/>
        </w:rPr>
      </w:pPr>
    </w:p>
    <w:p w:rsidR="00265B48" w:rsidRPr="00AA3DD9" w:rsidRDefault="00265B48" w:rsidP="00265B48">
      <w:pPr>
        <w:spacing w:after="0" w:line="240" w:lineRule="auto"/>
        <w:ind w:firstLine="5245"/>
        <w:rPr>
          <w:rFonts w:ascii="Times New Roman" w:hAnsi="Times New Roman"/>
          <w:bCs/>
          <w:iCs/>
          <w:sz w:val="28"/>
          <w:szCs w:val="28"/>
        </w:rPr>
      </w:pP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 xml:space="preserve">                                 В Министерство физической культуры, спорта</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 xml:space="preserve">                                 и молодежной политики Свердловской области</w:t>
      </w:r>
    </w:p>
    <w:p w:rsidR="00265B48" w:rsidRPr="00AA3DD9"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center"/>
        <w:rPr>
          <w:rFonts w:ascii="Times New Roman" w:hAnsi="Times New Roman"/>
          <w:sz w:val="28"/>
          <w:szCs w:val="28"/>
        </w:rPr>
      </w:pPr>
      <w:bookmarkStart w:id="19" w:name="Par299"/>
      <w:bookmarkEnd w:id="19"/>
      <w:r w:rsidRPr="00AA3DD9">
        <w:rPr>
          <w:rFonts w:ascii="Times New Roman" w:hAnsi="Times New Roman"/>
          <w:sz w:val="28"/>
          <w:szCs w:val="28"/>
        </w:rPr>
        <w:t>УВЕДОМЛЕНИЕ</w:t>
      </w:r>
    </w:p>
    <w:p w:rsidR="00265B48" w:rsidRPr="00AA3DD9"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 xml:space="preserve">    Муниципальное образование _____________</w:t>
      </w:r>
      <w:r>
        <w:rPr>
          <w:rFonts w:ascii="Times New Roman" w:hAnsi="Times New Roman"/>
          <w:sz w:val="28"/>
          <w:szCs w:val="28"/>
        </w:rPr>
        <w:t>____________________________</w:t>
      </w:r>
    </w:p>
    <w:p w:rsidR="00265B48" w:rsidRPr="002702E6" w:rsidRDefault="00265B48" w:rsidP="00265B48">
      <w:pPr>
        <w:spacing w:after="0" w:line="240" w:lineRule="auto"/>
        <w:jc w:val="both"/>
        <w:rPr>
          <w:rFonts w:ascii="Times New Roman" w:hAnsi="Times New Roman"/>
          <w:sz w:val="24"/>
          <w:szCs w:val="24"/>
        </w:rPr>
      </w:pPr>
      <w:r w:rsidRPr="002702E6">
        <w:rPr>
          <w:rFonts w:ascii="Times New Roman" w:hAnsi="Times New Roman"/>
          <w:sz w:val="24"/>
          <w:szCs w:val="24"/>
        </w:rPr>
        <w:t xml:space="preserve">                                                     </w:t>
      </w:r>
      <w:r>
        <w:rPr>
          <w:rFonts w:ascii="Times New Roman" w:hAnsi="Times New Roman"/>
          <w:sz w:val="24"/>
          <w:szCs w:val="24"/>
        </w:rPr>
        <w:t xml:space="preserve">               </w:t>
      </w:r>
      <w:r w:rsidRPr="002702E6">
        <w:rPr>
          <w:rFonts w:ascii="Times New Roman" w:hAnsi="Times New Roman"/>
          <w:sz w:val="24"/>
          <w:szCs w:val="24"/>
        </w:rPr>
        <w:t>(наименование муниципального образования)</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уведомляет о том, что</w:t>
      </w:r>
      <w:r>
        <w:rPr>
          <w:rFonts w:ascii="Times New Roman" w:hAnsi="Times New Roman"/>
          <w:sz w:val="28"/>
          <w:szCs w:val="28"/>
        </w:rPr>
        <w:t>_________________________________________________</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___________________________________________</w:t>
      </w:r>
      <w:r>
        <w:rPr>
          <w:rFonts w:ascii="Times New Roman" w:hAnsi="Times New Roman"/>
          <w:sz w:val="28"/>
          <w:szCs w:val="28"/>
        </w:rPr>
        <w:t>_________________________</w:t>
      </w:r>
    </w:p>
    <w:p w:rsidR="00265B48" w:rsidRPr="002702E6" w:rsidRDefault="00265B48" w:rsidP="00265B48">
      <w:pPr>
        <w:spacing w:after="0" w:line="240" w:lineRule="auto"/>
        <w:jc w:val="center"/>
        <w:rPr>
          <w:rFonts w:ascii="Times New Roman" w:hAnsi="Times New Roman"/>
          <w:sz w:val="24"/>
          <w:szCs w:val="24"/>
        </w:rPr>
      </w:pPr>
      <w:r w:rsidRPr="002702E6">
        <w:rPr>
          <w:rFonts w:ascii="Times New Roman" w:hAnsi="Times New Roman"/>
          <w:sz w:val="24"/>
          <w:szCs w:val="24"/>
        </w:rPr>
        <w:t>(наименование органа местного самоуправления, уполномоченного</w:t>
      </w:r>
    </w:p>
    <w:p w:rsidR="00265B48" w:rsidRPr="002702E6" w:rsidRDefault="00265B48" w:rsidP="00265B48">
      <w:pPr>
        <w:spacing w:after="0" w:line="240" w:lineRule="auto"/>
        <w:jc w:val="center"/>
        <w:rPr>
          <w:rFonts w:ascii="Times New Roman" w:hAnsi="Times New Roman"/>
          <w:sz w:val="24"/>
          <w:szCs w:val="24"/>
        </w:rPr>
      </w:pPr>
      <w:r w:rsidRPr="002702E6">
        <w:rPr>
          <w:rFonts w:ascii="Times New Roman" w:hAnsi="Times New Roman"/>
          <w:sz w:val="24"/>
          <w:szCs w:val="24"/>
        </w:rPr>
        <w:t>принимать решение о внесении изменений в список)</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___________________________________________</w:t>
      </w:r>
      <w:r>
        <w:rPr>
          <w:rFonts w:ascii="Times New Roman" w:hAnsi="Times New Roman"/>
          <w:sz w:val="28"/>
          <w:szCs w:val="28"/>
        </w:rPr>
        <w:t>_________________________</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принято решение  о  внесении  следующего (следующих) изменения(й) в список</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молодых семей  -  участников  подпрограммы,  изъявивших  желание  получить</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социальную</w:t>
      </w:r>
      <w:r>
        <w:rPr>
          <w:rFonts w:ascii="Times New Roman" w:hAnsi="Times New Roman"/>
          <w:sz w:val="28"/>
          <w:szCs w:val="28"/>
        </w:rPr>
        <w:t xml:space="preserve"> </w:t>
      </w:r>
      <w:r w:rsidRPr="00AA3DD9">
        <w:rPr>
          <w:rFonts w:ascii="Times New Roman" w:hAnsi="Times New Roman"/>
          <w:sz w:val="28"/>
          <w:szCs w:val="28"/>
        </w:rPr>
        <w:t>выплату по муниципальному образованию</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___________________________________________</w:t>
      </w:r>
      <w:r>
        <w:rPr>
          <w:rFonts w:ascii="Times New Roman" w:hAnsi="Times New Roman"/>
          <w:sz w:val="28"/>
          <w:szCs w:val="28"/>
        </w:rPr>
        <w:t>_________________________</w:t>
      </w:r>
    </w:p>
    <w:p w:rsidR="00265B48" w:rsidRPr="002702E6" w:rsidRDefault="00265B48" w:rsidP="00265B48">
      <w:pPr>
        <w:spacing w:after="0" w:line="240" w:lineRule="auto"/>
        <w:jc w:val="center"/>
        <w:rPr>
          <w:rFonts w:ascii="Times New Roman" w:hAnsi="Times New Roman"/>
          <w:sz w:val="24"/>
          <w:szCs w:val="24"/>
        </w:rPr>
      </w:pPr>
      <w:r w:rsidRPr="002702E6">
        <w:rPr>
          <w:rFonts w:ascii="Times New Roman" w:hAnsi="Times New Roman"/>
          <w:sz w:val="24"/>
          <w:szCs w:val="24"/>
        </w:rPr>
        <w:t>(наименование муниципального образования)</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Приложения:</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1. Копия решения органа местного самоуправления на _____ л. в 1 экз.</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2.  Список молодых семей -  участников подпрограммы, изъявивших желание</w:t>
      </w:r>
      <w:r>
        <w:rPr>
          <w:rFonts w:ascii="Times New Roman" w:hAnsi="Times New Roman"/>
          <w:sz w:val="28"/>
          <w:szCs w:val="28"/>
        </w:rPr>
        <w:t xml:space="preserve"> </w:t>
      </w:r>
      <w:r w:rsidRPr="00AA3DD9">
        <w:rPr>
          <w:rFonts w:ascii="Times New Roman" w:hAnsi="Times New Roman"/>
          <w:sz w:val="28"/>
          <w:szCs w:val="28"/>
        </w:rPr>
        <w:t>получить социальную выплату по муниципальному образованию _______________________________________ с внесенными в него изменениями на _____ л. в 1 экз.</w:t>
      </w:r>
    </w:p>
    <w:p w:rsidR="00265B48"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Глава (администрации)</w:t>
      </w: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 xml:space="preserve">муниципального образования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A3DD9">
        <w:rPr>
          <w:rFonts w:ascii="Times New Roman" w:hAnsi="Times New Roman"/>
          <w:sz w:val="28"/>
          <w:szCs w:val="28"/>
        </w:rPr>
        <w:t xml:space="preserve">        И.О. Фамилия</w:t>
      </w:r>
    </w:p>
    <w:p w:rsidR="00265B48"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both"/>
        <w:rPr>
          <w:rFonts w:ascii="Times New Roman" w:hAnsi="Times New Roman"/>
          <w:sz w:val="28"/>
          <w:szCs w:val="28"/>
        </w:rPr>
      </w:pPr>
    </w:p>
    <w:p w:rsidR="00265B48" w:rsidRPr="00AA3DD9" w:rsidRDefault="00265B48" w:rsidP="00265B48">
      <w:pPr>
        <w:spacing w:after="0" w:line="240" w:lineRule="auto"/>
        <w:jc w:val="both"/>
        <w:rPr>
          <w:rFonts w:ascii="Times New Roman" w:hAnsi="Times New Roman"/>
          <w:sz w:val="28"/>
          <w:szCs w:val="28"/>
        </w:rPr>
      </w:pPr>
      <w:r w:rsidRPr="00AA3DD9">
        <w:rPr>
          <w:rFonts w:ascii="Times New Roman" w:hAnsi="Times New Roman"/>
          <w:sz w:val="28"/>
          <w:szCs w:val="28"/>
        </w:rPr>
        <w:t>"____" ___________ 20__ г.</w:t>
      </w:r>
    </w:p>
    <w:p w:rsidR="00265B48" w:rsidRPr="00AA3DD9" w:rsidRDefault="00265B48" w:rsidP="00265B48">
      <w:pPr>
        <w:spacing w:after="0" w:line="240" w:lineRule="auto"/>
        <w:jc w:val="both"/>
        <w:rPr>
          <w:rFonts w:ascii="Times New Roman" w:hAnsi="Times New Roman"/>
          <w:sz w:val="28"/>
          <w:szCs w:val="28"/>
        </w:rPr>
      </w:pPr>
    </w:p>
    <w:p w:rsidR="00265B48" w:rsidRDefault="00265B48" w:rsidP="00265B48">
      <w:pPr>
        <w:autoSpaceDE w:val="0"/>
        <w:autoSpaceDN w:val="0"/>
        <w:adjustRightInd w:val="0"/>
        <w:jc w:val="right"/>
        <w:outlineLvl w:val="1"/>
        <w:rPr>
          <w:bCs/>
          <w:iCs/>
        </w:rPr>
        <w:sectPr w:rsidR="00265B48" w:rsidSect="003265BF">
          <w:headerReference w:type="default" r:id="rId33"/>
          <w:pgSz w:w="11906" w:h="16838"/>
          <w:pgMar w:top="1134" w:right="851" w:bottom="1134" w:left="1418" w:header="709" w:footer="709" w:gutter="0"/>
          <w:pgNumType w:start="3"/>
          <w:cols w:space="708"/>
          <w:docGrid w:linePitch="360"/>
        </w:sectPr>
      </w:pPr>
    </w:p>
    <w:p w:rsidR="00265B48" w:rsidRPr="00940E2D" w:rsidRDefault="00265B48" w:rsidP="00265B48">
      <w:pPr>
        <w:spacing w:after="0" w:line="240" w:lineRule="auto"/>
        <w:ind w:left="9072"/>
        <w:jc w:val="both"/>
        <w:rPr>
          <w:rFonts w:ascii="Times New Roman" w:hAnsi="Times New Roman"/>
          <w:sz w:val="26"/>
          <w:szCs w:val="26"/>
        </w:rPr>
      </w:pPr>
      <w:r w:rsidRPr="00940E2D">
        <w:rPr>
          <w:rFonts w:ascii="Times New Roman" w:hAnsi="Times New Roman"/>
          <w:sz w:val="26"/>
          <w:szCs w:val="26"/>
        </w:rPr>
        <w:lastRenderedPageBreak/>
        <w:t>«Приложение № 1</w:t>
      </w:r>
    </w:p>
    <w:p w:rsidR="00265B48" w:rsidRPr="00940E2D" w:rsidRDefault="00265B48" w:rsidP="00265B48">
      <w:pPr>
        <w:spacing w:after="0" w:line="240" w:lineRule="auto"/>
        <w:ind w:left="9072"/>
        <w:jc w:val="both"/>
        <w:rPr>
          <w:rFonts w:ascii="Times New Roman" w:hAnsi="Times New Roman"/>
          <w:sz w:val="26"/>
          <w:szCs w:val="26"/>
        </w:rPr>
      </w:pPr>
      <w:r w:rsidRPr="00940E2D">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p>
    <w:p w:rsidR="00265B48" w:rsidRDefault="00265B48" w:rsidP="00265B48">
      <w:pPr>
        <w:spacing w:after="0" w:line="240" w:lineRule="auto"/>
        <w:ind w:left="8364"/>
        <w:rPr>
          <w:rFonts w:ascii="Times New Roman" w:hAnsi="Times New Roman"/>
          <w:szCs w:val="24"/>
        </w:rPr>
      </w:pPr>
    </w:p>
    <w:p w:rsidR="00265B48" w:rsidRPr="00C617DA" w:rsidRDefault="00265B48" w:rsidP="00265B48">
      <w:pPr>
        <w:spacing w:after="0" w:line="240" w:lineRule="auto"/>
        <w:ind w:left="8364"/>
        <w:rPr>
          <w:rFonts w:ascii="Times New Roman" w:hAnsi="Times New Roman"/>
          <w:szCs w:val="24"/>
        </w:rPr>
      </w:pPr>
    </w:p>
    <w:p w:rsidR="00265B48" w:rsidRPr="00B14AD1" w:rsidRDefault="00265B48" w:rsidP="00265B48">
      <w:pPr>
        <w:spacing w:after="0"/>
        <w:jc w:val="center"/>
        <w:rPr>
          <w:rFonts w:ascii="Times New Roman" w:hAnsi="Times New Roman"/>
          <w:b/>
          <w:sz w:val="28"/>
          <w:szCs w:val="28"/>
        </w:rPr>
      </w:pPr>
      <w:r w:rsidRPr="00B14AD1">
        <w:rPr>
          <w:rFonts w:ascii="Times New Roman" w:hAnsi="Times New Roman"/>
          <w:b/>
          <w:sz w:val="28"/>
          <w:szCs w:val="28"/>
        </w:rPr>
        <w:t>Цели, задачи и целевые показатели</w:t>
      </w:r>
    </w:p>
    <w:p w:rsidR="00265B48" w:rsidRPr="00B14AD1" w:rsidRDefault="00265B48" w:rsidP="00265B48">
      <w:pPr>
        <w:spacing w:after="0"/>
        <w:jc w:val="center"/>
        <w:rPr>
          <w:rFonts w:ascii="Times New Roman" w:hAnsi="Times New Roman"/>
          <w:b/>
          <w:sz w:val="28"/>
          <w:szCs w:val="28"/>
        </w:rPr>
      </w:pPr>
      <w:r w:rsidRPr="00B14AD1">
        <w:rPr>
          <w:rFonts w:ascii="Times New Roman" w:hAnsi="Times New Roman"/>
          <w:b/>
          <w:sz w:val="28"/>
          <w:szCs w:val="28"/>
        </w:rPr>
        <w:t>реализации муниципальной программы</w:t>
      </w:r>
    </w:p>
    <w:p w:rsidR="00265B48" w:rsidRDefault="00265B48" w:rsidP="00265B48">
      <w:pPr>
        <w:jc w:val="center"/>
        <w:rPr>
          <w:rFonts w:ascii="Times New Roman" w:hAnsi="Times New Roman"/>
          <w:b/>
          <w:bCs/>
          <w:iCs/>
          <w:sz w:val="28"/>
          <w:szCs w:val="28"/>
          <w:u w:val="single"/>
        </w:rPr>
      </w:pPr>
      <w:r w:rsidRPr="004D3938">
        <w:rPr>
          <w:rFonts w:ascii="Times New Roman" w:hAnsi="Times New Roman"/>
          <w:b/>
          <w:bCs/>
          <w:iCs/>
          <w:sz w:val="28"/>
          <w:szCs w:val="28"/>
          <w:u w:val="single"/>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p>
    <w:tbl>
      <w:tblPr>
        <w:tblStyle w:val="a5"/>
        <w:tblW w:w="15588" w:type="dxa"/>
        <w:tblLayout w:type="fixed"/>
        <w:tblLook w:val="04A0" w:firstRow="1" w:lastRow="0" w:firstColumn="1" w:lastColumn="0" w:noHBand="0" w:noVBand="1"/>
      </w:tblPr>
      <w:tblGrid>
        <w:gridCol w:w="988"/>
        <w:gridCol w:w="2409"/>
        <w:gridCol w:w="1503"/>
        <w:gridCol w:w="1425"/>
        <w:gridCol w:w="1356"/>
        <w:gridCol w:w="1356"/>
        <w:gridCol w:w="1357"/>
        <w:gridCol w:w="1357"/>
        <w:gridCol w:w="1357"/>
        <w:gridCol w:w="2480"/>
      </w:tblGrid>
      <w:tr w:rsidR="00265B48" w:rsidTr="003265BF">
        <w:trPr>
          <w:tblHeader/>
        </w:trPr>
        <w:tc>
          <w:tcPr>
            <w:tcW w:w="988" w:type="dxa"/>
            <w:vMerge w:val="restart"/>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 строки</w:t>
            </w:r>
          </w:p>
        </w:tc>
        <w:tc>
          <w:tcPr>
            <w:tcW w:w="2409" w:type="dxa"/>
            <w:vMerge w:val="restart"/>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Наименование цели (целей) и задач, целевых показателей</w:t>
            </w:r>
          </w:p>
        </w:tc>
        <w:tc>
          <w:tcPr>
            <w:tcW w:w="1503" w:type="dxa"/>
            <w:vMerge w:val="restart"/>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 xml:space="preserve">Единица </w:t>
            </w:r>
            <w:r w:rsidRPr="004844AD">
              <w:rPr>
                <w:rFonts w:ascii="Times New Roman" w:hAnsi="Times New Roman"/>
                <w:sz w:val="24"/>
                <w:szCs w:val="24"/>
              </w:rPr>
              <w:br/>
              <w:t>измерения</w:t>
            </w:r>
          </w:p>
        </w:tc>
        <w:tc>
          <w:tcPr>
            <w:tcW w:w="8208" w:type="dxa"/>
            <w:gridSpan w:val="6"/>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Значение целе</w:t>
            </w:r>
            <w:r>
              <w:rPr>
                <w:rFonts w:ascii="Times New Roman" w:hAnsi="Times New Roman"/>
                <w:sz w:val="24"/>
                <w:szCs w:val="24"/>
              </w:rPr>
              <w:t xml:space="preserve">вого показателя реализации </w:t>
            </w:r>
            <w:r w:rsidRPr="004844AD">
              <w:rPr>
                <w:rFonts w:ascii="Times New Roman" w:hAnsi="Times New Roman"/>
                <w:sz w:val="24"/>
                <w:szCs w:val="24"/>
              </w:rPr>
              <w:t>муниципальной программы</w:t>
            </w:r>
          </w:p>
        </w:tc>
        <w:tc>
          <w:tcPr>
            <w:tcW w:w="2480" w:type="dxa"/>
            <w:vMerge w:val="restart"/>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 xml:space="preserve">Источник  </w:t>
            </w:r>
            <w:r w:rsidRPr="004844AD">
              <w:rPr>
                <w:rFonts w:ascii="Times New Roman" w:hAnsi="Times New Roman"/>
                <w:sz w:val="24"/>
                <w:szCs w:val="24"/>
              </w:rPr>
              <w:br/>
              <w:t xml:space="preserve"> значений показателей</w:t>
            </w:r>
          </w:p>
        </w:tc>
      </w:tr>
      <w:tr w:rsidR="00265B48" w:rsidTr="003265BF">
        <w:tc>
          <w:tcPr>
            <w:tcW w:w="988" w:type="dxa"/>
            <w:vMerge/>
          </w:tcPr>
          <w:p w:rsidR="00265B48" w:rsidRDefault="00265B48" w:rsidP="003265BF">
            <w:pPr>
              <w:jc w:val="center"/>
              <w:rPr>
                <w:rFonts w:ascii="Times New Roman" w:hAnsi="Times New Roman"/>
                <w:b/>
                <w:bCs/>
                <w:iCs/>
                <w:sz w:val="28"/>
                <w:szCs w:val="28"/>
                <w:u w:val="single"/>
              </w:rPr>
            </w:pPr>
          </w:p>
        </w:tc>
        <w:tc>
          <w:tcPr>
            <w:tcW w:w="2409" w:type="dxa"/>
            <w:vMerge/>
          </w:tcPr>
          <w:p w:rsidR="00265B48" w:rsidRDefault="00265B48" w:rsidP="003265BF">
            <w:pPr>
              <w:jc w:val="center"/>
              <w:rPr>
                <w:rFonts w:ascii="Times New Roman" w:hAnsi="Times New Roman"/>
                <w:b/>
                <w:bCs/>
                <w:iCs/>
                <w:sz w:val="28"/>
                <w:szCs w:val="28"/>
                <w:u w:val="single"/>
              </w:rPr>
            </w:pPr>
          </w:p>
        </w:tc>
        <w:tc>
          <w:tcPr>
            <w:tcW w:w="1503" w:type="dxa"/>
            <w:vMerge/>
          </w:tcPr>
          <w:p w:rsidR="00265B48" w:rsidRDefault="00265B48" w:rsidP="003265BF">
            <w:pPr>
              <w:jc w:val="center"/>
              <w:rPr>
                <w:rFonts w:ascii="Times New Roman" w:hAnsi="Times New Roman"/>
                <w:b/>
                <w:bCs/>
                <w:iCs/>
                <w:sz w:val="28"/>
                <w:szCs w:val="28"/>
                <w:u w:val="single"/>
              </w:rPr>
            </w:pPr>
          </w:p>
        </w:tc>
        <w:tc>
          <w:tcPr>
            <w:tcW w:w="1425" w:type="dxa"/>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2016</w:t>
            </w:r>
            <w:r w:rsidRPr="004844AD">
              <w:rPr>
                <w:rFonts w:ascii="Times New Roman" w:hAnsi="Times New Roman"/>
                <w:sz w:val="24"/>
                <w:szCs w:val="24"/>
              </w:rPr>
              <w:br/>
              <w:t xml:space="preserve"> год</w:t>
            </w:r>
          </w:p>
        </w:tc>
        <w:tc>
          <w:tcPr>
            <w:tcW w:w="1356" w:type="dxa"/>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2017</w:t>
            </w:r>
            <w:r w:rsidRPr="004844AD">
              <w:rPr>
                <w:rFonts w:ascii="Times New Roman" w:hAnsi="Times New Roman"/>
                <w:sz w:val="24"/>
                <w:szCs w:val="24"/>
              </w:rPr>
              <w:br/>
              <w:t xml:space="preserve"> год</w:t>
            </w:r>
          </w:p>
        </w:tc>
        <w:tc>
          <w:tcPr>
            <w:tcW w:w="1356" w:type="dxa"/>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2018</w:t>
            </w:r>
            <w:r w:rsidRPr="004844AD">
              <w:rPr>
                <w:rFonts w:ascii="Times New Roman" w:hAnsi="Times New Roman"/>
                <w:sz w:val="24"/>
                <w:szCs w:val="24"/>
              </w:rPr>
              <w:br/>
              <w:t>год</w:t>
            </w:r>
          </w:p>
        </w:tc>
        <w:tc>
          <w:tcPr>
            <w:tcW w:w="1357" w:type="dxa"/>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2019</w:t>
            </w:r>
            <w:r w:rsidRPr="004844AD">
              <w:rPr>
                <w:rFonts w:ascii="Times New Roman" w:hAnsi="Times New Roman"/>
                <w:sz w:val="24"/>
                <w:szCs w:val="24"/>
              </w:rPr>
              <w:br/>
              <w:t xml:space="preserve"> год</w:t>
            </w:r>
          </w:p>
        </w:tc>
        <w:tc>
          <w:tcPr>
            <w:tcW w:w="1357" w:type="dxa"/>
          </w:tcPr>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2020</w:t>
            </w:r>
            <w:r w:rsidRPr="004844AD">
              <w:rPr>
                <w:rFonts w:ascii="Times New Roman" w:hAnsi="Times New Roman"/>
                <w:sz w:val="24"/>
                <w:szCs w:val="24"/>
              </w:rPr>
              <w:br/>
              <w:t xml:space="preserve"> го</w:t>
            </w:r>
            <w:r>
              <w:rPr>
                <w:rFonts w:ascii="Times New Roman" w:hAnsi="Times New Roman"/>
                <w:sz w:val="24"/>
                <w:szCs w:val="24"/>
              </w:rPr>
              <w:t>д</w:t>
            </w:r>
          </w:p>
        </w:tc>
        <w:tc>
          <w:tcPr>
            <w:tcW w:w="1357" w:type="dxa"/>
          </w:tcPr>
          <w:p w:rsidR="00265B48" w:rsidRDefault="00265B48" w:rsidP="003265BF">
            <w:pPr>
              <w:pStyle w:val="ConsPlusCell"/>
              <w:jc w:val="center"/>
              <w:rPr>
                <w:rFonts w:ascii="Times New Roman" w:hAnsi="Times New Roman" w:cs="Times New Roman"/>
                <w:sz w:val="24"/>
                <w:szCs w:val="24"/>
              </w:rPr>
            </w:pPr>
            <w:r w:rsidRPr="004844AD">
              <w:rPr>
                <w:rFonts w:ascii="Times New Roman" w:hAnsi="Times New Roman" w:cs="Times New Roman"/>
                <w:sz w:val="24"/>
                <w:szCs w:val="24"/>
              </w:rPr>
              <w:t xml:space="preserve">2021 </w:t>
            </w:r>
          </w:p>
          <w:p w:rsidR="00265B48" w:rsidRDefault="00265B48" w:rsidP="003265BF">
            <w:pPr>
              <w:jc w:val="center"/>
              <w:rPr>
                <w:rFonts w:ascii="Times New Roman" w:hAnsi="Times New Roman"/>
                <w:b/>
                <w:bCs/>
                <w:iCs/>
                <w:sz w:val="28"/>
                <w:szCs w:val="28"/>
                <w:u w:val="single"/>
              </w:rPr>
            </w:pPr>
            <w:r w:rsidRPr="004844AD">
              <w:rPr>
                <w:rFonts w:ascii="Times New Roman" w:hAnsi="Times New Roman"/>
                <w:sz w:val="24"/>
                <w:szCs w:val="24"/>
              </w:rPr>
              <w:t>год</w:t>
            </w:r>
          </w:p>
        </w:tc>
        <w:tc>
          <w:tcPr>
            <w:tcW w:w="2480" w:type="dxa"/>
            <w:vMerge/>
          </w:tcPr>
          <w:p w:rsidR="00265B48" w:rsidRDefault="00265B48" w:rsidP="003265BF">
            <w:pPr>
              <w:jc w:val="center"/>
              <w:rPr>
                <w:rFonts w:ascii="Times New Roman" w:hAnsi="Times New Roman"/>
                <w:b/>
                <w:bCs/>
                <w:iCs/>
                <w:sz w:val="28"/>
                <w:szCs w:val="28"/>
                <w:u w:val="single"/>
              </w:rPr>
            </w:pPr>
          </w:p>
        </w:tc>
      </w:tr>
      <w:tr w:rsidR="00265B48" w:rsidTr="003265BF">
        <w:tc>
          <w:tcPr>
            <w:tcW w:w="988" w:type="dxa"/>
          </w:tcPr>
          <w:p w:rsidR="00265B48" w:rsidRPr="004319F8" w:rsidRDefault="00265B48" w:rsidP="003265BF">
            <w:pPr>
              <w:pStyle w:val="af7"/>
              <w:tabs>
                <w:tab w:val="left" w:pos="880"/>
              </w:tabs>
              <w:ind w:left="-113" w:right="-108"/>
              <w:jc w:val="center"/>
              <w:rPr>
                <w:rFonts w:ascii="Times New Roman" w:hAnsi="Times New Roman"/>
                <w:b/>
                <w:bCs/>
                <w:iCs/>
                <w:sz w:val="24"/>
                <w:szCs w:val="28"/>
              </w:rPr>
            </w:pPr>
            <w:r>
              <w:rPr>
                <w:rFonts w:ascii="Times New Roman" w:hAnsi="Times New Roman"/>
                <w:b/>
                <w:bCs/>
                <w:iCs/>
                <w:sz w:val="24"/>
                <w:szCs w:val="28"/>
              </w:rPr>
              <w:t>1.</w:t>
            </w:r>
          </w:p>
        </w:tc>
        <w:tc>
          <w:tcPr>
            <w:tcW w:w="14600" w:type="dxa"/>
            <w:gridSpan w:val="9"/>
          </w:tcPr>
          <w:p w:rsidR="00265B48" w:rsidRDefault="00265B48" w:rsidP="003265BF">
            <w:pPr>
              <w:jc w:val="center"/>
              <w:rPr>
                <w:rFonts w:ascii="Times New Roman" w:hAnsi="Times New Roman"/>
                <w:b/>
                <w:bCs/>
                <w:iCs/>
                <w:sz w:val="28"/>
                <w:szCs w:val="28"/>
                <w:u w:val="single"/>
              </w:rPr>
            </w:pPr>
            <w:r w:rsidRPr="004844AD">
              <w:rPr>
                <w:rFonts w:ascii="Times New Roman" w:hAnsi="Times New Roman"/>
                <w:b/>
                <w:sz w:val="24"/>
                <w:szCs w:val="24"/>
              </w:rPr>
              <w:t>Подпрограмма 2.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265B48" w:rsidTr="003265BF">
        <w:tc>
          <w:tcPr>
            <w:tcW w:w="988" w:type="dxa"/>
          </w:tcPr>
          <w:p w:rsidR="00265B48" w:rsidRPr="004319F8" w:rsidRDefault="00265B48" w:rsidP="003265BF">
            <w:pPr>
              <w:ind w:left="29" w:right="-108"/>
              <w:jc w:val="center"/>
              <w:rPr>
                <w:rFonts w:ascii="Times New Roman" w:hAnsi="Times New Roman"/>
                <w:b/>
                <w:bCs/>
                <w:iCs/>
                <w:sz w:val="24"/>
                <w:szCs w:val="28"/>
              </w:rPr>
            </w:pPr>
            <w:r>
              <w:rPr>
                <w:rFonts w:ascii="Times New Roman" w:hAnsi="Times New Roman"/>
                <w:b/>
                <w:bCs/>
                <w:iCs/>
                <w:sz w:val="24"/>
                <w:szCs w:val="28"/>
              </w:rPr>
              <w:t>2.</w:t>
            </w:r>
          </w:p>
        </w:tc>
        <w:tc>
          <w:tcPr>
            <w:tcW w:w="14600" w:type="dxa"/>
            <w:gridSpan w:val="9"/>
          </w:tcPr>
          <w:p w:rsidR="00265B48" w:rsidRDefault="00265B48" w:rsidP="003265BF">
            <w:pPr>
              <w:jc w:val="both"/>
              <w:rPr>
                <w:rFonts w:ascii="Times New Roman" w:hAnsi="Times New Roman"/>
                <w:b/>
                <w:bCs/>
                <w:iCs/>
                <w:sz w:val="28"/>
                <w:szCs w:val="28"/>
                <w:u w:val="single"/>
              </w:rPr>
            </w:pPr>
            <w:r w:rsidRPr="004D3938">
              <w:rPr>
                <w:rFonts w:ascii="Times New Roman" w:hAnsi="Times New Roman"/>
                <w:b/>
                <w:sz w:val="24"/>
                <w:szCs w:val="24"/>
              </w:rPr>
              <w:t>Цель 2: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3.</w:t>
            </w:r>
          </w:p>
        </w:tc>
        <w:tc>
          <w:tcPr>
            <w:tcW w:w="14600" w:type="dxa"/>
            <w:gridSpan w:val="9"/>
          </w:tcPr>
          <w:p w:rsidR="00265B48" w:rsidRDefault="00265B48" w:rsidP="003265BF">
            <w:pPr>
              <w:jc w:val="both"/>
              <w:rPr>
                <w:rFonts w:ascii="Times New Roman" w:hAnsi="Times New Roman"/>
                <w:b/>
                <w:bCs/>
                <w:iCs/>
                <w:sz w:val="28"/>
                <w:szCs w:val="28"/>
                <w:u w:val="single"/>
              </w:rPr>
            </w:pPr>
            <w:r w:rsidRPr="004D3938">
              <w:rPr>
                <w:rFonts w:ascii="Times New Roman" w:hAnsi="Times New Roman"/>
                <w:b/>
                <w:sz w:val="24"/>
                <w:szCs w:val="24"/>
              </w:rPr>
              <w:t xml:space="preserve">Задача 1: </w:t>
            </w:r>
            <w:r w:rsidRPr="004D3938">
              <w:rPr>
                <w:rFonts w:ascii="Times New Roman" w:hAnsi="Times New Roman"/>
                <w:b/>
                <w:bCs/>
                <w:iCs/>
                <w:sz w:val="24"/>
                <w:szCs w:val="24"/>
              </w:rPr>
              <w:t>реализация мероприятий, направленных на сокращение аварийного жилищного фонда и помещений, признанных непригодными для проживания</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4.</w:t>
            </w:r>
          </w:p>
        </w:tc>
        <w:tc>
          <w:tcPr>
            <w:tcW w:w="2409" w:type="dxa"/>
          </w:tcPr>
          <w:p w:rsidR="00265B48" w:rsidRDefault="00265B48" w:rsidP="003265BF">
            <w:pPr>
              <w:ind w:right="-14"/>
              <w:jc w:val="both"/>
              <w:rPr>
                <w:rFonts w:ascii="Times New Roman" w:hAnsi="Times New Roman"/>
                <w:b/>
                <w:sz w:val="24"/>
                <w:szCs w:val="24"/>
              </w:rPr>
            </w:pPr>
            <w:r w:rsidRPr="00705CD1">
              <w:rPr>
                <w:rFonts w:ascii="Times New Roman" w:hAnsi="Times New Roman"/>
                <w:b/>
                <w:sz w:val="24"/>
                <w:szCs w:val="24"/>
              </w:rPr>
              <w:t xml:space="preserve">Целевой </w:t>
            </w:r>
          </w:p>
          <w:p w:rsidR="00265B48" w:rsidRPr="00705CD1" w:rsidRDefault="00265B48" w:rsidP="003265BF">
            <w:pPr>
              <w:ind w:right="-14"/>
              <w:jc w:val="both"/>
              <w:rPr>
                <w:rFonts w:ascii="Times New Roman" w:hAnsi="Times New Roman"/>
                <w:b/>
                <w:sz w:val="24"/>
                <w:szCs w:val="24"/>
              </w:rPr>
            </w:pPr>
            <w:r w:rsidRPr="00705CD1">
              <w:rPr>
                <w:rFonts w:ascii="Times New Roman" w:hAnsi="Times New Roman"/>
                <w:b/>
                <w:sz w:val="24"/>
                <w:szCs w:val="24"/>
              </w:rPr>
              <w:t>показатель 1.</w:t>
            </w:r>
          </w:p>
          <w:p w:rsidR="00265B48" w:rsidRDefault="00265B48" w:rsidP="003265BF">
            <w:pPr>
              <w:jc w:val="both"/>
              <w:rPr>
                <w:rFonts w:ascii="Times New Roman" w:hAnsi="Times New Roman"/>
                <w:b/>
                <w:bCs/>
                <w:iCs/>
                <w:sz w:val="28"/>
                <w:szCs w:val="28"/>
                <w:u w:val="single"/>
              </w:rPr>
            </w:pPr>
            <w:r>
              <w:rPr>
                <w:rFonts w:ascii="Times New Roman" w:hAnsi="Times New Roman"/>
                <w:sz w:val="24"/>
                <w:szCs w:val="24"/>
              </w:rPr>
              <w:t>Количество</w:t>
            </w:r>
            <w:r w:rsidRPr="004844AD">
              <w:rPr>
                <w:rFonts w:ascii="Times New Roman" w:hAnsi="Times New Roman"/>
                <w:sz w:val="24"/>
                <w:szCs w:val="24"/>
              </w:rPr>
              <w:t xml:space="preserve"> граждан, проживающих в аварийном и ветхом жилищном фонде</w:t>
            </w:r>
          </w:p>
        </w:tc>
        <w:tc>
          <w:tcPr>
            <w:tcW w:w="1503" w:type="dxa"/>
          </w:tcPr>
          <w:p w:rsidR="00265B48" w:rsidRPr="004844AD" w:rsidRDefault="00265B48" w:rsidP="003265BF">
            <w:pPr>
              <w:rPr>
                <w:rFonts w:ascii="Times New Roman" w:hAnsi="Times New Roman"/>
                <w:sz w:val="24"/>
                <w:szCs w:val="24"/>
              </w:rPr>
            </w:pPr>
            <w:r>
              <w:rPr>
                <w:rFonts w:ascii="Times New Roman" w:hAnsi="Times New Roman"/>
                <w:sz w:val="24"/>
                <w:szCs w:val="24"/>
              </w:rPr>
              <w:t>человек</w:t>
            </w:r>
          </w:p>
        </w:tc>
        <w:tc>
          <w:tcPr>
            <w:tcW w:w="1425"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356</w:t>
            </w:r>
          </w:p>
        </w:tc>
        <w:tc>
          <w:tcPr>
            <w:tcW w:w="1356" w:type="dxa"/>
          </w:tcPr>
          <w:p w:rsidR="00265B48" w:rsidRPr="004844AD" w:rsidRDefault="00265B48" w:rsidP="003265BF">
            <w:pPr>
              <w:ind w:left="-103" w:right="-180"/>
              <w:jc w:val="center"/>
              <w:rPr>
                <w:rFonts w:ascii="Times New Roman" w:hAnsi="Times New Roman"/>
                <w:sz w:val="24"/>
                <w:szCs w:val="24"/>
              </w:rPr>
            </w:pPr>
            <w:r>
              <w:rPr>
                <w:rFonts w:ascii="Times New Roman" w:hAnsi="Times New Roman"/>
                <w:sz w:val="24"/>
                <w:szCs w:val="24"/>
              </w:rPr>
              <w:t>1437</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1347</w:t>
            </w:r>
          </w:p>
        </w:tc>
        <w:tc>
          <w:tcPr>
            <w:tcW w:w="1357" w:type="dxa"/>
          </w:tcPr>
          <w:p w:rsidR="00265B48" w:rsidRPr="00CD44B0" w:rsidRDefault="00265B48" w:rsidP="003265BF">
            <w:pPr>
              <w:jc w:val="center"/>
              <w:rPr>
                <w:rFonts w:ascii="Times New Roman" w:hAnsi="Times New Roman"/>
                <w:sz w:val="24"/>
                <w:szCs w:val="24"/>
              </w:rPr>
            </w:pPr>
            <w:r w:rsidRPr="00CD44B0">
              <w:rPr>
                <w:rFonts w:ascii="Times New Roman" w:hAnsi="Times New Roman"/>
                <w:sz w:val="24"/>
                <w:szCs w:val="24"/>
              </w:rPr>
              <w:t>13</w:t>
            </w:r>
            <w:r>
              <w:rPr>
                <w:rFonts w:ascii="Times New Roman" w:hAnsi="Times New Roman"/>
                <w:sz w:val="24"/>
                <w:szCs w:val="24"/>
              </w:rPr>
              <w:t>08</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1126</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1126</w:t>
            </w:r>
          </w:p>
        </w:tc>
        <w:tc>
          <w:tcPr>
            <w:tcW w:w="2480" w:type="dxa"/>
          </w:tcPr>
          <w:p w:rsidR="00265B48" w:rsidRDefault="00265B48" w:rsidP="003265BF">
            <w:pPr>
              <w:jc w:val="center"/>
              <w:rPr>
                <w:rFonts w:ascii="Times New Roman" w:hAnsi="Times New Roman"/>
                <w:b/>
                <w:bCs/>
                <w:iCs/>
                <w:sz w:val="28"/>
                <w:szCs w:val="28"/>
                <w:u w:val="single"/>
              </w:rPr>
            </w:pPr>
          </w:p>
        </w:tc>
      </w:tr>
      <w:tr w:rsidR="00265B48" w:rsidTr="003265BF">
        <w:tc>
          <w:tcPr>
            <w:tcW w:w="988" w:type="dxa"/>
          </w:tcPr>
          <w:p w:rsidR="00265B48" w:rsidRPr="004319F8" w:rsidRDefault="00265B48" w:rsidP="003265BF">
            <w:pPr>
              <w:pStyle w:val="af7"/>
              <w:ind w:left="-113"/>
              <w:jc w:val="center"/>
              <w:rPr>
                <w:rFonts w:ascii="Times New Roman" w:hAnsi="Times New Roman"/>
                <w:b/>
                <w:bCs/>
                <w:iCs/>
                <w:sz w:val="24"/>
                <w:szCs w:val="28"/>
              </w:rPr>
            </w:pPr>
            <w:r>
              <w:rPr>
                <w:rFonts w:ascii="Times New Roman" w:hAnsi="Times New Roman"/>
                <w:b/>
                <w:bCs/>
                <w:iCs/>
                <w:sz w:val="24"/>
                <w:szCs w:val="28"/>
              </w:rPr>
              <w:t>5.</w:t>
            </w:r>
          </w:p>
        </w:tc>
        <w:tc>
          <w:tcPr>
            <w:tcW w:w="2409" w:type="dxa"/>
          </w:tcPr>
          <w:p w:rsidR="00265B48" w:rsidRPr="00705CD1" w:rsidRDefault="00265B48" w:rsidP="003265BF">
            <w:pPr>
              <w:rPr>
                <w:rFonts w:ascii="Times New Roman" w:hAnsi="Times New Roman"/>
                <w:b/>
                <w:sz w:val="24"/>
                <w:szCs w:val="24"/>
              </w:rPr>
            </w:pPr>
            <w:r w:rsidRPr="00705CD1">
              <w:rPr>
                <w:rFonts w:ascii="Times New Roman" w:hAnsi="Times New Roman"/>
                <w:b/>
                <w:sz w:val="24"/>
                <w:szCs w:val="24"/>
              </w:rPr>
              <w:t>Целевой показатель 2.</w:t>
            </w:r>
          </w:p>
          <w:p w:rsidR="00265B48" w:rsidRDefault="00265B48" w:rsidP="003265BF">
            <w:pPr>
              <w:jc w:val="both"/>
              <w:rPr>
                <w:rFonts w:ascii="Times New Roman" w:hAnsi="Times New Roman"/>
                <w:b/>
                <w:bCs/>
                <w:iCs/>
                <w:sz w:val="28"/>
                <w:szCs w:val="28"/>
                <w:u w:val="single"/>
              </w:rPr>
            </w:pPr>
            <w:r>
              <w:rPr>
                <w:rFonts w:ascii="Times New Roman" w:hAnsi="Times New Roman"/>
                <w:sz w:val="24"/>
                <w:szCs w:val="24"/>
              </w:rPr>
              <w:t>Количество</w:t>
            </w:r>
            <w:r w:rsidRPr="004844AD">
              <w:rPr>
                <w:rFonts w:ascii="Times New Roman" w:hAnsi="Times New Roman"/>
                <w:sz w:val="24"/>
                <w:szCs w:val="24"/>
              </w:rPr>
              <w:t xml:space="preserve"> жилых помещений, </w:t>
            </w:r>
            <w:r w:rsidRPr="004844AD">
              <w:rPr>
                <w:rFonts w:ascii="Times New Roman" w:hAnsi="Times New Roman"/>
                <w:sz w:val="24"/>
                <w:szCs w:val="24"/>
              </w:rPr>
              <w:lastRenderedPageBreak/>
              <w:t>признанных непригодными для проживания и (или) с высоким уровнем износа, в общем объеме аварийного жилищного фонда</w:t>
            </w:r>
          </w:p>
        </w:tc>
        <w:tc>
          <w:tcPr>
            <w:tcW w:w="1503" w:type="dxa"/>
          </w:tcPr>
          <w:p w:rsidR="00265B48" w:rsidRPr="004844AD" w:rsidRDefault="00265B48" w:rsidP="003265BF">
            <w:pPr>
              <w:rPr>
                <w:rFonts w:ascii="Times New Roman" w:hAnsi="Times New Roman"/>
                <w:sz w:val="24"/>
                <w:szCs w:val="24"/>
              </w:rPr>
            </w:pPr>
            <w:r>
              <w:rPr>
                <w:rFonts w:ascii="Times New Roman" w:hAnsi="Times New Roman"/>
                <w:sz w:val="24"/>
                <w:szCs w:val="24"/>
              </w:rPr>
              <w:lastRenderedPageBreak/>
              <w:t xml:space="preserve">единиц </w:t>
            </w:r>
          </w:p>
        </w:tc>
        <w:tc>
          <w:tcPr>
            <w:tcW w:w="1425"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112</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730</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707</w:t>
            </w:r>
          </w:p>
        </w:tc>
        <w:tc>
          <w:tcPr>
            <w:tcW w:w="1357" w:type="dxa"/>
          </w:tcPr>
          <w:p w:rsidR="00265B48" w:rsidRPr="00CD44B0" w:rsidRDefault="00265B48" w:rsidP="003265BF">
            <w:pPr>
              <w:jc w:val="center"/>
              <w:rPr>
                <w:rFonts w:ascii="Times New Roman" w:hAnsi="Times New Roman"/>
                <w:sz w:val="24"/>
                <w:szCs w:val="24"/>
              </w:rPr>
            </w:pPr>
            <w:r>
              <w:rPr>
                <w:rFonts w:ascii="Times New Roman" w:hAnsi="Times New Roman"/>
                <w:sz w:val="24"/>
                <w:szCs w:val="24"/>
              </w:rPr>
              <w:t>698</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627</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627</w:t>
            </w:r>
          </w:p>
        </w:tc>
        <w:tc>
          <w:tcPr>
            <w:tcW w:w="2480" w:type="dxa"/>
            <w:vMerge w:val="restart"/>
          </w:tcPr>
          <w:p w:rsidR="00265B48" w:rsidRPr="00922195" w:rsidRDefault="00265B48" w:rsidP="003265BF">
            <w:pPr>
              <w:jc w:val="both"/>
              <w:rPr>
                <w:rFonts w:ascii="Times New Roman" w:hAnsi="Times New Roman"/>
                <w:bCs/>
                <w:iCs/>
                <w:sz w:val="28"/>
                <w:szCs w:val="28"/>
                <w:u w:val="single"/>
              </w:rPr>
            </w:pPr>
            <w:r w:rsidRPr="00922195">
              <w:rPr>
                <w:rFonts w:ascii="Times New Roman" w:hAnsi="Times New Roman"/>
                <w:bCs/>
                <w:sz w:val="24"/>
                <w:szCs w:val="24"/>
              </w:rPr>
              <w:t xml:space="preserve">Постановление Правительства Свердловской области от 24.10.2013 </w:t>
            </w:r>
            <w:r w:rsidRPr="00922195">
              <w:rPr>
                <w:rFonts w:ascii="Times New Roman" w:hAnsi="Times New Roman"/>
                <w:bCs/>
                <w:sz w:val="24"/>
                <w:szCs w:val="24"/>
              </w:rPr>
              <w:lastRenderedPageBreak/>
              <w:t xml:space="preserve">№ 1296-ПП «Об утверждении </w:t>
            </w:r>
            <w:r w:rsidRPr="00922195">
              <w:rPr>
                <w:rFonts w:ascii="Times New Roman" w:hAnsi="Times New Roman"/>
                <w:sz w:val="24"/>
                <w:szCs w:val="24"/>
              </w:rPr>
              <w:t xml:space="preserve">государственной </w:t>
            </w:r>
            <w:hyperlink r:id="rId34" w:history="1">
              <w:r w:rsidRPr="00922195">
                <w:rPr>
                  <w:rFonts w:ascii="Times New Roman" w:hAnsi="Times New Roman"/>
                  <w:sz w:val="24"/>
                  <w:szCs w:val="24"/>
                </w:rPr>
                <w:t>программ</w:t>
              </w:r>
            </w:hyperlink>
            <w:r w:rsidRPr="00922195">
              <w:rPr>
                <w:rFonts w:ascii="Times New Roman" w:hAnsi="Times New Roman"/>
                <w:sz w:val="24"/>
                <w:szCs w:val="24"/>
              </w:rPr>
              <w:t>ы Свердловской области «Реализация основных направлений государственной политики в строительном комплексе Свердловской области до 2024 года</w:t>
            </w:r>
            <w:r w:rsidRPr="00922195">
              <w:rPr>
                <w:rFonts w:ascii="Times New Roman" w:hAnsi="Times New Roman"/>
                <w:bCs/>
                <w:sz w:val="24"/>
                <w:szCs w:val="24"/>
              </w:rPr>
              <w:t>»</w:t>
            </w:r>
          </w:p>
        </w:tc>
      </w:tr>
      <w:tr w:rsidR="00265B48" w:rsidTr="003265BF">
        <w:tc>
          <w:tcPr>
            <w:tcW w:w="988" w:type="dxa"/>
          </w:tcPr>
          <w:p w:rsidR="00265B48" w:rsidRPr="004319F8" w:rsidRDefault="00265B48" w:rsidP="003265BF">
            <w:pPr>
              <w:pStyle w:val="af7"/>
              <w:ind w:left="-113"/>
              <w:jc w:val="center"/>
              <w:rPr>
                <w:rFonts w:ascii="Times New Roman" w:hAnsi="Times New Roman"/>
                <w:b/>
                <w:bCs/>
                <w:iCs/>
                <w:sz w:val="24"/>
                <w:szCs w:val="28"/>
              </w:rPr>
            </w:pPr>
            <w:r>
              <w:rPr>
                <w:rFonts w:ascii="Times New Roman" w:hAnsi="Times New Roman"/>
                <w:b/>
                <w:bCs/>
                <w:iCs/>
                <w:sz w:val="24"/>
                <w:szCs w:val="28"/>
              </w:rPr>
              <w:lastRenderedPageBreak/>
              <w:t>6.</w:t>
            </w:r>
          </w:p>
        </w:tc>
        <w:tc>
          <w:tcPr>
            <w:tcW w:w="2409" w:type="dxa"/>
          </w:tcPr>
          <w:p w:rsidR="00265B48" w:rsidRPr="00705CD1" w:rsidRDefault="00265B48" w:rsidP="003265BF">
            <w:pPr>
              <w:rPr>
                <w:rFonts w:ascii="Times New Roman" w:hAnsi="Times New Roman"/>
                <w:b/>
                <w:sz w:val="24"/>
                <w:szCs w:val="24"/>
              </w:rPr>
            </w:pPr>
            <w:r w:rsidRPr="00705CD1">
              <w:rPr>
                <w:rFonts w:ascii="Times New Roman" w:hAnsi="Times New Roman"/>
                <w:b/>
                <w:sz w:val="24"/>
                <w:szCs w:val="24"/>
              </w:rPr>
              <w:t>Целевой показатель 3.</w:t>
            </w:r>
          </w:p>
          <w:p w:rsidR="00265B48" w:rsidRPr="004844AD" w:rsidRDefault="00265B48" w:rsidP="003265BF">
            <w:pPr>
              <w:rPr>
                <w:rFonts w:ascii="Times New Roman" w:hAnsi="Times New Roman"/>
                <w:sz w:val="24"/>
                <w:szCs w:val="24"/>
              </w:rPr>
            </w:pPr>
            <w:r>
              <w:rPr>
                <w:rFonts w:ascii="Times New Roman" w:hAnsi="Times New Roman"/>
                <w:sz w:val="24"/>
                <w:szCs w:val="24"/>
              </w:rPr>
              <w:t>О</w:t>
            </w:r>
            <w:r w:rsidRPr="00A627E1">
              <w:rPr>
                <w:rFonts w:ascii="Times New Roman" w:hAnsi="Times New Roman"/>
                <w:sz w:val="24"/>
                <w:szCs w:val="24"/>
              </w:rPr>
              <w:t>бщая площадь аварийного и ветхого жилищного фонда, подлежащая переселению</w:t>
            </w:r>
          </w:p>
        </w:tc>
        <w:tc>
          <w:tcPr>
            <w:tcW w:w="1503" w:type="dxa"/>
          </w:tcPr>
          <w:p w:rsidR="00265B48" w:rsidRPr="004844AD" w:rsidRDefault="00265B48" w:rsidP="003265BF">
            <w:pPr>
              <w:rPr>
                <w:rFonts w:ascii="Times New Roman" w:hAnsi="Times New Roman"/>
                <w:sz w:val="24"/>
                <w:szCs w:val="24"/>
              </w:rPr>
            </w:pPr>
            <w:r>
              <w:rPr>
                <w:rFonts w:ascii="Times New Roman" w:hAnsi="Times New Roman"/>
                <w:sz w:val="24"/>
                <w:szCs w:val="24"/>
              </w:rPr>
              <w:t>тыс. кв. м.</w:t>
            </w:r>
          </w:p>
        </w:tc>
        <w:tc>
          <w:tcPr>
            <w:tcW w:w="1425"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11682,3</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30905,1</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30100,2</w:t>
            </w:r>
          </w:p>
        </w:tc>
        <w:tc>
          <w:tcPr>
            <w:tcW w:w="1357" w:type="dxa"/>
          </w:tcPr>
          <w:p w:rsidR="00265B48" w:rsidRPr="00CD44B0" w:rsidRDefault="00265B48" w:rsidP="003265BF">
            <w:pPr>
              <w:jc w:val="center"/>
              <w:rPr>
                <w:rFonts w:ascii="Times New Roman" w:hAnsi="Times New Roman"/>
                <w:sz w:val="24"/>
                <w:szCs w:val="24"/>
              </w:rPr>
            </w:pPr>
            <w:r>
              <w:rPr>
                <w:rFonts w:ascii="Times New Roman" w:hAnsi="Times New Roman"/>
                <w:sz w:val="24"/>
                <w:szCs w:val="24"/>
              </w:rPr>
              <w:t>29776,2</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26531,0</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26531,0</w:t>
            </w:r>
          </w:p>
        </w:tc>
        <w:tc>
          <w:tcPr>
            <w:tcW w:w="2480" w:type="dxa"/>
            <w:vMerge/>
          </w:tcPr>
          <w:p w:rsidR="00265B48" w:rsidRDefault="00265B48" w:rsidP="003265BF">
            <w:pPr>
              <w:jc w:val="center"/>
              <w:rPr>
                <w:rFonts w:ascii="Times New Roman" w:hAnsi="Times New Roman"/>
                <w:b/>
                <w:bCs/>
                <w:iCs/>
                <w:sz w:val="28"/>
                <w:szCs w:val="28"/>
                <w:u w:val="single"/>
              </w:rPr>
            </w:pPr>
          </w:p>
        </w:tc>
      </w:tr>
      <w:tr w:rsidR="00265B48" w:rsidTr="003265BF">
        <w:tc>
          <w:tcPr>
            <w:tcW w:w="988" w:type="dxa"/>
          </w:tcPr>
          <w:p w:rsidR="00265B48" w:rsidRPr="004319F8" w:rsidRDefault="00265B48" w:rsidP="003265BF">
            <w:pPr>
              <w:pStyle w:val="af7"/>
              <w:ind w:left="-8"/>
              <w:jc w:val="center"/>
              <w:rPr>
                <w:rFonts w:ascii="Times New Roman" w:hAnsi="Times New Roman"/>
                <w:b/>
                <w:bCs/>
                <w:iCs/>
                <w:sz w:val="24"/>
                <w:szCs w:val="28"/>
              </w:rPr>
            </w:pPr>
            <w:r>
              <w:rPr>
                <w:rFonts w:ascii="Times New Roman" w:hAnsi="Times New Roman"/>
                <w:b/>
                <w:bCs/>
                <w:iCs/>
                <w:sz w:val="24"/>
                <w:szCs w:val="28"/>
              </w:rPr>
              <w:t>7.</w:t>
            </w:r>
          </w:p>
        </w:tc>
        <w:tc>
          <w:tcPr>
            <w:tcW w:w="14600" w:type="dxa"/>
            <w:gridSpan w:val="9"/>
          </w:tcPr>
          <w:p w:rsidR="00265B48" w:rsidRDefault="00265B48" w:rsidP="003265BF">
            <w:pPr>
              <w:jc w:val="center"/>
              <w:rPr>
                <w:rFonts w:ascii="Times New Roman" w:hAnsi="Times New Roman"/>
                <w:b/>
                <w:bCs/>
                <w:iCs/>
                <w:sz w:val="28"/>
                <w:szCs w:val="28"/>
                <w:u w:val="single"/>
              </w:rPr>
            </w:pPr>
            <w:r w:rsidRPr="004844AD">
              <w:rPr>
                <w:rFonts w:ascii="Times New Roman" w:hAnsi="Times New Roman"/>
                <w:b/>
                <w:sz w:val="24"/>
                <w:szCs w:val="24"/>
              </w:rPr>
              <w:t>Подпрограмма 3. «Обеспечение малоимущих граждан жилыми помещениями по договорам социального найма</w:t>
            </w:r>
            <w:r>
              <w:rPr>
                <w:rFonts w:ascii="Times New Roman" w:hAnsi="Times New Roman"/>
                <w:b/>
                <w:sz w:val="24"/>
                <w:szCs w:val="24"/>
              </w:rPr>
              <w:t xml:space="preserve"> </w:t>
            </w:r>
            <w:r w:rsidRPr="004844AD">
              <w:rPr>
                <w:rFonts w:ascii="Times New Roman" w:hAnsi="Times New Roman"/>
                <w:b/>
                <w:sz w:val="24"/>
                <w:szCs w:val="24"/>
              </w:rPr>
              <w:t>муниципального жилищного фонда»</w:t>
            </w:r>
          </w:p>
        </w:tc>
      </w:tr>
      <w:tr w:rsidR="00265B48" w:rsidTr="003265BF">
        <w:tc>
          <w:tcPr>
            <w:tcW w:w="988" w:type="dxa"/>
          </w:tcPr>
          <w:p w:rsidR="00265B48" w:rsidRPr="004319F8" w:rsidRDefault="00265B48" w:rsidP="003265BF">
            <w:pPr>
              <w:pStyle w:val="af7"/>
              <w:ind w:left="-8"/>
              <w:jc w:val="center"/>
              <w:rPr>
                <w:rFonts w:ascii="Times New Roman" w:hAnsi="Times New Roman"/>
                <w:b/>
                <w:bCs/>
                <w:iCs/>
                <w:sz w:val="24"/>
                <w:szCs w:val="28"/>
              </w:rPr>
            </w:pPr>
            <w:r>
              <w:rPr>
                <w:rFonts w:ascii="Times New Roman" w:hAnsi="Times New Roman"/>
                <w:b/>
                <w:bCs/>
                <w:iCs/>
                <w:sz w:val="24"/>
                <w:szCs w:val="28"/>
              </w:rPr>
              <w:t>8.</w:t>
            </w:r>
          </w:p>
        </w:tc>
        <w:tc>
          <w:tcPr>
            <w:tcW w:w="14600" w:type="dxa"/>
            <w:gridSpan w:val="9"/>
          </w:tcPr>
          <w:p w:rsidR="00265B48" w:rsidRDefault="00265B48" w:rsidP="003265BF">
            <w:pPr>
              <w:jc w:val="both"/>
              <w:rPr>
                <w:rFonts w:ascii="Times New Roman" w:hAnsi="Times New Roman"/>
                <w:b/>
                <w:bCs/>
                <w:iCs/>
                <w:sz w:val="28"/>
                <w:szCs w:val="28"/>
                <w:u w:val="single"/>
              </w:rPr>
            </w:pPr>
            <w:r w:rsidRPr="004844AD">
              <w:rPr>
                <w:rFonts w:ascii="Times New Roman" w:hAnsi="Times New Roman"/>
                <w:b/>
                <w:sz w:val="24"/>
                <w:szCs w:val="24"/>
              </w:rPr>
              <w:t>Цель</w:t>
            </w:r>
            <w:r>
              <w:rPr>
                <w:rFonts w:ascii="Times New Roman" w:hAnsi="Times New Roman"/>
                <w:b/>
                <w:sz w:val="24"/>
                <w:szCs w:val="24"/>
              </w:rPr>
              <w:t xml:space="preserve"> 3</w:t>
            </w:r>
            <w:r w:rsidRPr="004844AD">
              <w:rPr>
                <w:rFonts w:ascii="Times New Roman" w:hAnsi="Times New Roman"/>
                <w:b/>
                <w:sz w:val="24"/>
                <w:szCs w:val="24"/>
              </w:rPr>
              <w:t>: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w:t>
            </w:r>
          </w:p>
        </w:tc>
      </w:tr>
      <w:tr w:rsidR="00265B48" w:rsidTr="003265BF">
        <w:tc>
          <w:tcPr>
            <w:tcW w:w="988" w:type="dxa"/>
          </w:tcPr>
          <w:p w:rsidR="00265B48" w:rsidRPr="004319F8" w:rsidRDefault="00265B48" w:rsidP="003265BF">
            <w:pPr>
              <w:pStyle w:val="af7"/>
              <w:ind w:left="-8"/>
              <w:jc w:val="center"/>
              <w:rPr>
                <w:rFonts w:ascii="Times New Roman" w:hAnsi="Times New Roman"/>
                <w:b/>
                <w:bCs/>
                <w:iCs/>
                <w:sz w:val="24"/>
                <w:szCs w:val="28"/>
              </w:rPr>
            </w:pPr>
            <w:r>
              <w:rPr>
                <w:rFonts w:ascii="Times New Roman" w:hAnsi="Times New Roman"/>
                <w:b/>
                <w:bCs/>
                <w:iCs/>
                <w:sz w:val="24"/>
                <w:szCs w:val="28"/>
              </w:rPr>
              <w:t>9.</w:t>
            </w:r>
          </w:p>
        </w:tc>
        <w:tc>
          <w:tcPr>
            <w:tcW w:w="14600" w:type="dxa"/>
            <w:gridSpan w:val="9"/>
          </w:tcPr>
          <w:p w:rsidR="00265B48" w:rsidRDefault="00265B48" w:rsidP="003265BF">
            <w:pPr>
              <w:jc w:val="both"/>
              <w:rPr>
                <w:rFonts w:ascii="Times New Roman" w:hAnsi="Times New Roman"/>
                <w:b/>
                <w:bCs/>
                <w:iCs/>
                <w:sz w:val="28"/>
                <w:szCs w:val="28"/>
                <w:u w:val="single"/>
              </w:rPr>
            </w:pPr>
            <w:r w:rsidRPr="004844AD">
              <w:rPr>
                <w:rFonts w:ascii="Times New Roman" w:hAnsi="Times New Roman"/>
                <w:b/>
                <w:sz w:val="24"/>
                <w:szCs w:val="24"/>
              </w:rPr>
              <w:t xml:space="preserve">Задача </w:t>
            </w:r>
            <w:r>
              <w:rPr>
                <w:rFonts w:ascii="Times New Roman" w:hAnsi="Times New Roman"/>
                <w:b/>
                <w:sz w:val="24"/>
                <w:szCs w:val="24"/>
              </w:rPr>
              <w:t>1</w:t>
            </w:r>
            <w:r w:rsidRPr="004844AD">
              <w:rPr>
                <w:rFonts w:ascii="Times New Roman" w:hAnsi="Times New Roman"/>
                <w:b/>
                <w:sz w:val="24"/>
                <w:szCs w:val="24"/>
              </w:rPr>
              <w:t>: предоставление жилых помещений по договорам социального найма гражданам, состоящим на учете в качестве нуждающихся в жилых помещениях</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10.</w:t>
            </w:r>
          </w:p>
        </w:tc>
        <w:tc>
          <w:tcPr>
            <w:tcW w:w="2409" w:type="dxa"/>
          </w:tcPr>
          <w:p w:rsidR="00265B48" w:rsidRPr="00705CD1" w:rsidRDefault="00265B48" w:rsidP="003265BF">
            <w:pPr>
              <w:rPr>
                <w:rFonts w:ascii="Times New Roman" w:hAnsi="Times New Roman"/>
                <w:b/>
                <w:sz w:val="24"/>
                <w:szCs w:val="24"/>
              </w:rPr>
            </w:pPr>
            <w:r w:rsidRPr="00705CD1">
              <w:rPr>
                <w:rFonts w:ascii="Times New Roman" w:hAnsi="Times New Roman"/>
                <w:b/>
                <w:sz w:val="24"/>
                <w:szCs w:val="24"/>
              </w:rPr>
              <w:t>Целевой показатель 1.</w:t>
            </w:r>
          </w:p>
          <w:p w:rsidR="00265B48" w:rsidRPr="004844AD" w:rsidRDefault="00265B48" w:rsidP="003265BF">
            <w:pPr>
              <w:rPr>
                <w:rFonts w:ascii="Times New Roman" w:hAnsi="Times New Roman"/>
                <w:sz w:val="24"/>
                <w:szCs w:val="24"/>
              </w:rPr>
            </w:pPr>
            <w:r w:rsidRPr="00E955DE">
              <w:rPr>
                <w:rFonts w:ascii="Times New Roman" w:hAnsi="Times New Roman"/>
                <w:sz w:val="24"/>
                <w:szCs w:val="24"/>
              </w:rPr>
              <w:t>Снижение очередности малоимущих граждан, вставших на учет в качестве нуждающихся в жилом помещении</w:t>
            </w:r>
            <w:r>
              <w:rPr>
                <w:rFonts w:ascii="Times New Roman" w:hAnsi="Times New Roman"/>
                <w:sz w:val="24"/>
                <w:szCs w:val="24"/>
              </w:rPr>
              <w:t xml:space="preserve"> до 01.01.2015</w:t>
            </w:r>
          </w:p>
        </w:tc>
        <w:tc>
          <w:tcPr>
            <w:tcW w:w="1503" w:type="dxa"/>
          </w:tcPr>
          <w:p w:rsidR="00265B48" w:rsidRPr="004844AD" w:rsidRDefault="00265B48" w:rsidP="003265BF">
            <w:pPr>
              <w:rPr>
                <w:rFonts w:ascii="Times New Roman" w:hAnsi="Times New Roman"/>
                <w:sz w:val="24"/>
                <w:szCs w:val="24"/>
              </w:rPr>
            </w:pPr>
            <w:r>
              <w:rPr>
                <w:rFonts w:ascii="Times New Roman" w:hAnsi="Times New Roman"/>
                <w:sz w:val="24"/>
                <w:szCs w:val="24"/>
              </w:rPr>
              <w:t>семей</w:t>
            </w:r>
          </w:p>
        </w:tc>
        <w:tc>
          <w:tcPr>
            <w:tcW w:w="1425"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60</w:t>
            </w:r>
          </w:p>
          <w:p w:rsidR="00265B48" w:rsidRPr="004844AD" w:rsidRDefault="00265B48" w:rsidP="003265BF">
            <w:pPr>
              <w:jc w:val="center"/>
              <w:rPr>
                <w:rFonts w:ascii="Times New Roman" w:hAnsi="Times New Roman"/>
                <w:sz w:val="24"/>
                <w:szCs w:val="24"/>
              </w:rPr>
            </w:pP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60</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58</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56</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56</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56</w:t>
            </w:r>
          </w:p>
        </w:tc>
        <w:tc>
          <w:tcPr>
            <w:tcW w:w="2480" w:type="dxa"/>
          </w:tcPr>
          <w:p w:rsidR="00265B48" w:rsidRDefault="00265B48" w:rsidP="003265BF">
            <w:pPr>
              <w:jc w:val="both"/>
              <w:rPr>
                <w:rFonts w:ascii="Times New Roman" w:hAnsi="Times New Roman"/>
                <w:sz w:val="24"/>
                <w:szCs w:val="24"/>
              </w:rPr>
            </w:pPr>
            <w:r>
              <w:rPr>
                <w:rFonts w:ascii="Times New Roman" w:hAnsi="Times New Roman"/>
                <w:sz w:val="24"/>
                <w:szCs w:val="24"/>
              </w:rPr>
              <w:t>З</w:t>
            </w:r>
            <w:r w:rsidRPr="003A0F59">
              <w:rPr>
                <w:rFonts w:ascii="Times New Roman" w:hAnsi="Times New Roman"/>
                <w:sz w:val="24"/>
                <w:szCs w:val="24"/>
              </w:rPr>
              <w:t>акон</w:t>
            </w:r>
            <w:r>
              <w:rPr>
                <w:rFonts w:ascii="Times New Roman" w:hAnsi="Times New Roman"/>
                <w:sz w:val="24"/>
                <w:szCs w:val="24"/>
              </w:rPr>
              <w:t>ы</w:t>
            </w:r>
            <w:r w:rsidRPr="003A0F59">
              <w:rPr>
                <w:rFonts w:ascii="Times New Roman" w:hAnsi="Times New Roman"/>
                <w:sz w:val="24"/>
                <w:szCs w:val="24"/>
              </w:rPr>
              <w:t xml:space="preserve"> Свердловской области от </w:t>
            </w:r>
            <w:r>
              <w:rPr>
                <w:rFonts w:ascii="Times New Roman" w:hAnsi="Times New Roman"/>
                <w:sz w:val="24"/>
                <w:szCs w:val="24"/>
              </w:rPr>
              <w:t xml:space="preserve">                               </w:t>
            </w:r>
            <w:r w:rsidRPr="003A0F59">
              <w:rPr>
                <w:rFonts w:ascii="Times New Roman" w:hAnsi="Times New Roman"/>
                <w:sz w:val="24"/>
                <w:szCs w:val="24"/>
              </w:rPr>
              <w:t xml:space="preserve">22 июля 2005 года </w:t>
            </w:r>
            <w:r>
              <w:rPr>
                <w:rFonts w:ascii="Times New Roman" w:hAnsi="Times New Roman"/>
                <w:sz w:val="24"/>
                <w:szCs w:val="24"/>
              </w:rPr>
              <w:t xml:space="preserve">         </w:t>
            </w:r>
          </w:p>
          <w:p w:rsidR="00265B48" w:rsidRDefault="00265B48" w:rsidP="003265BF">
            <w:pPr>
              <w:jc w:val="both"/>
              <w:rPr>
                <w:rFonts w:ascii="Times New Roman" w:hAnsi="Times New Roman"/>
                <w:sz w:val="24"/>
                <w:szCs w:val="24"/>
              </w:rPr>
            </w:pPr>
            <w:r w:rsidRPr="003A0F59">
              <w:rPr>
                <w:rFonts w:ascii="Times New Roman" w:hAnsi="Times New Roman"/>
                <w:sz w:val="24"/>
                <w:szCs w:val="24"/>
              </w:rPr>
              <w:t xml:space="preserve">№ 96-ОЗ, от </w:t>
            </w:r>
            <w:r>
              <w:rPr>
                <w:rFonts w:ascii="Times New Roman" w:hAnsi="Times New Roman"/>
                <w:sz w:val="24"/>
                <w:szCs w:val="24"/>
              </w:rPr>
              <w:t xml:space="preserve">                       </w:t>
            </w:r>
            <w:r w:rsidRPr="003A0F59">
              <w:rPr>
                <w:rFonts w:ascii="Times New Roman" w:hAnsi="Times New Roman"/>
                <w:sz w:val="24"/>
                <w:szCs w:val="24"/>
              </w:rPr>
              <w:t xml:space="preserve">22 июля 2005 года </w:t>
            </w:r>
            <w:r>
              <w:rPr>
                <w:rFonts w:ascii="Times New Roman" w:hAnsi="Times New Roman"/>
                <w:sz w:val="24"/>
                <w:szCs w:val="24"/>
              </w:rPr>
              <w:t xml:space="preserve">               </w:t>
            </w:r>
          </w:p>
          <w:p w:rsidR="00265B48" w:rsidRPr="004844AD" w:rsidRDefault="00265B48" w:rsidP="003265BF">
            <w:pPr>
              <w:jc w:val="both"/>
              <w:rPr>
                <w:rFonts w:ascii="Times New Roman" w:hAnsi="Times New Roman"/>
                <w:sz w:val="24"/>
                <w:szCs w:val="24"/>
              </w:rPr>
            </w:pPr>
            <w:r w:rsidRPr="003A0F59">
              <w:rPr>
                <w:rFonts w:ascii="Times New Roman" w:hAnsi="Times New Roman"/>
                <w:sz w:val="24"/>
                <w:szCs w:val="24"/>
              </w:rPr>
              <w:t xml:space="preserve">№ 97-ОЗ </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11.</w:t>
            </w:r>
          </w:p>
        </w:tc>
        <w:tc>
          <w:tcPr>
            <w:tcW w:w="14600" w:type="dxa"/>
            <w:gridSpan w:val="9"/>
          </w:tcPr>
          <w:p w:rsidR="00265B48" w:rsidRDefault="00265B48" w:rsidP="003265BF">
            <w:pPr>
              <w:jc w:val="center"/>
              <w:rPr>
                <w:rFonts w:ascii="Times New Roman" w:hAnsi="Times New Roman"/>
                <w:b/>
                <w:bCs/>
                <w:iCs/>
                <w:sz w:val="28"/>
                <w:szCs w:val="28"/>
                <w:u w:val="single"/>
              </w:rPr>
            </w:pPr>
            <w:r w:rsidRPr="004844AD">
              <w:rPr>
                <w:rFonts w:ascii="Times New Roman" w:hAnsi="Times New Roman"/>
                <w:b/>
                <w:sz w:val="24"/>
                <w:szCs w:val="24"/>
              </w:rPr>
              <w:t>Подпрограмма 4. «Обеспечение жильем молодых семей»</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lastRenderedPageBreak/>
              <w:t>12.</w:t>
            </w:r>
          </w:p>
        </w:tc>
        <w:tc>
          <w:tcPr>
            <w:tcW w:w="14600" w:type="dxa"/>
            <w:gridSpan w:val="9"/>
          </w:tcPr>
          <w:p w:rsidR="00265B48" w:rsidRDefault="00265B48" w:rsidP="003265BF">
            <w:pPr>
              <w:jc w:val="both"/>
              <w:rPr>
                <w:rFonts w:ascii="Times New Roman" w:hAnsi="Times New Roman"/>
                <w:b/>
                <w:bCs/>
                <w:iCs/>
                <w:sz w:val="28"/>
                <w:szCs w:val="28"/>
                <w:u w:val="single"/>
              </w:rPr>
            </w:pPr>
            <w:r w:rsidRPr="004844AD">
              <w:rPr>
                <w:rFonts w:ascii="Times New Roman" w:hAnsi="Times New Roman"/>
                <w:b/>
                <w:sz w:val="24"/>
                <w:szCs w:val="24"/>
              </w:rPr>
              <w:t xml:space="preserve">Цель </w:t>
            </w:r>
            <w:r>
              <w:rPr>
                <w:rFonts w:ascii="Times New Roman" w:hAnsi="Times New Roman"/>
                <w:b/>
                <w:sz w:val="24"/>
                <w:szCs w:val="24"/>
              </w:rPr>
              <w:t>4</w:t>
            </w:r>
            <w:r w:rsidRPr="004844AD">
              <w:rPr>
                <w:rFonts w:ascii="Times New Roman" w:hAnsi="Times New Roman"/>
                <w:b/>
                <w:sz w:val="24"/>
                <w:szCs w:val="24"/>
              </w:rPr>
              <w:t>: решение жилищной проблемы молодых семьей,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13.</w:t>
            </w:r>
          </w:p>
        </w:tc>
        <w:tc>
          <w:tcPr>
            <w:tcW w:w="14600" w:type="dxa"/>
            <w:gridSpan w:val="9"/>
          </w:tcPr>
          <w:p w:rsidR="00265B48" w:rsidRDefault="00265B48" w:rsidP="003265BF">
            <w:pPr>
              <w:jc w:val="both"/>
              <w:rPr>
                <w:rFonts w:ascii="Times New Roman" w:hAnsi="Times New Roman"/>
                <w:b/>
                <w:bCs/>
                <w:iCs/>
                <w:sz w:val="28"/>
                <w:szCs w:val="28"/>
                <w:u w:val="single"/>
              </w:rPr>
            </w:pPr>
            <w:r w:rsidRPr="004844AD">
              <w:rPr>
                <w:rFonts w:ascii="Times New Roman" w:hAnsi="Times New Roman"/>
                <w:b/>
                <w:sz w:val="24"/>
                <w:szCs w:val="24"/>
              </w:rPr>
              <w:t xml:space="preserve">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265B48" w:rsidTr="003265BF">
        <w:tc>
          <w:tcPr>
            <w:tcW w:w="988" w:type="dxa"/>
          </w:tcPr>
          <w:p w:rsidR="00265B48" w:rsidRPr="004319F8" w:rsidRDefault="00265B48" w:rsidP="003265BF">
            <w:pPr>
              <w:pStyle w:val="af7"/>
              <w:ind w:left="0" w:right="-108"/>
              <w:jc w:val="center"/>
              <w:rPr>
                <w:rFonts w:ascii="Times New Roman" w:hAnsi="Times New Roman"/>
                <w:b/>
                <w:bCs/>
                <w:iCs/>
                <w:sz w:val="24"/>
                <w:szCs w:val="28"/>
              </w:rPr>
            </w:pPr>
            <w:r>
              <w:rPr>
                <w:rFonts w:ascii="Times New Roman" w:hAnsi="Times New Roman"/>
                <w:b/>
                <w:bCs/>
                <w:iCs/>
                <w:sz w:val="24"/>
                <w:szCs w:val="28"/>
              </w:rPr>
              <w:t>14.</w:t>
            </w:r>
          </w:p>
        </w:tc>
        <w:tc>
          <w:tcPr>
            <w:tcW w:w="2409" w:type="dxa"/>
          </w:tcPr>
          <w:p w:rsidR="00265B48" w:rsidRPr="00705CD1" w:rsidRDefault="00265B48" w:rsidP="003265BF">
            <w:pPr>
              <w:rPr>
                <w:rFonts w:ascii="Times New Roman" w:hAnsi="Times New Roman"/>
                <w:b/>
                <w:sz w:val="24"/>
                <w:szCs w:val="24"/>
              </w:rPr>
            </w:pPr>
            <w:r w:rsidRPr="00705CD1">
              <w:rPr>
                <w:rFonts w:ascii="Times New Roman" w:hAnsi="Times New Roman"/>
                <w:b/>
                <w:sz w:val="24"/>
                <w:szCs w:val="24"/>
              </w:rPr>
              <w:t>Целевой показатель 1.</w:t>
            </w:r>
          </w:p>
          <w:p w:rsidR="00265B48" w:rsidRPr="004844AD" w:rsidRDefault="00265B48" w:rsidP="003265BF">
            <w:pPr>
              <w:rPr>
                <w:rFonts w:ascii="Times New Roman" w:hAnsi="Times New Roman"/>
                <w:sz w:val="24"/>
                <w:szCs w:val="24"/>
              </w:rPr>
            </w:pPr>
            <w:r w:rsidRPr="00E955DE">
              <w:rPr>
                <w:rFonts w:ascii="Times New Roman" w:hAnsi="Times New Roman"/>
                <w:sz w:val="24"/>
                <w:szCs w:val="24"/>
              </w:rPr>
              <w:t>Снижение очередности молодых семей, вставших на учет в качестве нуждающихся в жилом помещении</w:t>
            </w:r>
            <w:r>
              <w:rPr>
                <w:rFonts w:ascii="Times New Roman" w:hAnsi="Times New Roman"/>
                <w:sz w:val="24"/>
                <w:szCs w:val="24"/>
              </w:rPr>
              <w:t xml:space="preserve"> до 01.01.2015</w:t>
            </w:r>
          </w:p>
        </w:tc>
        <w:tc>
          <w:tcPr>
            <w:tcW w:w="1503" w:type="dxa"/>
          </w:tcPr>
          <w:p w:rsidR="00265B48" w:rsidRPr="004844AD" w:rsidRDefault="00265B48" w:rsidP="003265BF">
            <w:pPr>
              <w:jc w:val="center"/>
              <w:rPr>
                <w:rFonts w:ascii="Times New Roman" w:hAnsi="Times New Roman"/>
                <w:sz w:val="24"/>
                <w:szCs w:val="24"/>
              </w:rPr>
            </w:pPr>
            <w:r w:rsidRPr="004844AD">
              <w:rPr>
                <w:rFonts w:ascii="Times New Roman" w:hAnsi="Times New Roman"/>
                <w:sz w:val="24"/>
                <w:szCs w:val="24"/>
              </w:rPr>
              <w:t>семей</w:t>
            </w:r>
          </w:p>
        </w:tc>
        <w:tc>
          <w:tcPr>
            <w:tcW w:w="1425"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88</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77</w:t>
            </w:r>
          </w:p>
        </w:tc>
        <w:tc>
          <w:tcPr>
            <w:tcW w:w="1356"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72</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68</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58</w:t>
            </w:r>
          </w:p>
        </w:tc>
        <w:tc>
          <w:tcPr>
            <w:tcW w:w="1357"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50</w:t>
            </w:r>
          </w:p>
        </w:tc>
        <w:tc>
          <w:tcPr>
            <w:tcW w:w="2480" w:type="dxa"/>
          </w:tcPr>
          <w:p w:rsidR="00265B48" w:rsidRPr="009E60C8" w:rsidRDefault="00265B48" w:rsidP="003265BF">
            <w:pPr>
              <w:jc w:val="both"/>
              <w:rPr>
                <w:rFonts w:ascii="Times New Roman" w:hAnsi="Times New Roman"/>
                <w:b/>
                <w:sz w:val="24"/>
                <w:szCs w:val="24"/>
              </w:rPr>
            </w:pPr>
            <w:r>
              <w:rPr>
                <w:rFonts w:ascii="Times New Roman" w:hAnsi="Times New Roman"/>
              </w:rPr>
              <w:t>П</w:t>
            </w:r>
            <w:r w:rsidRPr="009E60C8">
              <w:rPr>
                <w:rFonts w:ascii="Times New Roman" w:hAnsi="Times New Roman"/>
              </w:rPr>
              <w:t>остановлени</w:t>
            </w:r>
            <w:r>
              <w:rPr>
                <w:rFonts w:ascii="Times New Roman" w:hAnsi="Times New Roman"/>
              </w:rPr>
              <w:t>е</w:t>
            </w:r>
            <w:r w:rsidRPr="009E60C8">
              <w:rPr>
                <w:rFonts w:ascii="Times New Roman" w:hAnsi="Times New Roman"/>
              </w:rPr>
              <w:t xml:space="preserve"> Правительства Российской Федерации </w:t>
            </w:r>
            <w:r>
              <w:rPr>
                <w:rFonts w:ascii="Times New Roman" w:hAnsi="Times New Roman"/>
                <w:bCs/>
                <w:iCs/>
              </w:rPr>
              <w:t xml:space="preserve">от 17.12.2010 № 1050 «О </w:t>
            </w:r>
            <w:r w:rsidRPr="009E60C8">
              <w:rPr>
                <w:rFonts w:ascii="Times New Roman" w:hAnsi="Times New Roman"/>
              </w:rPr>
              <w:t xml:space="preserve">реализации отдельных мероприятий государственной </w:t>
            </w:r>
            <w:hyperlink r:id="rId35" w:history="1">
              <w:r w:rsidRPr="009E60C8">
                <w:rPr>
                  <w:rStyle w:val="ae"/>
                  <w:rFonts w:ascii="Times New Roman" w:eastAsia="Calibri" w:hAnsi="Times New Roman"/>
                </w:rPr>
                <w:t>программы</w:t>
              </w:r>
            </w:hyperlink>
            <w:r w:rsidRPr="009E60C8">
              <w:rPr>
                <w:rFonts w:ascii="Times New Roman" w:hAnsi="Times New Roman"/>
              </w:rPr>
              <w:t xml:space="preserve"> Российской Федерации «Обеспечение доступным и комфортным жильем и коммунальными услугами граждан Российской Федерации»</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15.</w:t>
            </w:r>
          </w:p>
        </w:tc>
        <w:tc>
          <w:tcPr>
            <w:tcW w:w="14600" w:type="dxa"/>
            <w:gridSpan w:val="9"/>
          </w:tcPr>
          <w:p w:rsidR="00265B48" w:rsidRDefault="00265B48" w:rsidP="003265BF">
            <w:pPr>
              <w:jc w:val="center"/>
              <w:rPr>
                <w:rFonts w:ascii="Times New Roman" w:hAnsi="Times New Roman"/>
                <w:b/>
                <w:bCs/>
                <w:iCs/>
                <w:sz w:val="28"/>
                <w:szCs w:val="28"/>
                <w:u w:val="single"/>
              </w:rPr>
            </w:pPr>
            <w:r w:rsidRPr="00667F47">
              <w:rPr>
                <w:rFonts w:ascii="Times New Roman" w:hAnsi="Times New Roman"/>
                <w:b/>
              </w:rPr>
              <w:t xml:space="preserve">Подпрограмма </w:t>
            </w:r>
            <w:r>
              <w:rPr>
                <w:rFonts w:ascii="Times New Roman" w:hAnsi="Times New Roman"/>
                <w:b/>
              </w:rPr>
              <w:t>5</w:t>
            </w:r>
            <w:r w:rsidRPr="00667F47">
              <w:rPr>
                <w:rFonts w:ascii="Times New Roman" w:hAnsi="Times New Roman"/>
                <w:b/>
              </w:rPr>
              <w:t xml:space="preserve"> «</w:t>
            </w:r>
            <w:r w:rsidRPr="00667F47">
              <w:rPr>
                <w:rFonts w:ascii="Times New Roman" w:hAnsi="Times New Roman"/>
                <w:b/>
                <w:bCs/>
                <w:iCs/>
              </w:rPr>
              <w:t>Предоставление региональной поддержки молодым семьям на улучшение жилищных условий»</w:t>
            </w:r>
          </w:p>
        </w:tc>
      </w:tr>
      <w:tr w:rsidR="00265B48" w:rsidTr="003265BF">
        <w:tc>
          <w:tcPr>
            <w:tcW w:w="988" w:type="dxa"/>
          </w:tcPr>
          <w:p w:rsidR="00265B48" w:rsidRPr="004319F8" w:rsidRDefault="00265B48" w:rsidP="003265BF">
            <w:pPr>
              <w:pStyle w:val="af7"/>
              <w:ind w:left="0"/>
              <w:jc w:val="center"/>
              <w:rPr>
                <w:rFonts w:ascii="Times New Roman" w:hAnsi="Times New Roman"/>
                <w:b/>
                <w:bCs/>
                <w:iCs/>
                <w:sz w:val="24"/>
                <w:szCs w:val="28"/>
              </w:rPr>
            </w:pPr>
            <w:r>
              <w:rPr>
                <w:rFonts w:ascii="Times New Roman" w:hAnsi="Times New Roman"/>
                <w:b/>
                <w:bCs/>
                <w:iCs/>
                <w:sz w:val="24"/>
                <w:szCs w:val="28"/>
              </w:rPr>
              <w:t>16.</w:t>
            </w:r>
          </w:p>
        </w:tc>
        <w:tc>
          <w:tcPr>
            <w:tcW w:w="14600" w:type="dxa"/>
            <w:gridSpan w:val="9"/>
          </w:tcPr>
          <w:p w:rsidR="00265B48" w:rsidRDefault="00265B48" w:rsidP="003265BF">
            <w:pPr>
              <w:jc w:val="both"/>
              <w:rPr>
                <w:rFonts w:ascii="Times New Roman" w:hAnsi="Times New Roman"/>
                <w:b/>
                <w:bCs/>
                <w:iCs/>
                <w:sz w:val="28"/>
                <w:szCs w:val="28"/>
                <w:u w:val="single"/>
              </w:rPr>
            </w:pPr>
            <w:r w:rsidRPr="00667F47">
              <w:rPr>
                <w:rFonts w:ascii="Times New Roman" w:hAnsi="Times New Roman"/>
                <w:b/>
              </w:rPr>
              <w:t xml:space="preserve">Цель </w:t>
            </w:r>
            <w:r>
              <w:rPr>
                <w:rFonts w:ascii="Times New Roman" w:hAnsi="Times New Roman"/>
                <w:b/>
              </w:rPr>
              <w:t>5</w:t>
            </w:r>
            <w:r w:rsidRPr="00667F47">
              <w:rPr>
                <w:rFonts w:ascii="Times New Roman" w:hAnsi="Times New Roman"/>
                <w:b/>
              </w:rPr>
              <w:t>: предоставление региональной поддержки молодым семьям на улучшение жилищных условий</w:t>
            </w:r>
          </w:p>
        </w:tc>
      </w:tr>
      <w:tr w:rsidR="00265B48" w:rsidTr="003265BF">
        <w:tc>
          <w:tcPr>
            <w:tcW w:w="988" w:type="dxa"/>
          </w:tcPr>
          <w:p w:rsidR="00265B48" w:rsidRPr="004319F8" w:rsidRDefault="00265B48" w:rsidP="003265BF">
            <w:pPr>
              <w:pStyle w:val="af7"/>
              <w:ind w:left="-113" w:right="-108"/>
              <w:jc w:val="center"/>
              <w:rPr>
                <w:rFonts w:ascii="Times New Roman" w:hAnsi="Times New Roman"/>
                <w:b/>
                <w:bCs/>
                <w:iCs/>
                <w:sz w:val="24"/>
                <w:szCs w:val="28"/>
              </w:rPr>
            </w:pPr>
            <w:r>
              <w:rPr>
                <w:rFonts w:ascii="Times New Roman" w:hAnsi="Times New Roman"/>
                <w:b/>
                <w:bCs/>
                <w:iCs/>
                <w:sz w:val="24"/>
                <w:szCs w:val="28"/>
              </w:rPr>
              <w:t>17.</w:t>
            </w:r>
          </w:p>
        </w:tc>
        <w:tc>
          <w:tcPr>
            <w:tcW w:w="14600" w:type="dxa"/>
            <w:gridSpan w:val="9"/>
          </w:tcPr>
          <w:p w:rsidR="00265B48" w:rsidRDefault="00265B48" w:rsidP="003265BF">
            <w:pPr>
              <w:jc w:val="both"/>
              <w:rPr>
                <w:rFonts w:ascii="Times New Roman" w:hAnsi="Times New Roman"/>
                <w:b/>
                <w:bCs/>
                <w:iCs/>
                <w:sz w:val="28"/>
                <w:szCs w:val="28"/>
                <w:u w:val="single"/>
              </w:rPr>
            </w:pPr>
            <w:r w:rsidRPr="00667F47">
              <w:rPr>
                <w:rFonts w:ascii="Times New Roman" w:hAnsi="Times New Roman"/>
                <w:b/>
              </w:rPr>
              <w:t>Задача 1: предоставление региональных социальных выплат молодым семьям на улучшение жилищных условий</w:t>
            </w:r>
          </w:p>
        </w:tc>
      </w:tr>
      <w:tr w:rsidR="00265B48" w:rsidTr="003265BF">
        <w:tc>
          <w:tcPr>
            <w:tcW w:w="988" w:type="dxa"/>
          </w:tcPr>
          <w:p w:rsidR="00265B48" w:rsidRPr="004319F8" w:rsidRDefault="00265B48" w:rsidP="003265BF">
            <w:pPr>
              <w:jc w:val="center"/>
              <w:rPr>
                <w:rFonts w:ascii="Times New Roman" w:hAnsi="Times New Roman"/>
                <w:b/>
              </w:rPr>
            </w:pPr>
            <w:r w:rsidRPr="004319F8">
              <w:rPr>
                <w:rFonts w:ascii="Times New Roman" w:hAnsi="Times New Roman"/>
                <w:b/>
                <w:sz w:val="24"/>
              </w:rPr>
              <w:t>18.</w:t>
            </w:r>
          </w:p>
        </w:tc>
        <w:tc>
          <w:tcPr>
            <w:tcW w:w="2409" w:type="dxa"/>
          </w:tcPr>
          <w:p w:rsidR="00265B48" w:rsidRPr="00705CD1" w:rsidRDefault="00265B48" w:rsidP="003265BF">
            <w:pPr>
              <w:rPr>
                <w:rFonts w:ascii="Times New Roman" w:hAnsi="Times New Roman"/>
                <w:b/>
                <w:sz w:val="24"/>
                <w:szCs w:val="24"/>
              </w:rPr>
            </w:pPr>
            <w:r w:rsidRPr="00705CD1">
              <w:rPr>
                <w:rFonts w:ascii="Times New Roman" w:hAnsi="Times New Roman"/>
                <w:b/>
                <w:sz w:val="24"/>
                <w:szCs w:val="24"/>
              </w:rPr>
              <w:t>Целевой показатель 1.</w:t>
            </w:r>
          </w:p>
          <w:p w:rsidR="00265B48" w:rsidRPr="003A0F59" w:rsidRDefault="00265B48" w:rsidP="003265BF">
            <w:pPr>
              <w:rPr>
                <w:rFonts w:ascii="Times New Roman" w:hAnsi="Times New Roman"/>
                <w:sz w:val="24"/>
                <w:szCs w:val="24"/>
              </w:rPr>
            </w:pPr>
            <w:r>
              <w:rPr>
                <w:rFonts w:ascii="Times New Roman" w:hAnsi="Times New Roman"/>
                <w:sz w:val="24"/>
                <w:szCs w:val="24"/>
              </w:rPr>
              <w:t>Количество молодых семей, получивших региональную социальную выплату</w:t>
            </w:r>
          </w:p>
        </w:tc>
        <w:tc>
          <w:tcPr>
            <w:tcW w:w="1503" w:type="dxa"/>
          </w:tcPr>
          <w:p w:rsidR="00265B48" w:rsidRPr="004844AD" w:rsidRDefault="00265B48" w:rsidP="003265BF">
            <w:pPr>
              <w:jc w:val="center"/>
              <w:rPr>
                <w:rFonts w:ascii="Times New Roman" w:hAnsi="Times New Roman"/>
                <w:sz w:val="24"/>
                <w:szCs w:val="24"/>
              </w:rPr>
            </w:pPr>
            <w:r>
              <w:rPr>
                <w:rFonts w:ascii="Times New Roman" w:hAnsi="Times New Roman"/>
                <w:sz w:val="24"/>
                <w:szCs w:val="24"/>
              </w:rPr>
              <w:t>семей</w:t>
            </w:r>
          </w:p>
        </w:tc>
        <w:tc>
          <w:tcPr>
            <w:tcW w:w="1425" w:type="dxa"/>
          </w:tcPr>
          <w:p w:rsidR="00265B48" w:rsidRDefault="00265B48" w:rsidP="003265BF">
            <w:pPr>
              <w:jc w:val="center"/>
              <w:rPr>
                <w:rFonts w:ascii="Times New Roman" w:hAnsi="Times New Roman"/>
                <w:sz w:val="24"/>
                <w:szCs w:val="24"/>
              </w:rPr>
            </w:pPr>
            <w:r>
              <w:rPr>
                <w:rFonts w:ascii="Times New Roman" w:hAnsi="Times New Roman"/>
                <w:sz w:val="24"/>
                <w:szCs w:val="24"/>
              </w:rPr>
              <w:t>1</w:t>
            </w:r>
          </w:p>
          <w:p w:rsidR="00265B48" w:rsidRDefault="00265B48" w:rsidP="003265BF">
            <w:pPr>
              <w:rPr>
                <w:rFonts w:ascii="Times New Roman" w:hAnsi="Times New Roman"/>
                <w:sz w:val="24"/>
                <w:szCs w:val="24"/>
              </w:rPr>
            </w:pPr>
          </w:p>
        </w:tc>
        <w:tc>
          <w:tcPr>
            <w:tcW w:w="1356" w:type="dxa"/>
          </w:tcPr>
          <w:p w:rsidR="00265B48" w:rsidRDefault="00265B48" w:rsidP="003265BF">
            <w:pPr>
              <w:jc w:val="center"/>
              <w:rPr>
                <w:rFonts w:ascii="Times New Roman" w:hAnsi="Times New Roman"/>
                <w:sz w:val="24"/>
                <w:szCs w:val="24"/>
              </w:rPr>
            </w:pPr>
            <w:r>
              <w:rPr>
                <w:rFonts w:ascii="Times New Roman" w:hAnsi="Times New Roman"/>
                <w:sz w:val="24"/>
                <w:szCs w:val="24"/>
              </w:rPr>
              <w:t>2</w:t>
            </w:r>
          </w:p>
        </w:tc>
        <w:tc>
          <w:tcPr>
            <w:tcW w:w="1356" w:type="dxa"/>
          </w:tcPr>
          <w:p w:rsidR="00265B48" w:rsidRDefault="00265B48" w:rsidP="003265BF">
            <w:pPr>
              <w:jc w:val="center"/>
              <w:rPr>
                <w:rFonts w:ascii="Times New Roman" w:hAnsi="Times New Roman"/>
                <w:sz w:val="24"/>
                <w:szCs w:val="24"/>
              </w:rPr>
            </w:pPr>
            <w:r>
              <w:rPr>
                <w:rFonts w:ascii="Times New Roman" w:hAnsi="Times New Roman"/>
                <w:sz w:val="24"/>
                <w:szCs w:val="24"/>
              </w:rPr>
              <w:t>2</w:t>
            </w:r>
          </w:p>
        </w:tc>
        <w:tc>
          <w:tcPr>
            <w:tcW w:w="1357" w:type="dxa"/>
          </w:tcPr>
          <w:p w:rsidR="00265B48" w:rsidRPr="00584C3D" w:rsidRDefault="00265B48" w:rsidP="003265BF">
            <w:pPr>
              <w:jc w:val="center"/>
              <w:rPr>
                <w:rFonts w:ascii="Times New Roman" w:hAnsi="Times New Roman"/>
                <w:sz w:val="24"/>
                <w:szCs w:val="24"/>
              </w:rPr>
            </w:pPr>
            <w:r w:rsidRPr="00584C3D">
              <w:rPr>
                <w:rFonts w:ascii="Times New Roman" w:hAnsi="Times New Roman"/>
                <w:sz w:val="24"/>
                <w:szCs w:val="24"/>
              </w:rPr>
              <w:t>1</w:t>
            </w:r>
          </w:p>
        </w:tc>
        <w:tc>
          <w:tcPr>
            <w:tcW w:w="1357" w:type="dxa"/>
          </w:tcPr>
          <w:p w:rsidR="00265B48" w:rsidRDefault="00265B48" w:rsidP="003265BF">
            <w:pPr>
              <w:jc w:val="center"/>
              <w:rPr>
                <w:rFonts w:ascii="Times New Roman" w:hAnsi="Times New Roman"/>
                <w:sz w:val="24"/>
                <w:szCs w:val="24"/>
              </w:rPr>
            </w:pPr>
            <w:r>
              <w:rPr>
                <w:rFonts w:ascii="Times New Roman" w:hAnsi="Times New Roman"/>
                <w:sz w:val="24"/>
                <w:szCs w:val="24"/>
              </w:rPr>
              <w:t>0</w:t>
            </w:r>
          </w:p>
        </w:tc>
        <w:tc>
          <w:tcPr>
            <w:tcW w:w="1357" w:type="dxa"/>
          </w:tcPr>
          <w:p w:rsidR="00265B48" w:rsidRPr="001A2186" w:rsidRDefault="00265B48" w:rsidP="003265BF">
            <w:pPr>
              <w:jc w:val="center"/>
              <w:rPr>
                <w:rFonts w:ascii="Times New Roman" w:hAnsi="Times New Roman"/>
              </w:rPr>
            </w:pPr>
            <w:r>
              <w:rPr>
                <w:rFonts w:ascii="Times New Roman" w:hAnsi="Times New Roman"/>
              </w:rPr>
              <w:t>0</w:t>
            </w:r>
          </w:p>
        </w:tc>
        <w:tc>
          <w:tcPr>
            <w:tcW w:w="2480" w:type="dxa"/>
          </w:tcPr>
          <w:p w:rsidR="00265B48" w:rsidRPr="003A0F59" w:rsidRDefault="00265B48" w:rsidP="003265BF">
            <w:pPr>
              <w:jc w:val="both"/>
              <w:rPr>
                <w:rFonts w:ascii="Times New Roman" w:hAnsi="Times New Roman"/>
                <w:sz w:val="24"/>
                <w:szCs w:val="24"/>
              </w:rPr>
            </w:pPr>
            <w:r w:rsidRPr="009E60C8">
              <w:rPr>
                <w:rFonts w:ascii="Times New Roman" w:hAnsi="Times New Roman"/>
                <w:bCs/>
              </w:rPr>
              <w:t>Постановление Правительства Свердловской области</w:t>
            </w:r>
            <w:r w:rsidRPr="009E60C8">
              <w:rPr>
                <w:rFonts w:ascii="Times New Roman" w:hAnsi="Times New Roman"/>
                <w:bCs/>
              </w:rPr>
              <w:br/>
              <w:t>от</w:t>
            </w:r>
            <w:r w:rsidRPr="00400077">
              <w:rPr>
                <w:rFonts w:ascii="Times New Roman" w:hAnsi="Times New Roman"/>
                <w:b/>
                <w:bCs/>
              </w:rPr>
              <w:t xml:space="preserve"> </w:t>
            </w:r>
            <w:r w:rsidRPr="009E60C8">
              <w:rPr>
                <w:rFonts w:ascii="Times New Roman" w:hAnsi="Times New Roman"/>
                <w:bCs/>
                <w:iCs/>
              </w:rPr>
              <w:t xml:space="preserve">29.12.2017 </w:t>
            </w:r>
            <w:r>
              <w:rPr>
                <w:rFonts w:ascii="Times New Roman" w:hAnsi="Times New Roman"/>
                <w:bCs/>
                <w:iCs/>
              </w:rPr>
              <w:t xml:space="preserve">                            № </w:t>
            </w:r>
            <w:r w:rsidRPr="009E60C8">
              <w:rPr>
                <w:rFonts w:ascii="Times New Roman" w:hAnsi="Times New Roman"/>
                <w:bCs/>
                <w:iCs/>
              </w:rPr>
              <w:t>1047-ПП</w:t>
            </w:r>
            <w:r w:rsidRPr="009E60C8">
              <w:rPr>
                <w:rFonts w:ascii="Times New Roman" w:hAnsi="Times New Roman"/>
              </w:rPr>
              <w:t xml:space="preserve"> </w:t>
            </w:r>
            <w:r w:rsidRPr="009E60C8">
              <w:rPr>
                <w:rFonts w:ascii="Times New Roman" w:hAnsi="Times New Roman"/>
                <w:bCs/>
              </w:rPr>
              <w:t>«</w:t>
            </w:r>
            <w:r w:rsidRPr="009E60C8">
              <w:rPr>
                <w:rFonts w:ascii="Times New Roman" w:hAnsi="Times New Roman"/>
                <w:bCs/>
                <w:iCs/>
              </w:rPr>
              <w:t>Об 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r w:rsidRPr="009E60C8">
              <w:rPr>
                <w:rFonts w:ascii="Times New Roman" w:hAnsi="Times New Roman"/>
              </w:rPr>
              <w:t>»</w:t>
            </w:r>
          </w:p>
        </w:tc>
      </w:tr>
    </w:tbl>
    <w:p w:rsidR="00265B48" w:rsidRDefault="00265B48" w:rsidP="00265B48">
      <w:pPr>
        <w:jc w:val="right"/>
      </w:pPr>
      <w:r>
        <w:rPr>
          <w:rFonts w:ascii="Times New Roman" w:hAnsi="Times New Roman"/>
          <w:bCs/>
          <w:iCs/>
          <w:sz w:val="28"/>
          <w:szCs w:val="28"/>
        </w:rPr>
        <w:t>».</w:t>
      </w:r>
      <w:r>
        <w:br w:type="textWrapping" w:clear="all"/>
      </w:r>
    </w:p>
    <w:p w:rsidR="00265B48" w:rsidRPr="00DB7878" w:rsidRDefault="00265B48" w:rsidP="00265B48">
      <w:pPr>
        <w:spacing w:after="0"/>
        <w:ind w:left="9072"/>
        <w:rPr>
          <w:rFonts w:ascii="Times New Roman" w:hAnsi="Times New Roman"/>
          <w:sz w:val="26"/>
          <w:szCs w:val="26"/>
        </w:rPr>
      </w:pPr>
      <w:r w:rsidRPr="00DB7878">
        <w:rPr>
          <w:rFonts w:ascii="Times New Roman" w:hAnsi="Times New Roman"/>
          <w:sz w:val="26"/>
          <w:szCs w:val="26"/>
        </w:rPr>
        <w:lastRenderedPageBreak/>
        <w:t>«Приложение № 2</w:t>
      </w:r>
    </w:p>
    <w:p w:rsidR="00265B48" w:rsidRPr="00DB7878" w:rsidRDefault="00265B48" w:rsidP="00265B48">
      <w:pPr>
        <w:spacing w:after="0" w:line="240" w:lineRule="auto"/>
        <w:ind w:left="9072"/>
        <w:jc w:val="both"/>
        <w:rPr>
          <w:rFonts w:ascii="Times New Roman" w:hAnsi="Times New Roman"/>
          <w:sz w:val="26"/>
          <w:szCs w:val="26"/>
        </w:rPr>
      </w:pPr>
      <w:r w:rsidRPr="00DB7878">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p>
    <w:p w:rsidR="00265B48" w:rsidRPr="00EB71F4" w:rsidRDefault="00265B48" w:rsidP="00265B48">
      <w:pPr>
        <w:spacing w:after="0"/>
        <w:jc w:val="center"/>
        <w:rPr>
          <w:rFonts w:ascii="Times New Roman" w:hAnsi="Times New Roman"/>
          <w:sz w:val="28"/>
        </w:rPr>
      </w:pPr>
    </w:p>
    <w:p w:rsidR="00265B48" w:rsidRPr="00DB7878" w:rsidRDefault="00265B48" w:rsidP="00265B48">
      <w:pPr>
        <w:spacing w:after="0" w:line="240" w:lineRule="auto"/>
        <w:jc w:val="center"/>
        <w:rPr>
          <w:rFonts w:ascii="Times New Roman" w:hAnsi="Times New Roman"/>
          <w:b/>
          <w:sz w:val="28"/>
          <w:szCs w:val="24"/>
        </w:rPr>
      </w:pPr>
      <w:r w:rsidRPr="00DB7878">
        <w:rPr>
          <w:rFonts w:ascii="Times New Roman" w:hAnsi="Times New Roman"/>
          <w:b/>
          <w:sz w:val="28"/>
          <w:szCs w:val="24"/>
        </w:rPr>
        <w:t>ПЛАН МЕРОПРИЯТИЙ</w:t>
      </w:r>
    </w:p>
    <w:p w:rsidR="00265B48" w:rsidRPr="00DB7878" w:rsidRDefault="00265B48" w:rsidP="00265B48">
      <w:pPr>
        <w:spacing w:after="0" w:line="240" w:lineRule="auto"/>
        <w:jc w:val="center"/>
        <w:rPr>
          <w:rFonts w:ascii="Times New Roman" w:hAnsi="Times New Roman"/>
          <w:b/>
          <w:sz w:val="28"/>
          <w:szCs w:val="24"/>
        </w:rPr>
      </w:pPr>
      <w:r w:rsidRPr="00DB7878">
        <w:rPr>
          <w:rFonts w:ascii="Times New Roman" w:hAnsi="Times New Roman"/>
          <w:b/>
          <w:sz w:val="28"/>
          <w:szCs w:val="24"/>
        </w:rPr>
        <w:t>по выполнению муниципальной программы</w:t>
      </w:r>
    </w:p>
    <w:p w:rsidR="00265B48" w:rsidRDefault="00265B48" w:rsidP="00265B48">
      <w:pPr>
        <w:spacing w:after="0" w:line="240" w:lineRule="auto"/>
        <w:jc w:val="center"/>
        <w:rPr>
          <w:rFonts w:ascii="Times New Roman" w:hAnsi="Times New Roman"/>
          <w:b/>
          <w:sz w:val="28"/>
          <w:szCs w:val="24"/>
        </w:rPr>
      </w:pPr>
      <w:bookmarkStart w:id="20" w:name="Par336"/>
      <w:bookmarkEnd w:id="20"/>
      <w:r w:rsidRPr="00DB7878">
        <w:rPr>
          <w:rFonts w:ascii="Times New Roman" w:hAnsi="Times New Roman"/>
          <w:b/>
          <w:sz w:val="28"/>
          <w:szCs w:val="24"/>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p>
    <w:p w:rsidR="00265B48" w:rsidRPr="00485C56" w:rsidRDefault="00265B48" w:rsidP="00265B48">
      <w:pPr>
        <w:spacing w:after="0" w:line="240" w:lineRule="auto"/>
        <w:jc w:val="center"/>
        <w:rPr>
          <w:rFonts w:ascii="Times New Roman" w:hAnsi="Times New Roman"/>
          <w:b/>
          <w:sz w:val="24"/>
          <w:szCs w:val="24"/>
        </w:rPr>
      </w:pPr>
    </w:p>
    <w:tbl>
      <w:tblPr>
        <w:tblW w:w="15304" w:type="dxa"/>
        <w:jc w:val="center"/>
        <w:tblCellSpacing w:w="5" w:type="nil"/>
        <w:tblLayout w:type="fixed"/>
        <w:tblCellMar>
          <w:left w:w="75" w:type="dxa"/>
          <w:right w:w="75" w:type="dxa"/>
        </w:tblCellMar>
        <w:tblLook w:val="0000" w:firstRow="0" w:lastRow="0" w:firstColumn="0" w:lastColumn="0" w:noHBand="0" w:noVBand="0"/>
      </w:tblPr>
      <w:tblGrid>
        <w:gridCol w:w="843"/>
        <w:gridCol w:w="3405"/>
        <w:gridCol w:w="1414"/>
        <w:gridCol w:w="1279"/>
        <w:gridCol w:w="1418"/>
        <w:gridCol w:w="1417"/>
        <w:gridCol w:w="1276"/>
        <w:gridCol w:w="1276"/>
        <w:gridCol w:w="1275"/>
        <w:gridCol w:w="1701"/>
      </w:tblGrid>
      <w:tr w:rsidR="00265B48" w:rsidRPr="00F41D2B" w:rsidTr="003265BF">
        <w:trPr>
          <w:tblHeader/>
          <w:tblCellSpacing w:w="5" w:type="nil"/>
          <w:jc w:val="center"/>
        </w:trPr>
        <w:tc>
          <w:tcPr>
            <w:tcW w:w="843" w:type="dxa"/>
            <w:vMerge w:val="restart"/>
            <w:tcBorders>
              <w:top w:val="single" w:sz="4" w:space="0" w:color="auto"/>
              <w:left w:val="single" w:sz="4" w:space="0" w:color="auto"/>
              <w:bottom w:val="single" w:sz="4" w:space="0" w:color="auto"/>
              <w:right w:val="single" w:sz="4" w:space="0" w:color="auto"/>
            </w:tcBorders>
          </w:tcPr>
          <w:p w:rsidR="00265B48" w:rsidRPr="00F41D2B" w:rsidRDefault="00265B48" w:rsidP="003265BF">
            <w:pPr>
              <w:rPr>
                <w:rFonts w:ascii="Times New Roman" w:hAnsi="Times New Roman"/>
              </w:rPr>
            </w:pPr>
            <w:r w:rsidRPr="00F41D2B">
              <w:rPr>
                <w:rFonts w:ascii="Times New Roman" w:hAnsi="Times New Roman"/>
              </w:rPr>
              <w:t xml:space="preserve">№   </w:t>
            </w:r>
            <w:r w:rsidRPr="00F41D2B">
              <w:rPr>
                <w:rFonts w:ascii="Times New Roman" w:hAnsi="Times New Roman"/>
              </w:rPr>
              <w:br/>
              <w:t>строки</w:t>
            </w:r>
          </w:p>
        </w:tc>
        <w:tc>
          <w:tcPr>
            <w:tcW w:w="3405" w:type="dxa"/>
            <w:vMerge w:val="restart"/>
            <w:tcBorders>
              <w:top w:val="single" w:sz="4" w:space="0" w:color="auto"/>
              <w:left w:val="single" w:sz="4" w:space="0" w:color="auto"/>
              <w:bottom w:val="single" w:sz="4" w:space="0" w:color="auto"/>
              <w:right w:val="single" w:sz="4" w:space="0" w:color="auto"/>
            </w:tcBorders>
          </w:tcPr>
          <w:p w:rsidR="00265B48" w:rsidRPr="00F41D2B" w:rsidRDefault="00265B48" w:rsidP="003265BF">
            <w:pPr>
              <w:rPr>
                <w:rFonts w:ascii="Times New Roman" w:hAnsi="Times New Roman"/>
              </w:rPr>
            </w:pPr>
            <w:r w:rsidRPr="00F41D2B">
              <w:rPr>
                <w:rFonts w:ascii="Times New Roman" w:hAnsi="Times New Roman"/>
              </w:rPr>
              <w:t>Наименование мероприятия/</w:t>
            </w:r>
            <w:r w:rsidRPr="00F41D2B">
              <w:rPr>
                <w:rFonts w:ascii="Times New Roman" w:hAnsi="Times New Roman"/>
              </w:rPr>
              <w:br/>
              <w:t xml:space="preserve">   Источники расходов    </w:t>
            </w:r>
            <w:r w:rsidRPr="00F41D2B">
              <w:rPr>
                <w:rFonts w:ascii="Times New Roman" w:hAnsi="Times New Roman"/>
              </w:rPr>
              <w:br/>
              <w:t xml:space="preserve">    на финансирование</w:t>
            </w:r>
          </w:p>
        </w:tc>
        <w:tc>
          <w:tcPr>
            <w:tcW w:w="9355" w:type="dxa"/>
            <w:gridSpan w:val="7"/>
            <w:tcBorders>
              <w:top w:val="single" w:sz="4" w:space="0" w:color="auto"/>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 xml:space="preserve">Объем расходов на выполнение мероприятия за счет     </w:t>
            </w:r>
            <w:r w:rsidRPr="00F41D2B">
              <w:rPr>
                <w:rFonts w:ascii="Times New Roman" w:hAnsi="Times New Roman"/>
              </w:rPr>
              <w:br/>
              <w:t xml:space="preserve">   всех источников ресурсного обеспечения,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line="240" w:lineRule="auto"/>
              <w:rPr>
                <w:rFonts w:ascii="Times New Roman" w:hAnsi="Times New Roman"/>
                <w:sz w:val="21"/>
                <w:szCs w:val="21"/>
              </w:rPr>
            </w:pPr>
            <w:r w:rsidRPr="00F41D2B">
              <w:rPr>
                <w:rFonts w:ascii="Times New Roman" w:hAnsi="Times New Roman"/>
                <w:sz w:val="21"/>
                <w:szCs w:val="21"/>
              </w:rPr>
              <w:t>Номер строки целевых пок</w:t>
            </w:r>
            <w:r>
              <w:rPr>
                <w:rFonts w:ascii="Times New Roman" w:hAnsi="Times New Roman"/>
                <w:sz w:val="21"/>
                <w:szCs w:val="21"/>
              </w:rPr>
              <w:t>азателей, на</w:t>
            </w:r>
            <w:r>
              <w:rPr>
                <w:rFonts w:ascii="Times New Roman" w:hAnsi="Times New Roman"/>
                <w:sz w:val="21"/>
                <w:szCs w:val="21"/>
              </w:rPr>
              <w:br/>
              <w:t>достижение котор</w:t>
            </w:r>
            <w:r w:rsidRPr="00F41D2B">
              <w:rPr>
                <w:rFonts w:ascii="Times New Roman" w:hAnsi="Times New Roman"/>
                <w:sz w:val="21"/>
                <w:szCs w:val="21"/>
              </w:rPr>
              <w:t>ых направлены мероприятия</w:t>
            </w:r>
          </w:p>
        </w:tc>
      </w:tr>
      <w:tr w:rsidR="00265B48" w:rsidRPr="00F41D2B" w:rsidTr="003265BF">
        <w:trPr>
          <w:trHeight w:val="1918"/>
          <w:tblHeader/>
          <w:tblCellSpacing w:w="5" w:type="nil"/>
          <w:jc w:val="center"/>
        </w:trPr>
        <w:tc>
          <w:tcPr>
            <w:tcW w:w="843" w:type="dxa"/>
            <w:vMerge/>
            <w:tcBorders>
              <w:left w:val="single" w:sz="4" w:space="0" w:color="auto"/>
              <w:bottom w:val="single" w:sz="4" w:space="0" w:color="auto"/>
              <w:right w:val="single" w:sz="4" w:space="0" w:color="auto"/>
            </w:tcBorders>
          </w:tcPr>
          <w:p w:rsidR="00265B48" w:rsidRPr="00F41D2B" w:rsidRDefault="00265B48" w:rsidP="003265BF">
            <w:pPr>
              <w:rPr>
                <w:rFonts w:ascii="Times New Roman" w:hAnsi="Times New Roman"/>
              </w:rPr>
            </w:pPr>
          </w:p>
        </w:tc>
        <w:tc>
          <w:tcPr>
            <w:tcW w:w="3405" w:type="dxa"/>
            <w:vMerge/>
            <w:tcBorders>
              <w:left w:val="single" w:sz="4" w:space="0" w:color="auto"/>
              <w:bottom w:val="single" w:sz="4" w:space="0" w:color="auto"/>
              <w:right w:val="single" w:sz="4" w:space="0" w:color="auto"/>
            </w:tcBorders>
          </w:tcPr>
          <w:p w:rsidR="00265B48" w:rsidRPr="00F41D2B" w:rsidRDefault="00265B48" w:rsidP="003265BF">
            <w:pPr>
              <w:rPr>
                <w:rFonts w:ascii="Times New Roman" w:hAnsi="Times New Roman"/>
              </w:rPr>
            </w:pPr>
          </w:p>
        </w:tc>
        <w:tc>
          <w:tcPr>
            <w:tcW w:w="1414"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всего</w:t>
            </w:r>
          </w:p>
        </w:tc>
        <w:tc>
          <w:tcPr>
            <w:tcW w:w="1279"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2016</w:t>
            </w:r>
            <w:r w:rsidRPr="00F41D2B">
              <w:rPr>
                <w:rFonts w:ascii="Times New Roman" w:hAnsi="Times New Roman"/>
              </w:rPr>
              <w:br/>
              <w:t xml:space="preserve"> год</w:t>
            </w:r>
          </w:p>
        </w:tc>
        <w:tc>
          <w:tcPr>
            <w:tcW w:w="1418"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2017</w:t>
            </w:r>
            <w:r w:rsidRPr="00F41D2B">
              <w:rPr>
                <w:rFonts w:ascii="Times New Roman" w:hAnsi="Times New Roman"/>
              </w:rPr>
              <w:br/>
              <w:t xml:space="preserve"> год</w:t>
            </w:r>
          </w:p>
        </w:tc>
        <w:tc>
          <w:tcPr>
            <w:tcW w:w="1417"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2018</w:t>
            </w:r>
            <w:r w:rsidRPr="00F41D2B">
              <w:rPr>
                <w:rFonts w:ascii="Times New Roman" w:hAnsi="Times New Roman"/>
              </w:rPr>
              <w:br/>
              <w:t xml:space="preserve">   год</w:t>
            </w:r>
          </w:p>
        </w:tc>
        <w:tc>
          <w:tcPr>
            <w:tcW w:w="1276"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2019</w:t>
            </w:r>
            <w:r w:rsidRPr="00F41D2B">
              <w:rPr>
                <w:rFonts w:ascii="Times New Roman" w:hAnsi="Times New Roman"/>
              </w:rPr>
              <w:br/>
              <w:t xml:space="preserve"> год</w:t>
            </w:r>
          </w:p>
        </w:tc>
        <w:tc>
          <w:tcPr>
            <w:tcW w:w="1276"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2020</w:t>
            </w:r>
            <w:r w:rsidRPr="00F41D2B">
              <w:rPr>
                <w:rFonts w:ascii="Times New Roman" w:hAnsi="Times New Roman"/>
              </w:rPr>
              <w:br/>
              <w:t xml:space="preserve"> год</w:t>
            </w:r>
          </w:p>
        </w:tc>
        <w:tc>
          <w:tcPr>
            <w:tcW w:w="1275"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sidRPr="00F41D2B">
              <w:rPr>
                <w:rFonts w:ascii="Times New Roman" w:hAnsi="Times New Roman"/>
              </w:rPr>
              <w:t>2021</w:t>
            </w:r>
            <w:r w:rsidRPr="00F41D2B">
              <w:rPr>
                <w:rFonts w:ascii="Times New Roman" w:hAnsi="Times New Roman"/>
              </w:rPr>
              <w:br/>
              <w:t xml:space="preserve">  год</w:t>
            </w:r>
          </w:p>
          <w:p w:rsidR="00265B48" w:rsidRPr="00F41D2B" w:rsidRDefault="00265B48" w:rsidP="003265BF">
            <w:pPr>
              <w:rPr>
                <w:rFonts w:ascii="Times New Roman" w:hAnsi="Times New Roman"/>
              </w:rPr>
            </w:pPr>
          </w:p>
          <w:p w:rsidR="00265B48" w:rsidRPr="00F41D2B" w:rsidRDefault="00265B48" w:rsidP="003265BF">
            <w:pP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265B48" w:rsidRPr="00F41D2B" w:rsidRDefault="00265B48" w:rsidP="003265BF">
            <w:pPr>
              <w:rPr>
                <w:rFonts w:ascii="Times New Roman" w:hAnsi="Times New Roman"/>
              </w:rPr>
            </w:pPr>
          </w:p>
        </w:tc>
      </w:tr>
    </w:tbl>
    <w:p w:rsidR="00265B48" w:rsidRPr="0026248F" w:rsidRDefault="00265B48" w:rsidP="00265B48">
      <w:pPr>
        <w:spacing w:after="0"/>
        <w:jc w:val="center"/>
        <w:rPr>
          <w:rFonts w:ascii="Times New Roman" w:hAnsi="Times New Roman"/>
          <w:b/>
          <w:sz w:val="2"/>
          <w:szCs w:val="2"/>
          <w:u w:val="single"/>
        </w:rPr>
      </w:pPr>
    </w:p>
    <w:tbl>
      <w:tblPr>
        <w:tblW w:w="15304" w:type="dxa"/>
        <w:jc w:val="center"/>
        <w:tblCellSpacing w:w="5" w:type="nil"/>
        <w:tblLayout w:type="fixed"/>
        <w:tblCellMar>
          <w:left w:w="75" w:type="dxa"/>
          <w:right w:w="75" w:type="dxa"/>
        </w:tblCellMar>
        <w:tblLook w:val="0000" w:firstRow="0" w:lastRow="0" w:firstColumn="0" w:lastColumn="0" w:noHBand="0" w:noVBand="0"/>
      </w:tblPr>
      <w:tblGrid>
        <w:gridCol w:w="846"/>
        <w:gridCol w:w="3402"/>
        <w:gridCol w:w="1417"/>
        <w:gridCol w:w="1276"/>
        <w:gridCol w:w="1418"/>
        <w:gridCol w:w="1417"/>
        <w:gridCol w:w="1276"/>
        <w:gridCol w:w="1276"/>
        <w:gridCol w:w="1275"/>
        <w:gridCol w:w="1701"/>
      </w:tblGrid>
      <w:tr w:rsidR="00265B48" w:rsidRPr="0026248F" w:rsidTr="003265BF">
        <w:trPr>
          <w:tblHeade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3265BF">
            <w:pPr>
              <w:pStyle w:val="af7"/>
              <w:ind w:left="0"/>
              <w:jc w:val="center"/>
              <w:rPr>
                <w:rFonts w:ascii="Times New Roman" w:hAnsi="Times New Roman"/>
                <w:b/>
              </w:rPr>
            </w:pPr>
            <w:r w:rsidRPr="00C85A8B">
              <w:rPr>
                <w:rFonts w:ascii="Times New Roman" w:hAnsi="Times New Roman"/>
                <w:b/>
              </w:rPr>
              <w:t>1</w:t>
            </w:r>
          </w:p>
        </w:tc>
        <w:tc>
          <w:tcPr>
            <w:tcW w:w="3402"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sidRPr="0026248F">
              <w:rPr>
                <w:rFonts w:ascii="Times New Roman" w:hAnsi="Times New Roman"/>
                <w:b/>
              </w:rPr>
              <w:t>2</w:t>
            </w:r>
          </w:p>
        </w:tc>
        <w:tc>
          <w:tcPr>
            <w:tcW w:w="1417"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sidRPr="0026248F">
              <w:rPr>
                <w:rFonts w:ascii="Times New Roman" w:hAnsi="Times New Roman"/>
                <w:b/>
              </w:rPr>
              <w:t>3</w:t>
            </w:r>
          </w:p>
        </w:tc>
        <w:tc>
          <w:tcPr>
            <w:tcW w:w="1276"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4</w:t>
            </w:r>
          </w:p>
        </w:tc>
        <w:tc>
          <w:tcPr>
            <w:tcW w:w="1418"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5</w:t>
            </w:r>
          </w:p>
        </w:tc>
        <w:tc>
          <w:tcPr>
            <w:tcW w:w="1417"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6</w:t>
            </w:r>
          </w:p>
        </w:tc>
        <w:tc>
          <w:tcPr>
            <w:tcW w:w="1276"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7</w:t>
            </w:r>
          </w:p>
        </w:tc>
        <w:tc>
          <w:tcPr>
            <w:tcW w:w="1276"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8</w:t>
            </w:r>
          </w:p>
        </w:tc>
        <w:tc>
          <w:tcPr>
            <w:tcW w:w="1275"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9</w:t>
            </w:r>
          </w:p>
        </w:tc>
        <w:tc>
          <w:tcPr>
            <w:tcW w:w="1701" w:type="dxa"/>
            <w:tcBorders>
              <w:top w:val="single" w:sz="4" w:space="0" w:color="auto"/>
              <w:left w:val="single" w:sz="4" w:space="0" w:color="auto"/>
              <w:bottom w:val="single" w:sz="4" w:space="0" w:color="auto"/>
              <w:right w:val="single" w:sz="4" w:space="0" w:color="auto"/>
            </w:tcBorders>
          </w:tcPr>
          <w:p w:rsidR="00265B48" w:rsidRPr="0026248F" w:rsidRDefault="00265B48" w:rsidP="003265BF">
            <w:pPr>
              <w:jc w:val="center"/>
              <w:rPr>
                <w:rFonts w:ascii="Times New Roman" w:hAnsi="Times New Roman"/>
                <w:b/>
              </w:rPr>
            </w:pPr>
            <w:r>
              <w:rPr>
                <w:rFonts w:ascii="Times New Roman" w:hAnsi="Times New Roman"/>
                <w:b/>
              </w:rPr>
              <w:t>10</w:t>
            </w: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jc w:val="both"/>
              <w:rPr>
                <w:rFonts w:ascii="Times New Roman" w:hAnsi="Times New Roman"/>
                <w:b/>
                <w:sz w:val="24"/>
                <w:szCs w:val="24"/>
                <w:u w:val="single"/>
              </w:rPr>
            </w:pPr>
            <w:r w:rsidRPr="00F41D2B">
              <w:rPr>
                <w:rFonts w:ascii="Times New Roman" w:hAnsi="Times New Roman"/>
                <w:b/>
                <w:sz w:val="24"/>
                <w:szCs w:val="24"/>
              </w:rPr>
              <w:t xml:space="preserve">Всего по муниципальной программе </w:t>
            </w:r>
            <w:r w:rsidRPr="00DB7878">
              <w:rPr>
                <w:rFonts w:ascii="Times New Roman" w:hAnsi="Times New Roman"/>
                <w:sz w:val="24"/>
                <w:szCs w:val="24"/>
              </w:rPr>
              <w:t>«</w:t>
            </w:r>
            <w:r w:rsidRPr="00DB7878">
              <w:rPr>
                <w:rFonts w:ascii="Times New Roman" w:hAnsi="Times New Roman"/>
                <w:b/>
                <w:sz w:val="24"/>
                <w:szCs w:val="24"/>
              </w:rPr>
              <w:t xml:space="preserve">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w:t>
            </w:r>
            <w:r w:rsidRPr="00DB7878">
              <w:rPr>
                <w:rFonts w:ascii="Times New Roman" w:hAnsi="Times New Roman"/>
                <w:b/>
                <w:sz w:val="24"/>
                <w:szCs w:val="24"/>
              </w:rPr>
              <w:lastRenderedPageBreak/>
              <w:t>жилищного строительства и стимулирование спроса на рынке жилья до 2021 года</w:t>
            </w:r>
            <w:r w:rsidRPr="00DB7878">
              <w:rPr>
                <w:rFonts w:ascii="Times New Roman" w:hAnsi="Times New Roman"/>
                <w:b/>
                <w:bCs/>
                <w:iCs/>
                <w:sz w:val="24"/>
                <w:szCs w:val="24"/>
              </w:rPr>
              <w:t>»,</w:t>
            </w:r>
            <w:r w:rsidRPr="0048561C">
              <w:rPr>
                <w:rFonts w:ascii="Times New Roman" w:hAnsi="Times New Roman"/>
                <w:b/>
                <w:bCs/>
                <w:iCs/>
                <w:sz w:val="24"/>
                <w:szCs w:val="24"/>
              </w:rPr>
              <w:t xml:space="preserve"> в том числе</w:t>
            </w:r>
          </w:p>
        </w:tc>
        <w:tc>
          <w:tcPr>
            <w:tcW w:w="1417" w:type="dxa"/>
            <w:tcBorders>
              <w:left w:val="single" w:sz="4" w:space="0" w:color="auto"/>
              <w:bottom w:val="single" w:sz="4" w:space="0" w:color="auto"/>
              <w:right w:val="single" w:sz="4" w:space="0" w:color="auto"/>
            </w:tcBorders>
          </w:tcPr>
          <w:p w:rsidR="00265B48" w:rsidRPr="005A4397" w:rsidRDefault="00265B48" w:rsidP="003265BF">
            <w:pPr>
              <w:jc w:val="center"/>
              <w:rPr>
                <w:rFonts w:ascii="Times New Roman" w:hAnsi="Times New Roman"/>
                <w:b/>
                <w:highlight w:val="yellow"/>
              </w:rPr>
            </w:pPr>
            <w:r>
              <w:rPr>
                <w:rFonts w:ascii="Times New Roman" w:hAnsi="Times New Roman"/>
                <w:b/>
              </w:rPr>
              <w:lastRenderedPageBreak/>
              <w:t>164549,2</w:t>
            </w:r>
          </w:p>
        </w:tc>
        <w:tc>
          <w:tcPr>
            <w:tcW w:w="1276" w:type="dxa"/>
            <w:tcBorders>
              <w:left w:val="single" w:sz="4" w:space="0" w:color="auto"/>
              <w:bottom w:val="single" w:sz="4" w:space="0" w:color="auto"/>
              <w:right w:val="single" w:sz="4" w:space="0" w:color="auto"/>
            </w:tcBorders>
          </w:tcPr>
          <w:p w:rsidR="00265B48" w:rsidRPr="007752EA" w:rsidRDefault="00265B48" w:rsidP="003265BF">
            <w:pPr>
              <w:jc w:val="center"/>
              <w:rPr>
                <w:rFonts w:ascii="Times New Roman" w:hAnsi="Times New Roman"/>
                <w:b/>
              </w:rPr>
            </w:pPr>
            <w:r w:rsidRPr="007752EA">
              <w:rPr>
                <w:rFonts w:ascii="Times New Roman" w:hAnsi="Times New Roman"/>
                <w:b/>
              </w:rPr>
              <w:t>30651,6</w:t>
            </w:r>
          </w:p>
        </w:tc>
        <w:tc>
          <w:tcPr>
            <w:tcW w:w="1418" w:type="dxa"/>
            <w:tcBorders>
              <w:left w:val="single" w:sz="4" w:space="0" w:color="auto"/>
              <w:bottom w:val="single" w:sz="4" w:space="0" w:color="auto"/>
              <w:right w:val="single" w:sz="4" w:space="0" w:color="auto"/>
            </w:tcBorders>
          </w:tcPr>
          <w:p w:rsidR="00265B48" w:rsidRPr="00A526F8" w:rsidRDefault="00265B48" w:rsidP="003265BF">
            <w:pPr>
              <w:jc w:val="center"/>
              <w:rPr>
                <w:rFonts w:ascii="Times New Roman" w:hAnsi="Times New Roman"/>
                <w:b/>
              </w:rPr>
            </w:pPr>
            <w:r>
              <w:rPr>
                <w:rFonts w:ascii="Times New Roman" w:hAnsi="Times New Roman"/>
                <w:b/>
              </w:rPr>
              <w:t>25898,0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pPr>
            <w:r w:rsidRPr="00C451BD">
              <w:rPr>
                <w:rFonts w:ascii="Times New Roman" w:hAnsi="Times New Roman"/>
                <w:b/>
              </w:rPr>
              <w:t>32644,2</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pPr>
            <w:r>
              <w:rPr>
                <w:rFonts w:ascii="Times New Roman" w:hAnsi="Times New Roman"/>
                <w:b/>
              </w:rPr>
              <w:t>13069,0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42477,4</w:t>
            </w:r>
          </w:p>
        </w:tc>
        <w:tc>
          <w:tcPr>
            <w:tcW w:w="1275" w:type="dxa"/>
            <w:tcBorders>
              <w:left w:val="single" w:sz="4" w:space="0" w:color="auto"/>
              <w:bottom w:val="single" w:sz="4" w:space="0" w:color="auto"/>
              <w:right w:val="single" w:sz="4" w:space="0" w:color="auto"/>
            </w:tcBorders>
          </w:tcPr>
          <w:p w:rsidR="00265B48" w:rsidRPr="00DE7EEB" w:rsidRDefault="00265B48" w:rsidP="003265BF">
            <w:pPr>
              <w:jc w:val="center"/>
            </w:pPr>
            <w:r>
              <w:rPr>
                <w:rFonts w:ascii="Times New Roman" w:hAnsi="Times New Roman"/>
                <w:b/>
              </w:rPr>
              <w:t>19809,0</w:t>
            </w:r>
          </w:p>
        </w:tc>
        <w:tc>
          <w:tcPr>
            <w:tcW w:w="1701"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sz w:val="24"/>
                <w:szCs w:val="24"/>
              </w:rPr>
            </w:pPr>
            <w:r w:rsidRPr="00F41D2B">
              <w:rPr>
                <w:rFonts w:ascii="Times New Roman" w:hAnsi="Times New Roman" w:cs="Times New Roman"/>
                <w:sz w:val="24"/>
                <w:szCs w:val="24"/>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73935,7</w:t>
            </w:r>
          </w:p>
        </w:tc>
        <w:tc>
          <w:tcPr>
            <w:tcW w:w="1276" w:type="dxa"/>
            <w:tcBorders>
              <w:top w:val="single" w:sz="4" w:space="0" w:color="auto"/>
              <w:left w:val="single" w:sz="4" w:space="0" w:color="auto"/>
              <w:bottom w:val="single" w:sz="4" w:space="0" w:color="auto"/>
              <w:right w:val="single" w:sz="4" w:space="0" w:color="auto"/>
            </w:tcBorders>
          </w:tcPr>
          <w:p w:rsidR="00265B48" w:rsidRPr="007752EA" w:rsidRDefault="00265B48" w:rsidP="003265BF">
            <w:pPr>
              <w:jc w:val="center"/>
              <w:rPr>
                <w:rFonts w:ascii="Times New Roman" w:hAnsi="Times New Roman"/>
                <w:b/>
              </w:rPr>
            </w:pPr>
            <w:r w:rsidRPr="007752EA">
              <w:rPr>
                <w:rFonts w:ascii="Times New Roman" w:hAnsi="Times New Roman"/>
                <w:b/>
              </w:rPr>
              <w:t>6998,3</w:t>
            </w:r>
          </w:p>
        </w:tc>
        <w:tc>
          <w:tcPr>
            <w:tcW w:w="1418" w:type="dxa"/>
            <w:tcBorders>
              <w:top w:val="single" w:sz="4" w:space="0" w:color="auto"/>
              <w:left w:val="single" w:sz="4" w:space="0" w:color="auto"/>
              <w:bottom w:val="single" w:sz="4" w:space="0" w:color="auto"/>
              <w:right w:val="single" w:sz="4" w:space="0" w:color="auto"/>
            </w:tcBorders>
          </w:tcPr>
          <w:p w:rsidR="00265B48" w:rsidRPr="00A526F8" w:rsidRDefault="00265B48" w:rsidP="003265BF">
            <w:pPr>
              <w:jc w:val="center"/>
              <w:rPr>
                <w:rFonts w:ascii="Times New Roman" w:hAnsi="Times New Roman"/>
                <w:b/>
              </w:rPr>
            </w:pPr>
            <w:r w:rsidRPr="00A526F8">
              <w:rPr>
                <w:rFonts w:ascii="Times New Roman" w:hAnsi="Times New Roman"/>
                <w:b/>
              </w:rPr>
              <w:t>6982,0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b/>
              </w:rPr>
              <w:t>20400,0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33377B">
              <w:rPr>
                <w:rFonts w:ascii="Times New Roman" w:hAnsi="Times New Roman"/>
                <w:b/>
              </w:rPr>
              <w:t>6869,0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276</w:t>
            </w:r>
            <w:r w:rsidRPr="00883D02">
              <w:rPr>
                <w:rFonts w:ascii="Times New Roman" w:hAnsi="Times New Roman"/>
                <w:b/>
              </w:rPr>
              <w:t>77,4</w:t>
            </w:r>
          </w:p>
        </w:tc>
        <w:tc>
          <w:tcPr>
            <w:tcW w:w="1275" w:type="dxa"/>
            <w:tcBorders>
              <w:top w:val="single" w:sz="4" w:space="0" w:color="auto"/>
              <w:left w:val="single" w:sz="4" w:space="0" w:color="auto"/>
              <w:bottom w:val="single" w:sz="4" w:space="0" w:color="auto"/>
              <w:right w:val="single" w:sz="4" w:space="0" w:color="auto"/>
            </w:tcBorders>
          </w:tcPr>
          <w:p w:rsidR="00265B48" w:rsidRPr="002E23F2" w:rsidRDefault="00265B48" w:rsidP="003265BF">
            <w:pPr>
              <w:jc w:val="center"/>
              <w:rPr>
                <w:rFonts w:ascii="Times New Roman" w:hAnsi="Times New Roman"/>
                <w:b/>
              </w:rPr>
            </w:pPr>
            <w:r w:rsidRPr="002E23F2">
              <w:rPr>
                <w:rFonts w:ascii="Times New Roman" w:hAnsi="Times New Roman"/>
                <w:b/>
              </w:rPr>
              <w:t>5009,0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sz w:val="24"/>
                <w:szCs w:val="24"/>
              </w:rPr>
            </w:pPr>
            <w:r w:rsidRPr="00F41D2B">
              <w:rPr>
                <w:rFonts w:ascii="Times New Roman" w:hAnsi="Times New Roman" w:cs="Times New Roman"/>
                <w:sz w:val="24"/>
                <w:szCs w:val="24"/>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jc w:val="center"/>
              <w:rPr>
                <w:rFonts w:ascii="Times New Roman" w:hAnsi="Times New Roman"/>
                <w:b/>
              </w:rPr>
            </w:pPr>
            <w:r w:rsidRPr="00C451BD">
              <w:rPr>
                <w:rFonts w:ascii="Times New Roman" w:hAnsi="Times New Roman"/>
                <w:b/>
              </w:rPr>
              <w:t>8520,8</w:t>
            </w:r>
          </w:p>
        </w:tc>
        <w:tc>
          <w:tcPr>
            <w:tcW w:w="1276" w:type="dxa"/>
            <w:tcBorders>
              <w:top w:val="single" w:sz="4" w:space="0" w:color="auto"/>
              <w:left w:val="single" w:sz="4" w:space="0" w:color="auto"/>
              <w:bottom w:val="single" w:sz="4" w:space="0" w:color="auto"/>
              <w:right w:val="single" w:sz="4" w:space="0" w:color="auto"/>
            </w:tcBorders>
          </w:tcPr>
          <w:p w:rsidR="00265B48" w:rsidRPr="00DE7EEB" w:rsidRDefault="00265B48" w:rsidP="003265BF">
            <w:pPr>
              <w:jc w:val="center"/>
              <w:rPr>
                <w:rFonts w:ascii="Times New Roman" w:hAnsi="Times New Roman"/>
                <w:b/>
              </w:rPr>
            </w:pPr>
            <w:r>
              <w:rPr>
                <w:rFonts w:ascii="Times New Roman" w:hAnsi="Times New Roman"/>
                <w:b/>
              </w:rPr>
              <w:t>3389,8</w:t>
            </w:r>
          </w:p>
        </w:tc>
        <w:tc>
          <w:tcPr>
            <w:tcW w:w="1418" w:type="dxa"/>
            <w:tcBorders>
              <w:top w:val="single" w:sz="4" w:space="0" w:color="auto"/>
              <w:left w:val="single" w:sz="4" w:space="0" w:color="auto"/>
              <w:bottom w:val="single" w:sz="4" w:space="0" w:color="auto"/>
              <w:right w:val="single" w:sz="4" w:space="0" w:color="auto"/>
            </w:tcBorders>
          </w:tcPr>
          <w:p w:rsidR="00265B48" w:rsidRPr="00DE7EEB" w:rsidRDefault="00265B48" w:rsidP="003265BF">
            <w:pPr>
              <w:spacing w:after="0"/>
              <w:jc w:val="center"/>
              <w:rPr>
                <w:rFonts w:ascii="Times New Roman" w:hAnsi="Times New Roman"/>
                <w:b/>
              </w:rPr>
            </w:pPr>
            <w:r>
              <w:rPr>
                <w:rFonts w:ascii="Times New Roman" w:hAnsi="Times New Roman"/>
                <w:b/>
              </w:rPr>
              <w:t>2650,0</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b/>
              </w:rPr>
            </w:pPr>
            <w:r w:rsidRPr="00C451BD">
              <w:rPr>
                <w:rFonts w:ascii="Times New Roman" w:hAnsi="Times New Roman"/>
                <w:b/>
              </w:rPr>
              <w:t>2481,0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0,0</w:t>
            </w:r>
          </w:p>
        </w:tc>
        <w:tc>
          <w:tcPr>
            <w:tcW w:w="1275" w:type="dxa"/>
            <w:tcBorders>
              <w:top w:val="single" w:sz="4" w:space="0" w:color="auto"/>
              <w:left w:val="single" w:sz="4" w:space="0" w:color="auto"/>
              <w:bottom w:val="single" w:sz="4" w:space="0" w:color="auto"/>
              <w:right w:val="single" w:sz="4" w:space="0" w:color="auto"/>
            </w:tcBorders>
          </w:tcPr>
          <w:p w:rsidR="00265B48" w:rsidRPr="00DE7EEB" w:rsidRDefault="00265B48" w:rsidP="003265BF">
            <w:pPr>
              <w:jc w:val="center"/>
              <w:rPr>
                <w:rFonts w:ascii="Times New Roman" w:hAnsi="Times New Roman"/>
                <w:b/>
              </w:rPr>
            </w:pPr>
            <w:r w:rsidRPr="00DE7EEB">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jc w:val="center"/>
              <w:rPr>
                <w:rFonts w:ascii="Times New Roman" w:hAnsi="Times New Roman"/>
                <w:b/>
              </w:rPr>
            </w:pPr>
            <w:r w:rsidRPr="00D3369F">
              <w:rPr>
                <w:rFonts w:ascii="Times New Roman" w:hAnsi="Times New Roman"/>
                <w:b/>
              </w:rPr>
              <w:t>4032,6</w:t>
            </w:r>
          </w:p>
        </w:tc>
        <w:tc>
          <w:tcPr>
            <w:tcW w:w="1276" w:type="dxa"/>
            <w:tcBorders>
              <w:top w:val="single" w:sz="4" w:space="0" w:color="auto"/>
              <w:left w:val="single" w:sz="4" w:space="0" w:color="auto"/>
              <w:bottom w:val="single" w:sz="4" w:space="0" w:color="auto"/>
              <w:right w:val="single" w:sz="4" w:space="0" w:color="auto"/>
            </w:tcBorders>
          </w:tcPr>
          <w:p w:rsidR="00265B48" w:rsidRPr="0067640A" w:rsidRDefault="00265B48" w:rsidP="003265BF">
            <w:pPr>
              <w:jc w:val="center"/>
              <w:rPr>
                <w:rFonts w:ascii="Times New Roman" w:hAnsi="Times New Roman"/>
                <w:b/>
              </w:rPr>
            </w:pPr>
            <w:r>
              <w:rPr>
                <w:rFonts w:ascii="Times New Roman" w:hAnsi="Times New Roman"/>
                <w:b/>
              </w:rPr>
              <w:t>3169,4</w:t>
            </w:r>
          </w:p>
        </w:tc>
        <w:tc>
          <w:tcPr>
            <w:tcW w:w="1418" w:type="dxa"/>
            <w:tcBorders>
              <w:top w:val="single" w:sz="4" w:space="0" w:color="auto"/>
              <w:left w:val="single" w:sz="4" w:space="0" w:color="auto"/>
              <w:bottom w:val="single" w:sz="4" w:space="0" w:color="auto"/>
              <w:right w:val="single" w:sz="4" w:space="0" w:color="auto"/>
            </w:tcBorders>
          </w:tcPr>
          <w:p w:rsidR="00265B48" w:rsidRPr="00DE7EEB" w:rsidRDefault="00265B48" w:rsidP="003265BF">
            <w:pPr>
              <w:jc w:val="center"/>
              <w:rPr>
                <w:rFonts w:ascii="Times New Roman" w:hAnsi="Times New Roman"/>
                <w:b/>
              </w:rPr>
            </w:pPr>
            <w:r>
              <w:rPr>
                <w:rFonts w:ascii="Times New Roman" w:hAnsi="Times New Roman"/>
                <w:b/>
              </w:rPr>
              <w:t>0,0</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jc w:val="center"/>
              <w:rPr>
                <w:rFonts w:ascii="Times New Roman" w:hAnsi="Times New Roman"/>
                <w:b/>
              </w:rPr>
            </w:pPr>
            <w:r w:rsidRPr="00D3369F">
              <w:rPr>
                <w:rFonts w:ascii="Times New Roman" w:hAnsi="Times New Roman"/>
                <w:b/>
              </w:rPr>
              <w:t>863,2</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0,0</w:t>
            </w:r>
          </w:p>
        </w:tc>
        <w:tc>
          <w:tcPr>
            <w:tcW w:w="1275" w:type="dxa"/>
            <w:tcBorders>
              <w:top w:val="single" w:sz="4" w:space="0" w:color="auto"/>
              <w:left w:val="single" w:sz="4" w:space="0" w:color="auto"/>
              <w:bottom w:val="single" w:sz="4" w:space="0" w:color="auto"/>
              <w:right w:val="single" w:sz="4" w:space="0" w:color="auto"/>
            </w:tcBorders>
          </w:tcPr>
          <w:p w:rsidR="00265B48" w:rsidRPr="00DE7EEB" w:rsidRDefault="00265B48" w:rsidP="003265BF">
            <w:pPr>
              <w:jc w:val="center"/>
              <w:rPr>
                <w:rFonts w:ascii="Times New Roman" w:hAnsi="Times New Roman"/>
                <w:b/>
              </w:rPr>
            </w:pPr>
            <w:r>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b/>
                <w:sz w:val="24"/>
                <w:szCs w:val="24"/>
              </w:rPr>
            </w:pPr>
            <w:r w:rsidRPr="00F41D2B">
              <w:rPr>
                <w:rFonts w:ascii="Times New Roman" w:hAnsi="Times New Roman" w:cs="Times New Roman"/>
                <w:sz w:val="24"/>
                <w:szCs w:val="24"/>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33377B">
              <w:rPr>
                <w:rFonts w:ascii="Times New Roman" w:hAnsi="Times New Roman"/>
                <w:b/>
              </w:rPr>
              <w:t>78060,1</w:t>
            </w:r>
          </w:p>
        </w:tc>
        <w:tc>
          <w:tcPr>
            <w:tcW w:w="1276" w:type="dxa"/>
            <w:tcBorders>
              <w:top w:val="single" w:sz="4" w:space="0" w:color="auto"/>
              <w:left w:val="single" w:sz="4" w:space="0" w:color="auto"/>
              <w:bottom w:val="single" w:sz="4" w:space="0" w:color="auto"/>
              <w:right w:val="single" w:sz="4" w:space="0" w:color="auto"/>
            </w:tcBorders>
          </w:tcPr>
          <w:p w:rsidR="00265B48" w:rsidRPr="00DE7EEB" w:rsidRDefault="00265B48" w:rsidP="003265BF">
            <w:pPr>
              <w:jc w:val="center"/>
              <w:rPr>
                <w:rFonts w:ascii="Times New Roman" w:hAnsi="Times New Roman"/>
                <w:b/>
              </w:rPr>
            </w:pPr>
            <w:r>
              <w:rPr>
                <w:rFonts w:ascii="Times New Roman" w:hAnsi="Times New Roman"/>
                <w:b/>
              </w:rPr>
              <w:t>17094,1</w:t>
            </w:r>
          </w:p>
        </w:tc>
        <w:tc>
          <w:tcPr>
            <w:tcW w:w="1418" w:type="dxa"/>
            <w:tcBorders>
              <w:left w:val="single" w:sz="4" w:space="0" w:color="auto"/>
              <w:bottom w:val="single" w:sz="4" w:space="0" w:color="auto"/>
              <w:right w:val="single" w:sz="4" w:space="0" w:color="auto"/>
            </w:tcBorders>
          </w:tcPr>
          <w:p w:rsidR="00265B48" w:rsidRPr="00DE7EEB" w:rsidRDefault="00265B48" w:rsidP="003265BF">
            <w:pPr>
              <w:jc w:val="center"/>
              <w:rPr>
                <w:rFonts w:ascii="Times New Roman" w:hAnsi="Times New Roman"/>
                <w:b/>
              </w:rPr>
            </w:pPr>
            <w:r>
              <w:rPr>
                <w:rFonts w:ascii="Times New Roman" w:hAnsi="Times New Roman"/>
                <w:b/>
              </w:rPr>
              <w:t>16266,0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8900,0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33377B">
              <w:rPr>
                <w:rFonts w:ascii="Times New Roman" w:hAnsi="Times New Roman"/>
                <w:b/>
              </w:rPr>
              <w:t>6200,0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14800,0</w:t>
            </w:r>
          </w:p>
        </w:tc>
        <w:tc>
          <w:tcPr>
            <w:tcW w:w="1275" w:type="dxa"/>
            <w:tcBorders>
              <w:left w:val="single" w:sz="4" w:space="0" w:color="auto"/>
              <w:bottom w:val="single" w:sz="4" w:space="0" w:color="auto"/>
              <w:right w:val="single" w:sz="4" w:space="0" w:color="auto"/>
            </w:tcBorders>
          </w:tcPr>
          <w:p w:rsidR="00265B48" w:rsidRPr="002E23F2" w:rsidRDefault="00265B48" w:rsidP="003265BF">
            <w:pPr>
              <w:jc w:val="center"/>
              <w:rPr>
                <w:rFonts w:ascii="Times New Roman" w:hAnsi="Times New Roman"/>
                <w:b/>
              </w:rPr>
            </w:pPr>
            <w:r w:rsidRPr="002E23F2">
              <w:rPr>
                <w:rFonts w:ascii="Times New Roman" w:hAnsi="Times New Roman"/>
                <w:b/>
              </w:rPr>
              <w:t>14800,0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14458" w:type="dxa"/>
            <w:gridSpan w:val="9"/>
            <w:tcBorders>
              <w:top w:val="single" w:sz="4" w:space="0" w:color="auto"/>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Pr>
                <w:rFonts w:ascii="Times New Roman" w:hAnsi="Times New Roman"/>
              </w:rPr>
              <w:t>1. Капитальные вложения</w:t>
            </w: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Всего по направлению «Капитальные вложения», в том числе</w:t>
            </w:r>
          </w:p>
        </w:tc>
        <w:tc>
          <w:tcPr>
            <w:tcW w:w="1417" w:type="dxa"/>
            <w:tcBorders>
              <w:top w:val="single" w:sz="4" w:space="0" w:color="auto"/>
              <w:left w:val="single" w:sz="4" w:space="0" w:color="auto"/>
              <w:bottom w:val="single" w:sz="4" w:space="0" w:color="auto"/>
              <w:right w:val="single" w:sz="4" w:space="0" w:color="auto"/>
            </w:tcBorders>
          </w:tcPr>
          <w:p w:rsidR="00265B48" w:rsidRPr="00F67BF7" w:rsidRDefault="00265B48" w:rsidP="003265BF">
            <w:pPr>
              <w:spacing w:after="0"/>
              <w:jc w:val="center"/>
              <w:rPr>
                <w:rFonts w:ascii="Times New Roman" w:hAnsi="Times New Roman"/>
                <w:b/>
              </w:rPr>
            </w:pPr>
            <w:r w:rsidRPr="00F67BF7">
              <w:rPr>
                <w:rFonts w:ascii="Times New Roman" w:hAnsi="Times New Roman"/>
                <w:b/>
              </w:rPr>
              <w:t>41030,2</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b/>
              </w:rPr>
            </w:pPr>
            <w:r w:rsidRPr="00C451BD">
              <w:rPr>
                <w:rFonts w:ascii="Times New Roman" w:hAnsi="Times New Roman"/>
                <w:b/>
              </w:rPr>
              <w:t>16727,8</w:t>
            </w:r>
          </w:p>
        </w:tc>
        <w:tc>
          <w:tcPr>
            <w:tcW w:w="1276" w:type="dxa"/>
            <w:tcBorders>
              <w:left w:val="single" w:sz="4" w:space="0" w:color="auto"/>
              <w:bottom w:val="single" w:sz="4" w:space="0" w:color="auto"/>
              <w:right w:val="single" w:sz="4" w:space="0" w:color="auto"/>
            </w:tcBorders>
          </w:tcPr>
          <w:p w:rsidR="00265B48" w:rsidRPr="00F67BF7" w:rsidRDefault="00265B48" w:rsidP="003265BF">
            <w:pPr>
              <w:jc w:val="center"/>
              <w:rPr>
                <w:rFonts w:ascii="Times New Roman" w:hAnsi="Times New Roman"/>
                <w:b/>
              </w:rPr>
            </w:pPr>
            <w:r w:rsidRPr="00F67BF7">
              <w:rPr>
                <w:rFonts w:ascii="Times New Roman" w:hAnsi="Times New Roman"/>
                <w:b/>
              </w:rPr>
              <w:t>5134,0</w:t>
            </w:r>
          </w:p>
        </w:tc>
        <w:tc>
          <w:tcPr>
            <w:tcW w:w="1276" w:type="dxa"/>
            <w:tcBorders>
              <w:left w:val="single" w:sz="4" w:space="0" w:color="auto"/>
              <w:bottom w:val="single" w:sz="4" w:space="0" w:color="auto"/>
              <w:right w:val="single" w:sz="4" w:space="0" w:color="auto"/>
            </w:tcBorders>
          </w:tcPr>
          <w:p w:rsidR="00265B48" w:rsidRPr="00780178" w:rsidRDefault="00265B48" w:rsidP="003265BF">
            <w:pPr>
              <w:jc w:val="center"/>
              <w:rPr>
                <w:rFonts w:ascii="Times New Roman" w:hAnsi="Times New Roman"/>
                <w:b/>
              </w:rPr>
            </w:pPr>
            <w:r w:rsidRPr="00780178">
              <w:rPr>
                <w:rFonts w:ascii="Times New Roman" w:hAnsi="Times New Roman"/>
                <w:b/>
              </w:rPr>
              <w:t>19168,4</w:t>
            </w:r>
          </w:p>
        </w:tc>
        <w:tc>
          <w:tcPr>
            <w:tcW w:w="1275"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местный</w:t>
            </w:r>
            <w:r w:rsidRPr="00F41D2B">
              <w:rPr>
                <w:rFonts w:ascii="Times New Roman" w:hAnsi="Times New Roman"/>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265B48" w:rsidRPr="00F67BF7" w:rsidRDefault="00265B48" w:rsidP="003265BF">
            <w:pPr>
              <w:spacing w:after="0"/>
              <w:jc w:val="center"/>
              <w:rPr>
                <w:rFonts w:ascii="Times New Roman" w:hAnsi="Times New Roman"/>
                <w:b/>
              </w:rPr>
            </w:pPr>
            <w:r w:rsidRPr="00F67BF7">
              <w:rPr>
                <w:rFonts w:ascii="Times New Roman" w:hAnsi="Times New Roman"/>
                <w:b/>
              </w:rPr>
              <w:t>41030,2</w:t>
            </w:r>
          </w:p>
        </w:tc>
        <w:tc>
          <w:tcPr>
            <w:tcW w:w="1276"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rPr>
            </w:pPr>
            <w:r w:rsidRPr="00C451BD">
              <w:rPr>
                <w:rFonts w:ascii="Times New Roman" w:hAnsi="Times New Roman"/>
              </w:rPr>
              <w:t>16727,8</w:t>
            </w:r>
          </w:p>
        </w:tc>
        <w:tc>
          <w:tcPr>
            <w:tcW w:w="1276" w:type="dxa"/>
            <w:tcBorders>
              <w:left w:val="single" w:sz="4" w:space="0" w:color="auto"/>
              <w:bottom w:val="single" w:sz="4" w:space="0" w:color="auto"/>
              <w:right w:val="single" w:sz="4" w:space="0" w:color="auto"/>
            </w:tcBorders>
          </w:tcPr>
          <w:p w:rsidR="00265B48" w:rsidRPr="00F67BF7" w:rsidRDefault="00265B48" w:rsidP="003265BF">
            <w:pPr>
              <w:jc w:val="center"/>
              <w:rPr>
                <w:rFonts w:ascii="Times New Roman" w:hAnsi="Times New Roman"/>
              </w:rPr>
            </w:pPr>
            <w:r w:rsidRPr="00F67BF7">
              <w:rPr>
                <w:rFonts w:ascii="Times New Roman" w:hAnsi="Times New Roman"/>
              </w:rPr>
              <w:t>5134,0</w:t>
            </w:r>
          </w:p>
        </w:tc>
        <w:tc>
          <w:tcPr>
            <w:tcW w:w="1276" w:type="dxa"/>
            <w:tcBorders>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Pr>
                <w:rFonts w:ascii="Times New Roman" w:hAnsi="Times New Roman"/>
              </w:rPr>
              <w:t>19168,4</w:t>
            </w:r>
          </w:p>
        </w:tc>
        <w:tc>
          <w:tcPr>
            <w:tcW w:w="1275" w:type="dxa"/>
            <w:tcBorders>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rPr>
          <w:tblCellSpacing w:w="5" w:type="nil"/>
          <w:jc w:val="center"/>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областной</w:t>
            </w:r>
            <w:r w:rsidRPr="00F41D2B">
              <w:rPr>
                <w:rFonts w:ascii="Times New Roman" w:hAnsi="Times New Roman"/>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w:t>
            </w:r>
          </w:p>
        </w:tc>
        <w:tc>
          <w:tcPr>
            <w:tcW w:w="1418"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14458" w:type="dxa"/>
            <w:gridSpan w:val="9"/>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r>
              <w:rPr>
                <w:rFonts w:ascii="Times New Roman" w:hAnsi="Times New Roman"/>
                <w:sz w:val="24"/>
                <w:szCs w:val="24"/>
              </w:rPr>
              <w:t xml:space="preserve">2. </w:t>
            </w:r>
            <w:r w:rsidRPr="00F41D2B">
              <w:rPr>
                <w:rFonts w:ascii="Times New Roman" w:hAnsi="Times New Roman"/>
                <w:sz w:val="24"/>
                <w:szCs w:val="24"/>
              </w:rPr>
              <w:t>Прочие нужды</w:t>
            </w: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 xml:space="preserve">Всего по направлению </w:t>
            </w:r>
          </w:p>
          <w:p w:rsidR="00265B48" w:rsidRPr="00F41D2B" w:rsidRDefault="00265B48" w:rsidP="003265BF">
            <w:pPr>
              <w:spacing w:after="0"/>
              <w:rPr>
                <w:rFonts w:ascii="Times New Roman" w:hAnsi="Times New Roman"/>
              </w:rPr>
            </w:pPr>
            <w:r w:rsidRPr="00F41D2B">
              <w:rPr>
                <w:rFonts w:ascii="Times New Roman" w:hAnsi="Times New Roman"/>
              </w:rPr>
              <w:t xml:space="preserve"> «Прочие нужды», в том числе              </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b/>
              </w:rPr>
            </w:pPr>
            <w:r>
              <w:rPr>
                <w:rFonts w:ascii="Times New Roman" w:hAnsi="Times New Roman"/>
                <w:b/>
              </w:rPr>
              <w:t>123519,0</w:t>
            </w:r>
          </w:p>
        </w:tc>
        <w:tc>
          <w:tcPr>
            <w:tcW w:w="1276" w:type="dxa"/>
            <w:tcBorders>
              <w:left w:val="single" w:sz="4" w:space="0" w:color="auto"/>
              <w:bottom w:val="single" w:sz="4" w:space="0" w:color="auto"/>
              <w:right w:val="single" w:sz="4" w:space="0" w:color="auto"/>
            </w:tcBorders>
          </w:tcPr>
          <w:p w:rsidR="00265B48" w:rsidRPr="007752EA" w:rsidRDefault="00265B48" w:rsidP="003265BF">
            <w:pPr>
              <w:jc w:val="center"/>
              <w:rPr>
                <w:rFonts w:ascii="Times New Roman" w:hAnsi="Times New Roman"/>
                <w:b/>
              </w:rPr>
            </w:pPr>
            <w:r w:rsidRPr="007752EA">
              <w:rPr>
                <w:rFonts w:ascii="Times New Roman" w:hAnsi="Times New Roman"/>
                <w:b/>
              </w:rPr>
              <w:t>30651,6</w:t>
            </w:r>
          </w:p>
        </w:tc>
        <w:tc>
          <w:tcPr>
            <w:tcW w:w="1418" w:type="dxa"/>
            <w:tcBorders>
              <w:left w:val="single" w:sz="4" w:space="0" w:color="auto"/>
              <w:bottom w:val="single" w:sz="4" w:space="0" w:color="auto"/>
              <w:right w:val="single" w:sz="4" w:space="0" w:color="auto"/>
            </w:tcBorders>
          </w:tcPr>
          <w:p w:rsidR="00265B48" w:rsidRPr="00A526F8" w:rsidRDefault="00265B48" w:rsidP="003265BF">
            <w:pPr>
              <w:jc w:val="center"/>
              <w:rPr>
                <w:rFonts w:ascii="Times New Roman" w:hAnsi="Times New Roman"/>
                <w:b/>
              </w:rPr>
            </w:pPr>
            <w:r>
              <w:rPr>
                <w:rFonts w:ascii="Times New Roman" w:hAnsi="Times New Roman"/>
                <w:b/>
              </w:rPr>
              <w:t>25898,0</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b/>
              </w:rPr>
            </w:pPr>
            <w:r w:rsidRPr="00C451BD">
              <w:rPr>
                <w:rFonts w:ascii="Times New Roman" w:hAnsi="Times New Roman"/>
                <w:b/>
              </w:rPr>
              <w:t>15916,4</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7935,0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23309,0</w:t>
            </w:r>
          </w:p>
        </w:tc>
        <w:tc>
          <w:tcPr>
            <w:tcW w:w="1275" w:type="dxa"/>
            <w:tcBorders>
              <w:left w:val="single" w:sz="4" w:space="0" w:color="auto"/>
              <w:bottom w:val="single" w:sz="4" w:space="0" w:color="auto"/>
              <w:right w:val="single" w:sz="4" w:space="0" w:color="auto"/>
            </w:tcBorders>
          </w:tcPr>
          <w:p w:rsidR="00265B48" w:rsidRPr="00DE7EEB" w:rsidRDefault="00265B48" w:rsidP="003265BF">
            <w:pPr>
              <w:jc w:val="center"/>
            </w:pPr>
            <w:r>
              <w:rPr>
                <w:rFonts w:ascii="Times New Roman" w:hAnsi="Times New Roman"/>
                <w:b/>
              </w:rPr>
              <w:t>19809,0</w:t>
            </w:r>
          </w:p>
        </w:tc>
        <w:tc>
          <w:tcPr>
            <w:tcW w:w="1701"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sidRPr="00F41D2B">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b/>
              </w:rPr>
            </w:pPr>
            <w:r>
              <w:rPr>
                <w:rFonts w:ascii="Times New Roman" w:hAnsi="Times New Roman"/>
                <w:b/>
              </w:rPr>
              <w:t>32905,5</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6998,3</w:t>
            </w:r>
          </w:p>
        </w:tc>
        <w:tc>
          <w:tcPr>
            <w:tcW w:w="1418"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6982,0</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rPr>
            </w:pPr>
            <w:r w:rsidRPr="00C451BD">
              <w:rPr>
                <w:rFonts w:ascii="Times New Roman" w:hAnsi="Times New Roman"/>
              </w:rPr>
              <w:t>3672,2</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8F267C">
              <w:rPr>
                <w:rFonts w:ascii="Times New Roman" w:hAnsi="Times New Roman"/>
              </w:rPr>
              <w:t>1735,0</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Pr>
                <w:rFonts w:ascii="Times New Roman" w:hAnsi="Times New Roman"/>
              </w:rPr>
              <w:t>8509,0</w:t>
            </w:r>
          </w:p>
        </w:tc>
        <w:tc>
          <w:tcPr>
            <w:tcW w:w="1275"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5009,0</w:t>
            </w:r>
          </w:p>
        </w:tc>
        <w:tc>
          <w:tcPr>
            <w:tcW w:w="1701"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sidRPr="00F41D2B">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C451BD" w:rsidRDefault="00265B48" w:rsidP="003265BF">
            <w:pPr>
              <w:jc w:val="center"/>
              <w:rPr>
                <w:rFonts w:ascii="Times New Roman" w:hAnsi="Times New Roman"/>
                <w:b/>
              </w:rPr>
            </w:pPr>
            <w:r w:rsidRPr="00C451BD">
              <w:rPr>
                <w:rFonts w:ascii="Times New Roman" w:hAnsi="Times New Roman"/>
                <w:b/>
              </w:rPr>
              <w:t>8520,8</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3389,8</w:t>
            </w:r>
          </w:p>
        </w:tc>
        <w:tc>
          <w:tcPr>
            <w:tcW w:w="1418" w:type="dxa"/>
            <w:tcBorders>
              <w:left w:val="single" w:sz="4" w:space="0" w:color="auto"/>
              <w:bottom w:val="single" w:sz="4" w:space="0" w:color="auto"/>
              <w:right w:val="single" w:sz="4" w:space="0" w:color="auto"/>
            </w:tcBorders>
          </w:tcPr>
          <w:p w:rsidR="00265B48" w:rsidRPr="00C81492" w:rsidRDefault="00265B48" w:rsidP="003265BF">
            <w:pPr>
              <w:spacing w:after="0"/>
              <w:jc w:val="center"/>
              <w:rPr>
                <w:rFonts w:ascii="Times New Roman" w:hAnsi="Times New Roman"/>
              </w:rPr>
            </w:pPr>
            <w:r w:rsidRPr="00C81492">
              <w:rPr>
                <w:rFonts w:ascii="Times New Roman" w:hAnsi="Times New Roman"/>
              </w:rPr>
              <w:t>2650,0</w:t>
            </w:r>
          </w:p>
        </w:tc>
        <w:tc>
          <w:tcPr>
            <w:tcW w:w="1417" w:type="dxa"/>
            <w:tcBorders>
              <w:left w:val="single" w:sz="4" w:space="0" w:color="auto"/>
              <w:bottom w:val="single" w:sz="4" w:space="0" w:color="auto"/>
              <w:right w:val="single" w:sz="4" w:space="0" w:color="auto"/>
            </w:tcBorders>
          </w:tcPr>
          <w:p w:rsidR="00265B48" w:rsidRPr="00C451BD" w:rsidRDefault="00265B48" w:rsidP="003265BF">
            <w:pPr>
              <w:spacing w:after="0"/>
              <w:jc w:val="center"/>
              <w:rPr>
                <w:rFonts w:ascii="Times New Roman" w:hAnsi="Times New Roman"/>
              </w:rPr>
            </w:pPr>
            <w:r w:rsidRPr="00C451BD">
              <w:rPr>
                <w:rFonts w:ascii="Times New Roman" w:hAnsi="Times New Roman"/>
              </w:rPr>
              <w:t>2481,0</w:t>
            </w:r>
          </w:p>
        </w:tc>
        <w:tc>
          <w:tcPr>
            <w:tcW w:w="1276" w:type="dxa"/>
            <w:tcBorders>
              <w:left w:val="single" w:sz="4" w:space="0" w:color="auto"/>
              <w:bottom w:val="single" w:sz="4" w:space="0" w:color="auto"/>
              <w:right w:val="single" w:sz="4" w:space="0" w:color="auto"/>
            </w:tcBorders>
          </w:tcPr>
          <w:p w:rsidR="00265B48" w:rsidRPr="00C81492" w:rsidRDefault="00265B48" w:rsidP="003265BF">
            <w:pPr>
              <w:spacing w:after="0"/>
              <w:jc w:val="center"/>
              <w:rPr>
                <w:rFonts w:ascii="Times New Roman" w:hAnsi="Times New Roman"/>
              </w:rPr>
            </w:pPr>
            <w:r w:rsidRPr="00C8149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C81492" w:rsidRDefault="00265B48" w:rsidP="003265BF">
            <w:pPr>
              <w:spacing w:after="0"/>
              <w:jc w:val="center"/>
              <w:rPr>
                <w:rFonts w:ascii="Times New Roman" w:hAnsi="Times New Roman"/>
              </w:rPr>
            </w:pPr>
            <w:r w:rsidRPr="00C8149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Pr>
                <w:rFonts w:ascii="Times New Roman" w:hAnsi="Times New Roman" w:cs="Times New Roman"/>
              </w:rPr>
              <w:t>федеральный бюджет</w:t>
            </w:r>
          </w:p>
        </w:tc>
        <w:tc>
          <w:tcPr>
            <w:tcW w:w="1417" w:type="dxa"/>
            <w:tcBorders>
              <w:left w:val="single" w:sz="4" w:space="0" w:color="auto"/>
              <w:bottom w:val="single" w:sz="4" w:space="0" w:color="auto"/>
              <w:right w:val="single" w:sz="4" w:space="0" w:color="auto"/>
            </w:tcBorders>
          </w:tcPr>
          <w:p w:rsidR="00265B48" w:rsidRPr="00D3369F" w:rsidRDefault="00265B48" w:rsidP="003265BF">
            <w:pPr>
              <w:jc w:val="center"/>
              <w:rPr>
                <w:rFonts w:ascii="Times New Roman" w:hAnsi="Times New Roman"/>
                <w:b/>
              </w:rPr>
            </w:pPr>
            <w:r w:rsidRPr="00D3369F">
              <w:rPr>
                <w:rFonts w:ascii="Times New Roman" w:hAnsi="Times New Roman"/>
                <w:b/>
              </w:rPr>
              <w:t>4032,6</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3169,4</w:t>
            </w:r>
          </w:p>
        </w:tc>
        <w:tc>
          <w:tcPr>
            <w:tcW w:w="1418"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jc w:val="center"/>
              <w:rPr>
                <w:rFonts w:ascii="Times New Roman" w:hAnsi="Times New Roman"/>
              </w:rPr>
            </w:pPr>
            <w:r w:rsidRPr="00D3369F">
              <w:rPr>
                <w:rFonts w:ascii="Times New Roman" w:hAnsi="Times New Roman"/>
              </w:rPr>
              <w:t>863,2</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rPr>
          <w:tblCellSpacing w:w="5" w:type="nil"/>
          <w:jc w:val="center"/>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sz w:val="24"/>
                <w:szCs w:val="24"/>
              </w:rPr>
            </w:pPr>
            <w:r w:rsidRPr="00F41D2B">
              <w:rPr>
                <w:rFonts w:ascii="Times New Roman" w:hAnsi="Times New Roman" w:cs="Times New Roman"/>
                <w:sz w:val="24"/>
                <w:szCs w:val="24"/>
              </w:rPr>
              <w:t xml:space="preserve">внебюджетные источники   </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F267C">
              <w:rPr>
                <w:rFonts w:ascii="Times New Roman" w:hAnsi="Times New Roman"/>
                <w:b/>
              </w:rPr>
              <w:t>78060,1</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17094,1</w:t>
            </w:r>
          </w:p>
        </w:tc>
        <w:tc>
          <w:tcPr>
            <w:tcW w:w="1418"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16266,0</w:t>
            </w:r>
          </w:p>
        </w:tc>
        <w:tc>
          <w:tcPr>
            <w:tcW w:w="1417"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8900,0</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8F267C">
              <w:rPr>
                <w:rFonts w:ascii="Times New Roman" w:hAnsi="Times New Roman"/>
              </w:rPr>
              <w:t>6200,0</w:t>
            </w:r>
          </w:p>
        </w:tc>
        <w:tc>
          <w:tcPr>
            <w:tcW w:w="1276"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14800,0</w:t>
            </w:r>
          </w:p>
        </w:tc>
        <w:tc>
          <w:tcPr>
            <w:tcW w:w="1275" w:type="dxa"/>
            <w:tcBorders>
              <w:left w:val="single" w:sz="4" w:space="0" w:color="auto"/>
              <w:bottom w:val="single" w:sz="4" w:space="0" w:color="auto"/>
              <w:right w:val="single" w:sz="4" w:space="0" w:color="auto"/>
            </w:tcBorders>
          </w:tcPr>
          <w:p w:rsidR="00265B48" w:rsidRPr="00C81492" w:rsidRDefault="00265B48" w:rsidP="003265BF">
            <w:pPr>
              <w:jc w:val="center"/>
              <w:rPr>
                <w:rFonts w:ascii="Times New Roman" w:hAnsi="Times New Roman"/>
              </w:rPr>
            </w:pPr>
            <w:r w:rsidRPr="00C81492">
              <w:rPr>
                <w:rFonts w:ascii="Times New Roman" w:hAnsi="Times New Roman"/>
              </w:rPr>
              <w:t>14800,0</w:t>
            </w:r>
          </w:p>
        </w:tc>
        <w:tc>
          <w:tcPr>
            <w:tcW w:w="1701" w:type="dxa"/>
            <w:tcBorders>
              <w:left w:val="single" w:sz="4" w:space="0" w:color="auto"/>
              <w:bottom w:val="single" w:sz="4" w:space="0" w:color="auto"/>
              <w:right w:val="single" w:sz="4" w:space="0" w:color="auto"/>
            </w:tcBorders>
          </w:tcPr>
          <w:p w:rsidR="00265B48" w:rsidRPr="00F41D2B" w:rsidRDefault="00265B48" w:rsidP="003265BF">
            <w:pPr>
              <w:jc w:val="center"/>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b/>
              </w:rPr>
            </w:pPr>
            <w:r w:rsidRPr="00F41D2B">
              <w:rPr>
                <w:rFonts w:ascii="Times New Roman" w:hAnsi="Times New Roman"/>
                <w:b/>
              </w:rPr>
              <w:t xml:space="preserve">Подпрограмма 2. </w:t>
            </w:r>
            <w:r w:rsidRPr="00F41D2B">
              <w:rPr>
                <w:rFonts w:ascii="Times New Roman" w:hAnsi="Times New Roman"/>
                <w:b/>
                <w:bCs/>
                <w:iCs/>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 xml:space="preserve">ВСЕГО по подпрограмме 2, в том числе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B48" w:rsidRPr="008F267C" w:rsidRDefault="00265B48" w:rsidP="003265BF">
            <w:pPr>
              <w:spacing w:after="0"/>
              <w:jc w:val="center"/>
              <w:rPr>
                <w:rFonts w:ascii="Times New Roman" w:hAnsi="Times New Roman"/>
                <w:b/>
              </w:rPr>
            </w:pPr>
            <w:r>
              <w:rPr>
                <w:rFonts w:ascii="Times New Roman" w:hAnsi="Times New Roman"/>
                <w:b/>
              </w:rPr>
              <w:t>44530,2</w:t>
            </w:r>
          </w:p>
        </w:tc>
        <w:tc>
          <w:tcPr>
            <w:tcW w:w="1276" w:type="dxa"/>
            <w:tcBorders>
              <w:top w:val="single" w:sz="4" w:space="0" w:color="auto"/>
              <w:left w:val="single" w:sz="4" w:space="0" w:color="auto"/>
              <w:bottom w:val="single" w:sz="4" w:space="0" w:color="auto"/>
              <w:right w:val="single" w:sz="4" w:space="0" w:color="auto"/>
            </w:tcBorders>
          </w:tcPr>
          <w:p w:rsidR="00265B48" w:rsidRPr="000470F2" w:rsidRDefault="00265B48" w:rsidP="003265BF">
            <w:pPr>
              <w:spacing w:after="0"/>
              <w:jc w:val="center"/>
              <w:rPr>
                <w:rFonts w:ascii="Times New Roman" w:hAnsi="Times New Roman"/>
                <w:b/>
              </w:rPr>
            </w:pPr>
            <w:r w:rsidRPr="000470F2">
              <w:rPr>
                <w:rFonts w:ascii="Times New Roman" w:hAnsi="Times New Roman"/>
                <w:b/>
              </w:rPr>
              <w:t>0,0</w:t>
            </w:r>
          </w:p>
        </w:tc>
        <w:tc>
          <w:tcPr>
            <w:tcW w:w="1418" w:type="dxa"/>
            <w:tcBorders>
              <w:top w:val="single" w:sz="4" w:space="0" w:color="auto"/>
              <w:left w:val="single" w:sz="4" w:space="0" w:color="auto"/>
              <w:bottom w:val="single" w:sz="4" w:space="0" w:color="auto"/>
              <w:right w:val="single" w:sz="4" w:space="0" w:color="auto"/>
            </w:tcBorders>
          </w:tcPr>
          <w:p w:rsidR="00265B48" w:rsidRPr="000470F2" w:rsidRDefault="00265B48" w:rsidP="003265BF">
            <w:pPr>
              <w:spacing w:after="0"/>
              <w:jc w:val="center"/>
              <w:rPr>
                <w:rFonts w:ascii="Times New Roman" w:hAnsi="Times New Roman"/>
                <w:b/>
              </w:rPr>
            </w:pPr>
            <w:r w:rsidRPr="000470F2">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F358D3" w:rsidRDefault="00265B48" w:rsidP="003265BF">
            <w:pPr>
              <w:spacing w:after="0"/>
              <w:jc w:val="center"/>
              <w:rPr>
                <w:rFonts w:ascii="Times New Roman" w:hAnsi="Times New Roman"/>
                <w:b/>
              </w:rPr>
            </w:pPr>
            <w:r w:rsidRPr="00F358D3">
              <w:rPr>
                <w:rFonts w:ascii="Times New Roman" w:hAnsi="Times New Roman"/>
                <w:b/>
              </w:rPr>
              <w:t>16727,8</w:t>
            </w:r>
          </w:p>
        </w:tc>
        <w:tc>
          <w:tcPr>
            <w:tcW w:w="1276" w:type="dxa"/>
            <w:tcBorders>
              <w:left w:val="single" w:sz="4" w:space="0" w:color="auto"/>
              <w:bottom w:val="single" w:sz="4" w:space="0" w:color="auto"/>
              <w:right w:val="single" w:sz="4" w:space="0" w:color="auto"/>
            </w:tcBorders>
          </w:tcPr>
          <w:p w:rsidR="00265B48" w:rsidRPr="008F267C" w:rsidRDefault="00265B48" w:rsidP="003265BF">
            <w:pPr>
              <w:jc w:val="center"/>
              <w:rPr>
                <w:rFonts w:ascii="Times New Roman" w:hAnsi="Times New Roman"/>
                <w:b/>
              </w:rPr>
            </w:pPr>
            <w:r w:rsidRPr="008F267C">
              <w:rPr>
                <w:rFonts w:ascii="Times New Roman" w:hAnsi="Times New Roman"/>
                <w:b/>
              </w:rPr>
              <w:t>5134,0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22668,4</w:t>
            </w:r>
          </w:p>
        </w:tc>
        <w:tc>
          <w:tcPr>
            <w:tcW w:w="1275" w:type="dxa"/>
            <w:tcBorders>
              <w:left w:val="single" w:sz="4" w:space="0" w:color="auto"/>
              <w:bottom w:val="single" w:sz="4" w:space="0" w:color="auto"/>
              <w:right w:val="single" w:sz="4" w:space="0" w:color="auto"/>
            </w:tcBorders>
          </w:tcPr>
          <w:p w:rsidR="00265B48" w:rsidRPr="000470F2" w:rsidRDefault="00265B48" w:rsidP="003265BF">
            <w:pPr>
              <w:jc w:val="center"/>
              <w:rPr>
                <w:b/>
              </w:rPr>
            </w:pPr>
            <w:r w:rsidRPr="000470F2">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 xml:space="preserve">местный бюджет           </w:t>
            </w:r>
          </w:p>
        </w:tc>
        <w:tc>
          <w:tcPr>
            <w:tcW w:w="1417" w:type="dxa"/>
            <w:tcBorders>
              <w:left w:val="single" w:sz="4" w:space="0" w:color="auto"/>
              <w:bottom w:val="single" w:sz="4" w:space="0" w:color="auto"/>
              <w:right w:val="single" w:sz="4" w:space="0" w:color="auto"/>
            </w:tcBorders>
            <w:shd w:val="clear" w:color="auto" w:fill="auto"/>
          </w:tcPr>
          <w:p w:rsidR="00265B48" w:rsidRPr="008F267C" w:rsidRDefault="00265B48" w:rsidP="003265BF">
            <w:pPr>
              <w:spacing w:after="0"/>
              <w:jc w:val="center"/>
              <w:rPr>
                <w:rFonts w:ascii="Times New Roman" w:hAnsi="Times New Roman"/>
              </w:rPr>
            </w:pPr>
            <w:r>
              <w:rPr>
                <w:rFonts w:ascii="Times New Roman" w:hAnsi="Times New Roman"/>
              </w:rPr>
              <w:t>44530,2</w:t>
            </w:r>
          </w:p>
        </w:tc>
        <w:tc>
          <w:tcPr>
            <w:tcW w:w="1276"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F358D3" w:rsidRDefault="00265B48" w:rsidP="003265BF">
            <w:pPr>
              <w:jc w:val="center"/>
              <w:rPr>
                <w:rFonts w:ascii="Times New Roman" w:hAnsi="Times New Roman"/>
              </w:rPr>
            </w:pPr>
            <w:r w:rsidRPr="00F358D3">
              <w:rPr>
                <w:rFonts w:ascii="Times New Roman" w:hAnsi="Times New Roman"/>
              </w:rPr>
              <w:t>16727,8</w:t>
            </w:r>
          </w:p>
        </w:tc>
        <w:tc>
          <w:tcPr>
            <w:tcW w:w="1276" w:type="dxa"/>
            <w:tcBorders>
              <w:left w:val="single" w:sz="4" w:space="0" w:color="auto"/>
              <w:bottom w:val="single" w:sz="4" w:space="0" w:color="auto"/>
              <w:right w:val="single" w:sz="4" w:space="0" w:color="auto"/>
            </w:tcBorders>
          </w:tcPr>
          <w:p w:rsidR="00265B48" w:rsidRPr="008F267C" w:rsidRDefault="00265B48" w:rsidP="003265BF">
            <w:pPr>
              <w:jc w:val="center"/>
              <w:rPr>
                <w:rFonts w:ascii="Times New Roman" w:hAnsi="Times New Roman"/>
              </w:rPr>
            </w:pPr>
            <w:r w:rsidRPr="008F267C">
              <w:rPr>
                <w:rFonts w:ascii="Times New Roman" w:hAnsi="Times New Roman"/>
              </w:rPr>
              <w:t>5134,0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22668,4</w:t>
            </w:r>
          </w:p>
        </w:tc>
        <w:tc>
          <w:tcPr>
            <w:tcW w:w="1275" w:type="dxa"/>
            <w:tcBorders>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jc w:val="cente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left w:val="single" w:sz="4" w:space="0" w:color="auto"/>
              <w:bottom w:val="single" w:sz="4" w:space="0" w:color="auto"/>
              <w:right w:val="single" w:sz="4" w:space="0" w:color="auto"/>
            </w:tcBorders>
          </w:tcPr>
          <w:p w:rsidR="00265B48" w:rsidRPr="002B2419" w:rsidRDefault="00265B48" w:rsidP="00265B48">
            <w:pPr>
              <w:pStyle w:val="af7"/>
              <w:numPr>
                <w:ilvl w:val="0"/>
                <w:numId w:val="6"/>
              </w:numPr>
              <w:spacing w:after="0"/>
              <w:jc w:val="center"/>
              <w:rPr>
                <w:rFonts w:ascii="Times New Roman" w:hAnsi="Times New Roman"/>
              </w:rPr>
            </w:pPr>
            <w:r w:rsidRPr="002B2419">
              <w:rPr>
                <w:rFonts w:ascii="Times New Roman" w:hAnsi="Times New Roman"/>
              </w:rPr>
              <w:t>Капитальные вложения</w:t>
            </w: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Всего по направлению «Капитальные вложения», в том числе</w:t>
            </w:r>
          </w:p>
        </w:tc>
        <w:tc>
          <w:tcPr>
            <w:tcW w:w="1417" w:type="dxa"/>
            <w:tcBorders>
              <w:top w:val="single" w:sz="4" w:space="0" w:color="auto"/>
              <w:left w:val="single" w:sz="4" w:space="0" w:color="auto"/>
              <w:bottom w:val="single" w:sz="4" w:space="0" w:color="auto"/>
              <w:right w:val="single" w:sz="4" w:space="0" w:color="auto"/>
            </w:tcBorders>
          </w:tcPr>
          <w:p w:rsidR="00265B48" w:rsidRPr="00E27633" w:rsidRDefault="00265B48" w:rsidP="003265BF">
            <w:pPr>
              <w:jc w:val="center"/>
            </w:pPr>
            <w:r w:rsidRPr="00E27633">
              <w:rPr>
                <w:rFonts w:ascii="Times New Roman" w:hAnsi="Times New Roman"/>
              </w:rPr>
              <w:t>41030,2</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F358D3" w:rsidRDefault="00265B48" w:rsidP="003265BF">
            <w:pPr>
              <w:jc w:val="center"/>
              <w:rPr>
                <w:rFonts w:ascii="Times New Roman" w:hAnsi="Times New Roman"/>
                <w:b/>
              </w:rPr>
            </w:pPr>
            <w:r w:rsidRPr="00F358D3">
              <w:rPr>
                <w:rFonts w:ascii="Times New Roman" w:hAnsi="Times New Roman"/>
                <w:b/>
              </w:rPr>
              <w:t>16727,8</w:t>
            </w:r>
          </w:p>
        </w:tc>
        <w:tc>
          <w:tcPr>
            <w:tcW w:w="1276" w:type="dxa"/>
            <w:tcBorders>
              <w:left w:val="single" w:sz="4" w:space="0" w:color="auto"/>
              <w:bottom w:val="single" w:sz="4" w:space="0" w:color="auto"/>
              <w:right w:val="single" w:sz="4" w:space="0" w:color="auto"/>
            </w:tcBorders>
          </w:tcPr>
          <w:p w:rsidR="00265B48" w:rsidRPr="00E27633" w:rsidRDefault="00265B48" w:rsidP="003265BF">
            <w:pPr>
              <w:jc w:val="center"/>
            </w:pPr>
            <w:r w:rsidRPr="00E27633">
              <w:rPr>
                <w:rFonts w:ascii="Times New Roman" w:hAnsi="Times New Roman"/>
                <w:b/>
              </w:rPr>
              <w:t>5134,0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Pr>
                <w:rFonts w:ascii="Times New Roman" w:hAnsi="Times New Roman"/>
                <w:b/>
              </w:rPr>
              <w:t>19168,4</w:t>
            </w:r>
          </w:p>
        </w:tc>
        <w:tc>
          <w:tcPr>
            <w:tcW w:w="1275"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местный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E27633" w:rsidRDefault="00265B48" w:rsidP="003265BF">
            <w:pPr>
              <w:jc w:val="center"/>
            </w:pPr>
            <w:r w:rsidRPr="00E27633">
              <w:rPr>
                <w:rFonts w:ascii="Times New Roman" w:hAnsi="Times New Roman"/>
              </w:rPr>
              <w:t>41030,2</w:t>
            </w:r>
          </w:p>
        </w:tc>
        <w:tc>
          <w:tcPr>
            <w:tcW w:w="1276"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F358D3" w:rsidRDefault="00265B48" w:rsidP="003265BF">
            <w:pPr>
              <w:jc w:val="center"/>
              <w:rPr>
                <w:rFonts w:ascii="Times New Roman" w:hAnsi="Times New Roman"/>
              </w:rPr>
            </w:pPr>
            <w:r w:rsidRPr="00F358D3">
              <w:rPr>
                <w:rFonts w:ascii="Times New Roman" w:hAnsi="Times New Roman"/>
              </w:rPr>
              <w:t>16727,8</w:t>
            </w:r>
          </w:p>
        </w:tc>
        <w:tc>
          <w:tcPr>
            <w:tcW w:w="1276" w:type="dxa"/>
            <w:tcBorders>
              <w:left w:val="single" w:sz="4" w:space="0" w:color="auto"/>
              <w:bottom w:val="single" w:sz="4" w:space="0" w:color="auto"/>
              <w:right w:val="single" w:sz="4" w:space="0" w:color="auto"/>
            </w:tcBorders>
          </w:tcPr>
          <w:p w:rsidR="00265B48" w:rsidRPr="00E27633" w:rsidRDefault="00265B48" w:rsidP="003265BF">
            <w:pPr>
              <w:jc w:val="center"/>
            </w:pPr>
            <w:r w:rsidRPr="00E27633">
              <w:rPr>
                <w:rFonts w:ascii="Times New Roman" w:hAnsi="Times New Roman"/>
              </w:rPr>
              <w:t>5134,0</w:t>
            </w:r>
          </w:p>
        </w:tc>
        <w:tc>
          <w:tcPr>
            <w:tcW w:w="1276" w:type="dxa"/>
            <w:tcBorders>
              <w:left w:val="single" w:sz="4" w:space="0" w:color="auto"/>
              <w:bottom w:val="single" w:sz="4" w:space="0" w:color="auto"/>
              <w:right w:val="single" w:sz="4" w:space="0" w:color="auto"/>
            </w:tcBorders>
          </w:tcPr>
          <w:p w:rsidR="00265B48" w:rsidRPr="00E11D7B" w:rsidRDefault="00265B48" w:rsidP="003265BF">
            <w:pPr>
              <w:jc w:val="center"/>
              <w:rPr>
                <w:rFonts w:ascii="Times New Roman" w:hAnsi="Times New Roman"/>
              </w:rPr>
            </w:pPr>
            <w:r w:rsidRPr="00E11D7B">
              <w:rPr>
                <w:rFonts w:ascii="Times New Roman" w:hAnsi="Times New Roman"/>
              </w:rPr>
              <w:t>19168,4</w:t>
            </w:r>
          </w:p>
        </w:tc>
        <w:tc>
          <w:tcPr>
            <w:tcW w:w="1275" w:type="dxa"/>
            <w:tcBorders>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областной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Pr>
                <w:rFonts w:ascii="Times New Roman" w:hAnsi="Times New Roman"/>
              </w:rPr>
              <w:t>1.1 Иные капитальные вложения</w:t>
            </w: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Default="00265B48" w:rsidP="003265BF">
            <w:pPr>
              <w:spacing w:after="0"/>
              <w:rPr>
                <w:rFonts w:ascii="Times New Roman" w:hAnsi="Times New Roman"/>
              </w:rPr>
            </w:pPr>
            <w:r>
              <w:rPr>
                <w:rFonts w:ascii="Times New Roman" w:hAnsi="Times New Roman"/>
              </w:rPr>
              <w:t>Всего по направлению</w:t>
            </w:r>
          </w:p>
          <w:p w:rsidR="00265B48" w:rsidRPr="00F41D2B" w:rsidRDefault="00265B48" w:rsidP="003265BF">
            <w:pPr>
              <w:spacing w:after="0"/>
              <w:rPr>
                <w:rFonts w:ascii="Times New Roman" w:hAnsi="Times New Roman"/>
              </w:rPr>
            </w:pPr>
            <w:r>
              <w:rPr>
                <w:rFonts w:ascii="Times New Roman" w:hAnsi="Times New Roman"/>
              </w:rPr>
              <w:t>«</w:t>
            </w:r>
            <w:r w:rsidRPr="00A576EF">
              <w:rPr>
                <w:rFonts w:ascii="Times New Roman" w:hAnsi="Times New Roman"/>
              </w:rPr>
              <w:t>Иные капитальные вложения</w:t>
            </w:r>
            <w:r>
              <w:rPr>
                <w:rFonts w:ascii="Times New Roman" w:hAnsi="Times New Roman"/>
              </w:rPr>
              <w:t>», в том числе</w:t>
            </w:r>
          </w:p>
        </w:tc>
        <w:tc>
          <w:tcPr>
            <w:tcW w:w="1417" w:type="dxa"/>
            <w:tcBorders>
              <w:left w:val="single" w:sz="4" w:space="0" w:color="auto"/>
              <w:bottom w:val="single" w:sz="4" w:space="0" w:color="auto"/>
              <w:right w:val="single" w:sz="4" w:space="0" w:color="auto"/>
            </w:tcBorders>
          </w:tcPr>
          <w:p w:rsidR="00265B48" w:rsidRPr="00E27633" w:rsidRDefault="00265B48" w:rsidP="003265BF">
            <w:pPr>
              <w:spacing w:after="0"/>
              <w:jc w:val="center"/>
              <w:rPr>
                <w:rFonts w:ascii="Times New Roman" w:hAnsi="Times New Roman"/>
                <w:b/>
              </w:rPr>
            </w:pPr>
            <w:r w:rsidRPr="00E27633">
              <w:rPr>
                <w:rFonts w:ascii="Times New Roman" w:hAnsi="Times New Roman"/>
                <w:b/>
              </w:rPr>
              <w:t>41030,2</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F358D3" w:rsidRDefault="00265B48" w:rsidP="003265BF">
            <w:pPr>
              <w:jc w:val="center"/>
              <w:rPr>
                <w:rFonts w:ascii="Times New Roman" w:hAnsi="Times New Roman"/>
                <w:b/>
              </w:rPr>
            </w:pPr>
            <w:r w:rsidRPr="00F358D3">
              <w:rPr>
                <w:rFonts w:ascii="Times New Roman" w:hAnsi="Times New Roman"/>
                <w:b/>
              </w:rPr>
              <w:t>16727,8</w:t>
            </w:r>
          </w:p>
        </w:tc>
        <w:tc>
          <w:tcPr>
            <w:tcW w:w="1276" w:type="dxa"/>
            <w:tcBorders>
              <w:left w:val="single" w:sz="4" w:space="0" w:color="auto"/>
              <w:bottom w:val="single" w:sz="4" w:space="0" w:color="auto"/>
              <w:right w:val="single" w:sz="4" w:space="0" w:color="auto"/>
            </w:tcBorders>
          </w:tcPr>
          <w:p w:rsidR="00265B48" w:rsidRPr="00E27633" w:rsidRDefault="00265B48" w:rsidP="003265BF">
            <w:pPr>
              <w:jc w:val="center"/>
              <w:rPr>
                <w:rFonts w:ascii="Times New Roman" w:hAnsi="Times New Roman"/>
                <w:b/>
              </w:rPr>
            </w:pPr>
            <w:r w:rsidRPr="00E27633">
              <w:rPr>
                <w:rFonts w:ascii="Times New Roman" w:hAnsi="Times New Roman"/>
                <w:b/>
              </w:rPr>
              <w:t>5134,0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19168,4</w:t>
            </w:r>
          </w:p>
        </w:tc>
        <w:tc>
          <w:tcPr>
            <w:tcW w:w="1275"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местный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E27633" w:rsidRDefault="00265B48" w:rsidP="003265BF">
            <w:pPr>
              <w:spacing w:after="0"/>
              <w:jc w:val="center"/>
              <w:rPr>
                <w:rFonts w:ascii="Times New Roman" w:hAnsi="Times New Roman"/>
              </w:rPr>
            </w:pPr>
            <w:r w:rsidRPr="00E27633">
              <w:rPr>
                <w:rFonts w:ascii="Times New Roman" w:hAnsi="Times New Roman"/>
                <w:b/>
              </w:rPr>
              <w:t>41030,2</w:t>
            </w:r>
          </w:p>
        </w:tc>
        <w:tc>
          <w:tcPr>
            <w:tcW w:w="1276"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F358D3" w:rsidRDefault="00265B48" w:rsidP="003265BF">
            <w:pPr>
              <w:jc w:val="center"/>
              <w:rPr>
                <w:rFonts w:ascii="Times New Roman" w:hAnsi="Times New Roman"/>
              </w:rPr>
            </w:pPr>
            <w:r w:rsidRPr="00F358D3">
              <w:rPr>
                <w:rFonts w:ascii="Times New Roman" w:hAnsi="Times New Roman"/>
              </w:rPr>
              <w:t>16727,8</w:t>
            </w:r>
          </w:p>
        </w:tc>
        <w:tc>
          <w:tcPr>
            <w:tcW w:w="1276" w:type="dxa"/>
            <w:tcBorders>
              <w:left w:val="single" w:sz="4" w:space="0" w:color="auto"/>
              <w:bottom w:val="single" w:sz="4" w:space="0" w:color="auto"/>
              <w:right w:val="single" w:sz="4" w:space="0" w:color="auto"/>
            </w:tcBorders>
          </w:tcPr>
          <w:p w:rsidR="00265B48" w:rsidRPr="00E27633" w:rsidRDefault="00265B48" w:rsidP="003265BF">
            <w:pPr>
              <w:jc w:val="center"/>
              <w:rPr>
                <w:rFonts w:ascii="Times New Roman" w:hAnsi="Times New Roman"/>
              </w:rPr>
            </w:pPr>
            <w:r w:rsidRPr="00E27633">
              <w:rPr>
                <w:rFonts w:ascii="Times New Roman" w:hAnsi="Times New Roman"/>
              </w:rPr>
              <w:t>5134,0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19168,4</w:t>
            </w:r>
          </w:p>
        </w:tc>
        <w:tc>
          <w:tcPr>
            <w:tcW w:w="1275" w:type="dxa"/>
            <w:tcBorders>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DB55A2"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областной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DB55A2"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spacing w:after="0"/>
              <w:jc w:val="both"/>
              <w:rPr>
                <w:rFonts w:ascii="Times New Roman" w:hAnsi="Times New Roman"/>
              </w:rPr>
            </w:pPr>
            <w:r w:rsidRPr="00026714">
              <w:rPr>
                <w:rFonts w:ascii="Times New Roman" w:hAnsi="Times New Roman"/>
                <w:b/>
              </w:rPr>
              <w:t xml:space="preserve">Мероприятие </w:t>
            </w:r>
            <w:r>
              <w:rPr>
                <w:rFonts w:ascii="Times New Roman" w:hAnsi="Times New Roman"/>
                <w:b/>
              </w:rPr>
              <w:t>1</w:t>
            </w:r>
            <w:r w:rsidRPr="00026714">
              <w:rPr>
                <w:rFonts w:ascii="Times New Roman" w:hAnsi="Times New Roman"/>
              </w:rPr>
              <w:t xml:space="preserve">. Обеспечение мероприятий по переселению граждан из </w:t>
            </w:r>
            <w:r w:rsidRPr="00026714">
              <w:rPr>
                <w:rFonts w:ascii="Times New Roman" w:hAnsi="Times New Roman"/>
                <w:bCs/>
                <w:iCs/>
              </w:rPr>
              <w:t>жилых помещений, признанных непригодными для проживания и (или) с высоким уровнем износа»</w:t>
            </w:r>
            <w:r>
              <w:rPr>
                <w:rFonts w:ascii="Times New Roman" w:hAnsi="Times New Roman"/>
                <w:b/>
              </w:rPr>
              <w:t xml:space="preserve"> </w:t>
            </w:r>
            <w:r w:rsidRPr="0048561C">
              <w:rPr>
                <w:rFonts w:ascii="Times New Roman" w:hAnsi="Times New Roman"/>
              </w:rPr>
              <w:t>всего, из них</w:t>
            </w:r>
            <w:r w:rsidRPr="00F41D2B">
              <w:rPr>
                <w:rFonts w:ascii="Times New Roman" w:hAnsi="Times New Roman"/>
                <w:b/>
              </w:rPr>
              <w:t xml:space="preserve">            </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267A2A" w:rsidRDefault="00265B48" w:rsidP="003265BF">
            <w:pPr>
              <w:spacing w:after="0"/>
              <w:jc w:val="center"/>
              <w:rPr>
                <w:rFonts w:ascii="Times New Roman" w:hAnsi="Times New Roman"/>
                <w:b/>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местный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областной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b/>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DB55A2" w:rsidRDefault="00265B48" w:rsidP="003265BF">
            <w:pPr>
              <w:spacing w:after="0"/>
              <w:rPr>
                <w:rFonts w:ascii="Times New Roman" w:hAnsi="Times New Roman"/>
                <w:b/>
              </w:rPr>
            </w:pPr>
            <w:r w:rsidRPr="00DB55A2">
              <w:rPr>
                <w:rFonts w:ascii="Times New Roman" w:hAnsi="Times New Roman"/>
                <w:b/>
              </w:rPr>
              <w:t xml:space="preserve">Мероприятие </w:t>
            </w:r>
            <w:r>
              <w:rPr>
                <w:rFonts w:ascii="Times New Roman" w:hAnsi="Times New Roman"/>
                <w:b/>
              </w:rPr>
              <w:t>2</w:t>
            </w:r>
            <w:r w:rsidRPr="00DB55A2">
              <w:rPr>
                <w:rFonts w:ascii="Times New Roman" w:hAnsi="Times New Roman"/>
                <w:b/>
              </w:rPr>
              <w:t>.</w:t>
            </w:r>
            <w:r>
              <w:rPr>
                <w:rFonts w:ascii="Times New Roman" w:hAnsi="Times New Roman"/>
                <w:b/>
              </w:rPr>
              <w:t xml:space="preserve"> </w:t>
            </w:r>
            <w:r w:rsidRPr="009920FB">
              <w:rPr>
                <w:rFonts w:ascii="Times New Roman" w:hAnsi="Times New Roman"/>
              </w:rPr>
              <w:t>Предоставление субсидий местным бюджетам на формирование жилищного фонда для переселения граждан из жилых помещений, признанных непригодными для проживания</w:t>
            </w:r>
            <w:r>
              <w:rPr>
                <w:rFonts w:ascii="Times New Roman" w:hAnsi="Times New Roman"/>
              </w:rPr>
              <w:t>, в том числе</w:t>
            </w:r>
            <w:r>
              <w:rPr>
                <w:rFonts w:ascii="Times New Roman" w:hAnsi="Times New Roman"/>
                <w:b/>
              </w:rPr>
              <w:t xml:space="preserve"> </w:t>
            </w:r>
          </w:p>
        </w:tc>
        <w:tc>
          <w:tcPr>
            <w:tcW w:w="1417" w:type="dxa"/>
            <w:tcBorders>
              <w:left w:val="single" w:sz="4" w:space="0" w:color="auto"/>
              <w:bottom w:val="single" w:sz="4" w:space="0" w:color="auto"/>
              <w:right w:val="single" w:sz="4" w:space="0" w:color="auto"/>
            </w:tcBorders>
          </w:tcPr>
          <w:p w:rsidR="00265B48" w:rsidRPr="00360A1F" w:rsidRDefault="00265B48" w:rsidP="003265BF">
            <w:pPr>
              <w:spacing w:after="0"/>
              <w:jc w:val="center"/>
              <w:rPr>
                <w:rFonts w:ascii="Times New Roman" w:hAnsi="Times New Roman"/>
                <w:b/>
              </w:rPr>
            </w:pPr>
            <w:r>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360A1F" w:rsidRDefault="00265B48" w:rsidP="003265BF">
            <w:pPr>
              <w:spacing w:after="0"/>
              <w:jc w:val="center"/>
              <w:rPr>
                <w:rFonts w:ascii="Times New Roman" w:hAnsi="Times New Roman"/>
                <w:b/>
              </w:rPr>
            </w:pPr>
            <w:r w:rsidRPr="00360A1F">
              <w:rPr>
                <w:rFonts w:ascii="Times New Roman" w:hAnsi="Times New Roman"/>
                <w:b/>
              </w:rPr>
              <w:t>0,0</w:t>
            </w:r>
          </w:p>
        </w:tc>
        <w:tc>
          <w:tcPr>
            <w:tcW w:w="1418"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spacing w:after="0"/>
              <w:jc w:val="center"/>
              <w:rPr>
                <w:rFonts w:ascii="Times New Roman" w:hAnsi="Times New Roman"/>
                <w:b/>
              </w:rPr>
            </w:pPr>
            <w:r w:rsidRPr="00360A1F">
              <w:rPr>
                <w:rFonts w:ascii="Times New Roman" w:hAnsi="Times New Roman"/>
                <w:b/>
              </w:rPr>
              <w:t>0,0</w:t>
            </w:r>
          </w:p>
        </w:tc>
        <w:tc>
          <w:tcPr>
            <w:tcW w:w="1417"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rPr>
                <w:rFonts w:ascii="Times New Roman" w:hAnsi="Times New Roman"/>
                <w:b/>
              </w:rPr>
            </w:pPr>
            <w:r w:rsidRPr="00360A1F">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rPr>
                <w:rFonts w:ascii="Times New Roman" w:hAnsi="Times New Roman"/>
                <w:b/>
              </w:rPr>
            </w:pPr>
            <w:r w:rsidRPr="00360A1F">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rPr>
                <w:rFonts w:ascii="Times New Roman" w:hAnsi="Times New Roman"/>
                <w:b/>
              </w:rPr>
            </w:pPr>
            <w:r w:rsidRPr="00360A1F">
              <w:rPr>
                <w:rFonts w:ascii="Times New Roman" w:hAnsi="Times New Roman"/>
                <w:b/>
              </w:rPr>
              <w:t>0,0</w:t>
            </w:r>
          </w:p>
        </w:tc>
        <w:tc>
          <w:tcPr>
            <w:tcW w:w="1275"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rPr>
                <w:rFonts w:ascii="Times New Roman" w:hAnsi="Times New Roman"/>
                <w:b/>
              </w:rPr>
            </w:pPr>
            <w:r w:rsidRPr="00360A1F">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b/>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spacing w:after="0"/>
              <w:rPr>
                <w:rFonts w:ascii="Times New Roman" w:hAnsi="Times New Roman"/>
              </w:rPr>
            </w:pPr>
            <w:r>
              <w:rPr>
                <w:rFonts w:ascii="Times New Roman" w:hAnsi="Times New Roman"/>
              </w:rPr>
              <w:t>о</w:t>
            </w:r>
            <w:r w:rsidRPr="00360A1F">
              <w:rPr>
                <w:rFonts w:ascii="Times New Roman" w:hAnsi="Times New Roman"/>
              </w:rPr>
              <w:t>бластной бюджет</w:t>
            </w:r>
          </w:p>
        </w:tc>
        <w:tc>
          <w:tcPr>
            <w:tcW w:w="1417" w:type="dxa"/>
            <w:tcBorders>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b/>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jc w:val="both"/>
              <w:rPr>
                <w:rFonts w:ascii="Times New Roman" w:hAnsi="Times New Roman"/>
              </w:rPr>
            </w:pPr>
            <w:r w:rsidRPr="00026714">
              <w:rPr>
                <w:rFonts w:ascii="Times New Roman" w:hAnsi="Times New Roman"/>
                <w:b/>
              </w:rPr>
              <w:t xml:space="preserve">Мероприятие </w:t>
            </w:r>
            <w:r>
              <w:rPr>
                <w:rFonts w:ascii="Times New Roman" w:hAnsi="Times New Roman"/>
                <w:b/>
              </w:rPr>
              <w:t>11</w:t>
            </w:r>
            <w:r w:rsidRPr="00026714">
              <w:rPr>
                <w:rFonts w:ascii="Times New Roman" w:hAnsi="Times New Roman"/>
              </w:rPr>
              <w:t xml:space="preserve">. </w:t>
            </w:r>
            <w:r w:rsidRPr="004A780A">
              <w:rPr>
                <w:rFonts w:ascii="Times New Roman" w:hAnsi="Times New Roman"/>
              </w:rPr>
              <w:t>Приобретение жилья для переселения граждан из жилых помещений, признанных непригодными для проживания и (или) с высоким уровнем износа</w:t>
            </w:r>
          </w:p>
        </w:tc>
        <w:tc>
          <w:tcPr>
            <w:tcW w:w="1417" w:type="dxa"/>
            <w:tcBorders>
              <w:left w:val="single" w:sz="4" w:space="0" w:color="auto"/>
              <w:bottom w:val="single" w:sz="4" w:space="0" w:color="auto"/>
              <w:right w:val="single" w:sz="4" w:space="0" w:color="auto"/>
            </w:tcBorders>
          </w:tcPr>
          <w:p w:rsidR="00265B48" w:rsidRPr="00BD1F41" w:rsidRDefault="00265B48" w:rsidP="003265BF">
            <w:pPr>
              <w:spacing w:after="0"/>
              <w:jc w:val="center"/>
              <w:rPr>
                <w:rFonts w:ascii="Times New Roman" w:hAnsi="Times New Roman"/>
                <w:b/>
                <w:highlight w:val="yellow"/>
              </w:rPr>
            </w:pPr>
            <w:r w:rsidRPr="00E27633">
              <w:rPr>
                <w:rFonts w:ascii="Times New Roman" w:hAnsi="Times New Roman"/>
                <w:b/>
              </w:rPr>
              <w:t>41030,2</w:t>
            </w:r>
          </w:p>
        </w:tc>
        <w:tc>
          <w:tcPr>
            <w:tcW w:w="1276"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8"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b/>
              </w:rPr>
            </w:pPr>
            <w:r w:rsidRPr="002B2419">
              <w:rPr>
                <w:rFonts w:ascii="Times New Roman" w:hAnsi="Times New Roman"/>
                <w:b/>
              </w:rPr>
              <w:t>0,0</w:t>
            </w:r>
          </w:p>
        </w:tc>
        <w:tc>
          <w:tcPr>
            <w:tcW w:w="1417" w:type="dxa"/>
            <w:tcBorders>
              <w:top w:val="single" w:sz="4" w:space="0" w:color="auto"/>
              <w:left w:val="single" w:sz="4" w:space="0" w:color="auto"/>
              <w:bottom w:val="single" w:sz="4" w:space="0" w:color="auto"/>
              <w:right w:val="single" w:sz="4" w:space="0" w:color="auto"/>
            </w:tcBorders>
          </w:tcPr>
          <w:p w:rsidR="00265B48" w:rsidRPr="00230FEE" w:rsidRDefault="00265B48" w:rsidP="003265BF">
            <w:pPr>
              <w:jc w:val="center"/>
              <w:rPr>
                <w:rFonts w:ascii="Times New Roman" w:hAnsi="Times New Roman"/>
                <w:b/>
              </w:rPr>
            </w:pPr>
            <w:r w:rsidRPr="00230FEE">
              <w:rPr>
                <w:rFonts w:ascii="Times New Roman" w:hAnsi="Times New Roman"/>
                <w:b/>
              </w:rPr>
              <w:t>16727,8</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E27633">
              <w:rPr>
                <w:rFonts w:ascii="Times New Roman" w:hAnsi="Times New Roman"/>
                <w:b/>
              </w:rPr>
              <w:t>5134,0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19168,4</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b/>
              </w:rPr>
            </w:pPr>
            <w:r w:rsidRPr="002B2419">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Pr="00267A2A" w:rsidRDefault="00265B48" w:rsidP="003265BF">
            <w:pPr>
              <w:spacing w:after="0"/>
              <w:jc w:val="center"/>
              <w:rPr>
                <w:rFonts w:ascii="Times New Roman" w:hAnsi="Times New Roman"/>
                <w:b/>
              </w:rPr>
            </w:pPr>
            <w:r>
              <w:rPr>
                <w:rFonts w:ascii="Times New Roman" w:hAnsi="Times New Roman"/>
                <w:b/>
              </w:rPr>
              <w:t>4,5,6</w:t>
            </w: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местный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BD1F41" w:rsidRDefault="00265B48" w:rsidP="003265BF">
            <w:pPr>
              <w:spacing w:after="0"/>
              <w:jc w:val="center"/>
              <w:rPr>
                <w:rFonts w:ascii="Times New Roman" w:hAnsi="Times New Roman"/>
                <w:highlight w:val="yellow"/>
              </w:rPr>
            </w:pPr>
            <w:r w:rsidRPr="00A45B7A">
              <w:rPr>
                <w:rFonts w:ascii="Times New Roman" w:hAnsi="Times New Roman"/>
              </w:rPr>
              <w:t>41030,2</w:t>
            </w:r>
          </w:p>
        </w:tc>
        <w:tc>
          <w:tcPr>
            <w:tcW w:w="1276" w:type="dxa"/>
            <w:tcBorders>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spacing w:after="0"/>
              <w:jc w:val="center"/>
              <w:rPr>
                <w:rFonts w:ascii="Times New Roman" w:hAnsi="Times New Roman"/>
              </w:rPr>
            </w:pPr>
            <w:r w:rsidRPr="003F0FD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30FEE" w:rsidRDefault="00265B48" w:rsidP="003265BF">
            <w:pPr>
              <w:jc w:val="center"/>
              <w:rPr>
                <w:rFonts w:ascii="Times New Roman" w:hAnsi="Times New Roman"/>
              </w:rPr>
            </w:pPr>
            <w:r w:rsidRPr="00230FEE">
              <w:rPr>
                <w:rFonts w:ascii="Times New Roman" w:hAnsi="Times New Roman"/>
              </w:rPr>
              <w:t>16727,8</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A45B7A">
              <w:rPr>
                <w:rFonts w:ascii="Times New Roman" w:hAnsi="Times New Roman"/>
              </w:rPr>
              <w:t>5134,0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19168,4</w:t>
            </w:r>
          </w:p>
        </w:tc>
        <w:tc>
          <w:tcPr>
            <w:tcW w:w="1275" w:type="dxa"/>
            <w:tcBorders>
              <w:top w:val="single" w:sz="4" w:space="0" w:color="auto"/>
              <w:left w:val="single" w:sz="4" w:space="0" w:color="auto"/>
              <w:bottom w:val="single" w:sz="4" w:space="0" w:color="auto"/>
              <w:right w:val="single" w:sz="4" w:space="0" w:color="auto"/>
            </w:tcBorders>
          </w:tcPr>
          <w:p w:rsidR="00265B48" w:rsidRPr="003F0FDD" w:rsidRDefault="00265B48" w:rsidP="003265BF">
            <w:pPr>
              <w:jc w:val="center"/>
              <w:rPr>
                <w:rFonts w:ascii="Times New Roman" w:hAnsi="Times New Roman"/>
              </w:rPr>
            </w:pPr>
            <w:r w:rsidRPr="003F0FD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Pr>
                <w:rFonts w:ascii="Times New Roman" w:hAnsi="Times New Roman"/>
              </w:rPr>
              <w:t>областной</w:t>
            </w:r>
            <w:r w:rsidRPr="00F41D2B">
              <w:rPr>
                <w:rFonts w:ascii="Times New Roman" w:hAnsi="Times New Roman"/>
              </w:rPr>
              <w:t xml:space="preserve"> бюджет</w:t>
            </w:r>
          </w:p>
        </w:tc>
        <w:tc>
          <w:tcPr>
            <w:tcW w:w="1417"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rPr>
                <w:rFonts w:ascii="Times New Roman" w:hAnsi="Times New Roman"/>
              </w:rPr>
            </w:pPr>
            <w:r w:rsidRPr="002B2419">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b/>
              </w:rPr>
            </w:pPr>
          </w:p>
        </w:tc>
      </w:tr>
      <w:tr w:rsidR="00265B48" w:rsidRPr="00F41D2B"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top w:val="single" w:sz="4" w:space="0" w:color="auto"/>
              <w:left w:val="single" w:sz="4" w:space="0" w:color="auto"/>
              <w:bottom w:val="single" w:sz="4" w:space="0" w:color="auto"/>
              <w:right w:val="single" w:sz="4" w:space="0" w:color="auto"/>
            </w:tcBorders>
          </w:tcPr>
          <w:p w:rsidR="00265B48" w:rsidRPr="0048561C" w:rsidRDefault="00265B48" w:rsidP="00265B48">
            <w:pPr>
              <w:pStyle w:val="af7"/>
              <w:numPr>
                <w:ilvl w:val="0"/>
                <w:numId w:val="6"/>
              </w:numPr>
              <w:spacing w:after="0"/>
              <w:jc w:val="center"/>
              <w:rPr>
                <w:rFonts w:ascii="Times New Roman" w:hAnsi="Times New Roman"/>
              </w:rPr>
            </w:pPr>
            <w:r w:rsidRPr="0048561C">
              <w:rPr>
                <w:rFonts w:ascii="Times New Roman" w:hAnsi="Times New Roman"/>
              </w:rPr>
              <w:t>Прочие нужды</w:t>
            </w: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rPr>
              <w:t xml:space="preserve">Всего по направлению </w:t>
            </w:r>
          </w:p>
          <w:p w:rsidR="00265B48" w:rsidRPr="00F41D2B" w:rsidRDefault="00265B48" w:rsidP="003265BF">
            <w:pPr>
              <w:spacing w:after="0"/>
              <w:rPr>
                <w:rFonts w:ascii="Times New Roman" w:hAnsi="Times New Roman"/>
              </w:rPr>
            </w:pPr>
            <w:r w:rsidRPr="00F41D2B">
              <w:rPr>
                <w:rFonts w:ascii="Times New Roman" w:hAnsi="Times New Roman"/>
              </w:rPr>
              <w:t xml:space="preserve"> «Прочие нужды», в том числе              </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Pr>
                <w:rFonts w:ascii="Times New Roman" w:hAnsi="Times New Roman"/>
                <w:b/>
              </w:rPr>
              <w:t>3500</w:t>
            </w:r>
            <w:r w:rsidRPr="00A45B7A">
              <w:rPr>
                <w:rFonts w:ascii="Times New Roman" w:hAnsi="Times New Roman"/>
                <w:b/>
              </w:rPr>
              <w:t>,0</w:t>
            </w:r>
          </w:p>
        </w:tc>
        <w:tc>
          <w:tcPr>
            <w:tcW w:w="1276" w:type="dxa"/>
            <w:tcBorders>
              <w:left w:val="single" w:sz="4" w:space="0" w:color="auto"/>
              <w:bottom w:val="single" w:sz="4" w:space="0" w:color="auto"/>
              <w:right w:val="single" w:sz="4" w:space="0" w:color="auto"/>
            </w:tcBorders>
          </w:tcPr>
          <w:p w:rsidR="00265B48" w:rsidRPr="00360A1F" w:rsidRDefault="00265B48" w:rsidP="003265BF">
            <w:pPr>
              <w:spacing w:after="0"/>
              <w:jc w:val="center"/>
              <w:rPr>
                <w:rFonts w:ascii="Times New Roman" w:hAnsi="Times New Roman"/>
                <w:b/>
              </w:rPr>
            </w:pPr>
            <w:r w:rsidRPr="00360A1F">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360A1F" w:rsidRDefault="00265B48" w:rsidP="003265BF">
            <w:pPr>
              <w:spacing w:after="0"/>
              <w:jc w:val="center"/>
              <w:rPr>
                <w:rFonts w:ascii="Times New Roman" w:hAnsi="Times New Roman"/>
                <w:b/>
              </w:rPr>
            </w:pPr>
            <w:r w:rsidRPr="00360A1F">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A45B7A">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3500,0</w:t>
            </w:r>
          </w:p>
        </w:tc>
        <w:tc>
          <w:tcPr>
            <w:tcW w:w="1275" w:type="dxa"/>
            <w:tcBorders>
              <w:left w:val="single" w:sz="4" w:space="0" w:color="auto"/>
              <w:bottom w:val="single" w:sz="4" w:space="0" w:color="auto"/>
              <w:right w:val="single" w:sz="4" w:space="0" w:color="auto"/>
            </w:tcBorders>
          </w:tcPr>
          <w:p w:rsidR="00265B48" w:rsidRPr="00360A1F" w:rsidRDefault="00265B48" w:rsidP="003265BF">
            <w:pPr>
              <w:jc w:val="center"/>
              <w:rPr>
                <w:rFonts w:ascii="Times New Roman" w:hAnsi="Times New Roman"/>
                <w:b/>
              </w:rPr>
            </w:pPr>
            <w:r w:rsidRPr="00360A1F">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sidRPr="00F41D2B">
              <w:rPr>
                <w:rFonts w:ascii="Times New Roman" w:hAnsi="Times New Roman" w:cs="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sidRPr="00F41D2B">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r w:rsidRPr="00F41D2B">
              <w:rPr>
                <w:rFonts w:ascii="Times New Roman" w:hAnsi="Times New Roman"/>
                <w:b/>
              </w:rPr>
              <w:t xml:space="preserve">Мероприятие </w:t>
            </w:r>
            <w:r>
              <w:rPr>
                <w:rFonts w:ascii="Times New Roman" w:hAnsi="Times New Roman"/>
                <w:b/>
              </w:rPr>
              <w:t>3.</w:t>
            </w:r>
            <w:r w:rsidRPr="00F41D2B">
              <w:rPr>
                <w:rFonts w:ascii="Times New Roman" w:hAnsi="Times New Roman"/>
              </w:rPr>
              <w:t xml:space="preserve"> Обеспечение мероприятий по переселению граждан из </w:t>
            </w:r>
            <w:r w:rsidRPr="00F41D2B">
              <w:rPr>
                <w:rFonts w:ascii="Times New Roman" w:hAnsi="Times New Roman"/>
                <w:bCs/>
                <w:iCs/>
              </w:rPr>
              <w:t>жилых помещений, признанных непригодными для проживания и (или) с высоким уровнем износа»</w:t>
            </w:r>
            <w:r>
              <w:rPr>
                <w:rFonts w:ascii="Times New Roman" w:hAnsi="Times New Roman"/>
                <w:b/>
              </w:rPr>
              <w:t xml:space="preserve"> </w:t>
            </w:r>
            <w:r w:rsidRPr="0048561C">
              <w:rPr>
                <w:rFonts w:ascii="Times New Roman" w:hAnsi="Times New Roman"/>
              </w:rPr>
              <w:t>всего, из них</w:t>
            </w:r>
            <w:r w:rsidRPr="00F41D2B">
              <w:rPr>
                <w:rFonts w:ascii="Times New Roman" w:hAnsi="Times New Roman"/>
                <w:b/>
              </w:rPr>
              <w:t xml:space="preserve">            </w:t>
            </w:r>
          </w:p>
        </w:tc>
        <w:tc>
          <w:tcPr>
            <w:tcW w:w="1417" w:type="dxa"/>
            <w:tcBorders>
              <w:top w:val="single" w:sz="4" w:space="0" w:color="auto"/>
              <w:left w:val="single" w:sz="4" w:space="0" w:color="auto"/>
              <w:bottom w:val="single" w:sz="4" w:space="0" w:color="auto"/>
              <w:right w:val="single" w:sz="4" w:space="0" w:color="auto"/>
            </w:tcBorders>
          </w:tcPr>
          <w:p w:rsidR="00265B48" w:rsidRPr="003005C7" w:rsidRDefault="00265B48" w:rsidP="003265BF">
            <w:pPr>
              <w:jc w:val="center"/>
              <w:rPr>
                <w:b/>
              </w:rPr>
            </w:pPr>
            <w:r w:rsidRPr="003005C7">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3005C7" w:rsidRDefault="00265B48" w:rsidP="003265BF">
            <w:pPr>
              <w:jc w:val="center"/>
              <w:rPr>
                <w:b/>
              </w:rPr>
            </w:pPr>
            <w:r w:rsidRPr="003005C7">
              <w:rPr>
                <w:b/>
              </w:rPr>
              <w:t>0,0</w:t>
            </w:r>
          </w:p>
        </w:tc>
        <w:tc>
          <w:tcPr>
            <w:tcW w:w="1418" w:type="dxa"/>
            <w:tcBorders>
              <w:top w:val="single" w:sz="4" w:space="0" w:color="auto"/>
              <w:left w:val="single" w:sz="4" w:space="0" w:color="auto"/>
              <w:bottom w:val="single" w:sz="4" w:space="0" w:color="auto"/>
              <w:right w:val="single" w:sz="4" w:space="0" w:color="auto"/>
            </w:tcBorders>
          </w:tcPr>
          <w:p w:rsidR="00265B48" w:rsidRPr="003005C7" w:rsidRDefault="00265B48" w:rsidP="003265BF">
            <w:pPr>
              <w:spacing w:after="0"/>
              <w:jc w:val="center"/>
              <w:rPr>
                <w:rFonts w:ascii="Times New Roman" w:hAnsi="Times New Roman"/>
                <w:b/>
              </w:rPr>
            </w:pPr>
            <w:r w:rsidRPr="003005C7">
              <w:rPr>
                <w:rFonts w:ascii="Times New Roman" w:hAnsi="Times New Roman"/>
                <w:b/>
              </w:rPr>
              <w:t>0,0</w:t>
            </w:r>
          </w:p>
          <w:p w:rsidR="00265B48" w:rsidRPr="003005C7" w:rsidRDefault="00265B48" w:rsidP="003265BF">
            <w:pPr>
              <w:spacing w:after="0"/>
              <w:jc w:val="center"/>
              <w:rPr>
                <w:rFonts w:ascii="Times New Roman" w:hAnsi="Times New Roman"/>
                <w:b/>
              </w:rPr>
            </w:pPr>
          </w:p>
        </w:tc>
        <w:tc>
          <w:tcPr>
            <w:tcW w:w="1417" w:type="dxa"/>
            <w:tcBorders>
              <w:left w:val="single" w:sz="4" w:space="0" w:color="auto"/>
              <w:bottom w:val="single" w:sz="4" w:space="0" w:color="auto"/>
              <w:right w:val="single" w:sz="4" w:space="0" w:color="auto"/>
            </w:tcBorders>
          </w:tcPr>
          <w:p w:rsidR="00265B48" w:rsidRPr="003005C7" w:rsidRDefault="00265B48" w:rsidP="003265BF">
            <w:pPr>
              <w:jc w:val="center"/>
              <w:rPr>
                <w:rFonts w:ascii="Times New Roman" w:hAnsi="Times New Roman"/>
                <w:b/>
              </w:rPr>
            </w:pPr>
            <w:r w:rsidRPr="003005C7">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3005C7" w:rsidRDefault="00265B48" w:rsidP="003265BF">
            <w:pPr>
              <w:jc w:val="center"/>
              <w:rPr>
                <w:rFonts w:ascii="Times New Roman" w:hAnsi="Times New Roman"/>
                <w:b/>
              </w:rPr>
            </w:pPr>
            <w:r w:rsidRPr="003005C7">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3005C7" w:rsidRDefault="00265B48" w:rsidP="003265BF">
            <w:pPr>
              <w:jc w:val="center"/>
              <w:rPr>
                <w:rFonts w:ascii="Times New Roman" w:hAnsi="Times New Roman"/>
                <w:b/>
              </w:rPr>
            </w:pPr>
            <w:r w:rsidRPr="003005C7">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3005C7" w:rsidRDefault="00265B48" w:rsidP="003265BF">
            <w:pPr>
              <w:jc w:val="center"/>
              <w:rPr>
                <w:rFonts w:ascii="Times New Roman" w:hAnsi="Times New Roman"/>
                <w:b/>
              </w:rPr>
            </w:pPr>
            <w:r w:rsidRPr="003005C7">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sidRPr="00F41D2B">
              <w:rPr>
                <w:rFonts w:ascii="Times New Roman" w:hAnsi="Times New Roman" w:cs="Times New Roman"/>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pStyle w:val="ConsPlusCell"/>
              <w:rPr>
                <w:rFonts w:ascii="Times New Roman" w:hAnsi="Times New Roman" w:cs="Times New Roman"/>
              </w:rPr>
            </w:pPr>
            <w:r w:rsidRPr="00F41D2B">
              <w:rPr>
                <w:rFonts w:ascii="Times New Roman" w:hAnsi="Times New Roman" w:cs="Times New Roman"/>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sidRPr="00F41D2B">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sidRPr="00BA3766">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6E525F" w:rsidRDefault="00265B48" w:rsidP="003265BF">
            <w:pPr>
              <w:pStyle w:val="ConsPlusCell"/>
              <w:rPr>
                <w:rFonts w:ascii="Times New Roman" w:hAnsi="Times New Roman" w:cs="Times New Roman"/>
                <w:b/>
              </w:rPr>
            </w:pPr>
            <w:r w:rsidRPr="006E525F">
              <w:rPr>
                <w:rFonts w:ascii="Times New Roman" w:hAnsi="Times New Roman" w:cs="Times New Roman"/>
                <w:b/>
              </w:rPr>
              <w:t>Мероприятие 1</w:t>
            </w:r>
            <w:r>
              <w:rPr>
                <w:rFonts w:ascii="Times New Roman" w:hAnsi="Times New Roman" w:cs="Times New Roman"/>
                <w:b/>
              </w:rPr>
              <w:t>0.</w:t>
            </w:r>
            <w:r w:rsidRPr="006E525F">
              <w:rPr>
                <w:rFonts w:ascii="Times New Roman" w:hAnsi="Times New Roman" w:cs="Times New Roman"/>
                <w:b/>
              </w:rPr>
              <w:t xml:space="preserve"> </w:t>
            </w:r>
          </w:p>
          <w:p w:rsidR="00265B48" w:rsidRPr="00F41D2B" w:rsidRDefault="00265B48" w:rsidP="003265BF">
            <w:pPr>
              <w:pStyle w:val="ConsPlusCell"/>
              <w:jc w:val="both"/>
              <w:rPr>
                <w:rFonts w:ascii="Times New Roman" w:hAnsi="Times New Roman" w:cs="Times New Roman"/>
              </w:rPr>
            </w:pPr>
            <w:r>
              <w:rPr>
                <w:rFonts w:ascii="Times New Roman" w:hAnsi="Times New Roman" w:cs="Times New Roman"/>
              </w:rPr>
              <w:t>Снос аварийного жилья</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350</w:t>
            </w:r>
            <w:r w:rsidRPr="00A45B7A">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6E525F" w:rsidRDefault="00265B48" w:rsidP="003265BF">
            <w:pPr>
              <w:spacing w:after="0"/>
              <w:jc w:val="center"/>
              <w:rPr>
                <w:rFonts w:ascii="Times New Roman" w:hAnsi="Times New Roman"/>
                <w:b/>
              </w:rPr>
            </w:pPr>
            <w:r w:rsidRPr="006E525F">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6E525F" w:rsidRDefault="00265B48" w:rsidP="003265BF">
            <w:pPr>
              <w:spacing w:after="0"/>
              <w:jc w:val="center"/>
              <w:rPr>
                <w:rFonts w:ascii="Times New Roman" w:hAnsi="Times New Roman"/>
                <w:b/>
              </w:rPr>
            </w:pPr>
            <w:r w:rsidRPr="006E525F">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A45B7A">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Pr>
                <w:rFonts w:ascii="Times New Roman" w:hAnsi="Times New Roman"/>
                <w:b/>
              </w:rPr>
              <w:t>350</w:t>
            </w:r>
            <w:r w:rsidRPr="00883D02">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4C0F29" w:rsidRDefault="00265B48" w:rsidP="003265BF">
            <w:pPr>
              <w:jc w:val="center"/>
              <w:rPr>
                <w:rFonts w:ascii="Times New Roman" w:hAnsi="Times New Roman"/>
                <w:b/>
              </w:rPr>
            </w:pPr>
            <w:r w:rsidRPr="004C0F29">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F41D2B"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Default="00265B48" w:rsidP="003265BF">
            <w:pPr>
              <w:pStyle w:val="ConsPlusCell"/>
              <w:rPr>
                <w:rFonts w:ascii="Times New Roman" w:hAnsi="Times New Roman" w:cs="Times New Roman"/>
              </w:rPr>
            </w:pPr>
            <w:r>
              <w:rPr>
                <w:rFonts w:ascii="Times New Roman" w:hAnsi="Times New Roman" w:cs="Times New Roman"/>
              </w:rPr>
              <w:t>местный бюджет</w:t>
            </w:r>
          </w:p>
        </w:tc>
        <w:tc>
          <w:tcPr>
            <w:tcW w:w="1417" w:type="dxa"/>
            <w:tcBorders>
              <w:left w:val="single" w:sz="4" w:space="0" w:color="auto"/>
              <w:bottom w:val="single" w:sz="4" w:space="0" w:color="auto"/>
              <w:right w:val="single" w:sz="4" w:space="0" w:color="auto"/>
            </w:tcBorders>
          </w:tcPr>
          <w:p w:rsidR="00265B48" w:rsidRPr="00D824E3" w:rsidRDefault="00265B48" w:rsidP="003265BF">
            <w:pPr>
              <w:jc w:val="center"/>
              <w:rPr>
                <w:rFonts w:ascii="Times New Roman" w:hAnsi="Times New Roman"/>
                <w:highlight w:val="yellow"/>
              </w:rPr>
            </w:pPr>
            <w:r>
              <w:rPr>
                <w:rFonts w:ascii="Times New Roman" w:hAnsi="Times New Roman"/>
              </w:rPr>
              <w:t>3500</w:t>
            </w:r>
            <w:r w:rsidRPr="00A45B7A">
              <w:rPr>
                <w:rFonts w:ascii="Times New Roman" w:hAnsi="Times New Roman"/>
              </w:rPr>
              <w:t>,0</w:t>
            </w:r>
          </w:p>
        </w:tc>
        <w:tc>
          <w:tcPr>
            <w:tcW w:w="1276" w:type="dxa"/>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F41D2B" w:rsidRDefault="00265B48" w:rsidP="003265BF">
            <w:pPr>
              <w:spacing w:after="0"/>
              <w:jc w:val="center"/>
              <w:rPr>
                <w:rFonts w:ascii="Times New Roman" w:hAnsi="Times New Roman"/>
              </w:rPr>
            </w:pPr>
            <w:r>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A45B7A">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350</w:t>
            </w: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BA3766" w:rsidRDefault="00265B48" w:rsidP="003265BF">
            <w:pPr>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F41D2B"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b/>
                <w:bCs/>
                <w:iCs/>
              </w:rPr>
            </w:pPr>
            <w:r w:rsidRPr="00EF16E5">
              <w:rPr>
                <w:rFonts w:ascii="Times New Roman" w:hAnsi="Times New Roman"/>
                <w:b/>
              </w:rPr>
              <w:t xml:space="preserve">Подпрограмма 3. «Обеспечение малоимущих граждан жилыми помещениями по договорам социального найма </w:t>
            </w:r>
            <w:r w:rsidRPr="00EF16E5">
              <w:rPr>
                <w:rFonts w:ascii="Times New Roman" w:hAnsi="Times New Roman"/>
                <w:b/>
                <w:bCs/>
                <w:iCs/>
              </w:rPr>
              <w:t>муниципального жилищного фонда»</w:t>
            </w:r>
          </w:p>
          <w:p w:rsidR="00265B48" w:rsidRPr="00EF16E5" w:rsidRDefault="00265B48" w:rsidP="003265BF">
            <w:pPr>
              <w:spacing w:after="0"/>
              <w:jc w:val="center"/>
              <w:rPr>
                <w:rFonts w:ascii="Times New Roman" w:hAnsi="Times New Roman"/>
                <w:b/>
                <w:bCs/>
                <w:iCs/>
                <w:u w:val="single"/>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ВСЕГО по подпрограмме 3, в том числе              </w:t>
            </w:r>
          </w:p>
        </w:tc>
        <w:tc>
          <w:tcPr>
            <w:tcW w:w="1417"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b/>
              </w:rPr>
            </w:pPr>
            <w:r w:rsidRPr="009544B4">
              <w:rPr>
                <w:rFonts w:ascii="Times New Roman" w:hAnsi="Times New Roman"/>
                <w:b/>
              </w:rPr>
              <w:t>1996,0</w:t>
            </w:r>
          </w:p>
        </w:tc>
        <w:tc>
          <w:tcPr>
            <w:tcW w:w="1276" w:type="dxa"/>
            <w:tcBorders>
              <w:left w:val="single" w:sz="4" w:space="0" w:color="auto"/>
              <w:bottom w:val="single" w:sz="4" w:space="0" w:color="auto"/>
              <w:right w:val="single" w:sz="4" w:space="0" w:color="auto"/>
            </w:tcBorders>
          </w:tcPr>
          <w:p w:rsidR="00265B48" w:rsidRPr="00051303" w:rsidRDefault="00265B48" w:rsidP="003265BF">
            <w:pPr>
              <w:jc w:val="center"/>
              <w:rPr>
                <w:rFonts w:ascii="Times New Roman" w:hAnsi="Times New Roman"/>
                <w:b/>
              </w:rPr>
            </w:pPr>
            <w:r w:rsidRPr="00051303">
              <w:rPr>
                <w:rFonts w:ascii="Times New Roman" w:hAnsi="Times New Roman"/>
                <w:b/>
              </w:rPr>
              <w:t>900,0</w:t>
            </w:r>
          </w:p>
        </w:tc>
        <w:tc>
          <w:tcPr>
            <w:tcW w:w="1418" w:type="dxa"/>
            <w:tcBorders>
              <w:left w:val="single" w:sz="4" w:space="0" w:color="auto"/>
              <w:bottom w:val="single" w:sz="4" w:space="0" w:color="auto"/>
              <w:right w:val="single" w:sz="4" w:space="0" w:color="auto"/>
            </w:tcBorders>
          </w:tcPr>
          <w:p w:rsidR="00265B48" w:rsidRPr="00A526F8" w:rsidRDefault="00265B48" w:rsidP="003265BF">
            <w:pPr>
              <w:jc w:val="center"/>
              <w:rPr>
                <w:rFonts w:ascii="Times New Roman" w:hAnsi="Times New Roman"/>
                <w:b/>
              </w:rPr>
            </w:pPr>
            <w:r w:rsidRPr="00A526F8">
              <w:rPr>
                <w:rFonts w:ascii="Times New Roman" w:hAnsi="Times New Roman"/>
                <w:b/>
              </w:rPr>
              <w:t>96,0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1000,0</w:t>
            </w:r>
          </w:p>
        </w:tc>
        <w:tc>
          <w:tcPr>
            <w:tcW w:w="1276"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b/>
              </w:rPr>
            </w:pPr>
            <w:r w:rsidRPr="009544B4">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106D4F">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106D4F">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Местный бюджет           </w:t>
            </w:r>
          </w:p>
        </w:tc>
        <w:tc>
          <w:tcPr>
            <w:tcW w:w="1417"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rPr>
            </w:pPr>
            <w:r w:rsidRPr="009544B4">
              <w:rPr>
                <w:rFonts w:ascii="Times New Roman" w:hAnsi="Times New Roman"/>
              </w:rPr>
              <w:t>1996,0</w:t>
            </w:r>
          </w:p>
        </w:tc>
        <w:tc>
          <w:tcPr>
            <w:tcW w:w="1276"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900,0</w:t>
            </w:r>
          </w:p>
        </w:tc>
        <w:tc>
          <w:tcPr>
            <w:tcW w:w="1418"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96,0</w:t>
            </w:r>
          </w:p>
        </w:tc>
        <w:tc>
          <w:tcPr>
            <w:tcW w:w="1417"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1000,0</w:t>
            </w:r>
          </w:p>
        </w:tc>
        <w:tc>
          <w:tcPr>
            <w:tcW w:w="1276"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rPr>
            </w:pPr>
            <w:r w:rsidRPr="009544B4">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left w:val="single" w:sz="4" w:space="0" w:color="auto"/>
              <w:bottom w:val="single" w:sz="4" w:space="0" w:color="auto"/>
              <w:right w:val="single" w:sz="4" w:space="0" w:color="auto"/>
            </w:tcBorders>
          </w:tcPr>
          <w:p w:rsidR="00265B48" w:rsidRPr="00883D02" w:rsidRDefault="00265B48" w:rsidP="00265B48">
            <w:pPr>
              <w:pStyle w:val="af7"/>
              <w:numPr>
                <w:ilvl w:val="0"/>
                <w:numId w:val="7"/>
              </w:numPr>
              <w:spacing w:after="0"/>
              <w:jc w:val="center"/>
              <w:rPr>
                <w:rFonts w:ascii="Times New Roman" w:hAnsi="Times New Roman"/>
              </w:rPr>
            </w:pPr>
            <w:r w:rsidRPr="00883D02">
              <w:rPr>
                <w:rFonts w:ascii="Times New Roman" w:hAnsi="Times New Roman"/>
              </w:rPr>
              <w:t>Прочие нужды</w:t>
            </w: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Всего по направлению </w:t>
            </w:r>
          </w:p>
          <w:p w:rsidR="00265B48" w:rsidRPr="00EF16E5" w:rsidRDefault="00265B48" w:rsidP="003265BF">
            <w:pPr>
              <w:spacing w:after="0"/>
              <w:rPr>
                <w:rFonts w:ascii="Times New Roman" w:hAnsi="Times New Roman"/>
              </w:rPr>
            </w:pPr>
            <w:r w:rsidRPr="00EF16E5">
              <w:rPr>
                <w:rFonts w:ascii="Times New Roman" w:hAnsi="Times New Roman"/>
              </w:rPr>
              <w:t xml:space="preserve"> «Прочие нужды», в том числе              </w:t>
            </w:r>
          </w:p>
        </w:tc>
        <w:tc>
          <w:tcPr>
            <w:tcW w:w="1417"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b/>
              </w:rPr>
            </w:pPr>
            <w:r w:rsidRPr="009544B4">
              <w:rPr>
                <w:rFonts w:ascii="Times New Roman" w:hAnsi="Times New Roman"/>
                <w:b/>
              </w:rPr>
              <w:t>1996,0</w:t>
            </w:r>
          </w:p>
        </w:tc>
        <w:tc>
          <w:tcPr>
            <w:tcW w:w="1276" w:type="dxa"/>
            <w:tcBorders>
              <w:left w:val="single" w:sz="4" w:space="0" w:color="auto"/>
              <w:bottom w:val="single" w:sz="4" w:space="0" w:color="auto"/>
              <w:right w:val="single" w:sz="4" w:space="0" w:color="auto"/>
            </w:tcBorders>
          </w:tcPr>
          <w:p w:rsidR="00265B48" w:rsidRPr="00051303" w:rsidRDefault="00265B48" w:rsidP="003265BF">
            <w:pPr>
              <w:jc w:val="center"/>
              <w:rPr>
                <w:rFonts w:ascii="Times New Roman" w:hAnsi="Times New Roman"/>
                <w:b/>
              </w:rPr>
            </w:pPr>
            <w:r w:rsidRPr="00051303">
              <w:rPr>
                <w:rFonts w:ascii="Times New Roman" w:hAnsi="Times New Roman"/>
                <w:b/>
              </w:rPr>
              <w:t>900,0</w:t>
            </w:r>
          </w:p>
        </w:tc>
        <w:tc>
          <w:tcPr>
            <w:tcW w:w="1418" w:type="dxa"/>
            <w:tcBorders>
              <w:left w:val="single" w:sz="4" w:space="0" w:color="auto"/>
              <w:bottom w:val="single" w:sz="4" w:space="0" w:color="auto"/>
              <w:right w:val="single" w:sz="4" w:space="0" w:color="auto"/>
            </w:tcBorders>
          </w:tcPr>
          <w:p w:rsidR="00265B48" w:rsidRPr="00A526F8" w:rsidRDefault="00265B48" w:rsidP="003265BF">
            <w:pPr>
              <w:jc w:val="center"/>
              <w:rPr>
                <w:rFonts w:ascii="Times New Roman" w:hAnsi="Times New Roman"/>
                <w:b/>
              </w:rPr>
            </w:pPr>
            <w:r w:rsidRPr="00A526F8">
              <w:rPr>
                <w:rFonts w:ascii="Times New Roman" w:hAnsi="Times New Roman"/>
                <w:b/>
              </w:rPr>
              <w:t>96,0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1000,0</w:t>
            </w:r>
          </w:p>
        </w:tc>
        <w:tc>
          <w:tcPr>
            <w:tcW w:w="1276"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b/>
              </w:rPr>
            </w:pPr>
            <w:r w:rsidRPr="009544B4">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106D4F">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106D4F">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pStyle w:val="ConsPlusCell"/>
              <w:rPr>
                <w:rFonts w:ascii="Times New Roman" w:hAnsi="Times New Roman" w:cs="Times New Roman"/>
              </w:rPr>
            </w:pPr>
            <w:r w:rsidRPr="00EF16E5">
              <w:rPr>
                <w:rFonts w:ascii="Times New Roman" w:hAnsi="Times New Roman" w:cs="Times New Roman"/>
              </w:rPr>
              <w:t xml:space="preserve">местный бюджет           </w:t>
            </w:r>
          </w:p>
        </w:tc>
        <w:tc>
          <w:tcPr>
            <w:tcW w:w="1417"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rPr>
            </w:pPr>
            <w:r w:rsidRPr="009544B4">
              <w:rPr>
                <w:rFonts w:ascii="Times New Roman" w:hAnsi="Times New Roman"/>
              </w:rPr>
              <w:t>1996,0</w:t>
            </w:r>
          </w:p>
        </w:tc>
        <w:tc>
          <w:tcPr>
            <w:tcW w:w="1276"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900,0</w:t>
            </w:r>
          </w:p>
        </w:tc>
        <w:tc>
          <w:tcPr>
            <w:tcW w:w="1418"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96,0</w:t>
            </w:r>
          </w:p>
        </w:tc>
        <w:tc>
          <w:tcPr>
            <w:tcW w:w="1417"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1000,0</w:t>
            </w:r>
          </w:p>
        </w:tc>
        <w:tc>
          <w:tcPr>
            <w:tcW w:w="1276" w:type="dxa"/>
            <w:tcBorders>
              <w:left w:val="single" w:sz="4" w:space="0" w:color="auto"/>
              <w:bottom w:val="single" w:sz="4" w:space="0" w:color="auto"/>
              <w:right w:val="single" w:sz="4" w:space="0" w:color="auto"/>
            </w:tcBorders>
          </w:tcPr>
          <w:p w:rsidR="00265B48" w:rsidRPr="009544B4" w:rsidRDefault="00265B48" w:rsidP="003265BF">
            <w:pPr>
              <w:jc w:val="center"/>
              <w:rPr>
                <w:rFonts w:ascii="Times New Roman" w:hAnsi="Times New Roman"/>
              </w:rPr>
            </w:pPr>
            <w:r w:rsidRPr="009544B4">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3475A2" w:rsidRDefault="00265B48" w:rsidP="003265BF">
            <w:pPr>
              <w:jc w:val="center"/>
              <w:rPr>
                <w:rFonts w:ascii="Times New Roman" w:hAnsi="Times New Roman"/>
              </w:rPr>
            </w:pPr>
            <w:r w:rsidRPr="003475A2">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b/>
              </w:rPr>
              <w:t xml:space="preserve">Мероприятие </w:t>
            </w:r>
            <w:r>
              <w:rPr>
                <w:rFonts w:ascii="Times New Roman" w:hAnsi="Times New Roman"/>
                <w:b/>
              </w:rPr>
              <w:t>4</w:t>
            </w:r>
            <w:r w:rsidRPr="00EF16E5">
              <w:rPr>
                <w:rFonts w:ascii="Times New Roman" w:hAnsi="Times New Roman"/>
                <w:b/>
              </w:rPr>
              <w:t>.</w:t>
            </w:r>
            <w:r w:rsidRPr="00EF16E5">
              <w:rPr>
                <w:rFonts w:ascii="Times New Roman" w:hAnsi="Times New Roman"/>
              </w:rPr>
              <w:t xml:space="preserve"> </w:t>
            </w:r>
          </w:p>
          <w:p w:rsidR="00265B48" w:rsidRPr="00EF16E5" w:rsidRDefault="00265B48" w:rsidP="003265BF">
            <w:pPr>
              <w:spacing w:after="0"/>
              <w:rPr>
                <w:rFonts w:ascii="Times New Roman" w:hAnsi="Times New Roman"/>
              </w:rPr>
            </w:pPr>
            <w:r w:rsidRPr="00EF16E5">
              <w:rPr>
                <w:rFonts w:ascii="Times New Roman" w:hAnsi="Times New Roman"/>
              </w:rPr>
              <w:t>Приобретение жилья для обеспечения малоимущих граждан жилыми помещениями по договорам социального найма муниципального жилищного фонда</w:t>
            </w:r>
            <w:r>
              <w:rPr>
                <w:rFonts w:ascii="Times New Roman" w:hAnsi="Times New Roman"/>
                <w:b/>
              </w:rPr>
              <w:t xml:space="preserve"> </w:t>
            </w:r>
            <w:r w:rsidRPr="0048561C">
              <w:rPr>
                <w:rFonts w:ascii="Times New Roman" w:hAnsi="Times New Roman"/>
              </w:rPr>
              <w:t>всего, из них</w:t>
            </w:r>
            <w:r w:rsidRPr="00F41D2B">
              <w:rPr>
                <w:rFonts w:ascii="Times New Roman" w:hAnsi="Times New Roman"/>
                <w:b/>
              </w:rPr>
              <w:t xml:space="preserve">            </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rPr>
            </w:pPr>
            <w:r>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rPr>
            </w:pPr>
            <w:r>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903EC0" w:rsidRDefault="00265B48" w:rsidP="003265BF">
            <w:pPr>
              <w:jc w:val="cente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903EC0" w:rsidRDefault="00265B48" w:rsidP="003265BF">
            <w:pPr>
              <w:jc w:val="cente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903EC0" w:rsidRDefault="00265B48" w:rsidP="003265BF">
            <w:pPr>
              <w:jc w:val="cente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267A2A" w:rsidRDefault="00265B48" w:rsidP="003265BF">
            <w:pPr>
              <w:spacing w:after="0"/>
              <w:jc w:val="center"/>
              <w:rPr>
                <w:rFonts w:ascii="Times New Roman" w:hAnsi="Times New Roman"/>
                <w:b/>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1572C9"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Pr>
                <w:rFonts w:ascii="Times New Roman" w:hAnsi="Times New Roman"/>
              </w:rPr>
              <w:t>м</w:t>
            </w:r>
            <w:r w:rsidRPr="00EF16E5">
              <w:rPr>
                <w:rFonts w:ascii="Times New Roman" w:hAnsi="Times New Roman"/>
              </w:rPr>
              <w:t xml:space="preserve">естный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rPr>
            </w:pPr>
            <w:r>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rPr>
            </w:pPr>
            <w:r>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903EC0" w:rsidRDefault="00265B48" w:rsidP="003265BF">
            <w:pPr>
              <w:jc w:val="cente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903EC0" w:rsidRDefault="00265B48" w:rsidP="003265BF">
            <w:pPr>
              <w:jc w:val="cente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903EC0" w:rsidRDefault="00265B48" w:rsidP="003265BF">
            <w:pPr>
              <w:jc w:val="cente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rPr>
                <w:rFonts w:ascii="Times New Roman" w:hAnsi="Times New Roman"/>
                <w:b/>
              </w:rPr>
            </w:pPr>
            <w:r>
              <w:rPr>
                <w:rFonts w:ascii="Times New Roman" w:hAnsi="Times New Roman"/>
                <w:b/>
              </w:rPr>
              <w:t>Мероприятие 5.</w:t>
            </w:r>
          </w:p>
          <w:p w:rsidR="00265B48" w:rsidRPr="00267AED" w:rsidRDefault="00265B48" w:rsidP="003265BF">
            <w:pPr>
              <w:spacing w:after="0"/>
              <w:rPr>
                <w:rFonts w:ascii="Times New Roman" w:hAnsi="Times New Roman"/>
              </w:rPr>
            </w:pPr>
            <w:r w:rsidRPr="00267AED">
              <w:rPr>
                <w:rFonts w:ascii="Times New Roman" w:hAnsi="Times New Roman"/>
              </w:rPr>
              <w:t>Ремонт жилых помещений для предоставления их малоимущим гражданам по договорам социального найма муниципального жилищного фонда всего, из них</w:t>
            </w:r>
          </w:p>
        </w:tc>
        <w:tc>
          <w:tcPr>
            <w:tcW w:w="1417" w:type="dxa"/>
            <w:tcBorders>
              <w:top w:val="single" w:sz="4" w:space="0" w:color="auto"/>
              <w:left w:val="single" w:sz="4" w:space="0" w:color="auto"/>
              <w:bottom w:val="single" w:sz="4" w:space="0" w:color="auto"/>
              <w:right w:val="single" w:sz="4" w:space="0" w:color="auto"/>
            </w:tcBorders>
          </w:tcPr>
          <w:p w:rsidR="00265B48" w:rsidRPr="00B366F0" w:rsidRDefault="00265B48" w:rsidP="003265BF">
            <w:pPr>
              <w:jc w:val="center"/>
              <w:rPr>
                <w:rFonts w:ascii="Times New Roman" w:hAnsi="Times New Roman"/>
                <w:b/>
                <w:highlight w:val="yellow"/>
              </w:rPr>
            </w:pPr>
            <w:r w:rsidRPr="009544B4">
              <w:rPr>
                <w:rFonts w:ascii="Times New Roman" w:hAnsi="Times New Roman"/>
                <w:b/>
              </w:rPr>
              <w:t>1900,0</w:t>
            </w:r>
          </w:p>
        </w:tc>
        <w:tc>
          <w:tcPr>
            <w:tcW w:w="1276" w:type="dxa"/>
            <w:tcBorders>
              <w:top w:val="single" w:sz="4" w:space="0" w:color="auto"/>
              <w:left w:val="single" w:sz="4" w:space="0" w:color="auto"/>
              <w:bottom w:val="single" w:sz="4" w:space="0" w:color="auto"/>
              <w:right w:val="single" w:sz="4" w:space="0" w:color="auto"/>
            </w:tcBorders>
          </w:tcPr>
          <w:p w:rsidR="00265B48" w:rsidRPr="00051303" w:rsidRDefault="00265B48" w:rsidP="003265BF">
            <w:pPr>
              <w:jc w:val="center"/>
              <w:rPr>
                <w:rFonts w:ascii="Times New Roman" w:hAnsi="Times New Roman"/>
                <w:b/>
              </w:rPr>
            </w:pPr>
            <w:r w:rsidRPr="00051303">
              <w:rPr>
                <w:rFonts w:ascii="Times New Roman" w:hAnsi="Times New Roman"/>
                <w:b/>
              </w:rPr>
              <w:t>900,0</w:t>
            </w:r>
          </w:p>
        </w:tc>
        <w:tc>
          <w:tcPr>
            <w:tcW w:w="1418" w:type="dxa"/>
            <w:tcBorders>
              <w:top w:val="single" w:sz="4" w:space="0" w:color="auto"/>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Pr>
                <w:rFonts w:ascii="Times New Roman" w:hAnsi="Times New Roman"/>
                <w:b/>
              </w:rPr>
              <w:t>0,</w:t>
            </w:r>
            <w:r w:rsidRPr="00A526F8">
              <w:rPr>
                <w:rFonts w:ascii="Times New Roman" w:hAnsi="Times New Roman"/>
                <w:b/>
              </w:rPr>
              <w:t>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b/>
              </w:rPr>
            </w:pPr>
            <w:r w:rsidRPr="00883D02">
              <w:rPr>
                <w:rFonts w:ascii="Times New Roman" w:hAnsi="Times New Roman"/>
                <w:b/>
              </w:rPr>
              <w:t>1000,0</w:t>
            </w:r>
          </w:p>
        </w:tc>
        <w:tc>
          <w:tcPr>
            <w:tcW w:w="1276" w:type="dxa"/>
            <w:tcBorders>
              <w:top w:val="single" w:sz="4" w:space="0" w:color="auto"/>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9544B4">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106D4F">
              <w:rPr>
                <w:rFonts w:ascii="Times New Roman" w:hAnsi="Times New Roman"/>
                <w:b/>
              </w:rPr>
              <w:t>0,0</w:t>
            </w:r>
          </w:p>
        </w:tc>
        <w:tc>
          <w:tcPr>
            <w:tcW w:w="1275" w:type="dxa"/>
            <w:tcBorders>
              <w:top w:val="single" w:sz="4" w:space="0" w:color="auto"/>
              <w:left w:val="single" w:sz="4" w:space="0" w:color="auto"/>
              <w:bottom w:val="single" w:sz="4" w:space="0" w:color="auto"/>
              <w:right w:val="single" w:sz="4" w:space="0" w:color="auto"/>
            </w:tcBorders>
          </w:tcPr>
          <w:p w:rsidR="00265B48" w:rsidRPr="00106D4F" w:rsidRDefault="00265B48" w:rsidP="003265BF">
            <w:pPr>
              <w:jc w:val="center"/>
              <w:rPr>
                <w:rFonts w:ascii="Times New Roman" w:hAnsi="Times New Roman"/>
                <w:b/>
              </w:rPr>
            </w:pPr>
            <w:r w:rsidRPr="00106D4F">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rPr>
            </w:pPr>
            <w:r>
              <w:rPr>
                <w:rFonts w:ascii="Times New Roman" w:hAnsi="Times New Roman"/>
                <w:b/>
              </w:rPr>
              <w:t>10</w:t>
            </w: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Pr>
                <w:rFonts w:ascii="Times New Roman" w:hAnsi="Times New Roman"/>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65B48" w:rsidRPr="00B366F0" w:rsidRDefault="00265B48" w:rsidP="003265BF">
            <w:pPr>
              <w:jc w:val="center"/>
              <w:rPr>
                <w:rFonts w:ascii="Times New Roman" w:hAnsi="Times New Roman"/>
                <w:highlight w:val="yellow"/>
              </w:rPr>
            </w:pPr>
            <w:r w:rsidRPr="009544B4">
              <w:rPr>
                <w:rFonts w:ascii="Times New Roman" w:hAnsi="Times New Roman"/>
              </w:rPr>
              <w:t>1900,0</w:t>
            </w:r>
          </w:p>
        </w:tc>
        <w:tc>
          <w:tcPr>
            <w:tcW w:w="1276"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Pr>
                <w:rFonts w:ascii="Times New Roman" w:hAnsi="Times New Roman"/>
              </w:rPr>
              <w:t>90</w:t>
            </w:r>
            <w:r w:rsidRPr="00267AE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65B48" w:rsidRPr="002E154B" w:rsidRDefault="00265B48" w:rsidP="003265BF">
            <w:pPr>
              <w:jc w:val="center"/>
              <w:rPr>
                <w:rFonts w:ascii="Times New Roman" w:hAnsi="Times New Roman"/>
                <w:highlight w:val="yellow"/>
              </w:rPr>
            </w:pPr>
            <w:r w:rsidRPr="00883D02">
              <w:rPr>
                <w:rFonts w:ascii="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sidRPr="009544B4">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sidRPr="00267AED">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sidRPr="00267AE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A526F8" w:rsidRDefault="00265B48" w:rsidP="003265BF">
            <w:pPr>
              <w:spacing w:after="0" w:line="240" w:lineRule="auto"/>
              <w:rPr>
                <w:rFonts w:ascii="Times New Roman" w:hAnsi="Times New Roman"/>
                <w:b/>
              </w:rPr>
            </w:pPr>
            <w:r w:rsidRPr="00A526F8">
              <w:rPr>
                <w:rFonts w:ascii="Times New Roman" w:hAnsi="Times New Roman"/>
                <w:b/>
              </w:rPr>
              <w:t>Мероприятие 9.</w:t>
            </w:r>
          </w:p>
          <w:p w:rsidR="00265B48" w:rsidRDefault="00265B48" w:rsidP="003265BF">
            <w:pPr>
              <w:spacing w:after="0"/>
              <w:rPr>
                <w:rFonts w:ascii="Times New Roman" w:hAnsi="Times New Roman"/>
              </w:rPr>
            </w:pPr>
            <w:r w:rsidRPr="00A526F8">
              <w:rPr>
                <w:rFonts w:ascii="Times New Roman" w:hAnsi="Times New Roman"/>
                <w:szCs w:val="28"/>
              </w:rPr>
              <w:t>«Капитальный ремонт муниципального жилого помещения, расположенного по адресу: г. Верхняя Салда, ул. Восточная, д. 2, кв. 17, ком. 5»</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96,0</w:t>
            </w:r>
          </w:p>
        </w:tc>
        <w:tc>
          <w:tcPr>
            <w:tcW w:w="1276" w:type="dxa"/>
            <w:tcBorders>
              <w:top w:val="single" w:sz="4" w:space="0" w:color="auto"/>
              <w:left w:val="single" w:sz="4" w:space="0" w:color="auto"/>
              <w:bottom w:val="single" w:sz="4" w:space="0" w:color="auto"/>
              <w:right w:val="single" w:sz="4" w:space="0" w:color="auto"/>
            </w:tcBorders>
          </w:tcPr>
          <w:p w:rsidR="00265B48" w:rsidRDefault="00265B48" w:rsidP="003265BF">
            <w:pPr>
              <w:jc w:val="center"/>
              <w:rPr>
                <w:rFonts w:ascii="Times New Roman" w:hAnsi="Times New Roman"/>
              </w:rPr>
            </w:pPr>
            <w:r>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Default="00265B48" w:rsidP="003265BF">
            <w:pPr>
              <w:jc w:val="center"/>
              <w:rPr>
                <w:rFonts w:ascii="Times New Roman" w:hAnsi="Times New Roman"/>
              </w:rPr>
            </w:pPr>
            <w:r>
              <w:rPr>
                <w:rFonts w:ascii="Times New Roman" w:hAnsi="Times New Roman"/>
              </w:rPr>
              <w:t>96,0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rPr>
                <w:rFonts w:ascii="Times New Roman" w:hAnsi="Times New Roman"/>
              </w:rPr>
            </w:pPr>
            <w:r w:rsidRPr="00CF70BF">
              <w:rPr>
                <w:rFonts w:ascii="Times New Roman" w:hAnsi="Times New Roman"/>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96,0</w:t>
            </w:r>
          </w:p>
        </w:tc>
        <w:tc>
          <w:tcPr>
            <w:tcW w:w="1276" w:type="dxa"/>
            <w:tcBorders>
              <w:top w:val="single" w:sz="4" w:space="0" w:color="auto"/>
              <w:left w:val="single" w:sz="4" w:space="0" w:color="auto"/>
              <w:bottom w:val="single" w:sz="4" w:space="0" w:color="auto"/>
              <w:right w:val="single" w:sz="4" w:space="0" w:color="auto"/>
            </w:tcBorders>
          </w:tcPr>
          <w:p w:rsidR="00265B48" w:rsidRDefault="00265B48" w:rsidP="003265BF">
            <w:pPr>
              <w:jc w:val="center"/>
              <w:rPr>
                <w:rFonts w:ascii="Times New Roman" w:hAnsi="Times New Roman"/>
              </w:rPr>
            </w:pPr>
            <w:r>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265B48" w:rsidRDefault="00265B48" w:rsidP="003265BF">
            <w:pPr>
              <w:jc w:val="center"/>
              <w:rPr>
                <w:rFonts w:ascii="Times New Roman" w:hAnsi="Times New Roman"/>
              </w:rPr>
            </w:pPr>
            <w:r>
              <w:rPr>
                <w:rFonts w:ascii="Times New Roman" w:hAnsi="Times New Roman"/>
              </w:rPr>
              <w:t>96,0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Default="00265B48" w:rsidP="003265BF">
            <w:pPr>
              <w:jc w:val="center"/>
              <w:rPr>
                <w:rFonts w:ascii="Times New Roman" w:hAnsi="Times New Roman"/>
              </w:rPr>
            </w:pP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265B48" w:rsidRPr="00267AED" w:rsidRDefault="00265B48" w:rsidP="003265BF">
            <w:pPr>
              <w:jc w:val="center"/>
              <w:rPr>
                <w:rFonts w:ascii="Times New Roman" w:hAnsi="Times New Roman"/>
              </w:rPr>
            </w:pP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jc w:val="center"/>
              <w:rPr>
                <w:rFonts w:ascii="Times New Roman" w:hAnsi="Times New Roman"/>
                <w:b/>
              </w:rPr>
            </w:pPr>
            <w:r w:rsidRPr="00EF16E5">
              <w:rPr>
                <w:rFonts w:ascii="Times New Roman" w:hAnsi="Times New Roman"/>
                <w:b/>
              </w:rPr>
              <w:t>Подпрограмма 4</w:t>
            </w:r>
            <w:r w:rsidRPr="00EF16E5">
              <w:rPr>
                <w:rFonts w:ascii="Times New Roman" w:hAnsi="Times New Roman"/>
              </w:rPr>
              <w:t xml:space="preserve"> </w:t>
            </w:r>
            <w:r w:rsidRPr="00EF16E5">
              <w:rPr>
                <w:rFonts w:ascii="Times New Roman" w:hAnsi="Times New Roman"/>
                <w:b/>
              </w:rPr>
              <w:t>«Обеспечение жильем молодых семей»</w:t>
            </w:r>
          </w:p>
          <w:p w:rsidR="00265B48" w:rsidRPr="00EF16E5" w:rsidRDefault="00265B48" w:rsidP="003265BF">
            <w:pPr>
              <w:spacing w:after="0"/>
              <w:jc w:val="center"/>
              <w:rPr>
                <w:rFonts w:ascii="Times New Roman" w:hAnsi="Times New Roman"/>
                <w:b/>
                <w:u w:val="single"/>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ВСЕГО по подпрограмме 4, в том числе              </w:t>
            </w:r>
          </w:p>
        </w:tc>
        <w:tc>
          <w:tcPr>
            <w:tcW w:w="1417"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b/>
              </w:rPr>
            </w:pPr>
            <w:r w:rsidRPr="006D20B6">
              <w:rPr>
                <w:rFonts w:ascii="Times New Roman" w:hAnsi="Times New Roman"/>
                <w:b/>
              </w:rPr>
              <w:t>105354,9</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27541,4</w:t>
            </w:r>
          </w:p>
        </w:tc>
        <w:tc>
          <w:tcPr>
            <w:tcW w:w="1418"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21192,3</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jc w:val="center"/>
            </w:pPr>
            <w:r w:rsidRPr="00D3369F">
              <w:rPr>
                <w:rFonts w:ascii="Times New Roman" w:hAnsi="Times New Roman"/>
                <w:b/>
              </w:rPr>
              <w:t>10508,2</w:t>
            </w:r>
          </w:p>
        </w:tc>
        <w:tc>
          <w:tcPr>
            <w:tcW w:w="1276"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jc w:val="center"/>
            </w:pPr>
            <w:r w:rsidRPr="006D20B6">
              <w:rPr>
                <w:rFonts w:ascii="Times New Roman" w:hAnsi="Times New Roman"/>
                <w:b/>
              </w:rPr>
              <w:t>6495,0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b/>
              </w:rPr>
              <w:t>19809,0</w:t>
            </w:r>
          </w:p>
        </w:tc>
        <w:tc>
          <w:tcPr>
            <w:tcW w:w="1275"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pPr>
            <w:r>
              <w:rPr>
                <w:rFonts w:ascii="Times New Roman" w:hAnsi="Times New Roman"/>
                <w:b/>
              </w:rPr>
              <w:t>19809,0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rPr>
            </w:pPr>
            <w:r w:rsidRPr="006D20B6">
              <w:rPr>
                <w:rFonts w:ascii="Times New Roman" w:hAnsi="Times New Roman"/>
              </w:rPr>
              <w:t>24611,3</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5098,3</w:t>
            </w:r>
          </w:p>
        </w:tc>
        <w:tc>
          <w:tcPr>
            <w:tcW w:w="1418"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6000,0</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jc w:val="center"/>
            </w:pPr>
            <w:r w:rsidRPr="00D3369F">
              <w:rPr>
                <w:rFonts w:ascii="Times New Roman" w:hAnsi="Times New Roman"/>
              </w:rPr>
              <w:t>2000,0</w:t>
            </w:r>
          </w:p>
        </w:tc>
        <w:tc>
          <w:tcPr>
            <w:tcW w:w="1276"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jc w:val="center"/>
            </w:pPr>
            <w:r w:rsidRPr="006D20B6">
              <w:rPr>
                <w:rFonts w:ascii="Times New Roman" w:hAnsi="Times New Roman"/>
              </w:rPr>
              <w:t>1495,0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5009,0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pPr>
            <w:r w:rsidRPr="002B2419">
              <w:rPr>
                <w:rFonts w:ascii="Times New Roman" w:hAnsi="Times New Roman"/>
              </w:rPr>
              <w:t>5009,</w:t>
            </w:r>
            <w:r>
              <w:rPr>
                <w:rFonts w:ascii="Times New Roman" w:hAnsi="Times New Roman"/>
              </w:rPr>
              <w:t>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8094,3</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3333,0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2516,3</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2245,0</w:t>
            </w:r>
          </w:p>
        </w:tc>
        <w:tc>
          <w:tcPr>
            <w:tcW w:w="1276" w:type="dxa"/>
            <w:tcBorders>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rPr>
            </w:pPr>
            <w:r w:rsidRPr="006D20B6">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Pr>
                <w:rFonts w:ascii="Times New Roman" w:hAnsi="Times New Roman"/>
              </w:rPr>
              <w:t>федеральный бюджет</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4032,6</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3169,4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863,2</w:t>
            </w:r>
          </w:p>
        </w:tc>
        <w:tc>
          <w:tcPr>
            <w:tcW w:w="1276" w:type="dxa"/>
            <w:tcBorders>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rPr>
            </w:pPr>
            <w:r w:rsidRPr="006D20B6">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внебюджетные источники   </w:t>
            </w:r>
          </w:p>
        </w:tc>
        <w:tc>
          <w:tcPr>
            <w:tcW w:w="1417" w:type="dxa"/>
            <w:tcBorders>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highlight w:val="yellow"/>
              </w:rPr>
            </w:pPr>
            <w:r w:rsidRPr="006D20B6">
              <w:rPr>
                <w:rFonts w:ascii="Times New Roman" w:hAnsi="Times New Roman"/>
              </w:rPr>
              <w:t>68616,7</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15940,7</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12676,0</w:t>
            </w:r>
          </w:p>
        </w:tc>
        <w:tc>
          <w:tcPr>
            <w:tcW w:w="1417" w:type="dxa"/>
            <w:tcBorders>
              <w:left w:val="single" w:sz="4" w:space="0" w:color="auto"/>
              <w:bottom w:val="single" w:sz="4" w:space="0" w:color="auto"/>
              <w:right w:val="single" w:sz="4" w:space="0" w:color="auto"/>
            </w:tcBorders>
          </w:tcPr>
          <w:p w:rsidR="00265B48" w:rsidRPr="00D94881" w:rsidRDefault="00265B48" w:rsidP="003265BF">
            <w:pPr>
              <w:jc w:val="center"/>
              <w:rPr>
                <w:highlight w:val="yellow"/>
              </w:rPr>
            </w:pPr>
            <w:r w:rsidRPr="000328EA">
              <w:rPr>
                <w:rFonts w:ascii="Times New Roman" w:hAnsi="Times New Roman"/>
              </w:rPr>
              <w:t>5400,0</w:t>
            </w:r>
          </w:p>
        </w:tc>
        <w:tc>
          <w:tcPr>
            <w:tcW w:w="1276" w:type="dxa"/>
            <w:tcBorders>
              <w:left w:val="single" w:sz="4" w:space="0" w:color="auto"/>
              <w:bottom w:val="single" w:sz="4" w:space="0" w:color="auto"/>
              <w:right w:val="single" w:sz="4" w:space="0" w:color="auto"/>
            </w:tcBorders>
          </w:tcPr>
          <w:p w:rsidR="00265B48" w:rsidRPr="006D20B6" w:rsidRDefault="00265B48" w:rsidP="003265BF">
            <w:pPr>
              <w:jc w:val="center"/>
            </w:pPr>
            <w:r w:rsidRPr="006D20B6">
              <w:rPr>
                <w:rFonts w:ascii="Times New Roman" w:hAnsi="Times New Roman"/>
              </w:rPr>
              <w:t>5000,0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14800,0</w:t>
            </w:r>
          </w:p>
        </w:tc>
        <w:tc>
          <w:tcPr>
            <w:tcW w:w="1275" w:type="dxa"/>
            <w:tcBorders>
              <w:left w:val="single" w:sz="4" w:space="0" w:color="auto"/>
              <w:bottom w:val="single" w:sz="4" w:space="0" w:color="auto"/>
              <w:right w:val="single" w:sz="4" w:space="0" w:color="auto"/>
            </w:tcBorders>
          </w:tcPr>
          <w:p w:rsidR="00265B48" w:rsidRPr="002F0FAD" w:rsidRDefault="00265B48" w:rsidP="003265BF">
            <w:pPr>
              <w:jc w:val="center"/>
              <w:rPr>
                <w:rFonts w:ascii="Times New Roman" w:hAnsi="Times New Roman"/>
              </w:rPr>
            </w:pPr>
            <w:r w:rsidRPr="002F0FAD">
              <w:rPr>
                <w:rFonts w:ascii="Times New Roman" w:hAnsi="Times New Roman"/>
              </w:rPr>
              <w:t>14800,0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top w:val="single" w:sz="4" w:space="0" w:color="auto"/>
              <w:left w:val="single" w:sz="4" w:space="0" w:color="auto"/>
              <w:bottom w:val="single" w:sz="4" w:space="0" w:color="auto"/>
              <w:right w:val="single" w:sz="4" w:space="0" w:color="auto"/>
            </w:tcBorders>
          </w:tcPr>
          <w:p w:rsidR="00265B48" w:rsidRPr="00AB5B90" w:rsidRDefault="00265B48" w:rsidP="00265B48">
            <w:pPr>
              <w:pStyle w:val="af7"/>
              <w:numPr>
                <w:ilvl w:val="0"/>
                <w:numId w:val="8"/>
              </w:numPr>
              <w:spacing w:after="0"/>
              <w:jc w:val="center"/>
              <w:rPr>
                <w:rFonts w:ascii="Times New Roman" w:hAnsi="Times New Roman"/>
              </w:rPr>
            </w:pPr>
            <w:r w:rsidRPr="00AB5B90">
              <w:rPr>
                <w:rFonts w:ascii="Times New Roman" w:hAnsi="Times New Roman"/>
              </w:rPr>
              <w:t>Прочие нужды</w:t>
            </w: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Всего по направлению </w:t>
            </w:r>
          </w:p>
          <w:p w:rsidR="00265B48" w:rsidRPr="00EF16E5" w:rsidRDefault="00265B48" w:rsidP="003265BF">
            <w:pPr>
              <w:spacing w:after="0"/>
              <w:rPr>
                <w:rFonts w:ascii="Times New Roman" w:hAnsi="Times New Roman"/>
              </w:rPr>
            </w:pPr>
            <w:r w:rsidRPr="00EF16E5">
              <w:rPr>
                <w:rFonts w:ascii="Times New Roman" w:hAnsi="Times New Roman"/>
              </w:rPr>
              <w:t xml:space="preserve"> «Прочие нужды», в том числе              </w:t>
            </w:r>
          </w:p>
        </w:tc>
        <w:tc>
          <w:tcPr>
            <w:tcW w:w="1417"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b/>
              </w:rPr>
            </w:pPr>
            <w:r w:rsidRPr="006D20B6">
              <w:rPr>
                <w:rFonts w:ascii="Times New Roman" w:hAnsi="Times New Roman"/>
                <w:b/>
              </w:rPr>
              <w:t>105354,9</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27541,4</w:t>
            </w:r>
          </w:p>
        </w:tc>
        <w:tc>
          <w:tcPr>
            <w:tcW w:w="1418"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21192,3</w:t>
            </w:r>
          </w:p>
        </w:tc>
        <w:tc>
          <w:tcPr>
            <w:tcW w:w="1417" w:type="dxa"/>
            <w:tcBorders>
              <w:top w:val="single" w:sz="4" w:space="0" w:color="auto"/>
              <w:left w:val="single" w:sz="4" w:space="0" w:color="auto"/>
              <w:bottom w:val="single" w:sz="4" w:space="0" w:color="auto"/>
              <w:right w:val="single" w:sz="4" w:space="0" w:color="auto"/>
            </w:tcBorders>
          </w:tcPr>
          <w:p w:rsidR="00265B48" w:rsidRPr="00D94881" w:rsidRDefault="00265B48" w:rsidP="003265BF">
            <w:pPr>
              <w:jc w:val="center"/>
              <w:rPr>
                <w:highlight w:val="yellow"/>
              </w:rPr>
            </w:pPr>
            <w:r w:rsidRPr="00D3369F">
              <w:rPr>
                <w:rFonts w:ascii="Times New Roman" w:hAnsi="Times New Roman"/>
                <w:b/>
              </w:rPr>
              <w:t>10508,2</w:t>
            </w:r>
          </w:p>
        </w:tc>
        <w:tc>
          <w:tcPr>
            <w:tcW w:w="1276"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jc w:val="center"/>
            </w:pPr>
            <w:r w:rsidRPr="006D20B6">
              <w:rPr>
                <w:rFonts w:ascii="Times New Roman" w:hAnsi="Times New Roman"/>
                <w:b/>
              </w:rPr>
              <w:t>6495,0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b/>
              </w:rPr>
              <w:t>19809,0</w:t>
            </w:r>
          </w:p>
        </w:tc>
        <w:tc>
          <w:tcPr>
            <w:tcW w:w="1275"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pPr>
            <w:r>
              <w:rPr>
                <w:rFonts w:ascii="Times New Roman" w:hAnsi="Times New Roman"/>
                <w:b/>
              </w:rPr>
              <w:t>19809,0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spacing w:after="0"/>
              <w:jc w:val="center"/>
              <w:rPr>
                <w:rFonts w:ascii="Times New Roman" w:hAnsi="Times New Roman"/>
              </w:rPr>
            </w:pPr>
            <w:r w:rsidRPr="006D20B6">
              <w:rPr>
                <w:rFonts w:ascii="Times New Roman" w:hAnsi="Times New Roman"/>
              </w:rPr>
              <w:t>24611,3</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5098,3</w:t>
            </w:r>
          </w:p>
        </w:tc>
        <w:tc>
          <w:tcPr>
            <w:tcW w:w="1418"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6000,0</w:t>
            </w:r>
          </w:p>
        </w:tc>
        <w:tc>
          <w:tcPr>
            <w:tcW w:w="1417" w:type="dxa"/>
            <w:tcBorders>
              <w:top w:val="single" w:sz="4" w:space="0" w:color="auto"/>
              <w:left w:val="single" w:sz="4" w:space="0" w:color="auto"/>
              <w:bottom w:val="single" w:sz="4" w:space="0" w:color="auto"/>
              <w:right w:val="single" w:sz="4" w:space="0" w:color="auto"/>
            </w:tcBorders>
          </w:tcPr>
          <w:p w:rsidR="00265B48" w:rsidRPr="00D94881" w:rsidRDefault="00265B48" w:rsidP="003265BF">
            <w:pPr>
              <w:jc w:val="center"/>
              <w:rPr>
                <w:highlight w:val="yellow"/>
              </w:rPr>
            </w:pPr>
            <w:r w:rsidRPr="005C3C89">
              <w:rPr>
                <w:rFonts w:ascii="Times New Roman" w:hAnsi="Times New Roman"/>
              </w:rPr>
              <w:t>2000,0</w:t>
            </w:r>
          </w:p>
        </w:tc>
        <w:tc>
          <w:tcPr>
            <w:tcW w:w="1276" w:type="dxa"/>
            <w:tcBorders>
              <w:top w:val="single" w:sz="4" w:space="0" w:color="auto"/>
              <w:left w:val="single" w:sz="4" w:space="0" w:color="auto"/>
              <w:bottom w:val="single" w:sz="4" w:space="0" w:color="auto"/>
              <w:right w:val="single" w:sz="4" w:space="0" w:color="auto"/>
            </w:tcBorders>
          </w:tcPr>
          <w:p w:rsidR="00265B48" w:rsidRPr="006D20B6" w:rsidRDefault="00265B48" w:rsidP="003265BF">
            <w:pPr>
              <w:jc w:val="center"/>
            </w:pPr>
            <w:r w:rsidRPr="006D20B6">
              <w:rPr>
                <w:rFonts w:ascii="Times New Roman" w:hAnsi="Times New Roman"/>
              </w:rPr>
              <w:t>1495,0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5009,0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pPr>
            <w:r w:rsidRPr="002B2419">
              <w:rPr>
                <w:rFonts w:ascii="Times New Roman" w:hAnsi="Times New Roman"/>
              </w:rPr>
              <w:t>5009,</w:t>
            </w:r>
            <w:r>
              <w:rPr>
                <w:rFonts w:ascii="Times New Roman" w:hAnsi="Times New Roman"/>
              </w:rPr>
              <w:t>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8094,3</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3333,0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2516,3</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2245,0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Pr>
                <w:rFonts w:ascii="Times New Roman" w:hAnsi="Times New Roman"/>
              </w:rPr>
              <w:t>федеральный бюджет</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4032,6</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3169,4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863,2</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внебюджетные источники   </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AB5B90">
              <w:rPr>
                <w:rFonts w:ascii="Times New Roman" w:hAnsi="Times New Roman"/>
              </w:rPr>
              <w:t>68616,7</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15940,7</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12676,0</w:t>
            </w:r>
          </w:p>
        </w:tc>
        <w:tc>
          <w:tcPr>
            <w:tcW w:w="1417" w:type="dxa"/>
            <w:tcBorders>
              <w:left w:val="single" w:sz="4" w:space="0" w:color="auto"/>
              <w:bottom w:val="single" w:sz="4" w:space="0" w:color="auto"/>
              <w:right w:val="single" w:sz="4" w:space="0" w:color="auto"/>
            </w:tcBorders>
          </w:tcPr>
          <w:p w:rsidR="00265B48" w:rsidRPr="00D94881" w:rsidRDefault="00265B48" w:rsidP="003265BF">
            <w:pPr>
              <w:jc w:val="center"/>
              <w:rPr>
                <w:highlight w:val="yellow"/>
              </w:rPr>
            </w:pPr>
            <w:r w:rsidRPr="000328EA">
              <w:rPr>
                <w:rFonts w:ascii="Times New Roman" w:hAnsi="Times New Roman"/>
              </w:rPr>
              <w:t>5400,0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pPr>
            <w:r w:rsidRPr="006D20B6">
              <w:rPr>
                <w:rFonts w:ascii="Times New Roman" w:hAnsi="Times New Roman"/>
              </w:rPr>
              <w:t>5000,0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14800,0</w:t>
            </w:r>
          </w:p>
        </w:tc>
        <w:tc>
          <w:tcPr>
            <w:tcW w:w="1275" w:type="dxa"/>
            <w:tcBorders>
              <w:left w:val="single" w:sz="4" w:space="0" w:color="auto"/>
              <w:bottom w:val="single" w:sz="4" w:space="0" w:color="auto"/>
              <w:right w:val="single" w:sz="4" w:space="0" w:color="auto"/>
            </w:tcBorders>
          </w:tcPr>
          <w:p w:rsidR="00265B48" w:rsidRPr="002F0FAD" w:rsidRDefault="00265B48" w:rsidP="003265BF">
            <w:pPr>
              <w:jc w:val="center"/>
              <w:rPr>
                <w:rFonts w:ascii="Times New Roman" w:hAnsi="Times New Roman"/>
              </w:rPr>
            </w:pPr>
            <w:r w:rsidRPr="002F0FAD">
              <w:rPr>
                <w:rFonts w:ascii="Times New Roman" w:hAnsi="Times New Roman"/>
              </w:rPr>
              <w:t>14800,0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b/>
              </w:rPr>
              <w:t xml:space="preserve">Мероприятие </w:t>
            </w:r>
            <w:r>
              <w:rPr>
                <w:rFonts w:ascii="Times New Roman" w:hAnsi="Times New Roman"/>
                <w:b/>
              </w:rPr>
              <w:t>6</w:t>
            </w:r>
            <w:r w:rsidRPr="00EF16E5">
              <w:rPr>
                <w:rFonts w:ascii="Times New Roman" w:hAnsi="Times New Roman"/>
                <w:b/>
              </w:rPr>
              <w:t xml:space="preserve">. </w:t>
            </w:r>
            <w:r w:rsidRPr="00EF16E5">
              <w:rPr>
                <w:rFonts w:ascii="Times New Roman" w:hAnsi="Times New Roman"/>
              </w:rPr>
              <w:t>Предоставление социальных выплат молодым семьям на приобретение (строительство) жилья</w:t>
            </w:r>
            <w:r>
              <w:rPr>
                <w:rFonts w:ascii="Times New Roman" w:hAnsi="Times New Roman"/>
                <w:b/>
              </w:rPr>
              <w:t xml:space="preserve"> </w:t>
            </w:r>
            <w:r w:rsidRPr="0048561C">
              <w:rPr>
                <w:rFonts w:ascii="Times New Roman" w:hAnsi="Times New Roman"/>
              </w:rPr>
              <w:t>всего, из них</w:t>
            </w:r>
            <w:r w:rsidRPr="00F41D2B">
              <w:rPr>
                <w:rFonts w:ascii="Times New Roman" w:hAnsi="Times New Roman"/>
                <w:b/>
              </w:rPr>
              <w:t xml:space="preserve">            </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b/>
                <w:color w:val="FF0000"/>
              </w:rPr>
            </w:pPr>
            <w:r>
              <w:rPr>
                <w:rFonts w:ascii="Times New Roman" w:hAnsi="Times New Roman"/>
                <w:b/>
              </w:rPr>
              <w:t>85828,0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21039,0</w:t>
            </w:r>
          </w:p>
        </w:tc>
        <w:tc>
          <w:tcPr>
            <w:tcW w:w="1418"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18676,0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b/>
              </w:rPr>
              <w:t>0,0</w:t>
            </w:r>
          </w:p>
        </w:tc>
        <w:tc>
          <w:tcPr>
            <w:tcW w:w="1276" w:type="dxa"/>
            <w:tcBorders>
              <w:top w:val="single" w:sz="4" w:space="0" w:color="auto"/>
              <w:left w:val="single" w:sz="4" w:space="0" w:color="auto"/>
              <w:bottom w:val="single" w:sz="4" w:space="0" w:color="auto"/>
              <w:right w:val="single" w:sz="4" w:space="0" w:color="auto"/>
            </w:tcBorders>
          </w:tcPr>
          <w:p w:rsidR="00265B48" w:rsidRPr="00E120F1" w:rsidRDefault="00265B48" w:rsidP="003265BF">
            <w:pPr>
              <w:jc w:val="center"/>
            </w:pPr>
            <w:r w:rsidRPr="00E120F1">
              <w:rPr>
                <w:rFonts w:ascii="Times New Roman" w:hAnsi="Times New Roman"/>
                <w:b/>
              </w:rPr>
              <w:t>6495,0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b/>
              </w:rPr>
              <w:t>19809,0</w:t>
            </w:r>
          </w:p>
        </w:tc>
        <w:tc>
          <w:tcPr>
            <w:tcW w:w="1275" w:type="dxa"/>
            <w:tcBorders>
              <w:top w:val="single" w:sz="4" w:space="0" w:color="auto"/>
              <w:left w:val="single" w:sz="4" w:space="0" w:color="auto"/>
              <w:bottom w:val="single" w:sz="4" w:space="0" w:color="auto"/>
              <w:right w:val="single" w:sz="4" w:space="0" w:color="auto"/>
            </w:tcBorders>
          </w:tcPr>
          <w:p w:rsidR="00265B48" w:rsidRPr="00360A1F" w:rsidRDefault="00265B48" w:rsidP="003265BF">
            <w:pPr>
              <w:jc w:val="center"/>
            </w:pPr>
            <w:r>
              <w:rPr>
                <w:rFonts w:ascii="Times New Roman" w:hAnsi="Times New Roman"/>
                <w:b/>
              </w:rPr>
              <w:t>19809,0</w:t>
            </w:r>
          </w:p>
        </w:tc>
        <w:tc>
          <w:tcPr>
            <w:tcW w:w="1701" w:type="dxa"/>
            <w:tcBorders>
              <w:top w:val="single" w:sz="4" w:space="0" w:color="auto"/>
              <w:left w:val="single" w:sz="4" w:space="0" w:color="auto"/>
              <w:bottom w:val="single" w:sz="4" w:space="0" w:color="auto"/>
              <w:right w:val="single" w:sz="4" w:space="0" w:color="auto"/>
            </w:tcBorders>
          </w:tcPr>
          <w:p w:rsidR="00265B48" w:rsidRPr="000920DB" w:rsidRDefault="00265B48" w:rsidP="003265BF">
            <w:pPr>
              <w:spacing w:after="0"/>
              <w:jc w:val="center"/>
              <w:rPr>
                <w:rFonts w:ascii="Times New Roman" w:hAnsi="Times New Roman"/>
                <w:b/>
              </w:rPr>
            </w:pPr>
            <w:r>
              <w:rPr>
                <w:rFonts w:ascii="Times New Roman" w:hAnsi="Times New Roman"/>
                <w:b/>
              </w:rPr>
              <w:t>14</w:t>
            </w:r>
          </w:p>
        </w:tc>
      </w:tr>
      <w:tr w:rsidR="00265B48" w:rsidRPr="00EF16E5" w:rsidTr="003265BF">
        <w:tblPrEx>
          <w:jc w:val="left"/>
        </w:tblPrEx>
        <w:trPr>
          <w:trHeight w:val="450"/>
          <w:tblCellSpacing w:w="5" w:type="nil"/>
        </w:trPr>
        <w:tc>
          <w:tcPr>
            <w:tcW w:w="846" w:type="dxa"/>
            <w:tcBorders>
              <w:top w:val="single" w:sz="4" w:space="0" w:color="auto"/>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Pr>
                <w:rFonts w:ascii="Times New Roman" w:hAnsi="Times New Roman"/>
              </w:rPr>
              <w:t>22611,3</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5098,3</w:t>
            </w:r>
          </w:p>
        </w:tc>
        <w:tc>
          <w:tcPr>
            <w:tcW w:w="1418"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6000,0</w:t>
            </w:r>
          </w:p>
        </w:tc>
        <w:tc>
          <w:tcPr>
            <w:tcW w:w="1417"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65B48" w:rsidRPr="00E120F1" w:rsidRDefault="00265B48" w:rsidP="003265BF">
            <w:pPr>
              <w:jc w:val="center"/>
            </w:pPr>
            <w:r w:rsidRPr="00E120F1">
              <w:rPr>
                <w:rFonts w:ascii="Times New Roman" w:hAnsi="Times New Roman"/>
              </w:rPr>
              <w:t>1495,0</w:t>
            </w:r>
          </w:p>
        </w:tc>
        <w:tc>
          <w:tcPr>
            <w:tcW w:w="1276" w:type="dxa"/>
            <w:tcBorders>
              <w:top w:val="single" w:sz="4" w:space="0" w:color="auto"/>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5009,0</w:t>
            </w:r>
          </w:p>
        </w:tc>
        <w:tc>
          <w:tcPr>
            <w:tcW w:w="1275" w:type="dxa"/>
            <w:tcBorders>
              <w:top w:val="single" w:sz="4" w:space="0" w:color="auto"/>
              <w:left w:val="single" w:sz="4" w:space="0" w:color="auto"/>
              <w:bottom w:val="single" w:sz="4" w:space="0" w:color="auto"/>
              <w:right w:val="single" w:sz="4" w:space="0" w:color="auto"/>
            </w:tcBorders>
          </w:tcPr>
          <w:p w:rsidR="00265B48" w:rsidRPr="002B2419" w:rsidRDefault="00265B48" w:rsidP="003265BF">
            <w:pPr>
              <w:jc w:val="center"/>
            </w:pPr>
            <w:r w:rsidRPr="002B2419">
              <w:rPr>
                <w:rFonts w:ascii="Times New Roman" w:hAnsi="Times New Roman"/>
              </w:rPr>
              <w:t>5009,</w:t>
            </w: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E120F1" w:rsidRDefault="00265B48" w:rsidP="003265BF">
            <w:pPr>
              <w:spacing w:after="0"/>
              <w:jc w:val="center"/>
              <w:rPr>
                <w:rFonts w:ascii="Times New Roman" w:hAnsi="Times New Roman"/>
              </w:rPr>
            </w:pPr>
            <w:r w:rsidRPr="00E120F1">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внебюджетные источники   </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Pr>
                <w:rFonts w:ascii="Times New Roman" w:hAnsi="Times New Roman"/>
              </w:rPr>
              <w:t>63216,7</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15940,7</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12676,0</w:t>
            </w:r>
          </w:p>
        </w:tc>
        <w:tc>
          <w:tcPr>
            <w:tcW w:w="1417" w:type="dxa"/>
            <w:tcBorders>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E120F1" w:rsidRDefault="00265B48" w:rsidP="003265BF">
            <w:pPr>
              <w:jc w:val="center"/>
            </w:pPr>
            <w:r w:rsidRPr="00E120F1">
              <w:rPr>
                <w:rFonts w:ascii="Times New Roman" w:hAnsi="Times New Roman"/>
              </w:rPr>
              <w:t>5000,0</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pPr>
            <w:r w:rsidRPr="00883D02">
              <w:rPr>
                <w:rFonts w:ascii="Times New Roman" w:hAnsi="Times New Roman"/>
              </w:rPr>
              <w:t>14800,0</w:t>
            </w:r>
          </w:p>
        </w:tc>
        <w:tc>
          <w:tcPr>
            <w:tcW w:w="1275" w:type="dxa"/>
            <w:tcBorders>
              <w:left w:val="single" w:sz="4" w:space="0" w:color="auto"/>
              <w:bottom w:val="single" w:sz="4" w:space="0" w:color="auto"/>
              <w:right w:val="single" w:sz="4" w:space="0" w:color="auto"/>
            </w:tcBorders>
          </w:tcPr>
          <w:p w:rsidR="00265B48" w:rsidRPr="002F0FAD" w:rsidRDefault="00265B48" w:rsidP="003265BF">
            <w:pPr>
              <w:jc w:val="center"/>
              <w:rPr>
                <w:rFonts w:ascii="Times New Roman" w:hAnsi="Times New Roman"/>
              </w:rPr>
            </w:pPr>
            <w:r w:rsidRPr="002F0FAD">
              <w:rPr>
                <w:rFonts w:ascii="Times New Roman" w:hAnsi="Times New Roman"/>
              </w:rPr>
              <w:t>14800,0</w:t>
            </w:r>
          </w:p>
        </w:tc>
        <w:tc>
          <w:tcPr>
            <w:tcW w:w="1701"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p>
        </w:tc>
      </w:tr>
      <w:tr w:rsidR="00265B48" w:rsidRPr="00EF16E5"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630D6D" w:rsidRDefault="00265B48" w:rsidP="003265BF">
            <w:pPr>
              <w:spacing w:after="0"/>
              <w:rPr>
                <w:rFonts w:ascii="Times New Roman" w:hAnsi="Times New Roman"/>
                <w:b/>
              </w:rPr>
            </w:pPr>
            <w:r w:rsidRPr="00630D6D">
              <w:rPr>
                <w:rFonts w:ascii="Times New Roman" w:hAnsi="Times New Roman"/>
                <w:b/>
              </w:rPr>
              <w:t xml:space="preserve">Мероприятие </w:t>
            </w:r>
            <w:r>
              <w:rPr>
                <w:rFonts w:ascii="Times New Roman" w:hAnsi="Times New Roman"/>
                <w:b/>
              </w:rPr>
              <w:t>7</w:t>
            </w:r>
            <w:r w:rsidRPr="00630D6D">
              <w:rPr>
                <w:rFonts w:ascii="Times New Roman" w:hAnsi="Times New Roman"/>
                <w:b/>
              </w:rPr>
              <w:t>.</w:t>
            </w:r>
          </w:p>
          <w:p w:rsidR="00265B48" w:rsidRPr="00EF16E5" w:rsidRDefault="00265B48" w:rsidP="003265BF">
            <w:pPr>
              <w:spacing w:after="0"/>
              <w:rPr>
                <w:rFonts w:ascii="Times New Roman" w:hAnsi="Times New Roman"/>
              </w:rPr>
            </w:pPr>
            <w:r>
              <w:rPr>
                <w:rFonts w:ascii="Times New Roman" w:hAnsi="Times New Roman"/>
              </w:rPr>
              <w:t>Предоставление социальных выплат молодым семьям на приобретение (строительство) жилья</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b/>
              </w:rPr>
            </w:pPr>
            <w:r w:rsidRPr="00D3369F">
              <w:rPr>
                <w:rFonts w:ascii="Times New Roman" w:hAnsi="Times New Roman"/>
                <w:b/>
              </w:rPr>
              <w:t>9018,7</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6502,4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2516,3</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b/>
              </w:rPr>
            </w:pPr>
            <w:r w:rsidRPr="00EE422E">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7B009F" w:rsidRDefault="00265B48" w:rsidP="003265BF">
            <w:pPr>
              <w:spacing w:after="0"/>
              <w:jc w:val="center"/>
              <w:rPr>
                <w:rFonts w:ascii="Times New Roman" w:hAnsi="Times New Roman"/>
                <w:b/>
              </w:rPr>
            </w:pPr>
            <w:r w:rsidRPr="007B009F">
              <w:rPr>
                <w:rFonts w:ascii="Times New Roman" w:hAnsi="Times New Roman"/>
                <w:b/>
              </w:rPr>
              <w:t>14</w:t>
            </w: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r>
              <w:rPr>
                <w:rFonts w:ascii="Times New Roman" w:hAnsi="Times New Roman"/>
              </w:rPr>
              <w:t>м</w:t>
            </w:r>
            <w:r w:rsidRPr="00EE422E">
              <w:rPr>
                <w:rFonts w:ascii="Times New Roman" w:hAnsi="Times New Roman"/>
              </w:rPr>
              <w:t>естный бюджет</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5849,3</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3333,0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2516,3</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sidRPr="002B2419">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Pr>
                <w:rFonts w:ascii="Times New Roman" w:hAnsi="Times New Roman"/>
              </w:rPr>
              <w:t>федеральный бюджет</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3169,4</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3169,4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2B2419"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Default="00265B48" w:rsidP="003265BF">
            <w:pPr>
              <w:spacing w:after="0"/>
              <w:rPr>
                <w:rFonts w:ascii="Times New Roman" w:hAnsi="Times New Roman"/>
                <w:b/>
              </w:rPr>
            </w:pPr>
            <w:r w:rsidRPr="00EF00BF">
              <w:rPr>
                <w:rFonts w:ascii="Times New Roman" w:hAnsi="Times New Roman"/>
                <w:b/>
              </w:rPr>
              <w:t>Мероприятие 12.</w:t>
            </w:r>
          </w:p>
          <w:p w:rsidR="00265B48" w:rsidRPr="00EF00BF" w:rsidRDefault="00265B48" w:rsidP="003265BF">
            <w:pPr>
              <w:spacing w:after="0"/>
              <w:rPr>
                <w:rFonts w:ascii="Times New Roman" w:hAnsi="Times New Roman"/>
              </w:rPr>
            </w:pPr>
            <w:r>
              <w:rPr>
                <w:rFonts w:ascii="Times New Roman" w:hAnsi="Times New Roman"/>
              </w:rPr>
              <w:t xml:space="preserve">Предоставление социальных выплат молодым семьям на приобретение (строительство) жилья на условиях </w:t>
            </w:r>
            <w:proofErr w:type="spellStart"/>
            <w:r>
              <w:rPr>
                <w:rFonts w:ascii="Times New Roman" w:hAnsi="Times New Roman"/>
              </w:rPr>
              <w:t>софинансирования</w:t>
            </w:r>
            <w:proofErr w:type="spellEnd"/>
            <w:r>
              <w:rPr>
                <w:rFonts w:ascii="Times New Roman" w:hAnsi="Times New Roman"/>
              </w:rPr>
              <w:t xml:space="preserve"> из федерального бюджета</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Pr>
                <w:rFonts w:ascii="Times New Roman" w:hAnsi="Times New Roman"/>
                <w:b/>
              </w:rPr>
              <w:t>10508,</w:t>
            </w:r>
            <w:r w:rsidRPr="00AB5B90">
              <w:rPr>
                <w:rFonts w:ascii="Times New Roman" w:hAnsi="Times New Roman"/>
                <w:b/>
              </w:rPr>
              <w:t>2</w:t>
            </w:r>
          </w:p>
        </w:tc>
        <w:tc>
          <w:tcPr>
            <w:tcW w:w="1276" w:type="dxa"/>
            <w:tcBorders>
              <w:left w:val="single" w:sz="4" w:space="0" w:color="auto"/>
              <w:bottom w:val="single" w:sz="4" w:space="0" w:color="auto"/>
              <w:right w:val="single" w:sz="4" w:space="0" w:color="auto"/>
            </w:tcBorders>
          </w:tcPr>
          <w:p w:rsidR="00265B48" w:rsidRPr="00D67617" w:rsidRDefault="00265B48" w:rsidP="003265BF">
            <w:pPr>
              <w:spacing w:after="0"/>
              <w:jc w:val="center"/>
              <w:rPr>
                <w:rFonts w:ascii="Times New Roman" w:hAnsi="Times New Roman"/>
                <w:b/>
              </w:rPr>
            </w:pPr>
            <w:r w:rsidRPr="00D67617">
              <w:rPr>
                <w:rFonts w:ascii="Times New Roman" w:hAnsi="Times New Roman"/>
                <w:b/>
              </w:rPr>
              <w:t>0,0</w:t>
            </w:r>
          </w:p>
        </w:tc>
        <w:tc>
          <w:tcPr>
            <w:tcW w:w="1418" w:type="dxa"/>
            <w:tcBorders>
              <w:left w:val="single" w:sz="4" w:space="0" w:color="auto"/>
              <w:bottom w:val="single" w:sz="4" w:space="0" w:color="auto"/>
              <w:right w:val="single" w:sz="4" w:space="0" w:color="auto"/>
            </w:tcBorders>
          </w:tcPr>
          <w:p w:rsidR="00265B48" w:rsidRPr="00D67617" w:rsidRDefault="00265B48" w:rsidP="003265BF">
            <w:pPr>
              <w:spacing w:after="0"/>
              <w:jc w:val="center"/>
              <w:rPr>
                <w:rFonts w:ascii="Times New Roman" w:hAnsi="Times New Roman"/>
                <w:b/>
              </w:rPr>
            </w:pPr>
            <w:r w:rsidRPr="00D67617">
              <w:rPr>
                <w:rFonts w:ascii="Times New Roman" w:hAnsi="Times New Roman"/>
                <w:b/>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b/>
              </w:rPr>
            </w:pPr>
            <w:r w:rsidRPr="00D3369F">
              <w:rPr>
                <w:rFonts w:ascii="Times New Roman" w:hAnsi="Times New Roman"/>
                <w:b/>
              </w:rPr>
              <w:t>10508,2</w:t>
            </w:r>
          </w:p>
        </w:tc>
        <w:tc>
          <w:tcPr>
            <w:tcW w:w="1276" w:type="dxa"/>
            <w:tcBorders>
              <w:left w:val="single" w:sz="4" w:space="0" w:color="auto"/>
              <w:bottom w:val="single" w:sz="4" w:space="0" w:color="auto"/>
              <w:right w:val="single" w:sz="4" w:space="0" w:color="auto"/>
            </w:tcBorders>
          </w:tcPr>
          <w:p w:rsidR="00265B48" w:rsidRPr="007C1E0A" w:rsidRDefault="00265B48" w:rsidP="003265BF">
            <w:pPr>
              <w:spacing w:after="0"/>
              <w:jc w:val="center"/>
              <w:rPr>
                <w:rFonts w:ascii="Times New Roman" w:hAnsi="Times New Roman"/>
                <w:b/>
              </w:rPr>
            </w:pPr>
            <w:r w:rsidRPr="007C1E0A">
              <w:rPr>
                <w:rFonts w:ascii="Times New Roman" w:hAnsi="Times New Roman"/>
                <w:b/>
              </w:rPr>
              <w:t>0,0</w:t>
            </w:r>
          </w:p>
        </w:tc>
        <w:tc>
          <w:tcPr>
            <w:tcW w:w="1276" w:type="dxa"/>
            <w:tcBorders>
              <w:left w:val="single" w:sz="4" w:space="0" w:color="auto"/>
              <w:bottom w:val="single" w:sz="4" w:space="0" w:color="auto"/>
              <w:right w:val="single" w:sz="4" w:space="0" w:color="auto"/>
            </w:tcBorders>
          </w:tcPr>
          <w:p w:rsidR="00265B48" w:rsidRPr="00D67617" w:rsidRDefault="00265B48" w:rsidP="003265BF">
            <w:pPr>
              <w:spacing w:after="0"/>
              <w:jc w:val="center"/>
              <w:rPr>
                <w:rFonts w:ascii="Times New Roman" w:hAnsi="Times New Roman"/>
                <w:b/>
              </w:rPr>
            </w:pPr>
            <w:r w:rsidRPr="00D67617">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D67617" w:rsidRDefault="00265B48" w:rsidP="003265BF">
            <w:pPr>
              <w:spacing w:after="0"/>
              <w:jc w:val="center"/>
              <w:rPr>
                <w:rFonts w:ascii="Times New Roman" w:hAnsi="Times New Roman"/>
                <w:b/>
              </w:rPr>
            </w:pPr>
            <w:r w:rsidRPr="00D67617">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883FFA" w:rsidRDefault="00265B48" w:rsidP="003265BF">
            <w:pPr>
              <w:spacing w:after="0"/>
              <w:jc w:val="center"/>
              <w:rPr>
                <w:rFonts w:ascii="Times New Roman" w:hAnsi="Times New Roman"/>
                <w:b/>
              </w:rPr>
            </w:pPr>
            <w:r w:rsidRPr="00883FFA">
              <w:rPr>
                <w:rFonts w:ascii="Times New Roman" w:hAnsi="Times New Roman"/>
                <w:b/>
              </w:rPr>
              <w:t>14</w:t>
            </w: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r>
              <w:rPr>
                <w:rFonts w:ascii="Times New Roman" w:hAnsi="Times New Roman"/>
              </w:rPr>
              <w:t>м</w:t>
            </w:r>
            <w:r w:rsidRPr="00EE422E">
              <w:rPr>
                <w:rFonts w:ascii="Times New Roman" w:hAnsi="Times New Roman"/>
              </w:rPr>
              <w:t>естный бюджет</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Pr>
                <w:rFonts w:ascii="Times New Roman" w:hAnsi="Times New Roman"/>
              </w:rPr>
              <w:t>2000</w:t>
            </w:r>
            <w:r w:rsidRPr="00AB5B90">
              <w:rPr>
                <w:rFonts w:ascii="Times New Roman" w:hAnsi="Times New Roman"/>
              </w:rPr>
              <w:t>,0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2000,0</w:t>
            </w:r>
          </w:p>
        </w:tc>
        <w:tc>
          <w:tcPr>
            <w:tcW w:w="1276" w:type="dxa"/>
            <w:tcBorders>
              <w:left w:val="single" w:sz="4" w:space="0" w:color="auto"/>
              <w:bottom w:val="single" w:sz="4" w:space="0" w:color="auto"/>
              <w:right w:val="single" w:sz="4" w:space="0" w:color="auto"/>
            </w:tcBorders>
          </w:tcPr>
          <w:p w:rsidR="00265B48" w:rsidRPr="007C1E0A" w:rsidRDefault="00265B48" w:rsidP="003265BF">
            <w:pPr>
              <w:spacing w:after="0"/>
              <w:jc w:val="center"/>
              <w:rPr>
                <w:rFonts w:ascii="Times New Roman" w:hAnsi="Times New Roman"/>
              </w:rPr>
            </w:pPr>
            <w:r w:rsidRPr="007C1E0A">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2245,0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2245,0</w:t>
            </w:r>
          </w:p>
        </w:tc>
        <w:tc>
          <w:tcPr>
            <w:tcW w:w="1276" w:type="dxa"/>
            <w:tcBorders>
              <w:left w:val="single" w:sz="4" w:space="0" w:color="auto"/>
              <w:bottom w:val="single" w:sz="4" w:space="0" w:color="auto"/>
              <w:right w:val="single" w:sz="4" w:space="0" w:color="auto"/>
            </w:tcBorders>
          </w:tcPr>
          <w:p w:rsidR="00265B48" w:rsidRPr="007C1E0A" w:rsidRDefault="00265B48" w:rsidP="003265BF">
            <w:pPr>
              <w:spacing w:after="0"/>
              <w:jc w:val="center"/>
              <w:rPr>
                <w:rFonts w:ascii="Times New Roman" w:hAnsi="Times New Roman"/>
              </w:rPr>
            </w:pPr>
            <w:r w:rsidRPr="007C1E0A">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Pr>
                <w:rFonts w:ascii="Times New Roman" w:hAnsi="Times New Roman"/>
              </w:rPr>
              <w:t>федеральный бюджет</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863,2</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863,2</w:t>
            </w:r>
          </w:p>
        </w:tc>
        <w:tc>
          <w:tcPr>
            <w:tcW w:w="1276" w:type="dxa"/>
            <w:tcBorders>
              <w:left w:val="single" w:sz="4" w:space="0" w:color="auto"/>
              <w:bottom w:val="single" w:sz="4" w:space="0" w:color="auto"/>
              <w:right w:val="single" w:sz="4" w:space="0" w:color="auto"/>
            </w:tcBorders>
          </w:tcPr>
          <w:p w:rsidR="00265B48" w:rsidRPr="007C1E0A" w:rsidRDefault="00265B48" w:rsidP="003265BF">
            <w:pPr>
              <w:spacing w:after="0"/>
              <w:jc w:val="center"/>
              <w:rPr>
                <w:rFonts w:ascii="Times New Roman" w:hAnsi="Times New Roman"/>
              </w:rPr>
            </w:pPr>
            <w:r w:rsidRPr="007C1E0A">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Default="00265B48" w:rsidP="003265BF">
            <w:pPr>
              <w:spacing w:after="0"/>
              <w:rPr>
                <w:rFonts w:ascii="Times New Roman" w:hAnsi="Times New Roman"/>
              </w:rPr>
            </w:pPr>
            <w:r>
              <w:rPr>
                <w:rFonts w:ascii="Times New Roman" w:hAnsi="Times New Roman"/>
              </w:rPr>
              <w:t>внебюджетные источники</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Pr>
                <w:rFonts w:ascii="Times New Roman" w:hAnsi="Times New Roman"/>
              </w:rPr>
              <w:t>5</w:t>
            </w:r>
            <w:r w:rsidRPr="00AB5B90">
              <w:rPr>
                <w:rFonts w:ascii="Times New Roman" w:hAnsi="Times New Roman"/>
              </w:rPr>
              <w:t>400,0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417" w:type="dxa"/>
            <w:tcBorders>
              <w:left w:val="single" w:sz="4" w:space="0" w:color="auto"/>
              <w:bottom w:val="single" w:sz="4" w:space="0" w:color="auto"/>
              <w:right w:val="single" w:sz="4" w:space="0" w:color="auto"/>
            </w:tcBorders>
          </w:tcPr>
          <w:p w:rsidR="00265B48" w:rsidRPr="00D3369F" w:rsidRDefault="00265B48" w:rsidP="003265BF">
            <w:pPr>
              <w:spacing w:after="0"/>
              <w:jc w:val="center"/>
              <w:rPr>
                <w:rFonts w:ascii="Times New Roman" w:hAnsi="Times New Roman"/>
              </w:rPr>
            </w:pPr>
            <w:r w:rsidRPr="00D3369F">
              <w:rPr>
                <w:rFonts w:ascii="Times New Roman" w:hAnsi="Times New Roman"/>
              </w:rPr>
              <w:t>5400,0</w:t>
            </w:r>
          </w:p>
        </w:tc>
        <w:tc>
          <w:tcPr>
            <w:tcW w:w="1276" w:type="dxa"/>
            <w:tcBorders>
              <w:left w:val="single" w:sz="4" w:space="0" w:color="auto"/>
              <w:bottom w:val="single" w:sz="4" w:space="0" w:color="auto"/>
              <w:right w:val="single" w:sz="4" w:space="0" w:color="auto"/>
            </w:tcBorders>
          </w:tcPr>
          <w:p w:rsidR="00265B48" w:rsidRPr="007C1E0A" w:rsidRDefault="00265B48" w:rsidP="003265BF">
            <w:pPr>
              <w:spacing w:after="0"/>
              <w:jc w:val="center"/>
              <w:rPr>
                <w:rFonts w:ascii="Times New Roman" w:hAnsi="Times New Roman"/>
              </w:rPr>
            </w:pPr>
            <w:r w:rsidRPr="007C1E0A">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28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left w:val="single" w:sz="4" w:space="0" w:color="auto"/>
              <w:bottom w:val="single" w:sz="4" w:space="0" w:color="auto"/>
            </w:tcBorders>
          </w:tcPr>
          <w:p w:rsidR="00265B48" w:rsidRPr="00EE422E" w:rsidRDefault="00265B48" w:rsidP="003265BF">
            <w:pPr>
              <w:spacing w:after="0"/>
              <w:jc w:val="center"/>
              <w:rPr>
                <w:rFonts w:ascii="Times New Roman" w:hAnsi="Times New Roman"/>
              </w:rPr>
            </w:pPr>
            <w:r w:rsidRPr="006D67C5">
              <w:rPr>
                <w:rFonts w:ascii="Times New Roman" w:hAnsi="Times New Roman"/>
                <w:b/>
                <w:bCs/>
                <w:iCs/>
              </w:rPr>
              <w:t xml:space="preserve">Подпрограмма </w:t>
            </w:r>
            <w:r>
              <w:rPr>
                <w:rFonts w:ascii="Times New Roman" w:hAnsi="Times New Roman"/>
                <w:b/>
                <w:bCs/>
                <w:iCs/>
              </w:rPr>
              <w:t>5</w:t>
            </w:r>
            <w:r w:rsidRPr="006D67C5">
              <w:rPr>
                <w:rFonts w:ascii="Times New Roman" w:hAnsi="Times New Roman"/>
                <w:b/>
                <w:bCs/>
                <w:iCs/>
              </w:rPr>
              <w:t xml:space="preserve"> «Предоставление региональной поддержки молодым семьям на улучшение жилищных условий»</w:t>
            </w: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r w:rsidRPr="00BB6344">
              <w:rPr>
                <w:rFonts w:ascii="Times New Roman" w:hAnsi="Times New Roman"/>
              </w:rPr>
              <w:t xml:space="preserve">ВСЕГО по подпрограмме </w:t>
            </w:r>
            <w:r>
              <w:rPr>
                <w:rFonts w:ascii="Times New Roman" w:hAnsi="Times New Roman"/>
              </w:rPr>
              <w:t>5</w:t>
            </w:r>
            <w:r w:rsidRPr="00BB6344">
              <w:rPr>
                <w:rFonts w:ascii="Times New Roman" w:hAnsi="Times New Roman"/>
              </w:rPr>
              <w:t>, в том числе</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sidRPr="00AB5B90">
              <w:rPr>
                <w:rFonts w:ascii="Times New Roman" w:hAnsi="Times New Roman"/>
                <w:b/>
              </w:rPr>
              <w:t>12668,1</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2210,2</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4609,7</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b/>
              </w:rPr>
            </w:pPr>
            <w:r w:rsidRPr="00230FEE">
              <w:rPr>
                <w:rFonts w:ascii="Times New Roman" w:hAnsi="Times New Roman"/>
                <w:b/>
              </w:rPr>
              <w:t>4408,2</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sidRPr="00AB5B90">
              <w:rPr>
                <w:rFonts w:ascii="Times New Roman" w:hAnsi="Times New Roman"/>
                <w:b/>
              </w:rPr>
              <w:t>1440,0</w:t>
            </w:r>
          </w:p>
        </w:tc>
        <w:tc>
          <w:tcPr>
            <w:tcW w:w="1276" w:type="dxa"/>
            <w:tcBorders>
              <w:left w:val="single" w:sz="4" w:space="0" w:color="auto"/>
              <w:bottom w:val="single" w:sz="4" w:space="0" w:color="auto"/>
              <w:right w:val="single" w:sz="4" w:space="0" w:color="auto"/>
            </w:tcBorders>
          </w:tcPr>
          <w:p w:rsidR="00265B48" w:rsidRPr="002326A0" w:rsidRDefault="00265B48" w:rsidP="003265BF">
            <w:pPr>
              <w:spacing w:after="0"/>
              <w:jc w:val="center"/>
              <w:rPr>
                <w:rFonts w:ascii="Times New Roman" w:hAnsi="Times New Roman"/>
                <w:b/>
              </w:rPr>
            </w:pPr>
            <w:r w:rsidRPr="002326A0">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2326A0" w:rsidRDefault="00265B48" w:rsidP="003265BF">
            <w:pPr>
              <w:spacing w:after="0"/>
              <w:jc w:val="center"/>
              <w:rPr>
                <w:rFonts w:ascii="Times New Roman" w:hAnsi="Times New Roman"/>
                <w:b/>
              </w:rPr>
            </w:pPr>
            <w:r w:rsidRPr="002326A0">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r w:rsidRPr="00BB6344">
              <w:rPr>
                <w:rFonts w:ascii="Times New Roman" w:hAnsi="Times New Roman"/>
              </w:rPr>
              <w:t>местный бюджет</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2798,2</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1000,0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886,0</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rPr>
            </w:pPr>
            <w:r w:rsidRPr="00230FEE">
              <w:rPr>
                <w:rFonts w:ascii="Times New Roman" w:hAnsi="Times New Roman"/>
              </w:rPr>
              <w:t>672,2</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240,0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r w:rsidRPr="00BB6344">
              <w:rPr>
                <w:rFonts w:ascii="Times New Roman" w:hAnsi="Times New Roman"/>
              </w:rPr>
              <w:t>областной бюджет</w:t>
            </w:r>
          </w:p>
        </w:tc>
        <w:tc>
          <w:tcPr>
            <w:tcW w:w="1417" w:type="dxa"/>
            <w:tcBorders>
              <w:left w:val="single" w:sz="4" w:space="0" w:color="auto"/>
              <w:bottom w:val="single" w:sz="4" w:space="0" w:color="auto"/>
              <w:right w:val="single" w:sz="4" w:space="0" w:color="auto"/>
            </w:tcBorders>
          </w:tcPr>
          <w:p w:rsidR="00265B48" w:rsidRPr="00230FEE" w:rsidRDefault="00265B48" w:rsidP="003265BF">
            <w:pPr>
              <w:jc w:val="center"/>
              <w:rPr>
                <w:rFonts w:ascii="Times New Roman" w:hAnsi="Times New Roman"/>
              </w:rPr>
            </w:pPr>
            <w:r w:rsidRPr="00230FEE">
              <w:rPr>
                <w:rFonts w:ascii="Times New Roman" w:hAnsi="Times New Roman"/>
              </w:rPr>
              <w:t>426,5</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56,8</w:t>
            </w:r>
          </w:p>
        </w:tc>
        <w:tc>
          <w:tcPr>
            <w:tcW w:w="1418"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133,7</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rPr>
            </w:pPr>
            <w:r w:rsidRPr="00230FEE">
              <w:rPr>
                <w:rFonts w:ascii="Times New Roman" w:hAnsi="Times New Roman"/>
              </w:rPr>
              <w:t>236,0</w:t>
            </w:r>
          </w:p>
        </w:tc>
        <w:tc>
          <w:tcPr>
            <w:tcW w:w="1276" w:type="dxa"/>
            <w:tcBorders>
              <w:left w:val="single" w:sz="4" w:space="0" w:color="auto"/>
              <w:bottom w:val="single" w:sz="4" w:space="0" w:color="auto"/>
              <w:right w:val="single" w:sz="4" w:space="0" w:color="auto"/>
            </w:tcBorders>
          </w:tcPr>
          <w:p w:rsidR="00265B48" w:rsidRPr="00BB6344" w:rsidRDefault="00265B48" w:rsidP="003265BF">
            <w:pPr>
              <w:jc w:val="center"/>
              <w:rPr>
                <w:rFonts w:ascii="Times New Roman" w:hAnsi="Times New Roman"/>
              </w:rPr>
            </w:pPr>
            <w:r w:rsidRPr="00BB6344">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BB6344" w:rsidRDefault="00265B48" w:rsidP="003265BF">
            <w:pPr>
              <w:jc w:val="center"/>
              <w:rPr>
                <w:rFonts w:ascii="Times New Roman" w:hAnsi="Times New Roman"/>
              </w:rPr>
            </w:pPr>
            <w:r w:rsidRPr="00BB6344">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BB6344" w:rsidRDefault="00265B48" w:rsidP="003265BF">
            <w:pPr>
              <w:jc w:val="center"/>
              <w:rPr>
                <w:rFonts w:ascii="Times New Roman" w:hAnsi="Times New Roman"/>
              </w:rPr>
            </w:pPr>
            <w:r w:rsidRPr="00BB6344">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r w:rsidRPr="00BB6344">
              <w:rPr>
                <w:rFonts w:ascii="Times New Roman" w:hAnsi="Times New Roman"/>
              </w:rPr>
              <w:t>внебюджетные источники</w:t>
            </w:r>
          </w:p>
        </w:tc>
        <w:tc>
          <w:tcPr>
            <w:tcW w:w="1417" w:type="dxa"/>
            <w:tcBorders>
              <w:left w:val="single" w:sz="4" w:space="0" w:color="auto"/>
              <w:bottom w:val="single" w:sz="4" w:space="0" w:color="auto"/>
              <w:right w:val="single" w:sz="4" w:space="0" w:color="auto"/>
            </w:tcBorders>
          </w:tcPr>
          <w:p w:rsidR="00265B48" w:rsidRPr="005577B2" w:rsidRDefault="00265B48" w:rsidP="003265BF">
            <w:pPr>
              <w:spacing w:after="0"/>
              <w:jc w:val="center"/>
              <w:rPr>
                <w:rFonts w:ascii="Times New Roman" w:hAnsi="Times New Roman"/>
              </w:rPr>
            </w:pPr>
            <w:r w:rsidRPr="00AB5B90">
              <w:rPr>
                <w:rFonts w:ascii="Times New Roman" w:hAnsi="Times New Roman"/>
              </w:rPr>
              <w:t>9443,4</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1153,4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3590,0</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3500,0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sidRPr="00AB5B90">
              <w:rPr>
                <w:rFonts w:ascii="Times New Roman" w:hAnsi="Times New Roman"/>
              </w:rPr>
              <w:t>1200,0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BB6344" w:rsidRDefault="00265B48" w:rsidP="003265BF">
            <w:pPr>
              <w:jc w:val="both"/>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14458" w:type="dxa"/>
            <w:gridSpan w:val="9"/>
            <w:tcBorders>
              <w:left w:val="single" w:sz="4" w:space="0" w:color="auto"/>
              <w:bottom w:val="single" w:sz="4" w:space="0" w:color="auto"/>
              <w:right w:val="single" w:sz="4" w:space="0" w:color="auto"/>
            </w:tcBorders>
          </w:tcPr>
          <w:p w:rsidR="00265B48" w:rsidRPr="005577B2" w:rsidRDefault="00265B48" w:rsidP="00265B48">
            <w:pPr>
              <w:pStyle w:val="af7"/>
              <w:numPr>
                <w:ilvl w:val="0"/>
                <w:numId w:val="9"/>
              </w:numPr>
              <w:spacing w:after="0"/>
              <w:jc w:val="center"/>
              <w:rPr>
                <w:rFonts w:ascii="Times New Roman" w:hAnsi="Times New Roman"/>
              </w:rPr>
            </w:pPr>
            <w:r w:rsidRPr="005577B2">
              <w:rPr>
                <w:rFonts w:ascii="Times New Roman" w:hAnsi="Times New Roman"/>
              </w:rPr>
              <w:t>Прочие нужды</w:t>
            </w: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Всего по направлению </w:t>
            </w:r>
          </w:p>
          <w:p w:rsidR="00265B48" w:rsidRPr="00EF16E5" w:rsidRDefault="00265B48" w:rsidP="003265BF">
            <w:pPr>
              <w:spacing w:after="0"/>
              <w:rPr>
                <w:rFonts w:ascii="Times New Roman" w:hAnsi="Times New Roman"/>
              </w:rPr>
            </w:pPr>
            <w:r w:rsidRPr="00EF16E5">
              <w:rPr>
                <w:rFonts w:ascii="Times New Roman" w:hAnsi="Times New Roman"/>
              </w:rPr>
              <w:t xml:space="preserve"> «Прочие нужды», в том числе              </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sidRPr="00AB5B90">
              <w:rPr>
                <w:rFonts w:ascii="Times New Roman" w:hAnsi="Times New Roman"/>
                <w:b/>
              </w:rPr>
              <w:t>12668,1</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2210,2</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4609,7</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b/>
              </w:rPr>
            </w:pPr>
            <w:r w:rsidRPr="00230FEE">
              <w:rPr>
                <w:rFonts w:ascii="Times New Roman" w:hAnsi="Times New Roman"/>
                <w:b/>
              </w:rPr>
              <w:t>4408,2</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sidRPr="00AB5B90">
              <w:rPr>
                <w:rFonts w:ascii="Times New Roman" w:hAnsi="Times New Roman"/>
                <w:b/>
              </w:rPr>
              <w:t>1440,0</w:t>
            </w:r>
          </w:p>
        </w:tc>
        <w:tc>
          <w:tcPr>
            <w:tcW w:w="1276" w:type="dxa"/>
            <w:tcBorders>
              <w:left w:val="single" w:sz="4" w:space="0" w:color="auto"/>
              <w:bottom w:val="single" w:sz="4" w:space="0" w:color="auto"/>
              <w:right w:val="single" w:sz="4" w:space="0" w:color="auto"/>
            </w:tcBorders>
          </w:tcPr>
          <w:p w:rsidR="00265B48" w:rsidRPr="00E60075" w:rsidRDefault="00265B48" w:rsidP="003265BF">
            <w:pPr>
              <w:spacing w:after="0"/>
              <w:jc w:val="center"/>
              <w:rPr>
                <w:rFonts w:ascii="Times New Roman" w:hAnsi="Times New Roman"/>
                <w:b/>
              </w:rPr>
            </w:pPr>
            <w:r w:rsidRPr="00E60075">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E60075" w:rsidRDefault="00265B48" w:rsidP="003265BF">
            <w:pPr>
              <w:spacing w:after="0"/>
              <w:jc w:val="center"/>
              <w:rPr>
                <w:rFonts w:ascii="Times New Roman" w:hAnsi="Times New Roman"/>
                <w:b/>
              </w:rPr>
            </w:pPr>
            <w:r w:rsidRPr="00E60075">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местный бюджет           </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2798,2</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1000,0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886,0</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rPr>
            </w:pPr>
            <w:r w:rsidRPr="00230FEE">
              <w:rPr>
                <w:rFonts w:ascii="Times New Roman" w:hAnsi="Times New Roman"/>
              </w:rPr>
              <w:t>672,2</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240,0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230FEE" w:rsidRDefault="00265B48" w:rsidP="003265BF">
            <w:pPr>
              <w:jc w:val="center"/>
              <w:rPr>
                <w:rFonts w:ascii="Times New Roman" w:hAnsi="Times New Roman"/>
              </w:rPr>
            </w:pPr>
            <w:r w:rsidRPr="00230FEE">
              <w:rPr>
                <w:rFonts w:ascii="Times New Roman" w:hAnsi="Times New Roman"/>
              </w:rPr>
              <w:t>426,5</w:t>
            </w:r>
          </w:p>
        </w:tc>
        <w:tc>
          <w:tcPr>
            <w:tcW w:w="1276"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56,8</w:t>
            </w:r>
          </w:p>
        </w:tc>
        <w:tc>
          <w:tcPr>
            <w:tcW w:w="1418" w:type="dxa"/>
            <w:tcBorders>
              <w:left w:val="single" w:sz="4" w:space="0" w:color="auto"/>
              <w:bottom w:val="single" w:sz="4" w:space="0" w:color="auto"/>
              <w:right w:val="single" w:sz="4" w:space="0" w:color="auto"/>
            </w:tcBorders>
          </w:tcPr>
          <w:p w:rsidR="00265B48" w:rsidRPr="00883D02" w:rsidRDefault="00265B48" w:rsidP="003265BF">
            <w:pPr>
              <w:jc w:val="center"/>
              <w:rPr>
                <w:rFonts w:ascii="Times New Roman" w:hAnsi="Times New Roman"/>
              </w:rPr>
            </w:pPr>
            <w:r w:rsidRPr="00883D02">
              <w:rPr>
                <w:rFonts w:ascii="Times New Roman" w:hAnsi="Times New Roman"/>
              </w:rPr>
              <w:t>133,7</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rPr>
            </w:pPr>
            <w:r w:rsidRPr="00230FEE">
              <w:rPr>
                <w:rFonts w:ascii="Times New Roman" w:hAnsi="Times New Roman"/>
              </w:rPr>
              <w:t>236,0</w:t>
            </w:r>
          </w:p>
        </w:tc>
        <w:tc>
          <w:tcPr>
            <w:tcW w:w="1276" w:type="dxa"/>
            <w:tcBorders>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внебюджетные источники   </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9443,4</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1153,4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3590,0</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3500,0</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1200,0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Default="00265B48" w:rsidP="003265BF">
            <w:pPr>
              <w:spacing w:after="0"/>
              <w:rPr>
                <w:rFonts w:ascii="Times New Roman" w:hAnsi="Times New Roman"/>
                <w:b/>
              </w:rPr>
            </w:pPr>
            <w:r w:rsidRPr="00EF16E5">
              <w:rPr>
                <w:rFonts w:ascii="Times New Roman" w:hAnsi="Times New Roman"/>
                <w:b/>
              </w:rPr>
              <w:t xml:space="preserve">Мероприятие </w:t>
            </w:r>
            <w:r>
              <w:rPr>
                <w:rFonts w:ascii="Times New Roman" w:hAnsi="Times New Roman"/>
                <w:b/>
              </w:rPr>
              <w:t>8.</w:t>
            </w:r>
          </w:p>
          <w:p w:rsidR="00265B48" w:rsidRPr="002326A0" w:rsidRDefault="00265B48" w:rsidP="003265BF">
            <w:pPr>
              <w:spacing w:after="0"/>
              <w:rPr>
                <w:rFonts w:ascii="Times New Roman" w:hAnsi="Times New Roman"/>
              </w:rPr>
            </w:pPr>
            <w:r w:rsidRPr="002326A0">
              <w:rPr>
                <w:rFonts w:ascii="Times New Roman" w:hAnsi="Times New Roman"/>
                <w:szCs w:val="26"/>
              </w:rPr>
              <w:lastRenderedPageBreak/>
              <w:t>Предоставление региональных социальных выплат молодым семьям на улучшение жилищных условий</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sidRPr="00AB5B90">
              <w:rPr>
                <w:rFonts w:ascii="Times New Roman" w:hAnsi="Times New Roman"/>
                <w:b/>
              </w:rPr>
              <w:lastRenderedPageBreak/>
              <w:t>12668,1</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2210,2</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b/>
              </w:rPr>
            </w:pPr>
            <w:r w:rsidRPr="00883D02">
              <w:rPr>
                <w:rFonts w:ascii="Times New Roman" w:hAnsi="Times New Roman"/>
                <w:b/>
              </w:rPr>
              <w:t>4609,7</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b/>
              </w:rPr>
            </w:pPr>
            <w:r w:rsidRPr="00230FEE">
              <w:rPr>
                <w:rFonts w:ascii="Times New Roman" w:hAnsi="Times New Roman"/>
                <w:b/>
              </w:rPr>
              <w:t>4408,2</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b/>
              </w:rPr>
            </w:pPr>
            <w:r w:rsidRPr="00AB5B90">
              <w:rPr>
                <w:rFonts w:ascii="Times New Roman" w:hAnsi="Times New Roman"/>
                <w:b/>
              </w:rPr>
              <w:t>1440,0</w:t>
            </w:r>
          </w:p>
        </w:tc>
        <w:tc>
          <w:tcPr>
            <w:tcW w:w="1276" w:type="dxa"/>
            <w:tcBorders>
              <w:left w:val="single" w:sz="4" w:space="0" w:color="auto"/>
              <w:bottom w:val="single" w:sz="4" w:space="0" w:color="auto"/>
              <w:right w:val="single" w:sz="4" w:space="0" w:color="auto"/>
            </w:tcBorders>
          </w:tcPr>
          <w:p w:rsidR="00265B48" w:rsidRPr="0036635E" w:rsidRDefault="00265B48" w:rsidP="003265BF">
            <w:pPr>
              <w:spacing w:after="0"/>
              <w:jc w:val="center"/>
              <w:rPr>
                <w:rFonts w:ascii="Times New Roman" w:hAnsi="Times New Roman"/>
                <w:b/>
              </w:rPr>
            </w:pPr>
            <w:r w:rsidRPr="0036635E">
              <w:rPr>
                <w:rFonts w:ascii="Times New Roman" w:hAnsi="Times New Roman"/>
                <w:b/>
              </w:rPr>
              <w:t>0,0</w:t>
            </w:r>
          </w:p>
        </w:tc>
        <w:tc>
          <w:tcPr>
            <w:tcW w:w="1275" w:type="dxa"/>
            <w:tcBorders>
              <w:left w:val="single" w:sz="4" w:space="0" w:color="auto"/>
              <w:bottom w:val="single" w:sz="4" w:space="0" w:color="auto"/>
              <w:right w:val="single" w:sz="4" w:space="0" w:color="auto"/>
            </w:tcBorders>
          </w:tcPr>
          <w:p w:rsidR="00265B48" w:rsidRPr="0036635E" w:rsidRDefault="00265B48" w:rsidP="003265BF">
            <w:pPr>
              <w:spacing w:after="0"/>
              <w:jc w:val="center"/>
              <w:rPr>
                <w:rFonts w:ascii="Times New Roman" w:hAnsi="Times New Roman"/>
                <w:b/>
              </w:rPr>
            </w:pPr>
            <w:r w:rsidRPr="0036635E">
              <w:rPr>
                <w:rFonts w:ascii="Times New Roman" w:hAnsi="Times New Roman"/>
                <w:b/>
              </w:rPr>
              <w:t>0,0</w:t>
            </w:r>
          </w:p>
        </w:tc>
        <w:tc>
          <w:tcPr>
            <w:tcW w:w="1701" w:type="dxa"/>
            <w:tcBorders>
              <w:left w:val="single" w:sz="4" w:space="0" w:color="auto"/>
              <w:bottom w:val="single" w:sz="4" w:space="0" w:color="auto"/>
              <w:right w:val="single" w:sz="4" w:space="0" w:color="auto"/>
            </w:tcBorders>
          </w:tcPr>
          <w:p w:rsidR="00265B48" w:rsidRPr="0036635E" w:rsidRDefault="00265B48" w:rsidP="003265BF">
            <w:pPr>
              <w:spacing w:after="0"/>
              <w:jc w:val="center"/>
              <w:rPr>
                <w:rFonts w:ascii="Times New Roman" w:hAnsi="Times New Roman"/>
                <w:b/>
              </w:rPr>
            </w:pPr>
            <w:r w:rsidRPr="0036635E">
              <w:rPr>
                <w:rFonts w:ascii="Times New Roman" w:hAnsi="Times New Roman"/>
                <w:b/>
              </w:rPr>
              <w:t>18</w:t>
            </w: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местный бюджет           </w:t>
            </w:r>
          </w:p>
        </w:tc>
        <w:tc>
          <w:tcPr>
            <w:tcW w:w="1417"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2798,2</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1000,0</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886,0</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rPr>
            </w:pPr>
            <w:r w:rsidRPr="00230FEE">
              <w:rPr>
                <w:rFonts w:ascii="Times New Roman" w:hAnsi="Times New Roman"/>
              </w:rPr>
              <w:t>672,2</w:t>
            </w:r>
          </w:p>
        </w:tc>
        <w:tc>
          <w:tcPr>
            <w:tcW w:w="1276" w:type="dxa"/>
            <w:tcBorders>
              <w:left w:val="single" w:sz="4" w:space="0" w:color="auto"/>
              <w:bottom w:val="single" w:sz="4" w:space="0" w:color="auto"/>
              <w:right w:val="single" w:sz="4" w:space="0" w:color="auto"/>
            </w:tcBorders>
          </w:tcPr>
          <w:p w:rsidR="00265B48" w:rsidRPr="00AB5B90" w:rsidRDefault="00265B48" w:rsidP="003265BF">
            <w:pPr>
              <w:spacing w:after="0"/>
              <w:jc w:val="center"/>
              <w:rPr>
                <w:rFonts w:ascii="Times New Roman" w:hAnsi="Times New Roman"/>
              </w:rPr>
            </w:pPr>
            <w:r w:rsidRPr="00AB5B90">
              <w:rPr>
                <w:rFonts w:ascii="Times New Roman" w:hAnsi="Times New Roman"/>
              </w:rPr>
              <w:t>240,0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областной бюджет </w:t>
            </w:r>
          </w:p>
        </w:tc>
        <w:tc>
          <w:tcPr>
            <w:tcW w:w="1417" w:type="dxa"/>
            <w:tcBorders>
              <w:left w:val="single" w:sz="4" w:space="0" w:color="auto"/>
              <w:bottom w:val="single" w:sz="4" w:space="0" w:color="auto"/>
              <w:right w:val="single" w:sz="4" w:space="0" w:color="auto"/>
            </w:tcBorders>
          </w:tcPr>
          <w:p w:rsidR="00265B48" w:rsidRPr="00230FEE" w:rsidRDefault="00265B48" w:rsidP="003265BF">
            <w:pPr>
              <w:jc w:val="center"/>
              <w:rPr>
                <w:rFonts w:ascii="Times New Roman" w:hAnsi="Times New Roman"/>
              </w:rPr>
            </w:pPr>
            <w:r w:rsidRPr="00230FEE">
              <w:rPr>
                <w:rFonts w:ascii="Times New Roman" w:hAnsi="Times New Roman"/>
              </w:rPr>
              <w:t>426,5</w:t>
            </w:r>
          </w:p>
        </w:tc>
        <w:tc>
          <w:tcPr>
            <w:tcW w:w="1276" w:type="dxa"/>
            <w:tcBorders>
              <w:left w:val="single" w:sz="4" w:space="0" w:color="auto"/>
              <w:bottom w:val="single" w:sz="4" w:space="0" w:color="auto"/>
              <w:right w:val="single" w:sz="4" w:space="0" w:color="auto"/>
            </w:tcBorders>
          </w:tcPr>
          <w:p w:rsidR="00265B48" w:rsidRPr="006264AE" w:rsidRDefault="00265B48" w:rsidP="003265BF">
            <w:pPr>
              <w:jc w:val="center"/>
              <w:rPr>
                <w:rFonts w:ascii="Times New Roman" w:hAnsi="Times New Roman"/>
              </w:rPr>
            </w:pPr>
            <w:r w:rsidRPr="006264AE">
              <w:rPr>
                <w:rFonts w:ascii="Times New Roman" w:hAnsi="Times New Roman"/>
              </w:rPr>
              <w:t>56,8</w:t>
            </w:r>
          </w:p>
        </w:tc>
        <w:tc>
          <w:tcPr>
            <w:tcW w:w="1418" w:type="dxa"/>
            <w:tcBorders>
              <w:left w:val="single" w:sz="4" w:space="0" w:color="auto"/>
              <w:bottom w:val="single" w:sz="4" w:space="0" w:color="auto"/>
              <w:right w:val="single" w:sz="4" w:space="0" w:color="auto"/>
            </w:tcBorders>
          </w:tcPr>
          <w:p w:rsidR="00265B48" w:rsidRPr="006264AE" w:rsidRDefault="00265B48" w:rsidP="003265BF">
            <w:pPr>
              <w:jc w:val="center"/>
              <w:rPr>
                <w:rFonts w:ascii="Times New Roman" w:hAnsi="Times New Roman"/>
              </w:rPr>
            </w:pPr>
            <w:r w:rsidRPr="006264AE">
              <w:rPr>
                <w:rFonts w:ascii="Times New Roman" w:hAnsi="Times New Roman"/>
              </w:rPr>
              <w:t>133,7</w:t>
            </w:r>
          </w:p>
        </w:tc>
        <w:tc>
          <w:tcPr>
            <w:tcW w:w="1417" w:type="dxa"/>
            <w:tcBorders>
              <w:left w:val="single" w:sz="4" w:space="0" w:color="auto"/>
              <w:bottom w:val="single" w:sz="4" w:space="0" w:color="auto"/>
              <w:right w:val="single" w:sz="4" w:space="0" w:color="auto"/>
            </w:tcBorders>
          </w:tcPr>
          <w:p w:rsidR="00265B48" w:rsidRPr="00230FEE" w:rsidRDefault="00265B48" w:rsidP="003265BF">
            <w:pPr>
              <w:spacing w:after="0"/>
              <w:jc w:val="center"/>
              <w:rPr>
                <w:rFonts w:ascii="Times New Roman" w:hAnsi="Times New Roman"/>
              </w:rPr>
            </w:pPr>
            <w:r w:rsidRPr="00230FEE">
              <w:rPr>
                <w:rFonts w:ascii="Times New Roman" w:hAnsi="Times New Roman"/>
              </w:rPr>
              <w:t>236,0</w:t>
            </w:r>
          </w:p>
        </w:tc>
        <w:tc>
          <w:tcPr>
            <w:tcW w:w="1276" w:type="dxa"/>
            <w:tcBorders>
              <w:left w:val="single" w:sz="4" w:space="0" w:color="auto"/>
              <w:bottom w:val="single" w:sz="4" w:space="0" w:color="auto"/>
              <w:right w:val="single" w:sz="4" w:space="0" w:color="auto"/>
            </w:tcBorders>
          </w:tcPr>
          <w:p w:rsidR="00265B48" w:rsidRDefault="00265B48" w:rsidP="003265BF">
            <w:pPr>
              <w:spacing w:after="0"/>
              <w:jc w:val="center"/>
              <w:rPr>
                <w:rFonts w:ascii="Times New Roman" w:hAnsi="Times New Roman"/>
              </w:rPr>
            </w:pPr>
            <w:r>
              <w:rPr>
                <w:rFonts w:ascii="Times New Roman" w:hAnsi="Times New Roman"/>
              </w:rPr>
              <w:t>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r w:rsidR="00265B48" w:rsidRPr="00EE422E" w:rsidTr="003265BF">
        <w:tblPrEx>
          <w:jc w:val="left"/>
        </w:tblPrEx>
        <w:trPr>
          <w:trHeight w:val="415"/>
          <w:tblCellSpacing w:w="5" w:type="nil"/>
        </w:trPr>
        <w:tc>
          <w:tcPr>
            <w:tcW w:w="846" w:type="dxa"/>
            <w:tcBorders>
              <w:left w:val="single" w:sz="4" w:space="0" w:color="auto"/>
              <w:bottom w:val="single" w:sz="4" w:space="0" w:color="auto"/>
              <w:right w:val="single" w:sz="4" w:space="0" w:color="auto"/>
            </w:tcBorders>
          </w:tcPr>
          <w:p w:rsidR="00265B48" w:rsidRPr="00C85A8B" w:rsidRDefault="00265B48" w:rsidP="00265B48">
            <w:pPr>
              <w:pStyle w:val="af7"/>
              <w:numPr>
                <w:ilvl w:val="0"/>
                <w:numId w:val="10"/>
              </w:numPr>
              <w:spacing w:after="0"/>
              <w:ind w:left="0" w:firstLine="0"/>
              <w:jc w:val="cente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265B48" w:rsidRPr="00EF16E5" w:rsidRDefault="00265B48" w:rsidP="003265BF">
            <w:pPr>
              <w:spacing w:after="0"/>
              <w:rPr>
                <w:rFonts w:ascii="Times New Roman" w:hAnsi="Times New Roman"/>
              </w:rPr>
            </w:pPr>
            <w:r w:rsidRPr="00EF16E5">
              <w:rPr>
                <w:rFonts w:ascii="Times New Roman" w:hAnsi="Times New Roman"/>
              </w:rPr>
              <w:t xml:space="preserve">внебюджетные источники   </w:t>
            </w:r>
          </w:p>
        </w:tc>
        <w:tc>
          <w:tcPr>
            <w:tcW w:w="1417" w:type="dxa"/>
            <w:tcBorders>
              <w:left w:val="single" w:sz="4" w:space="0" w:color="auto"/>
              <w:bottom w:val="single" w:sz="4" w:space="0" w:color="auto"/>
              <w:right w:val="single" w:sz="4" w:space="0" w:color="auto"/>
            </w:tcBorders>
          </w:tcPr>
          <w:p w:rsidR="00265B48" w:rsidRPr="005577B2" w:rsidRDefault="00265B48" w:rsidP="003265BF">
            <w:pPr>
              <w:spacing w:after="0"/>
              <w:jc w:val="center"/>
              <w:rPr>
                <w:rFonts w:ascii="Times New Roman" w:hAnsi="Times New Roman"/>
              </w:rPr>
            </w:pPr>
            <w:r w:rsidRPr="00AB5B90">
              <w:rPr>
                <w:rFonts w:ascii="Times New Roman" w:hAnsi="Times New Roman"/>
              </w:rPr>
              <w:t>9443,4</w:t>
            </w:r>
          </w:p>
        </w:tc>
        <w:tc>
          <w:tcPr>
            <w:tcW w:w="1276"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1153,4</w:t>
            </w:r>
          </w:p>
        </w:tc>
        <w:tc>
          <w:tcPr>
            <w:tcW w:w="1418"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3590,0</w:t>
            </w:r>
          </w:p>
        </w:tc>
        <w:tc>
          <w:tcPr>
            <w:tcW w:w="1417" w:type="dxa"/>
            <w:tcBorders>
              <w:left w:val="single" w:sz="4" w:space="0" w:color="auto"/>
              <w:bottom w:val="single" w:sz="4" w:space="0" w:color="auto"/>
              <w:right w:val="single" w:sz="4" w:space="0" w:color="auto"/>
            </w:tcBorders>
          </w:tcPr>
          <w:p w:rsidR="00265B48" w:rsidRPr="00883D02" w:rsidRDefault="00265B48" w:rsidP="003265BF">
            <w:pPr>
              <w:spacing w:after="0"/>
              <w:jc w:val="center"/>
              <w:rPr>
                <w:rFonts w:ascii="Times New Roman" w:hAnsi="Times New Roman"/>
              </w:rPr>
            </w:pPr>
            <w:r w:rsidRPr="00883D02">
              <w:rPr>
                <w:rFonts w:ascii="Times New Roman" w:hAnsi="Times New Roman"/>
              </w:rPr>
              <w:t>3500,0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sidRPr="00AB5B90">
              <w:rPr>
                <w:rFonts w:ascii="Times New Roman" w:hAnsi="Times New Roman"/>
              </w:rPr>
              <w:t>1200,0</w:t>
            </w:r>
          </w:p>
        </w:tc>
        <w:tc>
          <w:tcPr>
            <w:tcW w:w="1276"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275" w:type="dxa"/>
            <w:tcBorders>
              <w:left w:val="single" w:sz="4" w:space="0" w:color="auto"/>
              <w:bottom w:val="single" w:sz="4" w:space="0" w:color="auto"/>
              <w:right w:val="single" w:sz="4" w:space="0" w:color="auto"/>
            </w:tcBorders>
          </w:tcPr>
          <w:p w:rsidR="00265B48" w:rsidRPr="00EE422E" w:rsidRDefault="00265B48" w:rsidP="003265BF">
            <w:pPr>
              <w:spacing w:after="0"/>
              <w:jc w:val="center"/>
              <w:rPr>
                <w:rFonts w:ascii="Times New Roman" w:hAnsi="Times New Roman"/>
              </w:rPr>
            </w:pPr>
            <w:r>
              <w:rPr>
                <w:rFonts w:ascii="Times New Roman" w:hAnsi="Times New Roman"/>
              </w:rPr>
              <w:t>0,0</w:t>
            </w:r>
          </w:p>
        </w:tc>
        <w:tc>
          <w:tcPr>
            <w:tcW w:w="1701" w:type="dxa"/>
            <w:tcBorders>
              <w:left w:val="single" w:sz="4" w:space="0" w:color="auto"/>
              <w:bottom w:val="single" w:sz="4" w:space="0" w:color="auto"/>
              <w:right w:val="single" w:sz="4" w:space="0" w:color="auto"/>
            </w:tcBorders>
          </w:tcPr>
          <w:p w:rsidR="00265B48" w:rsidRPr="00EE422E" w:rsidRDefault="00265B48" w:rsidP="003265BF">
            <w:pPr>
              <w:spacing w:after="0"/>
              <w:rPr>
                <w:rFonts w:ascii="Times New Roman" w:hAnsi="Times New Roman"/>
              </w:rPr>
            </w:pPr>
          </w:p>
        </w:tc>
      </w:tr>
    </w:tbl>
    <w:p w:rsidR="00265B48" w:rsidRDefault="00265B48" w:rsidP="00265B48">
      <w:pPr>
        <w:spacing w:after="0"/>
        <w:jc w:val="right"/>
        <w:rPr>
          <w:rFonts w:ascii="Times New Roman" w:hAnsi="Times New Roman"/>
        </w:rPr>
      </w:pPr>
      <w:r>
        <w:rPr>
          <w:rFonts w:ascii="Times New Roman" w:hAnsi="Times New Roman"/>
        </w:rPr>
        <w:t>».</w:t>
      </w:r>
    </w:p>
    <w:p w:rsidR="00265B48" w:rsidRDefault="00265B48" w:rsidP="00265B48">
      <w:pPr>
        <w:spacing w:after="0"/>
        <w:jc w:val="right"/>
        <w:rPr>
          <w:rFonts w:ascii="Times New Roman" w:hAnsi="Times New Roman"/>
        </w:rPr>
      </w:pPr>
    </w:p>
    <w:p w:rsidR="00265B48" w:rsidRDefault="00265B48"/>
    <w:sectPr w:rsidR="00265B48" w:rsidSect="003265BF">
      <w:headerReference w:type="default" r:id="rId36"/>
      <w:headerReference w:type="first" r:id="rId37"/>
      <w:pgSz w:w="16838" w:h="11906" w:orient="landscape"/>
      <w:pgMar w:top="1418" w:right="567" w:bottom="567" w:left="567" w:header="567" w:footer="56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8A" w:rsidRDefault="00C23C8A">
      <w:pPr>
        <w:spacing w:after="0" w:line="240" w:lineRule="auto"/>
      </w:pPr>
      <w:r>
        <w:separator/>
      </w:r>
    </w:p>
  </w:endnote>
  <w:endnote w:type="continuationSeparator" w:id="0">
    <w:p w:rsidR="00C23C8A" w:rsidRDefault="00C2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8A" w:rsidRDefault="00C23C8A">
      <w:pPr>
        <w:spacing w:after="0" w:line="240" w:lineRule="auto"/>
      </w:pPr>
      <w:r>
        <w:separator/>
      </w:r>
    </w:p>
  </w:footnote>
  <w:footnote w:type="continuationSeparator" w:id="0">
    <w:p w:rsidR="00C23C8A" w:rsidRDefault="00C23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BF" w:rsidRPr="00663D2F" w:rsidRDefault="003265BF">
    <w:pPr>
      <w:pStyle w:val="a6"/>
      <w:jc w:val="center"/>
      <w:rPr>
        <w:rFonts w:ascii="Times New Roman" w:hAnsi="Times New Roman"/>
        <w:sz w:val="28"/>
      </w:rPr>
    </w:pPr>
    <w:r w:rsidRPr="00663D2F">
      <w:rPr>
        <w:rFonts w:ascii="Times New Roman" w:hAnsi="Times New Roman"/>
        <w:sz w:val="28"/>
      </w:rPr>
      <w:fldChar w:fldCharType="begin"/>
    </w:r>
    <w:r w:rsidRPr="00663D2F">
      <w:rPr>
        <w:rFonts w:ascii="Times New Roman" w:hAnsi="Times New Roman"/>
        <w:sz w:val="28"/>
      </w:rPr>
      <w:instrText>PAGE   \* MERGEFORMAT</w:instrText>
    </w:r>
    <w:r w:rsidRPr="00663D2F">
      <w:rPr>
        <w:rFonts w:ascii="Times New Roman" w:hAnsi="Times New Roman"/>
        <w:sz w:val="28"/>
      </w:rPr>
      <w:fldChar w:fldCharType="separate"/>
    </w:r>
    <w:r w:rsidR="00882B54">
      <w:rPr>
        <w:rFonts w:ascii="Times New Roman" w:hAnsi="Times New Roman"/>
        <w:noProof/>
        <w:sz w:val="28"/>
      </w:rPr>
      <w:t>6</w:t>
    </w:r>
    <w:r w:rsidRPr="00663D2F">
      <w:rPr>
        <w:rFonts w:ascii="Times New Roman" w:hAnsi="Times New Roman"/>
        <w:sz w:val="28"/>
      </w:rPr>
      <w:fldChar w:fldCharType="end"/>
    </w:r>
  </w:p>
  <w:p w:rsidR="003265BF" w:rsidRPr="00663D2F" w:rsidRDefault="003265BF" w:rsidP="003265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BF" w:rsidRDefault="003265BF">
    <w:pPr>
      <w:pStyle w:val="a6"/>
      <w:jc w:val="center"/>
    </w:pPr>
    <w:r>
      <w:fldChar w:fldCharType="begin"/>
    </w:r>
    <w:r>
      <w:instrText>PAGE   \* MERGEFORMAT</w:instrText>
    </w:r>
    <w:r>
      <w:fldChar w:fldCharType="separate"/>
    </w:r>
    <w:r>
      <w:rPr>
        <w:noProof/>
      </w:rPr>
      <w:t>3</w:t>
    </w:r>
    <w:r>
      <w:fldChar w:fldCharType="end"/>
    </w:r>
  </w:p>
  <w:p w:rsidR="003265BF" w:rsidRDefault="003265B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BF" w:rsidRPr="00B973DF" w:rsidRDefault="003265BF">
    <w:pPr>
      <w:pStyle w:val="a6"/>
      <w:jc w:val="center"/>
      <w:rPr>
        <w:rFonts w:ascii="Times New Roman" w:hAnsi="Times New Roman"/>
        <w:sz w:val="28"/>
      </w:rPr>
    </w:pPr>
    <w:r w:rsidRPr="00B973DF">
      <w:rPr>
        <w:rFonts w:ascii="Times New Roman" w:hAnsi="Times New Roman"/>
        <w:sz w:val="28"/>
      </w:rPr>
      <w:fldChar w:fldCharType="begin"/>
    </w:r>
    <w:r w:rsidRPr="00B973DF">
      <w:rPr>
        <w:rFonts w:ascii="Times New Roman" w:hAnsi="Times New Roman"/>
        <w:sz w:val="28"/>
      </w:rPr>
      <w:instrText>PAGE   \* MERGEFORMAT</w:instrText>
    </w:r>
    <w:r w:rsidRPr="00B973DF">
      <w:rPr>
        <w:rFonts w:ascii="Times New Roman" w:hAnsi="Times New Roman"/>
        <w:sz w:val="28"/>
      </w:rPr>
      <w:fldChar w:fldCharType="separate"/>
    </w:r>
    <w:r w:rsidR="00882B54">
      <w:rPr>
        <w:rFonts w:ascii="Times New Roman" w:hAnsi="Times New Roman"/>
        <w:noProof/>
        <w:sz w:val="28"/>
      </w:rPr>
      <w:t>19</w:t>
    </w:r>
    <w:r w:rsidRPr="00B973DF">
      <w:rPr>
        <w:rFonts w:ascii="Times New Roman" w:hAnsi="Times New Roman"/>
        <w:sz w:val="28"/>
      </w:rPr>
      <w:fldChar w:fldCharType="end"/>
    </w:r>
  </w:p>
  <w:p w:rsidR="003265BF" w:rsidRDefault="003265BF" w:rsidP="003265BF">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986364"/>
      <w:docPartObj>
        <w:docPartGallery w:val="Page Numbers (Top of Page)"/>
        <w:docPartUnique/>
      </w:docPartObj>
    </w:sdtPr>
    <w:sdtEndPr>
      <w:rPr>
        <w:rFonts w:ascii="Times New Roman" w:hAnsi="Times New Roman"/>
        <w:sz w:val="28"/>
      </w:rPr>
    </w:sdtEndPr>
    <w:sdtContent>
      <w:p w:rsidR="003265BF" w:rsidRPr="00354FA4" w:rsidRDefault="003265BF">
        <w:pPr>
          <w:pStyle w:val="a6"/>
          <w:jc w:val="center"/>
          <w:rPr>
            <w:rFonts w:ascii="Times New Roman" w:hAnsi="Times New Roman"/>
            <w:sz w:val="28"/>
          </w:rPr>
        </w:pPr>
        <w:r w:rsidRPr="00354FA4">
          <w:rPr>
            <w:rFonts w:ascii="Times New Roman" w:hAnsi="Times New Roman"/>
            <w:sz w:val="28"/>
          </w:rPr>
          <w:fldChar w:fldCharType="begin"/>
        </w:r>
        <w:r w:rsidRPr="00354FA4">
          <w:rPr>
            <w:rFonts w:ascii="Times New Roman" w:hAnsi="Times New Roman"/>
            <w:sz w:val="28"/>
          </w:rPr>
          <w:instrText>PAGE   \* MERGEFORMAT</w:instrText>
        </w:r>
        <w:r w:rsidRPr="00354FA4">
          <w:rPr>
            <w:rFonts w:ascii="Times New Roman" w:hAnsi="Times New Roman"/>
            <w:sz w:val="28"/>
          </w:rPr>
          <w:fldChar w:fldCharType="separate"/>
        </w:r>
        <w:r w:rsidR="00882B54">
          <w:rPr>
            <w:rFonts w:ascii="Times New Roman" w:hAnsi="Times New Roman"/>
            <w:noProof/>
            <w:sz w:val="28"/>
          </w:rPr>
          <w:t>14</w:t>
        </w:r>
        <w:r w:rsidRPr="00354FA4">
          <w:rPr>
            <w:rFonts w:ascii="Times New Roman" w:hAnsi="Times New Roman"/>
            <w:sz w:val="2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BF" w:rsidRDefault="003265BF">
    <w:pPr>
      <w:pStyle w:val="a6"/>
      <w:jc w:val="center"/>
    </w:pPr>
  </w:p>
  <w:p w:rsidR="003265BF" w:rsidRDefault="003265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5DD4"/>
    <w:multiLevelType w:val="hybridMultilevel"/>
    <w:tmpl w:val="A0D2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87511"/>
    <w:multiLevelType w:val="hybridMultilevel"/>
    <w:tmpl w:val="F16C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25EC6"/>
    <w:multiLevelType w:val="hybridMultilevel"/>
    <w:tmpl w:val="F90A7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A436A"/>
    <w:multiLevelType w:val="hybridMultilevel"/>
    <w:tmpl w:val="F216D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B23DC"/>
    <w:multiLevelType w:val="hybridMultilevel"/>
    <w:tmpl w:val="F52054E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4A2801"/>
    <w:multiLevelType w:val="hybridMultilevel"/>
    <w:tmpl w:val="C65E9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A49E2"/>
    <w:multiLevelType w:val="hybridMultilevel"/>
    <w:tmpl w:val="032CEEE0"/>
    <w:lvl w:ilvl="0" w:tplc="49080A7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1916D4"/>
    <w:multiLevelType w:val="hybridMultilevel"/>
    <w:tmpl w:val="6332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7666AC"/>
    <w:multiLevelType w:val="hybridMultilevel"/>
    <w:tmpl w:val="2CF2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7E1942"/>
    <w:multiLevelType w:val="hybridMultilevel"/>
    <w:tmpl w:val="5D562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B49AD"/>
    <w:multiLevelType w:val="hybridMultilevel"/>
    <w:tmpl w:val="4C642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3D1BD6"/>
    <w:multiLevelType w:val="hybridMultilevel"/>
    <w:tmpl w:val="1B841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3109E4"/>
    <w:multiLevelType w:val="hybridMultilevel"/>
    <w:tmpl w:val="183C0C72"/>
    <w:lvl w:ilvl="0" w:tplc="A626871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5722A6"/>
    <w:multiLevelType w:val="hybridMultilevel"/>
    <w:tmpl w:val="B5DC3EBE"/>
    <w:lvl w:ilvl="0" w:tplc="8B90A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ED250C"/>
    <w:multiLevelType w:val="hybridMultilevel"/>
    <w:tmpl w:val="42B8EC86"/>
    <w:lvl w:ilvl="0" w:tplc="84F2DA3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5">
    <w:nsid w:val="6FDC2970"/>
    <w:multiLevelType w:val="hybridMultilevel"/>
    <w:tmpl w:val="6E42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12"/>
  </w:num>
  <w:num w:numId="5">
    <w:abstractNumId w:val="10"/>
  </w:num>
  <w:num w:numId="6">
    <w:abstractNumId w:val="0"/>
  </w:num>
  <w:num w:numId="7">
    <w:abstractNumId w:val="1"/>
  </w:num>
  <w:num w:numId="8">
    <w:abstractNumId w:val="7"/>
  </w:num>
  <w:num w:numId="9">
    <w:abstractNumId w:val="9"/>
  </w:num>
  <w:num w:numId="10">
    <w:abstractNumId w:val="3"/>
  </w:num>
  <w:num w:numId="11">
    <w:abstractNumId w:val="2"/>
  </w:num>
  <w:num w:numId="12">
    <w:abstractNumId w:val="14"/>
  </w:num>
  <w:num w:numId="13">
    <w:abstractNumId w:val="15"/>
  </w:num>
  <w:num w:numId="14">
    <w:abstractNumId w:val="1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48"/>
    <w:rsid w:val="00265B48"/>
    <w:rsid w:val="003265BF"/>
    <w:rsid w:val="003F2E16"/>
    <w:rsid w:val="00882B54"/>
    <w:rsid w:val="00B91419"/>
    <w:rsid w:val="00C23C8A"/>
    <w:rsid w:val="00E6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D65F83-BEF1-4E8C-A9E8-9F7E9D73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48"/>
    <w:rPr>
      <w:rFonts w:ascii="Calibri" w:eastAsia="Times New Roman" w:hAnsi="Calibri" w:cs="Times New Roman"/>
    </w:rPr>
  </w:style>
  <w:style w:type="paragraph" w:styleId="1">
    <w:name w:val="heading 1"/>
    <w:basedOn w:val="a"/>
    <w:next w:val="a"/>
    <w:link w:val="10"/>
    <w:qFormat/>
    <w:rsid w:val="00265B48"/>
    <w:pPr>
      <w:keepNext/>
      <w:spacing w:before="240" w:after="60"/>
      <w:outlineLvl w:val="0"/>
    </w:pPr>
    <w:rPr>
      <w:rFonts w:ascii="Calibri Light" w:hAnsi="Calibri Light"/>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B48"/>
    <w:rPr>
      <w:rFonts w:ascii="Calibri Light" w:eastAsia="Times New Roman" w:hAnsi="Calibri Light" w:cs="Times New Roman"/>
      <w:b/>
      <w:bCs/>
      <w:kern w:val="32"/>
      <w:sz w:val="32"/>
      <w:szCs w:val="32"/>
      <w:lang w:val="x-none"/>
    </w:rPr>
  </w:style>
  <w:style w:type="paragraph" w:customStyle="1" w:styleId="ConsPlusNonformat">
    <w:name w:val="ConsPlusNonformat"/>
    <w:rsid w:val="00265B4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265B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rsid w:val="00265B48"/>
    <w:pPr>
      <w:spacing w:after="0" w:line="240" w:lineRule="auto"/>
    </w:pPr>
    <w:rPr>
      <w:rFonts w:ascii="Segoe UI" w:eastAsia="Calibri" w:hAnsi="Segoe UI"/>
      <w:sz w:val="18"/>
      <w:szCs w:val="20"/>
      <w:lang w:val="x-none"/>
    </w:rPr>
  </w:style>
  <w:style w:type="character" w:customStyle="1" w:styleId="a4">
    <w:name w:val="Текст выноски Знак"/>
    <w:basedOn w:val="a0"/>
    <w:link w:val="a3"/>
    <w:uiPriority w:val="99"/>
    <w:rsid w:val="00265B48"/>
    <w:rPr>
      <w:rFonts w:ascii="Segoe UI" w:eastAsia="Calibri" w:hAnsi="Segoe UI" w:cs="Times New Roman"/>
      <w:sz w:val="18"/>
      <w:szCs w:val="20"/>
      <w:lang w:val="x-none"/>
    </w:rPr>
  </w:style>
  <w:style w:type="table" w:styleId="a5">
    <w:name w:val="Table Grid"/>
    <w:basedOn w:val="a1"/>
    <w:uiPriority w:val="39"/>
    <w:rsid w:val="00265B4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65B48"/>
    <w:pPr>
      <w:tabs>
        <w:tab w:val="center" w:pos="4677"/>
        <w:tab w:val="right" w:pos="9355"/>
      </w:tabs>
    </w:pPr>
    <w:rPr>
      <w:rFonts w:eastAsia="Calibri"/>
      <w:sz w:val="20"/>
      <w:szCs w:val="20"/>
      <w:lang w:val="x-none"/>
    </w:rPr>
  </w:style>
  <w:style w:type="character" w:customStyle="1" w:styleId="a7">
    <w:name w:val="Верхний колонтитул Знак"/>
    <w:basedOn w:val="a0"/>
    <w:link w:val="a6"/>
    <w:uiPriority w:val="99"/>
    <w:rsid w:val="00265B48"/>
    <w:rPr>
      <w:rFonts w:ascii="Calibri" w:eastAsia="Calibri" w:hAnsi="Calibri" w:cs="Times New Roman"/>
      <w:sz w:val="20"/>
      <w:szCs w:val="20"/>
      <w:lang w:val="x-none"/>
    </w:rPr>
  </w:style>
  <w:style w:type="paragraph" w:styleId="a8">
    <w:name w:val="footer"/>
    <w:basedOn w:val="a"/>
    <w:link w:val="a9"/>
    <w:uiPriority w:val="99"/>
    <w:rsid w:val="00265B48"/>
    <w:pPr>
      <w:tabs>
        <w:tab w:val="center" w:pos="4677"/>
        <w:tab w:val="right" w:pos="9355"/>
      </w:tabs>
    </w:pPr>
    <w:rPr>
      <w:rFonts w:eastAsia="Calibri"/>
      <w:sz w:val="20"/>
      <w:szCs w:val="20"/>
      <w:lang w:val="x-none"/>
    </w:rPr>
  </w:style>
  <w:style w:type="character" w:customStyle="1" w:styleId="a9">
    <w:name w:val="Нижний колонтитул Знак"/>
    <w:basedOn w:val="a0"/>
    <w:link w:val="a8"/>
    <w:uiPriority w:val="99"/>
    <w:rsid w:val="00265B48"/>
    <w:rPr>
      <w:rFonts w:ascii="Calibri" w:eastAsia="Calibri" w:hAnsi="Calibri" w:cs="Times New Roman"/>
      <w:sz w:val="20"/>
      <w:szCs w:val="20"/>
      <w:lang w:val="x-none"/>
    </w:rPr>
  </w:style>
  <w:style w:type="paragraph" w:styleId="aa">
    <w:name w:val="No Spacing"/>
    <w:uiPriority w:val="1"/>
    <w:qFormat/>
    <w:rsid w:val="00265B48"/>
    <w:pPr>
      <w:spacing w:after="0" w:line="240" w:lineRule="auto"/>
    </w:pPr>
    <w:rPr>
      <w:rFonts w:ascii="Calibri" w:eastAsia="Times New Roman" w:hAnsi="Calibri" w:cs="Times New Roman"/>
    </w:rPr>
  </w:style>
  <w:style w:type="character" w:styleId="ab">
    <w:name w:val="page number"/>
    <w:rsid w:val="00265B48"/>
  </w:style>
  <w:style w:type="character" w:customStyle="1" w:styleId="ac">
    <w:name w:val="Гипертекстовая ссылка"/>
    <w:uiPriority w:val="99"/>
    <w:rsid w:val="00265B48"/>
    <w:rPr>
      <w:color w:val="106BBE"/>
    </w:rPr>
  </w:style>
  <w:style w:type="paragraph" w:customStyle="1" w:styleId="ConsPlusNormal">
    <w:name w:val="ConsPlusNormal"/>
    <w:rsid w:val="00265B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265B48"/>
    <w:pPr>
      <w:spacing w:before="100" w:beforeAutospacing="1" w:after="119" w:line="240" w:lineRule="auto"/>
    </w:pPr>
    <w:rPr>
      <w:rFonts w:ascii="Times New Roman" w:hAnsi="Times New Roman"/>
      <w:sz w:val="24"/>
      <w:szCs w:val="24"/>
      <w:lang w:eastAsia="ru-RU"/>
    </w:rPr>
  </w:style>
  <w:style w:type="character" w:styleId="ae">
    <w:name w:val="Hyperlink"/>
    <w:uiPriority w:val="99"/>
    <w:rsid w:val="00265B48"/>
    <w:rPr>
      <w:color w:val="0563C1"/>
      <w:u w:val="single"/>
    </w:rPr>
  </w:style>
  <w:style w:type="paragraph" w:styleId="af">
    <w:name w:val="Body Text"/>
    <w:basedOn w:val="a"/>
    <w:link w:val="af0"/>
    <w:rsid w:val="00265B48"/>
    <w:pPr>
      <w:spacing w:after="120"/>
    </w:pPr>
    <w:rPr>
      <w:lang w:val="x-none"/>
    </w:rPr>
  </w:style>
  <w:style w:type="character" w:customStyle="1" w:styleId="af0">
    <w:name w:val="Основной текст Знак"/>
    <w:basedOn w:val="a0"/>
    <w:link w:val="af"/>
    <w:rsid w:val="00265B48"/>
    <w:rPr>
      <w:rFonts w:ascii="Calibri" w:eastAsia="Times New Roman" w:hAnsi="Calibri" w:cs="Times New Roman"/>
      <w:lang w:val="x-none"/>
    </w:rPr>
  </w:style>
  <w:style w:type="paragraph" w:customStyle="1" w:styleId="af1">
    <w:name w:val="Осн. текст"/>
    <w:basedOn w:val="a"/>
    <w:link w:val="af2"/>
    <w:autoRedefine/>
    <w:qFormat/>
    <w:rsid w:val="00265B48"/>
    <w:pPr>
      <w:spacing w:after="0" w:line="240" w:lineRule="auto"/>
      <w:ind w:firstLine="567"/>
      <w:jc w:val="both"/>
    </w:pPr>
    <w:rPr>
      <w:rFonts w:ascii="Times New Roman" w:hAnsi="Times New Roman"/>
      <w:snapToGrid w:val="0"/>
      <w:color w:val="000000"/>
      <w:sz w:val="28"/>
      <w:szCs w:val="28"/>
      <w:lang w:val="x-none" w:eastAsia="x-none"/>
    </w:rPr>
  </w:style>
  <w:style w:type="character" w:customStyle="1" w:styleId="af2">
    <w:name w:val="Осн. текст Знак"/>
    <w:link w:val="af1"/>
    <w:rsid w:val="00265B48"/>
    <w:rPr>
      <w:rFonts w:ascii="Times New Roman" w:eastAsia="Times New Roman" w:hAnsi="Times New Roman" w:cs="Times New Roman"/>
      <w:snapToGrid w:val="0"/>
      <w:color w:val="000000"/>
      <w:sz w:val="28"/>
      <w:szCs w:val="28"/>
      <w:lang w:val="x-none" w:eastAsia="x-none"/>
    </w:rPr>
  </w:style>
  <w:style w:type="paragraph" w:customStyle="1" w:styleId="ConsPlusTitle">
    <w:name w:val="ConsPlusTitle"/>
    <w:rsid w:val="00265B4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2">
    <w:name w:val="FR2"/>
    <w:rsid w:val="00265B48"/>
    <w:pPr>
      <w:widowControl w:val="0"/>
      <w:suppressAutoHyphens/>
      <w:autoSpaceDE w:val="0"/>
      <w:spacing w:after="0" w:line="240" w:lineRule="auto"/>
      <w:ind w:left="2400" w:right="2400"/>
      <w:jc w:val="center"/>
    </w:pPr>
    <w:rPr>
      <w:rFonts w:ascii="Times New Roman" w:eastAsia="Arial" w:hAnsi="Times New Roman" w:cs="Times New Roman"/>
      <w:b/>
      <w:bCs/>
      <w:sz w:val="28"/>
      <w:szCs w:val="28"/>
      <w:lang w:eastAsia="ar-SA"/>
    </w:rPr>
  </w:style>
  <w:style w:type="paragraph" w:customStyle="1" w:styleId="FR1">
    <w:name w:val="FR1"/>
    <w:rsid w:val="00265B48"/>
    <w:pPr>
      <w:widowControl w:val="0"/>
      <w:suppressAutoHyphens/>
      <w:autoSpaceDE w:val="0"/>
      <w:spacing w:after="0" w:line="240" w:lineRule="auto"/>
      <w:jc w:val="center"/>
    </w:pPr>
    <w:rPr>
      <w:rFonts w:ascii="Times New Roman" w:eastAsia="Arial" w:hAnsi="Times New Roman" w:cs="Times New Roman"/>
      <w:b/>
      <w:bCs/>
      <w:sz w:val="32"/>
      <w:szCs w:val="32"/>
      <w:lang w:eastAsia="ar-SA"/>
    </w:rPr>
  </w:style>
  <w:style w:type="paragraph" w:styleId="3">
    <w:name w:val="Body Text Indent 3"/>
    <w:basedOn w:val="a"/>
    <w:link w:val="30"/>
    <w:rsid w:val="00265B4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265B48"/>
    <w:rPr>
      <w:rFonts w:ascii="Times New Roman" w:eastAsia="Times New Roman" w:hAnsi="Times New Roman" w:cs="Times New Roman"/>
      <w:sz w:val="16"/>
      <w:szCs w:val="16"/>
      <w:lang w:eastAsia="ru-RU"/>
    </w:rPr>
  </w:style>
  <w:style w:type="paragraph" w:customStyle="1" w:styleId="af3">
    <w:name w:val="Нормальный (таблица)"/>
    <w:basedOn w:val="a"/>
    <w:next w:val="a"/>
    <w:rsid w:val="00265B48"/>
    <w:pPr>
      <w:autoSpaceDE w:val="0"/>
      <w:autoSpaceDN w:val="0"/>
      <w:adjustRightInd w:val="0"/>
      <w:spacing w:after="0" w:line="240" w:lineRule="auto"/>
      <w:jc w:val="both"/>
    </w:pPr>
    <w:rPr>
      <w:rFonts w:ascii="Arial" w:hAnsi="Arial"/>
      <w:sz w:val="24"/>
      <w:szCs w:val="24"/>
      <w:lang w:eastAsia="ru-RU"/>
    </w:rPr>
  </w:style>
  <w:style w:type="paragraph" w:customStyle="1" w:styleId="af4">
    <w:name w:val="Прижатый влево"/>
    <w:basedOn w:val="a"/>
    <w:next w:val="a"/>
    <w:rsid w:val="00265B48"/>
    <w:pPr>
      <w:autoSpaceDE w:val="0"/>
      <w:autoSpaceDN w:val="0"/>
      <w:adjustRightInd w:val="0"/>
      <w:spacing w:after="0" w:line="240" w:lineRule="auto"/>
    </w:pPr>
    <w:rPr>
      <w:rFonts w:ascii="Arial" w:hAnsi="Arial"/>
      <w:sz w:val="24"/>
      <w:szCs w:val="24"/>
      <w:lang w:eastAsia="ru-RU"/>
    </w:rPr>
  </w:style>
  <w:style w:type="paragraph" w:styleId="af5">
    <w:name w:val="Body Text Indent"/>
    <w:basedOn w:val="a"/>
    <w:link w:val="af6"/>
    <w:rsid w:val="00265B48"/>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basedOn w:val="a0"/>
    <w:link w:val="af5"/>
    <w:rsid w:val="00265B48"/>
    <w:rPr>
      <w:rFonts w:ascii="Times New Roman" w:eastAsia="Times New Roman" w:hAnsi="Times New Roman" w:cs="Times New Roman"/>
      <w:sz w:val="24"/>
      <w:szCs w:val="24"/>
      <w:lang w:eastAsia="ru-RU"/>
    </w:rPr>
  </w:style>
  <w:style w:type="paragraph" w:customStyle="1" w:styleId="consplusnonformat0">
    <w:name w:val="consplusnonformat"/>
    <w:basedOn w:val="a"/>
    <w:rsid w:val="00265B48"/>
    <w:pPr>
      <w:spacing w:before="100" w:beforeAutospacing="1" w:after="100" w:afterAutospacing="1" w:line="240" w:lineRule="auto"/>
    </w:pPr>
    <w:rPr>
      <w:rFonts w:ascii="Times New Roman" w:hAnsi="Times New Roman"/>
      <w:sz w:val="24"/>
      <w:szCs w:val="24"/>
      <w:lang w:eastAsia="ru-RU"/>
    </w:rPr>
  </w:style>
  <w:style w:type="paragraph" w:styleId="af7">
    <w:name w:val="List Paragraph"/>
    <w:basedOn w:val="a"/>
    <w:uiPriority w:val="34"/>
    <w:qFormat/>
    <w:rsid w:val="00265B4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42D1AB43A5106D20FFF3C0909CBC72B30E4543DCDD99A4F0FC38880EF50A1D8E08AC238AF3159FAF15FDhD00D" TargetMode="External"/><Relationship Id="rId18" Type="http://schemas.openxmlformats.org/officeDocument/2006/relationships/hyperlink" Target="consultantplus://offline/ref=1724C4DF45399B67373CF35927C6F304E5D0719C42B87BE4B11D7D3BE68B97jEkBH" TargetMode="External"/><Relationship Id="rId26" Type="http://schemas.openxmlformats.org/officeDocument/2006/relationships/hyperlink" Target="consultantplus://offline/ref=482D04C1B3F9E5235FD3E1D54D7590AC2629F221204BD0377B2189B1EADB15C1Z873M"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consultantplus://offline/ref=FFCB04E2A1EE24903678734183E5A4F04E8359671E3A77B496BD1D73C70551FDDBC852725DB11AE91EC92DC3uFD1J" TargetMode="External"/><Relationship Id="rId7" Type="http://schemas.openxmlformats.org/officeDocument/2006/relationships/hyperlink" Target="garantF1://12038291.49" TargetMode="External"/><Relationship Id="rId12" Type="http://schemas.openxmlformats.org/officeDocument/2006/relationships/hyperlink" Target="consultantplus://offline/ref=B51ECD30ED105A0E485AFC58370992DE0B48A040A27CA7C79256428AFFA7ACCC721E93DAF2D0A7V3C7I" TargetMode="External"/><Relationship Id="rId17" Type="http://schemas.openxmlformats.org/officeDocument/2006/relationships/hyperlink" Target="consultantplus://offline/ref=634FDF13F7BAE25D1111A5BB7BA8C76F17ACFB28A6712023D81B24E4BB375BD2CC7B0883B9A6650BZ5H" TargetMode="External"/><Relationship Id="rId25" Type="http://schemas.openxmlformats.org/officeDocument/2006/relationships/hyperlink" Target="consultantplus://offline/ref=482D04C1B3F9E5235FCDECC3212B9AAC2874FB252A4585682F27DEEEBADD4081C3A8CB62D3986BZB7FM"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34FDF13F7BAE25D1111A5BB7BA8C76F17AEF729A7712023D81B24E4BB375BD2CC7B0883B8A7650BZ6H" TargetMode="External"/><Relationship Id="rId20" Type="http://schemas.openxmlformats.org/officeDocument/2006/relationships/hyperlink" Target="consultantplus://offline/ref=9A89FFA82C4962561389C8A91D25CA3D95F1D746FE0417257D1BF5075A66770104D2AF06DF1Fn2PFG" TargetMode="External"/><Relationship Id="rId29" Type="http://schemas.openxmlformats.org/officeDocument/2006/relationships/hyperlink" Target="consultantplus://offline/ref=482D04C1B3F9E5235FCDECC3212B9AAC2874FB252A4585682F27DEEEBADD4081C3A8CB62D3986BZB7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1ECD30ED105A0E485AFC58370992DE0B48A040A27CA7C79256428AVFCFI" TargetMode="External"/><Relationship Id="rId24" Type="http://schemas.openxmlformats.org/officeDocument/2006/relationships/hyperlink" Target="consultantplus://offline/ref=482D04C1B3F9E5235FCDECC3212B9AAC297EF824254585682F27DEEEBADD4081C3A8CB62D29B6EZB74M" TargetMode="External"/><Relationship Id="rId32" Type="http://schemas.openxmlformats.org/officeDocument/2006/relationships/hyperlink" Target="consultantplus://offline/ref=482D04C1B3F9E5235FD3E1D54D7590AC2629F2212048D4377E2189B1EADB15C183AE9E21969468BC3D151FZ575M" TargetMode="External"/><Relationship Id="rId37"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E96E8291C4550DB8D1A4228DAA08B5D1937B45F199D64B1E4330380911BBBF3653D1783D31C415TFY5J" TargetMode="External"/><Relationship Id="rId23" Type="http://schemas.openxmlformats.org/officeDocument/2006/relationships/hyperlink" Target="consultantplus://offline/ref=4642D1AB43A5106D20FFF3C0909CBC72B30E4543DCDD99A4F0FC38880EF50A1D8E08AC238AF3159FAF15FDhD00D" TargetMode="External"/><Relationship Id="rId28" Type="http://schemas.openxmlformats.org/officeDocument/2006/relationships/hyperlink" Target="consultantplus://offline/ref=482D04C1B3F9E5235FCDECC3212B9AAC2874FB252A4585682F27DEEEBADD4081C3A8CB62D3986BZB7FM" TargetMode="External"/><Relationship Id="rId36" Type="http://schemas.openxmlformats.org/officeDocument/2006/relationships/header" Target="header4.xml"/><Relationship Id="rId10" Type="http://schemas.openxmlformats.org/officeDocument/2006/relationships/hyperlink" Target="consultantplus://offline/ref=4642D1AB43A5106D20FFF3C0909CBC72B30E4543DCDD99A4F0FC38880EF50A1D8E08AC238AF3159FAF15FDhD00D" TargetMode="External"/><Relationship Id="rId19" Type="http://schemas.openxmlformats.org/officeDocument/2006/relationships/hyperlink" Target="consultantplus://offline/ref=47149337068533312C5907CDE07979E2C1ECFA1CE89BEE37FD88450E4C172475557FF613153DDBSFMFJ" TargetMode="External"/><Relationship Id="rId31" Type="http://schemas.openxmlformats.org/officeDocument/2006/relationships/hyperlink" Target="consultantplus://offline/ref=482D04C1B3F9E5235FD3E1D54D7590AC2629F2212048D4377E2189B1EADB15C183AE9E21969468BC3D151FZ575M" TargetMode="External"/><Relationship Id="rId4" Type="http://schemas.openxmlformats.org/officeDocument/2006/relationships/webSettings" Target="webSettings.xml"/><Relationship Id="rId9" Type="http://schemas.openxmlformats.org/officeDocument/2006/relationships/hyperlink" Target="consultantplus://offline/ref=32898F84A85129E593B11207D49B10E760AE32DF3E7E4CC044717F3A5CD4924B14C90ED33EB86F649636F8u9B8E" TargetMode="External"/><Relationship Id="rId14" Type="http://schemas.openxmlformats.org/officeDocument/2006/relationships/hyperlink" Target="consultantplus://offline/ref=4642D1AB43A5106D20FFF3C0909CBC72B30E4543DCDD99A4F0FC38880EF50A1D8E08AC238AF3159FAF15FDhD00D" TargetMode="External"/><Relationship Id="rId22" Type="http://schemas.openxmlformats.org/officeDocument/2006/relationships/header" Target="header2.xml"/><Relationship Id="rId27" Type="http://schemas.openxmlformats.org/officeDocument/2006/relationships/hyperlink" Target="consultantplus://offline/ref=482D04C1B3F9E5235FCDECC3212B9AAC2874FB252A4585682F27DEEEBADD4081C3A8CB62D3986BZB7FM" TargetMode="External"/><Relationship Id="rId30" Type="http://schemas.openxmlformats.org/officeDocument/2006/relationships/hyperlink" Target="consultantplus://offline/ref=482D04C1B3F9E5235FCDECC3212B9AAC2874FB252A4585682F27DEEEBADD4081C3A8CB62D3986BZB7FM" TargetMode="External"/><Relationship Id="rId35" Type="http://schemas.openxmlformats.org/officeDocument/2006/relationships/hyperlink" Target="consultantplus://offline/ref=480AF83FD6E31F945F1478B138C5982C512F87699ECD286F35D5FBB225D46187E5F5E57DFDAAE675X9x4E" TargetMode="External"/><Relationship Id="rId8" Type="http://schemas.openxmlformats.org/officeDocument/2006/relationships/hyperlink" Target="consultantplus://offline/ref=B51ECD30ED105A0E485AFC58370992DE0B48A040A27CA7C79256428AFFA7ACCC721E93DAF2D0A7V3C7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81</Pages>
  <Words>24573</Words>
  <Characters>140068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2019-01-28T06:56:00Z</dcterms:created>
  <dcterms:modified xsi:type="dcterms:W3CDTF">2019-01-28T07:04:00Z</dcterms:modified>
</cp:coreProperties>
</file>