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44059" w14:textId="77777777" w:rsidR="00BF1B11" w:rsidRPr="00F53719" w:rsidRDefault="00BF1B11" w:rsidP="00BF1B11">
      <w:pPr>
        <w:pStyle w:val="a5"/>
        <w:ind w:left="9072"/>
        <w:rPr>
          <w:rFonts w:eastAsia="Arial Unicode MS"/>
          <w:u w:color="000000"/>
          <w:lang w:val="ru-RU"/>
        </w:rPr>
      </w:pPr>
      <w:r w:rsidRPr="00F53719">
        <w:rPr>
          <w:rFonts w:eastAsia="Arial Unicode MS"/>
          <w:u w:color="000000"/>
          <w:lang w:val="ru-RU"/>
        </w:rPr>
        <w:t xml:space="preserve">Приложение № </w:t>
      </w:r>
    </w:p>
    <w:p w14:paraId="12357857" w14:textId="77777777" w:rsidR="00BF1B11" w:rsidRPr="00F53719" w:rsidRDefault="00BF1B11" w:rsidP="00BF1B11">
      <w:pPr>
        <w:pStyle w:val="a5"/>
        <w:ind w:left="9072"/>
        <w:rPr>
          <w:rFonts w:eastAsia="Arial Unicode MS"/>
          <w:bCs/>
          <w:u w:color="000000"/>
          <w:lang w:val="ru-RU"/>
        </w:rPr>
      </w:pPr>
      <w:proofErr w:type="gramStart"/>
      <w:r w:rsidRPr="00F53719">
        <w:rPr>
          <w:rFonts w:eastAsia="Arial Unicode MS"/>
          <w:u w:color="000000"/>
          <w:lang w:val="ru-RU"/>
        </w:rPr>
        <w:t>к</w:t>
      </w:r>
      <w:proofErr w:type="gramEnd"/>
      <w:r w:rsidRPr="00F53719">
        <w:rPr>
          <w:rFonts w:eastAsia="Arial Unicode MS"/>
          <w:u w:color="000000"/>
          <w:lang w:val="ru-RU"/>
        </w:rPr>
        <w:t xml:space="preserve"> </w:t>
      </w:r>
      <w:r w:rsidRPr="00F53719">
        <w:rPr>
          <w:rFonts w:eastAsia="Arial Unicode MS"/>
          <w:bCs/>
          <w:u w:color="000000"/>
          <w:lang w:val="ru-RU"/>
        </w:rPr>
        <w:t xml:space="preserve">протоколу заседания проектного офиса Министерства инвестиций и развития Свердловской области по приоритетной региональной программе «Комплексное развитие моногородов Свердловской области» </w:t>
      </w:r>
    </w:p>
    <w:p w14:paraId="28566B90" w14:textId="77777777" w:rsidR="00BF1B11" w:rsidRPr="00F53719" w:rsidRDefault="00BF1B11" w:rsidP="00BF1B11">
      <w:pPr>
        <w:pStyle w:val="a5"/>
        <w:ind w:left="9072"/>
        <w:rPr>
          <w:rFonts w:eastAsia="Arial Unicode MS"/>
          <w:u w:color="000000"/>
          <w:lang w:val="ru-RU"/>
        </w:rPr>
      </w:pPr>
      <w:proofErr w:type="gramStart"/>
      <w:r w:rsidRPr="00F53719">
        <w:rPr>
          <w:rFonts w:eastAsia="Arial Unicode MS"/>
          <w:bCs/>
          <w:u w:color="000000"/>
          <w:lang w:val="ru-RU"/>
        </w:rPr>
        <w:t>в</w:t>
      </w:r>
      <w:proofErr w:type="gramEnd"/>
      <w:r w:rsidRPr="00F53719">
        <w:rPr>
          <w:rFonts w:eastAsia="Arial Unicode MS"/>
          <w:bCs/>
          <w:u w:color="000000"/>
          <w:lang w:val="ru-RU"/>
        </w:rPr>
        <w:t xml:space="preserve"> форме заочного голосования </w:t>
      </w:r>
      <w:r w:rsidRPr="00F53719">
        <w:rPr>
          <w:rFonts w:eastAsia="Arial Unicode MS"/>
          <w:u w:color="000000"/>
          <w:lang w:val="ru-RU"/>
        </w:rPr>
        <w:t>от 29.12.2018</w:t>
      </w:r>
    </w:p>
    <w:p w14:paraId="16693181" w14:textId="77777777" w:rsidR="00BF1B11" w:rsidRDefault="00BF1B11" w:rsidP="00BF1B11">
      <w:pPr>
        <w:pStyle w:val="a5"/>
        <w:spacing w:line="216" w:lineRule="auto"/>
        <w:ind w:left="9072"/>
        <w:rPr>
          <w:rFonts w:eastAsia="Arial Unicode MS"/>
          <w:u w:color="000000"/>
          <w:lang w:val="ru-RU"/>
        </w:rPr>
      </w:pPr>
      <w:proofErr w:type="gramStart"/>
      <w:r w:rsidRPr="00F53719">
        <w:rPr>
          <w:rFonts w:eastAsia="Arial Unicode MS"/>
          <w:u w:color="000000"/>
          <w:lang w:val="ru-RU"/>
        </w:rPr>
        <w:t>от</w:t>
      </w:r>
      <w:proofErr w:type="gramEnd"/>
      <w:r w:rsidRPr="00F53719">
        <w:rPr>
          <w:rFonts w:eastAsia="Arial Unicode MS"/>
          <w:u w:color="000000"/>
          <w:lang w:val="ru-RU"/>
        </w:rPr>
        <w:t xml:space="preserve"> _____________ №_____________</w:t>
      </w:r>
    </w:p>
    <w:p w14:paraId="179CCDA2" w14:textId="77777777" w:rsidR="000C5EB9" w:rsidRDefault="000C5EB9" w:rsidP="0069765C">
      <w:pPr>
        <w:pStyle w:val="a5"/>
        <w:jc w:val="center"/>
        <w:rPr>
          <w:rFonts w:eastAsia="Arial Unicode MS"/>
          <w:b/>
          <w:sz w:val="28"/>
          <w:u w:color="000000"/>
          <w:lang w:val="ru-RU"/>
        </w:rPr>
      </w:pPr>
    </w:p>
    <w:p w14:paraId="756F79F9" w14:textId="77777777" w:rsidR="0039276B" w:rsidRPr="0069765C" w:rsidRDefault="0039276B" w:rsidP="0069765C">
      <w:pPr>
        <w:pStyle w:val="a5"/>
        <w:jc w:val="center"/>
        <w:rPr>
          <w:rFonts w:eastAsia="Arial Unicode MS"/>
          <w:b/>
          <w:sz w:val="28"/>
          <w:u w:color="000000"/>
          <w:lang w:val="ru-RU"/>
        </w:rPr>
      </w:pPr>
      <w:bookmarkStart w:id="0" w:name="_GoBack"/>
      <w:bookmarkEnd w:id="0"/>
    </w:p>
    <w:p w14:paraId="60D24519" w14:textId="77777777" w:rsidR="00312360" w:rsidRPr="0069765C" w:rsidRDefault="00D0699A" w:rsidP="0069765C">
      <w:pPr>
        <w:pStyle w:val="a5"/>
        <w:jc w:val="center"/>
        <w:rPr>
          <w:rFonts w:eastAsia="Arial Unicode MS"/>
          <w:b/>
          <w:sz w:val="28"/>
          <w:u w:color="000000"/>
          <w:lang w:val="ru-RU"/>
        </w:rPr>
      </w:pPr>
      <w:r w:rsidRPr="0069765C">
        <w:rPr>
          <w:rFonts w:eastAsia="Arial Unicode MS"/>
          <w:b/>
          <w:sz w:val="28"/>
          <w:u w:color="000000"/>
          <w:lang w:val="ru-RU"/>
        </w:rPr>
        <w:t xml:space="preserve">ПАСПОРТ </w:t>
      </w:r>
    </w:p>
    <w:p w14:paraId="57AED483" w14:textId="77777777" w:rsidR="00CB2452" w:rsidRDefault="00312360" w:rsidP="0069765C">
      <w:pPr>
        <w:pStyle w:val="a5"/>
        <w:jc w:val="center"/>
        <w:rPr>
          <w:b/>
          <w:iCs/>
          <w:sz w:val="28"/>
          <w:lang w:val="ru-RU"/>
        </w:rPr>
      </w:pPr>
      <w:r w:rsidRPr="0069765C">
        <w:rPr>
          <w:rFonts w:eastAsia="Arial Unicode MS"/>
          <w:b/>
          <w:sz w:val="28"/>
          <w:u w:color="000000"/>
          <w:lang w:val="ru-RU"/>
        </w:rPr>
        <w:t xml:space="preserve">программы </w:t>
      </w:r>
      <w:r w:rsidR="009D4928" w:rsidRPr="0069765C">
        <w:rPr>
          <w:b/>
          <w:iCs/>
          <w:sz w:val="28"/>
          <w:lang w:val="ru-RU"/>
        </w:rPr>
        <w:t>«</w:t>
      </w:r>
      <w:r w:rsidR="00D0699A" w:rsidRPr="0069765C">
        <w:rPr>
          <w:b/>
          <w:iCs/>
          <w:sz w:val="28"/>
          <w:lang w:val="ru-RU"/>
        </w:rPr>
        <w:t>Комплексное развитие моногорода</w:t>
      </w:r>
      <w:r w:rsidR="00037CEE" w:rsidRPr="0069765C">
        <w:rPr>
          <w:b/>
          <w:iCs/>
          <w:sz w:val="28"/>
          <w:lang w:val="ru-RU"/>
        </w:rPr>
        <w:t xml:space="preserve"> Верхняя Салда</w:t>
      </w:r>
      <w:r w:rsidR="009D4928" w:rsidRPr="0069765C">
        <w:rPr>
          <w:b/>
          <w:iCs/>
          <w:sz w:val="28"/>
          <w:lang w:val="ru-RU"/>
        </w:rPr>
        <w:t>»</w:t>
      </w:r>
      <w:r w:rsidR="00CB2452">
        <w:rPr>
          <w:b/>
          <w:iCs/>
          <w:sz w:val="28"/>
          <w:lang w:val="ru-RU"/>
        </w:rPr>
        <w:t xml:space="preserve"> </w:t>
      </w:r>
    </w:p>
    <w:p w14:paraId="0E834CE7" w14:textId="0F147BA3" w:rsidR="00D0699A" w:rsidRPr="0069765C" w:rsidRDefault="00D0699A" w:rsidP="0069765C">
      <w:pPr>
        <w:jc w:val="center"/>
        <w:rPr>
          <w:i/>
          <w:iCs/>
          <w:sz w:val="28"/>
          <w:lang w:val="ru-RU"/>
        </w:rPr>
      </w:pPr>
    </w:p>
    <w:p w14:paraId="5E29F4CF" w14:textId="77777777" w:rsidR="00D0699A" w:rsidRPr="0069765C" w:rsidRDefault="00D0699A" w:rsidP="0069765C">
      <w:pPr>
        <w:jc w:val="center"/>
        <w:rPr>
          <w:rFonts w:eastAsia="Arial Unicode MS"/>
          <w:i/>
          <w:color w:val="000000"/>
          <w:u w:color="000000"/>
          <w:lang w:val="ru-RU"/>
        </w:rPr>
      </w:pPr>
    </w:p>
    <w:tbl>
      <w:tblPr>
        <w:tblW w:w="15741" w:type="dxa"/>
        <w:jc w:val="center"/>
        <w:shd w:val="clear" w:color="auto" w:fill="FFFFFF"/>
        <w:tblLayout w:type="fixed"/>
        <w:tblCellMar>
          <w:left w:w="28" w:type="dxa"/>
          <w:right w:w="28" w:type="dxa"/>
        </w:tblCellMar>
        <w:tblLook w:val="0000" w:firstRow="0" w:lastRow="0" w:firstColumn="0" w:lastColumn="0" w:noHBand="0" w:noVBand="0"/>
      </w:tblPr>
      <w:tblGrid>
        <w:gridCol w:w="2547"/>
        <w:gridCol w:w="7258"/>
        <w:gridCol w:w="2781"/>
        <w:gridCol w:w="3155"/>
      </w:tblGrid>
      <w:tr w:rsidR="00D0699A" w:rsidRPr="00F10604" w14:paraId="75997559" w14:textId="77777777" w:rsidTr="00946F26">
        <w:trPr>
          <w:cantSplit/>
          <w:trHeight w:val="31"/>
          <w:jc w:val="center"/>
        </w:trPr>
        <w:tc>
          <w:tcPr>
            <w:tcW w:w="15741" w:type="dxa"/>
            <w:gridSpan w:val="4"/>
            <w:tcBorders>
              <w:bottom w:val="single" w:sz="4" w:space="0" w:color="000000"/>
            </w:tcBorders>
            <w:shd w:val="clear" w:color="auto" w:fill="FFFFFF"/>
            <w:tcMar>
              <w:top w:w="80" w:type="dxa"/>
              <w:left w:w="57" w:type="dxa"/>
              <w:bottom w:w="80" w:type="dxa"/>
              <w:right w:w="57" w:type="dxa"/>
            </w:tcMar>
          </w:tcPr>
          <w:p w14:paraId="0AA1A090" w14:textId="77777777" w:rsidR="00D0699A" w:rsidRPr="00F10604" w:rsidRDefault="00D0699A" w:rsidP="0069765C">
            <w:pPr>
              <w:rPr>
                <w:rFonts w:eastAsia="Arial Unicode MS"/>
                <w:color w:val="000000"/>
                <w:sz w:val="22"/>
                <w:szCs w:val="22"/>
                <w:u w:color="000000"/>
                <w:lang w:val="ru-RU"/>
              </w:rPr>
            </w:pPr>
            <w:r w:rsidRPr="00F10604">
              <w:rPr>
                <w:rFonts w:eastAsia="Arial Unicode MS"/>
                <w:b/>
                <w:color w:val="000000"/>
                <w:sz w:val="22"/>
                <w:szCs w:val="22"/>
                <w:u w:color="000000"/>
              </w:rPr>
              <w:t>1</w:t>
            </w:r>
            <w:r w:rsidRPr="00F10604">
              <w:rPr>
                <w:rFonts w:eastAsia="Arial Unicode MS"/>
                <w:b/>
                <w:color w:val="000000"/>
                <w:sz w:val="22"/>
                <w:szCs w:val="22"/>
                <w:u w:color="000000"/>
                <w:lang w:val="ru-RU"/>
              </w:rPr>
              <w:t>.</w:t>
            </w:r>
            <w:r w:rsidRPr="00F10604">
              <w:rPr>
                <w:rFonts w:eastAsia="Arial Unicode MS"/>
                <w:b/>
                <w:color w:val="000000"/>
                <w:sz w:val="22"/>
                <w:szCs w:val="22"/>
                <w:u w:color="000000"/>
              </w:rPr>
              <w:t> </w:t>
            </w:r>
            <w:r w:rsidRPr="00F10604">
              <w:rPr>
                <w:rFonts w:eastAsia="Arial Unicode MS"/>
                <w:b/>
                <w:color w:val="000000"/>
                <w:sz w:val="22"/>
                <w:szCs w:val="22"/>
                <w:u w:color="000000"/>
                <w:lang w:val="ru-RU"/>
              </w:rPr>
              <w:t>ОСНОВНЫЕ ПОЛОЖЕНИЯ</w:t>
            </w:r>
          </w:p>
        </w:tc>
      </w:tr>
      <w:tr w:rsidR="00D0699A" w:rsidRPr="00F10604" w14:paraId="6D7F0147" w14:textId="77777777" w:rsidTr="00946F26">
        <w:trPr>
          <w:cantSplit/>
          <w:trHeight w:val="337"/>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1B37CAA6" w14:textId="77777777" w:rsidR="00D0699A" w:rsidRPr="00F10604" w:rsidRDefault="00D0699A" w:rsidP="0069765C">
            <w:pPr>
              <w:rPr>
                <w:rFonts w:eastAsia="Arial Unicode MS"/>
                <w:b/>
                <w:sz w:val="22"/>
                <w:szCs w:val="22"/>
                <w:u w:color="000000"/>
                <w:lang w:val="ru-RU"/>
              </w:rPr>
            </w:pPr>
            <w:r w:rsidRPr="00F10604">
              <w:rPr>
                <w:rFonts w:eastAsia="Arial Unicode MS"/>
                <w:b/>
                <w:sz w:val="22"/>
                <w:szCs w:val="22"/>
                <w:u w:color="000000"/>
                <w:lang w:val="ru-RU"/>
              </w:rPr>
              <w:t>Краткое наименование программы</w:t>
            </w:r>
          </w:p>
        </w:tc>
        <w:tc>
          <w:tcPr>
            <w:tcW w:w="7258" w:type="dxa"/>
            <w:tcBorders>
              <w:top w:val="single" w:sz="4" w:space="0" w:color="000000"/>
              <w:left w:val="single" w:sz="4" w:space="0" w:color="000000"/>
              <w:bottom w:val="single" w:sz="4" w:space="0" w:color="000000"/>
              <w:right w:val="single" w:sz="4" w:space="0" w:color="auto"/>
            </w:tcBorders>
            <w:shd w:val="clear" w:color="auto" w:fill="FFFFFF"/>
            <w:tcMar>
              <w:top w:w="80" w:type="dxa"/>
              <w:left w:w="57" w:type="dxa"/>
              <w:bottom w:w="80" w:type="dxa"/>
              <w:right w:w="57" w:type="dxa"/>
            </w:tcMar>
          </w:tcPr>
          <w:p w14:paraId="46660AC3" w14:textId="77777777" w:rsidR="00D0699A" w:rsidRPr="00F10604" w:rsidRDefault="004D0121" w:rsidP="0069765C">
            <w:pPr>
              <w:outlineLvl w:val="0"/>
              <w:rPr>
                <w:rFonts w:eastAsia="Arial Unicode MS"/>
                <w:sz w:val="22"/>
                <w:szCs w:val="22"/>
                <w:u w:color="000000"/>
                <w:lang w:val="ru-RU"/>
              </w:rPr>
            </w:pPr>
            <w:r w:rsidRPr="00F10604">
              <w:rPr>
                <w:rFonts w:eastAsia="Arial Unicode MS"/>
                <w:sz w:val="22"/>
                <w:szCs w:val="22"/>
                <w:u w:color="000000"/>
                <w:lang w:val="ru-RU"/>
              </w:rPr>
              <w:t>К</w:t>
            </w:r>
            <w:r w:rsidR="00D0699A" w:rsidRPr="00F10604">
              <w:rPr>
                <w:rFonts w:eastAsia="Arial Unicode MS"/>
                <w:sz w:val="22"/>
                <w:szCs w:val="22"/>
                <w:u w:color="000000"/>
                <w:lang w:val="ru-RU"/>
              </w:rPr>
              <w:t xml:space="preserve">омплексное развитие моногорода </w:t>
            </w:r>
            <w:r w:rsidR="00037CEE" w:rsidRPr="00F10604">
              <w:rPr>
                <w:rFonts w:eastAsia="Arial Unicode MS"/>
                <w:sz w:val="22"/>
                <w:szCs w:val="22"/>
                <w:u w:color="000000"/>
                <w:lang w:val="ru-RU"/>
              </w:rPr>
              <w:t>Верхняя Салда</w:t>
            </w:r>
          </w:p>
        </w:tc>
        <w:tc>
          <w:tcPr>
            <w:tcW w:w="2781" w:type="dxa"/>
            <w:tcBorders>
              <w:top w:val="single" w:sz="4" w:space="0" w:color="000000"/>
              <w:left w:val="single" w:sz="4" w:space="0" w:color="auto"/>
              <w:bottom w:val="single" w:sz="4" w:space="0" w:color="000000"/>
              <w:right w:val="single" w:sz="4" w:space="0" w:color="auto"/>
            </w:tcBorders>
            <w:shd w:val="clear" w:color="auto" w:fill="FFFFFF"/>
          </w:tcPr>
          <w:p w14:paraId="53B7A71E" w14:textId="77777777" w:rsidR="00D0699A" w:rsidRPr="00F10604" w:rsidRDefault="00D0699A" w:rsidP="0069765C">
            <w:pPr>
              <w:jc w:val="center"/>
              <w:rPr>
                <w:rFonts w:eastAsia="Arial Unicode MS"/>
                <w:color w:val="000000"/>
                <w:sz w:val="22"/>
                <w:szCs w:val="22"/>
                <w:u w:color="000000"/>
                <w:lang w:val="ru-RU"/>
              </w:rPr>
            </w:pPr>
            <w:r w:rsidRPr="00F10604">
              <w:rPr>
                <w:rFonts w:eastAsia="Arial Unicode MS"/>
                <w:color w:val="000000"/>
                <w:sz w:val="22"/>
                <w:szCs w:val="22"/>
                <w:u w:color="000000"/>
                <w:lang w:val="ru-RU"/>
              </w:rPr>
              <w:t>Срок начала и окончания программы</w:t>
            </w:r>
          </w:p>
        </w:tc>
        <w:tc>
          <w:tcPr>
            <w:tcW w:w="3155" w:type="dxa"/>
            <w:tcBorders>
              <w:top w:val="single" w:sz="4" w:space="0" w:color="000000"/>
              <w:left w:val="single" w:sz="4" w:space="0" w:color="auto"/>
              <w:bottom w:val="single" w:sz="4" w:space="0" w:color="000000"/>
              <w:right w:val="single" w:sz="4" w:space="0" w:color="000000"/>
            </w:tcBorders>
            <w:shd w:val="clear" w:color="auto" w:fill="FFFFFF"/>
          </w:tcPr>
          <w:p w14:paraId="4793004A" w14:textId="1A5E3A89" w:rsidR="00D0699A" w:rsidRPr="00F10604" w:rsidRDefault="00D0699A" w:rsidP="0069765C">
            <w:pPr>
              <w:rPr>
                <w:rFonts w:eastAsia="Arial Unicode MS"/>
                <w:color w:val="000000"/>
                <w:sz w:val="22"/>
                <w:szCs w:val="22"/>
                <w:u w:color="000000"/>
                <w:lang w:val="ru-RU"/>
              </w:rPr>
            </w:pPr>
            <w:r w:rsidRPr="00F10604">
              <w:rPr>
                <w:rFonts w:eastAsia="Arial Unicode MS"/>
                <w:color w:val="000000"/>
                <w:sz w:val="22"/>
                <w:szCs w:val="22"/>
                <w:u w:color="000000"/>
              </w:rPr>
              <w:t>1</w:t>
            </w:r>
            <w:r w:rsidRPr="00F10604">
              <w:rPr>
                <w:rFonts w:eastAsia="Arial Unicode MS"/>
                <w:color w:val="000000"/>
                <w:sz w:val="22"/>
                <w:szCs w:val="22"/>
                <w:u w:color="000000"/>
                <w:lang w:val="ru-RU"/>
              </w:rPr>
              <w:t>2.2016</w:t>
            </w:r>
            <w:r w:rsidR="009D4928" w:rsidRPr="00F10604">
              <w:rPr>
                <w:rFonts w:eastAsia="Arial Unicode MS"/>
                <w:color w:val="000000"/>
                <w:sz w:val="22"/>
                <w:szCs w:val="22"/>
                <w:u w:color="000000"/>
                <w:lang w:val="ru-RU"/>
              </w:rPr>
              <w:t>–12.2025 годы</w:t>
            </w:r>
          </w:p>
        </w:tc>
      </w:tr>
      <w:tr w:rsidR="00D0699A" w:rsidRPr="00F10604" w14:paraId="131793E6" w14:textId="77777777" w:rsidTr="00946F26">
        <w:trPr>
          <w:cantSplit/>
          <w:trHeight w:val="19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3C60FE4C" w14:textId="77777777" w:rsidR="00D0699A" w:rsidRPr="00F10604" w:rsidRDefault="00D0699A" w:rsidP="0069765C">
            <w:pPr>
              <w:rPr>
                <w:rFonts w:eastAsia="Arial Unicode MS"/>
                <w:b/>
                <w:color w:val="000000"/>
                <w:sz w:val="22"/>
                <w:szCs w:val="22"/>
                <w:u w:color="000000"/>
                <w:lang w:val="ru-RU"/>
              </w:rPr>
            </w:pPr>
            <w:r w:rsidRPr="00F10604">
              <w:rPr>
                <w:rFonts w:eastAsia="Arial Unicode MS"/>
                <w:b/>
                <w:color w:val="000000"/>
                <w:sz w:val="22"/>
                <w:szCs w:val="22"/>
                <w:u w:color="000000"/>
                <w:lang w:val="ru-RU"/>
              </w:rPr>
              <w:t>Куратор</w:t>
            </w:r>
          </w:p>
        </w:tc>
        <w:tc>
          <w:tcPr>
            <w:tcW w:w="1319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254C035B" w14:textId="77777777" w:rsidR="00CC2B7E" w:rsidRPr="00F10604" w:rsidRDefault="00FD1625" w:rsidP="0069765C">
            <w:pPr>
              <w:rPr>
                <w:sz w:val="22"/>
                <w:szCs w:val="22"/>
                <w:lang w:val="ru-RU"/>
              </w:rPr>
            </w:pPr>
            <w:r w:rsidRPr="00F10604">
              <w:rPr>
                <w:rStyle w:val="ae"/>
                <w:b w:val="0"/>
                <w:sz w:val="22"/>
                <w:szCs w:val="22"/>
                <w:lang w:val="ru-RU"/>
              </w:rPr>
              <w:t>Казакова Виктория Владимировна, Министр инвестиций и развития Свердловской области</w:t>
            </w:r>
            <w:r w:rsidRPr="00F10604">
              <w:rPr>
                <w:sz w:val="22"/>
                <w:szCs w:val="22"/>
                <w:lang w:val="ru-RU"/>
              </w:rPr>
              <w:t xml:space="preserve">, </w:t>
            </w:r>
          </w:p>
          <w:p w14:paraId="70088D09" w14:textId="702985BC" w:rsidR="00D0699A" w:rsidRPr="00F10604" w:rsidRDefault="00FD1625" w:rsidP="0069765C">
            <w:pPr>
              <w:rPr>
                <w:rFonts w:eastAsia="Arial Unicode MS"/>
                <w:sz w:val="22"/>
                <w:szCs w:val="22"/>
                <w:u w:color="000000"/>
                <w:lang w:val="ru-RU"/>
              </w:rPr>
            </w:pPr>
            <w:r w:rsidRPr="00F10604">
              <w:rPr>
                <w:sz w:val="22"/>
                <w:szCs w:val="22"/>
                <w:lang w:val="ru-RU"/>
              </w:rPr>
              <w:t>Член Правительства Свердловской области</w:t>
            </w:r>
          </w:p>
        </w:tc>
      </w:tr>
      <w:tr w:rsidR="00D0699A" w:rsidRPr="00BF1B11" w14:paraId="21036799" w14:textId="77777777" w:rsidTr="00946F26">
        <w:trPr>
          <w:cantSplit/>
          <w:trHeight w:val="1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0A919B53" w14:textId="77777777" w:rsidR="00D0699A" w:rsidRPr="00F10604" w:rsidRDefault="00D0699A" w:rsidP="0069765C">
            <w:pPr>
              <w:rPr>
                <w:rFonts w:eastAsia="Arial Unicode MS"/>
                <w:b/>
                <w:color w:val="000000"/>
                <w:sz w:val="22"/>
                <w:szCs w:val="22"/>
                <w:u w:color="000000"/>
                <w:lang w:val="ru-RU"/>
              </w:rPr>
            </w:pPr>
            <w:r w:rsidRPr="00F10604">
              <w:rPr>
                <w:rFonts w:eastAsia="Arial Unicode MS"/>
                <w:b/>
                <w:color w:val="000000"/>
                <w:sz w:val="22"/>
                <w:szCs w:val="22"/>
                <w:u w:color="000000"/>
                <w:lang w:val="ru-RU"/>
              </w:rPr>
              <w:t>Руководитель программы</w:t>
            </w:r>
          </w:p>
        </w:tc>
        <w:tc>
          <w:tcPr>
            <w:tcW w:w="1319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0F007E8C" w14:textId="038D8F55" w:rsidR="00D0699A" w:rsidRPr="00F10604" w:rsidRDefault="00FD1625" w:rsidP="0069765C">
            <w:pPr>
              <w:pStyle w:val="ConsPlusNormal"/>
              <w:rPr>
                <w:sz w:val="22"/>
                <w:szCs w:val="22"/>
              </w:rPr>
            </w:pPr>
            <w:r w:rsidRPr="00F10604">
              <w:rPr>
                <w:bCs/>
                <w:iCs/>
                <w:sz w:val="22"/>
                <w:szCs w:val="22"/>
              </w:rPr>
              <w:t>Савченко Михаил Владимирович,</w:t>
            </w:r>
            <w:r w:rsidRPr="00F10604">
              <w:rPr>
                <w:bCs/>
                <w:sz w:val="22"/>
                <w:szCs w:val="22"/>
              </w:rPr>
              <w:t xml:space="preserve"> </w:t>
            </w:r>
            <w:r w:rsidR="00E20281" w:rsidRPr="00F10604">
              <w:rPr>
                <w:bCs/>
                <w:sz w:val="22"/>
                <w:szCs w:val="22"/>
              </w:rPr>
              <w:t>Глава</w:t>
            </w:r>
            <w:r w:rsidRPr="00F10604">
              <w:rPr>
                <w:bCs/>
                <w:sz w:val="22"/>
                <w:szCs w:val="22"/>
              </w:rPr>
              <w:t xml:space="preserve"> </w:t>
            </w:r>
            <w:proofErr w:type="spellStart"/>
            <w:r w:rsidRPr="00F10604">
              <w:rPr>
                <w:bCs/>
                <w:sz w:val="22"/>
                <w:szCs w:val="22"/>
              </w:rPr>
              <w:t>Верхнесалдинского</w:t>
            </w:r>
            <w:proofErr w:type="spellEnd"/>
            <w:r w:rsidRPr="00F10604">
              <w:rPr>
                <w:bCs/>
                <w:sz w:val="22"/>
                <w:szCs w:val="22"/>
              </w:rPr>
              <w:t xml:space="preserve"> городского округа</w:t>
            </w:r>
          </w:p>
        </w:tc>
      </w:tr>
      <w:tr w:rsidR="00FD1625" w:rsidRPr="00BF1B11" w14:paraId="68566ECF" w14:textId="77777777" w:rsidTr="00946F26">
        <w:trPr>
          <w:cantSplit/>
          <w:trHeight w:val="1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1AAA2EE7" w14:textId="77777777" w:rsidR="00FD1625" w:rsidRPr="00F10604" w:rsidRDefault="00FD1625" w:rsidP="0069765C">
            <w:pPr>
              <w:rPr>
                <w:rFonts w:eastAsia="Arial Unicode MS"/>
                <w:b/>
                <w:color w:val="000000" w:themeColor="text1"/>
                <w:sz w:val="22"/>
                <w:szCs w:val="22"/>
                <w:u w:color="000000"/>
                <w:lang w:val="ru-RU"/>
              </w:rPr>
            </w:pPr>
            <w:r w:rsidRPr="00F10604">
              <w:rPr>
                <w:rFonts w:eastAsia="Arial Unicode MS"/>
                <w:b/>
                <w:color w:val="000000" w:themeColor="text1"/>
                <w:sz w:val="22"/>
                <w:szCs w:val="22"/>
                <w:u w:color="000000"/>
                <w:lang w:val="ru-RU"/>
              </w:rPr>
              <w:t xml:space="preserve">Исполнители, соисполнители программы </w:t>
            </w:r>
          </w:p>
        </w:tc>
        <w:tc>
          <w:tcPr>
            <w:tcW w:w="1319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617A59EE" w14:textId="77777777" w:rsidR="00FD1625" w:rsidRPr="00F10604" w:rsidRDefault="00FD1625" w:rsidP="0069765C">
            <w:pPr>
              <w:pStyle w:val="ConsPlusNormal"/>
              <w:rPr>
                <w:rFonts w:eastAsia="Arial Unicode MS"/>
                <w:sz w:val="22"/>
                <w:szCs w:val="22"/>
                <w:u w:color="000000"/>
              </w:rPr>
            </w:pPr>
            <w:r w:rsidRPr="00F10604">
              <w:rPr>
                <w:rFonts w:eastAsia="Arial Unicode MS"/>
                <w:sz w:val="22"/>
                <w:szCs w:val="22"/>
                <w:u w:color="000000"/>
              </w:rPr>
              <w:t>некоммерческая организация «Фонд развития моногородов» (далее – Фонд);</w:t>
            </w:r>
          </w:p>
          <w:p w14:paraId="2DD8F88C" w14:textId="77777777" w:rsidR="00FD1625" w:rsidRPr="00F10604" w:rsidRDefault="00FD1625" w:rsidP="0069765C">
            <w:pPr>
              <w:pStyle w:val="ConsPlusNormal"/>
              <w:rPr>
                <w:rFonts w:eastAsia="Arial Unicode MS"/>
                <w:color w:val="000000" w:themeColor="text1"/>
                <w:sz w:val="22"/>
                <w:szCs w:val="22"/>
                <w:u w:color="000000"/>
              </w:rPr>
            </w:pPr>
            <w:r w:rsidRPr="00F10604">
              <w:rPr>
                <w:rFonts w:eastAsia="Arial Unicode MS"/>
                <w:color w:val="000000" w:themeColor="text1"/>
                <w:sz w:val="22"/>
                <w:szCs w:val="22"/>
                <w:u w:color="000000"/>
              </w:rPr>
              <w:t>Министерство инвестиций и развития Свердловской области;</w:t>
            </w:r>
          </w:p>
          <w:p w14:paraId="77C3DAB6" w14:textId="77777777" w:rsidR="00FD1625" w:rsidRPr="00F10604" w:rsidRDefault="00FD1625" w:rsidP="0069765C">
            <w:pPr>
              <w:pStyle w:val="ConsPlusNormal"/>
              <w:rPr>
                <w:rFonts w:eastAsia="Arial Unicode MS"/>
                <w:color w:val="000000" w:themeColor="text1"/>
                <w:sz w:val="22"/>
                <w:szCs w:val="22"/>
                <w:u w:color="000000"/>
              </w:rPr>
            </w:pPr>
            <w:r w:rsidRPr="00F10604">
              <w:rPr>
                <w:rFonts w:eastAsia="Arial Unicode MS"/>
                <w:color w:val="000000" w:themeColor="text1"/>
                <w:sz w:val="22"/>
                <w:szCs w:val="22"/>
                <w:u w:color="000000"/>
              </w:rPr>
              <w:t>Министерство строительства и развития инфраструктуры Свердловской области;</w:t>
            </w:r>
          </w:p>
          <w:p w14:paraId="2FAA7FBD" w14:textId="77777777" w:rsidR="00FD1625" w:rsidRPr="00F10604" w:rsidRDefault="00FD1625" w:rsidP="0069765C">
            <w:pPr>
              <w:pStyle w:val="ConsPlusNormal"/>
              <w:rPr>
                <w:rFonts w:eastAsia="Arial Unicode MS"/>
                <w:color w:val="000000" w:themeColor="text1"/>
                <w:sz w:val="22"/>
                <w:szCs w:val="22"/>
                <w:u w:color="000000"/>
              </w:rPr>
            </w:pPr>
            <w:r w:rsidRPr="00F10604">
              <w:rPr>
                <w:rFonts w:eastAsia="Arial Unicode MS"/>
                <w:color w:val="000000" w:themeColor="text1"/>
                <w:sz w:val="22"/>
                <w:szCs w:val="22"/>
                <w:u w:color="000000"/>
              </w:rPr>
              <w:t>Министерство здравоохранения Свердловской области;</w:t>
            </w:r>
          </w:p>
          <w:p w14:paraId="3AF346CF" w14:textId="77777777" w:rsidR="00FD1625" w:rsidRPr="00F10604" w:rsidRDefault="00FD1625" w:rsidP="0069765C">
            <w:pPr>
              <w:pStyle w:val="ConsPlusNormal"/>
              <w:rPr>
                <w:rFonts w:eastAsia="Arial Unicode MS"/>
                <w:color w:val="000000" w:themeColor="text1"/>
                <w:sz w:val="22"/>
                <w:szCs w:val="22"/>
                <w:u w:color="000000"/>
              </w:rPr>
            </w:pPr>
            <w:r w:rsidRPr="00F10604">
              <w:rPr>
                <w:rFonts w:eastAsia="Arial Unicode MS"/>
                <w:color w:val="000000" w:themeColor="text1"/>
                <w:sz w:val="22"/>
                <w:szCs w:val="22"/>
                <w:u w:color="000000"/>
              </w:rPr>
              <w:t>Министерство энергетики и жилищно-коммунального хозяйства Свердловской области;</w:t>
            </w:r>
          </w:p>
          <w:p w14:paraId="21F0422D" w14:textId="3B51B7E0" w:rsidR="00FD1625" w:rsidRPr="00F10604" w:rsidRDefault="00FD1625" w:rsidP="0069765C">
            <w:pPr>
              <w:pStyle w:val="ConsPlusNormal"/>
              <w:rPr>
                <w:rFonts w:eastAsia="Arial Unicode MS"/>
                <w:color w:val="000000" w:themeColor="text1"/>
                <w:sz w:val="22"/>
                <w:szCs w:val="22"/>
                <w:u w:color="000000"/>
              </w:rPr>
            </w:pPr>
            <w:r w:rsidRPr="00F10604">
              <w:rPr>
                <w:rFonts w:eastAsia="Arial Unicode MS"/>
                <w:color w:val="000000" w:themeColor="text1"/>
                <w:sz w:val="22"/>
                <w:szCs w:val="22"/>
                <w:u w:color="000000"/>
              </w:rPr>
              <w:t>Министерство образования</w:t>
            </w:r>
            <w:r w:rsidR="0039276B">
              <w:rPr>
                <w:rFonts w:eastAsia="Arial Unicode MS"/>
                <w:color w:val="000000" w:themeColor="text1"/>
                <w:sz w:val="22"/>
                <w:szCs w:val="22"/>
                <w:u w:color="000000"/>
              </w:rPr>
              <w:t xml:space="preserve"> и молодежной политики </w:t>
            </w:r>
            <w:r w:rsidRPr="00F10604">
              <w:rPr>
                <w:rFonts w:eastAsia="Arial Unicode MS"/>
                <w:color w:val="000000" w:themeColor="text1"/>
                <w:sz w:val="22"/>
                <w:szCs w:val="22"/>
                <w:u w:color="000000"/>
              </w:rPr>
              <w:t xml:space="preserve">Свердловской области; </w:t>
            </w:r>
          </w:p>
          <w:p w14:paraId="19277D0F" w14:textId="77777777" w:rsidR="00FD1625" w:rsidRPr="00F10604" w:rsidRDefault="00FD1625" w:rsidP="0069765C">
            <w:pPr>
              <w:pStyle w:val="ConsPlusNormal"/>
              <w:rPr>
                <w:rFonts w:eastAsia="Arial Unicode MS"/>
                <w:color w:val="000000" w:themeColor="text1"/>
                <w:sz w:val="22"/>
                <w:szCs w:val="22"/>
                <w:u w:color="000000"/>
              </w:rPr>
            </w:pPr>
            <w:r w:rsidRPr="00F10604">
              <w:rPr>
                <w:rFonts w:eastAsia="Arial Unicode MS"/>
                <w:color w:val="000000" w:themeColor="text1"/>
                <w:sz w:val="22"/>
                <w:szCs w:val="22"/>
                <w:u w:color="000000"/>
              </w:rPr>
              <w:t xml:space="preserve">Министерство транспорта и дорожного хозяйства Свердловской области; </w:t>
            </w:r>
          </w:p>
          <w:p w14:paraId="1AF57195" w14:textId="77777777" w:rsidR="00FD1625" w:rsidRPr="00F10604" w:rsidRDefault="00FD1625" w:rsidP="0069765C">
            <w:pPr>
              <w:pStyle w:val="ConsPlusNormal"/>
              <w:rPr>
                <w:rFonts w:eastAsia="Arial Unicode MS"/>
                <w:color w:val="000000" w:themeColor="text1"/>
                <w:sz w:val="22"/>
                <w:szCs w:val="22"/>
                <w:u w:color="000000"/>
              </w:rPr>
            </w:pPr>
            <w:r w:rsidRPr="00F10604">
              <w:rPr>
                <w:rFonts w:eastAsia="Arial Unicode MS"/>
                <w:color w:val="000000" w:themeColor="text1"/>
                <w:sz w:val="22"/>
                <w:szCs w:val="22"/>
                <w:u w:color="000000"/>
              </w:rPr>
              <w:t xml:space="preserve">Администрация </w:t>
            </w:r>
            <w:proofErr w:type="spellStart"/>
            <w:r w:rsidRPr="00F10604">
              <w:rPr>
                <w:sz w:val="22"/>
                <w:szCs w:val="22"/>
              </w:rPr>
              <w:t>Верхнесалдинского</w:t>
            </w:r>
            <w:proofErr w:type="spellEnd"/>
            <w:r w:rsidRPr="00F10604">
              <w:rPr>
                <w:rFonts w:eastAsia="Arial Unicode MS"/>
                <w:color w:val="000000" w:themeColor="text1"/>
                <w:sz w:val="22"/>
                <w:szCs w:val="22"/>
                <w:u w:color="000000"/>
              </w:rPr>
              <w:t xml:space="preserve"> городского округа; </w:t>
            </w:r>
          </w:p>
          <w:p w14:paraId="0DD610FD" w14:textId="59A83D5B" w:rsidR="00FD1625" w:rsidRPr="00F10604" w:rsidRDefault="00FD1625" w:rsidP="0069765C">
            <w:pPr>
              <w:pStyle w:val="ConsPlusNormal"/>
              <w:rPr>
                <w:rFonts w:eastAsia="Arial Unicode MS"/>
                <w:color w:val="000000" w:themeColor="text1"/>
                <w:sz w:val="22"/>
                <w:szCs w:val="22"/>
                <w:lang w:eastAsia="en-US"/>
              </w:rPr>
            </w:pPr>
            <w:r w:rsidRPr="00F10604">
              <w:rPr>
                <w:rFonts w:eastAsia="Arial Unicode MS"/>
                <w:color w:val="000000" w:themeColor="text1"/>
                <w:sz w:val="22"/>
                <w:szCs w:val="22"/>
                <w:lang w:eastAsia="en-US"/>
              </w:rPr>
              <w:t>ОАО «ОЭЗ «Титановая долина»</w:t>
            </w:r>
          </w:p>
        </w:tc>
      </w:tr>
    </w:tbl>
    <w:p w14:paraId="12BCED57" w14:textId="329D5B40" w:rsidR="007546A2" w:rsidRPr="0069765C" w:rsidRDefault="007546A2" w:rsidP="0069765C">
      <w:pPr>
        <w:rPr>
          <w:lang w:val="ru-RU"/>
        </w:rPr>
      </w:pPr>
    </w:p>
    <w:tbl>
      <w:tblPr>
        <w:tblW w:w="15816" w:type="dxa"/>
        <w:jc w:val="center"/>
        <w:shd w:val="clear" w:color="auto" w:fill="FFFFFF"/>
        <w:tblLayout w:type="fixed"/>
        <w:tblCellMar>
          <w:left w:w="28" w:type="dxa"/>
          <w:right w:w="28" w:type="dxa"/>
        </w:tblCellMar>
        <w:tblLook w:val="0000" w:firstRow="0" w:lastRow="0" w:firstColumn="0" w:lastColumn="0" w:noHBand="0" w:noVBand="0"/>
      </w:tblPr>
      <w:tblGrid>
        <w:gridCol w:w="2557"/>
        <w:gridCol w:w="13259"/>
      </w:tblGrid>
      <w:tr w:rsidR="00D0699A" w:rsidRPr="009B0A78" w14:paraId="4B896287" w14:textId="77777777" w:rsidTr="00CC2B7E">
        <w:trPr>
          <w:trHeight w:val="344"/>
          <w:jc w:val="center"/>
        </w:trPr>
        <w:tc>
          <w:tcPr>
            <w:tcW w:w="15816" w:type="dxa"/>
            <w:gridSpan w:val="2"/>
            <w:tcBorders>
              <w:left w:val="none" w:sz="16" w:space="0" w:color="000000"/>
              <w:bottom w:val="single" w:sz="4" w:space="0" w:color="000000"/>
              <w:right w:val="none" w:sz="8" w:space="0" w:color="000000"/>
            </w:tcBorders>
            <w:shd w:val="clear" w:color="auto" w:fill="FFFFFF"/>
            <w:tcMar>
              <w:top w:w="80" w:type="dxa"/>
              <w:left w:w="57" w:type="dxa"/>
              <w:bottom w:w="80" w:type="dxa"/>
              <w:right w:w="57" w:type="dxa"/>
            </w:tcMar>
          </w:tcPr>
          <w:p w14:paraId="56E5DE2E" w14:textId="2E4D6C6B" w:rsidR="00D0699A" w:rsidRPr="009B0A78" w:rsidRDefault="00D0699A" w:rsidP="0069765C">
            <w:pPr>
              <w:rPr>
                <w:rFonts w:eastAsia="Arial Unicode MS"/>
                <w:b/>
                <w:color w:val="000000"/>
                <w:sz w:val="22"/>
                <w:szCs w:val="22"/>
                <w:u w:color="000000"/>
                <w:lang w:val="ru-RU"/>
              </w:rPr>
            </w:pPr>
            <w:r w:rsidRPr="009B0A78">
              <w:rPr>
                <w:rFonts w:eastAsia="Arial Unicode MS"/>
                <w:b/>
                <w:color w:val="000000"/>
                <w:sz w:val="22"/>
                <w:szCs w:val="22"/>
                <w:u w:color="000000"/>
                <w:lang w:val="ru-RU"/>
              </w:rPr>
              <w:t>2.</w:t>
            </w:r>
            <w:r w:rsidRPr="009B0A78">
              <w:rPr>
                <w:b/>
                <w:sz w:val="22"/>
                <w:szCs w:val="22"/>
                <w:lang w:val="ru-RU"/>
              </w:rPr>
              <w:t> </w:t>
            </w:r>
            <w:r w:rsidRPr="009B0A78">
              <w:rPr>
                <w:rFonts w:eastAsia="Arial Unicode MS"/>
                <w:b/>
                <w:color w:val="000000"/>
                <w:sz w:val="22"/>
                <w:szCs w:val="22"/>
                <w:u w:color="000000"/>
                <w:lang w:val="ru-RU"/>
              </w:rPr>
              <w:t>СОДЕРЖАНИЕ ПРОГРАММЫ</w:t>
            </w:r>
          </w:p>
        </w:tc>
      </w:tr>
      <w:tr w:rsidR="00D0699A" w:rsidRPr="00BF1B11" w14:paraId="5195AC43" w14:textId="77777777" w:rsidTr="00CC2B7E">
        <w:trPr>
          <w:trHeight w:val="1186"/>
          <w:jc w:val="center"/>
        </w:trPr>
        <w:tc>
          <w:tcPr>
            <w:tcW w:w="2557" w:type="dxa"/>
            <w:tcBorders>
              <w:top w:val="single" w:sz="4" w:space="0" w:color="000000"/>
              <w:left w:val="single" w:sz="4" w:space="0" w:color="000000"/>
              <w:bottom w:val="single" w:sz="4" w:space="0" w:color="auto"/>
              <w:right w:val="single" w:sz="4" w:space="0" w:color="000000"/>
            </w:tcBorders>
            <w:shd w:val="clear" w:color="auto" w:fill="FFFFFF"/>
            <w:tcMar>
              <w:top w:w="80" w:type="dxa"/>
              <w:left w:w="57" w:type="dxa"/>
              <w:bottom w:w="80" w:type="dxa"/>
              <w:right w:w="57" w:type="dxa"/>
            </w:tcMar>
          </w:tcPr>
          <w:p w14:paraId="7095AA62" w14:textId="77777777" w:rsidR="00D0699A" w:rsidRPr="009B0A78" w:rsidRDefault="00D0699A" w:rsidP="0069765C">
            <w:pPr>
              <w:rPr>
                <w:rFonts w:eastAsia="Arial Unicode MS"/>
                <w:b/>
                <w:sz w:val="22"/>
                <w:szCs w:val="22"/>
                <w:u w:color="000000"/>
                <w:lang w:val="ru-RU"/>
              </w:rPr>
            </w:pPr>
            <w:r w:rsidRPr="009B0A78">
              <w:rPr>
                <w:rFonts w:eastAsia="Arial Unicode MS"/>
                <w:b/>
                <w:sz w:val="22"/>
                <w:szCs w:val="22"/>
                <w:u w:color="000000"/>
                <w:lang w:val="ru-RU"/>
              </w:rPr>
              <w:lastRenderedPageBreak/>
              <w:t>Цели программы</w:t>
            </w:r>
            <w:r w:rsidRPr="009B0A78">
              <w:rPr>
                <w:rStyle w:val="a9"/>
                <w:rFonts w:eastAsia="Arial Unicode MS"/>
                <w:b/>
                <w:sz w:val="22"/>
                <w:szCs w:val="22"/>
                <w:u w:color="000000"/>
                <w:lang w:val="ru-RU"/>
              </w:rPr>
              <w:footnoteReference w:id="1"/>
            </w:r>
          </w:p>
        </w:tc>
        <w:tc>
          <w:tcPr>
            <w:tcW w:w="13259" w:type="dxa"/>
            <w:tcBorders>
              <w:top w:val="single" w:sz="4" w:space="0" w:color="000000"/>
              <w:left w:val="single" w:sz="4" w:space="0" w:color="000000"/>
              <w:bottom w:val="single" w:sz="4" w:space="0" w:color="auto"/>
              <w:right w:val="single" w:sz="4" w:space="0" w:color="000000"/>
            </w:tcBorders>
            <w:shd w:val="clear" w:color="auto" w:fill="FFFFFF"/>
            <w:tcMar>
              <w:top w:w="80" w:type="dxa"/>
              <w:left w:w="57" w:type="dxa"/>
              <w:bottom w:w="80" w:type="dxa"/>
              <w:right w:w="57" w:type="dxa"/>
            </w:tcMar>
          </w:tcPr>
          <w:p w14:paraId="15805151" w14:textId="77777777" w:rsidR="00CA3E9C" w:rsidRPr="009B0A78" w:rsidRDefault="00CA3E9C" w:rsidP="0039276B">
            <w:pPr>
              <w:autoSpaceDE w:val="0"/>
              <w:autoSpaceDN w:val="0"/>
              <w:adjustRightInd w:val="0"/>
              <w:ind w:left="113" w:right="113" w:firstLine="216"/>
              <w:jc w:val="both"/>
              <w:rPr>
                <w:rFonts w:eastAsia="Calibri"/>
                <w:sz w:val="22"/>
                <w:szCs w:val="22"/>
                <w:lang w:val="ru-RU"/>
              </w:rPr>
            </w:pPr>
            <w:r w:rsidRPr="009B0A78">
              <w:rPr>
                <w:rFonts w:eastAsia="Arial Unicode MS"/>
                <w:sz w:val="22"/>
                <w:szCs w:val="22"/>
                <w:u w:color="000000"/>
                <w:lang w:val="ru-RU"/>
              </w:rPr>
              <w:t xml:space="preserve">1. </w:t>
            </w:r>
            <w:r w:rsidRPr="009B0A78">
              <w:rPr>
                <w:rFonts w:eastAsia="Calibri"/>
                <w:sz w:val="22"/>
                <w:szCs w:val="22"/>
                <w:lang w:val="ru-RU"/>
              </w:rPr>
              <w:t>Обеспечить комплексное развитие моногорода путем:</w:t>
            </w:r>
          </w:p>
          <w:p w14:paraId="76BC52F6" w14:textId="2B97CE2E" w:rsidR="00CA3E9C" w:rsidRPr="009B0A78" w:rsidRDefault="00FD1625" w:rsidP="0039276B">
            <w:pPr>
              <w:ind w:left="113" w:right="113" w:firstLine="709"/>
              <w:jc w:val="both"/>
              <w:rPr>
                <w:rFonts w:eastAsia="Calibri"/>
                <w:sz w:val="22"/>
                <w:szCs w:val="22"/>
                <w:lang w:val="ru-RU"/>
              </w:rPr>
            </w:pPr>
            <w:r w:rsidRPr="009B0A78">
              <w:rPr>
                <w:rFonts w:eastAsia="Calibri"/>
                <w:sz w:val="22"/>
                <w:szCs w:val="22"/>
                <w:lang w:val="ru-RU"/>
              </w:rPr>
              <w:t>–</w:t>
            </w:r>
            <w:r w:rsidR="00CA3E9C" w:rsidRPr="009B0A78">
              <w:rPr>
                <w:rFonts w:eastAsia="Calibri"/>
                <w:sz w:val="22"/>
                <w:szCs w:val="22"/>
                <w:lang w:val="ru-RU"/>
              </w:rPr>
              <w:t xml:space="preserve"> создания к концу 2</w:t>
            </w:r>
            <w:r w:rsidR="009D4928" w:rsidRPr="009B0A78">
              <w:rPr>
                <w:rFonts w:eastAsia="Calibri"/>
                <w:sz w:val="22"/>
                <w:szCs w:val="22"/>
                <w:lang w:val="ru-RU"/>
              </w:rPr>
              <w:t xml:space="preserve">018 года </w:t>
            </w:r>
            <w:r w:rsidR="00414A09">
              <w:rPr>
                <w:rFonts w:eastAsia="Calibri"/>
                <w:sz w:val="22"/>
                <w:szCs w:val="22"/>
                <w:lang w:val="ru-RU"/>
              </w:rPr>
              <w:t>1990</w:t>
            </w:r>
            <w:r w:rsidR="009D4928" w:rsidRPr="009B0A78">
              <w:rPr>
                <w:rFonts w:eastAsia="Calibri"/>
                <w:sz w:val="22"/>
                <w:szCs w:val="22"/>
                <w:lang w:val="ru-RU"/>
              </w:rPr>
              <w:t xml:space="preserve"> новых рабочих мест</w:t>
            </w:r>
            <w:r w:rsidR="00B34592" w:rsidRPr="009B0A78">
              <w:rPr>
                <w:rFonts w:eastAsia="Calibri"/>
                <w:sz w:val="22"/>
                <w:szCs w:val="22"/>
                <w:lang w:val="ru-RU"/>
              </w:rPr>
              <w:t>, не связанных с деятельностью градообразующего предприятия</w:t>
            </w:r>
            <w:r w:rsidR="00CA3E9C" w:rsidRPr="009B0A78">
              <w:rPr>
                <w:rFonts w:eastAsia="Calibri"/>
                <w:sz w:val="22"/>
                <w:szCs w:val="22"/>
                <w:lang w:val="ru-RU"/>
              </w:rPr>
              <w:t>;</w:t>
            </w:r>
          </w:p>
          <w:p w14:paraId="01354203" w14:textId="02B30200" w:rsidR="00FD1625" w:rsidRPr="009B0A78" w:rsidRDefault="00FD1625" w:rsidP="0039276B">
            <w:pPr>
              <w:ind w:left="113" w:right="113" w:firstLine="709"/>
              <w:jc w:val="both"/>
              <w:rPr>
                <w:rStyle w:val="ae"/>
                <w:b w:val="0"/>
                <w:sz w:val="22"/>
                <w:szCs w:val="22"/>
                <w:lang w:val="ru-RU"/>
              </w:rPr>
            </w:pPr>
            <w:r w:rsidRPr="009B0A78">
              <w:rPr>
                <w:rStyle w:val="ae"/>
                <w:b w:val="0"/>
                <w:sz w:val="22"/>
                <w:szCs w:val="22"/>
                <w:lang w:val="ru-RU"/>
              </w:rPr>
              <w:t xml:space="preserve">– привлечения к концу 2018 года </w:t>
            </w:r>
            <w:r w:rsidR="0039276B">
              <w:rPr>
                <w:rStyle w:val="ae"/>
                <w:b w:val="0"/>
                <w:sz w:val="22"/>
                <w:szCs w:val="22"/>
                <w:lang w:val="ru-RU"/>
              </w:rPr>
              <w:t xml:space="preserve">11 245,0 </w:t>
            </w:r>
            <w:r w:rsidRPr="009B0A78">
              <w:rPr>
                <w:rStyle w:val="ae"/>
                <w:b w:val="0"/>
                <w:sz w:val="22"/>
                <w:szCs w:val="22"/>
                <w:lang w:val="ru-RU"/>
              </w:rPr>
              <w:t>млн. рублей инвестиций в основной капитал</w:t>
            </w:r>
            <w:r w:rsidR="00414A09">
              <w:rPr>
                <w:rStyle w:val="ae"/>
                <w:b w:val="0"/>
                <w:sz w:val="22"/>
                <w:szCs w:val="22"/>
                <w:lang w:val="ru-RU"/>
              </w:rPr>
              <w:t>,</w:t>
            </w:r>
            <w:r w:rsidRPr="009B0A78">
              <w:rPr>
                <w:rStyle w:val="ae"/>
                <w:b w:val="0"/>
                <w:sz w:val="22"/>
                <w:szCs w:val="22"/>
                <w:lang w:val="ru-RU"/>
              </w:rPr>
              <w:t xml:space="preserve"> как следствие повышения инвестиционной привлекательности моногорода;</w:t>
            </w:r>
          </w:p>
          <w:p w14:paraId="4F698C58" w14:textId="464E6131" w:rsidR="00CA3E9C" w:rsidRPr="009B0A78" w:rsidRDefault="00FD1625" w:rsidP="0039276B">
            <w:pPr>
              <w:ind w:left="113" w:right="113" w:firstLine="709"/>
              <w:jc w:val="both"/>
              <w:rPr>
                <w:rFonts w:eastAsia="Calibri"/>
                <w:sz w:val="22"/>
                <w:szCs w:val="22"/>
                <w:lang w:val="ru-RU"/>
              </w:rPr>
            </w:pPr>
            <w:r w:rsidRPr="009B0A78">
              <w:rPr>
                <w:rFonts w:eastAsia="Calibri"/>
                <w:sz w:val="22"/>
                <w:szCs w:val="22"/>
                <w:lang w:val="ru-RU"/>
              </w:rPr>
              <w:t>–</w:t>
            </w:r>
            <w:r w:rsidR="00CA3E9C" w:rsidRPr="009B0A78">
              <w:rPr>
                <w:rFonts w:eastAsia="Calibri"/>
                <w:sz w:val="22"/>
                <w:szCs w:val="22"/>
                <w:lang w:val="ru-RU"/>
              </w:rPr>
              <w:t xml:space="preserve"> улучшения качества городской среды в моногороде, в том числе посредством реализации до конца 2018</w:t>
            </w:r>
            <w:r w:rsidR="0015181F" w:rsidRPr="009B0A78">
              <w:rPr>
                <w:rFonts w:eastAsia="Calibri"/>
                <w:sz w:val="22"/>
                <w:szCs w:val="22"/>
                <w:lang w:val="ru-RU"/>
              </w:rPr>
              <w:t> </w:t>
            </w:r>
            <w:r w:rsidR="00CA3E9C" w:rsidRPr="009B0A78">
              <w:rPr>
                <w:rFonts w:eastAsia="Calibri"/>
                <w:sz w:val="22"/>
                <w:szCs w:val="22"/>
                <w:lang w:val="ru-RU"/>
              </w:rPr>
              <w:t xml:space="preserve">года </w:t>
            </w:r>
            <w:r w:rsidR="00CA3E9C" w:rsidRPr="009B0A78">
              <w:rPr>
                <w:rFonts w:eastAsia="Arial Unicode MS"/>
                <w:sz w:val="22"/>
                <w:szCs w:val="22"/>
                <w:u w:color="000000"/>
                <w:lang w:val="ru-RU"/>
              </w:rPr>
              <w:t xml:space="preserve">мероприятий </w:t>
            </w:r>
            <w:r w:rsidR="009D4928" w:rsidRPr="009B0A78">
              <w:rPr>
                <w:rFonts w:eastAsia="Arial Unicode MS"/>
                <w:sz w:val="22"/>
                <w:szCs w:val="22"/>
                <w:u w:color="000000"/>
                <w:lang w:val="ru-RU"/>
              </w:rPr>
              <w:t>«</w:t>
            </w:r>
            <w:r w:rsidR="00CA3E9C" w:rsidRPr="009B0A78">
              <w:rPr>
                <w:rFonts w:eastAsia="Arial Unicode MS"/>
                <w:sz w:val="22"/>
                <w:szCs w:val="22"/>
                <w:u w:color="000000"/>
                <w:lang w:val="ru-RU"/>
              </w:rPr>
              <w:t>Пять шагов благоустройства</w:t>
            </w:r>
            <w:r w:rsidR="009D4928" w:rsidRPr="009B0A78">
              <w:rPr>
                <w:rFonts w:eastAsia="Arial Unicode MS"/>
                <w:sz w:val="22"/>
                <w:szCs w:val="22"/>
                <w:u w:color="000000"/>
                <w:lang w:val="ru-RU"/>
              </w:rPr>
              <w:t>»</w:t>
            </w:r>
            <w:r w:rsidR="00CA3E9C" w:rsidRPr="009B0A78">
              <w:rPr>
                <w:rFonts w:eastAsia="Calibri"/>
                <w:sz w:val="22"/>
                <w:szCs w:val="22"/>
                <w:lang w:val="ru-RU"/>
              </w:rPr>
              <w:t>.</w:t>
            </w:r>
          </w:p>
          <w:p w14:paraId="705A41A8" w14:textId="1ADF0658" w:rsidR="00D0699A" w:rsidRPr="009B0A78" w:rsidRDefault="00CA3E9C" w:rsidP="0039276B">
            <w:pPr>
              <w:autoSpaceDE w:val="0"/>
              <w:autoSpaceDN w:val="0"/>
              <w:adjustRightInd w:val="0"/>
              <w:ind w:left="113" w:right="113" w:firstLine="216"/>
              <w:jc w:val="both"/>
              <w:rPr>
                <w:iCs/>
                <w:sz w:val="22"/>
                <w:szCs w:val="22"/>
                <w:lang w:val="ru-RU" w:eastAsia="ru-RU"/>
              </w:rPr>
            </w:pPr>
            <w:r w:rsidRPr="009B0A78">
              <w:rPr>
                <w:rFonts w:eastAsia="Arial Unicode MS"/>
                <w:sz w:val="22"/>
                <w:szCs w:val="22"/>
                <w:u w:color="000000"/>
                <w:lang w:val="ru-RU"/>
              </w:rPr>
              <w:t xml:space="preserve">2. Снизить зависимость моногорода от деятельности градообразующего предприятия за счет снижения численности </w:t>
            </w:r>
            <w:r w:rsidRPr="009B0A78">
              <w:rPr>
                <w:iCs/>
                <w:sz w:val="22"/>
                <w:szCs w:val="22"/>
                <w:lang w:val="ru-RU" w:eastAsia="ru-RU"/>
              </w:rPr>
              <w:t>работников одной из организаций (одного из филиалов юридического лица в муниципальном образовании или нескольких организаций),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производственно-тех</w:t>
            </w:r>
            <w:r w:rsidR="008A0F3B" w:rsidRPr="009B0A78">
              <w:rPr>
                <w:iCs/>
                <w:sz w:val="22"/>
                <w:szCs w:val="22"/>
                <w:lang w:val="ru-RU" w:eastAsia="ru-RU"/>
              </w:rPr>
              <w:t xml:space="preserve">нологического процесса), до </w:t>
            </w:r>
            <w:r w:rsidR="006E3EAF" w:rsidRPr="009B0A78">
              <w:rPr>
                <w:iCs/>
                <w:sz w:val="22"/>
                <w:szCs w:val="22"/>
                <w:lang w:val="ru-RU" w:eastAsia="ru-RU"/>
              </w:rPr>
              <w:t>56,6</w:t>
            </w:r>
            <w:r w:rsidRPr="009B0A78">
              <w:rPr>
                <w:b/>
                <w:iCs/>
                <w:sz w:val="22"/>
                <w:szCs w:val="22"/>
                <w:lang w:val="ru-RU" w:eastAsia="ru-RU"/>
              </w:rPr>
              <w:t xml:space="preserve"> </w:t>
            </w:r>
            <w:r w:rsidRPr="009B0A78">
              <w:rPr>
                <w:iCs/>
                <w:sz w:val="22"/>
                <w:szCs w:val="22"/>
                <w:lang w:val="ru-RU" w:eastAsia="ru-RU"/>
              </w:rPr>
              <w:t>процентов среднесписочной численности работников всех организаций, осуществляющих деятельность на территории муниципального образования, к концу 2018 года</w:t>
            </w:r>
          </w:p>
        </w:tc>
      </w:tr>
    </w:tbl>
    <w:tbl>
      <w:tblPr>
        <w:tblpPr w:leftFromText="180" w:rightFromText="180" w:vertAnchor="text" w:horzAnchor="page" w:tblpX="461" w:tblpY="479"/>
        <w:tblOverlap w:val="never"/>
        <w:tblW w:w="15871" w:type="dxa"/>
        <w:shd w:val="clear" w:color="auto" w:fill="FFFFFF"/>
        <w:tblLayout w:type="fixed"/>
        <w:tblCellMar>
          <w:left w:w="28" w:type="dxa"/>
          <w:right w:w="28" w:type="dxa"/>
        </w:tblCellMar>
        <w:tblLook w:val="04A0" w:firstRow="1" w:lastRow="0" w:firstColumn="1" w:lastColumn="0" w:noHBand="0" w:noVBand="1"/>
      </w:tblPr>
      <w:tblGrid>
        <w:gridCol w:w="2547"/>
        <w:gridCol w:w="7513"/>
        <w:gridCol w:w="992"/>
        <w:gridCol w:w="992"/>
        <w:gridCol w:w="992"/>
        <w:gridCol w:w="851"/>
        <w:gridCol w:w="992"/>
        <w:gridCol w:w="992"/>
      </w:tblGrid>
      <w:tr w:rsidR="00383696" w:rsidRPr="00837313" w14:paraId="6E6EE95D" w14:textId="0348F9AB" w:rsidTr="00383696">
        <w:trPr>
          <w:cantSplit/>
          <w:trHeight w:val="20"/>
        </w:trPr>
        <w:tc>
          <w:tcPr>
            <w:tcW w:w="2547" w:type="dxa"/>
            <w:vMerge w:val="restart"/>
            <w:tcBorders>
              <w:top w:val="single" w:sz="4" w:space="0" w:color="auto"/>
              <w:left w:val="single" w:sz="4" w:space="0" w:color="000000"/>
              <w:right w:val="single" w:sz="4" w:space="0" w:color="000000"/>
            </w:tcBorders>
            <w:shd w:val="clear" w:color="auto" w:fill="FFFFFF"/>
            <w:tcMar>
              <w:top w:w="80" w:type="dxa"/>
              <w:left w:w="57" w:type="dxa"/>
              <w:bottom w:w="80" w:type="dxa"/>
              <w:right w:w="57" w:type="dxa"/>
            </w:tcMar>
          </w:tcPr>
          <w:p w14:paraId="1D33E06B" w14:textId="77777777" w:rsidR="00383696" w:rsidRPr="009B0A78" w:rsidRDefault="00383696" w:rsidP="00CC2B7E">
            <w:pPr>
              <w:rPr>
                <w:rFonts w:eastAsia="Arial Unicode MS"/>
                <w:b/>
                <w:sz w:val="22"/>
                <w:szCs w:val="22"/>
                <w:lang w:val="ru-RU"/>
              </w:rPr>
            </w:pPr>
            <w:r w:rsidRPr="009B0A78">
              <w:rPr>
                <w:rFonts w:eastAsia="Arial Unicode MS"/>
                <w:b/>
                <w:sz w:val="22"/>
                <w:szCs w:val="22"/>
                <w:lang w:val="ru-RU"/>
              </w:rPr>
              <w:t>План достижения показателей программы</w:t>
            </w:r>
            <w:r w:rsidRPr="009B0A78">
              <w:rPr>
                <w:rStyle w:val="a9"/>
                <w:rFonts w:eastAsia="Arial Unicode MS"/>
                <w:b/>
                <w:sz w:val="22"/>
                <w:szCs w:val="22"/>
                <w:lang w:val="ru-RU"/>
              </w:rPr>
              <w:footnoteReference w:id="2"/>
            </w:r>
          </w:p>
        </w:tc>
        <w:tc>
          <w:tcPr>
            <w:tcW w:w="7513" w:type="dxa"/>
            <w:vMerge w:val="restart"/>
            <w:tcBorders>
              <w:top w:val="single" w:sz="4" w:space="0" w:color="auto"/>
              <w:left w:val="single" w:sz="4" w:space="0" w:color="000000"/>
              <w:bottom w:val="nil"/>
              <w:right w:val="single" w:sz="4" w:space="0" w:color="auto"/>
            </w:tcBorders>
            <w:shd w:val="clear" w:color="auto" w:fill="FFFFFF"/>
            <w:tcMar>
              <w:top w:w="80" w:type="dxa"/>
              <w:left w:w="57" w:type="dxa"/>
              <w:bottom w:w="80" w:type="dxa"/>
              <w:right w:w="57" w:type="dxa"/>
            </w:tcMar>
            <w:hideMark/>
          </w:tcPr>
          <w:p w14:paraId="6A352410" w14:textId="77777777" w:rsidR="00383696" w:rsidRPr="009B0A78" w:rsidRDefault="00383696" w:rsidP="00CC2B7E">
            <w:pPr>
              <w:jc w:val="center"/>
              <w:rPr>
                <w:rFonts w:eastAsia="Arial Unicode MS"/>
                <w:sz w:val="22"/>
                <w:szCs w:val="22"/>
                <w:lang w:val="ru-RU"/>
              </w:rPr>
            </w:pPr>
            <w:r w:rsidRPr="009B0A78">
              <w:rPr>
                <w:rFonts w:eastAsia="Arial Unicode MS"/>
                <w:sz w:val="22"/>
                <w:szCs w:val="22"/>
                <w:lang w:val="ru-RU"/>
              </w:rPr>
              <w:t>Показатель</w:t>
            </w:r>
            <w:r w:rsidRPr="009B0A78">
              <w:rPr>
                <w:rStyle w:val="a9"/>
                <w:rFonts w:eastAsia="Arial Unicode MS"/>
                <w:sz w:val="22"/>
                <w:szCs w:val="22"/>
                <w:lang w:val="ru-RU"/>
              </w:rPr>
              <w:footnoteReference w:id="3"/>
            </w:r>
          </w:p>
        </w:tc>
        <w:tc>
          <w:tcPr>
            <w:tcW w:w="992" w:type="dxa"/>
            <w:vMerge w:val="restart"/>
            <w:tcBorders>
              <w:top w:val="single" w:sz="4" w:space="0" w:color="auto"/>
              <w:left w:val="single" w:sz="4" w:space="0" w:color="000000"/>
              <w:bottom w:val="nil"/>
              <w:right w:val="single" w:sz="4" w:space="0" w:color="auto"/>
            </w:tcBorders>
            <w:shd w:val="clear" w:color="auto" w:fill="FFFFFF"/>
            <w:hideMark/>
          </w:tcPr>
          <w:p w14:paraId="13B566B0" w14:textId="7CB7D204" w:rsidR="00383696" w:rsidRPr="009B0A78" w:rsidRDefault="00383696" w:rsidP="00CC2B7E">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 xml:space="preserve">Тип </w:t>
            </w:r>
            <w:proofErr w:type="spellStart"/>
            <w:r w:rsidRPr="009B0A78">
              <w:rPr>
                <w:rFonts w:eastAsia="Arial Unicode MS"/>
                <w:bCs/>
                <w:color w:val="000000" w:themeColor="text1"/>
                <w:sz w:val="22"/>
                <w:szCs w:val="22"/>
                <w:lang w:val="ru-RU"/>
              </w:rPr>
              <w:t>показате</w:t>
            </w:r>
            <w:proofErr w:type="spellEnd"/>
            <w:r>
              <w:rPr>
                <w:rFonts w:eastAsia="Arial Unicode MS"/>
                <w:bCs/>
                <w:color w:val="000000" w:themeColor="text1"/>
                <w:sz w:val="22"/>
                <w:szCs w:val="22"/>
                <w:lang w:val="ru-RU"/>
              </w:rPr>
              <w:t>-</w:t>
            </w:r>
            <w:r w:rsidRPr="009B0A78">
              <w:rPr>
                <w:rFonts w:eastAsia="Arial Unicode MS"/>
                <w:bCs/>
                <w:color w:val="000000" w:themeColor="text1"/>
                <w:sz w:val="22"/>
                <w:szCs w:val="22"/>
                <w:lang w:val="ru-RU"/>
              </w:rPr>
              <w:t>ля</w:t>
            </w:r>
          </w:p>
        </w:tc>
        <w:tc>
          <w:tcPr>
            <w:tcW w:w="992" w:type="dxa"/>
            <w:vMerge w:val="restart"/>
            <w:tcBorders>
              <w:top w:val="single" w:sz="4" w:space="0" w:color="auto"/>
              <w:left w:val="single" w:sz="4" w:space="0" w:color="auto"/>
              <w:bottom w:val="nil"/>
              <w:right w:val="single" w:sz="4" w:space="0" w:color="auto"/>
            </w:tcBorders>
            <w:shd w:val="clear" w:color="auto" w:fill="FFFFFF"/>
            <w:hideMark/>
          </w:tcPr>
          <w:p w14:paraId="31311E7E" w14:textId="5812F97D" w:rsidR="00383696" w:rsidRPr="009B0A78" w:rsidRDefault="00383696" w:rsidP="001854B4">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Базовое значение (201</w:t>
            </w:r>
            <w:r w:rsidR="001854B4">
              <w:rPr>
                <w:rFonts w:eastAsia="Arial Unicode MS"/>
                <w:bCs/>
                <w:color w:val="000000" w:themeColor="text1"/>
                <w:sz w:val="22"/>
                <w:szCs w:val="22"/>
                <w:lang w:val="ru-RU"/>
              </w:rPr>
              <w:t>5</w:t>
            </w:r>
            <w:r w:rsidRPr="009B0A78">
              <w:rPr>
                <w:rFonts w:eastAsia="Arial Unicode MS"/>
                <w:bCs/>
                <w:color w:val="000000" w:themeColor="text1"/>
                <w:sz w:val="22"/>
                <w:szCs w:val="22"/>
                <w:lang w:val="ru-RU"/>
              </w:rPr>
              <w:t>)</w:t>
            </w:r>
          </w:p>
        </w:tc>
        <w:tc>
          <w:tcPr>
            <w:tcW w:w="3827" w:type="dxa"/>
            <w:gridSpan w:val="4"/>
            <w:tcBorders>
              <w:top w:val="single" w:sz="4" w:space="0" w:color="auto"/>
              <w:left w:val="single" w:sz="4" w:space="0" w:color="auto"/>
              <w:bottom w:val="single" w:sz="4" w:space="0" w:color="auto"/>
              <w:right w:val="single" w:sz="4" w:space="0" w:color="000000"/>
            </w:tcBorders>
            <w:shd w:val="clear" w:color="auto" w:fill="FFFFFF"/>
            <w:hideMark/>
          </w:tcPr>
          <w:p w14:paraId="409E00A1" w14:textId="77777777" w:rsidR="004734FF" w:rsidRDefault="004734FF" w:rsidP="001854B4">
            <w:pPr>
              <w:jc w:val="center"/>
              <w:rPr>
                <w:rFonts w:eastAsia="Arial Unicode MS"/>
                <w:bCs/>
                <w:color w:val="000000" w:themeColor="text1"/>
                <w:lang w:val="ru-RU"/>
              </w:rPr>
            </w:pPr>
            <w:r w:rsidRPr="0069765C">
              <w:rPr>
                <w:rFonts w:eastAsia="Arial Unicode MS"/>
                <w:bCs/>
                <w:color w:val="000000" w:themeColor="text1"/>
                <w:lang w:val="ru-RU"/>
              </w:rPr>
              <w:t xml:space="preserve">Период, год </w:t>
            </w:r>
          </w:p>
          <w:p w14:paraId="219EBD5C" w14:textId="088AF815" w:rsidR="00383696" w:rsidRPr="009B0A78" w:rsidRDefault="004734FF" w:rsidP="001854B4">
            <w:pPr>
              <w:jc w:val="center"/>
              <w:rPr>
                <w:rFonts w:eastAsia="Arial Unicode MS"/>
                <w:bCs/>
                <w:color w:val="000000" w:themeColor="text1"/>
                <w:sz w:val="22"/>
                <w:szCs w:val="22"/>
                <w:lang w:val="ru-RU"/>
              </w:rPr>
            </w:pPr>
            <w:r w:rsidRPr="0069765C">
              <w:rPr>
                <w:rFonts w:eastAsia="Arial Unicode MS"/>
                <w:bCs/>
                <w:color w:val="000000" w:themeColor="text1"/>
                <w:lang w:val="ru-RU"/>
              </w:rPr>
              <w:t>(нарастающим итогом)</w:t>
            </w:r>
          </w:p>
        </w:tc>
      </w:tr>
      <w:tr w:rsidR="00383696" w:rsidRPr="009B0A78" w14:paraId="49EAB1CC" w14:textId="61D33AA7" w:rsidTr="00383696">
        <w:trPr>
          <w:cantSplit/>
          <w:trHeight w:val="70"/>
        </w:trPr>
        <w:tc>
          <w:tcPr>
            <w:tcW w:w="2547" w:type="dxa"/>
            <w:vMerge/>
            <w:tcBorders>
              <w:left w:val="single" w:sz="4" w:space="0" w:color="000000"/>
              <w:right w:val="single" w:sz="4" w:space="0" w:color="000000"/>
            </w:tcBorders>
            <w:shd w:val="clear" w:color="auto" w:fill="FFFFFF"/>
            <w:hideMark/>
          </w:tcPr>
          <w:p w14:paraId="2FFB7AC4" w14:textId="77777777" w:rsidR="00383696" w:rsidRPr="009B0A78" w:rsidRDefault="00383696" w:rsidP="00CC2B7E">
            <w:pPr>
              <w:rPr>
                <w:rFonts w:eastAsia="Arial Unicode MS"/>
                <w:b/>
                <w:sz w:val="22"/>
                <w:szCs w:val="22"/>
                <w:lang w:val="ru-RU"/>
              </w:rPr>
            </w:pPr>
          </w:p>
        </w:tc>
        <w:tc>
          <w:tcPr>
            <w:tcW w:w="7513" w:type="dxa"/>
            <w:vMerge/>
            <w:tcBorders>
              <w:top w:val="single" w:sz="4" w:space="0" w:color="auto"/>
              <w:left w:val="single" w:sz="4" w:space="0" w:color="000000"/>
              <w:bottom w:val="nil"/>
              <w:right w:val="single" w:sz="4" w:space="0" w:color="auto"/>
            </w:tcBorders>
            <w:shd w:val="clear" w:color="auto" w:fill="FFFFFF"/>
            <w:hideMark/>
          </w:tcPr>
          <w:p w14:paraId="5DA16CEB" w14:textId="77777777" w:rsidR="00383696" w:rsidRPr="009B0A78" w:rsidRDefault="00383696" w:rsidP="00CC2B7E">
            <w:pPr>
              <w:rPr>
                <w:rFonts w:eastAsia="Arial Unicode MS"/>
                <w:sz w:val="22"/>
                <w:szCs w:val="22"/>
                <w:lang w:val="ru-RU"/>
              </w:rPr>
            </w:pPr>
          </w:p>
        </w:tc>
        <w:tc>
          <w:tcPr>
            <w:tcW w:w="992" w:type="dxa"/>
            <w:vMerge/>
            <w:tcBorders>
              <w:top w:val="single" w:sz="4" w:space="0" w:color="auto"/>
              <w:left w:val="single" w:sz="4" w:space="0" w:color="000000"/>
              <w:bottom w:val="nil"/>
              <w:right w:val="single" w:sz="4" w:space="0" w:color="auto"/>
            </w:tcBorders>
            <w:shd w:val="clear" w:color="auto" w:fill="FFFFFF"/>
            <w:hideMark/>
          </w:tcPr>
          <w:p w14:paraId="14DC6AA9" w14:textId="77777777" w:rsidR="00383696" w:rsidRPr="009B0A78" w:rsidRDefault="00383696" w:rsidP="00CC2B7E">
            <w:pPr>
              <w:rPr>
                <w:rFonts w:eastAsia="Arial Unicode MS"/>
                <w:bCs/>
                <w:color w:val="000000" w:themeColor="text1"/>
                <w:sz w:val="22"/>
                <w:szCs w:val="22"/>
                <w:lang w:val="ru-RU"/>
              </w:rPr>
            </w:pPr>
          </w:p>
        </w:tc>
        <w:tc>
          <w:tcPr>
            <w:tcW w:w="992" w:type="dxa"/>
            <w:vMerge/>
            <w:tcBorders>
              <w:top w:val="single" w:sz="4" w:space="0" w:color="auto"/>
              <w:left w:val="single" w:sz="4" w:space="0" w:color="auto"/>
              <w:bottom w:val="nil"/>
              <w:right w:val="single" w:sz="4" w:space="0" w:color="auto"/>
            </w:tcBorders>
            <w:shd w:val="clear" w:color="auto" w:fill="FFFFFF"/>
            <w:hideMark/>
          </w:tcPr>
          <w:p w14:paraId="66F48F76" w14:textId="77777777" w:rsidR="00383696" w:rsidRPr="009B0A78" w:rsidRDefault="00383696" w:rsidP="00CC2B7E">
            <w:pPr>
              <w:rPr>
                <w:rFonts w:eastAsia="Arial Unicode MS"/>
                <w:bCs/>
                <w:color w:val="000000" w:themeColor="text1"/>
                <w:sz w:val="22"/>
                <w:szCs w:val="22"/>
                <w:lang w:val="ru-RU"/>
              </w:rPr>
            </w:pPr>
          </w:p>
        </w:tc>
        <w:tc>
          <w:tcPr>
            <w:tcW w:w="992" w:type="dxa"/>
            <w:tcBorders>
              <w:top w:val="single" w:sz="4" w:space="0" w:color="auto"/>
              <w:left w:val="single" w:sz="4" w:space="0" w:color="auto"/>
              <w:bottom w:val="nil"/>
              <w:right w:val="single" w:sz="4" w:space="0" w:color="auto"/>
            </w:tcBorders>
            <w:shd w:val="clear" w:color="auto" w:fill="FFFFFF"/>
            <w:hideMark/>
          </w:tcPr>
          <w:p w14:paraId="4F30994D" w14:textId="77777777" w:rsidR="00383696" w:rsidRPr="009B0A78" w:rsidRDefault="00383696" w:rsidP="00CC2B7E">
            <w:pPr>
              <w:jc w:val="center"/>
              <w:rPr>
                <w:rFonts w:eastAsia="Arial Unicode MS"/>
                <w:sz w:val="22"/>
                <w:szCs w:val="22"/>
                <w:lang w:val="ru-RU"/>
              </w:rPr>
            </w:pPr>
            <w:r w:rsidRPr="009B0A78">
              <w:rPr>
                <w:rFonts w:eastAsia="Arial Unicode MS"/>
                <w:sz w:val="22"/>
                <w:szCs w:val="22"/>
                <w:lang w:val="ru-RU"/>
              </w:rPr>
              <w:t>2017</w:t>
            </w:r>
          </w:p>
        </w:tc>
        <w:tc>
          <w:tcPr>
            <w:tcW w:w="851" w:type="dxa"/>
            <w:tcBorders>
              <w:top w:val="single" w:sz="4" w:space="0" w:color="auto"/>
              <w:left w:val="single" w:sz="4" w:space="0" w:color="auto"/>
              <w:bottom w:val="nil"/>
              <w:right w:val="single" w:sz="4" w:space="0" w:color="000000"/>
            </w:tcBorders>
            <w:shd w:val="clear" w:color="auto" w:fill="FFFFFF"/>
            <w:hideMark/>
          </w:tcPr>
          <w:p w14:paraId="16760D58" w14:textId="77777777" w:rsidR="00383696" w:rsidRPr="009B0A78" w:rsidRDefault="00383696" w:rsidP="00CC2B7E">
            <w:pPr>
              <w:jc w:val="center"/>
              <w:rPr>
                <w:rFonts w:eastAsia="Arial Unicode MS"/>
                <w:bCs/>
                <w:color w:val="000000" w:themeColor="text1"/>
                <w:sz w:val="22"/>
                <w:szCs w:val="22"/>
                <w:lang w:val="ru-RU"/>
              </w:rPr>
            </w:pPr>
            <w:r w:rsidRPr="009B0A78">
              <w:rPr>
                <w:rFonts w:eastAsia="Arial Unicode MS"/>
                <w:sz w:val="22"/>
                <w:szCs w:val="22"/>
                <w:lang w:val="ru-RU"/>
              </w:rPr>
              <w:t>2018</w:t>
            </w:r>
          </w:p>
        </w:tc>
        <w:tc>
          <w:tcPr>
            <w:tcW w:w="992" w:type="dxa"/>
            <w:tcBorders>
              <w:top w:val="single" w:sz="4" w:space="0" w:color="auto"/>
              <w:left w:val="single" w:sz="4" w:space="0" w:color="auto"/>
              <w:bottom w:val="nil"/>
              <w:right w:val="single" w:sz="4" w:space="0" w:color="000000"/>
            </w:tcBorders>
            <w:shd w:val="clear" w:color="auto" w:fill="FFFFFF"/>
          </w:tcPr>
          <w:p w14:paraId="0618B24C" w14:textId="48FCFC63" w:rsidR="00383696" w:rsidRPr="009B0A78" w:rsidRDefault="00383696" w:rsidP="00CC2B7E">
            <w:pPr>
              <w:jc w:val="center"/>
              <w:rPr>
                <w:rFonts w:eastAsia="Arial Unicode MS"/>
                <w:sz w:val="22"/>
                <w:szCs w:val="22"/>
                <w:lang w:val="ru-RU"/>
              </w:rPr>
            </w:pPr>
            <w:r>
              <w:rPr>
                <w:rFonts w:eastAsia="Arial Unicode MS"/>
                <w:sz w:val="22"/>
                <w:szCs w:val="22"/>
                <w:lang w:val="ru-RU"/>
              </w:rPr>
              <w:t>2019</w:t>
            </w:r>
          </w:p>
        </w:tc>
        <w:tc>
          <w:tcPr>
            <w:tcW w:w="992" w:type="dxa"/>
            <w:tcBorders>
              <w:top w:val="single" w:sz="4" w:space="0" w:color="auto"/>
              <w:left w:val="single" w:sz="4" w:space="0" w:color="auto"/>
              <w:bottom w:val="nil"/>
              <w:right w:val="single" w:sz="4" w:space="0" w:color="000000"/>
            </w:tcBorders>
            <w:shd w:val="clear" w:color="auto" w:fill="FFFFFF"/>
          </w:tcPr>
          <w:p w14:paraId="7F7E0D67" w14:textId="2C6B4A0B" w:rsidR="00383696" w:rsidRPr="009B0A78" w:rsidRDefault="00383696" w:rsidP="00CC2B7E">
            <w:pPr>
              <w:jc w:val="center"/>
              <w:rPr>
                <w:rFonts w:eastAsia="Arial Unicode MS"/>
                <w:sz w:val="22"/>
                <w:szCs w:val="22"/>
                <w:lang w:val="ru-RU"/>
              </w:rPr>
            </w:pPr>
            <w:r>
              <w:rPr>
                <w:rFonts w:eastAsia="Arial Unicode MS"/>
                <w:sz w:val="22"/>
                <w:szCs w:val="22"/>
                <w:lang w:val="ru-RU"/>
              </w:rPr>
              <w:t>2020</w:t>
            </w:r>
          </w:p>
        </w:tc>
      </w:tr>
      <w:tr w:rsidR="001854B4" w:rsidRPr="009B0A78" w14:paraId="5BE9B3FE" w14:textId="21D52879" w:rsidTr="00383696">
        <w:trPr>
          <w:cantSplit/>
          <w:trHeight w:val="20"/>
        </w:trPr>
        <w:tc>
          <w:tcPr>
            <w:tcW w:w="2547" w:type="dxa"/>
            <w:vMerge/>
            <w:tcBorders>
              <w:left w:val="single" w:sz="4" w:space="0" w:color="000000"/>
              <w:right w:val="single" w:sz="4" w:space="0" w:color="000000"/>
            </w:tcBorders>
            <w:shd w:val="clear" w:color="auto" w:fill="FFFFFF"/>
            <w:hideMark/>
          </w:tcPr>
          <w:p w14:paraId="4BB3CE3A" w14:textId="77777777" w:rsidR="001854B4" w:rsidRPr="009B0A78" w:rsidRDefault="001854B4" w:rsidP="001854B4">
            <w:pPr>
              <w:rPr>
                <w:rFonts w:eastAsia="Arial Unicode MS"/>
                <w:b/>
                <w:sz w:val="22"/>
                <w:szCs w:val="22"/>
                <w:lang w:val="ru-RU"/>
              </w:rPr>
            </w:pPr>
          </w:p>
        </w:tc>
        <w:tc>
          <w:tcPr>
            <w:tcW w:w="7513" w:type="dxa"/>
            <w:tcBorders>
              <w:top w:val="single" w:sz="4" w:space="0" w:color="000000"/>
              <w:left w:val="single" w:sz="4" w:space="0" w:color="000000"/>
              <w:bottom w:val="nil"/>
              <w:right w:val="single" w:sz="4" w:space="0" w:color="auto"/>
            </w:tcBorders>
            <w:shd w:val="clear" w:color="auto" w:fill="FFFFFF"/>
            <w:tcMar>
              <w:top w:w="80" w:type="dxa"/>
              <w:left w:w="57" w:type="dxa"/>
              <w:bottom w:w="80" w:type="dxa"/>
              <w:right w:w="57" w:type="dxa"/>
            </w:tcMar>
            <w:hideMark/>
          </w:tcPr>
          <w:p w14:paraId="4BFB6F38" w14:textId="58336849" w:rsidR="001854B4" w:rsidRPr="009B0A78" w:rsidRDefault="001854B4" w:rsidP="001854B4">
            <w:pPr>
              <w:pStyle w:val="a3"/>
              <w:numPr>
                <w:ilvl w:val="0"/>
                <w:numId w:val="13"/>
              </w:numPr>
              <w:ind w:left="0" w:firstLine="273"/>
              <w:contextualSpacing w:val="0"/>
              <w:rPr>
                <w:rFonts w:eastAsia="Arial Unicode MS"/>
                <w:sz w:val="22"/>
                <w:szCs w:val="22"/>
                <w:lang w:val="ru-RU"/>
              </w:rPr>
            </w:pPr>
            <w:r w:rsidRPr="009B0A78">
              <w:rPr>
                <w:rFonts w:eastAsia="Calibri"/>
                <w:sz w:val="22"/>
                <w:szCs w:val="22"/>
                <w:lang w:val="ru-RU"/>
              </w:rPr>
              <w:t xml:space="preserve">Количество созданных новых рабочих мест, не связанных с деятельностью градообразующего предприятия, </w:t>
            </w:r>
            <w:proofErr w:type="spellStart"/>
            <w:r>
              <w:rPr>
                <w:rFonts w:eastAsia="Calibri"/>
                <w:sz w:val="22"/>
                <w:szCs w:val="22"/>
                <w:lang w:val="ru-RU"/>
              </w:rPr>
              <w:t>тыс.</w:t>
            </w:r>
            <w:r w:rsidRPr="009B0A78">
              <w:rPr>
                <w:rFonts w:eastAsia="Calibri"/>
                <w:sz w:val="22"/>
                <w:szCs w:val="22"/>
                <w:lang w:val="ru-RU"/>
              </w:rPr>
              <w:t>единиц</w:t>
            </w:r>
            <w:proofErr w:type="spellEnd"/>
          </w:p>
        </w:tc>
        <w:tc>
          <w:tcPr>
            <w:tcW w:w="992" w:type="dxa"/>
            <w:tcBorders>
              <w:top w:val="single" w:sz="4" w:space="0" w:color="000000"/>
              <w:left w:val="single" w:sz="4" w:space="0" w:color="000000"/>
              <w:bottom w:val="nil"/>
              <w:right w:val="single" w:sz="4" w:space="0" w:color="auto"/>
            </w:tcBorders>
            <w:shd w:val="clear" w:color="auto" w:fill="FFFFFF"/>
            <w:hideMark/>
          </w:tcPr>
          <w:p w14:paraId="07E6A39E" w14:textId="77777777" w:rsidR="001854B4" w:rsidRPr="009B0A78" w:rsidRDefault="001854B4" w:rsidP="001854B4">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основной</w:t>
            </w:r>
          </w:p>
        </w:tc>
        <w:tc>
          <w:tcPr>
            <w:tcW w:w="992" w:type="dxa"/>
            <w:tcBorders>
              <w:top w:val="single" w:sz="4" w:space="0" w:color="000000"/>
              <w:left w:val="single" w:sz="4" w:space="0" w:color="auto"/>
              <w:bottom w:val="nil"/>
              <w:right w:val="single" w:sz="4" w:space="0" w:color="auto"/>
            </w:tcBorders>
            <w:shd w:val="clear" w:color="auto" w:fill="FFFFFF"/>
          </w:tcPr>
          <w:p w14:paraId="361FA9EF" w14:textId="7D044414" w:rsidR="001854B4" w:rsidRPr="009B0A78" w:rsidRDefault="001854B4" w:rsidP="001854B4">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0</w:t>
            </w:r>
          </w:p>
        </w:tc>
        <w:tc>
          <w:tcPr>
            <w:tcW w:w="992" w:type="dxa"/>
            <w:tcBorders>
              <w:top w:val="single" w:sz="4" w:space="0" w:color="000000"/>
              <w:left w:val="single" w:sz="4" w:space="0" w:color="auto"/>
              <w:bottom w:val="nil"/>
              <w:right w:val="single" w:sz="4" w:space="0" w:color="auto"/>
            </w:tcBorders>
            <w:shd w:val="clear" w:color="auto" w:fill="FFFFFF"/>
          </w:tcPr>
          <w:p w14:paraId="77C6FEE0" w14:textId="13FB4BA5" w:rsidR="001854B4" w:rsidRPr="009B0A78" w:rsidRDefault="001854B4" w:rsidP="001854B4">
            <w:pPr>
              <w:jc w:val="center"/>
              <w:rPr>
                <w:rFonts w:eastAsia="Arial Unicode MS"/>
                <w:bCs/>
                <w:color w:val="000000" w:themeColor="text1"/>
                <w:sz w:val="22"/>
                <w:szCs w:val="22"/>
                <w:lang w:val="ru-RU"/>
              </w:rPr>
            </w:pPr>
            <w:r w:rsidRPr="0069765C">
              <w:rPr>
                <w:rFonts w:eastAsia="Arial Unicode MS"/>
                <w:bCs/>
                <w:color w:val="000000" w:themeColor="text1"/>
                <w:lang w:val="ru-RU"/>
              </w:rPr>
              <w:t>0,504</w:t>
            </w:r>
          </w:p>
        </w:tc>
        <w:tc>
          <w:tcPr>
            <w:tcW w:w="851" w:type="dxa"/>
            <w:tcBorders>
              <w:top w:val="single" w:sz="4" w:space="0" w:color="000000"/>
              <w:left w:val="single" w:sz="4" w:space="0" w:color="auto"/>
              <w:bottom w:val="nil"/>
              <w:right w:val="single" w:sz="4" w:space="0" w:color="000000"/>
            </w:tcBorders>
            <w:shd w:val="clear" w:color="auto" w:fill="FFFFFF"/>
          </w:tcPr>
          <w:p w14:paraId="282CDB67" w14:textId="47348A7E" w:rsidR="001854B4" w:rsidRPr="009B0A78" w:rsidRDefault="001854B4" w:rsidP="001854B4">
            <w:pPr>
              <w:jc w:val="center"/>
              <w:rPr>
                <w:rFonts w:eastAsia="Arial Unicode MS"/>
                <w:bCs/>
                <w:color w:val="000000" w:themeColor="text1"/>
                <w:sz w:val="22"/>
                <w:szCs w:val="22"/>
                <w:lang w:val="ru-RU"/>
              </w:rPr>
            </w:pPr>
            <w:r>
              <w:rPr>
                <w:rFonts w:eastAsia="Arial Unicode MS"/>
                <w:bCs/>
                <w:color w:val="000000" w:themeColor="text1"/>
                <w:sz w:val="22"/>
                <w:szCs w:val="22"/>
                <w:lang w:val="ru-RU"/>
              </w:rPr>
              <w:t>1,990</w:t>
            </w:r>
          </w:p>
        </w:tc>
        <w:tc>
          <w:tcPr>
            <w:tcW w:w="992" w:type="dxa"/>
            <w:tcBorders>
              <w:top w:val="single" w:sz="4" w:space="0" w:color="000000"/>
              <w:left w:val="single" w:sz="4" w:space="0" w:color="auto"/>
              <w:bottom w:val="nil"/>
              <w:right w:val="single" w:sz="4" w:space="0" w:color="000000"/>
            </w:tcBorders>
            <w:shd w:val="clear" w:color="auto" w:fill="FFFFFF"/>
          </w:tcPr>
          <w:p w14:paraId="57C64926" w14:textId="45B1D2AC" w:rsidR="001854B4" w:rsidRPr="009B0A78" w:rsidRDefault="001854B4" w:rsidP="001854B4">
            <w:pPr>
              <w:jc w:val="center"/>
              <w:rPr>
                <w:rFonts w:eastAsia="Arial Unicode MS"/>
                <w:bCs/>
                <w:color w:val="000000" w:themeColor="text1"/>
                <w:sz w:val="22"/>
                <w:szCs w:val="22"/>
                <w:lang w:val="ru-RU"/>
              </w:rPr>
            </w:pPr>
            <w:r>
              <w:rPr>
                <w:rFonts w:eastAsia="Arial Unicode MS"/>
                <w:bCs/>
                <w:color w:val="000000" w:themeColor="text1"/>
                <w:sz w:val="22"/>
                <w:szCs w:val="22"/>
                <w:lang w:val="ru-RU"/>
              </w:rPr>
              <w:t>2,956</w:t>
            </w:r>
          </w:p>
        </w:tc>
        <w:tc>
          <w:tcPr>
            <w:tcW w:w="992" w:type="dxa"/>
            <w:tcBorders>
              <w:top w:val="single" w:sz="4" w:space="0" w:color="000000"/>
              <w:left w:val="single" w:sz="4" w:space="0" w:color="auto"/>
              <w:bottom w:val="nil"/>
              <w:right w:val="single" w:sz="4" w:space="0" w:color="000000"/>
            </w:tcBorders>
            <w:shd w:val="clear" w:color="auto" w:fill="FFFFFF"/>
          </w:tcPr>
          <w:p w14:paraId="097E6DC5" w14:textId="51EBF496" w:rsidR="001854B4" w:rsidRPr="009B0A78" w:rsidRDefault="001854B4" w:rsidP="001854B4">
            <w:pPr>
              <w:jc w:val="center"/>
              <w:rPr>
                <w:rFonts w:eastAsia="Arial Unicode MS"/>
                <w:bCs/>
                <w:color w:val="000000" w:themeColor="text1"/>
                <w:sz w:val="22"/>
                <w:szCs w:val="22"/>
                <w:lang w:val="ru-RU"/>
              </w:rPr>
            </w:pPr>
            <w:r>
              <w:rPr>
                <w:rFonts w:eastAsia="Arial Unicode MS"/>
                <w:bCs/>
                <w:color w:val="000000" w:themeColor="text1"/>
                <w:sz w:val="22"/>
                <w:szCs w:val="22"/>
                <w:lang w:val="ru-RU"/>
              </w:rPr>
              <w:t>3,313</w:t>
            </w:r>
          </w:p>
        </w:tc>
      </w:tr>
      <w:tr w:rsidR="00383696" w:rsidRPr="009B0A78" w14:paraId="457EC3EE" w14:textId="5245E0CD" w:rsidTr="00383696">
        <w:trPr>
          <w:cantSplit/>
          <w:trHeight w:val="20"/>
        </w:trPr>
        <w:tc>
          <w:tcPr>
            <w:tcW w:w="2547" w:type="dxa"/>
            <w:vMerge/>
            <w:tcBorders>
              <w:left w:val="single" w:sz="4" w:space="0" w:color="000000"/>
              <w:right w:val="single" w:sz="4" w:space="0" w:color="000000"/>
            </w:tcBorders>
            <w:shd w:val="clear" w:color="auto" w:fill="FFFFFF"/>
            <w:hideMark/>
          </w:tcPr>
          <w:p w14:paraId="2FAAEC3E" w14:textId="77777777" w:rsidR="00383696" w:rsidRPr="009B0A78" w:rsidRDefault="00383696" w:rsidP="00CC2B7E">
            <w:pPr>
              <w:rPr>
                <w:rFonts w:eastAsia="Arial Unicode MS"/>
                <w:b/>
                <w:sz w:val="22"/>
                <w:szCs w:val="22"/>
                <w:lang w:val="ru-RU"/>
              </w:rPr>
            </w:pPr>
          </w:p>
        </w:tc>
        <w:tc>
          <w:tcPr>
            <w:tcW w:w="7513"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hideMark/>
          </w:tcPr>
          <w:p w14:paraId="4B35DF9D" w14:textId="57A9D666" w:rsidR="00383696" w:rsidRPr="009B0A78" w:rsidRDefault="00383696" w:rsidP="00CC2B7E">
            <w:pPr>
              <w:pStyle w:val="a3"/>
              <w:numPr>
                <w:ilvl w:val="0"/>
                <w:numId w:val="13"/>
              </w:numPr>
              <w:ind w:left="0" w:firstLine="273"/>
              <w:contextualSpacing w:val="0"/>
              <w:rPr>
                <w:rFonts w:eastAsia="Arial Unicode MS"/>
                <w:sz w:val="22"/>
                <w:szCs w:val="22"/>
                <w:lang w:val="ru-RU"/>
              </w:rPr>
            </w:pPr>
            <w:r w:rsidRPr="009B0A78">
              <w:rPr>
                <w:rFonts w:eastAsia="Arial Unicode MS"/>
                <w:sz w:val="22"/>
                <w:szCs w:val="22"/>
                <w:lang w:val="ru-RU"/>
              </w:rPr>
              <w:t>Реализация мероприятий «Пять шагов благоустройства», количество реализованных мероприятий</w:t>
            </w:r>
          </w:p>
        </w:tc>
        <w:tc>
          <w:tcPr>
            <w:tcW w:w="992" w:type="dxa"/>
            <w:tcBorders>
              <w:top w:val="single" w:sz="4" w:space="0" w:color="auto"/>
              <w:left w:val="single" w:sz="4" w:space="0" w:color="000000"/>
              <w:bottom w:val="single" w:sz="4" w:space="0" w:color="auto"/>
              <w:right w:val="single" w:sz="4" w:space="0" w:color="auto"/>
            </w:tcBorders>
            <w:shd w:val="clear" w:color="auto" w:fill="FFFFFF"/>
            <w:hideMark/>
          </w:tcPr>
          <w:p w14:paraId="6CD062BF" w14:textId="77777777" w:rsidR="00383696" w:rsidRPr="009B0A78" w:rsidRDefault="00383696" w:rsidP="00CC2B7E">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основной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1693BFD" w14:textId="26CBA83F" w:rsidR="00383696" w:rsidRPr="009B0A78" w:rsidRDefault="00383696" w:rsidP="00CC2B7E">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D2F2378" w14:textId="6A37FAB9" w:rsidR="00383696" w:rsidRPr="009B0A78" w:rsidRDefault="00383696" w:rsidP="00CC2B7E">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2</w:t>
            </w:r>
          </w:p>
        </w:tc>
        <w:tc>
          <w:tcPr>
            <w:tcW w:w="851" w:type="dxa"/>
            <w:tcBorders>
              <w:top w:val="single" w:sz="4" w:space="0" w:color="auto"/>
              <w:left w:val="single" w:sz="4" w:space="0" w:color="auto"/>
              <w:bottom w:val="single" w:sz="4" w:space="0" w:color="auto"/>
              <w:right w:val="single" w:sz="4" w:space="0" w:color="000000"/>
            </w:tcBorders>
            <w:shd w:val="clear" w:color="auto" w:fill="FFFFFF"/>
          </w:tcPr>
          <w:p w14:paraId="64705BCD" w14:textId="60924BF4" w:rsidR="00383696" w:rsidRPr="009B0A78" w:rsidRDefault="00383696" w:rsidP="00CC2B7E">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2</w:t>
            </w:r>
          </w:p>
        </w:tc>
        <w:tc>
          <w:tcPr>
            <w:tcW w:w="992" w:type="dxa"/>
            <w:tcBorders>
              <w:top w:val="single" w:sz="4" w:space="0" w:color="auto"/>
              <w:left w:val="single" w:sz="4" w:space="0" w:color="auto"/>
              <w:bottom w:val="single" w:sz="4" w:space="0" w:color="auto"/>
              <w:right w:val="single" w:sz="4" w:space="0" w:color="000000"/>
            </w:tcBorders>
            <w:shd w:val="clear" w:color="auto" w:fill="FFFFFF"/>
          </w:tcPr>
          <w:p w14:paraId="773ADA0F" w14:textId="2B0446F0" w:rsidR="00383696" w:rsidRPr="009B0A78" w:rsidRDefault="00383696" w:rsidP="00CC2B7E">
            <w:pPr>
              <w:jc w:val="center"/>
              <w:rPr>
                <w:rFonts w:eastAsia="Arial Unicode MS"/>
                <w:bCs/>
                <w:color w:val="000000" w:themeColor="text1"/>
                <w:sz w:val="22"/>
                <w:szCs w:val="22"/>
                <w:lang w:val="ru-RU"/>
              </w:rPr>
            </w:pPr>
            <w:r>
              <w:rPr>
                <w:rFonts w:eastAsia="Arial Unicode MS"/>
                <w:bCs/>
                <w:color w:val="000000" w:themeColor="text1"/>
                <w:sz w:val="22"/>
                <w:szCs w:val="22"/>
                <w:lang w:val="ru-RU"/>
              </w:rPr>
              <w:t>2</w:t>
            </w:r>
          </w:p>
        </w:tc>
        <w:tc>
          <w:tcPr>
            <w:tcW w:w="992" w:type="dxa"/>
            <w:tcBorders>
              <w:top w:val="single" w:sz="4" w:space="0" w:color="auto"/>
              <w:left w:val="single" w:sz="4" w:space="0" w:color="auto"/>
              <w:bottom w:val="single" w:sz="4" w:space="0" w:color="auto"/>
              <w:right w:val="single" w:sz="4" w:space="0" w:color="000000"/>
            </w:tcBorders>
            <w:shd w:val="clear" w:color="auto" w:fill="FFFFFF"/>
          </w:tcPr>
          <w:p w14:paraId="5DCE0830" w14:textId="5E222ED7" w:rsidR="00383696" w:rsidRPr="009B0A78" w:rsidRDefault="00383696" w:rsidP="00CC2B7E">
            <w:pPr>
              <w:jc w:val="center"/>
              <w:rPr>
                <w:rFonts w:eastAsia="Arial Unicode MS"/>
                <w:bCs/>
                <w:color w:val="000000" w:themeColor="text1"/>
                <w:sz w:val="22"/>
                <w:szCs w:val="22"/>
                <w:lang w:val="ru-RU"/>
              </w:rPr>
            </w:pPr>
            <w:r>
              <w:rPr>
                <w:rFonts w:eastAsia="Arial Unicode MS"/>
                <w:bCs/>
                <w:color w:val="000000" w:themeColor="text1"/>
                <w:sz w:val="22"/>
                <w:szCs w:val="22"/>
                <w:lang w:val="ru-RU"/>
              </w:rPr>
              <w:t>2</w:t>
            </w:r>
          </w:p>
        </w:tc>
      </w:tr>
      <w:tr w:rsidR="00BF1229" w:rsidRPr="001B795B" w14:paraId="0F652B72" w14:textId="441D12F9" w:rsidTr="007714DA">
        <w:trPr>
          <w:cantSplit/>
          <w:trHeight w:val="20"/>
        </w:trPr>
        <w:tc>
          <w:tcPr>
            <w:tcW w:w="2547" w:type="dxa"/>
            <w:vMerge/>
            <w:tcBorders>
              <w:left w:val="single" w:sz="4" w:space="0" w:color="000000"/>
              <w:right w:val="single" w:sz="4" w:space="0" w:color="000000"/>
            </w:tcBorders>
            <w:shd w:val="clear" w:color="auto" w:fill="FFFFFF"/>
            <w:hideMark/>
          </w:tcPr>
          <w:p w14:paraId="2B2F4FFD" w14:textId="77777777" w:rsidR="00BF1229" w:rsidRPr="009B0A78" w:rsidRDefault="00BF1229" w:rsidP="00BF1229">
            <w:pPr>
              <w:rPr>
                <w:rFonts w:eastAsia="Arial Unicode MS"/>
                <w:b/>
                <w:sz w:val="22"/>
                <w:szCs w:val="22"/>
                <w:lang w:val="ru-RU"/>
              </w:rPr>
            </w:pPr>
          </w:p>
        </w:tc>
        <w:tc>
          <w:tcPr>
            <w:tcW w:w="7513"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hideMark/>
          </w:tcPr>
          <w:p w14:paraId="511C5E2C" w14:textId="5D0E6B69" w:rsidR="00BF1229" w:rsidRPr="009B0A78" w:rsidRDefault="00BF1229" w:rsidP="00BF1229">
            <w:pPr>
              <w:pStyle w:val="a3"/>
              <w:numPr>
                <w:ilvl w:val="0"/>
                <w:numId w:val="13"/>
              </w:numPr>
              <w:ind w:left="0" w:firstLine="273"/>
              <w:contextualSpacing w:val="0"/>
              <w:rPr>
                <w:rFonts w:eastAsia="Arial Unicode MS"/>
                <w:bCs/>
                <w:color w:val="000000" w:themeColor="text1"/>
                <w:sz w:val="22"/>
                <w:szCs w:val="22"/>
                <w:lang w:val="ru-RU"/>
              </w:rPr>
            </w:pPr>
            <w:r w:rsidRPr="009B0A78">
              <w:rPr>
                <w:rFonts w:eastAsia="Arial Unicode MS"/>
                <w:sz w:val="22"/>
                <w:szCs w:val="22"/>
                <w:lang w:val="ru-RU"/>
              </w:rPr>
              <w:t>Объем привлеченных инвестиций в основной капитал, млн</w:t>
            </w:r>
            <w:r>
              <w:rPr>
                <w:rFonts w:eastAsia="Arial Unicode MS"/>
                <w:sz w:val="22"/>
                <w:szCs w:val="22"/>
                <w:lang w:val="ru-RU"/>
              </w:rPr>
              <w:t>.</w:t>
            </w:r>
            <w:r w:rsidRPr="009B0A78">
              <w:rPr>
                <w:rFonts w:eastAsia="Arial Unicode MS"/>
                <w:sz w:val="22"/>
                <w:szCs w:val="22"/>
                <w:lang w:val="ru-RU"/>
              </w:rPr>
              <w:t xml:space="preserve"> рублей</w:t>
            </w:r>
          </w:p>
        </w:tc>
        <w:tc>
          <w:tcPr>
            <w:tcW w:w="992" w:type="dxa"/>
            <w:tcBorders>
              <w:top w:val="single" w:sz="4" w:space="0" w:color="auto"/>
              <w:left w:val="single" w:sz="4" w:space="0" w:color="000000"/>
              <w:bottom w:val="single" w:sz="4" w:space="0" w:color="auto"/>
              <w:right w:val="single" w:sz="4" w:space="0" w:color="auto"/>
            </w:tcBorders>
            <w:shd w:val="clear" w:color="auto" w:fill="FFFFFF"/>
            <w:hideMark/>
          </w:tcPr>
          <w:p w14:paraId="5A095A77" w14:textId="77777777" w:rsidR="00BF1229" w:rsidRDefault="00BF1229" w:rsidP="00BF1229">
            <w:pPr>
              <w:jc w:val="center"/>
              <w:rPr>
                <w:rFonts w:eastAsia="Arial Unicode MS"/>
                <w:bCs/>
                <w:color w:val="000000" w:themeColor="text1"/>
                <w:sz w:val="22"/>
                <w:szCs w:val="22"/>
                <w:lang w:val="ru-RU"/>
              </w:rPr>
            </w:pPr>
            <w:proofErr w:type="spellStart"/>
            <w:r w:rsidRPr="001B795B">
              <w:rPr>
                <w:rFonts w:eastAsia="Arial Unicode MS"/>
                <w:bCs/>
                <w:color w:val="000000" w:themeColor="text1"/>
                <w:sz w:val="22"/>
                <w:szCs w:val="22"/>
                <w:lang w:val="ru-RU"/>
              </w:rPr>
              <w:t>аналити</w:t>
            </w:r>
            <w:proofErr w:type="spellEnd"/>
            <w:r>
              <w:rPr>
                <w:rFonts w:eastAsia="Arial Unicode MS"/>
                <w:bCs/>
                <w:color w:val="000000" w:themeColor="text1"/>
                <w:sz w:val="22"/>
                <w:szCs w:val="22"/>
                <w:lang w:val="ru-RU"/>
              </w:rPr>
              <w:t>-</w:t>
            </w:r>
          </w:p>
          <w:p w14:paraId="48559FD7" w14:textId="43127489" w:rsidR="00BF1229" w:rsidRPr="009B0A78" w:rsidRDefault="00BF1229" w:rsidP="00BF1229">
            <w:pPr>
              <w:jc w:val="center"/>
              <w:rPr>
                <w:rFonts w:eastAsia="Arial Unicode MS"/>
                <w:bCs/>
                <w:color w:val="000000" w:themeColor="text1"/>
                <w:sz w:val="22"/>
                <w:szCs w:val="22"/>
                <w:lang w:val="ru-RU"/>
              </w:rPr>
            </w:pPr>
            <w:proofErr w:type="spellStart"/>
            <w:r w:rsidRPr="001B795B">
              <w:rPr>
                <w:rFonts w:eastAsia="Arial Unicode MS"/>
                <w:bCs/>
                <w:color w:val="000000" w:themeColor="text1"/>
                <w:sz w:val="22"/>
                <w:szCs w:val="22"/>
                <w:lang w:val="ru-RU"/>
              </w:rPr>
              <w:t>ческий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7E1DD7D" w14:textId="31D942BB" w:rsidR="00BF1229" w:rsidRPr="009B0A78" w:rsidRDefault="00BF1229" w:rsidP="00BF1229">
            <w:pPr>
              <w:jc w:val="center"/>
              <w:rPr>
                <w:rFonts w:eastAsia="Arial Unicode MS"/>
                <w:bCs/>
                <w:color w:val="000000" w:themeColor="text1"/>
                <w:sz w:val="22"/>
                <w:szCs w:val="22"/>
                <w:lang w:val="ru-RU"/>
              </w:rPr>
            </w:pPr>
            <w:r w:rsidRPr="001B795B">
              <w:rPr>
                <w:rFonts w:eastAsia="Arial Unicode MS"/>
                <w:bCs/>
                <w:color w:val="000000" w:themeColor="text1"/>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FACAD8" w14:textId="20CAE4AB" w:rsidR="00BF1229" w:rsidRPr="00AD75CC" w:rsidRDefault="00BF1229" w:rsidP="00BF1229">
            <w:pPr>
              <w:jc w:val="center"/>
              <w:rPr>
                <w:rFonts w:eastAsia="Arial Unicode MS"/>
                <w:bCs/>
                <w:color w:val="000000" w:themeColor="text1"/>
                <w:sz w:val="22"/>
                <w:szCs w:val="22"/>
                <w:lang w:val="ru-RU"/>
              </w:rPr>
            </w:pPr>
            <w:r w:rsidRPr="0069765C">
              <w:rPr>
                <w:rFonts w:eastAsia="Arial Unicode MS"/>
                <w:bCs/>
                <w:color w:val="000000" w:themeColor="text1"/>
                <w:lang w:val="ru-RU"/>
              </w:rPr>
              <w:t>10</w:t>
            </w:r>
            <w:r w:rsidRPr="0069765C">
              <w:rPr>
                <w:rFonts w:eastAsia="Arial Unicode MS"/>
                <w:bCs/>
                <w:color w:val="000000" w:themeColor="text1"/>
              </w:rPr>
              <w:t> </w:t>
            </w:r>
            <w:r w:rsidRPr="0069765C">
              <w:rPr>
                <w:rFonts w:eastAsia="Arial Unicode MS"/>
                <w:bCs/>
                <w:color w:val="000000" w:themeColor="text1"/>
                <w:lang w:val="ru-RU"/>
              </w:rPr>
              <w:t>1</w:t>
            </w:r>
            <w:r w:rsidRPr="0069765C">
              <w:rPr>
                <w:rFonts w:eastAsia="Arial Unicode MS"/>
                <w:bCs/>
                <w:color w:val="000000" w:themeColor="text1"/>
              </w:rPr>
              <w:t>86,0</w:t>
            </w:r>
          </w:p>
        </w:tc>
        <w:tc>
          <w:tcPr>
            <w:tcW w:w="851" w:type="dxa"/>
            <w:tcBorders>
              <w:top w:val="single" w:sz="4" w:space="0" w:color="auto"/>
              <w:left w:val="single" w:sz="4" w:space="0" w:color="auto"/>
              <w:bottom w:val="single" w:sz="4" w:space="0" w:color="auto"/>
              <w:right w:val="single" w:sz="4" w:space="0" w:color="000000"/>
            </w:tcBorders>
            <w:shd w:val="clear" w:color="auto" w:fill="auto"/>
          </w:tcPr>
          <w:p w14:paraId="0644906C" w14:textId="61710B91" w:rsidR="00BF1229" w:rsidRPr="00AD75CC" w:rsidRDefault="00BF1229" w:rsidP="00BF1229">
            <w:pPr>
              <w:jc w:val="center"/>
              <w:rPr>
                <w:rFonts w:eastAsia="Arial Unicode MS"/>
                <w:bCs/>
                <w:color w:val="000000" w:themeColor="text1"/>
                <w:sz w:val="22"/>
                <w:szCs w:val="22"/>
                <w:lang w:val="ru-RU"/>
              </w:rPr>
            </w:pPr>
            <w:r w:rsidRPr="00AD75CC">
              <w:rPr>
                <w:rFonts w:eastAsia="Arial Unicode MS"/>
                <w:bCs/>
                <w:color w:val="000000" w:themeColor="text1"/>
                <w:sz w:val="22"/>
                <w:szCs w:val="22"/>
                <w:lang w:val="ru-RU"/>
              </w:rPr>
              <w:t>1</w:t>
            </w:r>
            <w:r>
              <w:rPr>
                <w:rFonts w:eastAsia="Arial Unicode MS"/>
                <w:bCs/>
                <w:color w:val="000000" w:themeColor="text1"/>
                <w:sz w:val="22"/>
                <w:szCs w:val="22"/>
                <w:lang w:val="ru-RU"/>
              </w:rPr>
              <w:t>1 245,0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14:paraId="677BF912" w14:textId="7D55CF27" w:rsidR="00BF1229" w:rsidRPr="00AD75CC" w:rsidRDefault="00BF1229" w:rsidP="00BF1229">
            <w:pPr>
              <w:jc w:val="center"/>
              <w:rPr>
                <w:rFonts w:eastAsia="Arial Unicode MS"/>
                <w:bCs/>
                <w:color w:val="000000" w:themeColor="text1"/>
                <w:sz w:val="22"/>
                <w:szCs w:val="22"/>
                <w:lang w:val="ru-RU"/>
              </w:rPr>
            </w:pPr>
            <w:r w:rsidRPr="00AD75CC">
              <w:rPr>
                <w:rFonts w:eastAsia="Arial Unicode MS"/>
                <w:bCs/>
                <w:color w:val="000000" w:themeColor="text1"/>
                <w:sz w:val="22"/>
                <w:szCs w:val="22"/>
                <w:lang w:val="ru-RU"/>
              </w:rPr>
              <w:t>1</w:t>
            </w:r>
            <w:r>
              <w:rPr>
                <w:rFonts w:eastAsia="Arial Unicode MS"/>
                <w:bCs/>
                <w:color w:val="000000" w:themeColor="text1"/>
                <w:sz w:val="22"/>
                <w:szCs w:val="22"/>
                <w:lang w:val="ru-RU"/>
              </w:rPr>
              <w:t>5 245,0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14:paraId="2A6DA5C3" w14:textId="5A497AFF" w:rsidR="00BF1229" w:rsidRPr="00AD75CC" w:rsidRDefault="00BF1229" w:rsidP="007714DA">
            <w:pPr>
              <w:jc w:val="center"/>
              <w:rPr>
                <w:rFonts w:eastAsia="Arial Unicode MS"/>
                <w:bCs/>
                <w:color w:val="000000" w:themeColor="text1"/>
                <w:sz w:val="22"/>
                <w:szCs w:val="22"/>
                <w:lang w:val="ru-RU"/>
              </w:rPr>
            </w:pPr>
            <w:r>
              <w:rPr>
                <w:rFonts w:eastAsia="Arial Unicode MS"/>
                <w:bCs/>
                <w:color w:val="000000" w:themeColor="text1"/>
                <w:sz w:val="22"/>
                <w:szCs w:val="22"/>
                <w:lang w:val="ru-RU"/>
              </w:rPr>
              <w:t>1</w:t>
            </w:r>
            <w:r w:rsidR="007714DA">
              <w:rPr>
                <w:rFonts w:eastAsia="Arial Unicode MS"/>
                <w:bCs/>
                <w:color w:val="000000" w:themeColor="text1"/>
                <w:sz w:val="22"/>
                <w:szCs w:val="22"/>
                <w:lang w:val="ru-RU"/>
              </w:rPr>
              <w:t>8 545,0</w:t>
            </w:r>
          </w:p>
        </w:tc>
      </w:tr>
      <w:tr w:rsidR="00383696" w:rsidRPr="009B0A78" w14:paraId="67F2FACB" w14:textId="4B7CF25F" w:rsidTr="00383696">
        <w:trPr>
          <w:cantSplit/>
          <w:trHeight w:val="30"/>
        </w:trPr>
        <w:tc>
          <w:tcPr>
            <w:tcW w:w="2547" w:type="dxa"/>
            <w:vMerge/>
            <w:tcBorders>
              <w:left w:val="single" w:sz="4" w:space="0" w:color="000000"/>
              <w:bottom w:val="single" w:sz="4" w:space="0" w:color="auto"/>
              <w:right w:val="single" w:sz="4" w:space="0" w:color="000000"/>
            </w:tcBorders>
            <w:shd w:val="clear" w:color="auto" w:fill="FFFFFF"/>
            <w:tcMar>
              <w:top w:w="80" w:type="dxa"/>
              <w:left w:w="57" w:type="dxa"/>
              <w:bottom w:w="80" w:type="dxa"/>
              <w:right w:w="57" w:type="dxa"/>
            </w:tcMar>
          </w:tcPr>
          <w:p w14:paraId="37406E56" w14:textId="77777777" w:rsidR="00383696" w:rsidRPr="009B0A78" w:rsidRDefault="00383696" w:rsidP="00CC2B7E">
            <w:pPr>
              <w:rPr>
                <w:rFonts w:eastAsia="Arial Unicode MS"/>
                <w:sz w:val="22"/>
                <w:szCs w:val="22"/>
                <w:lang w:val="ru-RU"/>
              </w:rPr>
            </w:pPr>
          </w:p>
        </w:tc>
        <w:tc>
          <w:tcPr>
            <w:tcW w:w="7513"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hideMark/>
          </w:tcPr>
          <w:p w14:paraId="3DD59C61" w14:textId="77777777" w:rsidR="00383696" w:rsidRPr="009B0A78" w:rsidRDefault="00383696" w:rsidP="00CC2B7E">
            <w:pPr>
              <w:pStyle w:val="a3"/>
              <w:numPr>
                <w:ilvl w:val="0"/>
                <w:numId w:val="13"/>
              </w:numPr>
              <w:ind w:left="0" w:firstLine="273"/>
              <w:contextualSpacing w:val="0"/>
              <w:rPr>
                <w:rFonts w:eastAsia="Arial Unicode MS"/>
                <w:bCs/>
                <w:color w:val="000000" w:themeColor="text1"/>
                <w:sz w:val="22"/>
                <w:szCs w:val="22"/>
                <w:lang w:val="ru-RU"/>
              </w:rPr>
            </w:pPr>
            <w:r w:rsidRPr="009B0A78">
              <w:rPr>
                <w:rFonts w:eastAsia="Arial Unicode MS"/>
                <w:color w:val="000000"/>
                <w:sz w:val="22"/>
                <w:szCs w:val="22"/>
                <w:lang w:val="ru-RU"/>
              </w:rPr>
              <w:t xml:space="preserve">Доля численности </w:t>
            </w:r>
            <w:r w:rsidRPr="009B0A78">
              <w:rPr>
                <w:iCs/>
                <w:sz w:val="22"/>
                <w:szCs w:val="22"/>
                <w:lang w:val="ru-RU" w:eastAsia="ru-RU"/>
              </w:rPr>
              <w:t>работников одной из организаций (одного из филиалов юридического лица в моногороде или нескольких организаций),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производственно-технологического процесса) в среднесписочной численности работников всех организаций, осуществляющих деятельность на территории моногорода</w:t>
            </w:r>
          </w:p>
        </w:tc>
        <w:tc>
          <w:tcPr>
            <w:tcW w:w="992" w:type="dxa"/>
            <w:tcBorders>
              <w:top w:val="single" w:sz="4" w:space="0" w:color="auto"/>
              <w:left w:val="single" w:sz="4" w:space="0" w:color="000000"/>
              <w:bottom w:val="single" w:sz="4" w:space="0" w:color="auto"/>
              <w:right w:val="single" w:sz="4" w:space="0" w:color="auto"/>
            </w:tcBorders>
            <w:shd w:val="clear" w:color="auto" w:fill="FFFFFF"/>
            <w:hideMark/>
          </w:tcPr>
          <w:p w14:paraId="46DD057D" w14:textId="77777777" w:rsidR="00383696" w:rsidRPr="009B0A78" w:rsidRDefault="00383696" w:rsidP="00CC2B7E">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основной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28547E" w14:textId="5E9FAF66" w:rsidR="00383696" w:rsidRPr="009B0A78" w:rsidRDefault="00383696" w:rsidP="00CC2B7E">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3E3593" w14:textId="50477156" w:rsidR="00383696" w:rsidRPr="009B0A78" w:rsidRDefault="00383696" w:rsidP="00CC2B7E">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56,7</w:t>
            </w:r>
          </w:p>
        </w:tc>
        <w:tc>
          <w:tcPr>
            <w:tcW w:w="851" w:type="dxa"/>
            <w:tcBorders>
              <w:top w:val="single" w:sz="4" w:space="0" w:color="auto"/>
              <w:left w:val="single" w:sz="4" w:space="0" w:color="auto"/>
              <w:bottom w:val="single" w:sz="4" w:space="0" w:color="auto"/>
              <w:right w:val="single" w:sz="4" w:space="0" w:color="000000"/>
            </w:tcBorders>
            <w:shd w:val="clear" w:color="auto" w:fill="auto"/>
          </w:tcPr>
          <w:p w14:paraId="239A0D0A" w14:textId="5B378E6E" w:rsidR="00383696" w:rsidRPr="009B0A78" w:rsidRDefault="00383696" w:rsidP="002D484C">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5</w:t>
            </w:r>
            <w:r w:rsidR="002D484C">
              <w:rPr>
                <w:rFonts w:eastAsia="Arial Unicode MS"/>
                <w:bCs/>
                <w:color w:val="000000" w:themeColor="text1"/>
                <w:sz w:val="22"/>
                <w:szCs w:val="22"/>
                <w:lang w:val="ru-RU"/>
              </w:rPr>
              <w:t>7,0</w:t>
            </w:r>
          </w:p>
        </w:tc>
        <w:tc>
          <w:tcPr>
            <w:tcW w:w="992" w:type="dxa"/>
            <w:tcBorders>
              <w:top w:val="single" w:sz="4" w:space="0" w:color="auto"/>
              <w:left w:val="single" w:sz="4" w:space="0" w:color="auto"/>
              <w:bottom w:val="single" w:sz="4" w:space="0" w:color="auto"/>
              <w:right w:val="single" w:sz="4" w:space="0" w:color="000000"/>
            </w:tcBorders>
          </w:tcPr>
          <w:p w14:paraId="4F91B6EE" w14:textId="541604B4" w:rsidR="00383696" w:rsidRPr="009B0A78" w:rsidRDefault="002D484C" w:rsidP="002D484C">
            <w:pPr>
              <w:jc w:val="center"/>
              <w:rPr>
                <w:rFonts w:eastAsia="Arial Unicode MS"/>
                <w:bCs/>
                <w:color w:val="000000" w:themeColor="text1"/>
                <w:sz w:val="22"/>
                <w:szCs w:val="22"/>
                <w:lang w:val="ru-RU"/>
              </w:rPr>
            </w:pPr>
            <w:r>
              <w:rPr>
                <w:rFonts w:eastAsia="Arial Unicode MS"/>
                <w:bCs/>
                <w:color w:val="000000" w:themeColor="text1"/>
                <w:sz w:val="22"/>
                <w:szCs w:val="22"/>
                <w:lang w:val="ru-RU"/>
              </w:rPr>
              <w:t>56,9</w:t>
            </w:r>
          </w:p>
        </w:tc>
        <w:tc>
          <w:tcPr>
            <w:tcW w:w="992" w:type="dxa"/>
            <w:tcBorders>
              <w:top w:val="single" w:sz="4" w:space="0" w:color="auto"/>
              <w:left w:val="single" w:sz="4" w:space="0" w:color="auto"/>
              <w:bottom w:val="single" w:sz="4" w:space="0" w:color="auto"/>
              <w:right w:val="single" w:sz="4" w:space="0" w:color="000000"/>
            </w:tcBorders>
          </w:tcPr>
          <w:p w14:paraId="136AF9C3" w14:textId="16063A85" w:rsidR="00383696" w:rsidRPr="009B0A78" w:rsidRDefault="001B795B" w:rsidP="002D484C">
            <w:pPr>
              <w:jc w:val="center"/>
              <w:rPr>
                <w:rFonts w:eastAsia="Arial Unicode MS"/>
                <w:bCs/>
                <w:color w:val="000000" w:themeColor="text1"/>
                <w:sz w:val="22"/>
                <w:szCs w:val="22"/>
                <w:lang w:val="ru-RU"/>
              </w:rPr>
            </w:pPr>
            <w:r>
              <w:rPr>
                <w:rFonts w:eastAsia="Arial Unicode MS"/>
                <w:bCs/>
                <w:color w:val="000000" w:themeColor="text1"/>
                <w:sz w:val="22"/>
                <w:szCs w:val="22"/>
                <w:lang w:val="ru-RU"/>
              </w:rPr>
              <w:t>5</w:t>
            </w:r>
            <w:r w:rsidR="002D484C">
              <w:rPr>
                <w:rFonts w:eastAsia="Arial Unicode MS"/>
                <w:bCs/>
                <w:color w:val="000000" w:themeColor="text1"/>
                <w:sz w:val="22"/>
                <w:szCs w:val="22"/>
                <w:lang w:val="ru-RU"/>
              </w:rPr>
              <w:t>6,8</w:t>
            </w:r>
          </w:p>
        </w:tc>
      </w:tr>
    </w:tbl>
    <w:tbl>
      <w:tblPr>
        <w:tblW w:w="15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543"/>
        <w:gridCol w:w="7517"/>
        <w:gridCol w:w="992"/>
        <w:gridCol w:w="992"/>
        <w:gridCol w:w="992"/>
        <w:gridCol w:w="851"/>
        <w:gridCol w:w="992"/>
        <w:gridCol w:w="1016"/>
      </w:tblGrid>
      <w:tr w:rsidR="00383696" w:rsidRPr="00BF1B11" w14:paraId="530F382B" w14:textId="01E4A68C" w:rsidTr="00E07BEF">
        <w:trPr>
          <w:cantSplit/>
          <w:trHeight w:val="335"/>
          <w:jc w:val="center"/>
        </w:trPr>
        <w:tc>
          <w:tcPr>
            <w:tcW w:w="2543" w:type="dxa"/>
            <w:vMerge w:val="restart"/>
            <w:shd w:val="clear" w:color="auto" w:fill="FFFFFF"/>
            <w:tcMar>
              <w:top w:w="80" w:type="dxa"/>
              <w:left w:w="57" w:type="dxa"/>
              <w:bottom w:w="80" w:type="dxa"/>
              <w:right w:w="57" w:type="dxa"/>
            </w:tcMar>
            <w:hideMark/>
          </w:tcPr>
          <w:p w14:paraId="2B0FFD3E" w14:textId="77777777" w:rsidR="00383696" w:rsidRPr="009B0A78" w:rsidRDefault="00383696" w:rsidP="00383696">
            <w:pPr>
              <w:rPr>
                <w:rFonts w:eastAsia="Arial Unicode MS"/>
                <w:b/>
                <w:sz w:val="22"/>
                <w:szCs w:val="22"/>
                <w:lang w:val="ru-RU"/>
              </w:rPr>
            </w:pPr>
            <w:r w:rsidRPr="009B0A78">
              <w:rPr>
                <w:rFonts w:eastAsia="Arial Unicode MS"/>
                <w:b/>
                <w:sz w:val="22"/>
                <w:szCs w:val="22"/>
                <w:lang w:val="ru-RU"/>
              </w:rPr>
              <w:t xml:space="preserve">Показатели программы второго уровня </w:t>
            </w:r>
            <w:r w:rsidRPr="009B0A78">
              <w:rPr>
                <w:rFonts w:eastAsia="Arial Unicode MS"/>
                <w:b/>
                <w:sz w:val="22"/>
                <w:szCs w:val="22"/>
                <w:lang w:val="ru-RU"/>
              </w:rPr>
              <w:br/>
            </w:r>
            <w:r w:rsidRPr="009B0A78">
              <w:rPr>
                <w:rFonts w:eastAsia="Arial Unicode MS"/>
                <w:b/>
                <w:sz w:val="22"/>
                <w:szCs w:val="22"/>
                <w:lang w:val="ru-RU"/>
              </w:rPr>
              <w:lastRenderedPageBreak/>
              <w:t>(используются в аналитических целях)</w:t>
            </w:r>
            <w:r w:rsidRPr="009B0A78">
              <w:rPr>
                <w:rStyle w:val="a9"/>
                <w:rFonts w:eastAsia="Arial Unicode MS"/>
                <w:b/>
                <w:sz w:val="22"/>
                <w:szCs w:val="22"/>
                <w:lang w:val="ru-RU"/>
              </w:rPr>
              <w:footnoteReference w:id="4"/>
            </w:r>
          </w:p>
        </w:tc>
        <w:tc>
          <w:tcPr>
            <w:tcW w:w="7517" w:type="dxa"/>
            <w:vMerge w:val="restart"/>
            <w:shd w:val="clear" w:color="auto" w:fill="FFFFFF"/>
            <w:tcMar>
              <w:top w:w="80" w:type="dxa"/>
              <w:left w:w="57" w:type="dxa"/>
              <w:bottom w:w="80" w:type="dxa"/>
              <w:right w:w="57" w:type="dxa"/>
            </w:tcMar>
            <w:hideMark/>
          </w:tcPr>
          <w:p w14:paraId="1F72F6E3" w14:textId="77777777" w:rsidR="00383696" w:rsidRPr="009B0A78" w:rsidRDefault="00383696" w:rsidP="0069765C">
            <w:pPr>
              <w:jc w:val="center"/>
              <w:rPr>
                <w:rFonts w:eastAsia="Arial Unicode MS"/>
                <w:sz w:val="22"/>
                <w:szCs w:val="22"/>
                <w:lang w:val="ru-RU"/>
              </w:rPr>
            </w:pPr>
            <w:r w:rsidRPr="009B0A78">
              <w:rPr>
                <w:rFonts w:eastAsia="Arial Unicode MS"/>
                <w:sz w:val="22"/>
                <w:szCs w:val="22"/>
                <w:lang w:val="ru-RU"/>
              </w:rPr>
              <w:lastRenderedPageBreak/>
              <w:t>Показатель</w:t>
            </w:r>
            <w:r w:rsidRPr="009B0A78">
              <w:rPr>
                <w:rStyle w:val="a9"/>
                <w:rFonts w:eastAsia="Arial Unicode MS"/>
                <w:sz w:val="22"/>
                <w:szCs w:val="22"/>
                <w:lang w:val="ru-RU"/>
              </w:rPr>
              <w:footnoteReference w:id="5"/>
            </w:r>
          </w:p>
        </w:tc>
        <w:tc>
          <w:tcPr>
            <w:tcW w:w="992" w:type="dxa"/>
            <w:vMerge w:val="restart"/>
            <w:shd w:val="clear" w:color="auto" w:fill="FFFFFF"/>
            <w:hideMark/>
          </w:tcPr>
          <w:p w14:paraId="18762142" w14:textId="198E4695" w:rsidR="00383696" w:rsidRPr="009B0A78" w:rsidRDefault="00383696" w:rsidP="0069765C">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 xml:space="preserve">Тип </w:t>
            </w:r>
            <w:proofErr w:type="spellStart"/>
            <w:r w:rsidRPr="009B0A78">
              <w:rPr>
                <w:rFonts w:eastAsia="Arial Unicode MS"/>
                <w:bCs/>
                <w:color w:val="000000" w:themeColor="text1"/>
                <w:sz w:val="22"/>
                <w:szCs w:val="22"/>
                <w:lang w:val="ru-RU"/>
              </w:rPr>
              <w:t>показате</w:t>
            </w:r>
            <w:proofErr w:type="spellEnd"/>
            <w:r>
              <w:rPr>
                <w:rFonts w:eastAsia="Arial Unicode MS"/>
                <w:bCs/>
                <w:color w:val="000000" w:themeColor="text1"/>
                <w:sz w:val="22"/>
                <w:szCs w:val="22"/>
                <w:lang w:val="ru-RU"/>
              </w:rPr>
              <w:t>-</w:t>
            </w:r>
            <w:r w:rsidRPr="009B0A78">
              <w:rPr>
                <w:rFonts w:eastAsia="Arial Unicode MS"/>
                <w:bCs/>
                <w:color w:val="000000" w:themeColor="text1"/>
                <w:sz w:val="22"/>
                <w:szCs w:val="22"/>
                <w:lang w:val="ru-RU"/>
              </w:rPr>
              <w:t>ля</w:t>
            </w:r>
          </w:p>
        </w:tc>
        <w:tc>
          <w:tcPr>
            <w:tcW w:w="992" w:type="dxa"/>
            <w:vMerge w:val="restart"/>
            <w:shd w:val="clear" w:color="auto" w:fill="FFFFFF"/>
            <w:hideMark/>
          </w:tcPr>
          <w:p w14:paraId="06E69CB3" w14:textId="41DBDFA0" w:rsidR="00383696" w:rsidRPr="009B0A78" w:rsidRDefault="00383696" w:rsidP="0069765C">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Базовое значение</w:t>
            </w:r>
          </w:p>
          <w:p w14:paraId="58162996" w14:textId="0080D382" w:rsidR="00383696" w:rsidRPr="009B0A78" w:rsidRDefault="00383696" w:rsidP="00383696">
            <w:pPr>
              <w:jc w:val="center"/>
              <w:rPr>
                <w:rFonts w:eastAsia="Arial Unicode MS"/>
                <w:bCs/>
                <w:color w:val="000000" w:themeColor="text1"/>
                <w:sz w:val="22"/>
                <w:szCs w:val="22"/>
                <w:lang w:val="ru-RU"/>
              </w:rPr>
            </w:pPr>
            <w:r w:rsidRPr="009B0A78">
              <w:rPr>
                <w:rFonts w:eastAsia="Arial Unicode MS"/>
                <w:bCs/>
                <w:color w:val="000000" w:themeColor="text1"/>
                <w:sz w:val="22"/>
                <w:szCs w:val="22"/>
              </w:rPr>
              <w:t>(201</w:t>
            </w:r>
            <w:r>
              <w:rPr>
                <w:rFonts w:eastAsia="Arial Unicode MS"/>
                <w:bCs/>
                <w:color w:val="000000" w:themeColor="text1"/>
                <w:sz w:val="22"/>
                <w:szCs w:val="22"/>
                <w:lang w:val="ru-RU"/>
              </w:rPr>
              <w:t>6</w:t>
            </w:r>
            <w:r w:rsidRPr="009B0A78">
              <w:rPr>
                <w:rFonts w:eastAsia="Arial Unicode MS"/>
                <w:bCs/>
                <w:color w:val="000000" w:themeColor="text1"/>
                <w:sz w:val="22"/>
                <w:szCs w:val="22"/>
              </w:rPr>
              <w:t>)</w:t>
            </w:r>
            <w:r w:rsidRPr="009B0A78">
              <w:rPr>
                <w:rFonts w:eastAsia="Arial Unicode MS"/>
                <w:bCs/>
                <w:color w:val="000000" w:themeColor="text1"/>
                <w:sz w:val="22"/>
                <w:szCs w:val="22"/>
                <w:lang w:val="ru-RU"/>
              </w:rPr>
              <w:t xml:space="preserve"> </w:t>
            </w:r>
          </w:p>
        </w:tc>
        <w:tc>
          <w:tcPr>
            <w:tcW w:w="3851" w:type="dxa"/>
            <w:gridSpan w:val="4"/>
            <w:shd w:val="clear" w:color="auto" w:fill="FFFFFF"/>
            <w:hideMark/>
          </w:tcPr>
          <w:p w14:paraId="4FC801F7" w14:textId="77777777" w:rsidR="00BF1229" w:rsidRDefault="00383696" w:rsidP="0069765C">
            <w:pPr>
              <w:jc w:val="center"/>
              <w:rPr>
                <w:rFonts w:eastAsia="Arial Unicode MS"/>
                <w:bCs/>
                <w:color w:val="000000" w:themeColor="text1"/>
                <w:sz w:val="22"/>
                <w:szCs w:val="22"/>
                <w:lang w:val="ru-RU"/>
              </w:rPr>
            </w:pPr>
            <w:r>
              <w:rPr>
                <w:rFonts w:eastAsia="Arial Unicode MS"/>
                <w:bCs/>
                <w:color w:val="000000" w:themeColor="text1"/>
                <w:sz w:val="22"/>
                <w:szCs w:val="22"/>
                <w:lang w:val="ru-RU"/>
              </w:rPr>
              <w:t>Значения целевых показателей реализации программы</w:t>
            </w:r>
            <w:r w:rsidRPr="009B0A78">
              <w:rPr>
                <w:rFonts w:eastAsia="Arial Unicode MS"/>
                <w:bCs/>
                <w:color w:val="000000" w:themeColor="text1"/>
                <w:sz w:val="22"/>
                <w:szCs w:val="22"/>
                <w:lang w:val="ru-RU"/>
              </w:rPr>
              <w:t xml:space="preserve"> </w:t>
            </w:r>
          </w:p>
          <w:p w14:paraId="3BD5FDD6" w14:textId="47003ADE" w:rsidR="00383696" w:rsidRPr="009B0A78" w:rsidRDefault="00383696" w:rsidP="0069765C">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(нарастающим итогом)</w:t>
            </w:r>
          </w:p>
        </w:tc>
      </w:tr>
      <w:tr w:rsidR="00383696" w:rsidRPr="009B0A78" w14:paraId="79108916" w14:textId="1B77BE55" w:rsidTr="00BB1ACC">
        <w:trPr>
          <w:cantSplit/>
          <w:trHeight w:val="70"/>
          <w:jc w:val="center"/>
        </w:trPr>
        <w:tc>
          <w:tcPr>
            <w:tcW w:w="2543" w:type="dxa"/>
            <w:vMerge/>
            <w:shd w:val="clear" w:color="auto" w:fill="FFFFFF"/>
            <w:hideMark/>
          </w:tcPr>
          <w:p w14:paraId="09EAB7FE" w14:textId="77777777" w:rsidR="00383696" w:rsidRPr="009B0A78" w:rsidRDefault="00383696" w:rsidP="0069765C">
            <w:pPr>
              <w:rPr>
                <w:rFonts w:eastAsia="Arial Unicode MS"/>
                <w:b/>
                <w:sz w:val="22"/>
                <w:szCs w:val="22"/>
                <w:lang w:val="ru-RU"/>
              </w:rPr>
            </w:pPr>
          </w:p>
        </w:tc>
        <w:tc>
          <w:tcPr>
            <w:tcW w:w="7517" w:type="dxa"/>
            <w:vMerge/>
            <w:shd w:val="clear" w:color="auto" w:fill="FFFFFF"/>
            <w:hideMark/>
          </w:tcPr>
          <w:p w14:paraId="0CA1541B" w14:textId="77777777" w:rsidR="00383696" w:rsidRPr="009B0A78" w:rsidRDefault="00383696" w:rsidP="0069765C">
            <w:pPr>
              <w:rPr>
                <w:rFonts w:eastAsia="Arial Unicode MS"/>
                <w:sz w:val="22"/>
                <w:szCs w:val="22"/>
                <w:lang w:val="ru-RU"/>
              </w:rPr>
            </w:pPr>
          </w:p>
        </w:tc>
        <w:tc>
          <w:tcPr>
            <w:tcW w:w="992" w:type="dxa"/>
            <w:vMerge/>
            <w:shd w:val="clear" w:color="auto" w:fill="FFFFFF"/>
            <w:hideMark/>
          </w:tcPr>
          <w:p w14:paraId="24245891" w14:textId="77777777" w:rsidR="00383696" w:rsidRPr="009B0A78" w:rsidRDefault="00383696" w:rsidP="0069765C">
            <w:pPr>
              <w:rPr>
                <w:rFonts w:eastAsia="Arial Unicode MS"/>
                <w:bCs/>
                <w:color w:val="000000" w:themeColor="text1"/>
                <w:sz w:val="22"/>
                <w:szCs w:val="22"/>
                <w:lang w:val="ru-RU"/>
              </w:rPr>
            </w:pPr>
          </w:p>
        </w:tc>
        <w:tc>
          <w:tcPr>
            <w:tcW w:w="992" w:type="dxa"/>
            <w:vMerge/>
            <w:shd w:val="clear" w:color="auto" w:fill="FFFFFF"/>
            <w:hideMark/>
          </w:tcPr>
          <w:p w14:paraId="21667477" w14:textId="77777777" w:rsidR="00383696" w:rsidRPr="009B0A78" w:rsidRDefault="00383696" w:rsidP="0069765C">
            <w:pPr>
              <w:rPr>
                <w:rFonts w:eastAsia="Arial Unicode MS"/>
                <w:bCs/>
                <w:color w:val="000000" w:themeColor="text1"/>
                <w:sz w:val="22"/>
                <w:szCs w:val="22"/>
                <w:lang w:val="ru-RU"/>
              </w:rPr>
            </w:pPr>
          </w:p>
        </w:tc>
        <w:tc>
          <w:tcPr>
            <w:tcW w:w="992" w:type="dxa"/>
            <w:shd w:val="clear" w:color="auto" w:fill="FFFFFF"/>
            <w:hideMark/>
          </w:tcPr>
          <w:p w14:paraId="728EBF23" w14:textId="77777777" w:rsidR="00383696" w:rsidRPr="009B0A78" w:rsidRDefault="00383696" w:rsidP="0069765C">
            <w:pPr>
              <w:jc w:val="center"/>
              <w:rPr>
                <w:rFonts w:eastAsia="Arial Unicode MS"/>
                <w:sz w:val="22"/>
                <w:szCs w:val="22"/>
                <w:lang w:val="ru-RU"/>
              </w:rPr>
            </w:pPr>
            <w:r w:rsidRPr="009B0A78">
              <w:rPr>
                <w:rFonts w:eastAsia="Arial Unicode MS"/>
                <w:sz w:val="22"/>
                <w:szCs w:val="22"/>
                <w:lang w:val="ru-RU"/>
              </w:rPr>
              <w:t>2017</w:t>
            </w:r>
          </w:p>
        </w:tc>
        <w:tc>
          <w:tcPr>
            <w:tcW w:w="851" w:type="dxa"/>
            <w:shd w:val="clear" w:color="auto" w:fill="FFFFFF"/>
            <w:hideMark/>
          </w:tcPr>
          <w:p w14:paraId="69478D9C" w14:textId="77777777" w:rsidR="00383696" w:rsidRPr="009B0A78" w:rsidRDefault="00383696" w:rsidP="0069765C">
            <w:pPr>
              <w:jc w:val="center"/>
              <w:rPr>
                <w:rFonts w:eastAsia="Arial Unicode MS"/>
                <w:bCs/>
                <w:color w:val="000000" w:themeColor="text1"/>
                <w:sz w:val="22"/>
                <w:szCs w:val="22"/>
                <w:lang w:val="ru-RU"/>
              </w:rPr>
            </w:pPr>
            <w:r w:rsidRPr="009B0A78">
              <w:rPr>
                <w:rFonts w:eastAsia="Arial Unicode MS"/>
                <w:sz w:val="22"/>
                <w:szCs w:val="22"/>
                <w:lang w:val="ru-RU"/>
              </w:rPr>
              <w:t>2018</w:t>
            </w:r>
          </w:p>
        </w:tc>
        <w:tc>
          <w:tcPr>
            <w:tcW w:w="992" w:type="dxa"/>
            <w:shd w:val="clear" w:color="auto" w:fill="FFFFFF"/>
          </w:tcPr>
          <w:p w14:paraId="7F35501A" w14:textId="4F6E5D01" w:rsidR="00383696" w:rsidRPr="009B0A78" w:rsidRDefault="00383696" w:rsidP="0069765C">
            <w:pPr>
              <w:jc w:val="center"/>
              <w:rPr>
                <w:rFonts w:eastAsia="Arial Unicode MS"/>
                <w:sz w:val="22"/>
                <w:szCs w:val="22"/>
                <w:lang w:val="ru-RU"/>
              </w:rPr>
            </w:pPr>
            <w:r>
              <w:rPr>
                <w:rFonts w:eastAsia="Arial Unicode MS"/>
                <w:sz w:val="22"/>
                <w:szCs w:val="22"/>
                <w:lang w:val="ru-RU"/>
              </w:rPr>
              <w:t>2019</w:t>
            </w:r>
          </w:p>
        </w:tc>
        <w:tc>
          <w:tcPr>
            <w:tcW w:w="1016" w:type="dxa"/>
            <w:shd w:val="clear" w:color="auto" w:fill="FFFFFF"/>
          </w:tcPr>
          <w:p w14:paraId="5BCD8736" w14:textId="57F2C7A1" w:rsidR="00383696" w:rsidRPr="009B0A78" w:rsidRDefault="00383696" w:rsidP="0069765C">
            <w:pPr>
              <w:jc w:val="center"/>
              <w:rPr>
                <w:rFonts w:eastAsia="Arial Unicode MS"/>
                <w:sz w:val="22"/>
                <w:szCs w:val="22"/>
                <w:lang w:val="ru-RU"/>
              </w:rPr>
            </w:pPr>
            <w:r>
              <w:rPr>
                <w:rFonts w:eastAsia="Arial Unicode MS"/>
                <w:sz w:val="22"/>
                <w:szCs w:val="22"/>
                <w:lang w:val="ru-RU"/>
              </w:rPr>
              <w:t>2020</w:t>
            </w:r>
          </w:p>
        </w:tc>
      </w:tr>
      <w:tr w:rsidR="00383696" w:rsidRPr="009B0A78" w14:paraId="1ADE23D2" w14:textId="76C915A1" w:rsidTr="00BB1ACC">
        <w:trPr>
          <w:cantSplit/>
          <w:trHeight w:val="20"/>
          <w:jc w:val="center"/>
        </w:trPr>
        <w:tc>
          <w:tcPr>
            <w:tcW w:w="2543" w:type="dxa"/>
            <w:vMerge/>
            <w:shd w:val="clear" w:color="auto" w:fill="FFFFFF"/>
            <w:hideMark/>
          </w:tcPr>
          <w:p w14:paraId="0A681505" w14:textId="77777777" w:rsidR="00383696" w:rsidRPr="009B0A78" w:rsidRDefault="00383696" w:rsidP="0069765C">
            <w:pPr>
              <w:rPr>
                <w:rFonts w:eastAsia="Arial Unicode MS"/>
                <w:b/>
                <w:sz w:val="22"/>
                <w:szCs w:val="22"/>
                <w:lang w:val="ru-RU"/>
              </w:rPr>
            </w:pPr>
          </w:p>
        </w:tc>
        <w:tc>
          <w:tcPr>
            <w:tcW w:w="7517" w:type="dxa"/>
            <w:shd w:val="clear" w:color="auto" w:fill="FFFFFF"/>
            <w:tcMar>
              <w:top w:w="80" w:type="dxa"/>
              <w:left w:w="57" w:type="dxa"/>
              <w:bottom w:w="80" w:type="dxa"/>
              <w:right w:w="57" w:type="dxa"/>
            </w:tcMar>
            <w:hideMark/>
          </w:tcPr>
          <w:p w14:paraId="55FB1664" w14:textId="34B0DBB0" w:rsidR="00383696" w:rsidRPr="009B0A78" w:rsidRDefault="00383696" w:rsidP="001B795B">
            <w:pPr>
              <w:pStyle w:val="a3"/>
              <w:numPr>
                <w:ilvl w:val="0"/>
                <w:numId w:val="14"/>
              </w:numPr>
              <w:tabs>
                <w:tab w:val="left" w:pos="652"/>
              </w:tabs>
              <w:ind w:left="0" w:firstLine="0"/>
              <w:contextualSpacing w:val="0"/>
              <w:rPr>
                <w:rFonts w:eastAsia="Calibri"/>
                <w:sz w:val="22"/>
                <w:szCs w:val="22"/>
                <w:lang w:val="ru-RU"/>
              </w:rPr>
            </w:pPr>
            <w:r w:rsidRPr="009B0A78">
              <w:rPr>
                <w:rFonts w:eastAsia="Calibri"/>
                <w:sz w:val="22"/>
                <w:szCs w:val="22"/>
                <w:lang w:val="ru-RU"/>
              </w:rPr>
              <w:t xml:space="preserve">Количество созданных новых рабочих мест, не связанных с деятельностью градообразующего предприятия, в секторе малого и среднего предпринимательства (далее – МСП), </w:t>
            </w:r>
            <w:r w:rsidR="007714DA">
              <w:rPr>
                <w:rFonts w:eastAsia="Calibri"/>
                <w:sz w:val="22"/>
                <w:szCs w:val="22"/>
                <w:lang w:val="ru-RU"/>
              </w:rPr>
              <w:t xml:space="preserve">тыс. </w:t>
            </w:r>
            <w:r w:rsidRPr="009B0A78">
              <w:rPr>
                <w:rFonts w:eastAsia="Calibri"/>
                <w:sz w:val="22"/>
                <w:szCs w:val="22"/>
                <w:lang w:val="ru-RU"/>
              </w:rPr>
              <w:t>единиц</w:t>
            </w:r>
          </w:p>
        </w:tc>
        <w:tc>
          <w:tcPr>
            <w:tcW w:w="992" w:type="dxa"/>
            <w:shd w:val="clear" w:color="auto" w:fill="FFFFFF"/>
            <w:hideMark/>
          </w:tcPr>
          <w:p w14:paraId="1C96CF4D" w14:textId="77777777" w:rsidR="00383696" w:rsidRPr="009B0A78" w:rsidRDefault="00383696" w:rsidP="0069765C">
            <w:pPr>
              <w:jc w:val="center"/>
              <w:rPr>
                <w:rFonts w:eastAsia="Arial Unicode MS"/>
                <w:bCs/>
                <w:color w:val="000000" w:themeColor="text1"/>
                <w:sz w:val="22"/>
                <w:szCs w:val="22"/>
                <w:lang w:val="ru-RU"/>
              </w:rPr>
            </w:pPr>
            <w:proofErr w:type="spellStart"/>
            <w:r w:rsidRPr="009B0A78">
              <w:rPr>
                <w:rFonts w:eastAsia="Arial Unicode MS"/>
                <w:bCs/>
                <w:color w:val="000000" w:themeColor="text1"/>
                <w:sz w:val="22"/>
                <w:szCs w:val="22"/>
                <w:lang w:val="ru-RU"/>
              </w:rPr>
              <w:t>аналити-ческий</w:t>
            </w:r>
            <w:proofErr w:type="spellEnd"/>
          </w:p>
        </w:tc>
        <w:tc>
          <w:tcPr>
            <w:tcW w:w="992" w:type="dxa"/>
            <w:shd w:val="clear" w:color="auto" w:fill="FFFFFF"/>
          </w:tcPr>
          <w:p w14:paraId="609B6FB3" w14:textId="77777777" w:rsidR="00383696" w:rsidRPr="009B0A78" w:rsidRDefault="00383696" w:rsidP="0069765C">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0</w:t>
            </w:r>
          </w:p>
        </w:tc>
        <w:tc>
          <w:tcPr>
            <w:tcW w:w="992" w:type="dxa"/>
            <w:shd w:val="clear" w:color="auto" w:fill="FFFFFF"/>
          </w:tcPr>
          <w:p w14:paraId="4618FEBE" w14:textId="1CE79472" w:rsidR="00383696" w:rsidRPr="009B0A78" w:rsidRDefault="007714DA" w:rsidP="001B795B">
            <w:pPr>
              <w:jc w:val="center"/>
              <w:rPr>
                <w:rFonts w:eastAsia="Arial Unicode MS"/>
                <w:bCs/>
                <w:sz w:val="22"/>
                <w:szCs w:val="22"/>
                <w:lang w:val="ru-RU"/>
              </w:rPr>
            </w:pPr>
            <w:r>
              <w:rPr>
                <w:rFonts w:eastAsia="Arial Unicode MS"/>
                <w:bCs/>
                <w:sz w:val="22"/>
                <w:szCs w:val="22"/>
                <w:lang w:val="ru-RU"/>
              </w:rPr>
              <w:t>0,</w:t>
            </w:r>
            <w:r w:rsidR="001B795B">
              <w:rPr>
                <w:rFonts w:eastAsia="Arial Unicode MS"/>
                <w:bCs/>
                <w:sz w:val="22"/>
                <w:szCs w:val="22"/>
                <w:lang w:val="ru-RU"/>
              </w:rPr>
              <w:t>454</w:t>
            </w:r>
          </w:p>
        </w:tc>
        <w:tc>
          <w:tcPr>
            <w:tcW w:w="851" w:type="dxa"/>
            <w:shd w:val="clear" w:color="auto" w:fill="FFFFFF"/>
          </w:tcPr>
          <w:p w14:paraId="47F19B43" w14:textId="7B36A46A" w:rsidR="00383696" w:rsidRPr="009B0A78" w:rsidRDefault="002D484C" w:rsidP="002D484C">
            <w:pPr>
              <w:jc w:val="center"/>
              <w:rPr>
                <w:rFonts w:eastAsia="Arial Unicode MS"/>
                <w:bCs/>
                <w:sz w:val="22"/>
                <w:szCs w:val="22"/>
                <w:lang w:val="ru-RU"/>
              </w:rPr>
            </w:pPr>
            <w:r>
              <w:rPr>
                <w:rFonts w:eastAsia="Arial Unicode MS"/>
                <w:bCs/>
                <w:sz w:val="22"/>
                <w:szCs w:val="22"/>
                <w:lang w:val="ru-RU"/>
              </w:rPr>
              <w:t>1</w:t>
            </w:r>
            <w:r w:rsidR="007714DA">
              <w:rPr>
                <w:rFonts w:eastAsia="Arial Unicode MS"/>
                <w:bCs/>
                <w:sz w:val="22"/>
                <w:szCs w:val="22"/>
                <w:lang w:val="ru-RU"/>
              </w:rPr>
              <w:t>,</w:t>
            </w:r>
            <w:r>
              <w:rPr>
                <w:rFonts w:eastAsia="Arial Unicode MS"/>
                <w:bCs/>
                <w:sz w:val="22"/>
                <w:szCs w:val="22"/>
                <w:lang w:val="ru-RU"/>
              </w:rPr>
              <w:t>928</w:t>
            </w:r>
          </w:p>
        </w:tc>
        <w:tc>
          <w:tcPr>
            <w:tcW w:w="992" w:type="dxa"/>
            <w:shd w:val="clear" w:color="auto" w:fill="FFFFFF"/>
          </w:tcPr>
          <w:p w14:paraId="613DDB83" w14:textId="7A4E6FE3" w:rsidR="00383696" w:rsidRPr="001B795B" w:rsidRDefault="002D484C" w:rsidP="002D484C">
            <w:pPr>
              <w:jc w:val="center"/>
              <w:rPr>
                <w:rFonts w:eastAsia="Arial Unicode MS"/>
                <w:bCs/>
                <w:sz w:val="22"/>
                <w:szCs w:val="22"/>
                <w:lang w:val="ru-RU"/>
              </w:rPr>
            </w:pPr>
            <w:r>
              <w:rPr>
                <w:rFonts w:eastAsia="Arial Unicode MS"/>
                <w:bCs/>
                <w:sz w:val="22"/>
                <w:szCs w:val="22"/>
                <w:lang w:val="ru-RU"/>
              </w:rPr>
              <w:t>2</w:t>
            </w:r>
            <w:r w:rsidR="007714DA">
              <w:rPr>
                <w:rFonts w:eastAsia="Arial Unicode MS"/>
                <w:bCs/>
                <w:sz w:val="22"/>
                <w:szCs w:val="22"/>
                <w:lang w:val="ru-RU"/>
              </w:rPr>
              <w:t>,</w:t>
            </w:r>
            <w:r>
              <w:rPr>
                <w:rFonts w:eastAsia="Arial Unicode MS"/>
                <w:bCs/>
                <w:sz w:val="22"/>
                <w:szCs w:val="22"/>
                <w:lang w:val="ru-RU"/>
              </w:rPr>
              <w:t>227</w:t>
            </w:r>
          </w:p>
        </w:tc>
        <w:tc>
          <w:tcPr>
            <w:tcW w:w="1016" w:type="dxa"/>
            <w:shd w:val="clear" w:color="auto" w:fill="FFFFFF"/>
          </w:tcPr>
          <w:p w14:paraId="1B4FBABA" w14:textId="2E27618F" w:rsidR="00383696" w:rsidRPr="001B795B" w:rsidRDefault="002D484C" w:rsidP="002D484C">
            <w:pPr>
              <w:jc w:val="center"/>
              <w:rPr>
                <w:rFonts w:eastAsia="Arial Unicode MS"/>
                <w:bCs/>
                <w:sz w:val="22"/>
                <w:szCs w:val="22"/>
                <w:lang w:val="ru-RU"/>
              </w:rPr>
            </w:pPr>
            <w:r>
              <w:rPr>
                <w:rFonts w:eastAsia="Arial Unicode MS"/>
                <w:bCs/>
                <w:sz w:val="22"/>
                <w:szCs w:val="22"/>
                <w:lang w:val="ru-RU"/>
              </w:rPr>
              <w:t>2</w:t>
            </w:r>
            <w:r w:rsidR="007714DA">
              <w:rPr>
                <w:rFonts w:eastAsia="Arial Unicode MS"/>
                <w:bCs/>
                <w:sz w:val="22"/>
                <w:szCs w:val="22"/>
                <w:lang w:val="ru-RU"/>
              </w:rPr>
              <w:t>,</w:t>
            </w:r>
            <w:r>
              <w:rPr>
                <w:rFonts w:eastAsia="Arial Unicode MS"/>
                <w:bCs/>
                <w:sz w:val="22"/>
                <w:szCs w:val="22"/>
                <w:lang w:val="ru-RU"/>
              </w:rPr>
              <w:t>467</w:t>
            </w:r>
          </w:p>
        </w:tc>
      </w:tr>
      <w:tr w:rsidR="00383696" w:rsidRPr="009B0A78" w14:paraId="796AF8D0" w14:textId="5CBB2126" w:rsidTr="00BB1ACC">
        <w:trPr>
          <w:cantSplit/>
          <w:trHeight w:val="241"/>
          <w:jc w:val="center"/>
        </w:trPr>
        <w:tc>
          <w:tcPr>
            <w:tcW w:w="2543" w:type="dxa"/>
            <w:vMerge/>
            <w:shd w:val="clear" w:color="auto" w:fill="FFFFFF"/>
            <w:hideMark/>
          </w:tcPr>
          <w:p w14:paraId="5710F7E5" w14:textId="77777777" w:rsidR="00383696" w:rsidRPr="009B0A78" w:rsidRDefault="00383696" w:rsidP="0069765C">
            <w:pPr>
              <w:rPr>
                <w:rFonts w:eastAsia="Arial Unicode MS"/>
                <w:b/>
                <w:sz w:val="22"/>
                <w:szCs w:val="22"/>
                <w:lang w:val="ru-RU"/>
              </w:rPr>
            </w:pPr>
          </w:p>
        </w:tc>
        <w:tc>
          <w:tcPr>
            <w:tcW w:w="7517" w:type="dxa"/>
            <w:shd w:val="clear" w:color="auto" w:fill="FFFFFF"/>
            <w:tcMar>
              <w:top w:w="80" w:type="dxa"/>
              <w:left w:w="57" w:type="dxa"/>
              <w:bottom w:w="80" w:type="dxa"/>
              <w:right w:w="57" w:type="dxa"/>
            </w:tcMar>
            <w:hideMark/>
          </w:tcPr>
          <w:p w14:paraId="4102E668" w14:textId="68099DF0" w:rsidR="00383696" w:rsidRPr="009B0A78" w:rsidRDefault="00383696" w:rsidP="001B795B">
            <w:pPr>
              <w:pStyle w:val="a3"/>
              <w:numPr>
                <w:ilvl w:val="0"/>
                <w:numId w:val="14"/>
              </w:numPr>
              <w:ind w:left="0" w:firstLine="0"/>
              <w:contextualSpacing w:val="0"/>
              <w:rPr>
                <w:rFonts w:eastAsia="Arial Unicode MS"/>
                <w:sz w:val="22"/>
                <w:szCs w:val="22"/>
                <w:lang w:val="ru-RU"/>
              </w:rPr>
            </w:pPr>
            <w:r w:rsidRPr="009B0A78">
              <w:rPr>
                <w:rFonts w:eastAsia="Calibri"/>
                <w:sz w:val="22"/>
                <w:szCs w:val="22"/>
                <w:lang w:val="ru-RU"/>
              </w:rPr>
              <w:t>Количество созданных новых рабочих мест, не связанных с деятельностью градообразующего предприятия, за счет поддержки, оказываемой Фондом, единиц</w:t>
            </w:r>
          </w:p>
        </w:tc>
        <w:tc>
          <w:tcPr>
            <w:tcW w:w="992" w:type="dxa"/>
            <w:shd w:val="clear" w:color="auto" w:fill="FFFFFF"/>
            <w:hideMark/>
          </w:tcPr>
          <w:p w14:paraId="274DF1EF" w14:textId="77777777" w:rsidR="00383696" w:rsidRPr="009B0A78" w:rsidRDefault="00383696" w:rsidP="0069765C">
            <w:pPr>
              <w:jc w:val="center"/>
              <w:rPr>
                <w:rFonts w:eastAsia="Arial Unicode MS"/>
                <w:bCs/>
                <w:color w:val="000000" w:themeColor="text1"/>
                <w:sz w:val="22"/>
                <w:szCs w:val="22"/>
                <w:lang w:val="ru-RU"/>
              </w:rPr>
            </w:pPr>
            <w:proofErr w:type="spellStart"/>
            <w:r w:rsidRPr="009B0A78">
              <w:rPr>
                <w:rFonts w:eastAsia="Arial Unicode MS"/>
                <w:bCs/>
                <w:color w:val="000000" w:themeColor="text1"/>
                <w:sz w:val="22"/>
                <w:szCs w:val="22"/>
                <w:lang w:val="ru-RU"/>
              </w:rPr>
              <w:t>аналити-ческий</w:t>
            </w:r>
            <w:proofErr w:type="spellEnd"/>
          </w:p>
        </w:tc>
        <w:tc>
          <w:tcPr>
            <w:tcW w:w="992" w:type="dxa"/>
            <w:shd w:val="clear" w:color="auto" w:fill="FFFFFF"/>
          </w:tcPr>
          <w:p w14:paraId="7447229B" w14:textId="77777777" w:rsidR="00383696" w:rsidRPr="009B0A78" w:rsidRDefault="00383696" w:rsidP="0069765C">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0</w:t>
            </w:r>
          </w:p>
        </w:tc>
        <w:tc>
          <w:tcPr>
            <w:tcW w:w="992" w:type="dxa"/>
            <w:shd w:val="clear" w:color="auto" w:fill="FFFFFF"/>
          </w:tcPr>
          <w:p w14:paraId="68078AC5" w14:textId="7A78334D" w:rsidR="00383696" w:rsidRPr="009B0A78" w:rsidRDefault="00383696" w:rsidP="0069765C">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0</w:t>
            </w:r>
          </w:p>
        </w:tc>
        <w:tc>
          <w:tcPr>
            <w:tcW w:w="851" w:type="dxa"/>
            <w:shd w:val="clear" w:color="auto" w:fill="FFFFFF"/>
          </w:tcPr>
          <w:p w14:paraId="04638827" w14:textId="08C05146" w:rsidR="00383696" w:rsidRPr="009B0A78" w:rsidRDefault="00383696" w:rsidP="0069765C">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0</w:t>
            </w:r>
          </w:p>
        </w:tc>
        <w:tc>
          <w:tcPr>
            <w:tcW w:w="992" w:type="dxa"/>
            <w:shd w:val="clear" w:color="auto" w:fill="FFFFFF"/>
          </w:tcPr>
          <w:p w14:paraId="34FB26A3" w14:textId="3EC8FDB7" w:rsidR="00383696" w:rsidRPr="009B0A78" w:rsidRDefault="001B795B" w:rsidP="0069765C">
            <w:pPr>
              <w:jc w:val="center"/>
              <w:rPr>
                <w:rFonts w:eastAsia="Arial Unicode MS"/>
                <w:bCs/>
                <w:color w:val="000000" w:themeColor="text1"/>
                <w:sz w:val="22"/>
                <w:szCs w:val="22"/>
                <w:lang w:val="ru-RU"/>
              </w:rPr>
            </w:pPr>
            <w:r>
              <w:rPr>
                <w:rFonts w:eastAsia="Arial Unicode MS"/>
                <w:bCs/>
                <w:color w:val="000000" w:themeColor="text1"/>
                <w:sz w:val="22"/>
                <w:szCs w:val="22"/>
                <w:lang w:val="ru-RU"/>
              </w:rPr>
              <w:t>0</w:t>
            </w:r>
          </w:p>
        </w:tc>
        <w:tc>
          <w:tcPr>
            <w:tcW w:w="1016" w:type="dxa"/>
            <w:shd w:val="clear" w:color="auto" w:fill="FFFFFF"/>
          </w:tcPr>
          <w:p w14:paraId="11F395C2" w14:textId="3FBA3337" w:rsidR="00383696" w:rsidRPr="009B0A78" w:rsidRDefault="001B795B" w:rsidP="0069765C">
            <w:pPr>
              <w:jc w:val="center"/>
              <w:rPr>
                <w:rFonts w:eastAsia="Arial Unicode MS"/>
                <w:bCs/>
                <w:color w:val="000000" w:themeColor="text1"/>
                <w:sz w:val="22"/>
                <w:szCs w:val="22"/>
                <w:lang w:val="ru-RU"/>
              </w:rPr>
            </w:pPr>
            <w:r>
              <w:rPr>
                <w:rFonts w:eastAsia="Arial Unicode MS"/>
                <w:bCs/>
                <w:color w:val="000000" w:themeColor="text1"/>
                <w:sz w:val="22"/>
                <w:szCs w:val="22"/>
                <w:lang w:val="ru-RU"/>
              </w:rPr>
              <w:t>0</w:t>
            </w:r>
          </w:p>
        </w:tc>
      </w:tr>
      <w:tr w:rsidR="00383696" w:rsidRPr="009B0A78" w14:paraId="1405F38B" w14:textId="48C4FCFB" w:rsidTr="00BB1ACC">
        <w:trPr>
          <w:cantSplit/>
          <w:trHeight w:val="313"/>
          <w:jc w:val="center"/>
        </w:trPr>
        <w:tc>
          <w:tcPr>
            <w:tcW w:w="2543" w:type="dxa"/>
            <w:vMerge/>
            <w:shd w:val="clear" w:color="auto" w:fill="FFFFFF"/>
            <w:hideMark/>
          </w:tcPr>
          <w:p w14:paraId="17D829B1" w14:textId="77777777" w:rsidR="00383696" w:rsidRPr="009B0A78" w:rsidRDefault="00383696" w:rsidP="0069765C">
            <w:pPr>
              <w:rPr>
                <w:rFonts w:eastAsia="Arial Unicode MS"/>
                <w:b/>
                <w:sz w:val="22"/>
                <w:szCs w:val="22"/>
                <w:lang w:val="ru-RU"/>
              </w:rPr>
            </w:pPr>
          </w:p>
        </w:tc>
        <w:tc>
          <w:tcPr>
            <w:tcW w:w="7517" w:type="dxa"/>
            <w:shd w:val="clear" w:color="auto" w:fill="FFFFFF"/>
            <w:tcMar>
              <w:top w:w="80" w:type="dxa"/>
              <w:left w:w="57" w:type="dxa"/>
              <w:bottom w:w="80" w:type="dxa"/>
              <w:right w:w="57" w:type="dxa"/>
            </w:tcMar>
            <w:hideMark/>
          </w:tcPr>
          <w:p w14:paraId="5AC434F4" w14:textId="73300FB3" w:rsidR="00383696" w:rsidRPr="009B0A78" w:rsidRDefault="00383696" w:rsidP="001B795B">
            <w:pPr>
              <w:pStyle w:val="a3"/>
              <w:numPr>
                <w:ilvl w:val="0"/>
                <w:numId w:val="14"/>
              </w:numPr>
              <w:ind w:left="0" w:firstLine="0"/>
              <w:contextualSpacing w:val="0"/>
              <w:rPr>
                <w:rFonts w:eastAsia="Arial Unicode MS"/>
                <w:sz w:val="22"/>
                <w:szCs w:val="22"/>
                <w:lang w:val="ru-RU"/>
              </w:rPr>
            </w:pPr>
            <w:r w:rsidRPr="009B0A78">
              <w:rPr>
                <w:rFonts w:eastAsia="Calibri"/>
                <w:sz w:val="22"/>
                <w:szCs w:val="22"/>
                <w:lang w:val="ru-RU"/>
              </w:rPr>
              <w:t xml:space="preserve">Количество созданных новых рабочих мест, не связанных с деятельностью градообразующего предприятия, на предприятиях-резидентах территории опережающего социально-экономического развития, единиц (в </w:t>
            </w:r>
            <w:proofErr w:type="spellStart"/>
            <w:r w:rsidRPr="009B0A78">
              <w:rPr>
                <w:rFonts w:eastAsia="Calibri"/>
                <w:sz w:val="22"/>
                <w:szCs w:val="22"/>
                <w:lang w:val="ru-RU"/>
              </w:rPr>
              <w:t>т.ч</w:t>
            </w:r>
            <w:proofErr w:type="spellEnd"/>
            <w:r w:rsidRPr="009B0A78">
              <w:rPr>
                <w:rFonts w:eastAsia="Calibri"/>
                <w:sz w:val="22"/>
                <w:szCs w:val="22"/>
                <w:lang w:val="ru-RU"/>
              </w:rPr>
              <w:t>. ОАО «ОЭЗ «Титановая долина»)</w:t>
            </w:r>
          </w:p>
        </w:tc>
        <w:tc>
          <w:tcPr>
            <w:tcW w:w="992" w:type="dxa"/>
            <w:shd w:val="clear" w:color="auto" w:fill="FFFFFF"/>
            <w:hideMark/>
          </w:tcPr>
          <w:p w14:paraId="343063AF" w14:textId="77777777" w:rsidR="00383696" w:rsidRPr="009B0A78" w:rsidRDefault="00383696" w:rsidP="0069765C">
            <w:pPr>
              <w:jc w:val="center"/>
              <w:rPr>
                <w:rFonts w:eastAsia="Arial Unicode MS"/>
                <w:bCs/>
                <w:color w:val="000000" w:themeColor="text1"/>
                <w:sz w:val="22"/>
                <w:szCs w:val="22"/>
                <w:lang w:val="ru-RU"/>
              </w:rPr>
            </w:pPr>
            <w:proofErr w:type="spellStart"/>
            <w:r w:rsidRPr="009B0A78">
              <w:rPr>
                <w:rFonts w:eastAsia="Arial Unicode MS"/>
                <w:bCs/>
                <w:color w:val="000000" w:themeColor="text1"/>
                <w:sz w:val="22"/>
                <w:szCs w:val="22"/>
                <w:lang w:val="ru-RU"/>
              </w:rPr>
              <w:t>аналити-ческий</w:t>
            </w:r>
            <w:proofErr w:type="spellEnd"/>
          </w:p>
        </w:tc>
        <w:tc>
          <w:tcPr>
            <w:tcW w:w="992" w:type="dxa"/>
            <w:shd w:val="clear" w:color="auto" w:fill="FFFFFF"/>
          </w:tcPr>
          <w:p w14:paraId="3F6D11C2" w14:textId="77777777" w:rsidR="00383696" w:rsidRPr="009B0A78" w:rsidRDefault="00383696" w:rsidP="0069765C">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0</w:t>
            </w:r>
          </w:p>
        </w:tc>
        <w:tc>
          <w:tcPr>
            <w:tcW w:w="992" w:type="dxa"/>
            <w:shd w:val="clear" w:color="auto" w:fill="FFFFFF"/>
          </w:tcPr>
          <w:p w14:paraId="564F0981" w14:textId="37D67BCC" w:rsidR="00383696" w:rsidRPr="009B0A78" w:rsidRDefault="007714DA" w:rsidP="001B795B">
            <w:pPr>
              <w:jc w:val="center"/>
              <w:rPr>
                <w:rFonts w:eastAsia="Arial Unicode MS"/>
                <w:bCs/>
                <w:color w:val="000000" w:themeColor="text1"/>
                <w:sz w:val="22"/>
                <w:szCs w:val="22"/>
                <w:lang w:val="ru-RU"/>
              </w:rPr>
            </w:pPr>
            <w:r>
              <w:rPr>
                <w:rFonts w:eastAsia="Arial Unicode MS"/>
                <w:bCs/>
                <w:color w:val="000000" w:themeColor="text1"/>
                <w:sz w:val="22"/>
                <w:szCs w:val="22"/>
                <w:lang w:val="ru-RU"/>
              </w:rPr>
              <w:t>0,0</w:t>
            </w:r>
            <w:r w:rsidR="001B795B">
              <w:rPr>
                <w:rFonts w:eastAsia="Arial Unicode MS"/>
                <w:bCs/>
                <w:color w:val="000000" w:themeColor="text1"/>
                <w:sz w:val="22"/>
                <w:szCs w:val="22"/>
                <w:lang w:val="ru-RU"/>
              </w:rPr>
              <w:t>50</w:t>
            </w:r>
          </w:p>
        </w:tc>
        <w:tc>
          <w:tcPr>
            <w:tcW w:w="851" w:type="dxa"/>
            <w:shd w:val="clear" w:color="auto" w:fill="FFFFFF"/>
          </w:tcPr>
          <w:p w14:paraId="312C8563" w14:textId="3A581A93" w:rsidR="00383696" w:rsidRPr="001B795B" w:rsidRDefault="007714DA" w:rsidP="002D484C">
            <w:pPr>
              <w:jc w:val="center"/>
              <w:rPr>
                <w:rFonts w:eastAsia="Arial Unicode MS"/>
                <w:bCs/>
                <w:color w:val="000000" w:themeColor="text1"/>
                <w:sz w:val="22"/>
                <w:szCs w:val="22"/>
                <w:lang w:val="ru-RU"/>
              </w:rPr>
            </w:pPr>
            <w:r>
              <w:rPr>
                <w:rFonts w:eastAsia="Arial Unicode MS"/>
                <w:bCs/>
                <w:color w:val="000000" w:themeColor="text1"/>
                <w:sz w:val="22"/>
                <w:szCs w:val="22"/>
                <w:lang w:val="ru-RU"/>
              </w:rPr>
              <w:t>0,0</w:t>
            </w:r>
            <w:r w:rsidR="002D484C">
              <w:rPr>
                <w:rFonts w:eastAsia="Arial Unicode MS"/>
                <w:bCs/>
                <w:color w:val="000000" w:themeColor="text1"/>
                <w:sz w:val="22"/>
                <w:szCs w:val="22"/>
                <w:lang w:val="ru-RU"/>
              </w:rPr>
              <w:t>62</w:t>
            </w:r>
          </w:p>
        </w:tc>
        <w:tc>
          <w:tcPr>
            <w:tcW w:w="992" w:type="dxa"/>
            <w:shd w:val="clear" w:color="auto" w:fill="FFFFFF"/>
          </w:tcPr>
          <w:p w14:paraId="5E03B006" w14:textId="61004E98" w:rsidR="00383696" w:rsidRPr="001B795B" w:rsidRDefault="007714DA" w:rsidP="002D484C">
            <w:pPr>
              <w:jc w:val="center"/>
              <w:rPr>
                <w:rFonts w:eastAsia="Arial Unicode MS"/>
                <w:bCs/>
                <w:color w:val="000000" w:themeColor="text1"/>
                <w:sz w:val="22"/>
                <w:szCs w:val="22"/>
                <w:lang w:val="ru-RU"/>
              </w:rPr>
            </w:pPr>
            <w:r>
              <w:rPr>
                <w:rFonts w:eastAsia="Arial Unicode MS"/>
                <w:bCs/>
                <w:color w:val="000000" w:themeColor="text1"/>
                <w:sz w:val="22"/>
                <w:szCs w:val="22"/>
                <w:lang w:val="ru-RU"/>
              </w:rPr>
              <w:t>0,</w:t>
            </w:r>
            <w:r w:rsidR="002D484C">
              <w:rPr>
                <w:rFonts w:eastAsia="Arial Unicode MS"/>
                <w:bCs/>
                <w:color w:val="000000" w:themeColor="text1"/>
                <w:sz w:val="22"/>
                <w:szCs w:val="22"/>
                <w:lang w:val="ru-RU"/>
              </w:rPr>
              <w:t>729</w:t>
            </w:r>
          </w:p>
        </w:tc>
        <w:tc>
          <w:tcPr>
            <w:tcW w:w="1016" w:type="dxa"/>
            <w:shd w:val="clear" w:color="auto" w:fill="FFFFFF"/>
          </w:tcPr>
          <w:p w14:paraId="482A0A4A" w14:textId="63D40B36" w:rsidR="00383696" w:rsidRPr="001B795B" w:rsidRDefault="007714DA" w:rsidP="002D484C">
            <w:pPr>
              <w:jc w:val="center"/>
              <w:rPr>
                <w:rFonts w:eastAsia="Arial Unicode MS"/>
                <w:bCs/>
                <w:color w:val="000000" w:themeColor="text1"/>
                <w:sz w:val="22"/>
                <w:szCs w:val="22"/>
                <w:lang w:val="ru-RU"/>
              </w:rPr>
            </w:pPr>
            <w:r>
              <w:rPr>
                <w:rFonts w:eastAsia="Arial Unicode MS"/>
                <w:bCs/>
                <w:color w:val="000000" w:themeColor="text1"/>
                <w:sz w:val="22"/>
                <w:szCs w:val="22"/>
                <w:lang w:val="ru-RU"/>
              </w:rPr>
              <w:t>0,</w:t>
            </w:r>
            <w:r w:rsidR="002D484C">
              <w:rPr>
                <w:rFonts w:eastAsia="Arial Unicode MS"/>
                <w:bCs/>
                <w:color w:val="000000" w:themeColor="text1"/>
                <w:sz w:val="22"/>
                <w:szCs w:val="22"/>
                <w:lang w:val="ru-RU"/>
              </w:rPr>
              <w:t>846</w:t>
            </w:r>
          </w:p>
        </w:tc>
      </w:tr>
      <w:tr w:rsidR="00383696" w:rsidRPr="009B0A78" w14:paraId="346414B3" w14:textId="0FD9A24F" w:rsidTr="00BB1ACC">
        <w:trPr>
          <w:cantSplit/>
          <w:trHeight w:val="175"/>
          <w:jc w:val="center"/>
        </w:trPr>
        <w:tc>
          <w:tcPr>
            <w:tcW w:w="2543" w:type="dxa"/>
            <w:vMerge/>
            <w:shd w:val="clear" w:color="auto" w:fill="FFFFFF"/>
            <w:hideMark/>
          </w:tcPr>
          <w:p w14:paraId="435CE766" w14:textId="77777777" w:rsidR="00383696" w:rsidRPr="009B0A78" w:rsidRDefault="00383696" w:rsidP="0069765C">
            <w:pPr>
              <w:rPr>
                <w:rFonts w:eastAsia="Arial Unicode MS"/>
                <w:b/>
                <w:sz w:val="22"/>
                <w:szCs w:val="22"/>
                <w:lang w:val="ru-RU"/>
              </w:rPr>
            </w:pPr>
          </w:p>
        </w:tc>
        <w:tc>
          <w:tcPr>
            <w:tcW w:w="7517" w:type="dxa"/>
            <w:shd w:val="clear" w:color="auto" w:fill="FFFFFF"/>
            <w:tcMar>
              <w:top w:w="80" w:type="dxa"/>
              <w:left w:w="57" w:type="dxa"/>
              <w:bottom w:w="80" w:type="dxa"/>
              <w:right w:w="57" w:type="dxa"/>
            </w:tcMar>
            <w:hideMark/>
          </w:tcPr>
          <w:p w14:paraId="5E260DF8" w14:textId="403A4861" w:rsidR="00383696" w:rsidRPr="009B0A78" w:rsidRDefault="00383696" w:rsidP="001B795B">
            <w:pPr>
              <w:pStyle w:val="a3"/>
              <w:numPr>
                <w:ilvl w:val="0"/>
                <w:numId w:val="14"/>
              </w:numPr>
              <w:ind w:left="0" w:firstLine="0"/>
              <w:contextualSpacing w:val="0"/>
              <w:rPr>
                <w:rFonts w:eastAsia="Calibri"/>
                <w:sz w:val="22"/>
                <w:szCs w:val="22"/>
                <w:lang w:val="ru-RU"/>
              </w:rPr>
            </w:pPr>
            <w:r w:rsidRPr="009B0A78">
              <w:rPr>
                <w:rFonts w:eastAsia="Calibri"/>
                <w:sz w:val="22"/>
                <w:szCs w:val="22"/>
                <w:lang w:val="ru-RU"/>
              </w:rPr>
              <w:t>Количество созданных новых рабочих мест, связанных с деятельностью градообразующего предприятия, единиц</w:t>
            </w:r>
          </w:p>
        </w:tc>
        <w:tc>
          <w:tcPr>
            <w:tcW w:w="992" w:type="dxa"/>
            <w:shd w:val="clear" w:color="auto" w:fill="FFFFFF"/>
            <w:hideMark/>
          </w:tcPr>
          <w:p w14:paraId="74F2BBBB" w14:textId="77777777" w:rsidR="00383696" w:rsidRPr="009B0A78" w:rsidRDefault="00383696" w:rsidP="0069765C">
            <w:pPr>
              <w:jc w:val="center"/>
              <w:rPr>
                <w:rFonts w:eastAsia="Arial Unicode MS"/>
                <w:bCs/>
                <w:color w:val="000000" w:themeColor="text1"/>
                <w:sz w:val="22"/>
                <w:szCs w:val="22"/>
                <w:lang w:val="ru-RU"/>
              </w:rPr>
            </w:pPr>
            <w:proofErr w:type="spellStart"/>
            <w:r w:rsidRPr="009B0A78">
              <w:rPr>
                <w:rFonts w:eastAsia="Arial Unicode MS"/>
                <w:bCs/>
                <w:color w:val="000000" w:themeColor="text1"/>
                <w:sz w:val="22"/>
                <w:szCs w:val="22"/>
                <w:lang w:val="ru-RU"/>
              </w:rPr>
              <w:t>аналити-ческий</w:t>
            </w:r>
            <w:proofErr w:type="spellEnd"/>
          </w:p>
        </w:tc>
        <w:tc>
          <w:tcPr>
            <w:tcW w:w="992" w:type="dxa"/>
            <w:shd w:val="clear" w:color="auto" w:fill="FFFFFF"/>
          </w:tcPr>
          <w:p w14:paraId="1F18F091" w14:textId="77777777" w:rsidR="00383696" w:rsidRPr="009B0A78" w:rsidRDefault="00383696" w:rsidP="0069765C">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0</w:t>
            </w:r>
          </w:p>
        </w:tc>
        <w:tc>
          <w:tcPr>
            <w:tcW w:w="992" w:type="dxa"/>
            <w:shd w:val="clear" w:color="auto" w:fill="FFFFFF"/>
          </w:tcPr>
          <w:p w14:paraId="1AD1B96E" w14:textId="58BF0955" w:rsidR="00383696" w:rsidRPr="009B0A78" w:rsidRDefault="007714DA" w:rsidP="0069765C">
            <w:pPr>
              <w:jc w:val="center"/>
              <w:rPr>
                <w:rFonts w:eastAsia="Arial Unicode MS"/>
                <w:bCs/>
                <w:sz w:val="22"/>
                <w:szCs w:val="22"/>
                <w:lang w:val="ru-RU"/>
              </w:rPr>
            </w:pPr>
            <w:r>
              <w:rPr>
                <w:rFonts w:eastAsia="Arial Unicode MS"/>
                <w:bCs/>
                <w:color w:val="000000" w:themeColor="text1"/>
                <w:sz w:val="22"/>
                <w:szCs w:val="22"/>
                <w:lang w:val="ru-RU"/>
              </w:rPr>
              <w:t>0,0</w:t>
            </w:r>
            <w:r w:rsidR="00383696" w:rsidRPr="009B0A78">
              <w:rPr>
                <w:rFonts w:eastAsia="Arial Unicode MS"/>
                <w:bCs/>
                <w:color w:val="000000" w:themeColor="text1"/>
                <w:sz w:val="22"/>
                <w:szCs w:val="22"/>
                <w:lang w:val="ru-RU"/>
              </w:rPr>
              <w:t>9</w:t>
            </w:r>
            <w:r w:rsidR="001B795B">
              <w:rPr>
                <w:rFonts w:eastAsia="Arial Unicode MS"/>
                <w:bCs/>
                <w:color w:val="000000" w:themeColor="text1"/>
                <w:sz w:val="22"/>
                <w:szCs w:val="22"/>
                <w:lang w:val="ru-RU"/>
              </w:rPr>
              <w:t>0</w:t>
            </w:r>
          </w:p>
        </w:tc>
        <w:tc>
          <w:tcPr>
            <w:tcW w:w="851" w:type="dxa"/>
            <w:shd w:val="clear" w:color="auto" w:fill="FFFFFF"/>
          </w:tcPr>
          <w:p w14:paraId="7AC360C3" w14:textId="33D5DF3E" w:rsidR="00383696" w:rsidRPr="001B795B" w:rsidRDefault="007714DA" w:rsidP="002D484C">
            <w:pPr>
              <w:jc w:val="center"/>
              <w:rPr>
                <w:rFonts w:eastAsia="Arial Unicode MS"/>
                <w:bCs/>
                <w:sz w:val="22"/>
                <w:szCs w:val="22"/>
                <w:lang w:val="ru-RU"/>
              </w:rPr>
            </w:pPr>
            <w:r>
              <w:rPr>
                <w:rFonts w:eastAsia="Arial Unicode MS"/>
                <w:bCs/>
                <w:color w:val="000000" w:themeColor="text1"/>
                <w:sz w:val="22"/>
                <w:szCs w:val="22"/>
                <w:lang w:val="ru-RU"/>
              </w:rPr>
              <w:t>0,</w:t>
            </w:r>
            <w:r w:rsidR="002D484C">
              <w:rPr>
                <w:rFonts w:eastAsia="Arial Unicode MS"/>
                <w:bCs/>
                <w:color w:val="000000" w:themeColor="text1"/>
                <w:sz w:val="22"/>
                <w:szCs w:val="22"/>
                <w:lang w:val="ru-RU"/>
              </w:rPr>
              <w:t>220</w:t>
            </w:r>
          </w:p>
        </w:tc>
        <w:tc>
          <w:tcPr>
            <w:tcW w:w="992" w:type="dxa"/>
            <w:shd w:val="clear" w:color="auto" w:fill="FFFFFF"/>
          </w:tcPr>
          <w:p w14:paraId="56723E2E" w14:textId="31D55FA5" w:rsidR="00383696" w:rsidRPr="001B795B" w:rsidRDefault="001B795B" w:rsidP="002D484C">
            <w:pPr>
              <w:jc w:val="center"/>
              <w:rPr>
                <w:rFonts w:eastAsia="Arial Unicode MS"/>
                <w:bCs/>
                <w:color w:val="000000" w:themeColor="text1"/>
                <w:sz w:val="22"/>
                <w:szCs w:val="22"/>
                <w:lang w:val="ru-RU"/>
              </w:rPr>
            </w:pPr>
            <w:r>
              <w:rPr>
                <w:rFonts w:eastAsia="Arial Unicode MS"/>
                <w:bCs/>
                <w:color w:val="000000" w:themeColor="text1"/>
                <w:sz w:val="22"/>
                <w:szCs w:val="22"/>
                <w:lang w:val="ru-RU"/>
              </w:rPr>
              <w:t>1</w:t>
            </w:r>
            <w:r w:rsidR="007714DA">
              <w:rPr>
                <w:rFonts w:eastAsia="Arial Unicode MS"/>
                <w:bCs/>
                <w:color w:val="000000" w:themeColor="text1"/>
                <w:sz w:val="22"/>
                <w:szCs w:val="22"/>
                <w:lang w:val="ru-RU"/>
              </w:rPr>
              <w:t>,</w:t>
            </w:r>
            <w:r w:rsidR="002D484C">
              <w:rPr>
                <w:rFonts w:eastAsia="Arial Unicode MS"/>
                <w:bCs/>
                <w:color w:val="000000" w:themeColor="text1"/>
                <w:sz w:val="22"/>
                <w:szCs w:val="22"/>
                <w:lang w:val="ru-RU"/>
              </w:rPr>
              <w:t>346</w:t>
            </w:r>
          </w:p>
        </w:tc>
        <w:tc>
          <w:tcPr>
            <w:tcW w:w="1016" w:type="dxa"/>
            <w:shd w:val="clear" w:color="auto" w:fill="FFFFFF"/>
          </w:tcPr>
          <w:p w14:paraId="2B3479FB" w14:textId="61C310EF" w:rsidR="00383696" w:rsidRPr="001B795B" w:rsidRDefault="002D484C" w:rsidP="002D484C">
            <w:pPr>
              <w:jc w:val="center"/>
              <w:rPr>
                <w:rFonts w:eastAsia="Arial Unicode MS"/>
                <w:bCs/>
                <w:color w:val="000000" w:themeColor="text1"/>
                <w:sz w:val="22"/>
                <w:szCs w:val="22"/>
                <w:lang w:val="ru-RU"/>
              </w:rPr>
            </w:pPr>
            <w:r>
              <w:rPr>
                <w:rFonts w:eastAsia="Arial Unicode MS"/>
                <w:bCs/>
                <w:color w:val="000000" w:themeColor="text1"/>
                <w:sz w:val="22"/>
                <w:szCs w:val="22"/>
                <w:lang w:val="ru-RU"/>
              </w:rPr>
              <w:t>1</w:t>
            </w:r>
            <w:r w:rsidR="007714DA">
              <w:rPr>
                <w:rFonts w:eastAsia="Arial Unicode MS"/>
                <w:bCs/>
                <w:color w:val="000000" w:themeColor="text1"/>
                <w:sz w:val="22"/>
                <w:szCs w:val="22"/>
                <w:lang w:val="ru-RU"/>
              </w:rPr>
              <w:t>,</w:t>
            </w:r>
            <w:r>
              <w:rPr>
                <w:rFonts w:eastAsia="Arial Unicode MS"/>
                <w:bCs/>
                <w:color w:val="000000" w:themeColor="text1"/>
                <w:sz w:val="22"/>
                <w:szCs w:val="22"/>
                <w:lang w:val="ru-RU"/>
              </w:rPr>
              <w:t>538</w:t>
            </w:r>
          </w:p>
        </w:tc>
      </w:tr>
      <w:tr w:rsidR="00383696" w:rsidRPr="009B0A78" w14:paraId="4BE832EC" w14:textId="17385E63" w:rsidTr="00BB1ACC">
        <w:trPr>
          <w:cantSplit/>
          <w:trHeight w:val="175"/>
          <w:jc w:val="center"/>
        </w:trPr>
        <w:tc>
          <w:tcPr>
            <w:tcW w:w="2543" w:type="dxa"/>
            <w:vMerge/>
            <w:shd w:val="clear" w:color="auto" w:fill="FFFFFF"/>
            <w:hideMark/>
          </w:tcPr>
          <w:p w14:paraId="7E7AD43E" w14:textId="77777777" w:rsidR="00383696" w:rsidRPr="009B0A78" w:rsidRDefault="00383696" w:rsidP="0069765C">
            <w:pPr>
              <w:rPr>
                <w:rFonts w:eastAsia="Arial Unicode MS"/>
                <w:b/>
                <w:sz w:val="22"/>
                <w:szCs w:val="22"/>
                <w:lang w:val="ru-RU"/>
              </w:rPr>
            </w:pPr>
          </w:p>
        </w:tc>
        <w:tc>
          <w:tcPr>
            <w:tcW w:w="7517" w:type="dxa"/>
            <w:shd w:val="clear" w:color="auto" w:fill="FFFFFF"/>
            <w:tcMar>
              <w:top w:w="80" w:type="dxa"/>
              <w:left w:w="57" w:type="dxa"/>
              <w:bottom w:w="80" w:type="dxa"/>
              <w:right w:w="57" w:type="dxa"/>
            </w:tcMar>
            <w:hideMark/>
          </w:tcPr>
          <w:p w14:paraId="492D37B9" w14:textId="7F85FE0C" w:rsidR="00383696" w:rsidRPr="009B0A78" w:rsidRDefault="00383696" w:rsidP="0069765C">
            <w:pPr>
              <w:pStyle w:val="a3"/>
              <w:numPr>
                <w:ilvl w:val="0"/>
                <w:numId w:val="14"/>
              </w:numPr>
              <w:ind w:left="0" w:firstLine="0"/>
              <w:contextualSpacing w:val="0"/>
              <w:rPr>
                <w:rFonts w:eastAsia="Calibri"/>
                <w:sz w:val="22"/>
                <w:szCs w:val="22"/>
                <w:lang w:val="ru-RU"/>
              </w:rPr>
            </w:pPr>
            <w:r w:rsidRPr="009B0A78">
              <w:rPr>
                <w:rFonts w:eastAsia="Calibri"/>
                <w:sz w:val="22"/>
                <w:szCs w:val="22"/>
                <w:lang w:val="ru-RU"/>
              </w:rPr>
              <w:t xml:space="preserve">Объем привлеченных инвестиций в основной капитал без учета деятельности градообразующего предприятия, </w:t>
            </w:r>
            <w:r w:rsidRPr="009B0A78">
              <w:rPr>
                <w:rFonts w:eastAsia="Arial Unicode MS"/>
                <w:sz w:val="22"/>
                <w:szCs w:val="22"/>
                <w:lang w:val="ru-RU"/>
              </w:rPr>
              <w:t>млн. рублей</w:t>
            </w:r>
          </w:p>
        </w:tc>
        <w:tc>
          <w:tcPr>
            <w:tcW w:w="992" w:type="dxa"/>
            <w:shd w:val="clear" w:color="auto" w:fill="FFFFFF"/>
            <w:hideMark/>
          </w:tcPr>
          <w:p w14:paraId="66BF8EF1" w14:textId="77777777" w:rsidR="00383696" w:rsidRPr="009B0A78" w:rsidRDefault="00383696" w:rsidP="0069765C">
            <w:pPr>
              <w:jc w:val="center"/>
              <w:rPr>
                <w:rFonts w:eastAsia="Arial Unicode MS"/>
                <w:bCs/>
                <w:color w:val="000000" w:themeColor="text1"/>
                <w:sz w:val="22"/>
                <w:szCs w:val="22"/>
                <w:lang w:val="ru-RU"/>
              </w:rPr>
            </w:pPr>
            <w:proofErr w:type="spellStart"/>
            <w:r w:rsidRPr="009B0A78">
              <w:rPr>
                <w:rFonts w:eastAsia="Arial Unicode MS"/>
                <w:bCs/>
                <w:color w:val="000000" w:themeColor="text1"/>
                <w:sz w:val="22"/>
                <w:szCs w:val="22"/>
                <w:lang w:val="ru-RU"/>
              </w:rPr>
              <w:t>аналити-ческий</w:t>
            </w:r>
            <w:proofErr w:type="spellEnd"/>
          </w:p>
        </w:tc>
        <w:tc>
          <w:tcPr>
            <w:tcW w:w="992" w:type="dxa"/>
            <w:shd w:val="clear" w:color="auto" w:fill="FFFFFF"/>
          </w:tcPr>
          <w:p w14:paraId="5DDBB27A" w14:textId="77777777" w:rsidR="00383696" w:rsidRPr="009B0A78" w:rsidRDefault="00383696" w:rsidP="0069765C">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0</w:t>
            </w:r>
          </w:p>
        </w:tc>
        <w:tc>
          <w:tcPr>
            <w:tcW w:w="992" w:type="dxa"/>
            <w:shd w:val="clear" w:color="auto" w:fill="FFFFFF"/>
          </w:tcPr>
          <w:p w14:paraId="505AE6FC" w14:textId="7C536D0F" w:rsidR="00383696" w:rsidRPr="00AD75CC" w:rsidRDefault="007714DA" w:rsidP="007714DA">
            <w:pPr>
              <w:jc w:val="center"/>
              <w:rPr>
                <w:rFonts w:eastAsia="Arial Unicode MS"/>
                <w:bCs/>
                <w:sz w:val="22"/>
                <w:szCs w:val="22"/>
                <w:lang w:val="ru-RU"/>
              </w:rPr>
            </w:pPr>
            <w:r>
              <w:rPr>
                <w:rFonts w:eastAsia="Arial Unicode MS"/>
                <w:bCs/>
                <w:sz w:val="22"/>
                <w:szCs w:val="22"/>
                <w:lang w:val="ru-RU"/>
              </w:rPr>
              <w:t>4 606,2</w:t>
            </w:r>
          </w:p>
        </w:tc>
        <w:tc>
          <w:tcPr>
            <w:tcW w:w="851" w:type="dxa"/>
            <w:shd w:val="clear" w:color="auto" w:fill="FFFFFF"/>
          </w:tcPr>
          <w:p w14:paraId="4A5C2444" w14:textId="7D429613" w:rsidR="00383696" w:rsidRPr="00AD75CC" w:rsidRDefault="007714DA" w:rsidP="007714DA">
            <w:pPr>
              <w:jc w:val="center"/>
              <w:rPr>
                <w:rFonts w:eastAsia="Arial Unicode MS"/>
                <w:bCs/>
                <w:sz w:val="22"/>
                <w:szCs w:val="22"/>
                <w:lang w:val="ru-RU"/>
              </w:rPr>
            </w:pPr>
            <w:r>
              <w:rPr>
                <w:rFonts w:eastAsia="Arial Unicode MS"/>
                <w:bCs/>
                <w:sz w:val="22"/>
                <w:szCs w:val="22"/>
                <w:lang w:val="ru-RU"/>
              </w:rPr>
              <w:t>2 800,7</w:t>
            </w:r>
          </w:p>
        </w:tc>
        <w:tc>
          <w:tcPr>
            <w:tcW w:w="992" w:type="dxa"/>
            <w:shd w:val="clear" w:color="auto" w:fill="FFFFFF"/>
          </w:tcPr>
          <w:p w14:paraId="5CC91B0D" w14:textId="55D7975B" w:rsidR="00383696" w:rsidRPr="00AD75CC" w:rsidRDefault="00897F91" w:rsidP="007714DA">
            <w:pPr>
              <w:jc w:val="center"/>
              <w:rPr>
                <w:rFonts w:eastAsia="Arial Unicode MS"/>
                <w:bCs/>
                <w:color w:val="000000" w:themeColor="text1"/>
                <w:sz w:val="22"/>
                <w:szCs w:val="22"/>
                <w:lang w:val="ru-RU"/>
              </w:rPr>
            </w:pPr>
            <w:r w:rsidRPr="00AD75CC">
              <w:rPr>
                <w:rFonts w:eastAsia="Arial Unicode MS"/>
                <w:bCs/>
                <w:color w:val="000000" w:themeColor="text1"/>
                <w:sz w:val="22"/>
                <w:szCs w:val="22"/>
                <w:lang w:val="ru-RU"/>
              </w:rPr>
              <w:t>3</w:t>
            </w:r>
            <w:r w:rsidR="007714DA">
              <w:rPr>
                <w:rFonts w:eastAsia="Arial Unicode MS"/>
                <w:bCs/>
                <w:color w:val="000000" w:themeColor="text1"/>
                <w:sz w:val="22"/>
                <w:szCs w:val="22"/>
                <w:lang w:val="ru-RU"/>
              </w:rPr>
              <w:t> 040,5</w:t>
            </w:r>
          </w:p>
        </w:tc>
        <w:tc>
          <w:tcPr>
            <w:tcW w:w="1016" w:type="dxa"/>
            <w:shd w:val="clear" w:color="auto" w:fill="FFFFFF"/>
          </w:tcPr>
          <w:p w14:paraId="6889CB63" w14:textId="40F20289" w:rsidR="00383696" w:rsidRPr="00AD75CC" w:rsidRDefault="00897F91" w:rsidP="0069765C">
            <w:pPr>
              <w:jc w:val="center"/>
              <w:rPr>
                <w:rFonts w:eastAsia="Arial Unicode MS"/>
                <w:bCs/>
                <w:color w:val="000000" w:themeColor="text1"/>
                <w:sz w:val="22"/>
                <w:szCs w:val="22"/>
                <w:lang w:val="ru-RU"/>
              </w:rPr>
            </w:pPr>
            <w:r w:rsidRPr="00AD75CC">
              <w:rPr>
                <w:rFonts w:eastAsia="Arial Unicode MS"/>
                <w:bCs/>
                <w:color w:val="000000" w:themeColor="text1"/>
                <w:sz w:val="22"/>
                <w:szCs w:val="22"/>
                <w:lang w:val="ru-RU"/>
              </w:rPr>
              <w:t>4 701,9</w:t>
            </w:r>
          </w:p>
        </w:tc>
      </w:tr>
      <w:tr w:rsidR="00383696" w:rsidRPr="009B0A78" w14:paraId="7E8F4EE4" w14:textId="094C837D" w:rsidTr="00BB1ACC">
        <w:trPr>
          <w:cantSplit/>
          <w:trHeight w:val="175"/>
          <w:jc w:val="center"/>
        </w:trPr>
        <w:tc>
          <w:tcPr>
            <w:tcW w:w="2543" w:type="dxa"/>
            <w:vMerge/>
            <w:shd w:val="clear" w:color="auto" w:fill="FFFFFF"/>
            <w:hideMark/>
          </w:tcPr>
          <w:p w14:paraId="25F668FE" w14:textId="77777777" w:rsidR="00383696" w:rsidRPr="009B0A78" w:rsidRDefault="00383696" w:rsidP="0069765C">
            <w:pPr>
              <w:rPr>
                <w:rFonts w:eastAsia="Arial Unicode MS"/>
                <w:b/>
                <w:sz w:val="22"/>
                <w:szCs w:val="22"/>
                <w:lang w:val="ru-RU"/>
              </w:rPr>
            </w:pPr>
          </w:p>
        </w:tc>
        <w:tc>
          <w:tcPr>
            <w:tcW w:w="7517" w:type="dxa"/>
            <w:shd w:val="clear" w:color="auto" w:fill="FFFFFF"/>
            <w:tcMar>
              <w:top w:w="80" w:type="dxa"/>
              <w:left w:w="57" w:type="dxa"/>
              <w:bottom w:w="80" w:type="dxa"/>
              <w:right w:w="57" w:type="dxa"/>
            </w:tcMar>
            <w:hideMark/>
          </w:tcPr>
          <w:p w14:paraId="7926A945" w14:textId="32774FDD" w:rsidR="00383696" w:rsidRPr="009B0A78" w:rsidRDefault="00383696" w:rsidP="0069765C">
            <w:pPr>
              <w:pStyle w:val="a3"/>
              <w:numPr>
                <w:ilvl w:val="0"/>
                <w:numId w:val="14"/>
              </w:numPr>
              <w:ind w:left="0" w:firstLine="0"/>
              <w:contextualSpacing w:val="0"/>
              <w:rPr>
                <w:rFonts w:eastAsia="Calibri"/>
                <w:sz w:val="22"/>
                <w:szCs w:val="22"/>
                <w:lang w:val="ru-RU"/>
              </w:rPr>
            </w:pPr>
            <w:r w:rsidRPr="009B0A78">
              <w:rPr>
                <w:rFonts w:eastAsia="Calibri"/>
                <w:sz w:val="22"/>
                <w:szCs w:val="22"/>
                <w:lang w:val="ru-RU"/>
              </w:rPr>
              <w:t xml:space="preserve">Объем привлеченных инвестиций в основной капитал в секторе МСП, </w:t>
            </w:r>
            <w:r w:rsidRPr="009B0A78">
              <w:rPr>
                <w:rFonts w:eastAsia="Arial Unicode MS"/>
                <w:sz w:val="22"/>
                <w:szCs w:val="22"/>
                <w:lang w:val="ru-RU"/>
              </w:rPr>
              <w:t>млн. рублей</w:t>
            </w:r>
          </w:p>
        </w:tc>
        <w:tc>
          <w:tcPr>
            <w:tcW w:w="992" w:type="dxa"/>
            <w:shd w:val="clear" w:color="auto" w:fill="FFFFFF"/>
            <w:hideMark/>
          </w:tcPr>
          <w:p w14:paraId="5B38A377" w14:textId="77777777" w:rsidR="00383696" w:rsidRPr="009B0A78" w:rsidRDefault="00383696" w:rsidP="0069765C">
            <w:pPr>
              <w:jc w:val="center"/>
              <w:rPr>
                <w:rFonts w:eastAsia="Arial Unicode MS"/>
                <w:bCs/>
                <w:color w:val="000000" w:themeColor="text1"/>
                <w:sz w:val="22"/>
                <w:szCs w:val="22"/>
                <w:lang w:val="ru-RU"/>
              </w:rPr>
            </w:pPr>
            <w:proofErr w:type="spellStart"/>
            <w:r w:rsidRPr="009B0A78">
              <w:rPr>
                <w:rFonts w:eastAsia="Arial Unicode MS"/>
                <w:bCs/>
                <w:color w:val="000000" w:themeColor="text1"/>
                <w:sz w:val="22"/>
                <w:szCs w:val="22"/>
                <w:lang w:val="ru-RU"/>
              </w:rPr>
              <w:t>аналити-ческий</w:t>
            </w:r>
            <w:proofErr w:type="spellEnd"/>
          </w:p>
        </w:tc>
        <w:tc>
          <w:tcPr>
            <w:tcW w:w="992" w:type="dxa"/>
            <w:shd w:val="clear" w:color="auto" w:fill="FFFFFF"/>
          </w:tcPr>
          <w:p w14:paraId="26E3FF8C" w14:textId="77777777" w:rsidR="00383696" w:rsidRPr="009B0A78" w:rsidRDefault="00383696" w:rsidP="0069765C">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0</w:t>
            </w:r>
          </w:p>
        </w:tc>
        <w:tc>
          <w:tcPr>
            <w:tcW w:w="992" w:type="dxa"/>
            <w:shd w:val="clear" w:color="auto" w:fill="FFFFFF"/>
          </w:tcPr>
          <w:p w14:paraId="13CF663E" w14:textId="7B48B3C3" w:rsidR="00383696" w:rsidRPr="00AD75CC" w:rsidRDefault="00383696" w:rsidP="0069765C">
            <w:pPr>
              <w:jc w:val="center"/>
              <w:rPr>
                <w:rFonts w:eastAsia="Arial Unicode MS"/>
                <w:bCs/>
                <w:sz w:val="22"/>
                <w:szCs w:val="22"/>
                <w:lang w:val="ru-RU"/>
              </w:rPr>
            </w:pPr>
            <w:r w:rsidRPr="00AD75CC">
              <w:rPr>
                <w:rFonts w:eastAsia="Arial Unicode MS"/>
                <w:bCs/>
                <w:color w:val="000000" w:themeColor="text1"/>
                <w:sz w:val="22"/>
                <w:szCs w:val="22"/>
                <w:lang w:val="ru-RU"/>
              </w:rPr>
              <w:t>340,0</w:t>
            </w:r>
          </w:p>
        </w:tc>
        <w:tc>
          <w:tcPr>
            <w:tcW w:w="851" w:type="dxa"/>
            <w:shd w:val="clear" w:color="auto" w:fill="FFFFFF"/>
          </w:tcPr>
          <w:p w14:paraId="16921DD6" w14:textId="24D1622E" w:rsidR="00383696" w:rsidRPr="00AD75CC" w:rsidRDefault="00383696" w:rsidP="00363C57">
            <w:pPr>
              <w:jc w:val="center"/>
              <w:rPr>
                <w:rFonts w:eastAsia="Arial Unicode MS"/>
                <w:bCs/>
                <w:sz w:val="22"/>
                <w:szCs w:val="22"/>
                <w:lang w:val="ru-RU"/>
              </w:rPr>
            </w:pPr>
            <w:r w:rsidRPr="00AD75CC">
              <w:rPr>
                <w:rFonts w:eastAsia="Arial Unicode MS"/>
                <w:bCs/>
                <w:color w:val="000000" w:themeColor="text1"/>
                <w:sz w:val="22"/>
                <w:szCs w:val="22"/>
                <w:lang w:val="ru-RU"/>
              </w:rPr>
              <w:t>4</w:t>
            </w:r>
            <w:r w:rsidR="00363C57" w:rsidRPr="00AD75CC">
              <w:rPr>
                <w:rFonts w:eastAsia="Arial Unicode MS"/>
                <w:bCs/>
                <w:color w:val="000000" w:themeColor="text1"/>
                <w:sz w:val="22"/>
                <w:szCs w:val="22"/>
                <w:lang w:val="ru-RU"/>
              </w:rPr>
              <w:t>0</w:t>
            </w:r>
            <w:r w:rsidRPr="00AD75CC">
              <w:rPr>
                <w:rFonts w:eastAsia="Arial Unicode MS"/>
                <w:bCs/>
                <w:color w:val="000000" w:themeColor="text1"/>
                <w:sz w:val="22"/>
                <w:szCs w:val="22"/>
              </w:rPr>
              <w:t>0,0</w:t>
            </w:r>
          </w:p>
        </w:tc>
        <w:tc>
          <w:tcPr>
            <w:tcW w:w="992" w:type="dxa"/>
            <w:shd w:val="clear" w:color="auto" w:fill="FFFFFF"/>
          </w:tcPr>
          <w:p w14:paraId="1CECCEF7" w14:textId="1491C462" w:rsidR="00383696" w:rsidRPr="00AD75CC" w:rsidRDefault="00363C57" w:rsidP="00FA5F4B">
            <w:pPr>
              <w:jc w:val="center"/>
              <w:rPr>
                <w:rFonts w:eastAsia="Arial Unicode MS"/>
                <w:bCs/>
                <w:color w:val="000000" w:themeColor="text1"/>
                <w:sz w:val="22"/>
                <w:szCs w:val="22"/>
                <w:lang w:val="ru-RU"/>
              </w:rPr>
            </w:pPr>
            <w:r w:rsidRPr="00AD75CC">
              <w:rPr>
                <w:rFonts w:eastAsia="Arial Unicode MS"/>
                <w:bCs/>
                <w:color w:val="000000" w:themeColor="text1"/>
                <w:sz w:val="22"/>
                <w:szCs w:val="22"/>
                <w:lang w:val="ru-RU"/>
              </w:rPr>
              <w:t>4</w:t>
            </w:r>
            <w:r w:rsidR="00FA5F4B" w:rsidRPr="00AD75CC">
              <w:rPr>
                <w:rFonts w:eastAsia="Arial Unicode MS"/>
                <w:bCs/>
                <w:color w:val="000000" w:themeColor="text1"/>
                <w:sz w:val="22"/>
                <w:szCs w:val="22"/>
                <w:lang w:val="ru-RU"/>
              </w:rPr>
              <w:t>00,8</w:t>
            </w:r>
          </w:p>
        </w:tc>
        <w:tc>
          <w:tcPr>
            <w:tcW w:w="1016" w:type="dxa"/>
            <w:shd w:val="clear" w:color="auto" w:fill="FFFFFF"/>
          </w:tcPr>
          <w:p w14:paraId="575D02D0" w14:textId="178C1FAA" w:rsidR="00383696" w:rsidRPr="00AD75CC" w:rsidRDefault="00FA5F4B" w:rsidP="00FA5F4B">
            <w:pPr>
              <w:jc w:val="center"/>
              <w:rPr>
                <w:rFonts w:eastAsia="Arial Unicode MS"/>
                <w:bCs/>
                <w:color w:val="000000" w:themeColor="text1"/>
                <w:sz w:val="22"/>
                <w:szCs w:val="22"/>
                <w:lang w:val="ru-RU"/>
              </w:rPr>
            </w:pPr>
            <w:r w:rsidRPr="00AD75CC">
              <w:rPr>
                <w:rFonts w:eastAsia="Arial Unicode MS"/>
                <w:bCs/>
                <w:color w:val="000000" w:themeColor="text1"/>
                <w:sz w:val="22"/>
                <w:szCs w:val="22"/>
                <w:lang w:val="ru-RU"/>
              </w:rPr>
              <w:t>418,8</w:t>
            </w:r>
          </w:p>
        </w:tc>
      </w:tr>
      <w:tr w:rsidR="00383696" w:rsidRPr="009B0A78" w14:paraId="630EA11A" w14:textId="2641CC71" w:rsidTr="00BB1ACC">
        <w:trPr>
          <w:cantSplit/>
          <w:trHeight w:val="175"/>
          <w:jc w:val="center"/>
        </w:trPr>
        <w:tc>
          <w:tcPr>
            <w:tcW w:w="2543" w:type="dxa"/>
            <w:vMerge/>
            <w:shd w:val="clear" w:color="auto" w:fill="FFFFFF"/>
            <w:hideMark/>
          </w:tcPr>
          <w:p w14:paraId="5AD26ADA" w14:textId="77777777" w:rsidR="00383696" w:rsidRPr="009B0A78" w:rsidRDefault="00383696" w:rsidP="0069765C">
            <w:pPr>
              <w:rPr>
                <w:rFonts w:eastAsia="Arial Unicode MS"/>
                <w:b/>
                <w:sz w:val="22"/>
                <w:szCs w:val="22"/>
                <w:lang w:val="ru-RU"/>
              </w:rPr>
            </w:pPr>
          </w:p>
        </w:tc>
        <w:tc>
          <w:tcPr>
            <w:tcW w:w="7517" w:type="dxa"/>
            <w:shd w:val="clear" w:color="auto" w:fill="FFFFFF"/>
            <w:tcMar>
              <w:top w:w="80" w:type="dxa"/>
              <w:left w:w="57" w:type="dxa"/>
              <w:bottom w:w="80" w:type="dxa"/>
              <w:right w:w="57" w:type="dxa"/>
            </w:tcMar>
            <w:hideMark/>
          </w:tcPr>
          <w:p w14:paraId="555A07EF" w14:textId="303020CD" w:rsidR="00383696" w:rsidRPr="009B0A78" w:rsidRDefault="00383696" w:rsidP="0069765C">
            <w:pPr>
              <w:pStyle w:val="a3"/>
              <w:numPr>
                <w:ilvl w:val="0"/>
                <w:numId w:val="14"/>
              </w:numPr>
              <w:ind w:left="0" w:firstLine="0"/>
              <w:contextualSpacing w:val="0"/>
              <w:rPr>
                <w:rFonts w:eastAsia="Calibri"/>
                <w:sz w:val="22"/>
                <w:szCs w:val="22"/>
                <w:lang w:val="ru-RU"/>
              </w:rPr>
            </w:pPr>
            <w:r w:rsidRPr="009B0A78">
              <w:rPr>
                <w:rFonts w:eastAsia="Calibri"/>
                <w:sz w:val="22"/>
                <w:szCs w:val="22"/>
                <w:lang w:val="ru-RU"/>
              </w:rPr>
              <w:t xml:space="preserve">Объем привлеченных инвестиций в основной капитал при поддержке, оказываемой Фондом (без учета средств Фонда), </w:t>
            </w:r>
            <w:r w:rsidRPr="009B0A78">
              <w:rPr>
                <w:rFonts w:eastAsia="Arial Unicode MS"/>
                <w:sz w:val="22"/>
                <w:szCs w:val="22"/>
                <w:lang w:val="ru-RU"/>
              </w:rPr>
              <w:t>млн. рублей</w:t>
            </w:r>
          </w:p>
        </w:tc>
        <w:tc>
          <w:tcPr>
            <w:tcW w:w="992" w:type="dxa"/>
            <w:shd w:val="clear" w:color="auto" w:fill="FFFFFF"/>
            <w:hideMark/>
          </w:tcPr>
          <w:p w14:paraId="79EF3463" w14:textId="77777777" w:rsidR="00383696" w:rsidRPr="009B0A78" w:rsidRDefault="00383696" w:rsidP="0069765C">
            <w:pPr>
              <w:jc w:val="center"/>
              <w:rPr>
                <w:rFonts w:eastAsia="Arial Unicode MS"/>
                <w:bCs/>
                <w:color w:val="000000" w:themeColor="text1"/>
                <w:sz w:val="22"/>
                <w:szCs w:val="22"/>
                <w:lang w:val="ru-RU"/>
              </w:rPr>
            </w:pPr>
            <w:proofErr w:type="spellStart"/>
            <w:r w:rsidRPr="009B0A78">
              <w:rPr>
                <w:rFonts w:eastAsia="Arial Unicode MS"/>
                <w:bCs/>
                <w:color w:val="000000" w:themeColor="text1"/>
                <w:sz w:val="22"/>
                <w:szCs w:val="22"/>
                <w:lang w:val="ru-RU"/>
              </w:rPr>
              <w:t>аналити-ческий</w:t>
            </w:r>
            <w:proofErr w:type="spellEnd"/>
          </w:p>
        </w:tc>
        <w:tc>
          <w:tcPr>
            <w:tcW w:w="992" w:type="dxa"/>
            <w:shd w:val="clear" w:color="auto" w:fill="FFFFFF"/>
          </w:tcPr>
          <w:p w14:paraId="68B9AEA0" w14:textId="77777777" w:rsidR="00383696" w:rsidRPr="009B0A78" w:rsidRDefault="00383696" w:rsidP="0069765C">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0</w:t>
            </w:r>
          </w:p>
        </w:tc>
        <w:tc>
          <w:tcPr>
            <w:tcW w:w="992" w:type="dxa"/>
            <w:shd w:val="clear" w:color="auto" w:fill="FFFFFF"/>
          </w:tcPr>
          <w:p w14:paraId="366D2949" w14:textId="6410281E" w:rsidR="00383696" w:rsidRPr="00AD75CC" w:rsidRDefault="00383696" w:rsidP="0069765C">
            <w:pPr>
              <w:jc w:val="center"/>
              <w:rPr>
                <w:rFonts w:eastAsia="Arial Unicode MS"/>
                <w:bCs/>
                <w:color w:val="000000" w:themeColor="text1"/>
                <w:sz w:val="22"/>
                <w:szCs w:val="22"/>
                <w:lang w:val="ru-RU"/>
              </w:rPr>
            </w:pPr>
            <w:r w:rsidRPr="00AD75CC">
              <w:rPr>
                <w:rFonts w:eastAsia="Arial Unicode MS"/>
                <w:bCs/>
                <w:color w:val="000000" w:themeColor="text1"/>
                <w:sz w:val="22"/>
                <w:szCs w:val="22"/>
              </w:rPr>
              <w:t>0</w:t>
            </w:r>
          </w:p>
        </w:tc>
        <w:tc>
          <w:tcPr>
            <w:tcW w:w="851" w:type="dxa"/>
            <w:shd w:val="clear" w:color="auto" w:fill="FFFFFF"/>
          </w:tcPr>
          <w:p w14:paraId="14D5A459" w14:textId="5B7270AC" w:rsidR="00383696" w:rsidRPr="00AD75CC" w:rsidRDefault="00383696" w:rsidP="0069765C">
            <w:pPr>
              <w:jc w:val="center"/>
              <w:rPr>
                <w:rFonts w:eastAsia="Arial Unicode MS"/>
                <w:bCs/>
                <w:color w:val="000000" w:themeColor="text1"/>
                <w:sz w:val="22"/>
                <w:szCs w:val="22"/>
                <w:lang w:val="ru-RU"/>
              </w:rPr>
            </w:pPr>
            <w:r w:rsidRPr="00AD75CC">
              <w:rPr>
                <w:rFonts w:eastAsia="Arial Unicode MS"/>
                <w:bCs/>
                <w:color w:val="000000" w:themeColor="text1"/>
                <w:sz w:val="22"/>
                <w:szCs w:val="22"/>
              </w:rPr>
              <w:t>0</w:t>
            </w:r>
          </w:p>
        </w:tc>
        <w:tc>
          <w:tcPr>
            <w:tcW w:w="992" w:type="dxa"/>
            <w:shd w:val="clear" w:color="auto" w:fill="FFFFFF"/>
          </w:tcPr>
          <w:p w14:paraId="1BA7E107" w14:textId="346211F0" w:rsidR="00383696" w:rsidRPr="00AD75CC" w:rsidRDefault="00844F8E" w:rsidP="0069765C">
            <w:pPr>
              <w:jc w:val="center"/>
              <w:rPr>
                <w:rFonts w:eastAsia="Arial Unicode MS"/>
                <w:bCs/>
                <w:color w:val="000000" w:themeColor="text1"/>
                <w:sz w:val="22"/>
                <w:szCs w:val="22"/>
                <w:lang w:val="ru-RU"/>
              </w:rPr>
            </w:pPr>
            <w:r w:rsidRPr="00AD75CC">
              <w:rPr>
                <w:rFonts w:eastAsia="Arial Unicode MS"/>
                <w:bCs/>
                <w:color w:val="000000" w:themeColor="text1"/>
                <w:sz w:val="22"/>
                <w:szCs w:val="22"/>
                <w:lang w:val="ru-RU"/>
              </w:rPr>
              <w:t>0</w:t>
            </w:r>
          </w:p>
        </w:tc>
        <w:tc>
          <w:tcPr>
            <w:tcW w:w="1016" w:type="dxa"/>
            <w:shd w:val="clear" w:color="auto" w:fill="FFFFFF"/>
          </w:tcPr>
          <w:p w14:paraId="454CCD96" w14:textId="3156EED1" w:rsidR="00383696" w:rsidRPr="00AD75CC" w:rsidRDefault="00844F8E" w:rsidP="0069765C">
            <w:pPr>
              <w:jc w:val="center"/>
              <w:rPr>
                <w:rFonts w:eastAsia="Arial Unicode MS"/>
                <w:bCs/>
                <w:color w:val="000000" w:themeColor="text1"/>
                <w:sz w:val="22"/>
                <w:szCs w:val="22"/>
                <w:lang w:val="ru-RU"/>
              </w:rPr>
            </w:pPr>
            <w:r w:rsidRPr="00AD75CC">
              <w:rPr>
                <w:rFonts w:eastAsia="Arial Unicode MS"/>
                <w:bCs/>
                <w:color w:val="000000" w:themeColor="text1"/>
                <w:sz w:val="22"/>
                <w:szCs w:val="22"/>
                <w:lang w:val="ru-RU"/>
              </w:rPr>
              <w:t>0</w:t>
            </w:r>
          </w:p>
        </w:tc>
      </w:tr>
      <w:tr w:rsidR="00383696" w:rsidRPr="009B0A78" w14:paraId="7207B900" w14:textId="2E77D8B9" w:rsidTr="00BB1ACC">
        <w:trPr>
          <w:cantSplit/>
          <w:trHeight w:val="175"/>
          <w:jc w:val="center"/>
        </w:trPr>
        <w:tc>
          <w:tcPr>
            <w:tcW w:w="2543" w:type="dxa"/>
            <w:vMerge/>
            <w:shd w:val="clear" w:color="auto" w:fill="FFFFFF"/>
            <w:hideMark/>
          </w:tcPr>
          <w:p w14:paraId="43475A2E" w14:textId="77777777" w:rsidR="00383696" w:rsidRPr="009B0A78" w:rsidRDefault="00383696" w:rsidP="0069765C">
            <w:pPr>
              <w:rPr>
                <w:rFonts w:eastAsia="Arial Unicode MS"/>
                <w:b/>
                <w:sz w:val="22"/>
                <w:szCs w:val="22"/>
                <w:lang w:val="ru-RU"/>
              </w:rPr>
            </w:pPr>
          </w:p>
        </w:tc>
        <w:tc>
          <w:tcPr>
            <w:tcW w:w="7517" w:type="dxa"/>
            <w:shd w:val="clear" w:color="auto" w:fill="FFFFFF"/>
            <w:tcMar>
              <w:top w:w="80" w:type="dxa"/>
              <w:left w:w="57" w:type="dxa"/>
              <w:bottom w:w="80" w:type="dxa"/>
              <w:right w:w="57" w:type="dxa"/>
            </w:tcMar>
            <w:hideMark/>
          </w:tcPr>
          <w:p w14:paraId="235B7A98" w14:textId="705EA148" w:rsidR="00383696" w:rsidRPr="009B0A78" w:rsidRDefault="00383696" w:rsidP="0069765C">
            <w:pPr>
              <w:pStyle w:val="a3"/>
              <w:numPr>
                <w:ilvl w:val="0"/>
                <w:numId w:val="14"/>
              </w:numPr>
              <w:ind w:left="0" w:firstLine="0"/>
              <w:contextualSpacing w:val="0"/>
              <w:rPr>
                <w:rFonts w:eastAsia="Calibri"/>
                <w:sz w:val="22"/>
                <w:szCs w:val="22"/>
                <w:lang w:val="ru-RU"/>
              </w:rPr>
            </w:pPr>
            <w:r w:rsidRPr="009B0A78">
              <w:rPr>
                <w:rFonts w:eastAsia="Calibri"/>
                <w:sz w:val="22"/>
                <w:szCs w:val="22"/>
                <w:lang w:val="ru-RU"/>
              </w:rPr>
              <w:t xml:space="preserve">Объем привлеченных инвестиций предприятиями-резидентами ОАО «ОЭЗ «Титановая долина», </w:t>
            </w:r>
            <w:r w:rsidRPr="009B0A78">
              <w:rPr>
                <w:rFonts w:eastAsia="Arial Unicode MS"/>
                <w:sz w:val="22"/>
                <w:szCs w:val="22"/>
                <w:lang w:val="ru-RU"/>
              </w:rPr>
              <w:t>млн. руб</w:t>
            </w:r>
            <w:r w:rsidRPr="009B0A78">
              <w:rPr>
                <w:rFonts w:eastAsia="Calibri"/>
                <w:sz w:val="22"/>
                <w:szCs w:val="22"/>
                <w:lang w:val="ru-RU"/>
              </w:rPr>
              <w:t>лей</w:t>
            </w:r>
          </w:p>
        </w:tc>
        <w:tc>
          <w:tcPr>
            <w:tcW w:w="992" w:type="dxa"/>
            <w:shd w:val="clear" w:color="auto" w:fill="FFFFFF"/>
            <w:hideMark/>
          </w:tcPr>
          <w:p w14:paraId="077AD192" w14:textId="77777777" w:rsidR="00383696" w:rsidRPr="009B0A78" w:rsidRDefault="00383696" w:rsidP="0069765C">
            <w:pPr>
              <w:jc w:val="center"/>
              <w:rPr>
                <w:rFonts w:eastAsia="Arial Unicode MS"/>
                <w:bCs/>
                <w:color w:val="000000" w:themeColor="text1"/>
                <w:sz w:val="22"/>
                <w:szCs w:val="22"/>
                <w:lang w:val="ru-RU"/>
              </w:rPr>
            </w:pPr>
            <w:proofErr w:type="spellStart"/>
            <w:r w:rsidRPr="009B0A78">
              <w:rPr>
                <w:rFonts w:eastAsia="Arial Unicode MS"/>
                <w:bCs/>
                <w:color w:val="000000" w:themeColor="text1"/>
                <w:sz w:val="22"/>
                <w:szCs w:val="22"/>
                <w:lang w:val="ru-RU"/>
              </w:rPr>
              <w:t>аналити-ческий</w:t>
            </w:r>
            <w:proofErr w:type="spellEnd"/>
          </w:p>
        </w:tc>
        <w:tc>
          <w:tcPr>
            <w:tcW w:w="992" w:type="dxa"/>
            <w:shd w:val="clear" w:color="auto" w:fill="FFFFFF"/>
          </w:tcPr>
          <w:p w14:paraId="0DC671EF" w14:textId="77777777" w:rsidR="00383696" w:rsidRPr="009B0A78" w:rsidRDefault="00383696" w:rsidP="0069765C">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0</w:t>
            </w:r>
          </w:p>
        </w:tc>
        <w:tc>
          <w:tcPr>
            <w:tcW w:w="992" w:type="dxa"/>
            <w:shd w:val="clear" w:color="auto" w:fill="FFFFFF"/>
          </w:tcPr>
          <w:p w14:paraId="110D9187" w14:textId="665ED7ED" w:rsidR="00383696" w:rsidRPr="00AD75CC" w:rsidRDefault="007F4A96" w:rsidP="007F4A96">
            <w:pPr>
              <w:jc w:val="center"/>
              <w:rPr>
                <w:rFonts w:eastAsia="Arial Unicode MS"/>
                <w:bCs/>
                <w:color w:val="000000" w:themeColor="text1"/>
                <w:sz w:val="22"/>
                <w:szCs w:val="22"/>
                <w:lang w:val="ru-RU"/>
              </w:rPr>
            </w:pPr>
            <w:r w:rsidRPr="00AD75CC">
              <w:rPr>
                <w:rFonts w:eastAsia="Arial Unicode MS"/>
                <w:bCs/>
                <w:sz w:val="22"/>
                <w:szCs w:val="22"/>
                <w:lang w:val="ru-RU"/>
              </w:rPr>
              <w:t>3 623,9</w:t>
            </w:r>
          </w:p>
        </w:tc>
        <w:tc>
          <w:tcPr>
            <w:tcW w:w="851" w:type="dxa"/>
            <w:shd w:val="clear" w:color="auto" w:fill="FFFFFF"/>
          </w:tcPr>
          <w:p w14:paraId="5094A841" w14:textId="2EF8169F" w:rsidR="00383696" w:rsidRPr="00AD75CC" w:rsidRDefault="00040BC9" w:rsidP="00040BC9">
            <w:pPr>
              <w:jc w:val="center"/>
              <w:rPr>
                <w:rFonts w:eastAsia="Arial Unicode MS"/>
                <w:bCs/>
                <w:color w:val="000000" w:themeColor="text1"/>
                <w:sz w:val="22"/>
                <w:szCs w:val="22"/>
                <w:lang w:val="ru-RU"/>
              </w:rPr>
            </w:pPr>
            <w:r w:rsidRPr="00AD75CC">
              <w:rPr>
                <w:rFonts w:eastAsia="Arial Unicode MS"/>
                <w:bCs/>
                <w:sz w:val="22"/>
                <w:szCs w:val="22"/>
                <w:lang w:val="ru-RU"/>
              </w:rPr>
              <w:t>10 400,8</w:t>
            </w:r>
          </w:p>
        </w:tc>
        <w:tc>
          <w:tcPr>
            <w:tcW w:w="992" w:type="dxa"/>
            <w:shd w:val="clear" w:color="auto" w:fill="FFFFFF"/>
          </w:tcPr>
          <w:p w14:paraId="042D8FD1" w14:textId="5A1677EE" w:rsidR="00383696" w:rsidRPr="00AD75CC" w:rsidRDefault="00040BC9" w:rsidP="0069765C">
            <w:pPr>
              <w:jc w:val="center"/>
              <w:rPr>
                <w:rFonts w:eastAsia="Arial Unicode MS"/>
                <w:bCs/>
                <w:sz w:val="22"/>
                <w:szCs w:val="22"/>
                <w:lang w:val="ru-RU"/>
              </w:rPr>
            </w:pPr>
            <w:r w:rsidRPr="00AD75CC">
              <w:rPr>
                <w:rFonts w:eastAsia="Arial Unicode MS"/>
                <w:bCs/>
                <w:sz w:val="22"/>
                <w:szCs w:val="22"/>
                <w:lang w:val="ru-RU"/>
              </w:rPr>
              <w:t>10 985,1</w:t>
            </w:r>
          </w:p>
        </w:tc>
        <w:tc>
          <w:tcPr>
            <w:tcW w:w="1016" w:type="dxa"/>
            <w:shd w:val="clear" w:color="auto" w:fill="FFFFFF"/>
          </w:tcPr>
          <w:p w14:paraId="46C1F3E5" w14:textId="422FFE14" w:rsidR="00383696" w:rsidRPr="00AD75CC" w:rsidRDefault="00040BC9" w:rsidP="0069765C">
            <w:pPr>
              <w:jc w:val="center"/>
              <w:rPr>
                <w:rFonts w:eastAsia="Arial Unicode MS"/>
                <w:bCs/>
                <w:sz w:val="22"/>
                <w:szCs w:val="22"/>
                <w:lang w:val="ru-RU"/>
              </w:rPr>
            </w:pPr>
            <w:r w:rsidRPr="00AD75CC">
              <w:rPr>
                <w:rFonts w:eastAsia="Arial Unicode MS"/>
                <w:bCs/>
                <w:sz w:val="22"/>
                <w:szCs w:val="22"/>
                <w:lang w:val="ru-RU"/>
              </w:rPr>
              <w:t>11 546,8</w:t>
            </w:r>
          </w:p>
        </w:tc>
      </w:tr>
      <w:tr w:rsidR="00383696" w:rsidRPr="009B0A78" w14:paraId="210CA79C" w14:textId="19B664FF" w:rsidTr="00BB1ACC">
        <w:trPr>
          <w:cantSplit/>
          <w:trHeight w:val="175"/>
          <w:jc w:val="center"/>
        </w:trPr>
        <w:tc>
          <w:tcPr>
            <w:tcW w:w="2543" w:type="dxa"/>
            <w:vMerge/>
            <w:shd w:val="clear" w:color="auto" w:fill="FFFFFF"/>
            <w:hideMark/>
          </w:tcPr>
          <w:p w14:paraId="2D512AB7" w14:textId="77777777" w:rsidR="00383696" w:rsidRPr="009B0A78" w:rsidRDefault="00383696" w:rsidP="0069765C">
            <w:pPr>
              <w:rPr>
                <w:rFonts w:eastAsia="Arial Unicode MS"/>
                <w:b/>
                <w:sz w:val="22"/>
                <w:szCs w:val="22"/>
                <w:lang w:val="ru-RU"/>
              </w:rPr>
            </w:pPr>
          </w:p>
        </w:tc>
        <w:tc>
          <w:tcPr>
            <w:tcW w:w="7517" w:type="dxa"/>
            <w:shd w:val="clear" w:color="auto" w:fill="FFFFFF"/>
            <w:tcMar>
              <w:top w:w="80" w:type="dxa"/>
              <w:left w:w="57" w:type="dxa"/>
              <w:bottom w:w="80" w:type="dxa"/>
              <w:right w:w="57" w:type="dxa"/>
            </w:tcMar>
            <w:hideMark/>
          </w:tcPr>
          <w:p w14:paraId="1DE06FBF" w14:textId="795E3C44" w:rsidR="00383696" w:rsidRPr="009B0A78" w:rsidRDefault="00383696" w:rsidP="0069765C">
            <w:pPr>
              <w:pStyle w:val="a3"/>
              <w:numPr>
                <w:ilvl w:val="0"/>
                <w:numId w:val="14"/>
              </w:numPr>
              <w:ind w:left="0" w:firstLine="0"/>
              <w:contextualSpacing w:val="0"/>
              <w:rPr>
                <w:rFonts w:eastAsia="Calibri"/>
                <w:sz w:val="22"/>
                <w:szCs w:val="22"/>
                <w:lang w:val="ru-RU"/>
              </w:rPr>
            </w:pPr>
            <w:r w:rsidRPr="009B0A78">
              <w:rPr>
                <w:rFonts w:eastAsia="Calibri"/>
                <w:sz w:val="22"/>
                <w:szCs w:val="22"/>
                <w:lang w:val="ru-RU"/>
              </w:rPr>
              <w:t xml:space="preserve">Объем привлеченных инвестиций градообразующим предприятием, </w:t>
            </w:r>
            <w:r w:rsidRPr="009B0A78">
              <w:rPr>
                <w:rFonts w:eastAsia="Arial Unicode MS"/>
                <w:sz w:val="22"/>
                <w:szCs w:val="22"/>
                <w:lang w:val="ru-RU"/>
              </w:rPr>
              <w:t>млн. руб</w:t>
            </w:r>
            <w:r w:rsidRPr="009B0A78">
              <w:rPr>
                <w:rFonts w:eastAsia="Calibri"/>
                <w:sz w:val="22"/>
                <w:szCs w:val="22"/>
                <w:lang w:val="ru-RU"/>
              </w:rPr>
              <w:t>лей</w:t>
            </w:r>
          </w:p>
        </w:tc>
        <w:tc>
          <w:tcPr>
            <w:tcW w:w="992" w:type="dxa"/>
            <w:shd w:val="clear" w:color="auto" w:fill="FFFFFF"/>
            <w:hideMark/>
          </w:tcPr>
          <w:p w14:paraId="462BADE1" w14:textId="77777777" w:rsidR="00383696" w:rsidRPr="009B0A78" w:rsidRDefault="00383696" w:rsidP="0069765C">
            <w:pPr>
              <w:jc w:val="center"/>
              <w:rPr>
                <w:rFonts w:eastAsia="Arial Unicode MS"/>
                <w:bCs/>
                <w:color w:val="000000" w:themeColor="text1"/>
                <w:sz w:val="22"/>
                <w:szCs w:val="22"/>
                <w:lang w:val="ru-RU"/>
              </w:rPr>
            </w:pPr>
            <w:proofErr w:type="spellStart"/>
            <w:r w:rsidRPr="009B0A78">
              <w:rPr>
                <w:rFonts w:eastAsia="Arial Unicode MS"/>
                <w:bCs/>
                <w:color w:val="000000" w:themeColor="text1"/>
                <w:sz w:val="22"/>
                <w:szCs w:val="22"/>
                <w:lang w:val="ru-RU"/>
              </w:rPr>
              <w:t>аналити-ческий</w:t>
            </w:r>
            <w:proofErr w:type="spellEnd"/>
          </w:p>
        </w:tc>
        <w:tc>
          <w:tcPr>
            <w:tcW w:w="992" w:type="dxa"/>
            <w:shd w:val="clear" w:color="auto" w:fill="FFFFFF"/>
          </w:tcPr>
          <w:p w14:paraId="14BA731F" w14:textId="77777777" w:rsidR="00383696" w:rsidRPr="009B0A78" w:rsidRDefault="00383696" w:rsidP="0069765C">
            <w:pPr>
              <w:jc w:val="center"/>
              <w:rPr>
                <w:rFonts w:eastAsia="Arial Unicode MS"/>
                <w:bCs/>
                <w:color w:val="000000" w:themeColor="text1"/>
                <w:sz w:val="22"/>
                <w:szCs w:val="22"/>
                <w:lang w:val="ru-RU"/>
              </w:rPr>
            </w:pPr>
            <w:r w:rsidRPr="009B0A78">
              <w:rPr>
                <w:rFonts w:eastAsia="Arial Unicode MS"/>
                <w:bCs/>
                <w:color w:val="000000" w:themeColor="text1"/>
                <w:sz w:val="22"/>
                <w:szCs w:val="22"/>
                <w:lang w:val="ru-RU"/>
              </w:rPr>
              <w:t>0</w:t>
            </w:r>
          </w:p>
        </w:tc>
        <w:tc>
          <w:tcPr>
            <w:tcW w:w="992" w:type="dxa"/>
            <w:shd w:val="clear" w:color="auto" w:fill="FFFFFF"/>
          </w:tcPr>
          <w:p w14:paraId="4FDF32B2" w14:textId="5F053FE4" w:rsidR="00383696" w:rsidRPr="00AD75CC" w:rsidRDefault="00FA5F4B" w:rsidP="00FA5F4B">
            <w:pPr>
              <w:jc w:val="center"/>
              <w:rPr>
                <w:rFonts w:eastAsia="Arial Unicode MS"/>
                <w:bCs/>
                <w:color w:val="000000" w:themeColor="text1"/>
                <w:sz w:val="22"/>
                <w:szCs w:val="22"/>
                <w:lang w:val="ru-RU"/>
              </w:rPr>
            </w:pPr>
            <w:r w:rsidRPr="00AD75CC">
              <w:rPr>
                <w:rFonts w:eastAsia="Arial Unicode MS"/>
                <w:bCs/>
                <w:color w:val="000000" w:themeColor="text1"/>
                <w:sz w:val="22"/>
                <w:szCs w:val="22"/>
                <w:lang w:val="ru-RU"/>
              </w:rPr>
              <w:t>5 579,8</w:t>
            </w:r>
          </w:p>
        </w:tc>
        <w:tc>
          <w:tcPr>
            <w:tcW w:w="851" w:type="dxa"/>
            <w:shd w:val="clear" w:color="auto" w:fill="FFFFFF"/>
          </w:tcPr>
          <w:p w14:paraId="40A8A69D" w14:textId="3B9E896F" w:rsidR="00383696" w:rsidRPr="00AD75CC" w:rsidRDefault="007714DA" w:rsidP="007714DA">
            <w:pPr>
              <w:jc w:val="center"/>
              <w:rPr>
                <w:rFonts w:eastAsia="Arial Unicode MS"/>
                <w:bCs/>
                <w:color w:val="000000" w:themeColor="text1"/>
                <w:sz w:val="22"/>
                <w:szCs w:val="22"/>
                <w:lang w:val="ru-RU"/>
              </w:rPr>
            </w:pPr>
            <w:r>
              <w:rPr>
                <w:rFonts w:eastAsia="Arial Unicode MS"/>
                <w:bCs/>
                <w:color w:val="000000" w:themeColor="text1"/>
                <w:sz w:val="22"/>
                <w:szCs w:val="22"/>
                <w:lang w:val="ru-RU"/>
              </w:rPr>
              <w:t>8</w:t>
            </w:r>
            <w:r w:rsidR="00FA5F4B" w:rsidRPr="00AD75CC">
              <w:rPr>
                <w:rFonts w:eastAsia="Arial Unicode MS"/>
                <w:bCs/>
                <w:color w:val="000000" w:themeColor="text1"/>
                <w:sz w:val="22"/>
                <w:szCs w:val="22"/>
                <w:lang w:val="ru-RU"/>
              </w:rPr>
              <w:t> 444,3</w:t>
            </w:r>
          </w:p>
        </w:tc>
        <w:tc>
          <w:tcPr>
            <w:tcW w:w="992" w:type="dxa"/>
            <w:shd w:val="clear" w:color="auto" w:fill="FFFFFF"/>
          </w:tcPr>
          <w:p w14:paraId="1B89F79D" w14:textId="4003C7D4" w:rsidR="00383696" w:rsidRPr="00AD75CC" w:rsidRDefault="00FA5F4B" w:rsidP="007714DA">
            <w:pPr>
              <w:jc w:val="center"/>
              <w:rPr>
                <w:rFonts w:eastAsia="Arial Unicode MS"/>
                <w:bCs/>
                <w:color w:val="000000" w:themeColor="text1"/>
                <w:sz w:val="22"/>
                <w:szCs w:val="22"/>
                <w:lang w:val="ru-RU"/>
              </w:rPr>
            </w:pPr>
            <w:r w:rsidRPr="00AD75CC">
              <w:rPr>
                <w:rFonts w:eastAsia="Arial Unicode MS"/>
                <w:bCs/>
                <w:color w:val="000000" w:themeColor="text1"/>
                <w:sz w:val="22"/>
                <w:szCs w:val="22"/>
                <w:lang w:val="ru-RU"/>
              </w:rPr>
              <w:t>1</w:t>
            </w:r>
            <w:r w:rsidR="007714DA">
              <w:rPr>
                <w:rFonts w:eastAsia="Arial Unicode MS"/>
                <w:bCs/>
                <w:color w:val="000000" w:themeColor="text1"/>
                <w:sz w:val="22"/>
                <w:szCs w:val="22"/>
                <w:lang w:val="ru-RU"/>
              </w:rPr>
              <w:t>2</w:t>
            </w:r>
            <w:r w:rsidRPr="00AD75CC">
              <w:rPr>
                <w:rFonts w:eastAsia="Arial Unicode MS"/>
                <w:bCs/>
                <w:color w:val="000000" w:themeColor="text1"/>
                <w:sz w:val="22"/>
                <w:szCs w:val="22"/>
                <w:lang w:val="ru-RU"/>
              </w:rPr>
              <w:t> 204,5</w:t>
            </w:r>
          </w:p>
        </w:tc>
        <w:tc>
          <w:tcPr>
            <w:tcW w:w="1016" w:type="dxa"/>
            <w:shd w:val="clear" w:color="auto" w:fill="FFFFFF"/>
          </w:tcPr>
          <w:p w14:paraId="054D4516" w14:textId="20F57A02" w:rsidR="00383696" w:rsidRPr="00AD75CC" w:rsidRDefault="00787697" w:rsidP="007714DA">
            <w:pPr>
              <w:jc w:val="center"/>
              <w:rPr>
                <w:rFonts w:eastAsia="Arial Unicode MS"/>
                <w:bCs/>
                <w:color w:val="000000" w:themeColor="text1"/>
                <w:sz w:val="22"/>
                <w:szCs w:val="22"/>
                <w:lang w:val="ru-RU"/>
              </w:rPr>
            </w:pPr>
            <w:r w:rsidRPr="00AD75CC">
              <w:rPr>
                <w:rFonts w:eastAsia="Arial Unicode MS"/>
                <w:bCs/>
                <w:color w:val="000000" w:themeColor="text1"/>
                <w:sz w:val="22"/>
                <w:szCs w:val="22"/>
                <w:lang w:val="ru-RU"/>
              </w:rPr>
              <w:t>1</w:t>
            </w:r>
            <w:r w:rsidR="007714DA">
              <w:rPr>
                <w:rFonts w:eastAsia="Arial Unicode MS"/>
                <w:bCs/>
                <w:color w:val="000000" w:themeColor="text1"/>
                <w:sz w:val="22"/>
                <w:szCs w:val="22"/>
                <w:lang w:val="ru-RU"/>
              </w:rPr>
              <w:t>3 843,1</w:t>
            </w:r>
          </w:p>
        </w:tc>
      </w:tr>
    </w:tbl>
    <w:p w14:paraId="29723F83" w14:textId="77777777" w:rsidR="0015181F" w:rsidRPr="009B0A78" w:rsidRDefault="0015181F" w:rsidP="0069765C">
      <w:pPr>
        <w:rPr>
          <w:sz w:val="22"/>
          <w:szCs w:val="22"/>
          <w:lang w:val="ru-RU"/>
        </w:rPr>
      </w:pPr>
    </w:p>
    <w:tbl>
      <w:tblPr>
        <w:tblStyle w:val="ab"/>
        <w:tblW w:w="16023" w:type="dxa"/>
        <w:tblInd w:w="-719" w:type="dxa"/>
        <w:tblLook w:val="04A0" w:firstRow="1" w:lastRow="0" w:firstColumn="1" w:lastColumn="0" w:noHBand="0" w:noVBand="1"/>
      </w:tblPr>
      <w:tblGrid>
        <w:gridCol w:w="2604"/>
        <w:gridCol w:w="13419"/>
      </w:tblGrid>
      <w:tr w:rsidR="00630C36" w:rsidRPr="00BF1B11" w14:paraId="10E4AFAE" w14:textId="77777777" w:rsidTr="00CC2B7E">
        <w:tc>
          <w:tcPr>
            <w:tcW w:w="2604" w:type="dxa"/>
          </w:tcPr>
          <w:p w14:paraId="188616C0" w14:textId="77777777" w:rsidR="00630C36" w:rsidRPr="009B0A78" w:rsidRDefault="00630C36" w:rsidP="0069765C">
            <w:pPr>
              <w:rPr>
                <w:sz w:val="22"/>
                <w:szCs w:val="22"/>
                <w:lang w:val="ru-RU"/>
              </w:rPr>
            </w:pPr>
            <w:r w:rsidRPr="009B0A78">
              <w:rPr>
                <w:rFonts w:eastAsia="Arial Unicode MS"/>
                <w:b/>
                <w:sz w:val="22"/>
                <w:szCs w:val="22"/>
                <w:u w:color="000000"/>
                <w:lang w:val="ru-RU"/>
              </w:rPr>
              <w:t>Результаты программы</w:t>
            </w:r>
          </w:p>
        </w:tc>
        <w:tc>
          <w:tcPr>
            <w:tcW w:w="13419" w:type="dxa"/>
          </w:tcPr>
          <w:p w14:paraId="6B2372BA" w14:textId="77777777" w:rsidR="00630C36" w:rsidRPr="009B0A78" w:rsidRDefault="00630C36" w:rsidP="0069765C">
            <w:pPr>
              <w:pStyle w:val="a3"/>
              <w:widowControl w:val="0"/>
              <w:ind w:left="0" w:firstLine="709"/>
              <w:contextualSpacing w:val="0"/>
              <w:jc w:val="both"/>
              <w:rPr>
                <w:rFonts w:eastAsia="Arial Unicode MS"/>
                <w:b/>
                <w:sz w:val="22"/>
                <w:szCs w:val="22"/>
                <w:u w:color="000000"/>
                <w:lang w:val="ru-RU"/>
              </w:rPr>
            </w:pPr>
            <w:r w:rsidRPr="009B0A78">
              <w:rPr>
                <w:rFonts w:eastAsia="Arial Unicode MS"/>
                <w:b/>
                <w:iCs/>
                <w:sz w:val="22"/>
                <w:szCs w:val="22"/>
                <w:u w:color="000000"/>
                <w:lang w:val="ru-RU"/>
              </w:rPr>
              <w:t xml:space="preserve">Направление </w:t>
            </w:r>
            <w:r w:rsidRPr="009B0A78">
              <w:rPr>
                <w:rFonts w:eastAsia="Arial Unicode MS"/>
                <w:b/>
                <w:sz w:val="22"/>
                <w:szCs w:val="22"/>
                <w:u w:color="000000"/>
                <w:lang w:val="ru-RU"/>
              </w:rPr>
              <w:t>«Повышение инвестиционной привлекательности моногорода»:</w:t>
            </w:r>
          </w:p>
          <w:p w14:paraId="49F54580" w14:textId="77777777" w:rsidR="00630C36" w:rsidRPr="009B0A78" w:rsidRDefault="00630C36" w:rsidP="0069765C">
            <w:pPr>
              <w:pStyle w:val="a3"/>
              <w:widowControl w:val="0"/>
              <w:ind w:left="0" w:firstLine="709"/>
              <w:contextualSpacing w:val="0"/>
              <w:jc w:val="both"/>
              <w:rPr>
                <w:rFonts w:eastAsia="Arial Unicode MS"/>
                <w:sz w:val="22"/>
                <w:szCs w:val="22"/>
                <w:u w:color="000000"/>
                <w:lang w:val="ru-RU"/>
              </w:rPr>
            </w:pPr>
            <w:r w:rsidRPr="009B0A78">
              <w:rPr>
                <w:rFonts w:eastAsia="Arial Unicode MS"/>
                <w:sz w:val="22"/>
                <w:szCs w:val="22"/>
                <w:u w:color="000000"/>
                <w:lang w:val="ru-RU"/>
              </w:rPr>
              <w:t>– проведены мероприятия по анализу незанятых инвестиционных ниш;</w:t>
            </w:r>
          </w:p>
          <w:p w14:paraId="081E2FBF" w14:textId="77777777" w:rsidR="00082A38" w:rsidRDefault="00630C36" w:rsidP="0069765C">
            <w:pPr>
              <w:pStyle w:val="a3"/>
              <w:widowControl w:val="0"/>
              <w:ind w:left="0" w:firstLine="709"/>
              <w:contextualSpacing w:val="0"/>
              <w:jc w:val="both"/>
              <w:rPr>
                <w:rFonts w:eastAsia="Arial Unicode MS"/>
                <w:iCs/>
                <w:sz w:val="22"/>
                <w:szCs w:val="22"/>
                <w:u w:color="000000"/>
                <w:lang w:val="ru-RU"/>
              </w:rPr>
            </w:pPr>
            <w:r w:rsidRPr="009B0A78">
              <w:rPr>
                <w:rFonts w:eastAsia="Arial Unicode MS"/>
                <w:iCs/>
                <w:sz w:val="22"/>
                <w:szCs w:val="22"/>
                <w:u w:color="000000"/>
                <w:lang w:val="ru-RU"/>
              </w:rPr>
              <w:t>– проведены презентации инвестиционной привлекател</w:t>
            </w:r>
            <w:r w:rsidR="00CC2E88">
              <w:rPr>
                <w:rFonts w:eastAsia="Arial Unicode MS"/>
                <w:iCs/>
                <w:sz w:val="22"/>
                <w:szCs w:val="22"/>
                <w:u w:color="000000"/>
                <w:lang w:val="ru-RU"/>
              </w:rPr>
              <w:t>ьности моногорода Верхняя Салда</w:t>
            </w:r>
            <w:r w:rsidR="00082A38">
              <w:rPr>
                <w:rFonts w:eastAsia="Arial Unicode MS"/>
                <w:iCs/>
                <w:sz w:val="22"/>
                <w:szCs w:val="22"/>
                <w:u w:color="000000"/>
                <w:lang w:val="ru-RU"/>
              </w:rPr>
              <w:t>;</w:t>
            </w:r>
          </w:p>
          <w:p w14:paraId="61782A1F" w14:textId="5A70BC4C" w:rsidR="00630C36" w:rsidRPr="009B0A78" w:rsidRDefault="00082A38" w:rsidP="00082A38">
            <w:pPr>
              <w:jc w:val="both"/>
              <w:rPr>
                <w:rFonts w:eastAsia="Arial Unicode MS"/>
                <w:sz w:val="22"/>
                <w:szCs w:val="22"/>
                <w:u w:color="000000"/>
                <w:lang w:val="ru-RU"/>
              </w:rPr>
            </w:pPr>
            <w:r>
              <w:rPr>
                <w:rFonts w:eastAsia="Arial Unicode MS"/>
                <w:iCs/>
                <w:sz w:val="22"/>
                <w:szCs w:val="22"/>
                <w:u w:color="000000"/>
                <w:lang w:val="ru-RU"/>
              </w:rPr>
              <w:t xml:space="preserve">             </w:t>
            </w:r>
            <w:r w:rsidRPr="009B0A78">
              <w:rPr>
                <w:rFonts w:eastAsia="Arial Unicode MS"/>
                <w:iCs/>
                <w:sz w:val="22"/>
                <w:szCs w:val="22"/>
                <w:u w:color="000000"/>
                <w:lang w:val="ru-RU"/>
              </w:rPr>
              <w:t>–</w:t>
            </w:r>
            <w:r>
              <w:rPr>
                <w:rFonts w:eastAsia="Arial Unicode MS"/>
                <w:iCs/>
                <w:sz w:val="22"/>
                <w:szCs w:val="22"/>
                <w:u w:color="000000"/>
                <w:lang w:val="ru-RU"/>
              </w:rPr>
              <w:t xml:space="preserve"> разработан план мероприятий («дорожная карта») </w:t>
            </w:r>
            <w:r w:rsidRPr="00082A38">
              <w:rPr>
                <w:sz w:val="22"/>
                <w:szCs w:val="22"/>
                <w:lang w:val="ru-RU"/>
              </w:rPr>
              <w:t xml:space="preserve">по повышению инвестиционной привлекательности </w:t>
            </w:r>
            <w:proofErr w:type="spellStart"/>
            <w:r w:rsidRPr="00082A38">
              <w:rPr>
                <w:sz w:val="22"/>
                <w:szCs w:val="22"/>
                <w:lang w:val="ru-RU"/>
              </w:rPr>
              <w:t>Верхнесалдинского</w:t>
            </w:r>
            <w:proofErr w:type="spellEnd"/>
            <w:r w:rsidRPr="00082A38">
              <w:rPr>
                <w:sz w:val="22"/>
                <w:szCs w:val="22"/>
                <w:lang w:val="ru-RU"/>
              </w:rPr>
              <w:t xml:space="preserve"> городского округа</w:t>
            </w:r>
            <w:r w:rsidR="00AC00ED">
              <w:rPr>
                <w:sz w:val="22"/>
                <w:szCs w:val="22"/>
                <w:lang w:val="ru-RU"/>
              </w:rPr>
              <w:t xml:space="preserve"> на 2018-2020 годы</w:t>
            </w:r>
            <w:r w:rsidR="00CC2E88">
              <w:rPr>
                <w:rFonts w:eastAsia="Arial Unicode MS"/>
                <w:iCs/>
                <w:sz w:val="22"/>
                <w:szCs w:val="22"/>
                <w:u w:color="000000"/>
                <w:lang w:val="ru-RU"/>
              </w:rPr>
              <w:t>.</w:t>
            </w:r>
          </w:p>
          <w:p w14:paraId="2BE55D09" w14:textId="77777777" w:rsidR="00490C3D" w:rsidRPr="009B0A78" w:rsidRDefault="00490C3D" w:rsidP="0069765C">
            <w:pPr>
              <w:pStyle w:val="a3"/>
              <w:widowControl w:val="0"/>
              <w:ind w:left="0" w:firstLine="709"/>
              <w:jc w:val="both"/>
              <w:rPr>
                <w:rFonts w:eastAsia="Arial Unicode MS"/>
                <w:b/>
                <w:sz w:val="22"/>
                <w:szCs w:val="22"/>
                <w:u w:color="000000"/>
                <w:lang w:val="ru-RU"/>
              </w:rPr>
            </w:pPr>
            <w:r w:rsidRPr="009B0A78">
              <w:rPr>
                <w:rFonts w:eastAsia="Arial Unicode MS"/>
                <w:b/>
                <w:sz w:val="22"/>
                <w:szCs w:val="22"/>
                <w:u w:color="000000"/>
                <w:lang w:val="ru-RU"/>
              </w:rPr>
              <w:t xml:space="preserve">Направление «Развитие городской среды и благоустройство»: </w:t>
            </w:r>
          </w:p>
          <w:p w14:paraId="192EE27C" w14:textId="77777777" w:rsidR="00490C3D" w:rsidRPr="009B0A78" w:rsidRDefault="00490C3D" w:rsidP="0069765C">
            <w:pPr>
              <w:pStyle w:val="a3"/>
              <w:widowControl w:val="0"/>
              <w:ind w:left="0" w:firstLine="709"/>
              <w:jc w:val="both"/>
              <w:rPr>
                <w:rFonts w:eastAsia="Arial Unicode MS"/>
                <w:b/>
                <w:sz w:val="22"/>
                <w:szCs w:val="22"/>
                <w:u w:color="000000"/>
                <w:lang w:val="ru-RU"/>
              </w:rPr>
            </w:pPr>
            <w:r w:rsidRPr="009B0A78">
              <w:rPr>
                <w:rFonts w:eastAsia="Arial Unicode MS"/>
                <w:b/>
                <w:sz w:val="22"/>
                <w:szCs w:val="22"/>
                <w:u w:color="000000"/>
                <w:lang w:val="ru-RU"/>
              </w:rPr>
              <w:t>По благоустройству центральной части города (в районе ул. Энгельса):</w:t>
            </w:r>
          </w:p>
          <w:p w14:paraId="36B37C13" w14:textId="1F30FDAD" w:rsidR="00490C3D" w:rsidRPr="00CB2452" w:rsidRDefault="00490C3D" w:rsidP="0069765C">
            <w:pPr>
              <w:pStyle w:val="a3"/>
              <w:widowControl w:val="0"/>
              <w:ind w:left="0" w:firstLine="709"/>
              <w:jc w:val="both"/>
              <w:rPr>
                <w:rFonts w:eastAsia="Arial Unicode MS"/>
                <w:sz w:val="22"/>
                <w:szCs w:val="22"/>
                <w:u w:color="000000"/>
                <w:lang w:val="ru-RU"/>
              </w:rPr>
            </w:pPr>
            <w:r w:rsidRPr="009B0A78">
              <w:rPr>
                <w:rFonts w:eastAsia="Arial Unicode MS"/>
                <w:sz w:val="22"/>
                <w:szCs w:val="22"/>
                <w:u w:color="000000"/>
                <w:lang w:val="ru-RU"/>
              </w:rPr>
              <w:t>– произведена укладка асфальтового полотна 0,5 км пешеходных тротуаров, обустроено 0,5 км ливневой канализации, установлены остановочные комплексы, светофоры, фонари уличного освещения, искусственные неровности, произведена замена металлического ограждения, выполнен капитальный ремонт многоквартирных домов</w:t>
            </w:r>
            <w:r w:rsidR="00CC2E88" w:rsidRPr="00CB2452">
              <w:rPr>
                <w:rFonts w:eastAsia="Arial Unicode MS"/>
                <w:sz w:val="22"/>
                <w:szCs w:val="22"/>
                <w:u w:color="000000"/>
                <w:lang w:val="ru-RU"/>
              </w:rPr>
              <w:t xml:space="preserve">; </w:t>
            </w:r>
            <w:r w:rsidR="00CC2E88" w:rsidRPr="00CB2452">
              <w:rPr>
                <w:sz w:val="22"/>
                <w:szCs w:val="22"/>
                <w:lang w:val="ru-RU"/>
              </w:rPr>
              <w:t xml:space="preserve">введен в эксплуатацию участок автомобильный дороги ул. Энгельса </w:t>
            </w:r>
            <w:r w:rsidR="00CC2E88" w:rsidRPr="00CB2452">
              <w:rPr>
                <w:sz w:val="22"/>
                <w:szCs w:val="22"/>
                <w:lang w:val="ru-RU"/>
              </w:rPr>
              <w:lastRenderedPageBreak/>
              <w:t>на участке от дома № 48 до дома № 60 корп. 2</w:t>
            </w:r>
            <w:r w:rsidRPr="00CB2452">
              <w:rPr>
                <w:rFonts w:eastAsia="Arial Unicode MS"/>
                <w:sz w:val="22"/>
                <w:szCs w:val="22"/>
                <w:u w:color="000000"/>
                <w:lang w:val="ru-RU"/>
              </w:rPr>
              <w:t>.</w:t>
            </w:r>
          </w:p>
          <w:p w14:paraId="1EABB441" w14:textId="0D816F9D" w:rsidR="00490C3D" w:rsidRPr="00CB2452" w:rsidRDefault="00490C3D" w:rsidP="00CB2452">
            <w:pPr>
              <w:pStyle w:val="a3"/>
              <w:widowControl w:val="0"/>
              <w:tabs>
                <w:tab w:val="left" w:pos="7848"/>
              </w:tabs>
              <w:ind w:left="0" w:firstLine="709"/>
              <w:jc w:val="both"/>
              <w:rPr>
                <w:rFonts w:eastAsia="Arial Unicode MS"/>
                <w:b/>
                <w:sz w:val="22"/>
                <w:szCs w:val="22"/>
                <w:u w:color="000000"/>
                <w:lang w:val="ru-RU"/>
              </w:rPr>
            </w:pPr>
            <w:r w:rsidRPr="00CB2452">
              <w:rPr>
                <w:rFonts w:eastAsia="Arial Unicode MS"/>
                <w:b/>
                <w:sz w:val="22"/>
                <w:szCs w:val="22"/>
                <w:u w:color="000000"/>
                <w:lang w:val="ru-RU"/>
              </w:rPr>
              <w:t>По реконструкции парка им. Гагарина в г. Верхняя Салда:</w:t>
            </w:r>
            <w:r w:rsidR="00CB2452" w:rsidRPr="00CB2452">
              <w:rPr>
                <w:rFonts w:eastAsia="Arial Unicode MS"/>
                <w:b/>
                <w:sz w:val="22"/>
                <w:szCs w:val="22"/>
                <w:u w:color="000000"/>
                <w:lang w:val="ru-RU"/>
              </w:rPr>
              <w:tab/>
            </w:r>
          </w:p>
          <w:p w14:paraId="3C2EE2CD" w14:textId="3D2BC53E" w:rsidR="00490C3D" w:rsidRPr="00CB2452" w:rsidRDefault="00490C3D" w:rsidP="0069765C">
            <w:pPr>
              <w:pStyle w:val="a3"/>
              <w:widowControl w:val="0"/>
              <w:ind w:left="0" w:firstLine="709"/>
              <w:jc w:val="both"/>
              <w:rPr>
                <w:rFonts w:eastAsia="Arial Unicode MS"/>
                <w:sz w:val="22"/>
                <w:szCs w:val="22"/>
                <w:u w:color="000000"/>
                <w:lang w:val="ru-RU"/>
              </w:rPr>
            </w:pPr>
            <w:r w:rsidRPr="00CB2452">
              <w:rPr>
                <w:rFonts w:eastAsia="Arial Unicode MS"/>
                <w:sz w:val="22"/>
                <w:szCs w:val="22"/>
                <w:u w:color="000000"/>
                <w:lang w:val="ru-RU"/>
              </w:rPr>
              <w:t xml:space="preserve">– выполнены мероприятия по озеленению территории парка, организованы точки розничной торговли и общественного питания; выполнен ремонт ограждения парка; </w:t>
            </w:r>
            <w:r w:rsidR="00285BFE" w:rsidRPr="00CB2452">
              <w:rPr>
                <w:rFonts w:eastAsia="Arial Unicode MS"/>
                <w:sz w:val="22"/>
                <w:szCs w:val="22"/>
                <w:u w:color="000000"/>
                <w:lang w:val="ru-RU"/>
              </w:rPr>
              <w:t xml:space="preserve">обустройство «тихой зоны»; </w:t>
            </w:r>
            <w:r w:rsidRPr="00CB2452">
              <w:rPr>
                <w:rFonts w:eastAsia="Arial Unicode MS"/>
                <w:sz w:val="22"/>
                <w:szCs w:val="22"/>
                <w:u w:color="000000"/>
                <w:lang w:val="ru-RU"/>
              </w:rPr>
              <w:t>установлены стационарные столы со скамейками для настольных игр и детские игровые площадки;</w:t>
            </w:r>
            <w:r w:rsidR="00CC2E88" w:rsidRPr="00CB2452">
              <w:rPr>
                <w:rFonts w:eastAsia="Arial Unicode MS"/>
                <w:sz w:val="22"/>
                <w:szCs w:val="22"/>
                <w:u w:color="000000"/>
                <w:lang w:val="ru-RU"/>
              </w:rPr>
              <w:t xml:space="preserve"> реконструирована танцплощадка.</w:t>
            </w:r>
          </w:p>
          <w:p w14:paraId="6DBFAD5C" w14:textId="60C4C275" w:rsidR="00490C3D" w:rsidRPr="00CB2452" w:rsidRDefault="00490C3D" w:rsidP="0069765C">
            <w:pPr>
              <w:pStyle w:val="a3"/>
              <w:widowControl w:val="0"/>
              <w:ind w:left="0" w:firstLine="709"/>
              <w:jc w:val="both"/>
              <w:rPr>
                <w:rFonts w:eastAsia="Arial Unicode MS"/>
                <w:b/>
                <w:sz w:val="22"/>
                <w:szCs w:val="22"/>
                <w:u w:color="000000"/>
                <w:lang w:val="ru-RU"/>
              </w:rPr>
            </w:pPr>
            <w:r w:rsidRPr="00CB2452">
              <w:rPr>
                <w:rFonts w:eastAsia="Arial Unicode MS"/>
                <w:b/>
                <w:sz w:val="22"/>
                <w:szCs w:val="22"/>
                <w:u w:color="000000"/>
                <w:lang w:val="ru-RU"/>
              </w:rPr>
              <w:t xml:space="preserve">По благоустройству дворовых </w:t>
            </w:r>
            <w:r w:rsidR="00C97643" w:rsidRPr="00CB2452">
              <w:rPr>
                <w:rFonts w:eastAsia="Arial Unicode MS"/>
                <w:b/>
                <w:sz w:val="22"/>
                <w:szCs w:val="22"/>
                <w:u w:color="000000"/>
                <w:lang w:val="ru-RU"/>
              </w:rPr>
              <w:t xml:space="preserve">и общественных </w:t>
            </w:r>
            <w:r w:rsidRPr="00CB2452">
              <w:rPr>
                <w:rFonts w:eastAsia="Arial Unicode MS"/>
                <w:b/>
                <w:sz w:val="22"/>
                <w:szCs w:val="22"/>
                <w:u w:color="000000"/>
                <w:lang w:val="ru-RU"/>
              </w:rPr>
              <w:t>территорий:</w:t>
            </w:r>
          </w:p>
          <w:p w14:paraId="6D6A88EC" w14:textId="2FF4F128" w:rsidR="00490C3D" w:rsidRPr="00CB2452" w:rsidRDefault="00490C3D" w:rsidP="0069765C">
            <w:pPr>
              <w:pStyle w:val="a3"/>
              <w:widowControl w:val="0"/>
              <w:ind w:left="0" w:firstLine="709"/>
              <w:jc w:val="both"/>
              <w:rPr>
                <w:rFonts w:eastAsia="Arial Unicode MS"/>
                <w:sz w:val="22"/>
                <w:szCs w:val="22"/>
                <w:u w:color="000000"/>
                <w:lang w:val="ru-RU"/>
              </w:rPr>
            </w:pPr>
            <w:r w:rsidRPr="00CB2452">
              <w:rPr>
                <w:rFonts w:eastAsia="Arial Unicode MS"/>
                <w:sz w:val="22"/>
                <w:szCs w:val="22"/>
                <w:u w:color="000000"/>
                <w:lang w:val="ru-RU"/>
              </w:rPr>
              <w:t xml:space="preserve">– </w:t>
            </w:r>
            <w:r w:rsidR="002469A2" w:rsidRPr="00CB2452">
              <w:rPr>
                <w:rFonts w:eastAsia="Arial Unicode MS"/>
                <w:sz w:val="22"/>
                <w:szCs w:val="22"/>
                <w:u w:color="000000"/>
                <w:lang w:val="ru-RU"/>
              </w:rPr>
              <w:t xml:space="preserve">к концу 2022 года </w:t>
            </w:r>
            <w:r w:rsidRPr="00CB2452">
              <w:rPr>
                <w:rFonts w:eastAsia="Arial Unicode MS"/>
                <w:sz w:val="22"/>
                <w:szCs w:val="22"/>
                <w:u w:color="000000"/>
                <w:lang w:val="ru-RU"/>
              </w:rPr>
              <w:t xml:space="preserve">выполнено благоустройство </w:t>
            </w:r>
            <w:r w:rsidR="002469A2" w:rsidRPr="00CB2452">
              <w:rPr>
                <w:rFonts w:eastAsia="Arial Unicode MS"/>
                <w:sz w:val="22"/>
                <w:szCs w:val="22"/>
                <w:u w:color="000000"/>
                <w:lang w:val="ru-RU"/>
              </w:rPr>
              <w:t>1</w:t>
            </w:r>
            <w:r w:rsidR="00285BFE" w:rsidRPr="00CB2452">
              <w:rPr>
                <w:rFonts w:eastAsia="Arial Unicode MS"/>
                <w:sz w:val="22"/>
                <w:szCs w:val="22"/>
                <w:u w:color="000000"/>
                <w:lang w:val="ru-RU"/>
              </w:rPr>
              <w:t xml:space="preserve">9-ти </w:t>
            </w:r>
            <w:r w:rsidRPr="00CB2452">
              <w:rPr>
                <w:rFonts w:eastAsia="Arial Unicode MS"/>
                <w:sz w:val="22"/>
                <w:szCs w:val="22"/>
                <w:u w:color="000000"/>
                <w:lang w:val="ru-RU"/>
              </w:rPr>
              <w:t>дворовых территорий</w:t>
            </w:r>
            <w:r w:rsidR="00C97643" w:rsidRPr="00CB2452">
              <w:rPr>
                <w:rFonts w:eastAsia="Arial Unicode MS"/>
                <w:sz w:val="22"/>
                <w:szCs w:val="22"/>
                <w:u w:color="000000"/>
                <w:lang w:val="ru-RU"/>
              </w:rPr>
              <w:t xml:space="preserve"> и </w:t>
            </w:r>
            <w:r w:rsidR="005D0B3C" w:rsidRPr="00CB2452">
              <w:rPr>
                <w:rFonts w:eastAsia="Arial Unicode MS"/>
                <w:sz w:val="22"/>
                <w:szCs w:val="22"/>
                <w:u w:color="000000"/>
                <w:lang w:val="ru-RU"/>
              </w:rPr>
              <w:t>5</w:t>
            </w:r>
            <w:r w:rsidR="00C97643" w:rsidRPr="00CB2452">
              <w:rPr>
                <w:rFonts w:eastAsia="Arial Unicode MS"/>
                <w:sz w:val="22"/>
                <w:szCs w:val="22"/>
                <w:u w:color="000000"/>
                <w:lang w:val="ru-RU"/>
              </w:rPr>
              <w:t xml:space="preserve"> наиболее посещаемых общественных территории</w:t>
            </w:r>
            <w:r w:rsidRPr="00CB2452">
              <w:rPr>
                <w:rFonts w:eastAsia="Arial Unicode MS"/>
                <w:sz w:val="22"/>
                <w:szCs w:val="22"/>
                <w:u w:color="000000"/>
                <w:lang w:val="ru-RU"/>
              </w:rPr>
              <w:t>;</w:t>
            </w:r>
          </w:p>
          <w:p w14:paraId="3CCE3EDF" w14:textId="77777777" w:rsidR="00630C36" w:rsidRPr="009B0A78" w:rsidRDefault="00630C36" w:rsidP="0069765C">
            <w:pPr>
              <w:pStyle w:val="a3"/>
              <w:widowControl w:val="0"/>
              <w:ind w:left="0" w:firstLine="709"/>
              <w:contextualSpacing w:val="0"/>
              <w:jc w:val="both"/>
              <w:rPr>
                <w:rFonts w:eastAsia="Arial Unicode MS"/>
                <w:b/>
                <w:sz w:val="22"/>
                <w:szCs w:val="22"/>
                <w:u w:color="000000"/>
                <w:lang w:val="ru-RU"/>
              </w:rPr>
            </w:pPr>
            <w:r w:rsidRPr="00CB2452">
              <w:rPr>
                <w:rFonts w:eastAsia="Arial Unicode MS"/>
                <w:b/>
                <w:sz w:val="22"/>
                <w:szCs w:val="22"/>
                <w:u w:color="000000"/>
                <w:lang w:val="ru-RU"/>
              </w:rPr>
              <w:t>Направление «Создание благоприятных условий для развития малого и среднего предпринимательства»:</w:t>
            </w:r>
          </w:p>
          <w:p w14:paraId="26B22F41" w14:textId="10BAB0F8" w:rsidR="00630C36" w:rsidRPr="0028625B" w:rsidRDefault="00630C36" w:rsidP="00CB2452">
            <w:pPr>
              <w:pStyle w:val="a3"/>
              <w:widowControl w:val="0"/>
              <w:ind w:left="0" w:firstLine="709"/>
              <w:contextualSpacing w:val="0"/>
              <w:jc w:val="both"/>
              <w:rPr>
                <w:b/>
                <w:strike/>
                <w:sz w:val="22"/>
                <w:szCs w:val="22"/>
                <w:lang w:val="ru-RU"/>
              </w:rPr>
            </w:pPr>
            <w:r w:rsidRPr="009B0A78">
              <w:rPr>
                <w:rFonts w:eastAsia="Arial Unicode MS"/>
                <w:iCs/>
                <w:sz w:val="22"/>
                <w:szCs w:val="22"/>
                <w:u w:color="000000"/>
                <w:lang w:val="ru-RU"/>
              </w:rPr>
              <w:t>– муниципальный фонд поддержки предпринимательства выполняет функции информационного центра, центра компетенции, кооперации</w:t>
            </w:r>
            <w:r w:rsidR="00CB2452">
              <w:rPr>
                <w:rFonts w:eastAsia="Arial Unicode MS"/>
                <w:iCs/>
                <w:sz w:val="22"/>
                <w:szCs w:val="22"/>
                <w:u w:color="000000"/>
                <w:lang w:val="ru-RU"/>
              </w:rPr>
              <w:t>.</w:t>
            </w:r>
          </w:p>
          <w:p w14:paraId="1CCBA150" w14:textId="77777777" w:rsidR="00630C36" w:rsidRPr="009B0A78" w:rsidRDefault="00630C36" w:rsidP="0069765C">
            <w:pPr>
              <w:pStyle w:val="a3"/>
              <w:widowControl w:val="0"/>
              <w:ind w:left="0" w:firstLine="709"/>
              <w:contextualSpacing w:val="0"/>
              <w:jc w:val="both"/>
              <w:rPr>
                <w:rFonts w:eastAsia="Arial Unicode MS"/>
                <w:b/>
                <w:sz w:val="22"/>
                <w:szCs w:val="22"/>
                <w:u w:color="000000"/>
                <w:lang w:val="ru-RU"/>
              </w:rPr>
            </w:pPr>
            <w:r w:rsidRPr="009B0A78">
              <w:rPr>
                <w:b/>
                <w:sz w:val="22"/>
                <w:szCs w:val="22"/>
                <w:lang w:val="ru-RU"/>
              </w:rPr>
              <w:t xml:space="preserve">Направление </w:t>
            </w:r>
            <w:r w:rsidRPr="009B0A78">
              <w:rPr>
                <w:rFonts w:eastAsia="Arial Unicode MS"/>
                <w:b/>
                <w:sz w:val="22"/>
                <w:szCs w:val="22"/>
                <w:u w:color="000000"/>
                <w:lang w:val="ru-RU"/>
              </w:rPr>
              <w:t>«Развитие образования»:</w:t>
            </w:r>
          </w:p>
          <w:p w14:paraId="4AF84597" w14:textId="75E7ED39" w:rsidR="00630C36" w:rsidRPr="009B0A78" w:rsidRDefault="00630C36" w:rsidP="0069765C">
            <w:pPr>
              <w:pStyle w:val="a3"/>
              <w:widowControl w:val="0"/>
              <w:ind w:left="0" w:firstLine="709"/>
              <w:contextualSpacing w:val="0"/>
              <w:jc w:val="both"/>
              <w:rPr>
                <w:rFonts w:eastAsia="Arial Unicode MS"/>
                <w:sz w:val="22"/>
                <w:szCs w:val="22"/>
                <w:u w:color="000000"/>
                <w:lang w:val="ru-RU"/>
              </w:rPr>
            </w:pPr>
            <w:r w:rsidRPr="009B0A78">
              <w:rPr>
                <w:rFonts w:eastAsia="Arial Unicode MS"/>
                <w:sz w:val="22"/>
                <w:szCs w:val="22"/>
                <w:u w:color="000000"/>
                <w:lang w:val="ru-RU"/>
              </w:rPr>
              <w:t xml:space="preserve">– восполнен дефицит </w:t>
            </w:r>
            <w:r w:rsidR="009F6E05" w:rsidRPr="009B0A78">
              <w:rPr>
                <w:rFonts w:eastAsia="Arial Unicode MS"/>
                <w:sz w:val="22"/>
                <w:szCs w:val="22"/>
                <w:u w:color="000000"/>
                <w:lang w:val="ru-RU"/>
              </w:rPr>
              <w:t>квалифицированных специалистов;</w:t>
            </w:r>
          </w:p>
          <w:p w14:paraId="5D84AA94" w14:textId="7C7DFC4A" w:rsidR="009F6E05" w:rsidRPr="00CB2452" w:rsidRDefault="009F6E05" w:rsidP="0069765C">
            <w:pPr>
              <w:pStyle w:val="a3"/>
              <w:widowControl w:val="0"/>
              <w:ind w:left="0" w:firstLine="709"/>
              <w:contextualSpacing w:val="0"/>
              <w:jc w:val="both"/>
              <w:rPr>
                <w:rFonts w:eastAsia="Arial Unicode MS"/>
                <w:sz w:val="22"/>
                <w:szCs w:val="22"/>
                <w:u w:color="000000"/>
                <w:lang w:val="ru-RU"/>
              </w:rPr>
            </w:pPr>
            <w:r w:rsidRPr="00CB2452">
              <w:rPr>
                <w:rFonts w:eastAsia="Arial Unicode MS"/>
                <w:sz w:val="22"/>
                <w:szCs w:val="22"/>
                <w:u w:color="000000"/>
                <w:lang w:val="ru-RU"/>
              </w:rPr>
              <w:t xml:space="preserve">– проведена реконструкция образовательных учреждений № 2 и № 14, в виде дополнительных </w:t>
            </w:r>
            <w:proofErr w:type="spellStart"/>
            <w:r w:rsidRPr="00CB2452">
              <w:rPr>
                <w:rFonts w:eastAsia="Arial Unicode MS"/>
                <w:sz w:val="22"/>
                <w:szCs w:val="22"/>
                <w:u w:color="000000"/>
                <w:lang w:val="ru-RU"/>
              </w:rPr>
              <w:t>пристроев</w:t>
            </w:r>
            <w:proofErr w:type="spellEnd"/>
            <w:r w:rsidR="00082A38">
              <w:rPr>
                <w:rFonts w:eastAsia="Arial Unicode MS"/>
                <w:sz w:val="22"/>
                <w:szCs w:val="22"/>
                <w:u w:color="000000"/>
                <w:lang w:val="ru-RU"/>
              </w:rPr>
              <w:t xml:space="preserve"> на </w:t>
            </w:r>
            <w:r w:rsidRPr="00CB2452">
              <w:rPr>
                <w:rFonts w:eastAsia="Arial Unicode MS"/>
                <w:sz w:val="22"/>
                <w:szCs w:val="22"/>
                <w:u w:color="000000"/>
                <w:lang w:val="ru-RU"/>
              </w:rPr>
              <w:t>550</w:t>
            </w:r>
            <w:r w:rsidR="00082A38">
              <w:rPr>
                <w:rFonts w:eastAsia="Arial Unicode MS"/>
                <w:sz w:val="22"/>
                <w:szCs w:val="22"/>
                <w:u w:color="000000"/>
                <w:lang w:val="ru-RU"/>
              </w:rPr>
              <w:t xml:space="preserve"> мест</w:t>
            </w:r>
            <w:r w:rsidR="00C927E8" w:rsidRPr="00CB2452">
              <w:rPr>
                <w:rFonts w:eastAsia="Arial Unicode MS"/>
                <w:sz w:val="22"/>
                <w:szCs w:val="22"/>
                <w:u w:color="000000"/>
                <w:lang w:val="ru-RU"/>
              </w:rPr>
              <w:t>;</w:t>
            </w:r>
          </w:p>
          <w:p w14:paraId="7CBF6C2B" w14:textId="6179EF96" w:rsidR="00C927E8" w:rsidRPr="00CB2452" w:rsidRDefault="00C927E8" w:rsidP="00C927E8">
            <w:pPr>
              <w:pStyle w:val="a3"/>
              <w:widowControl w:val="0"/>
              <w:ind w:left="0" w:firstLine="709"/>
              <w:contextualSpacing w:val="0"/>
              <w:jc w:val="both"/>
              <w:rPr>
                <w:rFonts w:eastAsia="Arial Unicode MS"/>
                <w:sz w:val="22"/>
                <w:szCs w:val="22"/>
                <w:u w:color="000000"/>
                <w:lang w:val="ru-RU"/>
              </w:rPr>
            </w:pPr>
            <w:r w:rsidRPr="00CB2452">
              <w:rPr>
                <w:rFonts w:eastAsia="Arial Unicode MS"/>
                <w:sz w:val="22"/>
                <w:szCs w:val="22"/>
                <w:u w:color="000000"/>
                <w:lang w:val="ru-RU"/>
              </w:rPr>
              <w:t xml:space="preserve">– возврат в систему ранее перепрофилированного здания детского сада на 136 мест по адресу г. Верхняя Салда, ул. Энгельса, д 97/1;            </w:t>
            </w:r>
          </w:p>
          <w:p w14:paraId="188FFC73" w14:textId="1DE944C8" w:rsidR="00C927E8" w:rsidRPr="00CB2452" w:rsidRDefault="00C927E8" w:rsidP="00C927E8">
            <w:pPr>
              <w:pStyle w:val="a3"/>
              <w:widowControl w:val="0"/>
              <w:ind w:left="0" w:firstLine="709"/>
              <w:contextualSpacing w:val="0"/>
              <w:jc w:val="both"/>
              <w:rPr>
                <w:rFonts w:eastAsia="Arial Unicode MS"/>
                <w:sz w:val="22"/>
                <w:szCs w:val="22"/>
                <w:u w:color="000000"/>
                <w:lang w:val="ru-RU"/>
              </w:rPr>
            </w:pPr>
            <w:r w:rsidRPr="00CB2452">
              <w:rPr>
                <w:rFonts w:eastAsia="Arial Unicode MS"/>
                <w:sz w:val="22"/>
                <w:szCs w:val="22"/>
                <w:u w:color="000000"/>
                <w:lang w:val="ru-RU"/>
              </w:rPr>
              <w:t>– строительство нового дошкольного учреждения МДОУ № 3 на 220 мест по адресу г. Верхняя Салда, ул. Карла Либкнехта, д. 12.</w:t>
            </w:r>
          </w:p>
          <w:p w14:paraId="54088062" w14:textId="77777777" w:rsidR="00630C36" w:rsidRPr="009B0A78" w:rsidRDefault="00630C36" w:rsidP="0069765C">
            <w:pPr>
              <w:pStyle w:val="a3"/>
              <w:widowControl w:val="0"/>
              <w:ind w:left="0" w:firstLine="709"/>
              <w:contextualSpacing w:val="0"/>
              <w:jc w:val="both"/>
              <w:rPr>
                <w:rFonts w:eastAsia="Arial Unicode MS"/>
                <w:b/>
                <w:sz w:val="22"/>
                <w:szCs w:val="22"/>
                <w:u w:color="000000"/>
                <w:lang w:val="ru-RU"/>
              </w:rPr>
            </w:pPr>
            <w:r w:rsidRPr="00CB2452">
              <w:rPr>
                <w:rFonts w:eastAsia="Arial Unicode MS"/>
                <w:b/>
                <w:sz w:val="22"/>
                <w:szCs w:val="22"/>
                <w:u w:color="000000"/>
                <w:lang w:val="ru-RU"/>
              </w:rPr>
              <w:t>Направление «Развитие здравоохранения»:</w:t>
            </w:r>
          </w:p>
          <w:p w14:paraId="65320FCF" w14:textId="27951DC9" w:rsidR="00630C36" w:rsidRPr="009B0A78" w:rsidRDefault="00630C36" w:rsidP="0069765C">
            <w:pPr>
              <w:pStyle w:val="a3"/>
              <w:widowControl w:val="0"/>
              <w:ind w:left="0" w:firstLine="709"/>
              <w:contextualSpacing w:val="0"/>
              <w:jc w:val="both"/>
              <w:rPr>
                <w:rFonts w:eastAsia="Arial Unicode MS"/>
                <w:sz w:val="22"/>
                <w:szCs w:val="22"/>
                <w:u w:color="000000"/>
                <w:lang w:val="ru-RU"/>
              </w:rPr>
            </w:pPr>
            <w:r w:rsidRPr="009B0A78">
              <w:rPr>
                <w:rFonts w:eastAsia="Arial Unicode MS"/>
                <w:sz w:val="22"/>
                <w:szCs w:val="22"/>
                <w:u w:color="000000"/>
                <w:lang w:val="ru-RU"/>
              </w:rPr>
              <w:t xml:space="preserve">– восполнен дефицит квалифицированных специалистов. </w:t>
            </w:r>
          </w:p>
          <w:p w14:paraId="4C955ABB" w14:textId="52F058F3" w:rsidR="00630C36" w:rsidRPr="009B0A78" w:rsidRDefault="00630C36" w:rsidP="0069765C">
            <w:pPr>
              <w:pStyle w:val="a3"/>
              <w:widowControl w:val="0"/>
              <w:ind w:left="0" w:firstLine="709"/>
              <w:contextualSpacing w:val="0"/>
              <w:jc w:val="both"/>
              <w:rPr>
                <w:rFonts w:eastAsia="Arial Unicode MS"/>
                <w:sz w:val="22"/>
                <w:szCs w:val="22"/>
                <w:u w:color="000000"/>
                <w:lang w:val="ru-RU"/>
              </w:rPr>
            </w:pPr>
            <w:r w:rsidRPr="009B0A78">
              <w:rPr>
                <w:rFonts w:eastAsia="Arial Unicode MS"/>
                <w:sz w:val="22"/>
                <w:szCs w:val="22"/>
                <w:u w:color="000000"/>
                <w:lang w:val="ru-RU"/>
              </w:rPr>
              <w:t>– модернизирована входная зона в детской поликлинике по адресу:</w:t>
            </w:r>
            <w:r w:rsidR="00BC7435" w:rsidRPr="009B0A78">
              <w:rPr>
                <w:rFonts w:eastAsia="Arial Unicode MS"/>
                <w:sz w:val="22"/>
                <w:szCs w:val="22"/>
                <w:u w:color="000000"/>
                <w:lang w:val="ru-RU"/>
              </w:rPr>
              <w:t xml:space="preserve"> г. Верхняя Салда, Крупская, 36.</w:t>
            </w:r>
          </w:p>
          <w:p w14:paraId="1201FD52" w14:textId="77777777" w:rsidR="00630C36" w:rsidRPr="009B0A78" w:rsidRDefault="00630C36" w:rsidP="0069765C">
            <w:pPr>
              <w:pStyle w:val="a3"/>
              <w:widowControl w:val="0"/>
              <w:ind w:left="0" w:firstLine="709"/>
              <w:contextualSpacing w:val="0"/>
              <w:jc w:val="both"/>
              <w:rPr>
                <w:rFonts w:eastAsia="Arial Unicode MS"/>
                <w:b/>
                <w:sz w:val="22"/>
                <w:szCs w:val="22"/>
                <w:u w:color="000000"/>
                <w:lang w:val="ru-RU"/>
              </w:rPr>
            </w:pPr>
            <w:r w:rsidRPr="009B0A78">
              <w:rPr>
                <w:rFonts w:eastAsia="Arial Unicode MS"/>
                <w:b/>
                <w:sz w:val="22"/>
                <w:szCs w:val="22"/>
                <w:u w:color="000000"/>
                <w:lang w:val="ru-RU"/>
              </w:rPr>
              <w:t>Направление «Развитие объектов транспортной инфраструктуры»:</w:t>
            </w:r>
          </w:p>
          <w:p w14:paraId="715FE5AA" w14:textId="77777777" w:rsidR="00630C36" w:rsidRPr="009B0A78" w:rsidRDefault="00630C36" w:rsidP="0069765C">
            <w:pPr>
              <w:pStyle w:val="a3"/>
              <w:widowControl w:val="0"/>
              <w:ind w:left="0" w:firstLine="709"/>
              <w:contextualSpacing w:val="0"/>
              <w:jc w:val="both"/>
              <w:rPr>
                <w:rFonts w:eastAsia="Arial Unicode MS"/>
                <w:sz w:val="22"/>
                <w:szCs w:val="22"/>
                <w:u w:color="000000"/>
                <w:lang w:val="ru-RU"/>
              </w:rPr>
            </w:pPr>
            <w:r w:rsidRPr="009B0A78">
              <w:rPr>
                <w:rFonts w:eastAsia="Arial Unicode MS"/>
                <w:sz w:val="22"/>
                <w:szCs w:val="22"/>
                <w:u w:color="000000"/>
                <w:lang w:val="ru-RU"/>
              </w:rPr>
              <w:t>– построен участок автомобильной дороги местного значения по ул. Энгельса протяженностью 0,438 км;</w:t>
            </w:r>
          </w:p>
          <w:p w14:paraId="06FA916A" w14:textId="77777777" w:rsidR="00630C36" w:rsidRPr="009B0A78" w:rsidRDefault="00630C36" w:rsidP="0069765C">
            <w:pPr>
              <w:pStyle w:val="a3"/>
              <w:widowControl w:val="0"/>
              <w:ind w:left="0" w:firstLine="709"/>
              <w:contextualSpacing w:val="0"/>
              <w:jc w:val="both"/>
              <w:rPr>
                <w:rFonts w:eastAsia="Arial Unicode MS"/>
                <w:sz w:val="22"/>
                <w:szCs w:val="22"/>
                <w:u w:color="000000"/>
                <w:lang w:val="ru-RU"/>
              </w:rPr>
            </w:pPr>
            <w:r w:rsidRPr="009B0A78">
              <w:rPr>
                <w:rFonts w:eastAsia="Arial Unicode MS"/>
                <w:sz w:val="22"/>
                <w:szCs w:val="22"/>
                <w:u w:color="000000"/>
                <w:lang w:val="ru-RU"/>
              </w:rPr>
              <w:t>– отремонтированы автомобильные дороги местного значения.</w:t>
            </w:r>
          </w:p>
          <w:p w14:paraId="778EE68C" w14:textId="77777777" w:rsidR="00490C3D" w:rsidRPr="009B0A78" w:rsidRDefault="00490C3D" w:rsidP="0069765C">
            <w:pPr>
              <w:pStyle w:val="a3"/>
              <w:widowControl w:val="0"/>
              <w:ind w:left="0" w:firstLine="709"/>
              <w:contextualSpacing w:val="0"/>
              <w:jc w:val="both"/>
              <w:rPr>
                <w:rFonts w:eastAsia="Arial Unicode MS"/>
                <w:b/>
                <w:sz w:val="22"/>
                <w:szCs w:val="22"/>
                <w:u w:color="000000"/>
                <w:lang w:val="ru-RU"/>
              </w:rPr>
            </w:pPr>
            <w:r w:rsidRPr="009B0A78">
              <w:rPr>
                <w:rFonts w:eastAsia="Arial Unicode MS"/>
                <w:b/>
                <w:sz w:val="22"/>
                <w:szCs w:val="22"/>
                <w:u w:color="000000"/>
                <w:lang w:val="ru-RU"/>
              </w:rPr>
              <w:t>Направление «Развитие коммунальной инфраструктуры»:</w:t>
            </w:r>
          </w:p>
          <w:p w14:paraId="402F72A9" w14:textId="2331C81A" w:rsidR="00490C3D" w:rsidRPr="00CB2452" w:rsidRDefault="00490C3D" w:rsidP="0069765C">
            <w:pPr>
              <w:pStyle w:val="a3"/>
              <w:widowControl w:val="0"/>
              <w:ind w:left="0" w:firstLine="709"/>
              <w:contextualSpacing w:val="0"/>
              <w:jc w:val="both"/>
              <w:rPr>
                <w:sz w:val="22"/>
                <w:szCs w:val="22"/>
                <w:lang w:val="ru-RU"/>
              </w:rPr>
            </w:pPr>
            <w:r w:rsidRPr="00CB2452">
              <w:rPr>
                <w:rFonts w:eastAsia="Arial Unicode MS"/>
                <w:sz w:val="22"/>
                <w:szCs w:val="22"/>
                <w:u w:color="000000"/>
                <w:lang w:val="ru-RU"/>
              </w:rPr>
              <w:t xml:space="preserve">– </w:t>
            </w:r>
            <w:r w:rsidR="00E95F3A" w:rsidRPr="00CB2452">
              <w:rPr>
                <w:rFonts w:eastAsia="Arial Unicode MS"/>
                <w:sz w:val="22"/>
                <w:szCs w:val="22"/>
                <w:u w:color="000000"/>
                <w:lang w:val="ru-RU"/>
              </w:rPr>
              <w:t>к концу 2021 года завершено с</w:t>
            </w:r>
            <w:r w:rsidR="00873E24" w:rsidRPr="00CB2452">
              <w:rPr>
                <w:rFonts w:eastAsia="Arial Unicode MS"/>
                <w:iCs/>
                <w:sz w:val="22"/>
                <w:szCs w:val="22"/>
                <w:u w:color="000000"/>
                <w:lang w:val="ru-RU"/>
              </w:rPr>
              <w:t>троительств</w:t>
            </w:r>
            <w:r w:rsidR="00E95F3A" w:rsidRPr="00CB2452">
              <w:rPr>
                <w:rFonts w:eastAsia="Arial Unicode MS"/>
                <w:iCs/>
                <w:sz w:val="22"/>
                <w:szCs w:val="22"/>
                <w:u w:color="000000"/>
                <w:lang w:val="ru-RU"/>
              </w:rPr>
              <w:t>о</w:t>
            </w:r>
            <w:r w:rsidR="00873E24" w:rsidRPr="00CB2452">
              <w:rPr>
                <w:rFonts w:eastAsia="Arial Unicode MS"/>
                <w:iCs/>
                <w:sz w:val="22"/>
                <w:szCs w:val="22"/>
                <w:u w:color="000000"/>
                <w:lang w:val="ru-RU"/>
              </w:rPr>
              <w:t xml:space="preserve"> водовода диаметром 400 мм от точки подключения к водоводу ОЭЗ «Титановая долина» до ЦТП «Поселок Центральный» в г. Верхняя Салда, Свердловской области</w:t>
            </w:r>
            <w:r w:rsidRPr="00CB2452">
              <w:rPr>
                <w:sz w:val="22"/>
                <w:szCs w:val="22"/>
                <w:lang w:val="ru-RU"/>
              </w:rPr>
              <w:t>;</w:t>
            </w:r>
          </w:p>
          <w:p w14:paraId="774E8326" w14:textId="6D59A467" w:rsidR="00490C3D" w:rsidRPr="009B0A78" w:rsidRDefault="00490C3D" w:rsidP="0069765C">
            <w:pPr>
              <w:pStyle w:val="a3"/>
              <w:widowControl w:val="0"/>
              <w:ind w:left="0" w:firstLine="709"/>
              <w:contextualSpacing w:val="0"/>
              <w:jc w:val="both"/>
              <w:rPr>
                <w:sz w:val="22"/>
                <w:szCs w:val="22"/>
                <w:lang w:val="ru-RU"/>
              </w:rPr>
            </w:pPr>
            <w:r w:rsidRPr="00CB2452">
              <w:rPr>
                <w:sz w:val="22"/>
                <w:szCs w:val="22"/>
                <w:lang w:val="ru-RU"/>
              </w:rPr>
              <w:t xml:space="preserve">– </w:t>
            </w:r>
            <w:r w:rsidR="00E95F3A" w:rsidRPr="00CB2452">
              <w:rPr>
                <w:sz w:val="22"/>
                <w:szCs w:val="22"/>
                <w:lang w:val="ru-RU"/>
              </w:rPr>
              <w:t xml:space="preserve">к концу 2020 года завершено </w:t>
            </w:r>
            <w:r w:rsidR="002D60AC" w:rsidRPr="00CB2452">
              <w:rPr>
                <w:sz w:val="22"/>
                <w:szCs w:val="22"/>
                <w:lang w:val="ru-RU"/>
              </w:rPr>
              <w:t>строительств</w:t>
            </w:r>
            <w:r w:rsidR="00E95F3A" w:rsidRPr="00CB2452">
              <w:rPr>
                <w:sz w:val="22"/>
                <w:szCs w:val="22"/>
                <w:lang w:val="ru-RU"/>
              </w:rPr>
              <w:t>о</w:t>
            </w:r>
            <w:r w:rsidR="002D60AC" w:rsidRPr="00CB2452">
              <w:rPr>
                <w:sz w:val="22"/>
                <w:szCs w:val="22"/>
                <w:lang w:val="ru-RU"/>
              </w:rPr>
              <w:t xml:space="preserve"> </w:t>
            </w:r>
            <w:r w:rsidRPr="00CB2452">
              <w:rPr>
                <w:sz w:val="22"/>
                <w:szCs w:val="22"/>
                <w:lang w:val="ru-RU"/>
              </w:rPr>
              <w:t xml:space="preserve">сооружения биологической очистки хозяйственно-бытовых сточных вод в </w:t>
            </w:r>
            <w:proofErr w:type="spellStart"/>
            <w:r w:rsidRPr="00CB2452">
              <w:rPr>
                <w:sz w:val="22"/>
                <w:szCs w:val="22"/>
                <w:lang w:val="ru-RU"/>
              </w:rPr>
              <w:t>мкр</w:t>
            </w:r>
            <w:proofErr w:type="spellEnd"/>
            <w:r w:rsidRPr="00CB2452">
              <w:rPr>
                <w:sz w:val="22"/>
                <w:szCs w:val="22"/>
                <w:lang w:val="ru-RU"/>
              </w:rPr>
              <w:t>. «Юго-Западный», г. Верхняя Салда.</w:t>
            </w:r>
          </w:p>
          <w:p w14:paraId="0A058F86" w14:textId="77777777" w:rsidR="009F6E05" w:rsidRPr="009B0A78" w:rsidRDefault="00490C3D" w:rsidP="0069765C">
            <w:pPr>
              <w:pStyle w:val="a3"/>
              <w:widowControl w:val="0"/>
              <w:ind w:left="0" w:firstLine="709"/>
              <w:contextualSpacing w:val="0"/>
              <w:jc w:val="both"/>
              <w:rPr>
                <w:rFonts w:eastAsia="Arial Unicode MS"/>
                <w:b/>
                <w:sz w:val="22"/>
                <w:szCs w:val="22"/>
                <w:u w:color="000000"/>
                <w:lang w:val="ru-RU"/>
              </w:rPr>
            </w:pPr>
            <w:r w:rsidRPr="009B0A78">
              <w:rPr>
                <w:rFonts w:eastAsia="Arial Unicode MS"/>
                <w:b/>
                <w:sz w:val="22"/>
                <w:szCs w:val="22"/>
                <w:u w:color="000000"/>
                <w:lang w:val="ru-RU"/>
              </w:rPr>
              <w:t xml:space="preserve">Направление «Развитие физической культуры и спорта»: </w:t>
            </w:r>
          </w:p>
          <w:p w14:paraId="3162AB11" w14:textId="77777777" w:rsidR="00BC47D4" w:rsidRPr="00CB2452" w:rsidRDefault="009F6E05" w:rsidP="0069765C">
            <w:pPr>
              <w:pStyle w:val="a3"/>
              <w:widowControl w:val="0"/>
              <w:ind w:left="0" w:firstLine="709"/>
              <w:contextualSpacing w:val="0"/>
              <w:jc w:val="both"/>
              <w:rPr>
                <w:rFonts w:eastAsia="Arial Unicode MS"/>
                <w:sz w:val="22"/>
                <w:szCs w:val="22"/>
                <w:u w:color="000000"/>
                <w:lang w:val="ru-RU"/>
              </w:rPr>
            </w:pPr>
            <w:r w:rsidRPr="00CB2452">
              <w:rPr>
                <w:sz w:val="22"/>
                <w:szCs w:val="22"/>
                <w:lang w:val="ru-RU"/>
              </w:rPr>
              <w:t xml:space="preserve">– </w:t>
            </w:r>
            <w:r w:rsidRPr="00CB2452">
              <w:rPr>
                <w:rFonts w:eastAsia="Arial Unicode MS"/>
                <w:sz w:val="22"/>
                <w:szCs w:val="22"/>
                <w:u w:color="000000"/>
                <w:lang w:val="ru-RU"/>
              </w:rPr>
              <w:t>проведена реконструкция школьных стадионов</w:t>
            </w:r>
            <w:r w:rsidR="00BC47D4" w:rsidRPr="00CB2452">
              <w:rPr>
                <w:rFonts w:eastAsia="Arial Unicode MS"/>
                <w:sz w:val="22"/>
                <w:szCs w:val="22"/>
                <w:u w:color="000000"/>
                <w:lang w:val="ru-RU"/>
              </w:rPr>
              <w:t>;</w:t>
            </w:r>
          </w:p>
          <w:p w14:paraId="7D03660E" w14:textId="4B8B661E" w:rsidR="009F6E05" w:rsidRPr="009B0A78" w:rsidRDefault="00BC47D4" w:rsidP="0069765C">
            <w:pPr>
              <w:pStyle w:val="a3"/>
              <w:widowControl w:val="0"/>
              <w:ind w:left="0" w:firstLine="709"/>
              <w:contextualSpacing w:val="0"/>
              <w:jc w:val="both"/>
              <w:rPr>
                <w:rFonts w:eastAsia="Arial Unicode MS"/>
                <w:sz w:val="22"/>
                <w:szCs w:val="22"/>
                <w:u w:color="000000"/>
                <w:lang w:val="ru-RU"/>
              </w:rPr>
            </w:pPr>
            <w:r w:rsidRPr="00CB2452">
              <w:rPr>
                <w:sz w:val="22"/>
                <w:szCs w:val="22"/>
                <w:lang w:val="ru-RU"/>
              </w:rPr>
              <w:t xml:space="preserve">– </w:t>
            </w:r>
            <w:r w:rsidRPr="00CB2452">
              <w:rPr>
                <w:rFonts w:eastAsia="Arial Unicode MS"/>
                <w:sz w:val="22"/>
                <w:szCs w:val="22"/>
                <w:u w:color="000000"/>
                <w:lang w:val="ru-RU"/>
              </w:rPr>
              <w:t>построено стационарное сооружение на стадионе МАОУ СОШ № 14.</w:t>
            </w:r>
          </w:p>
          <w:p w14:paraId="300D2C25" w14:textId="1372D92D" w:rsidR="00630C36" w:rsidRPr="009B0A78" w:rsidRDefault="00630C36" w:rsidP="0069765C">
            <w:pPr>
              <w:pStyle w:val="a3"/>
              <w:widowControl w:val="0"/>
              <w:ind w:left="0" w:firstLine="709"/>
              <w:contextualSpacing w:val="0"/>
              <w:jc w:val="both"/>
              <w:rPr>
                <w:b/>
                <w:sz w:val="22"/>
                <w:szCs w:val="22"/>
                <w:lang w:val="ru-RU"/>
              </w:rPr>
            </w:pPr>
            <w:r w:rsidRPr="009B0A78">
              <w:rPr>
                <w:b/>
                <w:sz w:val="22"/>
                <w:szCs w:val="22"/>
                <w:lang w:val="ru-RU"/>
              </w:rPr>
              <w:t>Направление «Экологическое развитие»:</w:t>
            </w:r>
          </w:p>
          <w:p w14:paraId="04635F7C" w14:textId="77777777" w:rsidR="00630C36" w:rsidRPr="009B0A78" w:rsidRDefault="00630C36" w:rsidP="0069765C">
            <w:pPr>
              <w:pStyle w:val="a3"/>
              <w:widowControl w:val="0"/>
              <w:ind w:left="0" w:firstLine="709"/>
              <w:contextualSpacing w:val="0"/>
              <w:jc w:val="both"/>
              <w:rPr>
                <w:rFonts w:eastAsia="Arial Unicode MS"/>
                <w:sz w:val="22"/>
                <w:szCs w:val="22"/>
                <w:u w:val="single"/>
                <w:lang w:val="ru-RU"/>
              </w:rPr>
            </w:pPr>
            <w:r w:rsidRPr="009B0A78">
              <w:rPr>
                <w:rFonts w:eastAsia="Arial Unicode MS"/>
                <w:sz w:val="22"/>
                <w:szCs w:val="22"/>
                <w:u w:val="single"/>
                <w:lang w:val="ru-RU"/>
              </w:rPr>
              <w:t xml:space="preserve">По проведению экологических мероприятий по обращению с отходами производства и потребления: </w:t>
            </w:r>
          </w:p>
          <w:p w14:paraId="7352DBEE" w14:textId="77777777" w:rsidR="00630C36" w:rsidRPr="009B0A78" w:rsidRDefault="00630C36" w:rsidP="0069765C">
            <w:pPr>
              <w:pStyle w:val="a3"/>
              <w:widowControl w:val="0"/>
              <w:ind w:left="0" w:firstLine="709"/>
              <w:contextualSpacing w:val="0"/>
              <w:jc w:val="both"/>
              <w:rPr>
                <w:rFonts w:eastAsia="Arial Unicode MS"/>
                <w:sz w:val="22"/>
                <w:szCs w:val="22"/>
                <w:u w:color="000000"/>
                <w:lang w:val="ru-RU"/>
              </w:rPr>
            </w:pPr>
            <w:r w:rsidRPr="009B0A78">
              <w:rPr>
                <w:rFonts w:eastAsia="Arial Unicode MS"/>
                <w:sz w:val="22"/>
                <w:szCs w:val="22"/>
                <w:u w:color="000000"/>
                <w:lang w:val="ru-RU"/>
              </w:rPr>
              <w:t>– улучшение состояния окружающей среды;</w:t>
            </w:r>
          </w:p>
          <w:p w14:paraId="4CCC2907" w14:textId="77777777" w:rsidR="00630C36" w:rsidRPr="009B0A78" w:rsidRDefault="00630C36" w:rsidP="0069765C">
            <w:pPr>
              <w:pStyle w:val="a3"/>
              <w:widowControl w:val="0"/>
              <w:ind w:left="0" w:firstLine="709"/>
              <w:contextualSpacing w:val="0"/>
              <w:jc w:val="both"/>
              <w:rPr>
                <w:rFonts w:eastAsia="Arial Unicode MS"/>
                <w:sz w:val="22"/>
                <w:szCs w:val="22"/>
                <w:u w:color="000000"/>
                <w:lang w:val="ru-RU"/>
              </w:rPr>
            </w:pPr>
            <w:r w:rsidRPr="009B0A78">
              <w:rPr>
                <w:rFonts w:eastAsia="Arial Unicode MS"/>
                <w:sz w:val="22"/>
                <w:szCs w:val="22"/>
                <w:u w:color="000000"/>
                <w:lang w:val="ru-RU"/>
              </w:rPr>
              <w:t xml:space="preserve">– улучшение состояния береговой зоны </w:t>
            </w:r>
            <w:proofErr w:type="spellStart"/>
            <w:r w:rsidRPr="009B0A78">
              <w:rPr>
                <w:rFonts w:eastAsia="Arial Unicode MS"/>
                <w:sz w:val="22"/>
                <w:szCs w:val="22"/>
                <w:u w:color="000000"/>
                <w:lang w:val="ru-RU"/>
              </w:rPr>
              <w:t>Верхнесалдинского</w:t>
            </w:r>
            <w:proofErr w:type="spellEnd"/>
            <w:r w:rsidRPr="009B0A78">
              <w:rPr>
                <w:rFonts w:eastAsia="Arial Unicode MS"/>
                <w:sz w:val="22"/>
                <w:szCs w:val="22"/>
                <w:u w:color="000000"/>
                <w:lang w:val="ru-RU"/>
              </w:rPr>
              <w:t xml:space="preserve"> пруда.</w:t>
            </w:r>
          </w:p>
          <w:p w14:paraId="4F4EDD37" w14:textId="77777777" w:rsidR="00630C36" w:rsidRPr="009B0A78" w:rsidRDefault="00630C36" w:rsidP="0069765C">
            <w:pPr>
              <w:pStyle w:val="a3"/>
              <w:widowControl w:val="0"/>
              <w:ind w:left="0" w:firstLine="709"/>
              <w:contextualSpacing w:val="0"/>
              <w:jc w:val="both"/>
              <w:rPr>
                <w:rFonts w:eastAsia="Arial Unicode MS"/>
                <w:sz w:val="22"/>
                <w:szCs w:val="22"/>
                <w:u w:val="single"/>
                <w:lang w:val="ru-RU"/>
              </w:rPr>
            </w:pPr>
            <w:r w:rsidRPr="009B0A78">
              <w:rPr>
                <w:rFonts w:eastAsia="Arial Unicode MS"/>
                <w:sz w:val="22"/>
                <w:szCs w:val="22"/>
                <w:u w:val="single"/>
                <w:lang w:val="ru-RU"/>
              </w:rPr>
              <w:t>По обустройству источников нецентрализованного водоснабжения:</w:t>
            </w:r>
          </w:p>
          <w:p w14:paraId="1F89617F" w14:textId="77777777" w:rsidR="00630C36" w:rsidRPr="009B0A78" w:rsidRDefault="00630C36" w:rsidP="0069765C">
            <w:pPr>
              <w:pStyle w:val="a3"/>
              <w:widowControl w:val="0"/>
              <w:ind w:left="0" w:firstLine="709"/>
              <w:contextualSpacing w:val="0"/>
              <w:jc w:val="both"/>
              <w:rPr>
                <w:rFonts w:eastAsia="Arial Unicode MS"/>
                <w:sz w:val="22"/>
                <w:szCs w:val="22"/>
                <w:u w:color="000000"/>
                <w:lang w:val="ru-RU"/>
              </w:rPr>
            </w:pPr>
            <w:r w:rsidRPr="009B0A78">
              <w:rPr>
                <w:rFonts w:eastAsia="Arial Unicode MS"/>
                <w:sz w:val="22"/>
                <w:szCs w:val="22"/>
                <w:u w:color="000000"/>
                <w:lang w:val="ru-RU"/>
              </w:rPr>
              <w:t>– улучшение качества питьевой воды в нецентрализованных источниках водоснабжения.</w:t>
            </w:r>
          </w:p>
          <w:p w14:paraId="3C5454C6" w14:textId="77777777" w:rsidR="00630C36" w:rsidRPr="009B0A78" w:rsidRDefault="00630C36" w:rsidP="0069765C">
            <w:pPr>
              <w:pStyle w:val="a3"/>
              <w:widowControl w:val="0"/>
              <w:ind w:left="0" w:firstLine="709"/>
              <w:contextualSpacing w:val="0"/>
              <w:jc w:val="both"/>
              <w:rPr>
                <w:rFonts w:eastAsia="Arial Unicode MS"/>
                <w:b/>
                <w:sz w:val="22"/>
                <w:szCs w:val="22"/>
                <w:u w:color="000000"/>
                <w:lang w:val="ru-RU"/>
              </w:rPr>
            </w:pPr>
            <w:r w:rsidRPr="009B0A78">
              <w:rPr>
                <w:rFonts w:eastAsia="Arial Unicode MS"/>
                <w:b/>
                <w:sz w:val="22"/>
                <w:szCs w:val="22"/>
                <w:u w:color="000000"/>
                <w:lang w:val="ru-RU"/>
              </w:rPr>
              <w:t>Направление «Развитие туризма»</w:t>
            </w:r>
          </w:p>
          <w:p w14:paraId="0A4501AE" w14:textId="77777777" w:rsidR="00630C36" w:rsidRPr="009B0A78" w:rsidRDefault="00630C36" w:rsidP="0069765C">
            <w:pPr>
              <w:pStyle w:val="a3"/>
              <w:widowControl w:val="0"/>
              <w:ind w:left="0" w:firstLine="709"/>
              <w:contextualSpacing w:val="0"/>
              <w:jc w:val="both"/>
              <w:rPr>
                <w:sz w:val="22"/>
                <w:szCs w:val="22"/>
                <w:lang w:val="ru-RU"/>
              </w:rPr>
            </w:pPr>
            <w:r w:rsidRPr="009B0A78">
              <w:rPr>
                <w:rFonts w:eastAsia="Arial Unicode MS"/>
                <w:sz w:val="22"/>
                <w:szCs w:val="22"/>
                <w:u w:color="000000"/>
                <w:lang w:val="ru-RU"/>
              </w:rPr>
              <w:t>– р</w:t>
            </w:r>
            <w:r w:rsidRPr="009B0A78">
              <w:rPr>
                <w:sz w:val="22"/>
                <w:szCs w:val="22"/>
                <w:lang w:val="ru-RU"/>
              </w:rPr>
              <w:t>азработан и внедрен брэнд городского округа;</w:t>
            </w:r>
          </w:p>
          <w:p w14:paraId="145E2A35" w14:textId="77777777" w:rsidR="00630C36" w:rsidRPr="009B0A78" w:rsidRDefault="00630C36" w:rsidP="0069765C">
            <w:pPr>
              <w:pStyle w:val="a3"/>
              <w:widowControl w:val="0"/>
              <w:ind w:left="0" w:firstLine="709"/>
              <w:contextualSpacing w:val="0"/>
              <w:jc w:val="both"/>
              <w:rPr>
                <w:sz w:val="22"/>
                <w:szCs w:val="22"/>
                <w:lang w:val="ru-RU"/>
              </w:rPr>
            </w:pPr>
            <w:r w:rsidRPr="009B0A78">
              <w:rPr>
                <w:sz w:val="22"/>
                <w:szCs w:val="22"/>
                <w:lang w:val="ru-RU"/>
              </w:rPr>
              <w:t>– проведены празднично-ярмарочные мероприятия;</w:t>
            </w:r>
          </w:p>
          <w:p w14:paraId="5E557E8C" w14:textId="2520FF2C" w:rsidR="00630C36" w:rsidRPr="009B0A78" w:rsidRDefault="00630C36" w:rsidP="0069765C">
            <w:pPr>
              <w:pStyle w:val="a3"/>
              <w:widowControl w:val="0"/>
              <w:ind w:left="0" w:firstLine="709"/>
              <w:contextualSpacing w:val="0"/>
              <w:jc w:val="both"/>
              <w:rPr>
                <w:sz w:val="22"/>
                <w:szCs w:val="22"/>
                <w:lang w:val="ru-RU"/>
              </w:rPr>
            </w:pPr>
            <w:r w:rsidRPr="009B0A78">
              <w:rPr>
                <w:sz w:val="22"/>
                <w:szCs w:val="22"/>
                <w:lang w:val="ru-RU"/>
              </w:rPr>
              <w:t>– разработ</w:t>
            </w:r>
            <w:r w:rsidR="002D60AC" w:rsidRPr="009B0A78">
              <w:rPr>
                <w:sz w:val="22"/>
                <w:szCs w:val="22"/>
                <w:lang w:val="ru-RU"/>
              </w:rPr>
              <w:t>ана проектная</w:t>
            </w:r>
            <w:r w:rsidRPr="009B0A78">
              <w:rPr>
                <w:sz w:val="22"/>
                <w:szCs w:val="22"/>
                <w:lang w:val="ru-RU"/>
              </w:rPr>
              <w:t xml:space="preserve"> документаци</w:t>
            </w:r>
            <w:r w:rsidR="002D60AC" w:rsidRPr="009B0A78">
              <w:rPr>
                <w:sz w:val="22"/>
                <w:szCs w:val="22"/>
                <w:lang w:val="ru-RU"/>
              </w:rPr>
              <w:t>я</w:t>
            </w:r>
            <w:r w:rsidRPr="009B0A78">
              <w:rPr>
                <w:sz w:val="22"/>
                <w:szCs w:val="22"/>
                <w:lang w:val="ru-RU"/>
              </w:rPr>
              <w:t xml:space="preserve"> по реставрации </w:t>
            </w:r>
            <w:proofErr w:type="spellStart"/>
            <w:r w:rsidRPr="009B0A78">
              <w:rPr>
                <w:sz w:val="22"/>
                <w:szCs w:val="22"/>
                <w:lang w:val="ru-RU"/>
              </w:rPr>
              <w:t>Верхнесалдинского</w:t>
            </w:r>
            <w:proofErr w:type="spellEnd"/>
            <w:r w:rsidRPr="009B0A78">
              <w:rPr>
                <w:sz w:val="22"/>
                <w:szCs w:val="22"/>
                <w:lang w:val="ru-RU"/>
              </w:rPr>
              <w:t xml:space="preserve"> краеведческого музея.</w:t>
            </w:r>
          </w:p>
        </w:tc>
      </w:tr>
      <w:tr w:rsidR="00630C36" w:rsidRPr="00BF1B11" w14:paraId="78B000F9" w14:textId="77777777" w:rsidTr="00CC2B7E">
        <w:tc>
          <w:tcPr>
            <w:tcW w:w="2604" w:type="dxa"/>
          </w:tcPr>
          <w:p w14:paraId="3034727D" w14:textId="091A7274" w:rsidR="00630C36" w:rsidRPr="009B0A78" w:rsidRDefault="00630C36" w:rsidP="0069765C">
            <w:pPr>
              <w:rPr>
                <w:sz w:val="22"/>
                <w:szCs w:val="22"/>
                <w:lang w:val="ru-RU"/>
              </w:rPr>
            </w:pPr>
            <w:r w:rsidRPr="009B0A78">
              <w:rPr>
                <w:rFonts w:eastAsia="Arial Unicode MS"/>
                <w:b/>
                <w:sz w:val="22"/>
                <w:szCs w:val="22"/>
                <w:u w:color="000000"/>
                <w:lang w:val="ru-RU"/>
              </w:rPr>
              <w:lastRenderedPageBreak/>
              <w:t xml:space="preserve">Описание модели функционирования </w:t>
            </w:r>
            <w:r w:rsidRPr="009B0A78">
              <w:rPr>
                <w:rFonts w:eastAsia="Arial Unicode MS"/>
                <w:b/>
                <w:sz w:val="22"/>
                <w:szCs w:val="22"/>
                <w:u w:color="000000"/>
                <w:lang w:val="ru-RU"/>
              </w:rPr>
              <w:lastRenderedPageBreak/>
              <w:t>результатов программы</w:t>
            </w:r>
          </w:p>
        </w:tc>
        <w:tc>
          <w:tcPr>
            <w:tcW w:w="13419" w:type="dxa"/>
          </w:tcPr>
          <w:p w14:paraId="6718FBCD" w14:textId="50006D7D" w:rsidR="00630C36" w:rsidRPr="009B0A78" w:rsidRDefault="00630C36" w:rsidP="0069765C">
            <w:pPr>
              <w:pStyle w:val="a3"/>
              <w:ind w:left="0" w:firstLine="709"/>
              <w:contextualSpacing w:val="0"/>
              <w:jc w:val="both"/>
              <w:outlineLvl w:val="0"/>
              <w:rPr>
                <w:rFonts w:eastAsia="Arial Unicode MS"/>
                <w:iCs/>
                <w:sz w:val="22"/>
                <w:szCs w:val="22"/>
                <w:u w:color="000000"/>
                <w:lang w:val="ru-RU"/>
              </w:rPr>
            </w:pPr>
            <w:r w:rsidRPr="009B0A78">
              <w:rPr>
                <w:rFonts w:eastAsia="Arial Unicode MS"/>
                <w:iCs/>
                <w:sz w:val="22"/>
                <w:szCs w:val="22"/>
                <w:u w:color="000000"/>
                <w:lang w:val="ru-RU"/>
              </w:rPr>
              <w:lastRenderedPageBreak/>
              <w:t xml:space="preserve">Внедрение проектного управления в деятельности администрации </w:t>
            </w:r>
            <w:proofErr w:type="spellStart"/>
            <w:r w:rsidRPr="009B0A78">
              <w:rPr>
                <w:rFonts w:eastAsia="Arial Unicode MS"/>
                <w:iCs/>
                <w:sz w:val="22"/>
                <w:szCs w:val="22"/>
                <w:u w:color="000000"/>
                <w:lang w:val="ru-RU"/>
              </w:rPr>
              <w:t>Верхнесалдинского</w:t>
            </w:r>
            <w:proofErr w:type="spellEnd"/>
            <w:r w:rsidRPr="009B0A78">
              <w:rPr>
                <w:rFonts w:eastAsia="Arial Unicode MS"/>
                <w:iCs/>
                <w:sz w:val="22"/>
                <w:szCs w:val="22"/>
                <w:u w:color="000000"/>
                <w:lang w:val="ru-RU"/>
              </w:rPr>
              <w:t xml:space="preserve"> городского округа позволит сократить сроки реализации проектов, уменьшить объем ресурсов, выделяемых на реализацию проектов, повысить ответственность исполнителей </w:t>
            </w:r>
            <w:r w:rsidR="007714DA">
              <w:rPr>
                <w:rFonts w:eastAsia="Arial Unicode MS"/>
                <w:iCs/>
                <w:sz w:val="22"/>
                <w:szCs w:val="22"/>
                <w:u w:color="000000"/>
                <w:lang w:val="ru-RU"/>
              </w:rPr>
              <w:br/>
            </w:r>
            <w:r w:rsidRPr="009B0A78">
              <w:rPr>
                <w:rFonts w:eastAsia="Arial Unicode MS"/>
                <w:iCs/>
                <w:sz w:val="22"/>
                <w:szCs w:val="22"/>
                <w:u w:color="000000"/>
                <w:lang w:val="ru-RU"/>
              </w:rPr>
              <w:t>за конечный результат, вовлечь в экспертизу и мониторинг реализации проектов активную часть населения города.</w:t>
            </w:r>
          </w:p>
          <w:p w14:paraId="4480D1DF" w14:textId="3AE9F5D0" w:rsidR="00630C36" w:rsidRDefault="00630C36" w:rsidP="0069765C">
            <w:pPr>
              <w:pStyle w:val="a3"/>
              <w:ind w:left="0" w:firstLine="709"/>
              <w:contextualSpacing w:val="0"/>
              <w:jc w:val="both"/>
              <w:outlineLvl w:val="0"/>
              <w:rPr>
                <w:rFonts w:eastAsia="Arial Unicode MS"/>
                <w:iCs/>
                <w:sz w:val="22"/>
                <w:szCs w:val="22"/>
                <w:u w:color="000000"/>
                <w:lang w:val="ru-RU"/>
              </w:rPr>
            </w:pPr>
            <w:r w:rsidRPr="009B0A78">
              <w:rPr>
                <w:rFonts w:eastAsia="Arial Unicode MS"/>
                <w:iCs/>
                <w:sz w:val="22"/>
                <w:szCs w:val="22"/>
                <w:u w:color="000000"/>
                <w:lang w:val="ru-RU"/>
              </w:rPr>
              <w:lastRenderedPageBreak/>
              <w:t>Благоустройство объектов городской среды будет способствовать улучшению оценки жителями города качества жизни, снижению миграции в трудоспособном возрасте, росту рождаемости, снижению социальных конфликтов, снижению уличной преступности. Как следствие, это позволит увеличить привлекательность территории для предпринимательства и развития инвестиционной деятельности.</w:t>
            </w:r>
          </w:p>
          <w:p w14:paraId="35660014" w14:textId="251DC132" w:rsidR="00E7591F" w:rsidRPr="009B0A78" w:rsidRDefault="00E7591F" w:rsidP="0069765C">
            <w:pPr>
              <w:pStyle w:val="a3"/>
              <w:ind w:left="0" w:firstLine="709"/>
              <w:contextualSpacing w:val="0"/>
              <w:jc w:val="both"/>
              <w:outlineLvl w:val="0"/>
              <w:rPr>
                <w:rFonts w:eastAsia="Arial Unicode MS"/>
                <w:iCs/>
                <w:sz w:val="22"/>
                <w:szCs w:val="22"/>
                <w:u w:color="000000"/>
                <w:lang w:val="ru-RU"/>
              </w:rPr>
            </w:pPr>
            <w:r w:rsidRPr="009B0A78">
              <w:rPr>
                <w:rFonts w:eastAsia="Arial Unicode MS"/>
                <w:iCs/>
                <w:sz w:val="22"/>
                <w:szCs w:val="22"/>
                <w:u w:color="000000"/>
                <w:lang w:val="ru-RU"/>
              </w:rPr>
              <w:t>Благоустройство центральной части города позволит создать удобную рекреационную зону, установить новые контактные экспозиции, благоустроить городское пространство. Реконструкция парка им. Ю.А. Гагарина создаст благоприятные условия жителям различных возрастных групп и будут способствовать развитию занятий физической культурой, спортом, как на профессиональном, так и на любительском уровне.</w:t>
            </w:r>
          </w:p>
          <w:p w14:paraId="3B7540FB" w14:textId="77777777" w:rsidR="007714DA" w:rsidRDefault="00630C36" w:rsidP="0069765C">
            <w:pPr>
              <w:pStyle w:val="a3"/>
              <w:ind w:left="0" w:firstLine="709"/>
              <w:contextualSpacing w:val="0"/>
              <w:jc w:val="both"/>
              <w:outlineLvl w:val="0"/>
              <w:rPr>
                <w:rFonts w:eastAsia="Arial Unicode MS"/>
                <w:iCs/>
                <w:sz w:val="22"/>
                <w:szCs w:val="22"/>
                <w:u w:color="000000"/>
                <w:lang w:val="ru-RU"/>
              </w:rPr>
            </w:pPr>
            <w:r w:rsidRPr="009B0A78">
              <w:rPr>
                <w:rFonts w:eastAsia="Arial Unicode MS"/>
                <w:iCs/>
                <w:sz w:val="22"/>
                <w:szCs w:val="22"/>
                <w:u w:color="000000"/>
                <w:lang w:val="ru-RU"/>
              </w:rPr>
              <w:t xml:space="preserve">Внедрение инвестиционного стандарта позволит системно решать задачу по повышению инвестиционной привлекательности территории, будет проведен подробный маркетинговый анализ и оценка свободных ниш, сформирована база инвестиционных площадок, разработаны типовые бизнес-проекты, выстроена система эффективного взаимодействия с инвесторами, институтами развития </w:t>
            </w:r>
          </w:p>
          <w:p w14:paraId="1D002F28" w14:textId="1C4ABE98" w:rsidR="00630C36" w:rsidRPr="009B0A78" w:rsidRDefault="00630C36" w:rsidP="0069765C">
            <w:pPr>
              <w:pStyle w:val="a3"/>
              <w:ind w:left="0" w:firstLine="709"/>
              <w:contextualSpacing w:val="0"/>
              <w:jc w:val="both"/>
              <w:outlineLvl w:val="0"/>
              <w:rPr>
                <w:rFonts w:eastAsia="Arial Unicode MS"/>
                <w:iCs/>
                <w:sz w:val="22"/>
                <w:szCs w:val="22"/>
                <w:u w:color="000000"/>
                <w:lang w:val="ru-RU"/>
              </w:rPr>
            </w:pPr>
            <w:r w:rsidRPr="009B0A78">
              <w:rPr>
                <w:rFonts w:eastAsia="Arial Unicode MS"/>
                <w:iCs/>
                <w:sz w:val="22"/>
                <w:szCs w:val="22"/>
                <w:u w:color="000000"/>
                <w:lang w:val="ru-RU"/>
              </w:rPr>
              <w:t>и предпринимательским сообществом. Таким образом, муниципальный фонд поддержки предпринимательства будет выполнять функции информационного центра, центра компетенции, кооперации, что станет серьезной поддержкой, не только для начинающих, действующих предпринимателей, а также и для крупных инвесторов, решивших разместить бизнес на территории городского округа. Кроме того, такой инструмент, позволит более оперативно решать проблемы предпринимательского сообщества, наладить более тесное взаимодействие между бизнесом и органами исполнительной власти, что создаст благоприятную атмосферу для развития бизнеса, привлечения инвестиций и создания новых рабочих мест.</w:t>
            </w:r>
          </w:p>
          <w:p w14:paraId="3390156B" w14:textId="76381843" w:rsidR="009F6E05" w:rsidRPr="00CB2452" w:rsidRDefault="009F6E05" w:rsidP="0069765C">
            <w:pPr>
              <w:pStyle w:val="a3"/>
              <w:ind w:left="0" w:firstLine="709"/>
              <w:contextualSpacing w:val="0"/>
              <w:jc w:val="both"/>
              <w:outlineLvl w:val="0"/>
              <w:rPr>
                <w:rFonts w:eastAsia="Arial Unicode MS"/>
                <w:iCs/>
                <w:sz w:val="22"/>
                <w:szCs w:val="22"/>
                <w:u w:color="000000"/>
                <w:lang w:val="ru-RU"/>
              </w:rPr>
            </w:pPr>
            <w:r w:rsidRPr="00CB2452">
              <w:rPr>
                <w:rFonts w:eastAsia="Arial Unicode MS"/>
                <w:iCs/>
                <w:sz w:val="22"/>
                <w:szCs w:val="22"/>
                <w:u w:color="000000"/>
                <w:lang w:val="ru-RU"/>
              </w:rPr>
              <w:t xml:space="preserve">В результате строительства </w:t>
            </w:r>
            <w:proofErr w:type="spellStart"/>
            <w:r w:rsidRPr="00CB2452">
              <w:rPr>
                <w:rFonts w:eastAsia="Arial Unicode MS"/>
                <w:iCs/>
                <w:sz w:val="22"/>
                <w:szCs w:val="22"/>
                <w:u w:color="000000"/>
                <w:lang w:val="ru-RU"/>
              </w:rPr>
              <w:t>пристроев</w:t>
            </w:r>
            <w:proofErr w:type="spellEnd"/>
            <w:r w:rsidRPr="00CB2452">
              <w:rPr>
                <w:rFonts w:eastAsia="Arial Unicode MS"/>
                <w:iCs/>
                <w:sz w:val="22"/>
                <w:szCs w:val="22"/>
                <w:u w:color="000000"/>
                <w:lang w:val="ru-RU"/>
              </w:rPr>
              <w:t xml:space="preserve"> к общеобразовательным организациям № 2 и № 14 на 550 мест в бюджетной сфере будет создано дополнительно 30 новых рабочих мест, а учебный процесс организован в 1 смену. В 20</w:t>
            </w:r>
            <w:r w:rsidR="00794646">
              <w:rPr>
                <w:rFonts w:eastAsia="Arial Unicode MS"/>
                <w:iCs/>
                <w:sz w:val="22"/>
                <w:szCs w:val="22"/>
                <w:u w:color="000000"/>
                <w:lang w:val="ru-RU"/>
              </w:rPr>
              <w:t>20</w:t>
            </w:r>
            <w:r w:rsidRPr="00CB2452">
              <w:rPr>
                <w:rFonts w:eastAsia="Arial Unicode MS"/>
                <w:iCs/>
                <w:sz w:val="22"/>
                <w:szCs w:val="22"/>
                <w:u w:color="000000"/>
                <w:lang w:val="ru-RU"/>
              </w:rPr>
              <w:t xml:space="preserve"> году планируется разработка проектно-сметной документации по строительству </w:t>
            </w:r>
            <w:proofErr w:type="spellStart"/>
            <w:r w:rsidRPr="00CB2452">
              <w:rPr>
                <w:rFonts w:eastAsia="Arial Unicode MS"/>
                <w:iCs/>
                <w:sz w:val="22"/>
                <w:szCs w:val="22"/>
                <w:u w:color="000000"/>
                <w:lang w:val="ru-RU"/>
              </w:rPr>
              <w:t>пристроев</w:t>
            </w:r>
            <w:proofErr w:type="spellEnd"/>
            <w:r w:rsidRPr="00CB2452">
              <w:rPr>
                <w:rFonts w:eastAsia="Arial Unicode MS"/>
                <w:iCs/>
                <w:sz w:val="22"/>
                <w:szCs w:val="22"/>
                <w:u w:color="000000"/>
                <w:lang w:val="ru-RU"/>
              </w:rPr>
              <w:t>.</w:t>
            </w:r>
          </w:p>
          <w:p w14:paraId="01895FBA" w14:textId="631B89F4" w:rsidR="00E7591F" w:rsidRPr="009B0A78" w:rsidRDefault="00BC0DCC" w:rsidP="0069765C">
            <w:pPr>
              <w:pStyle w:val="a3"/>
              <w:ind w:left="0" w:firstLine="709"/>
              <w:contextualSpacing w:val="0"/>
              <w:jc w:val="both"/>
              <w:outlineLvl w:val="0"/>
              <w:rPr>
                <w:rFonts w:eastAsia="Arial Unicode MS"/>
                <w:iCs/>
                <w:sz w:val="22"/>
                <w:szCs w:val="22"/>
                <w:u w:color="000000"/>
                <w:lang w:val="ru-RU"/>
              </w:rPr>
            </w:pPr>
            <w:r w:rsidRPr="00CB2452">
              <w:rPr>
                <w:rFonts w:eastAsia="Arial Unicode MS"/>
                <w:iCs/>
                <w:sz w:val="22"/>
                <w:szCs w:val="22"/>
                <w:u w:color="000000"/>
                <w:lang w:val="ru-RU"/>
              </w:rPr>
              <w:t xml:space="preserve">В результате строительства и реконструкции детских дошкольных учреждений будет удовлетворена потребность населения в 100% доступности дошкольного образования для детей в возрасте от 2х месяцев и до 3х лет </w:t>
            </w:r>
            <w:r w:rsidR="0091046A" w:rsidRPr="00CB2452">
              <w:rPr>
                <w:rFonts w:eastAsia="Arial Unicode MS"/>
                <w:iCs/>
                <w:sz w:val="22"/>
                <w:szCs w:val="22"/>
                <w:u w:color="000000"/>
                <w:lang w:val="ru-RU"/>
              </w:rPr>
              <w:t>к</w:t>
            </w:r>
            <w:r w:rsidRPr="00CB2452">
              <w:rPr>
                <w:rFonts w:eastAsia="Arial Unicode MS"/>
                <w:iCs/>
                <w:sz w:val="22"/>
                <w:szCs w:val="22"/>
                <w:u w:color="000000"/>
                <w:lang w:val="ru-RU"/>
              </w:rPr>
              <w:t xml:space="preserve"> 202</w:t>
            </w:r>
            <w:r w:rsidR="0091046A" w:rsidRPr="00CB2452">
              <w:rPr>
                <w:rFonts w:eastAsia="Arial Unicode MS"/>
                <w:iCs/>
                <w:sz w:val="22"/>
                <w:szCs w:val="22"/>
                <w:u w:color="000000"/>
                <w:lang w:val="ru-RU"/>
              </w:rPr>
              <w:t>4</w:t>
            </w:r>
            <w:r w:rsidRPr="00CB2452">
              <w:rPr>
                <w:rFonts w:eastAsia="Arial Unicode MS"/>
                <w:iCs/>
                <w:sz w:val="22"/>
                <w:szCs w:val="22"/>
                <w:u w:color="000000"/>
                <w:lang w:val="ru-RU"/>
              </w:rPr>
              <w:t xml:space="preserve"> году (исполнение пункта 3 поручений Президента Российской Федерации от 02.11.2017 года)</w:t>
            </w:r>
            <w:r w:rsidR="00711E82" w:rsidRPr="00CB2452">
              <w:rPr>
                <w:rFonts w:eastAsia="Arial Unicode MS"/>
                <w:iCs/>
                <w:sz w:val="22"/>
                <w:szCs w:val="22"/>
                <w:u w:color="000000"/>
                <w:lang w:val="ru-RU"/>
              </w:rPr>
              <w:t>.</w:t>
            </w:r>
          </w:p>
          <w:p w14:paraId="1A7197C0" w14:textId="60941465" w:rsidR="00490C3D" w:rsidRPr="009B0A78" w:rsidRDefault="00490C3D" w:rsidP="0069765C">
            <w:pPr>
              <w:pStyle w:val="a3"/>
              <w:ind w:left="0" w:firstLine="709"/>
              <w:contextualSpacing w:val="0"/>
              <w:jc w:val="both"/>
              <w:outlineLvl w:val="0"/>
              <w:rPr>
                <w:rFonts w:eastAsia="Arial Unicode MS"/>
                <w:iCs/>
                <w:sz w:val="22"/>
                <w:szCs w:val="22"/>
                <w:u w:color="000000"/>
                <w:lang w:val="ru-RU"/>
              </w:rPr>
            </w:pPr>
            <w:r w:rsidRPr="009B0A78">
              <w:rPr>
                <w:rFonts w:eastAsia="Arial Unicode MS"/>
                <w:iCs/>
                <w:sz w:val="22"/>
                <w:szCs w:val="22"/>
                <w:u w:color="000000"/>
                <w:lang w:val="ru-RU"/>
              </w:rPr>
              <w:t>Современны</w:t>
            </w:r>
            <w:r w:rsidR="00E7591F">
              <w:rPr>
                <w:rFonts w:eastAsia="Arial Unicode MS"/>
                <w:iCs/>
                <w:sz w:val="22"/>
                <w:szCs w:val="22"/>
                <w:u w:color="000000"/>
                <w:lang w:val="ru-RU"/>
              </w:rPr>
              <w:t xml:space="preserve">й </w:t>
            </w:r>
            <w:r w:rsidRPr="009B0A78">
              <w:rPr>
                <w:rFonts w:eastAsia="Arial Unicode MS"/>
                <w:iCs/>
                <w:sz w:val="22"/>
                <w:szCs w:val="22"/>
                <w:u w:color="000000"/>
                <w:lang w:val="ru-RU"/>
              </w:rPr>
              <w:t>легкоатлетический комплекс сдела</w:t>
            </w:r>
            <w:r w:rsidR="00E7591F">
              <w:rPr>
                <w:rFonts w:eastAsia="Arial Unicode MS"/>
                <w:iCs/>
                <w:sz w:val="22"/>
                <w:szCs w:val="22"/>
                <w:u w:color="000000"/>
                <w:lang w:val="ru-RU"/>
              </w:rPr>
              <w:t>е</w:t>
            </w:r>
            <w:r w:rsidRPr="009B0A78">
              <w:rPr>
                <w:rFonts w:eastAsia="Arial Unicode MS"/>
                <w:iCs/>
                <w:sz w:val="22"/>
                <w:szCs w:val="22"/>
                <w:u w:color="000000"/>
                <w:lang w:val="ru-RU"/>
              </w:rPr>
              <w:t xml:space="preserve">т занятия физической культурой для учеников более доступными, разнообразными и безопасными. </w:t>
            </w:r>
          </w:p>
          <w:p w14:paraId="6DE31768" w14:textId="7A7E85C9" w:rsidR="00490C3D" w:rsidRPr="009B0A78" w:rsidRDefault="00490C3D" w:rsidP="0069765C">
            <w:pPr>
              <w:pStyle w:val="a3"/>
              <w:ind w:left="0" w:firstLine="709"/>
              <w:contextualSpacing w:val="0"/>
              <w:jc w:val="both"/>
              <w:outlineLvl w:val="0"/>
              <w:rPr>
                <w:rFonts w:eastAsia="Arial Unicode MS"/>
                <w:iCs/>
                <w:sz w:val="22"/>
                <w:szCs w:val="22"/>
                <w:u w:color="000000"/>
                <w:lang w:val="ru-RU"/>
              </w:rPr>
            </w:pPr>
            <w:r w:rsidRPr="009B0A78">
              <w:rPr>
                <w:rFonts w:eastAsia="Arial Unicode MS"/>
                <w:iCs/>
                <w:sz w:val="22"/>
                <w:szCs w:val="22"/>
                <w:u w:color="000000"/>
                <w:lang w:val="ru-RU"/>
              </w:rPr>
              <w:t xml:space="preserve">Строительство в г. Верхняя Салда водовода Ду-400 от точки подключения к водоводу ОЭЗ «Титановая долина» до ВК до ЦТП </w:t>
            </w:r>
            <w:r w:rsidR="007714DA">
              <w:rPr>
                <w:rFonts w:eastAsia="Arial Unicode MS"/>
                <w:iCs/>
                <w:sz w:val="22"/>
                <w:szCs w:val="22"/>
                <w:u w:color="000000"/>
                <w:lang w:val="ru-RU"/>
              </w:rPr>
              <w:br/>
            </w:r>
            <w:r w:rsidRPr="009B0A78">
              <w:rPr>
                <w:rFonts w:eastAsia="Arial Unicode MS"/>
                <w:iCs/>
                <w:sz w:val="22"/>
                <w:szCs w:val="22"/>
                <w:u w:color="000000"/>
                <w:lang w:val="ru-RU"/>
              </w:rPr>
              <w:t>«пос. Центральный», сооружений биологической очистки хозяйственно-бытовых сточных вод позволит обустроить жителям города более комфортные и перспективные условия проживания и повлечет развитие строительства индивидуального жилищного строительства.</w:t>
            </w:r>
          </w:p>
          <w:p w14:paraId="0B2D6E65" w14:textId="3C05E465" w:rsidR="00630C36" w:rsidRPr="009B0A78" w:rsidRDefault="00630C36" w:rsidP="0069765C">
            <w:pPr>
              <w:pStyle w:val="a3"/>
              <w:ind w:left="0" w:firstLine="709"/>
              <w:contextualSpacing w:val="0"/>
              <w:jc w:val="both"/>
              <w:outlineLvl w:val="0"/>
              <w:rPr>
                <w:rFonts w:eastAsia="Arial Unicode MS"/>
                <w:iCs/>
                <w:sz w:val="22"/>
                <w:szCs w:val="22"/>
                <w:u w:color="000000"/>
                <w:lang w:val="ru-RU"/>
              </w:rPr>
            </w:pPr>
            <w:r w:rsidRPr="009B0A78">
              <w:rPr>
                <w:rFonts w:eastAsia="Arial Unicode MS"/>
                <w:iCs/>
                <w:sz w:val="22"/>
                <w:szCs w:val="22"/>
                <w:u w:color="000000"/>
                <w:lang w:val="ru-RU"/>
              </w:rPr>
              <w:t>В результате строительства водовода жители получат возможность пользоваться чистой питьевой водой.</w:t>
            </w:r>
          </w:p>
          <w:p w14:paraId="68F0CB31" w14:textId="0C3DAEC2" w:rsidR="00630C36" w:rsidRPr="009B0A78" w:rsidRDefault="00630C36" w:rsidP="0069765C">
            <w:pPr>
              <w:ind w:firstLine="709"/>
              <w:jc w:val="both"/>
              <w:rPr>
                <w:sz w:val="22"/>
                <w:szCs w:val="22"/>
                <w:lang w:val="ru-RU"/>
              </w:rPr>
            </w:pPr>
          </w:p>
        </w:tc>
      </w:tr>
    </w:tbl>
    <w:p w14:paraId="398AAFC6" w14:textId="77777777" w:rsidR="00630C36" w:rsidRPr="009B0A78" w:rsidRDefault="00630C36" w:rsidP="0069765C">
      <w:pPr>
        <w:rPr>
          <w:sz w:val="22"/>
          <w:szCs w:val="22"/>
          <w:lang w:val="ru-RU"/>
        </w:rPr>
      </w:pPr>
    </w:p>
    <w:p w14:paraId="5F080AE8" w14:textId="77777777" w:rsidR="00763E0B" w:rsidRDefault="00763E0B" w:rsidP="0069765C">
      <w:pPr>
        <w:rPr>
          <w:sz w:val="22"/>
          <w:szCs w:val="22"/>
          <w:lang w:val="ru-RU"/>
        </w:rPr>
      </w:pPr>
    </w:p>
    <w:p w14:paraId="2C77FE11" w14:textId="462CB3B5" w:rsidR="00490C3D" w:rsidRPr="009B0A78" w:rsidRDefault="00490C3D" w:rsidP="0069765C">
      <w:pPr>
        <w:widowControl w:val="0"/>
        <w:suppressAutoHyphens/>
        <w:rPr>
          <w:b/>
          <w:sz w:val="22"/>
          <w:szCs w:val="22"/>
          <w:lang w:val="ru-RU"/>
        </w:rPr>
      </w:pPr>
      <w:r w:rsidRPr="009B0A78">
        <w:rPr>
          <w:b/>
          <w:sz w:val="22"/>
          <w:szCs w:val="22"/>
          <w:lang w:val="ru-RU"/>
        </w:rPr>
        <w:t xml:space="preserve">3. ПЕРЕЧЕНЬ </w:t>
      </w:r>
      <w:r w:rsidR="002608EC" w:rsidRPr="009B0A78">
        <w:rPr>
          <w:b/>
          <w:sz w:val="22"/>
          <w:szCs w:val="22"/>
          <w:lang w:val="ru-RU"/>
        </w:rPr>
        <w:t>ПРОЕКТОВ И МЕРОПРИЯТИЙ ПРОГРАММЫ</w:t>
      </w:r>
    </w:p>
    <w:p w14:paraId="125AAF04" w14:textId="77777777" w:rsidR="00490C3D" w:rsidRPr="009B0A78" w:rsidRDefault="00490C3D" w:rsidP="0069765C">
      <w:pPr>
        <w:widowControl w:val="0"/>
        <w:suppressAutoHyphens/>
        <w:rPr>
          <w:b/>
          <w:sz w:val="22"/>
          <w:szCs w:val="22"/>
          <w:lang w:val="ru-RU"/>
        </w:rPr>
      </w:pPr>
    </w:p>
    <w:tbl>
      <w:tblPr>
        <w:tblStyle w:val="ab"/>
        <w:tblW w:w="16046" w:type="dxa"/>
        <w:jc w:val="center"/>
        <w:tblLayout w:type="fixed"/>
        <w:tblCellMar>
          <w:left w:w="28" w:type="dxa"/>
          <w:right w:w="28" w:type="dxa"/>
        </w:tblCellMar>
        <w:tblLook w:val="04A0" w:firstRow="1" w:lastRow="0" w:firstColumn="1" w:lastColumn="0" w:noHBand="0" w:noVBand="1"/>
      </w:tblPr>
      <w:tblGrid>
        <w:gridCol w:w="598"/>
        <w:gridCol w:w="4390"/>
        <w:gridCol w:w="1707"/>
        <w:gridCol w:w="1556"/>
        <w:gridCol w:w="4217"/>
        <w:gridCol w:w="1701"/>
        <w:gridCol w:w="1877"/>
      </w:tblGrid>
      <w:tr w:rsidR="00490C3D" w:rsidRPr="00BF1B11" w14:paraId="764C24DC" w14:textId="77777777" w:rsidTr="00763E0B">
        <w:trPr>
          <w:trHeight w:val="1363"/>
          <w:jc w:val="center"/>
        </w:trPr>
        <w:tc>
          <w:tcPr>
            <w:tcW w:w="186" w:type="pct"/>
          </w:tcPr>
          <w:p w14:paraId="3BF8E1F4" w14:textId="77777777" w:rsidR="00490C3D" w:rsidRPr="009B0A78" w:rsidRDefault="00490C3D" w:rsidP="0069765C">
            <w:pPr>
              <w:jc w:val="center"/>
              <w:outlineLvl w:val="0"/>
              <w:rPr>
                <w:rFonts w:eastAsia="Arial Unicode MS"/>
                <w:sz w:val="22"/>
                <w:szCs w:val="22"/>
                <w:u w:color="000000"/>
              </w:rPr>
            </w:pPr>
            <w:r w:rsidRPr="009B0A78">
              <w:rPr>
                <w:rFonts w:eastAsia="Arial Unicode MS"/>
                <w:sz w:val="22"/>
                <w:szCs w:val="22"/>
                <w:u w:color="000000"/>
              </w:rPr>
              <w:t>№</w:t>
            </w:r>
          </w:p>
          <w:p w14:paraId="56011BA4" w14:textId="77777777" w:rsidR="00490C3D" w:rsidRPr="009B0A78" w:rsidRDefault="00490C3D" w:rsidP="0069765C">
            <w:pPr>
              <w:jc w:val="center"/>
              <w:outlineLvl w:val="0"/>
              <w:rPr>
                <w:rFonts w:eastAsia="Arial Unicode MS"/>
                <w:sz w:val="22"/>
                <w:szCs w:val="22"/>
                <w:u w:color="000000"/>
              </w:rPr>
            </w:pPr>
            <w:r w:rsidRPr="009B0A78">
              <w:rPr>
                <w:rFonts w:eastAsia="Arial Unicode MS"/>
                <w:sz w:val="22"/>
                <w:szCs w:val="22"/>
                <w:u w:color="000000"/>
              </w:rPr>
              <w:t>п/п</w:t>
            </w:r>
          </w:p>
        </w:tc>
        <w:tc>
          <w:tcPr>
            <w:tcW w:w="1368" w:type="pct"/>
          </w:tcPr>
          <w:p w14:paraId="038E3FCB" w14:textId="77777777" w:rsidR="00490C3D" w:rsidRPr="009B0A78" w:rsidRDefault="00490C3D" w:rsidP="0069765C">
            <w:pPr>
              <w:jc w:val="center"/>
              <w:outlineLvl w:val="0"/>
              <w:rPr>
                <w:rFonts w:eastAsia="Arial Unicode MS"/>
                <w:sz w:val="22"/>
                <w:szCs w:val="22"/>
                <w:u w:color="000000"/>
                <w:lang w:val="ru-RU"/>
              </w:rPr>
            </w:pPr>
            <w:r w:rsidRPr="009B0A78">
              <w:rPr>
                <w:rFonts w:eastAsia="Arial Unicode MS"/>
                <w:sz w:val="22"/>
                <w:szCs w:val="22"/>
                <w:u w:color="000000"/>
                <w:lang w:val="ru-RU"/>
              </w:rPr>
              <w:t>Наименование проекта</w:t>
            </w:r>
          </w:p>
          <w:p w14:paraId="033200BA" w14:textId="77777777" w:rsidR="00490C3D" w:rsidRPr="009B0A78" w:rsidRDefault="00490C3D" w:rsidP="0069765C">
            <w:pPr>
              <w:jc w:val="center"/>
              <w:outlineLvl w:val="0"/>
              <w:rPr>
                <w:rFonts w:eastAsia="Arial Unicode MS"/>
                <w:sz w:val="22"/>
                <w:szCs w:val="22"/>
                <w:u w:color="000000"/>
                <w:lang w:val="ru-RU"/>
              </w:rPr>
            </w:pPr>
            <w:r w:rsidRPr="009B0A78">
              <w:rPr>
                <w:rFonts w:eastAsia="Arial Unicode MS"/>
                <w:sz w:val="22"/>
                <w:szCs w:val="22"/>
                <w:u w:color="000000"/>
                <w:lang w:val="ru-RU"/>
              </w:rPr>
              <w:t>и (или) мероприятия</w:t>
            </w:r>
          </w:p>
        </w:tc>
        <w:tc>
          <w:tcPr>
            <w:tcW w:w="532" w:type="pct"/>
          </w:tcPr>
          <w:p w14:paraId="305298F7" w14:textId="77777777" w:rsidR="00490C3D" w:rsidRPr="009B0A78" w:rsidRDefault="00490C3D" w:rsidP="0069765C">
            <w:pPr>
              <w:jc w:val="center"/>
              <w:outlineLvl w:val="0"/>
              <w:rPr>
                <w:rFonts w:eastAsia="Arial Unicode MS"/>
                <w:sz w:val="22"/>
                <w:szCs w:val="22"/>
                <w:u w:color="000000"/>
              </w:rPr>
            </w:pPr>
            <w:proofErr w:type="spellStart"/>
            <w:r w:rsidRPr="009B0A78">
              <w:rPr>
                <w:rFonts w:eastAsia="Arial Unicode MS"/>
                <w:sz w:val="22"/>
                <w:szCs w:val="22"/>
                <w:u w:color="000000"/>
              </w:rPr>
              <w:t>Форма</w:t>
            </w:r>
            <w:proofErr w:type="spellEnd"/>
            <w:r w:rsidRPr="009B0A78">
              <w:rPr>
                <w:rFonts w:eastAsia="Arial Unicode MS"/>
                <w:sz w:val="22"/>
                <w:szCs w:val="22"/>
                <w:u w:color="000000"/>
              </w:rPr>
              <w:t xml:space="preserve"> </w:t>
            </w:r>
            <w:proofErr w:type="spellStart"/>
            <w:r w:rsidRPr="009B0A78">
              <w:rPr>
                <w:rFonts w:eastAsia="Arial Unicode MS"/>
                <w:sz w:val="22"/>
                <w:szCs w:val="22"/>
                <w:u w:color="000000"/>
              </w:rPr>
              <w:t>реализации</w:t>
            </w:r>
            <w:proofErr w:type="spellEnd"/>
          </w:p>
        </w:tc>
        <w:tc>
          <w:tcPr>
            <w:tcW w:w="485" w:type="pct"/>
          </w:tcPr>
          <w:p w14:paraId="6BC31AD1" w14:textId="77777777" w:rsidR="00490C3D" w:rsidRPr="009B0A78" w:rsidRDefault="00490C3D" w:rsidP="0069765C">
            <w:pPr>
              <w:jc w:val="center"/>
              <w:outlineLvl w:val="0"/>
              <w:rPr>
                <w:rFonts w:eastAsia="Arial Unicode MS"/>
                <w:sz w:val="22"/>
                <w:szCs w:val="22"/>
                <w:u w:color="000000"/>
              </w:rPr>
            </w:pPr>
            <w:proofErr w:type="spellStart"/>
            <w:r w:rsidRPr="009B0A78">
              <w:rPr>
                <w:rFonts w:eastAsia="Arial Unicode MS"/>
                <w:sz w:val="22"/>
                <w:szCs w:val="22"/>
                <w:u w:color="000000"/>
              </w:rPr>
              <w:t>Сроки</w:t>
            </w:r>
            <w:proofErr w:type="spellEnd"/>
            <w:r w:rsidRPr="009B0A78">
              <w:rPr>
                <w:rFonts w:eastAsia="Arial Unicode MS"/>
                <w:sz w:val="22"/>
                <w:szCs w:val="22"/>
                <w:u w:color="000000"/>
              </w:rPr>
              <w:t xml:space="preserve"> </w:t>
            </w:r>
            <w:proofErr w:type="spellStart"/>
            <w:r w:rsidRPr="009B0A78">
              <w:rPr>
                <w:rFonts w:eastAsia="Arial Unicode MS"/>
                <w:sz w:val="22"/>
                <w:szCs w:val="22"/>
                <w:u w:color="000000"/>
              </w:rPr>
              <w:t>реализации</w:t>
            </w:r>
            <w:proofErr w:type="spellEnd"/>
          </w:p>
        </w:tc>
        <w:tc>
          <w:tcPr>
            <w:tcW w:w="1314" w:type="pct"/>
          </w:tcPr>
          <w:p w14:paraId="36E8A1A9" w14:textId="77777777" w:rsidR="00490C3D" w:rsidRPr="009B0A78" w:rsidRDefault="00490C3D" w:rsidP="0069765C">
            <w:pPr>
              <w:jc w:val="center"/>
              <w:outlineLvl w:val="0"/>
              <w:rPr>
                <w:rFonts w:eastAsia="Arial Unicode MS"/>
                <w:sz w:val="22"/>
                <w:szCs w:val="22"/>
                <w:u w:color="000000"/>
              </w:rPr>
            </w:pPr>
            <w:proofErr w:type="spellStart"/>
            <w:r w:rsidRPr="009B0A78">
              <w:rPr>
                <w:rFonts w:eastAsia="Arial Unicode MS"/>
                <w:sz w:val="22"/>
                <w:szCs w:val="22"/>
                <w:u w:color="000000"/>
              </w:rPr>
              <w:t>Результаты</w:t>
            </w:r>
            <w:proofErr w:type="spellEnd"/>
          </w:p>
        </w:tc>
        <w:tc>
          <w:tcPr>
            <w:tcW w:w="530" w:type="pct"/>
          </w:tcPr>
          <w:p w14:paraId="158EB33A" w14:textId="77777777" w:rsidR="00490C3D" w:rsidRPr="009B0A78" w:rsidRDefault="00490C3D" w:rsidP="0069765C">
            <w:pPr>
              <w:jc w:val="center"/>
              <w:outlineLvl w:val="0"/>
              <w:rPr>
                <w:rFonts w:eastAsia="Arial Unicode MS"/>
                <w:sz w:val="22"/>
                <w:szCs w:val="22"/>
                <w:u w:color="000000"/>
              </w:rPr>
            </w:pPr>
            <w:proofErr w:type="spellStart"/>
            <w:r w:rsidRPr="009B0A78">
              <w:rPr>
                <w:rFonts w:eastAsia="Arial Unicode MS"/>
                <w:sz w:val="22"/>
                <w:szCs w:val="22"/>
                <w:u w:color="000000"/>
              </w:rPr>
              <w:t>Функциональ-ный</w:t>
            </w:r>
            <w:proofErr w:type="spellEnd"/>
            <w:r w:rsidRPr="009B0A78">
              <w:rPr>
                <w:rFonts w:eastAsia="Arial Unicode MS"/>
                <w:sz w:val="22"/>
                <w:szCs w:val="22"/>
                <w:u w:color="000000"/>
              </w:rPr>
              <w:t xml:space="preserve"> </w:t>
            </w:r>
            <w:proofErr w:type="spellStart"/>
            <w:r w:rsidRPr="009B0A78">
              <w:rPr>
                <w:rFonts w:eastAsia="Arial Unicode MS"/>
                <w:sz w:val="22"/>
                <w:szCs w:val="22"/>
                <w:u w:color="000000"/>
              </w:rPr>
              <w:t>заказчик</w:t>
            </w:r>
            <w:proofErr w:type="spellEnd"/>
          </w:p>
        </w:tc>
        <w:tc>
          <w:tcPr>
            <w:tcW w:w="585" w:type="pct"/>
          </w:tcPr>
          <w:p w14:paraId="1E7E81F4" w14:textId="77777777" w:rsidR="00490C3D" w:rsidRPr="009B0A78" w:rsidRDefault="00490C3D" w:rsidP="0069765C">
            <w:pPr>
              <w:jc w:val="center"/>
              <w:outlineLvl w:val="0"/>
              <w:rPr>
                <w:rFonts w:eastAsia="Arial Unicode MS"/>
                <w:sz w:val="22"/>
                <w:szCs w:val="22"/>
                <w:u w:color="000000"/>
                <w:lang w:val="ru-RU"/>
              </w:rPr>
            </w:pPr>
            <w:r w:rsidRPr="009B0A78">
              <w:rPr>
                <w:rFonts w:eastAsia="Arial Unicode MS"/>
                <w:sz w:val="22"/>
                <w:szCs w:val="22"/>
                <w:u w:color="000000"/>
                <w:lang w:val="ru-RU"/>
              </w:rPr>
              <w:t>Руководитель проекта/ ответственный исполнитель мероприятия</w:t>
            </w:r>
          </w:p>
        </w:tc>
      </w:tr>
    </w:tbl>
    <w:p w14:paraId="622F071A" w14:textId="77777777" w:rsidR="00490C3D" w:rsidRPr="007714DA" w:rsidRDefault="00490C3D" w:rsidP="0069765C">
      <w:pPr>
        <w:rPr>
          <w:sz w:val="4"/>
          <w:szCs w:val="4"/>
          <w:lang w:val="ru-RU"/>
        </w:rPr>
      </w:pPr>
    </w:p>
    <w:tbl>
      <w:tblPr>
        <w:tblStyle w:val="ab"/>
        <w:tblW w:w="16046" w:type="dxa"/>
        <w:jc w:val="center"/>
        <w:tblLayout w:type="fixed"/>
        <w:tblCellMar>
          <w:left w:w="28" w:type="dxa"/>
          <w:right w:w="28" w:type="dxa"/>
        </w:tblCellMar>
        <w:tblLook w:val="04A0" w:firstRow="1" w:lastRow="0" w:firstColumn="1" w:lastColumn="0" w:noHBand="0" w:noVBand="1"/>
      </w:tblPr>
      <w:tblGrid>
        <w:gridCol w:w="598"/>
        <w:gridCol w:w="4390"/>
        <w:gridCol w:w="1707"/>
        <w:gridCol w:w="1556"/>
        <w:gridCol w:w="4217"/>
        <w:gridCol w:w="1701"/>
        <w:gridCol w:w="1877"/>
      </w:tblGrid>
      <w:tr w:rsidR="00490C3D" w:rsidRPr="009B0A78" w14:paraId="1D4D1778" w14:textId="77777777" w:rsidTr="00804E26">
        <w:trPr>
          <w:trHeight w:val="70"/>
          <w:tblHeader/>
          <w:jc w:val="center"/>
        </w:trPr>
        <w:tc>
          <w:tcPr>
            <w:tcW w:w="186" w:type="pct"/>
          </w:tcPr>
          <w:p w14:paraId="413061F6" w14:textId="77777777" w:rsidR="00490C3D" w:rsidRPr="009B0A78" w:rsidRDefault="00490C3D" w:rsidP="0069765C">
            <w:pPr>
              <w:widowControl w:val="0"/>
              <w:jc w:val="center"/>
              <w:outlineLvl w:val="0"/>
              <w:rPr>
                <w:rFonts w:eastAsia="Arial Unicode MS"/>
                <w:sz w:val="22"/>
                <w:szCs w:val="22"/>
                <w:u w:color="000000"/>
              </w:rPr>
            </w:pPr>
            <w:r w:rsidRPr="009B0A78">
              <w:rPr>
                <w:rFonts w:eastAsia="Arial Unicode MS"/>
                <w:sz w:val="22"/>
                <w:szCs w:val="22"/>
                <w:u w:color="000000"/>
              </w:rPr>
              <w:t>1</w:t>
            </w:r>
          </w:p>
        </w:tc>
        <w:tc>
          <w:tcPr>
            <w:tcW w:w="1368" w:type="pct"/>
          </w:tcPr>
          <w:p w14:paraId="782AFB52" w14:textId="77777777" w:rsidR="00490C3D" w:rsidRPr="009B0A78" w:rsidRDefault="00490C3D" w:rsidP="0069765C">
            <w:pPr>
              <w:widowControl w:val="0"/>
              <w:jc w:val="center"/>
              <w:outlineLvl w:val="0"/>
              <w:rPr>
                <w:rFonts w:eastAsia="Arial Unicode MS"/>
                <w:sz w:val="22"/>
                <w:szCs w:val="22"/>
                <w:u w:color="000000"/>
              </w:rPr>
            </w:pPr>
            <w:r w:rsidRPr="009B0A78">
              <w:rPr>
                <w:rFonts w:eastAsia="Arial Unicode MS"/>
                <w:sz w:val="22"/>
                <w:szCs w:val="22"/>
                <w:u w:color="000000"/>
              </w:rPr>
              <w:t>2</w:t>
            </w:r>
          </w:p>
        </w:tc>
        <w:tc>
          <w:tcPr>
            <w:tcW w:w="532" w:type="pct"/>
          </w:tcPr>
          <w:p w14:paraId="23F87AA4" w14:textId="77777777" w:rsidR="00490C3D" w:rsidRPr="009B0A78" w:rsidRDefault="00490C3D" w:rsidP="0069765C">
            <w:pPr>
              <w:widowControl w:val="0"/>
              <w:jc w:val="center"/>
              <w:outlineLvl w:val="0"/>
              <w:rPr>
                <w:rFonts w:eastAsia="Arial Unicode MS"/>
                <w:sz w:val="22"/>
                <w:szCs w:val="22"/>
                <w:u w:color="000000"/>
              </w:rPr>
            </w:pPr>
            <w:r w:rsidRPr="009B0A78">
              <w:rPr>
                <w:rFonts w:eastAsia="Arial Unicode MS"/>
                <w:sz w:val="22"/>
                <w:szCs w:val="22"/>
                <w:u w:color="000000"/>
              </w:rPr>
              <w:t>3</w:t>
            </w:r>
          </w:p>
        </w:tc>
        <w:tc>
          <w:tcPr>
            <w:tcW w:w="485" w:type="pct"/>
          </w:tcPr>
          <w:p w14:paraId="0E85B72E" w14:textId="77777777" w:rsidR="00490C3D" w:rsidRPr="009B0A78" w:rsidRDefault="00490C3D" w:rsidP="0069765C">
            <w:pPr>
              <w:widowControl w:val="0"/>
              <w:jc w:val="center"/>
              <w:outlineLvl w:val="0"/>
              <w:rPr>
                <w:rFonts w:eastAsia="Arial Unicode MS"/>
                <w:sz w:val="22"/>
                <w:szCs w:val="22"/>
                <w:u w:color="000000"/>
              </w:rPr>
            </w:pPr>
            <w:r w:rsidRPr="009B0A78">
              <w:rPr>
                <w:rFonts w:eastAsia="Arial Unicode MS"/>
                <w:sz w:val="22"/>
                <w:szCs w:val="22"/>
                <w:u w:color="000000"/>
              </w:rPr>
              <w:t>4</w:t>
            </w:r>
          </w:p>
        </w:tc>
        <w:tc>
          <w:tcPr>
            <w:tcW w:w="1314" w:type="pct"/>
          </w:tcPr>
          <w:p w14:paraId="3AD10BC5" w14:textId="77777777" w:rsidR="00490C3D" w:rsidRPr="009B0A78" w:rsidRDefault="00490C3D" w:rsidP="0069765C">
            <w:pPr>
              <w:widowControl w:val="0"/>
              <w:jc w:val="center"/>
              <w:outlineLvl w:val="0"/>
              <w:rPr>
                <w:rFonts w:eastAsia="Arial Unicode MS"/>
                <w:sz w:val="22"/>
                <w:szCs w:val="22"/>
                <w:u w:color="000000"/>
              </w:rPr>
            </w:pPr>
            <w:r w:rsidRPr="009B0A78">
              <w:rPr>
                <w:rFonts w:eastAsia="Arial Unicode MS"/>
                <w:sz w:val="22"/>
                <w:szCs w:val="22"/>
                <w:u w:color="000000"/>
              </w:rPr>
              <w:t>5</w:t>
            </w:r>
          </w:p>
        </w:tc>
        <w:tc>
          <w:tcPr>
            <w:tcW w:w="530" w:type="pct"/>
          </w:tcPr>
          <w:p w14:paraId="00BD56EB" w14:textId="77777777" w:rsidR="00490C3D" w:rsidRPr="009B0A78" w:rsidRDefault="00490C3D" w:rsidP="0069765C">
            <w:pPr>
              <w:widowControl w:val="0"/>
              <w:jc w:val="center"/>
              <w:outlineLvl w:val="0"/>
              <w:rPr>
                <w:rFonts w:eastAsia="Arial Unicode MS"/>
                <w:sz w:val="22"/>
                <w:szCs w:val="22"/>
                <w:u w:color="000000"/>
              </w:rPr>
            </w:pPr>
            <w:r w:rsidRPr="009B0A78">
              <w:rPr>
                <w:rFonts w:eastAsia="Arial Unicode MS"/>
                <w:sz w:val="22"/>
                <w:szCs w:val="22"/>
                <w:u w:color="000000"/>
              </w:rPr>
              <w:t>6</w:t>
            </w:r>
          </w:p>
        </w:tc>
        <w:tc>
          <w:tcPr>
            <w:tcW w:w="585" w:type="pct"/>
          </w:tcPr>
          <w:p w14:paraId="7ABC1A62" w14:textId="77777777" w:rsidR="00490C3D" w:rsidRPr="009B0A78" w:rsidRDefault="00490C3D" w:rsidP="0069765C">
            <w:pPr>
              <w:widowControl w:val="0"/>
              <w:jc w:val="center"/>
              <w:outlineLvl w:val="0"/>
              <w:rPr>
                <w:rFonts w:eastAsia="Arial Unicode MS"/>
                <w:sz w:val="22"/>
                <w:szCs w:val="22"/>
                <w:u w:color="000000"/>
              </w:rPr>
            </w:pPr>
            <w:r w:rsidRPr="009B0A78">
              <w:rPr>
                <w:rFonts w:eastAsia="Arial Unicode MS"/>
                <w:sz w:val="22"/>
                <w:szCs w:val="22"/>
                <w:u w:color="000000"/>
              </w:rPr>
              <w:t>7</w:t>
            </w:r>
          </w:p>
        </w:tc>
      </w:tr>
      <w:tr w:rsidR="00F10604" w:rsidRPr="00BF1B11" w14:paraId="2D60B5B2" w14:textId="77777777" w:rsidTr="00F10604">
        <w:trPr>
          <w:trHeight w:val="70"/>
          <w:jc w:val="center"/>
        </w:trPr>
        <w:tc>
          <w:tcPr>
            <w:tcW w:w="5000" w:type="pct"/>
            <w:gridSpan w:val="7"/>
          </w:tcPr>
          <w:p w14:paraId="17D3A4A9" w14:textId="7892F5D3" w:rsidR="00F10604" w:rsidRPr="009B0A78" w:rsidRDefault="00F10604" w:rsidP="007714DA">
            <w:pPr>
              <w:pStyle w:val="aa"/>
              <w:widowControl w:val="0"/>
              <w:spacing w:before="0" w:beforeAutospacing="0" w:after="0" w:afterAutospacing="0"/>
              <w:jc w:val="center"/>
              <w:rPr>
                <w:sz w:val="22"/>
                <w:szCs w:val="22"/>
              </w:rPr>
            </w:pPr>
            <w:r>
              <w:rPr>
                <w:rFonts w:eastAsia="Arial Unicode MS"/>
                <w:sz w:val="22"/>
                <w:szCs w:val="22"/>
                <w:u w:color="000000"/>
              </w:rPr>
              <w:t xml:space="preserve">1. </w:t>
            </w:r>
            <w:r w:rsidRPr="009B0A78">
              <w:rPr>
                <w:rFonts w:eastAsia="Arial Unicode MS"/>
                <w:sz w:val="22"/>
                <w:szCs w:val="22"/>
                <w:u w:color="000000"/>
              </w:rPr>
              <w:t>Направление «Повышение инвестиционной привлекательности моногорода»</w:t>
            </w:r>
          </w:p>
        </w:tc>
      </w:tr>
      <w:tr w:rsidR="00490C3D" w:rsidRPr="00BF1B11" w14:paraId="30C1697F" w14:textId="77777777" w:rsidTr="00804E26">
        <w:trPr>
          <w:trHeight w:val="257"/>
          <w:jc w:val="center"/>
        </w:trPr>
        <w:tc>
          <w:tcPr>
            <w:tcW w:w="186" w:type="pct"/>
          </w:tcPr>
          <w:p w14:paraId="72274062" w14:textId="77777777" w:rsidR="00490C3D" w:rsidRPr="00E95F3A" w:rsidRDefault="00490C3D" w:rsidP="0069765C">
            <w:pPr>
              <w:widowControl w:val="0"/>
              <w:outlineLvl w:val="0"/>
              <w:rPr>
                <w:rFonts w:eastAsia="Arial Unicode MS"/>
                <w:sz w:val="22"/>
                <w:szCs w:val="22"/>
                <w:u w:color="000000"/>
                <w:lang w:val="ru-RU"/>
              </w:rPr>
            </w:pPr>
            <w:r w:rsidRPr="00E95F3A">
              <w:rPr>
                <w:rFonts w:eastAsia="Arial Unicode MS"/>
                <w:sz w:val="22"/>
                <w:szCs w:val="22"/>
                <w:u w:color="000000"/>
                <w:lang w:val="ru-RU"/>
              </w:rPr>
              <w:t>1.1.</w:t>
            </w:r>
          </w:p>
        </w:tc>
        <w:tc>
          <w:tcPr>
            <w:tcW w:w="1368" w:type="pct"/>
          </w:tcPr>
          <w:p w14:paraId="66DDDDD2" w14:textId="727005F7" w:rsidR="00490C3D" w:rsidRPr="00E95F3A" w:rsidRDefault="00490C3D" w:rsidP="00CB2452">
            <w:pPr>
              <w:widowControl w:val="0"/>
              <w:outlineLvl w:val="0"/>
              <w:rPr>
                <w:rFonts w:eastAsia="Arial Unicode MS"/>
                <w:sz w:val="22"/>
                <w:szCs w:val="22"/>
                <w:u w:color="000000"/>
                <w:lang w:val="ru-RU"/>
              </w:rPr>
            </w:pPr>
            <w:r w:rsidRPr="00E95F3A">
              <w:rPr>
                <w:rFonts w:eastAsia="Arial Unicode MS"/>
                <w:sz w:val="22"/>
                <w:szCs w:val="22"/>
                <w:u w:color="000000"/>
                <w:lang w:val="ru-RU"/>
              </w:rPr>
              <w:t xml:space="preserve">Внедрение практик, включенных в атлас </w:t>
            </w:r>
            <w:r w:rsidRPr="00E95F3A">
              <w:rPr>
                <w:rFonts w:eastAsia="Arial Unicode MS"/>
                <w:sz w:val="22"/>
                <w:szCs w:val="22"/>
                <w:u w:color="000000"/>
                <w:lang w:val="ru-RU"/>
              </w:rPr>
              <w:lastRenderedPageBreak/>
              <w:t xml:space="preserve">муниципальных практик АСИ: разработка и утверждение нормативных документов по реализации инвестиционных проектов </w:t>
            </w:r>
          </w:p>
        </w:tc>
        <w:tc>
          <w:tcPr>
            <w:tcW w:w="532" w:type="pct"/>
            <w:shd w:val="clear" w:color="auto" w:fill="auto"/>
          </w:tcPr>
          <w:p w14:paraId="6893A29E" w14:textId="77777777" w:rsidR="00490C3D" w:rsidRPr="00E95F3A" w:rsidRDefault="00490C3D" w:rsidP="0069765C">
            <w:pPr>
              <w:pStyle w:val="aa"/>
              <w:widowControl w:val="0"/>
              <w:spacing w:before="0" w:beforeAutospacing="0" w:after="0" w:afterAutospacing="0"/>
              <w:jc w:val="center"/>
              <w:rPr>
                <w:sz w:val="22"/>
                <w:szCs w:val="22"/>
              </w:rPr>
            </w:pPr>
            <w:r w:rsidRPr="00E95F3A">
              <w:rPr>
                <w:sz w:val="22"/>
                <w:szCs w:val="22"/>
              </w:rPr>
              <w:lastRenderedPageBreak/>
              <w:t>мероприятие</w:t>
            </w:r>
          </w:p>
        </w:tc>
        <w:tc>
          <w:tcPr>
            <w:tcW w:w="485" w:type="pct"/>
            <w:shd w:val="clear" w:color="auto" w:fill="auto"/>
          </w:tcPr>
          <w:p w14:paraId="45DAEDED" w14:textId="568283AF" w:rsidR="00490C3D" w:rsidRPr="00CB2452" w:rsidRDefault="00490C3D" w:rsidP="0069765C">
            <w:pPr>
              <w:pStyle w:val="aa"/>
              <w:widowControl w:val="0"/>
              <w:spacing w:before="0" w:beforeAutospacing="0" w:after="0" w:afterAutospacing="0"/>
              <w:jc w:val="center"/>
              <w:rPr>
                <w:sz w:val="22"/>
                <w:szCs w:val="22"/>
              </w:rPr>
            </w:pPr>
            <w:r w:rsidRPr="00CB2452">
              <w:rPr>
                <w:sz w:val="22"/>
                <w:szCs w:val="22"/>
              </w:rPr>
              <w:t xml:space="preserve">31.01.2017 – </w:t>
            </w:r>
          </w:p>
          <w:p w14:paraId="02D285BB" w14:textId="34430037" w:rsidR="008C1934" w:rsidRPr="00E95F3A" w:rsidRDefault="008C1934" w:rsidP="0069765C">
            <w:pPr>
              <w:pStyle w:val="aa"/>
              <w:widowControl w:val="0"/>
              <w:spacing w:before="0" w:beforeAutospacing="0" w:after="0" w:afterAutospacing="0"/>
              <w:jc w:val="center"/>
              <w:rPr>
                <w:sz w:val="22"/>
                <w:szCs w:val="22"/>
              </w:rPr>
            </w:pPr>
            <w:r w:rsidRPr="00CB2452">
              <w:rPr>
                <w:sz w:val="22"/>
                <w:szCs w:val="22"/>
              </w:rPr>
              <w:lastRenderedPageBreak/>
              <w:t>31.12.2018</w:t>
            </w:r>
          </w:p>
        </w:tc>
        <w:tc>
          <w:tcPr>
            <w:tcW w:w="1314" w:type="pct"/>
            <w:shd w:val="clear" w:color="auto" w:fill="auto"/>
          </w:tcPr>
          <w:p w14:paraId="616113D9" w14:textId="14D9C14B" w:rsidR="00490C3D" w:rsidRPr="00E95F3A" w:rsidRDefault="00490C3D" w:rsidP="00265290">
            <w:pPr>
              <w:pStyle w:val="aa"/>
              <w:widowControl w:val="0"/>
              <w:tabs>
                <w:tab w:val="left" w:pos="28"/>
                <w:tab w:val="left" w:pos="1097"/>
              </w:tabs>
              <w:spacing w:before="0" w:beforeAutospacing="0" w:after="0" w:afterAutospacing="0"/>
              <w:rPr>
                <w:sz w:val="22"/>
                <w:szCs w:val="22"/>
              </w:rPr>
            </w:pPr>
            <w:r w:rsidRPr="00E95F3A">
              <w:rPr>
                <w:rFonts w:eastAsia="Arial Unicode MS"/>
                <w:sz w:val="22"/>
                <w:szCs w:val="22"/>
                <w:u w:color="000000"/>
              </w:rPr>
              <w:lastRenderedPageBreak/>
              <w:t xml:space="preserve">Утверждены </w:t>
            </w:r>
            <w:r w:rsidR="00E95F3A">
              <w:rPr>
                <w:rFonts w:eastAsia="Arial Unicode MS"/>
                <w:sz w:val="22"/>
                <w:szCs w:val="22"/>
                <w:u w:color="000000"/>
              </w:rPr>
              <w:t xml:space="preserve">соответствующие </w:t>
            </w:r>
            <w:r w:rsidRPr="00E95F3A">
              <w:rPr>
                <w:rFonts w:eastAsia="Arial Unicode MS"/>
                <w:sz w:val="22"/>
                <w:szCs w:val="22"/>
                <w:u w:color="000000"/>
              </w:rPr>
              <w:lastRenderedPageBreak/>
              <w:t xml:space="preserve">нормативные документы </w:t>
            </w:r>
          </w:p>
        </w:tc>
        <w:tc>
          <w:tcPr>
            <w:tcW w:w="530" w:type="pct"/>
            <w:shd w:val="clear" w:color="auto" w:fill="auto"/>
          </w:tcPr>
          <w:p w14:paraId="64435F86" w14:textId="6EAA74EF" w:rsidR="00490C3D" w:rsidRPr="00E95F3A" w:rsidRDefault="00490C3D" w:rsidP="0069765C">
            <w:pPr>
              <w:pStyle w:val="aa"/>
              <w:widowControl w:val="0"/>
              <w:spacing w:before="0" w:beforeAutospacing="0" w:after="0" w:afterAutospacing="0"/>
              <w:rPr>
                <w:sz w:val="22"/>
                <w:szCs w:val="22"/>
              </w:rPr>
            </w:pPr>
            <w:r w:rsidRPr="00E95F3A">
              <w:rPr>
                <w:sz w:val="22"/>
                <w:szCs w:val="22"/>
              </w:rPr>
              <w:lastRenderedPageBreak/>
              <w:t xml:space="preserve">Администрация </w:t>
            </w:r>
            <w:proofErr w:type="spellStart"/>
            <w:r w:rsidRPr="00E95F3A">
              <w:rPr>
                <w:sz w:val="22"/>
                <w:szCs w:val="22"/>
              </w:rPr>
              <w:lastRenderedPageBreak/>
              <w:t>Верхнесалдинс</w:t>
            </w:r>
            <w:proofErr w:type="spellEnd"/>
            <w:r w:rsidR="00804E26" w:rsidRPr="00E95F3A">
              <w:rPr>
                <w:sz w:val="22"/>
                <w:szCs w:val="22"/>
              </w:rPr>
              <w:t>-</w:t>
            </w:r>
            <w:r w:rsidRPr="00E95F3A">
              <w:rPr>
                <w:sz w:val="22"/>
                <w:szCs w:val="22"/>
              </w:rPr>
              <w:t>кого городского округа (далее – Администрация)</w:t>
            </w:r>
          </w:p>
        </w:tc>
        <w:tc>
          <w:tcPr>
            <w:tcW w:w="585" w:type="pct"/>
            <w:shd w:val="clear" w:color="auto" w:fill="auto"/>
          </w:tcPr>
          <w:p w14:paraId="07B4738C" w14:textId="72682713" w:rsidR="008C1934" w:rsidRPr="00E95F3A" w:rsidRDefault="00490C3D" w:rsidP="00F70ACA">
            <w:pPr>
              <w:pStyle w:val="aa"/>
              <w:widowControl w:val="0"/>
              <w:spacing w:before="0" w:beforeAutospacing="0" w:after="0" w:afterAutospacing="0"/>
              <w:rPr>
                <w:sz w:val="22"/>
                <w:szCs w:val="22"/>
              </w:rPr>
            </w:pPr>
            <w:r w:rsidRPr="00E95F3A">
              <w:rPr>
                <w:sz w:val="22"/>
                <w:szCs w:val="22"/>
              </w:rPr>
              <w:lastRenderedPageBreak/>
              <w:t>М.В. Савченко</w:t>
            </w:r>
            <w:r w:rsidR="008C1934">
              <w:rPr>
                <w:sz w:val="22"/>
                <w:szCs w:val="22"/>
              </w:rPr>
              <w:t xml:space="preserve"> </w:t>
            </w:r>
            <w:r w:rsidRPr="00E95F3A">
              <w:rPr>
                <w:sz w:val="22"/>
                <w:szCs w:val="22"/>
              </w:rPr>
              <w:t xml:space="preserve">/ </w:t>
            </w:r>
            <w:r w:rsidR="008C1934" w:rsidRPr="00F70ACA">
              <w:rPr>
                <w:sz w:val="22"/>
                <w:szCs w:val="22"/>
              </w:rPr>
              <w:lastRenderedPageBreak/>
              <w:t xml:space="preserve">И.В. </w:t>
            </w:r>
            <w:proofErr w:type="spellStart"/>
            <w:r w:rsidR="008C1934" w:rsidRPr="00F70ACA">
              <w:rPr>
                <w:sz w:val="22"/>
                <w:szCs w:val="22"/>
              </w:rPr>
              <w:t>Колпакова</w:t>
            </w:r>
            <w:proofErr w:type="spellEnd"/>
          </w:p>
        </w:tc>
      </w:tr>
      <w:tr w:rsidR="00490C3D" w:rsidRPr="005E2190" w14:paraId="7E492B52" w14:textId="77777777" w:rsidTr="00804E26">
        <w:trPr>
          <w:trHeight w:val="131"/>
          <w:jc w:val="center"/>
        </w:trPr>
        <w:tc>
          <w:tcPr>
            <w:tcW w:w="186" w:type="pct"/>
          </w:tcPr>
          <w:p w14:paraId="06F90A5A"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lastRenderedPageBreak/>
              <w:t>1.2.</w:t>
            </w:r>
          </w:p>
        </w:tc>
        <w:tc>
          <w:tcPr>
            <w:tcW w:w="1368" w:type="pct"/>
          </w:tcPr>
          <w:p w14:paraId="1B0ED0AD" w14:textId="77777777" w:rsidR="00490C3D" w:rsidRPr="009B0A78" w:rsidRDefault="00490C3D" w:rsidP="0069765C">
            <w:pPr>
              <w:widowControl w:val="0"/>
              <w:outlineLvl w:val="0"/>
              <w:rPr>
                <w:rFonts w:eastAsia="Arial Unicode MS"/>
                <w:sz w:val="22"/>
                <w:szCs w:val="22"/>
                <w:u w:color="000000"/>
                <w:lang w:val="ru-RU"/>
              </w:rPr>
            </w:pPr>
            <w:r w:rsidRPr="009B0A78">
              <w:rPr>
                <w:rFonts w:eastAsia="Arial Unicode MS"/>
                <w:iCs/>
                <w:sz w:val="22"/>
                <w:szCs w:val="22"/>
                <w:u w:color="000000"/>
                <w:lang w:val="ru-RU"/>
              </w:rPr>
              <w:t>Подготовка аналитического отчета об инвестиционных нишах в моногороде</w:t>
            </w:r>
          </w:p>
        </w:tc>
        <w:tc>
          <w:tcPr>
            <w:tcW w:w="532" w:type="pct"/>
            <w:shd w:val="clear" w:color="auto" w:fill="auto"/>
          </w:tcPr>
          <w:p w14:paraId="2268363F"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мероприятие</w:t>
            </w:r>
          </w:p>
        </w:tc>
        <w:tc>
          <w:tcPr>
            <w:tcW w:w="485" w:type="pct"/>
            <w:shd w:val="clear" w:color="auto" w:fill="auto"/>
          </w:tcPr>
          <w:p w14:paraId="12F5C79C"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30.05.2017 – 30.06.2017</w:t>
            </w:r>
          </w:p>
        </w:tc>
        <w:tc>
          <w:tcPr>
            <w:tcW w:w="1314" w:type="pct"/>
            <w:shd w:val="clear" w:color="auto" w:fill="auto"/>
          </w:tcPr>
          <w:p w14:paraId="79F77267" w14:textId="69AABAC9" w:rsidR="00490C3D" w:rsidRPr="009B0A78" w:rsidRDefault="00490C3D" w:rsidP="008C1934">
            <w:pPr>
              <w:pStyle w:val="aa"/>
              <w:widowControl w:val="0"/>
              <w:tabs>
                <w:tab w:val="left" w:pos="28"/>
                <w:tab w:val="left" w:pos="1097"/>
              </w:tabs>
              <w:spacing w:before="0" w:beforeAutospacing="0" w:after="0" w:afterAutospacing="0"/>
              <w:rPr>
                <w:sz w:val="22"/>
                <w:szCs w:val="22"/>
              </w:rPr>
            </w:pPr>
            <w:r w:rsidRPr="00265290">
              <w:rPr>
                <w:sz w:val="22"/>
                <w:szCs w:val="22"/>
              </w:rPr>
              <w:t>Подготовлен отчет об инвестиционных нишах</w:t>
            </w:r>
            <w:r w:rsidR="008C1934" w:rsidRPr="00265290">
              <w:rPr>
                <w:sz w:val="22"/>
                <w:szCs w:val="22"/>
              </w:rPr>
              <w:t>, актуализируется ежемесячно</w:t>
            </w:r>
          </w:p>
        </w:tc>
        <w:tc>
          <w:tcPr>
            <w:tcW w:w="530" w:type="pct"/>
            <w:shd w:val="clear" w:color="auto" w:fill="auto"/>
          </w:tcPr>
          <w:p w14:paraId="24ECC53E" w14:textId="21A3F634" w:rsidR="00490C3D" w:rsidRPr="009B0A78" w:rsidRDefault="00490C3D" w:rsidP="0069765C">
            <w:pPr>
              <w:pStyle w:val="aa"/>
              <w:widowControl w:val="0"/>
              <w:spacing w:before="0" w:beforeAutospacing="0" w:after="0" w:afterAutospacing="0"/>
              <w:rPr>
                <w:sz w:val="22"/>
                <w:szCs w:val="22"/>
              </w:rPr>
            </w:pPr>
            <w:r w:rsidRPr="009B0A78">
              <w:rPr>
                <w:sz w:val="22"/>
                <w:szCs w:val="22"/>
              </w:rPr>
              <w:t>Администрация</w:t>
            </w:r>
            <w:r w:rsidR="00804E26">
              <w:rPr>
                <w:sz w:val="22"/>
                <w:szCs w:val="22"/>
              </w:rPr>
              <w:t xml:space="preserve"> (далее – Администрация)</w:t>
            </w:r>
          </w:p>
        </w:tc>
        <w:tc>
          <w:tcPr>
            <w:tcW w:w="585" w:type="pct"/>
            <w:shd w:val="clear" w:color="auto" w:fill="auto"/>
          </w:tcPr>
          <w:p w14:paraId="2A579DB0" w14:textId="491F5A14" w:rsidR="00490C3D" w:rsidRPr="009B0A78" w:rsidRDefault="00490C3D" w:rsidP="002E4BB4">
            <w:pPr>
              <w:pStyle w:val="aa"/>
              <w:widowControl w:val="0"/>
              <w:spacing w:before="0" w:beforeAutospacing="0" w:after="0" w:afterAutospacing="0"/>
              <w:rPr>
                <w:sz w:val="22"/>
                <w:szCs w:val="22"/>
              </w:rPr>
            </w:pPr>
            <w:r w:rsidRPr="009B0A78">
              <w:rPr>
                <w:sz w:val="22"/>
                <w:szCs w:val="22"/>
              </w:rPr>
              <w:t>М.В. Савченко</w:t>
            </w:r>
            <w:r w:rsidR="00285BFE" w:rsidRPr="009B0A78">
              <w:rPr>
                <w:sz w:val="22"/>
                <w:szCs w:val="22"/>
              </w:rPr>
              <w:t xml:space="preserve"> </w:t>
            </w:r>
          </w:p>
        </w:tc>
      </w:tr>
      <w:tr w:rsidR="00490C3D" w:rsidRPr="005E2190" w14:paraId="08B428AB" w14:textId="77777777" w:rsidTr="00804E26">
        <w:trPr>
          <w:trHeight w:val="677"/>
          <w:jc w:val="center"/>
        </w:trPr>
        <w:tc>
          <w:tcPr>
            <w:tcW w:w="186" w:type="pct"/>
          </w:tcPr>
          <w:p w14:paraId="580FE671"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1.3.</w:t>
            </w:r>
          </w:p>
        </w:tc>
        <w:tc>
          <w:tcPr>
            <w:tcW w:w="1368" w:type="pct"/>
          </w:tcPr>
          <w:p w14:paraId="75086E6A" w14:textId="77777777" w:rsidR="00490C3D" w:rsidRPr="009B0A78" w:rsidRDefault="00490C3D" w:rsidP="0069765C">
            <w:pPr>
              <w:widowControl w:val="0"/>
              <w:outlineLvl w:val="0"/>
              <w:rPr>
                <w:rFonts w:eastAsia="Arial Unicode MS"/>
                <w:sz w:val="22"/>
                <w:szCs w:val="22"/>
                <w:u w:color="000000"/>
                <w:lang w:val="ru-RU"/>
              </w:rPr>
            </w:pPr>
            <w:r w:rsidRPr="009B0A78">
              <w:rPr>
                <w:rFonts w:eastAsia="Arial Unicode MS"/>
                <w:iCs/>
                <w:sz w:val="22"/>
                <w:szCs w:val="22"/>
                <w:u w:color="000000"/>
                <w:lang w:val="ru-RU"/>
              </w:rPr>
              <w:t>Проведение презентации инвестиционной привлекательности моногорода Верхняя Салда</w:t>
            </w:r>
          </w:p>
        </w:tc>
        <w:tc>
          <w:tcPr>
            <w:tcW w:w="532" w:type="pct"/>
            <w:shd w:val="clear" w:color="auto" w:fill="auto"/>
          </w:tcPr>
          <w:p w14:paraId="5F80D1E4"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мероприятие</w:t>
            </w:r>
          </w:p>
        </w:tc>
        <w:tc>
          <w:tcPr>
            <w:tcW w:w="485" w:type="pct"/>
            <w:shd w:val="clear" w:color="auto" w:fill="auto"/>
          </w:tcPr>
          <w:p w14:paraId="6C00FB8E"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30.06.2017 – 30.08.2017</w:t>
            </w:r>
          </w:p>
        </w:tc>
        <w:tc>
          <w:tcPr>
            <w:tcW w:w="1314" w:type="pct"/>
            <w:shd w:val="clear" w:color="auto" w:fill="auto"/>
          </w:tcPr>
          <w:p w14:paraId="7CBF6DB8" w14:textId="77777777" w:rsidR="00490C3D" w:rsidRPr="009B0A78" w:rsidRDefault="00490C3D" w:rsidP="0069765C">
            <w:pPr>
              <w:pStyle w:val="aa"/>
              <w:widowControl w:val="0"/>
              <w:tabs>
                <w:tab w:val="left" w:pos="28"/>
                <w:tab w:val="left" w:pos="1097"/>
              </w:tabs>
              <w:spacing w:before="0" w:beforeAutospacing="0" w:after="0" w:afterAutospacing="0"/>
              <w:rPr>
                <w:sz w:val="22"/>
                <w:szCs w:val="22"/>
              </w:rPr>
            </w:pPr>
            <w:r w:rsidRPr="009B0A78">
              <w:rPr>
                <w:sz w:val="22"/>
                <w:szCs w:val="22"/>
              </w:rPr>
              <w:t>Проведены презентации для 500 слушателей. Презентация размещена в открытом доступе, зарегистрировано 1000 просмотров</w:t>
            </w:r>
          </w:p>
        </w:tc>
        <w:tc>
          <w:tcPr>
            <w:tcW w:w="530" w:type="pct"/>
            <w:shd w:val="clear" w:color="auto" w:fill="auto"/>
          </w:tcPr>
          <w:p w14:paraId="56E124DA"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Администрация</w:t>
            </w:r>
          </w:p>
        </w:tc>
        <w:tc>
          <w:tcPr>
            <w:tcW w:w="585" w:type="pct"/>
            <w:shd w:val="clear" w:color="auto" w:fill="auto"/>
          </w:tcPr>
          <w:p w14:paraId="164FA686" w14:textId="6D04A2CE" w:rsidR="00490C3D" w:rsidRPr="009B0A78" w:rsidRDefault="00490C3D" w:rsidP="002E4BB4">
            <w:pPr>
              <w:pStyle w:val="aa"/>
              <w:widowControl w:val="0"/>
              <w:spacing w:before="0" w:beforeAutospacing="0" w:after="0" w:afterAutospacing="0"/>
              <w:rPr>
                <w:sz w:val="22"/>
                <w:szCs w:val="22"/>
              </w:rPr>
            </w:pPr>
            <w:r w:rsidRPr="009B0A78">
              <w:rPr>
                <w:sz w:val="22"/>
                <w:szCs w:val="22"/>
              </w:rPr>
              <w:t>М.В. Савченко</w:t>
            </w:r>
          </w:p>
        </w:tc>
      </w:tr>
      <w:tr w:rsidR="00F10604" w:rsidRPr="00BF1B11" w14:paraId="049A4C79" w14:textId="77777777" w:rsidTr="00F10604">
        <w:trPr>
          <w:trHeight w:val="60"/>
          <w:jc w:val="center"/>
        </w:trPr>
        <w:tc>
          <w:tcPr>
            <w:tcW w:w="5000" w:type="pct"/>
            <w:gridSpan w:val="7"/>
          </w:tcPr>
          <w:p w14:paraId="555DA546" w14:textId="57E8E30E" w:rsidR="00F10604" w:rsidRPr="00F10604" w:rsidRDefault="00F10604" w:rsidP="007714DA">
            <w:pPr>
              <w:widowControl w:val="0"/>
              <w:jc w:val="center"/>
              <w:outlineLvl w:val="0"/>
              <w:rPr>
                <w:sz w:val="22"/>
                <w:szCs w:val="22"/>
                <w:lang w:val="ru-RU"/>
              </w:rPr>
            </w:pPr>
            <w:r w:rsidRPr="00F10604">
              <w:rPr>
                <w:rFonts w:eastAsia="Arial Unicode MS"/>
                <w:sz w:val="22"/>
                <w:szCs w:val="22"/>
                <w:u w:color="000000"/>
                <w:lang w:val="ru-RU"/>
              </w:rPr>
              <w:t>2</w:t>
            </w:r>
            <w:r>
              <w:rPr>
                <w:rFonts w:eastAsia="Arial Unicode MS"/>
                <w:sz w:val="22"/>
                <w:szCs w:val="22"/>
                <w:u w:color="000000"/>
                <w:lang w:val="ru-RU"/>
              </w:rPr>
              <w:t xml:space="preserve">. </w:t>
            </w:r>
            <w:r w:rsidRPr="00F10604">
              <w:rPr>
                <w:rFonts w:eastAsia="Arial Unicode MS"/>
                <w:sz w:val="22"/>
                <w:szCs w:val="22"/>
                <w:u w:color="000000"/>
                <w:lang w:val="ru-RU"/>
              </w:rPr>
              <w:t>Направление «Повышение эффективности муниципального управления»</w:t>
            </w:r>
          </w:p>
        </w:tc>
      </w:tr>
      <w:tr w:rsidR="00490C3D" w:rsidRPr="005E2190" w14:paraId="554FFB0F" w14:textId="77777777" w:rsidTr="00804E26">
        <w:trPr>
          <w:trHeight w:val="677"/>
          <w:jc w:val="center"/>
        </w:trPr>
        <w:tc>
          <w:tcPr>
            <w:tcW w:w="186" w:type="pct"/>
          </w:tcPr>
          <w:p w14:paraId="2E746080"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2.1.</w:t>
            </w:r>
          </w:p>
        </w:tc>
        <w:tc>
          <w:tcPr>
            <w:tcW w:w="1368" w:type="pct"/>
          </w:tcPr>
          <w:p w14:paraId="41A6DE39" w14:textId="77777777" w:rsidR="00490C3D" w:rsidRPr="009B0A78" w:rsidRDefault="00490C3D" w:rsidP="0069765C">
            <w:pPr>
              <w:widowControl w:val="0"/>
              <w:rPr>
                <w:sz w:val="22"/>
                <w:szCs w:val="22"/>
              </w:rPr>
            </w:pPr>
            <w:proofErr w:type="spellStart"/>
            <w:r w:rsidRPr="009B0A78">
              <w:rPr>
                <w:sz w:val="22"/>
                <w:szCs w:val="22"/>
              </w:rPr>
              <w:t>Внедрение</w:t>
            </w:r>
            <w:proofErr w:type="spellEnd"/>
            <w:r w:rsidRPr="009B0A78">
              <w:rPr>
                <w:sz w:val="22"/>
                <w:szCs w:val="22"/>
              </w:rPr>
              <w:t xml:space="preserve"> </w:t>
            </w:r>
            <w:proofErr w:type="spellStart"/>
            <w:r w:rsidRPr="009B0A78">
              <w:rPr>
                <w:sz w:val="22"/>
                <w:szCs w:val="22"/>
              </w:rPr>
              <w:t>проектного</w:t>
            </w:r>
            <w:proofErr w:type="spellEnd"/>
            <w:r w:rsidRPr="009B0A78">
              <w:rPr>
                <w:sz w:val="22"/>
                <w:szCs w:val="22"/>
              </w:rPr>
              <w:t xml:space="preserve"> </w:t>
            </w:r>
            <w:proofErr w:type="spellStart"/>
            <w:r w:rsidRPr="009B0A78">
              <w:rPr>
                <w:sz w:val="22"/>
                <w:szCs w:val="22"/>
              </w:rPr>
              <w:t>управления</w:t>
            </w:r>
            <w:proofErr w:type="spellEnd"/>
            <w:r w:rsidRPr="009B0A78">
              <w:rPr>
                <w:sz w:val="22"/>
                <w:szCs w:val="22"/>
              </w:rPr>
              <w:t xml:space="preserve"> </w:t>
            </w:r>
          </w:p>
        </w:tc>
        <w:tc>
          <w:tcPr>
            <w:tcW w:w="532" w:type="pct"/>
            <w:shd w:val="clear" w:color="auto" w:fill="auto"/>
          </w:tcPr>
          <w:p w14:paraId="39A814BD" w14:textId="77777777" w:rsidR="00490C3D" w:rsidRPr="009B0A78" w:rsidRDefault="00490C3D" w:rsidP="0069765C">
            <w:pPr>
              <w:widowControl w:val="0"/>
              <w:jc w:val="center"/>
              <w:rPr>
                <w:sz w:val="22"/>
                <w:szCs w:val="22"/>
              </w:rPr>
            </w:pPr>
            <w:proofErr w:type="spellStart"/>
            <w:r w:rsidRPr="009B0A78">
              <w:rPr>
                <w:sz w:val="22"/>
                <w:szCs w:val="22"/>
              </w:rPr>
              <w:t>мероприятие</w:t>
            </w:r>
            <w:proofErr w:type="spellEnd"/>
          </w:p>
        </w:tc>
        <w:tc>
          <w:tcPr>
            <w:tcW w:w="485" w:type="pct"/>
            <w:shd w:val="clear" w:color="auto" w:fill="auto"/>
          </w:tcPr>
          <w:p w14:paraId="00305CF2"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01.01.2017 – 30.12.2017</w:t>
            </w:r>
          </w:p>
        </w:tc>
        <w:tc>
          <w:tcPr>
            <w:tcW w:w="1314" w:type="pct"/>
            <w:shd w:val="clear" w:color="auto" w:fill="auto"/>
          </w:tcPr>
          <w:p w14:paraId="5A6A71ED" w14:textId="77777777" w:rsidR="00490C3D" w:rsidRPr="009B0A78" w:rsidRDefault="00490C3D" w:rsidP="0069765C">
            <w:pPr>
              <w:pStyle w:val="aa"/>
              <w:widowControl w:val="0"/>
              <w:tabs>
                <w:tab w:val="left" w:pos="28"/>
                <w:tab w:val="left" w:pos="1097"/>
              </w:tabs>
              <w:spacing w:before="0" w:beforeAutospacing="0" w:after="0" w:afterAutospacing="0"/>
              <w:rPr>
                <w:sz w:val="22"/>
                <w:szCs w:val="22"/>
              </w:rPr>
            </w:pPr>
            <w:r w:rsidRPr="009B0A78">
              <w:rPr>
                <w:sz w:val="22"/>
                <w:szCs w:val="22"/>
              </w:rPr>
              <w:t>Сформирован проектный офис, утверждено положение по проектному управлению</w:t>
            </w:r>
          </w:p>
        </w:tc>
        <w:tc>
          <w:tcPr>
            <w:tcW w:w="530" w:type="pct"/>
            <w:shd w:val="clear" w:color="auto" w:fill="auto"/>
          </w:tcPr>
          <w:p w14:paraId="40A16BEA" w14:textId="77777777" w:rsidR="00490C3D" w:rsidRPr="009B0A78" w:rsidRDefault="00490C3D" w:rsidP="0069765C">
            <w:pPr>
              <w:widowControl w:val="0"/>
              <w:rPr>
                <w:sz w:val="22"/>
                <w:szCs w:val="22"/>
              </w:rPr>
            </w:pPr>
            <w:r w:rsidRPr="009B0A78">
              <w:rPr>
                <w:sz w:val="22"/>
                <w:szCs w:val="22"/>
                <w:lang w:val="ru-RU"/>
              </w:rPr>
              <w:t xml:space="preserve"> </w:t>
            </w:r>
            <w:r w:rsidRPr="009B0A78">
              <w:rPr>
                <w:sz w:val="22"/>
                <w:szCs w:val="22"/>
              </w:rPr>
              <w:t>Администрация</w:t>
            </w:r>
          </w:p>
        </w:tc>
        <w:tc>
          <w:tcPr>
            <w:tcW w:w="585" w:type="pct"/>
            <w:shd w:val="clear" w:color="auto" w:fill="auto"/>
          </w:tcPr>
          <w:p w14:paraId="0BB5B791" w14:textId="6F33BF31" w:rsidR="00490C3D" w:rsidRPr="009B0A78" w:rsidRDefault="001F710C" w:rsidP="001F710C">
            <w:pPr>
              <w:pStyle w:val="aa"/>
              <w:widowControl w:val="0"/>
              <w:spacing w:before="0" w:beforeAutospacing="0" w:after="0" w:afterAutospacing="0"/>
              <w:rPr>
                <w:sz w:val="22"/>
                <w:szCs w:val="22"/>
              </w:rPr>
            </w:pPr>
            <w:r>
              <w:rPr>
                <w:sz w:val="22"/>
                <w:szCs w:val="22"/>
              </w:rPr>
              <w:t>М.В. Савченко</w:t>
            </w:r>
          </w:p>
        </w:tc>
      </w:tr>
      <w:tr w:rsidR="00490C3D" w:rsidRPr="00BF1B11" w14:paraId="0233458A" w14:textId="77777777" w:rsidTr="00804E26">
        <w:trPr>
          <w:trHeight w:val="677"/>
          <w:jc w:val="center"/>
        </w:trPr>
        <w:tc>
          <w:tcPr>
            <w:tcW w:w="186" w:type="pct"/>
          </w:tcPr>
          <w:p w14:paraId="785F4FEE"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2.2.</w:t>
            </w:r>
          </w:p>
        </w:tc>
        <w:tc>
          <w:tcPr>
            <w:tcW w:w="1368" w:type="pct"/>
          </w:tcPr>
          <w:p w14:paraId="7B8A435C" w14:textId="77777777" w:rsidR="00490C3D" w:rsidRPr="009B0A78" w:rsidRDefault="00490C3D" w:rsidP="0069765C">
            <w:pPr>
              <w:widowControl w:val="0"/>
              <w:outlineLvl w:val="0"/>
              <w:rPr>
                <w:rFonts w:eastAsia="Arial Unicode MS"/>
                <w:sz w:val="22"/>
                <w:szCs w:val="22"/>
                <w:u w:color="000000"/>
                <w:lang w:val="ru-RU"/>
              </w:rPr>
            </w:pPr>
            <w:r w:rsidRPr="009B0A78">
              <w:rPr>
                <w:rFonts w:eastAsia="Arial Unicode MS"/>
                <w:sz w:val="22"/>
                <w:szCs w:val="22"/>
                <w:u w:color="000000"/>
                <w:lang w:val="ru-RU"/>
              </w:rPr>
              <w:t>Модернизация официального сайта городского округа</w:t>
            </w:r>
          </w:p>
        </w:tc>
        <w:tc>
          <w:tcPr>
            <w:tcW w:w="532" w:type="pct"/>
            <w:shd w:val="clear" w:color="auto" w:fill="auto"/>
          </w:tcPr>
          <w:p w14:paraId="024721D4"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мероприятие</w:t>
            </w:r>
          </w:p>
        </w:tc>
        <w:tc>
          <w:tcPr>
            <w:tcW w:w="485" w:type="pct"/>
            <w:shd w:val="clear" w:color="auto" w:fill="auto"/>
          </w:tcPr>
          <w:p w14:paraId="7DE969CD"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01.12.2016-20.04.2017</w:t>
            </w:r>
          </w:p>
        </w:tc>
        <w:tc>
          <w:tcPr>
            <w:tcW w:w="1314" w:type="pct"/>
            <w:shd w:val="clear" w:color="auto" w:fill="auto"/>
          </w:tcPr>
          <w:p w14:paraId="7E8CC89E" w14:textId="77777777" w:rsidR="00490C3D" w:rsidRPr="00265290" w:rsidRDefault="00490C3D" w:rsidP="0069765C">
            <w:pPr>
              <w:pStyle w:val="aa"/>
              <w:widowControl w:val="0"/>
              <w:tabs>
                <w:tab w:val="left" w:pos="28"/>
                <w:tab w:val="left" w:pos="1097"/>
              </w:tabs>
              <w:spacing w:before="0" w:beforeAutospacing="0" w:after="0" w:afterAutospacing="0"/>
              <w:rPr>
                <w:sz w:val="22"/>
                <w:szCs w:val="22"/>
              </w:rPr>
            </w:pPr>
            <w:r w:rsidRPr="00265290">
              <w:rPr>
                <w:sz w:val="22"/>
                <w:szCs w:val="22"/>
              </w:rPr>
              <w:t>Увеличено количество посещений сайта на 10 %</w:t>
            </w:r>
          </w:p>
        </w:tc>
        <w:tc>
          <w:tcPr>
            <w:tcW w:w="530" w:type="pct"/>
            <w:shd w:val="clear" w:color="auto" w:fill="auto"/>
          </w:tcPr>
          <w:p w14:paraId="79F962EF" w14:textId="77777777" w:rsidR="00490C3D" w:rsidRPr="00265290" w:rsidRDefault="00490C3D" w:rsidP="0069765C">
            <w:pPr>
              <w:pStyle w:val="aa"/>
              <w:widowControl w:val="0"/>
              <w:spacing w:before="0" w:beforeAutospacing="0" w:after="0" w:afterAutospacing="0"/>
              <w:rPr>
                <w:sz w:val="22"/>
                <w:szCs w:val="22"/>
              </w:rPr>
            </w:pPr>
            <w:r w:rsidRPr="00265290">
              <w:rPr>
                <w:sz w:val="22"/>
                <w:szCs w:val="22"/>
              </w:rPr>
              <w:t>Администрация</w:t>
            </w:r>
          </w:p>
        </w:tc>
        <w:tc>
          <w:tcPr>
            <w:tcW w:w="585" w:type="pct"/>
            <w:shd w:val="clear" w:color="auto" w:fill="auto"/>
          </w:tcPr>
          <w:p w14:paraId="6F556FAB" w14:textId="77777777" w:rsidR="00490C3D" w:rsidRPr="00265290" w:rsidRDefault="00490C3D" w:rsidP="0069765C">
            <w:pPr>
              <w:pStyle w:val="aa"/>
              <w:widowControl w:val="0"/>
              <w:spacing w:before="0" w:beforeAutospacing="0" w:after="0" w:afterAutospacing="0"/>
              <w:rPr>
                <w:sz w:val="22"/>
                <w:szCs w:val="22"/>
              </w:rPr>
            </w:pPr>
            <w:r w:rsidRPr="00265290">
              <w:rPr>
                <w:sz w:val="22"/>
                <w:szCs w:val="22"/>
              </w:rPr>
              <w:t xml:space="preserve">М.В. Савченко / </w:t>
            </w:r>
          </w:p>
          <w:p w14:paraId="3BA9F546" w14:textId="3450F3A9" w:rsidR="00490C3D" w:rsidRPr="00265290" w:rsidRDefault="00285BFE" w:rsidP="0069765C">
            <w:pPr>
              <w:pStyle w:val="aa"/>
              <w:widowControl w:val="0"/>
              <w:spacing w:before="0" w:beforeAutospacing="0" w:after="0" w:afterAutospacing="0"/>
              <w:rPr>
                <w:sz w:val="22"/>
                <w:szCs w:val="22"/>
              </w:rPr>
            </w:pPr>
            <w:r w:rsidRPr="00265290">
              <w:rPr>
                <w:sz w:val="22"/>
                <w:szCs w:val="22"/>
              </w:rPr>
              <w:t>Т.А. Матвеева</w:t>
            </w:r>
          </w:p>
        </w:tc>
      </w:tr>
      <w:tr w:rsidR="00490C3D" w:rsidRPr="008C1934" w14:paraId="70CE10E1" w14:textId="77777777" w:rsidTr="00804E26">
        <w:trPr>
          <w:trHeight w:val="677"/>
          <w:jc w:val="center"/>
        </w:trPr>
        <w:tc>
          <w:tcPr>
            <w:tcW w:w="186" w:type="pct"/>
          </w:tcPr>
          <w:p w14:paraId="03FF8113"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2.3</w:t>
            </w:r>
          </w:p>
        </w:tc>
        <w:tc>
          <w:tcPr>
            <w:tcW w:w="1368" w:type="pct"/>
          </w:tcPr>
          <w:p w14:paraId="7C076362" w14:textId="77777777" w:rsidR="00490C3D" w:rsidRPr="009B0A78" w:rsidRDefault="00490C3D" w:rsidP="0069765C">
            <w:pPr>
              <w:widowControl w:val="0"/>
              <w:outlineLvl w:val="0"/>
              <w:rPr>
                <w:rFonts w:eastAsia="Arial Unicode MS"/>
                <w:sz w:val="22"/>
                <w:szCs w:val="22"/>
                <w:u w:color="000000"/>
                <w:lang w:val="ru-RU"/>
              </w:rPr>
            </w:pPr>
            <w:r w:rsidRPr="009B0A78">
              <w:rPr>
                <w:rFonts w:eastAsia="Arial Unicode MS"/>
                <w:sz w:val="22"/>
                <w:szCs w:val="22"/>
                <w:u w:color="000000"/>
                <w:lang w:val="ru-RU"/>
              </w:rPr>
              <w:t>Обучение команды, управляющих проектами развития моногорода</w:t>
            </w:r>
          </w:p>
        </w:tc>
        <w:tc>
          <w:tcPr>
            <w:tcW w:w="532" w:type="pct"/>
            <w:shd w:val="clear" w:color="auto" w:fill="auto"/>
          </w:tcPr>
          <w:p w14:paraId="427CA140" w14:textId="77777777" w:rsidR="00490C3D" w:rsidRPr="009B0A78" w:rsidRDefault="00490C3D" w:rsidP="0069765C">
            <w:pPr>
              <w:pStyle w:val="aa"/>
              <w:widowControl w:val="0"/>
              <w:spacing w:before="0" w:beforeAutospacing="0" w:after="0" w:afterAutospacing="0"/>
              <w:jc w:val="center"/>
              <w:rPr>
                <w:sz w:val="22"/>
                <w:szCs w:val="22"/>
              </w:rPr>
            </w:pPr>
            <w:r w:rsidRPr="009B0A78">
              <w:rPr>
                <w:rFonts w:eastAsia="Arial Unicode MS"/>
                <w:sz w:val="22"/>
                <w:szCs w:val="22"/>
                <w:u w:color="000000"/>
              </w:rPr>
              <w:t>мероприятие</w:t>
            </w:r>
          </w:p>
        </w:tc>
        <w:tc>
          <w:tcPr>
            <w:tcW w:w="485" w:type="pct"/>
            <w:shd w:val="clear" w:color="auto" w:fill="auto"/>
          </w:tcPr>
          <w:p w14:paraId="4242EC24" w14:textId="77777777" w:rsidR="00490C3D" w:rsidRPr="009B0A78" w:rsidRDefault="00490C3D" w:rsidP="0069765C">
            <w:pPr>
              <w:pStyle w:val="aa"/>
              <w:widowControl w:val="0"/>
              <w:spacing w:before="0" w:beforeAutospacing="0" w:after="0" w:afterAutospacing="0"/>
              <w:jc w:val="center"/>
              <w:rPr>
                <w:sz w:val="22"/>
                <w:szCs w:val="22"/>
              </w:rPr>
            </w:pPr>
            <w:r w:rsidRPr="009B0A78">
              <w:rPr>
                <w:rFonts w:eastAsia="Arial Unicode MS"/>
                <w:sz w:val="22"/>
                <w:szCs w:val="22"/>
                <w:u w:color="000000"/>
              </w:rPr>
              <w:t>10.03.2017–17.06.2017</w:t>
            </w:r>
          </w:p>
        </w:tc>
        <w:tc>
          <w:tcPr>
            <w:tcW w:w="1314" w:type="pct"/>
            <w:shd w:val="clear" w:color="auto" w:fill="auto"/>
          </w:tcPr>
          <w:p w14:paraId="1C69FD64" w14:textId="00D914EB" w:rsidR="00490C3D" w:rsidRPr="00265290" w:rsidRDefault="008C1934" w:rsidP="00265290">
            <w:pPr>
              <w:pStyle w:val="aa"/>
              <w:widowControl w:val="0"/>
              <w:tabs>
                <w:tab w:val="left" w:pos="28"/>
                <w:tab w:val="left" w:pos="1097"/>
              </w:tabs>
              <w:spacing w:before="0" w:beforeAutospacing="0" w:after="0" w:afterAutospacing="0"/>
              <w:rPr>
                <w:sz w:val="22"/>
                <w:szCs w:val="22"/>
              </w:rPr>
            </w:pPr>
            <w:r w:rsidRPr="00265290">
              <w:rPr>
                <w:rFonts w:eastAsia="Arial Unicode MS"/>
                <w:sz w:val="22"/>
                <w:szCs w:val="22"/>
                <w:u w:color="000000"/>
              </w:rPr>
              <w:t>З</w:t>
            </w:r>
            <w:r w:rsidR="00490C3D" w:rsidRPr="00265290">
              <w:rPr>
                <w:rFonts w:eastAsia="Arial Unicode MS"/>
                <w:sz w:val="22"/>
                <w:szCs w:val="22"/>
                <w:u w:color="000000"/>
              </w:rPr>
              <w:t xml:space="preserve">авершено обучение команды, управляющих проектами развития моногорода. </w:t>
            </w:r>
            <w:r w:rsidRPr="00265290">
              <w:rPr>
                <w:rFonts w:eastAsia="Arial Unicode MS"/>
                <w:sz w:val="22"/>
                <w:szCs w:val="22"/>
                <w:u w:color="000000"/>
              </w:rPr>
              <w:t xml:space="preserve">Подготовлен проект «Город Верхняя Салда. Большая </w:t>
            </w:r>
            <w:proofErr w:type="spellStart"/>
            <w:r w:rsidRPr="00265290">
              <w:rPr>
                <w:rFonts w:eastAsia="Arial Unicode MS"/>
                <w:sz w:val="22"/>
                <w:szCs w:val="22"/>
                <w:u w:color="000000"/>
              </w:rPr>
              <w:t>перШпектива</w:t>
            </w:r>
            <w:proofErr w:type="spellEnd"/>
            <w:r w:rsidRPr="00265290">
              <w:rPr>
                <w:rFonts w:eastAsia="Arial Unicode MS"/>
                <w:sz w:val="22"/>
                <w:szCs w:val="22"/>
                <w:u w:color="000000"/>
              </w:rPr>
              <w:t>»</w:t>
            </w:r>
          </w:p>
        </w:tc>
        <w:tc>
          <w:tcPr>
            <w:tcW w:w="530" w:type="pct"/>
            <w:shd w:val="clear" w:color="auto" w:fill="auto"/>
          </w:tcPr>
          <w:p w14:paraId="292AB6C7" w14:textId="77777777" w:rsidR="00490C3D" w:rsidRPr="00265290" w:rsidRDefault="00490C3D" w:rsidP="0069765C">
            <w:pPr>
              <w:pStyle w:val="aa"/>
              <w:widowControl w:val="0"/>
              <w:spacing w:before="0" w:beforeAutospacing="0" w:after="0" w:afterAutospacing="0"/>
              <w:rPr>
                <w:sz w:val="22"/>
                <w:szCs w:val="22"/>
              </w:rPr>
            </w:pPr>
            <w:r w:rsidRPr="00265290">
              <w:rPr>
                <w:sz w:val="22"/>
                <w:szCs w:val="22"/>
              </w:rPr>
              <w:t>Администрация</w:t>
            </w:r>
          </w:p>
        </w:tc>
        <w:tc>
          <w:tcPr>
            <w:tcW w:w="585" w:type="pct"/>
            <w:shd w:val="clear" w:color="auto" w:fill="auto"/>
          </w:tcPr>
          <w:p w14:paraId="66B2B4C7" w14:textId="1CD96F9F" w:rsidR="00490C3D" w:rsidRPr="00265290" w:rsidRDefault="001F710C" w:rsidP="001F710C">
            <w:pPr>
              <w:pStyle w:val="aa"/>
              <w:widowControl w:val="0"/>
              <w:spacing w:before="0" w:beforeAutospacing="0" w:after="0" w:afterAutospacing="0"/>
              <w:rPr>
                <w:sz w:val="22"/>
                <w:szCs w:val="22"/>
              </w:rPr>
            </w:pPr>
            <w:r w:rsidRPr="00265290">
              <w:rPr>
                <w:sz w:val="22"/>
                <w:szCs w:val="22"/>
              </w:rPr>
              <w:t>М.В. Савченко</w:t>
            </w:r>
          </w:p>
        </w:tc>
      </w:tr>
      <w:tr w:rsidR="00490C3D" w:rsidRPr="00BF1B11" w14:paraId="6AB293C8" w14:textId="77777777" w:rsidTr="00804E26">
        <w:trPr>
          <w:trHeight w:val="677"/>
          <w:jc w:val="center"/>
        </w:trPr>
        <w:tc>
          <w:tcPr>
            <w:tcW w:w="186" w:type="pct"/>
          </w:tcPr>
          <w:p w14:paraId="2C6A78BB" w14:textId="77777777" w:rsidR="00490C3D" w:rsidRPr="008C1934" w:rsidRDefault="00490C3D" w:rsidP="0069765C">
            <w:pPr>
              <w:widowControl w:val="0"/>
              <w:outlineLvl w:val="0"/>
              <w:rPr>
                <w:rFonts w:eastAsia="Arial Unicode MS"/>
                <w:sz w:val="22"/>
                <w:szCs w:val="22"/>
                <w:u w:color="000000"/>
                <w:lang w:val="ru-RU"/>
              </w:rPr>
            </w:pPr>
            <w:r w:rsidRPr="008C1934">
              <w:rPr>
                <w:rFonts w:eastAsia="Arial Unicode MS"/>
                <w:sz w:val="22"/>
                <w:szCs w:val="22"/>
                <w:u w:color="000000"/>
                <w:lang w:val="ru-RU"/>
              </w:rPr>
              <w:t>2.4</w:t>
            </w:r>
          </w:p>
        </w:tc>
        <w:tc>
          <w:tcPr>
            <w:tcW w:w="1368" w:type="pct"/>
          </w:tcPr>
          <w:p w14:paraId="0BA6747B" w14:textId="77777777" w:rsidR="00490C3D" w:rsidRPr="009B0A78" w:rsidRDefault="00490C3D" w:rsidP="0069765C">
            <w:pPr>
              <w:widowControl w:val="0"/>
              <w:outlineLvl w:val="0"/>
              <w:rPr>
                <w:rFonts w:eastAsia="Arial Unicode MS"/>
                <w:sz w:val="22"/>
                <w:szCs w:val="22"/>
                <w:u w:color="000000"/>
                <w:lang w:val="ru-RU"/>
              </w:rPr>
            </w:pPr>
            <w:r w:rsidRPr="009B0A78">
              <w:rPr>
                <w:sz w:val="22"/>
                <w:szCs w:val="22"/>
                <w:lang w:val="ru-RU"/>
              </w:rPr>
              <w:t>Участие глав моногородов в ежегодном семинаре, проводимом Министерством экономического развития Российской Федерации, Фондом и Внешэкономбанком</w:t>
            </w:r>
          </w:p>
        </w:tc>
        <w:tc>
          <w:tcPr>
            <w:tcW w:w="532" w:type="pct"/>
            <w:shd w:val="clear" w:color="auto" w:fill="auto"/>
          </w:tcPr>
          <w:p w14:paraId="0BCF3E4C" w14:textId="77777777" w:rsidR="00490C3D" w:rsidRPr="009B0A78" w:rsidRDefault="00490C3D" w:rsidP="0069765C">
            <w:pPr>
              <w:pStyle w:val="aa"/>
              <w:widowControl w:val="0"/>
              <w:spacing w:before="0" w:beforeAutospacing="0" w:after="0" w:afterAutospacing="0"/>
              <w:jc w:val="center"/>
              <w:rPr>
                <w:sz w:val="22"/>
                <w:szCs w:val="22"/>
              </w:rPr>
            </w:pPr>
            <w:r w:rsidRPr="009B0A78">
              <w:rPr>
                <w:rFonts w:eastAsia="Arial Unicode MS"/>
                <w:color w:val="000000" w:themeColor="text1"/>
                <w:sz w:val="22"/>
                <w:szCs w:val="22"/>
                <w:u w:color="000000"/>
              </w:rPr>
              <w:t>мероприятие</w:t>
            </w:r>
          </w:p>
        </w:tc>
        <w:tc>
          <w:tcPr>
            <w:tcW w:w="485" w:type="pct"/>
            <w:shd w:val="clear" w:color="auto" w:fill="auto"/>
          </w:tcPr>
          <w:p w14:paraId="28959226" w14:textId="77777777" w:rsidR="00490C3D" w:rsidRPr="009B0A78" w:rsidRDefault="00490C3D" w:rsidP="0069765C">
            <w:pPr>
              <w:pStyle w:val="aa"/>
              <w:widowControl w:val="0"/>
              <w:spacing w:before="0" w:beforeAutospacing="0" w:after="0" w:afterAutospacing="0"/>
              <w:jc w:val="center"/>
              <w:rPr>
                <w:sz w:val="22"/>
                <w:szCs w:val="22"/>
              </w:rPr>
            </w:pPr>
            <w:r w:rsidRPr="009B0A78">
              <w:rPr>
                <w:rFonts w:eastAsia="Arial Unicode MS"/>
                <w:color w:val="000000" w:themeColor="text1"/>
                <w:sz w:val="22"/>
                <w:szCs w:val="22"/>
                <w:u w:color="000000"/>
              </w:rPr>
              <w:t>ежегодно</w:t>
            </w:r>
          </w:p>
        </w:tc>
        <w:tc>
          <w:tcPr>
            <w:tcW w:w="1314" w:type="pct"/>
            <w:shd w:val="clear" w:color="auto" w:fill="auto"/>
          </w:tcPr>
          <w:p w14:paraId="0D14798D" w14:textId="11F5CC8C" w:rsidR="00490C3D" w:rsidRPr="00265290" w:rsidRDefault="00763E0B" w:rsidP="00362E33">
            <w:pPr>
              <w:pStyle w:val="aa"/>
              <w:widowControl w:val="0"/>
              <w:tabs>
                <w:tab w:val="left" w:pos="28"/>
                <w:tab w:val="left" w:pos="1097"/>
              </w:tabs>
              <w:spacing w:before="0" w:beforeAutospacing="0" w:after="0" w:afterAutospacing="0"/>
              <w:rPr>
                <w:sz w:val="22"/>
                <w:szCs w:val="22"/>
              </w:rPr>
            </w:pPr>
            <w:r w:rsidRPr="00265290">
              <w:rPr>
                <w:sz w:val="22"/>
                <w:szCs w:val="22"/>
              </w:rPr>
              <w:t>П</w:t>
            </w:r>
            <w:r w:rsidR="00490C3D" w:rsidRPr="00265290">
              <w:rPr>
                <w:sz w:val="22"/>
                <w:szCs w:val="22"/>
              </w:rPr>
              <w:t>риня</w:t>
            </w:r>
            <w:r w:rsidR="00362E33" w:rsidRPr="00265290">
              <w:rPr>
                <w:sz w:val="22"/>
                <w:szCs w:val="22"/>
              </w:rPr>
              <w:t>тие</w:t>
            </w:r>
            <w:r w:rsidR="00490C3D" w:rsidRPr="00265290">
              <w:rPr>
                <w:sz w:val="22"/>
                <w:szCs w:val="22"/>
              </w:rPr>
              <w:t xml:space="preserve"> участи</w:t>
            </w:r>
            <w:r w:rsidR="00362E33" w:rsidRPr="00265290">
              <w:rPr>
                <w:sz w:val="22"/>
                <w:szCs w:val="22"/>
              </w:rPr>
              <w:t>я</w:t>
            </w:r>
          </w:p>
        </w:tc>
        <w:tc>
          <w:tcPr>
            <w:tcW w:w="530" w:type="pct"/>
            <w:shd w:val="clear" w:color="auto" w:fill="auto"/>
          </w:tcPr>
          <w:p w14:paraId="6587BD1C" w14:textId="77777777" w:rsidR="00490C3D" w:rsidRPr="00265290" w:rsidRDefault="00490C3D" w:rsidP="0069765C">
            <w:pPr>
              <w:pStyle w:val="aa"/>
              <w:widowControl w:val="0"/>
              <w:spacing w:before="0" w:beforeAutospacing="0" w:after="0" w:afterAutospacing="0"/>
              <w:rPr>
                <w:sz w:val="22"/>
                <w:szCs w:val="22"/>
              </w:rPr>
            </w:pPr>
            <w:r w:rsidRPr="00265290">
              <w:rPr>
                <w:sz w:val="22"/>
                <w:szCs w:val="22"/>
              </w:rPr>
              <w:t>Администрация</w:t>
            </w:r>
          </w:p>
        </w:tc>
        <w:tc>
          <w:tcPr>
            <w:tcW w:w="585" w:type="pct"/>
            <w:shd w:val="clear" w:color="auto" w:fill="auto"/>
          </w:tcPr>
          <w:p w14:paraId="236EBF6E" w14:textId="50C27768" w:rsidR="00490C3D" w:rsidRPr="00265290" w:rsidRDefault="00490C3D" w:rsidP="0069765C">
            <w:pPr>
              <w:pStyle w:val="aa"/>
              <w:widowControl w:val="0"/>
              <w:spacing w:before="0" w:beforeAutospacing="0" w:after="0" w:afterAutospacing="0"/>
              <w:rPr>
                <w:sz w:val="22"/>
                <w:szCs w:val="22"/>
              </w:rPr>
            </w:pPr>
            <w:r w:rsidRPr="00265290">
              <w:rPr>
                <w:sz w:val="22"/>
                <w:szCs w:val="22"/>
              </w:rPr>
              <w:t xml:space="preserve">М.В. Савченко/ </w:t>
            </w:r>
            <w:r w:rsidR="00285BFE" w:rsidRPr="00265290">
              <w:rPr>
                <w:sz w:val="22"/>
                <w:szCs w:val="22"/>
              </w:rPr>
              <w:t xml:space="preserve">И.В. </w:t>
            </w:r>
            <w:proofErr w:type="spellStart"/>
            <w:r w:rsidR="00285BFE" w:rsidRPr="00265290">
              <w:rPr>
                <w:sz w:val="22"/>
                <w:szCs w:val="22"/>
              </w:rPr>
              <w:t>Колпакова</w:t>
            </w:r>
            <w:proofErr w:type="spellEnd"/>
          </w:p>
        </w:tc>
      </w:tr>
      <w:tr w:rsidR="00F10604" w:rsidRPr="00BF1B11" w14:paraId="1BBF3B71" w14:textId="77777777" w:rsidTr="00F10604">
        <w:trPr>
          <w:trHeight w:val="60"/>
          <w:jc w:val="center"/>
        </w:trPr>
        <w:tc>
          <w:tcPr>
            <w:tcW w:w="5000" w:type="pct"/>
            <w:gridSpan w:val="7"/>
          </w:tcPr>
          <w:p w14:paraId="24A9A8D8" w14:textId="02D3C4C7" w:rsidR="00F10604" w:rsidRPr="00F10604" w:rsidRDefault="00F10604" w:rsidP="007714DA">
            <w:pPr>
              <w:widowControl w:val="0"/>
              <w:jc w:val="center"/>
              <w:outlineLvl w:val="0"/>
              <w:rPr>
                <w:sz w:val="22"/>
                <w:szCs w:val="22"/>
                <w:lang w:val="ru-RU"/>
              </w:rPr>
            </w:pPr>
            <w:r w:rsidRPr="00F10604">
              <w:rPr>
                <w:rFonts w:eastAsia="Arial Unicode MS"/>
                <w:sz w:val="22"/>
                <w:szCs w:val="22"/>
                <w:u w:color="000000"/>
                <w:lang w:val="ru-RU"/>
              </w:rPr>
              <w:t>3.</w:t>
            </w:r>
            <w:r>
              <w:rPr>
                <w:rFonts w:eastAsia="Arial Unicode MS"/>
                <w:sz w:val="22"/>
                <w:szCs w:val="22"/>
                <w:u w:color="000000"/>
                <w:lang w:val="ru-RU"/>
              </w:rPr>
              <w:t xml:space="preserve"> </w:t>
            </w:r>
            <w:r w:rsidRPr="00F10604">
              <w:rPr>
                <w:rFonts w:eastAsia="Arial Unicode MS"/>
                <w:sz w:val="22"/>
                <w:szCs w:val="22"/>
                <w:u w:color="000000"/>
                <w:lang w:val="ru-RU"/>
              </w:rPr>
              <w:t>Направление «Развитие городской среды и благоустройство»</w:t>
            </w:r>
          </w:p>
        </w:tc>
      </w:tr>
      <w:tr w:rsidR="00490C3D" w:rsidRPr="008C1934" w14:paraId="2D9DF6B6" w14:textId="77777777" w:rsidTr="00804E26">
        <w:trPr>
          <w:trHeight w:val="677"/>
          <w:jc w:val="center"/>
        </w:trPr>
        <w:tc>
          <w:tcPr>
            <w:tcW w:w="186" w:type="pct"/>
            <w:vMerge w:val="restart"/>
          </w:tcPr>
          <w:p w14:paraId="125810C8"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3.1.</w:t>
            </w:r>
          </w:p>
        </w:tc>
        <w:tc>
          <w:tcPr>
            <w:tcW w:w="1368" w:type="pct"/>
            <w:vMerge w:val="restart"/>
          </w:tcPr>
          <w:p w14:paraId="57887B02" w14:textId="77777777" w:rsidR="00490C3D" w:rsidRPr="009B0A78" w:rsidRDefault="00490C3D" w:rsidP="0069765C">
            <w:pPr>
              <w:widowControl w:val="0"/>
              <w:suppressAutoHyphens/>
              <w:rPr>
                <w:sz w:val="22"/>
                <w:szCs w:val="22"/>
              </w:rPr>
            </w:pPr>
            <w:r w:rsidRPr="009B0A78">
              <w:rPr>
                <w:sz w:val="22"/>
                <w:szCs w:val="22"/>
                <w:lang w:val="ru-RU"/>
              </w:rPr>
              <w:t>Благоустройство центральной части города (в районе ул.</w:t>
            </w:r>
            <w:r w:rsidRPr="009B0A78">
              <w:rPr>
                <w:sz w:val="22"/>
                <w:szCs w:val="22"/>
              </w:rPr>
              <w:t> </w:t>
            </w:r>
            <w:proofErr w:type="spellStart"/>
            <w:r w:rsidRPr="009B0A78">
              <w:rPr>
                <w:sz w:val="22"/>
                <w:szCs w:val="22"/>
              </w:rPr>
              <w:t>Энгельса</w:t>
            </w:r>
            <w:proofErr w:type="spellEnd"/>
            <w:r w:rsidRPr="009B0A78">
              <w:rPr>
                <w:sz w:val="22"/>
                <w:szCs w:val="22"/>
              </w:rPr>
              <w:t>)</w:t>
            </w:r>
          </w:p>
        </w:tc>
        <w:tc>
          <w:tcPr>
            <w:tcW w:w="532" w:type="pct"/>
            <w:vMerge w:val="restart"/>
            <w:shd w:val="clear" w:color="auto" w:fill="auto"/>
          </w:tcPr>
          <w:p w14:paraId="29E3D7F7" w14:textId="77777777" w:rsidR="00490C3D" w:rsidRPr="009B0A78" w:rsidRDefault="00490C3D" w:rsidP="0069765C">
            <w:pPr>
              <w:widowControl w:val="0"/>
              <w:suppressAutoHyphens/>
              <w:jc w:val="center"/>
              <w:rPr>
                <w:sz w:val="22"/>
                <w:szCs w:val="22"/>
              </w:rPr>
            </w:pPr>
            <w:proofErr w:type="spellStart"/>
            <w:r w:rsidRPr="009B0A78">
              <w:rPr>
                <w:sz w:val="22"/>
                <w:szCs w:val="22"/>
              </w:rPr>
              <w:t>проект</w:t>
            </w:r>
            <w:proofErr w:type="spellEnd"/>
          </w:p>
        </w:tc>
        <w:tc>
          <w:tcPr>
            <w:tcW w:w="485" w:type="pct"/>
            <w:shd w:val="clear" w:color="auto" w:fill="auto"/>
          </w:tcPr>
          <w:p w14:paraId="24E0E936" w14:textId="77777777" w:rsidR="00490C3D" w:rsidRPr="009B0A78" w:rsidRDefault="00490C3D" w:rsidP="0069765C">
            <w:pPr>
              <w:widowControl w:val="0"/>
              <w:suppressAutoHyphens/>
              <w:jc w:val="center"/>
              <w:rPr>
                <w:sz w:val="22"/>
                <w:szCs w:val="22"/>
              </w:rPr>
            </w:pPr>
            <w:r w:rsidRPr="009B0A78">
              <w:rPr>
                <w:sz w:val="22"/>
                <w:szCs w:val="22"/>
              </w:rPr>
              <w:t>01.01.2017–31.12.2017</w:t>
            </w:r>
          </w:p>
        </w:tc>
        <w:tc>
          <w:tcPr>
            <w:tcW w:w="1314" w:type="pct"/>
            <w:shd w:val="clear" w:color="auto" w:fill="auto"/>
          </w:tcPr>
          <w:p w14:paraId="635F8539" w14:textId="77777777" w:rsidR="00490C3D" w:rsidRPr="009B0A78" w:rsidRDefault="00490C3D" w:rsidP="0069765C">
            <w:pPr>
              <w:widowControl w:val="0"/>
              <w:suppressAutoHyphens/>
              <w:rPr>
                <w:sz w:val="22"/>
                <w:szCs w:val="22"/>
                <w:lang w:val="ru-RU"/>
              </w:rPr>
            </w:pPr>
            <w:r w:rsidRPr="009B0A78">
              <w:rPr>
                <w:sz w:val="22"/>
                <w:szCs w:val="22"/>
              </w:rPr>
              <w:t>I</w:t>
            </w:r>
            <w:r w:rsidRPr="009B0A78">
              <w:rPr>
                <w:sz w:val="22"/>
                <w:szCs w:val="22"/>
                <w:lang w:val="ru-RU"/>
              </w:rPr>
              <w:t xml:space="preserve"> этап:</w:t>
            </w:r>
          </w:p>
          <w:p w14:paraId="6286B5EB" w14:textId="77777777" w:rsidR="00490C3D" w:rsidRPr="009B0A78" w:rsidRDefault="00490C3D" w:rsidP="0069765C">
            <w:pPr>
              <w:pStyle w:val="a3"/>
              <w:widowControl w:val="0"/>
              <w:suppressAutoHyphens/>
              <w:ind w:left="0"/>
              <w:contextualSpacing w:val="0"/>
              <w:rPr>
                <w:rFonts w:eastAsiaTheme="minorHAnsi" w:cstheme="minorBidi"/>
                <w:sz w:val="22"/>
                <w:szCs w:val="22"/>
                <w:lang w:val="ru-RU"/>
              </w:rPr>
            </w:pPr>
            <w:r w:rsidRPr="009B0A78">
              <w:rPr>
                <w:rFonts w:eastAsiaTheme="minorHAnsi" w:cstheme="minorBidi"/>
                <w:sz w:val="22"/>
                <w:szCs w:val="22"/>
                <w:lang w:val="ru-RU"/>
              </w:rPr>
              <w:t>произведена укладка асфальтового полотна пешеходных тротуаров;</w:t>
            </w:r>
          </w:p>
          <w:p w14:paraId="64FDECE2" w14:textId="77777777" w:rsidR="00490C3D" w:rsidRPr="009B0A78" w:rsidRDefault="00490C3D" w:rsidP="0069765C">
            <w:pPr>
              <w:pStyle w:val="a3"/>
              <w:widowControl w:val="0"/>
              <w:suppressAutoHyphens/>
              <w:ind w:left="0"/>
              <w:contextualSpacing w:val="0"/>
              <w:rPr>
                <w:rFonts w:eastAsiaTheme="minorHAnsi" w:cstheme="minorBidi"/>
                <w:sz w:val="22"/>
                <w:szCs w:val="22"/>
                <w:lang w:val="ru-RU"/>
              </w:rPr>
            </w:pPr>
            <w:r w:rsidRPr="009B0A78">
              <w:rPr>
                <w:rFonts w:eastAsiaTheme="minorHAnsi" w:cstheme="minorBidi"/>
                <w:sz w:val="22"/>
                <w:szCs w:val="22"/>
                <w:lang w:val="ru-RU"/>
              </w:rPr>
              <w:t>обустроено 0,5 км ливневой канализации;</w:t>
            </w:r>
          </w:p>
          <w:p w14:paraId="7C75853F" w14:textId="77777777" w:rsidR="00490C3D" w:rsidRPr="009B0A78" w:rsidRDefault="00490C3D" w:rsidP="0069765C">
            <w:pPr>
              <w:pStyle w:val="a3"/>
              <w:widowControl w:val="0"/>
              <w:suppressAutoHyphens/>
              <w:ind w:left="0"/>
              <w:contextualSpacing w:val="0"/>
              <w:rPr>
                <w:rFonts w:eastAsiaTheme="minorHAnsi" w:cstheme="minorBidi"/>
                <w:sz w:val="22"/>
                <w:szCs w:val="22"/>
                <w:lang w:val="ru-RU"/>
              </w:rPr>
            </w:pPr>
            <w:r w:rsidRPr="009B0A78">
              <w:rPr>
                <w:rFonts w:eastAsiaTheme="minorHAnsi" w:cstheme="minorBidi"/>
                <w:sz w:val="22"/>
                <w:szCs w:val="22"/>
                <w:lang w:val="ru-RU"/>
              </w:rPr>
              <w:t>установлены остановочные комплексы, фонари уличного освещения;</w:t>
            </w:r>
          </w:p>
          <w:p w14:paraId="4385B859" w14:textId="77777777" w:rsidR="00490C3D" w:rsidRPr="009B0A78" w:rsidRDefault="00490C3D" w:rsidP="0069765C">
            <w:pPr>
              <w:pStyle w:val="a3"/>
              <w:widowControl w:val="0"/>
              <w:suppressAutoHyphens/>
              <w:ind w:left="0"/>
              <w:contextualSpacing w:val="0"/>
              <w:rPr>
                <w:rFonts w:eastAsiaTheme="minorHAnsi" w:cstheme="minorBidi"/>
                <w:sz w:val="22"/>
                <w:szCs w:val="22"/>
                <w:lang w:val="ru-RU"/>
              </w:rPr>
            </w:pPr>
            <w:r w:rsidRPr="009B0A78">
              <w:rPr>
                <w:rFonts w:eastAsiaTheme="minorHAnsi" w:cstheme="minorBidi"/>
                <w:sz w:val="22"/>
                <w:szCs w:val="22"/>
                <w:lang w:val="ru-RU"/>
              </w:rPr>
              <w:t xml:space="preserve">обустроены искусственные неровности, произведена замена ограждения; </w:t>
            </w:r>
          </w:p>
          <w:p w14:paraId="7BFE0EE9" w14:textId="77777777" w:rsidR="00490C3D" w:rsidRPr="009B0A78" w:rsidRDefault="00490C3D" w:rsidP="0069765C">
            <w:pPr>
              <w:pStyle w:val="a3"/>
              <w:widowControl w:val="0"/>
              <w:suppressAutoHyphens/>
              <w:ind w:left="0"/>
              <w:contextualSpacing w:val="0"/>
              <w:rPr>
                <w:rFonts w:eastAsiaTheme="minorHAnsi" w:cstheme="minorBidi"/>
                <w:sz w:val="22"/>
                <w:szCs w:val="22"/>
                <w:lang w:val="ru-RU"/>
              </w:rPr>
            </w:pPr>
            <w:r w:rsidRPr="009B0A78">
              <w:rPr>
                <w:rFonts w:eastAsiaTheme="minorHAnsi" w:cstheme="minorBidi"/>
                <w:sz w:val="22"/>
                <w:szCs w:val="22"/>
                <w:lang w:val="ru-RU"/>
              </w:rPr>
              <w:t xml:space="preserve">выполнен капитальный ремонт многоквартирного дома, начато строительство нового участка дороги ул. Энгельса </w:t>
            </w:r>
          </w:p>
        </w:tc>
        <w:tc>
          <w:tcPr>
            <w:tcW w:w="530" w:type="pct"/>
            <w:vMerge w:val="restart"/>
            <w:shd w:val="clear" w:color="auto" w:fill="auto"/>
          </w:tcPr>
          <w:p w14:paraId="5C8F0604" w14:textId="77777777" w:rsidR="00490C3D" w:rsidRPr="009B0A78" w:rsidRDefault="00490C3D" w:rsidP="0069765C">
            <w:pPr>
              <w:pStyle w:val="aa"/>
              <w:widowControl w:val="0"/>
              <w:suppressAutoHyphens/>
              <w:spacing w:before="0" w:beforeAutospacing="0" w:after="0" w:afterAutospacing="0"/>
              <w:rPr>
                <w:rFonts w:eastAsiaTheme="minorHAnsi" w:cstheme="minorBidi"/>
                <w:sz w:val="22"/>
                <w:szCs w:val="22"/>
                <w:lang w:eastAsia="en-US"/>
              </w:rPr>
            </w:pPr>
            <w:r w:rsidRPr="009B0A78">
              <w:rPr>
                <w:rFonts w:eastAsiaTheme="minorHAnsi" w:cstheme="minorBidi"/>
                <w:sz w:val="22"/>
                <w:szCs w:val="22"/>
                <w:lang w:eastAsia="en-US"/>
              </w:rPr>
              <w:t>Администрация</w:t>
            </w:r>
          </w:p>
        </w:tc>
        <w:tc>
          <w:tcPr>
            <w:tcW w:w="585" w:type="pct"/>
            <w:vMerge w:val="restart"/>
            <w:shd w:val="clear" w:color="auto" w:fill="auto"/>
          </w:tcPr>
          <w:p w14:paraId="75E6AD94" w14:textId="58743DC8" w:rsidR="00490C3D" w:rsidRPr="009B0A78" w:rsidRDefault="00490C3D" w:rsidP="008C1934">
            <w:pPr>
              <w:pStyle w:val="aa"/>
              <w:widowControl w:val="0"/>
              <w:suppressAutoHyphens/>
              <w:spacing w:before="0" w:beforeAutospacing="0" w:after="0" w:afterAutospacing="0"/>
              <w:rPr>
                <w:rFonts w:eastAsiaTheme="minorHAnsi" w:cstheme="minorBidi"/>
                <w:sz w:val="22"/>
                <w:szCs w:val="22"/>
                <w:lang w:eastAsia="en-US"/>
              </w:rPr>
            </w:pPr>
            <w:r w:rsidRPr="009B0A78">
              <w:rPr>
                <w:rFonts w:eastAsiaTheme="minorHAnsi" w:cstheme="minorBidi"/>
                <w:sz w:val="22"/>
                <w:szCs w:val="22"/>
                <w:lang w:eastAsia="en-US"/>
              </w:rPr>
              <w:t>М.В. Савченко</w:t>
            </w:r>
          </w:p>
        </w:tc>
      </w:tr>
      <w:tr w:rsidR="00490C3D" w:rsidRPr="00BF1B11" w14:paraId="55C8CFDE" w14:textId="77777777" w:rsidTr="00804E26">
        <w:trPr>
          <w:trHeight w:val="70"/>
          <w:jc w:val="center"/>
        </w:trPr>
        <w:tc>
          <w:tcPr>
            <w:tcW w:w="186" w:type="pct"/>
            <w:vMerge/>
          </w:tcPr>
          <w:p w14:paraId="200E65FB" w14:textId="77777777" w:rsidR="00490C3D" w:rsidRPr="009B0A78" w:rsidRDefault="00490C3D" w:rsidP="0069765C">
            <w:pPr>
              <w:widowControl w:val="0"/>
              <w:outlineLvl w:val="0"/>
              <w:rPr>
                <w:rFonts w:eastAsia="Arial Unicode MS"/>
                <w:sz w:val="22"/>
                <w:szCs w:val="22"/>
                <w:u w:color="000000"/>
                <w:lang w:val="ru-RU"/>
              </w:rPr>
            </w:pPr>
          </w:p>
        </w:tc>
        <w:tc>
          <w:tcPr>
            <w:tcW w:w="1368" w:type="pct"/>
            <w:vMerge/>
          </w:tcPr>
          <w:p w14:paraId="636B1B0F" w14:textId="77777777" w:rsidR="00490C3D" w:rsidRPr="009B0A78" w:rsidRDefault="00490C3D" w:rsidP="0069765C">
            <w:pPr>
              <w:widowControl w:val="0"/>
              <w:suppressAutoHyphens/>
              <w:rPr>
                <w:sz w:val="22"/>
                <w:szCs w:val="22"/>
                <w:lang w:val="ru-RU"/>
              </w:rPr>
            </w:pPr>
          </w:p>
        </w:tc>
        <w:tc>
          <w:tcPr>
            <w:tcW w:w="532" w:type="pct"/>
            <w:vMerge/>
            <w:shd w:val="clear" w:color="auto" w:fill="auto"/>
          </w:tcPr>
          <w:p w14:paraId="1EF9F63A" w14:textId="77777777" w:rsidR="00490C3D" w:rsidRPr="009B0A78" w:rsidRDefault="00490C3D" w:rsidP="0069765C">
            <w:pPr>
              <w:widowControl w:val="0"/>
              <w:suppressAutoHyphens/>
              <w:jc w:val="center"/>
              <w:rPr>
                <w:sz w:val="22"/>
                <w:szCs w:val="22"/>
                <w:lang w:val="ru-RU"/>
              </w:rPr>
            </w:pPr>
          </w:p>
        </w:tc>
        <w:tc>
          <w:tcPr>
            <w:tcW w:w="485" w:type="pct"/>
            <w:shd w:val="clear" w:color="auto" w:fill="auto"/>
          </w:tcPr>
          <w:p w14:paraId="7667D87F" w14:textId="4B6EDB74" w:rsidR="00490C3D" w:rsidRPr="009B0A78" w:rsidRDefault="00490C3D" w:rsidP="00626FF8">
            <w:pPr>
              <w:widowControl w:val="0"/>
              <w:suppressAutoHyphens/>
              <w:jc w:val="center"/>
              <w:rPr>
                <w:sz w:val="22"/>
                <w:szCs w:val="22"/>
              </w:rPr>
            </w:pPr>
            <w:r w:rsidRPr="009B0A78">
              <w:rPr>
                <w:sz w:val="22"/>
                <w:szCs w:val="22"/>
              </w:rPr>
              <w:t>01.01.2018–</w:t>
            </w:r>
            <w:r w:rsidR="00626FF8">
              <w:rPr>
                <w:sz w:val="22"/>
                <w:szCs w:val="22"/>
                <w:lang w:val="ru-RU"/>
              </w:rPr>
              <w:t>31</w:t>
            </w:r>
            <w:r w:rsidRPr="009B0A78">
              <w:rPr>
                <w:sz w:val="22"/>
                <w:szCs w:val="22"/>
              </w:rPr>
              <w:t>.12.2018</w:t>
            </w:r>
          </w:p>
        </w:tc>
        <w:tc>
          <w:tcPr>
            <w:tcW w:w="1314" w:type="pct"/>
            <w:shd w:val="clear" w:color="auto" w:fill="auto"/>
          </w:tcPr>
          <w:p w14:paraId="08E980A4" w14:textId="77777777" w:rsidR="00490C3D" w:rsidRPr="009B0A78" w:rsidRDefault="00490C3D" w:rsidP="0069765C">
            <w:pPr>
              <w:widowControl w:val="0"/>
              <w:suppressAutoHyphens/>
              <w:rPr>
                <w:sz w:val="22"/>
                <w:szCs w:val="22"/>
                <w:lang w:val="ru-RU"/>
              </w:rPr>
            </w:pPr>
            <w:r w:rsidRPr="009B0A78">
              <w:rPr>
                <w:sz w:val="22"/>
                <w:szCs w:val="22"/>
              </w:rPr>
              <w:t>II</w:t>
            </w:r>
            <w:r w:rsidRPr="009B0A78">
              <w:rPr>
                <w:sz w:val="22"/>
                <w:szCs w:val="22"/>
                <w:lang w:val="ru-RU"/>
              </w:rPr>
              <w:t xml:space="preserve"> этап:</w:t>
            </w:r>
          </w:p>
          <w:p w14:paraId="00F8DAD7" w14:textId="16CD96AC" w:rsidR="00490C3D" w:rsidRPr="009B0A78" w:rsidRDefault="00490C3D" w:rsidP="00265290">
            <w:pPr>
              <w:pStyle w:val="a3"/>
              <w:widowControl w:val="0"/>
              <w:suppressAutoHyphens/>
              <w:ind w:left="0"/>
              <w:contextualSpacing w:val="0"/>
              <w:rPr>
                <w:sz w:val="22"/>
                <w:szCs w:val="22"/>
                <w:lang w:val="ru-RU"/>
              </w:rPr>
            </w:pPr>
            <w:r w:rsidRPr="009B0A78">
              <w:rPr>
                <w:sz w:val="22"/>
                <w:szCs w:val="22"/>
                <w:lang w:val="ru-RU"/>
              </w:rPr>
              <w:t xml:space="preserve">выполнено благоустройство примыкающих </w:t>
            </w:r>
            <w:r w:rsidRPr="009B0A78">
              <w:rPr>
                <w:sz w:val="22"/>
                <w:szCs w:val="22"/>
                <w:lang w:val="ru-RU"/>
              </w:rPr>
              <w:lastRenderedPageBreak/>
              <w:t>территорий нового участка дороги, произведено озеленение парка Труда и Победы</w:t>
            </w:r>
          </w:p>
        </w:tc>
        <w:tc>
          <w:tcPr>
            <w:tcW w:w="530" w:type="pct"/>
            <w:vMerge/>
            <w:shd w:val="clear" w:color="auto" w:fill="auto"/>
          </w:tcPr>
          <w:p w14:paraId="65F0139D" w14:textId="77777777" w:rsidR="00490C3D" w:rsidRPr="009B0A78" w:rsidRDefault="00490C3D" w:rsidP="0069765C">
            <w:pPr>
              <w:pStyle w:val="aa"/>
              <w:widowControl w:val="0"/>
              <w:suppressAutoHyphens/>
              <w:spacing w:before="0" w:beforeAutospacing="0" w:after="0" w:afterAutospacing="0"/>
              <w:rPr>
                <w:sz w:val="22"/>
                <w:szCs w:val="22"/>
              </w:rPr>
            </w:pPr>
          </w:p>
        </w:tc>
        <w:tc>
          <w:tcPr>
            <w:tcW w:w="585" w:type="pct"/>
            <w:vMerge/>
            <w:shd w:val="clear" w:color="auto" w:fill="auto"/>
          </w:tcPr>
          <w:p w14:paraId="462D6001" w14:textId="77777777" w:rsidR="00490C3D" w:rsidRPr="009B0A78" w:rsidRDefault="00490C3D" w:rsidP="0069765C">
            <w:pPr>
              <w:pStyle w:val="aa"/>
              <w:widowControl w:val="0"/>
              <w:suppressAutoHyphens/>
              <w:spacing w:before="0" w:beforeAutospacing="0" w:after="0" w:afterAutospacing="0"/>
              <w:rPr>
                <w:sz w:val="22"/>
                <w:szCs w:val="22"/>
              </w:rPr>
            </w:pPr>
          </w:p>
        </w:tc>
      </w:tr>
      <w:tr w:rsidR="00626FF8" w:rsidRPr="00837313" w14:paraId="2A10ED05" w14:textId="77777777" w:rsidTr="00804E26">
        <w:trPr>
          <w:trHeight w:val="70"/>
          <w:jc w:val="center"/>
        </w:trPr>
        <w:tc>
          <w:tcPr>
            <w:tcW w:w="186" w:type="pct"/>
          </w:tcPr>
          <w:p w14:paraId="5139FFBA" w14:textId="77777777" w:rsidR="00626FF8" w:rsidRPr="009B0A78" w:rsidRDefault="00626FF8" w:rsidP="0069765C">
            <w:pPr>
              <w:widowControl w:val="0"/>
              <w:outlineLvl w:val="0"/>
              <w:rPr>
                <w:rFonts w:eastAsia="Arial Unicode MS"/>
                <w:sz w:val="22"/>
                <w:szCs w:val="22"/>
                <w:u w:color="000000"/>
                <w:lang w:val="ru-RU"/>
              </w:rPr>
            </w:pPr>
          </w:p>
        </w:tc>
        <w:tc>
          <w:tcPr>
            <w:tcW w:w="1368" w:type="pct"/>
          </w:tcPr>
          <w:p w14:paraId="39146374" w14:textId="77777777" w:rsidR="00626FF8" w:rsidRPr="009B0A78" w:rsidRDefault="00626FF8" w:rsidP="0069765C">
            <w:pPr>
              <w:widowControl w:val="0"/>
              <w:suppressAutoHyphens/>
              <w:rPr>
                <w:sz w:val="22"/>
                <w:szCs w:val="22"/>
                <w:lang w:val="ru-RU"/>
              </w:rPr>
            </w:pPr>
          </w:p>
        </w:tc>
        <w:tc>
          <w:tcPr>
            <w:tcW w:w="532" w:type="pct"/>
            <w:shd w:val="clear" w:color="auto" w:fill="auto"/>
          </w:tcPr>
          <w:p w14:paraId="5E382DA9" w14:textId="77777777" w:rsidR="00626FF8" w:rsidRPr="009B0A78" w:rsidRDefault="00626FF8" w:rsidP="0069765C">
            <w:pPr>
              <w:widowControl w:val="0"/>
              <w:suppressAutoHyphens/>
              <w:jc w:val="center"/>
              <w:rPr>
                <w:sz w:val="22"/>
                <w:szCs w:val="22"/>
                <w:lang w:val="ru-RU"/>
              </w:rPr>
            </w:pPr>
          </w:p>
        </w:tc>
        <w:tc>
          <w:tcPr>
            <w:tcW w:w="485" w:type="pct"/>
            <w:shd w:val="clear" w:color="auto" w:fill="auto"/>
          </w:tcPr>
          <w:p w14:paraId="2C3C820A" w14:textId="75566E04" w:rsidR="00626FF8" w:rsidRPr="00626FF8" w:rsidRDefault="00626FF8" w:rsidP="0069765C">
            <w:pPr>
              <w:widowControl w:val="0"/>
              <w:suppressAutoHyphens/>
              <w:jc w:val="center"/>
              <w:rPr>
                <w:sz w:val="22"/>
                <w:szCs w:val="22"/>
                <w:lang w:val="ru-RU"/>
              </w:rPr>
            </w:pPr>
            <w:r>
              <w:rPr>
                <w:sz w:val="22"/>
                <w:szCs w:val="22"/>
                <w:lang w:val="ru-RU"/>
              </w:rPr>
              <w:t>01.01.2019</w:t>
            </w:r>
            <w:r w:rsidRPr="009B0A78">
              <w:rPr>
                <w:sz w:val="22"/>
                <w:szCs w:val="22"/>
              </w:rPr>
              <w:t>–</w:t>
            </w:r>
            <w:r>
              <w:rPr>
                <w:sz w:val="22"/>
                <w:szCs w:val="22"/>
                <w:lang w:val="ru-RU"/>
              </w:rPr>
              <w:t>31</w:t>
            </w:r>
            <w:r>
              <w:rPr>
                <w:sz w:val="22"/>
                <w:szCs w:val="22"/>
              </w:rPr>
              <w:t>.12.2019</w:t>
            </w:r>
          </w:p>
        </w:tc>
        <w:tc>
          <w:tcPr>
            <w:tcW w:w="1314" w:type="pct"/>
            <w:shd w:val="clear" w:color="auto" w:fill="auto"/>
          </w:tcPr>
          <w:p w14:paraId="56BA7A63" w14:textId="6819FC9B" w:rsidR="00626FF8" w:rsidRDefault="00626FF8" w:rsidP="0069765C">
            <w:pPr>
              <w:widowControl w:val="0"/>
              <w:suppressAutoHyphens/>
              <w:rPr>
                <w:sz w:val="22"/>
                <w:szCs w:val="22"/>
                <w:lang w:val="ru-RU"/>
              </w:rPr>
            </w:pPr>
            <w:r>
              <w:rPr>
                <w:sz w:val="22"/>
                <w:szCs w:val="22"/>
              </w:rPr>
              <w:t>III</w:t>
            </w:r>
            <w:r>
              <w:rPr>
                <w:sz w:val="22"/>
                <w:szCs w:val="22"/>
                <w:lang w:val="ru-RU"/>
              </w:rPr>
              <w:t xml:space="preserve"> этап:</w:t>
            </w:r>
          </w:p>
          <w:p w14:paraId="285584B6" w14:textId="75AB2BD6" w:rsidR="00626FF8" w:rsidRPr="00626FF8" w:rsidRDefault="00626FF8" w:rsidP="0069765C">
            <w:pPr>
              <w:widowControl w:val="0"/>
              <w:suppressAutoHyphens/>
              <w:rPr>
                <w:sz w:val="22"/>
                <w:szCs w:val="22"/>
                <w:lang w:val="ru-RU"/>
              </w:rPr>
            </w:pPr>
            <w:r w:rsidRPr="009B0A78">
              <w:rPr>
                <w:sz w:val="22"/>
                <w:szCs w:val="22"/>
                <w:lang w:val="ru-RU"/>
              </w:rPr>
              <w:t>введен в эксплуатацию участок автомобильный дороги ул. Энгельса на участке от</w:t>
            </w:r>
            <w:r>
              <w:rPr>
                <w:sz w:val="22"/>
                <w:szCs w:val="22"/>
                <w:lang w:val="ru-RU"/>
              </w:rPr>
              <w:t xml:space="preserve"> дома № 48 до дома № 60 корп. 2</w:t>
            </w:r>
          </w:p>
        </w:tc>
        <w:tc>
          <w:tcPr>
            <w:tcW w:w="530" w:type="pct"/>
            <w:shd w:val="clear" w:color="auto" w:fill="auto"/>
          </w:tcPr>
          <w:p w14:paraId="73D1141A" w14:textId="77777777" w:rsidR="00626FF8" w:rsidRPr="009B0A78" w:rsidRDefault="00626FF8" w:rsidP="0069765C">
            <w:pPr>
              <w:pStyle w:val="aa"/>
              <w:widowControl w:val="0"/>
              <w:suppressAutoHyphens/>
              <w:spacing w:before="0" w:beforeAutospacing="0" w:after="0" w:afterAutospacing="0"/>
              <w:rPr>
                <w:sz w:val="22"/>
                <w:szCs w:val="22"/>
              </w:rPr>
            </w:pPr>
          </w:p>
        </w:tc>
        <w:tc>
          <w:tcPr>
            <w:tcW w:w="585" w:type="pct"/>
            <w:shd w:val="clear" w:color="auto" w:fill="auto"/>
          </w:tcPr>
          <w:p w14:paraId="36FD2F6B" w14:textId="77777777" w:rsidR="00626FF8" w:rsidRPr="009B0A78" w:rsidRDefault="00626FF8" w:rsidP="0069765C">
            <w:pPr>
              <w:pStyle w:val="aa"/>
              <w:widowControl w:val="0"/>
              <w:suppressAutoHyphens/>
              <w:spacing w:before="0" w:beforeAutospacing="0" w:after="0" w:afterAutospacing="0"/>
              <w:rPr>
                <w:sz w:val="22"/>
                <w:szCs w:val="22"/>
              </w:rPr>
            </w:pPr>
          </w:p>
        </w:tc>
      </w:tr>
      <w:tr w:rsidR="00490C3D" w:rsidRPr="008C1934" w14:paraId="2A628E6E" w14:textId="77777777" w:rsidTr="00804E26">
        <w:trPr>
          <w:trHeight w:val="677"/>
          <w:jc w:val="center"/>
        </w:trPr>
        <w:tc>
          <w:tcPr>
            <w:tcW w:w="186" w:type="pct"/>
            <w:vMerge w:val="restart"/>
          </w:tcPr>
          <w:p w14:paraId="13DB58C2"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3.2.</w:t>
            </w:r>
          </w:p>
        </w:tc>
        <w:tc>
          <w:tcPr>
            <w:tcW w:w="1368" w:type="pct"/>
            <w:vMerge w:val="restart"/>
          </w:tcPr>
          <w:p w14:paraId="60E8CD89" w14:textId="77777777" w:rsidR="00490C3D" w:rsidRPr="009B0A78" w:rsidRDefault="00490C3D" w:rsidP="0069765C">
            <w:pPr>
              <w:widowControl w:val="0"/>
              <w:suppressAutoHyphens/>
              <w:rPr>
                <w:sz w:val="22"/>
                <w:szCs w:val="22"/>
                <w:lang w:val="ru-RU"/>
              </w:rPr>
            </w:pPr>
            <w:r w:rsidRPr="009B0A78">
              <w:rPr>
                <w:sz w:val="22"/>
                <w:szCs w:val="22"/>
                <w:lang w:val="ru-RU"/>
              </w:rPr>
              <w:t>Реконструкция парка им. Ю.А.</w:t>
            </w:r>
            <w:r w:rsidRPr="009B0A78">
              <w:rPr>
                <w:sz w:val="22"/>
                <w:szCs w:val="22"/>
              </w:rPr>
              <w:t> </w:t>
            </w:r>
            <w:r w:rsidRPr="009B0A78">
              <w:rPr>
                <w:sz w:val="22"/>
                <w:szCs w:val="22"/>
                <w:lang w:val="ru-RU"/>
              </w:rPr>
              <w:t>Гагарина в г. Верхняя Салда</w:t>
            </w:r>
          </w:p>
        </w:tc>
        <w:tc>
          <w:tcPr>
            <w:tcW w:w="532" w:type="pct"/>
            <w:vMerge w:val="restart"/>
            <w:shd w:val="clear" w:color="auto" w:fill="auto"/>
          </w:tcPr>
          <w:p w14:paraId="5E21F069" w14:textId="77777777" w:rsidR="00490C3D" w:rsidRPr="009B0A78" w:rsidRDefault="00490C3D" w:rsidP="0069765C">
            <w:pPr>
              <w:widowControl w:val="0"/>
              <w:suppressAutoHyphens/>
              <w:jc w:val="center"/>
              <w:rPr>
                <w:sz w:val="22"/>
                <w:szCs w:val="22"/>
              </w:rPr>
            </w:pPr>
            <w:proofErr w:type="spellStart"/>
            <w:r w:rsidRPr="009B0A78">
              <w:rPr>
                <w:sz w:val="22"/>
                <w:szCs w:val="22"/>
              </w:rPr>
              <w:t>проект</w:t>
            </w:r>
            <w:proofErr w:type="spellEnd"/>
          </w:p>
        </w:tc>
        <w:tc>
          <w:tcPr>
            <w:tcW w:w="485" w:type="pct"/>
            <w:shd w:val="clear" w:color="auto" w:fill="auto"/>
          </w:tcPr>
          <w:p w14:paraId="5710DEB5" w14:textId="77777777" w:rsidR="00490C3D" w:rsidRPr="009B0A78" w:rsidRDefault="00490C3D" w:rsidP="0069765C">
            <w:pPr>
              <w:widowControl w:val="0"/>
              <w:suppressAutoHyphens/>
              <w:jc w:val="center"/>
              <w:rPr>
                <w:sz w:val="22"/>
                <w:szCs w:val="22"/>
              </w:rPr>
            </w:pPr>
            <w:r w:rsidRPr="009B0A78">
              <w:rPr>
                <w:sz w:val="22"/>
                <w:szCs w:val="22"/>
              </w:rPr>
              <w:t>01.01.2017 –31.12.2017</w:t>
            </w:r>
          </w:p>
        </w:tc>
        <w:tc>
          <w:tcPr>
            <w:tcW w:w="1314" w:type="pct"/>
            <w:shd w:val="clear" w:color="auto" w:fill="auto"/>
          </w:tcPr>
          <w:p w14:paraId="3D3CBB8B" w14:textId="77777777" w:rsidR="00490C3D" w:rsidRPr="009B0A78" w:rsidRDefault="00490C3D" w:rsidP="0069765C">
            <w:pPr>
              <w:widowControl w:val="0"/>
              <w:suppressAutoHyphens/>
              <w:rPr>
                <w:sz w:val="22"/>
                <w:szCs w:val="22"/>
                <w:lang w:val="ru-RU"/>
              </w:rPr>
            </w:pPr>
            <w:r w:rsidRPr="009B0A78">
              <w:rPr>
                <w:sz w:val="22"/>
                <w:szCs w:val="22"/>
              </w:rPr>
              <w:t>I</w:t>
            </w:r>
            <w:r w:rsidRPr="009B0A78">
              <w:rPr>
                <w:sz w:val="22"/>
                <w:szCs w:val="22"/>
                <w:lang w:val="ru-RU"/>
              </w:rPr>
              <w:t xml:space="preserve"> этап:</w:t>
            </w:r>
          </w:p>
          <w:p w14:paraId="5DF38BA7" w14:textId="4291F9CD" w:rsidR="00490C3D" w:rsidRPr="009B0A78" w:rsidRDefault="00490C3D" w:rsidP="008C1934">
            <w:pPr>
              <w:widowControl w:val="0"/>
              <w:suppressAutoHyphens/>
              <w:rPr>
                <w:sz w:val="22"/>
                <w:szCs w:val="22"/>
                <w:lang w:val="ru-RU"/>
              </w:rPr>
            </w:pPr>
            <w:r w:rsidRPr="009B0A78">
              <w:rPr>
                <w:sz w:val="22"/>
                <w:szCs w:val="22"/>
                <w:lang w:val="ru-RU"/>
              </w:rPr>
              <w:t>выполнены работы</w:t>
            </w:r>
            <w:r w:rsidR="008C1934">
              <w:rPr>
                <w:sz w:val="22"/>
                <w:szCs w:val="22"/>
                <w:lang w:val="ru-RU"/>
              </w:rPr>
              <w:t xml:space="preserve"> по</w:t>
            </w:r>
            <w:r w:rsidRPr="009B0A78">
              <w:rPr>
                <w:sz w:val="22"/>
                <w:szCs w:val="22"/>
                <w:lang w:val="ru-RU"/>
              </w:rPr>
              <w:t xml:space="preserve"> озеленению территории парка, установлены стационарные столы со скамейками для организации настольных игр, реконструирована танцплощадка и детская игровая площадка, начаты ремонтные работы по замене ограждени</w:t>
            </w:r>
            <w:r w:rsidR="008C1934">
              <w:rPr>
                <w:sz w:val="22"/>
                <w:szCs w:val="22"/>
                <w:lang w:val="ru-RU"/>
              </w:rPr>
              <w:t>я</w:t>
            </w:r>
            <w:r w:rsidRPr="009B0A78">
              <w:rPr>
                <w:sz w:val="22"/>
                <w:szCs w:val="22"/>
                <w:lang w:val="ru-RU"/>
              </w:rPr>
              <w:t xml:space="preserve"> парка</w:t>
            </w:r>
          </w:p>
        </w:tc>
        <w:tc>
          <w:tcPr>
            <w:tcW w:w="530" w:type="pct"/>
            <w:vMerge w:val="restart"/>
            <w:shd w:val="clear" w:color="auto" w:fill="auto"/>
          </w:tcPr>
          <w:p w14:paraId="63415C6F" w14:textId="77777777" w:rsidR="00490C3D" w:rsidRPr="009B0A78" w:rsidRDefault="00490C3D" w:rsidP="0069765C">
            <w:pPr>
              <w:pStyle w:val="aa"/>
              <w:widowControl w:val="0"/>
              <w:suppressAutoHyphens/>
              <w:spacing w:before="0" w:beforeAutospacing="0" w:after="0" w:afterAutospacing="0"/>
              <w:rPr>
                <w:rFonts w:eastAsiaTheme="minorHAnsi" w:cstheme="minorBidi"/>
                <w:sz w:val="22"/>
                <w:szCs w:val="22"/>
                <w:lang w:eastAsia="en-US"/>
              </w:rPr>
            </w:pPr>
            <w:r w:rsidRPr="009B0A78">
              <w:rPr>
                <w:rFonts w:eastAsiaTheme="minorHAnsi" w:cstheme="minorBidi"/>
                <w:sz w:val="22"/>
                <w:szCs w:val="22"/>
                <w:lang w:eastAsia="en-US"/>
              </w:rPr>
              <w:t>Администрация</w:t>
            </w:r>
          </w:p>
        </w:tc>
        <w:tc>
          <w:tcPr>
            <w:tcW w:w="585" w:type="pct"/>
            <w:vMerge w:val="restart"/>
            <w:shd w:val="clear" w:color="auto" w:fill="auto"/>
          </w:tcPr>
          <w:p w14:paraId="5D83F533" w14:textId="7E7317E4" w:rsidR="00490C3D" w:rsidRPr="009B0A78" w:rsidRDefault="00490C3D" w:rsidP="008C1934">
            <w:pPr>
              <w:pStyle w:val="aa"/>
              <w:widowControl w:val="0"/>
              <w:suppressAutoHyphens/>
              <w:spacing w:before="0" w:beforeAutospacing="0" w:after="0" w:afterAutospacing="0"/>
              <w:rPr>
                <w:rFonts w:eastAsiaTheme="minorHAnsi" w:cstheme="minorBidi"/>
                <w:sz w:val="22"/>
                <w:szCs w:val="22"/>
                <w:lang w:eastAsia="en-US"/>
              </w:rPr>
            </w:pPr>
            <w:r w:rsidRPr="009B0A78">
              <w:rPr>
                <w:rFonts w:eastAsiaTheme="minorHAnsi" w:cstheme="minorBidi"/>
                <w:sz w:val="22"/>
                <w:szCs w:val="22"/>
                <w:lang w:eastAsia="en-US"/>
              </w:rPr>
              <w:t>М.В. Савченко</w:t>
            </w:r>
          </w:p>
        </w:tc>
      </w:tr>
      <w:tr w:rsidR="00490C3D" w:rsidRPr="00BF1B11" w14:paraId="5DB17BFE" w14:textId="77777777" w:rsidTr="00804E26">
        <w:trPr>
          <w:trHeight w:val="677"/>
          <w:jc w:val="center"/>
        </w:trPr>
        <w:tc>
          <w:tcPr>
            <w:tcW w:w="186" w:type="pct"/>
            <w:vMerge/>
          </w:tcPr>
          <w:p w14:paraId="21FED0D4" w14:textId="77777777" w:rsidR="00490C3D" w:rsidRPr="009B0A78" w:rsidRDefault="00490C3D" w:rsidP="0069765C">
            <w:pPr>
              <w:widowControl w:val="0"/>
              <w:outlineLvl w:val="0"/>
              <w:rPr>
                <w:rFonts w:eastAsia="Arial Unicode MS"/>
                <w:sz w:val="22"/>
                <w:szCs w:val="22"/>
                <w:u w:color="000000"/>
                <w:lang w:val="ru-RU"/>
              </w:rPr>
            </w:pPr>
          </w:p>
        </w:tc>
        <w:tc>
          <w:tcPr>
            <w:tcW w:w="1368" w:type="pct"/>
            <w:vMerge/>
          </w:tcPr>
          <w:p w14:paraId="479E17B4" w14:textId="77777777" w:rsidR="00490C3D" w:rsidRPr="009B0A78" w:rsidRDefault="00490C3D" w:rsidP="0069765C">
            <w:pPr>
              <w:widowControl w:val="0"/>
              <w:suppressAutoHyphens/>
              <w:rPr>
                <w:sz w:val="22"/>
                <w:szCs w:val="22"/>
                <w:lang w:val="ru-RU"/>
              </w:rPr>
            </w:pPr>
          </w:p>
        </w:tc>
        <w:tc>
          <w:tcPr>
            <w:tcW w:w="532" w:type="pct"/>
            <w:vMerge/>
            <w:shd w:val="clear" w:color="auto" w:fill="auto"/>
          </w:tcPr>
          <w:p w14:paraId="17002132" w14:textId="77777777" w:rsidR="00490C3D" w:rsidRPr="009B0A78" w:rsidRDefault="00490C3D" w:rsidP="0069765C">
            <w:pPr>
              <w:widowControl w:val="0"/>
              <w:suppressAutoHyphens/>
              <w:jc w:val="center"/>
              <w:rPr>
                <w:sz w:val="22"/>
                <w:szCs w:val="22"/>
                <w:lang w:val="ru-RU"/>
              </w:rPr>
            </w:pPr>
          </w:p>
        </w:tc>
        <w:tc>
          <w:tcPr>
            <w:tcW w:w="485" w:type="pct"/>
            <w:shd w:val="clear" w:color="auto" w:fill="auto"/>
          </w:tcPr>
          <w:p w14:paraId="7B06359B" w14:textId="77777777" w:rsidR="00490C3D" w:rsidRPr="00265290" w:rsidRDefault="00490C3D" w:rsidP="0069765C">
            <w:pPr>
              <w:widowControl w:val="0"/>
              <w:suppressAutoHyphens/>
              <w:jc w:val="center"/>
              <w:rPr>
                <w:sz w:val="22"/>
                <w:szCs w:val="22"/>
              </w:rPr>
            </w:pPr>
            <w:r w:rsidRPr="00265290">
              <w:rPr>
                <w:sz w:val="22"/>
                <w:szCs w:val="22"/>
              </w:rPr>
              <w:t>01.01.2018–31.12.2018</w:t>
            </w:r>
          </w:p>
        </w:tc>
        <w:tc>
          <w:tcPr>
            <w:tcW w:w="1314" w:type="pct"/>
            <w:shd w:val="clear" w:color="auto" w:fill="auto"/>
          </w:tcPr>
          <w:p w14:paraId="38436F39" w14:textId="77777777" w:rsidR="00490C3D" w:rsidRPr="00265290" w:rsidRDefault="00490C3D" w:rsidP="0069765C">
            <w:pPr>
              <w:widowControl w:val="0"/>
              <w:suppressAutoHyphens/>
              <w:rPr>
                <w:sz w:val="22"/>
                <w:szCs w:val="22"/>
                <w:lang w:val="ru-RU"/>
              </w:rPr>
            </w:pPr>
            <w:r w:rsidRPr="00265290">
              <w:rPr>
                <w:sz w:val="22"/>
                <w:szCs w:val="22"/>
              </w:rPr>
              <w:t>II</w:t>
            </w:r>
            <w:r w:rsidRPr="00265290">
              <w:rPr>
                <w:sz w:val="22"/>
                <w:szCs w:val="22"/>
                <w:lang w:val="ru-RU"/>
              </w:rPr>
              <w:t xml:space="preserve"> этап: </w:t>
            </w:r>
          </w:p>
          <w:p w14:paraId="0E0EB78D" w14:textId="77777777" w:rsidR="00490C3D" w:rsidRPr="00265290" w:rsidRDefault="00490C3D" w:rsidP="0069765C">
            <w:pPr>
              <w:pStyle w:val="a3"/>
              <w:widowControl w:val="0"/>
              <w:suppressAutoHyphens/>
              <w:ind w:left="0"/>
              <w:contextualSpacing w:val="0"/>
              <w:rPr>
                <w:sz w:val="22"/>
                <w:szCs w:val="22"/>
                <w:lang w:val="ru-RU"/>
              </w:rPr>
            </w:pPr>
            <w:r w:rsidRPr="00265290">
              <w:rPr>
                <w:sz w:val="22"/>
                <w:szCs w:val="22"/>
                <w:lang w:val="ru-RU"/>
              </w:rPr>
              <w:t>произведена замена ограждение парка;</w:t>
            </w:r>
          </w:p>
          <w:p w14:paraId="65A44787" w14:textId="199E5E1A" w:rsidR="00490C3D" w:rsidRPr="00265290" w:rsidRDefault="00490C3D" w:rsidP="0069765C">
            <w:pPr>
              <w:pStyle w:val="a3"/>
              <w:widowControl w:val="0"/>
              <w:suppressAutoHyphens/>
              <w:ind w:left="0"/>
              <w:contextualSpacing w:val="0"/>
              <w:rPr>
                <w:sz w:val="22"/>
                <w:szCs w:val="22"/>
                <w:lang w:val="ru-RU"/>
              </w:rPr>
            </w:pPr>
            <w:r w:rsidRPr="00265290">
              <w:rPr>
                <w:sz w:val="22"/>
                <w:szCs w:val="22"/>
                <w:lang w:val="ru-RU"/>
              </w:rPr>
              <w:t>проведена строительная экспертиза подпорной стены для определения перечня и объема работ, подлежащих капитальному ремонту, выполнено озеленение парка</w:t>
            </w:r>
            <w:r w:rsidR="00285BFE" w:rsidRPr="00265290">
              <w:rPr>
                <w:sz w:val="22"/>
                <w:szCs w:val="22"/>
                <w:lang w:val="ru-RU"/>
              </w:rPr>
              <w:t>, обустроена «тихая зона»</w:t>
            </w:r>
          </w:p>
        </w:tc>
        <w:tc>
          <w:tcPr>
            <w:tcW w:w="530" w:type="pct"/>
            <w:vMerge/>
            <w:shd w:val="clear" w:color="auto" w:fill="auto"/>
          </w:tcPr>
          <w:p w14:paraId="6A5905CB" w14:textId="77777777" w:rsidR="00490C3D" w:rsidRPr="009B0A78" w:rsidRDefault="00490C3D" w:rsidP="0069765C">
            <w:pPr>
              <w:widowControl w:val="0"/>
              <w:suppressAutoHyphens/>
              <w:rPr>
                <w:sz w:val="22"/>
                <w:szCs w:val="22"/>
                <w:lang w:val="ru-RU"/>
              </w:rPr>
            </w:pPr>
          </w:p>
        </w:tc>
        <w:tc>
          <w:tcPr>
            <w:tcW w:w="585" w:type="pct"/>
            <w:vMerge/>
            <w:shd w:val="clear" w:color="auto" w:fill="auto"/>
          </w:tcPr>
          <w:p w14:paraId="74403155" w14:textId="77777777" w:rsidR="00490C3D" w:rsidRPr="009B0A78" w:rsidRDefault="00490C3D" w:rsidP="0069765C">
            <w:pPr>
              <w:widowControl w:val="0"/>
              <w:suppressAutoHyphens/>
              <w:rPr>
                <w:sz w:val="22"/>
                <w:szCs w:val="22"/>
                <w:lang w:val="ru-RU"/>
              </w:rPr>
            </w:pPr>
          </w:p>
        </w:tc>
      </w:tr>
      <w:tr w:rsidR="00490C3D" w:rsidRPr="00BF1B11" w14:paraId="0B8D58FA" w14:textId="77777777" w:rsidTr="00804E26">
        <w:trPr>
          <w:trHeight w:val="677"/>
          <w:jc w:val="center"/>
        </w:trPr>
        <w:tc>
          <w:tcPr>
            <w:tcW w:w="186" w:type="pct"/>
            <w:vMerge/>
          </w:tcPr>
          <w:p w14:paraId="7CEEB1AF" w14:textId="77777777" w:rsidR="00490C3D" w:rsidRPr="009B0A78" w:rsidRDefault="00490C3D" w:rsidP="0069765C">
            <w:pPr>
              <w:widowControl w:val="0"/>
              <w:outlineLvl w:val="0"/>
              <w:rPr>
                <w:rFonts w:eastAsia="Arial Unicode MS"/>
                <w:sz w:val="22"/>
                <w:szCs w:val="22"/>
                <w:u w:color="000000"/>
                <w:lang w:val="ru-RU"/>
              </w:rPr>
            </w:pPr>
          </w:p>
        </w:tc>
        <w:tc>
          <w:tcPr>
            <w:tcW w:w="1368" w:type="pct"/>
            <w:vMerge/>
          </w:tcPr>
          <w:p w14:paraId="6C2394C9" w14:textId="77777777" w:rsidR="00490C3D" w:rsidRPr="009B0A78" w:rsidRDefault="00490C3D" w:rsidP="0069765C">
            <w:pPr>
              <w:widowControl w:val="0"/>
              <w:suppressAutoHyphens/>
              <w:rPr>
                <w:sz w:val="22"/>
                <w:szCs w:val="22"/>
                <w:lang w:val="ru-RU"/>
              </w:rPr>
            </w:pPr>
          </w:p>
        </w:tc>
        <w:tc>
          <w:tcPr>
            <w:tcW w:w="532" w:type="pct"/>
            <w:vMerge/>
            <w:shd w:val="clear" w:color="auto" w:fill="auto"/>
          </w:tcPr>
          <w:p w14:paraId="2C0FD9EF" w14:textId="77777777" w:rsidR="00490C3D" w:rsidRPr="009B0A78" w:rsidRDefault="00490C3D" w:rsidP="0069765C">
            <w:pPr>
              <w:widowControl w:val="0"/>
              <w:suppressAutoHyphens/>
              <w:jc w:val="center"/>
              <w:rPr>
                <w:sz w:val="22"/>
                <w:szCs w:val="22"/>
                <w:lang w:val="ru-RU"/>
              </w:rPr>
            </w:pPr>
          </w:p>
        </w:tc>
        <w:tc>
          <w:tcPr>
            <w:tcW w:w="485" w:type="pct"/>
            <w:shd w:val="clear" w:color="auto" w:fill="auto"/>
          </w:tcPr>
          <w:p w14:paraId="7728637D" w14:textId="77777777" w:rsidR="00490C3D" w:rsidRPr="00265290" w:rsidRDefault="00490C3D" w:rsidP="0069765C">
            <w:pPr>
              <w:widowControl w:val="0"/>
              <w:suppressAutoHyphens/>
              <w:jc w:val="center"/>
              <w:rPr>
                <w:sz w:val="22"/>
                <w:szCs w:val="22"/>
              </w:rPr>
            </w:pPr>
            <w:r w:rsidRPr="00265290">
              <w:rPr>
                <w:sz w:val="22"/>
                <w:szCs w:val="22"/>
              </w:rPr>
              <w:t>01.01.2019– 31.12.2019</w:t>
            </w:r>
          </w:p>
        </w:tc>
        <w:tc>
          <w:tcPr>
            <w:tcW w:w="1314" w:type="pct"/>
            <w:shd w:val="clear" w:color="auto" w:fill="auto"/>
          </w:tcPr>
          <w:p w14:paraId="637D9F0E" w14:textId="77777777" w:rsidR="00490C3D" w:rsidRPr="00265290" w:rsidRDefault="00490C3D" w:rsidP="0069765C">
            <w:pPr>
              <w:widowControl w:val="0"/>
              <w:suppressAutoHyphens/>
              <w:rPr>
                <w:sz w:val="22"/>
                <w:szCs w:val="22"/>
                <w:lang w:val="ru-RU"/>
              </w:rPr>
            </w:pPr>
            <w:r w:rsidRPr="00265290">
              <w:rPr>
                <w:sz w:val="22"/>
                <w:szCs w:val="22"/>
              </w:rPr>
              <w:t>III</w:t>
            </w:r>
            <w:r w:rsidRPr="00265290">
              <w:rPr>
                <w:sz w:val="22"/>
                <w:szCs w:val="22"/>
                <w:lang w:val="ru-RU"/>
              </w:rPr>
              <w:t xml:space="preserve"> этап: </w:t>
            </w:r>
          </w:p>
          <w:p w14:paraId="654BC49C" w14:textId="77777777" w:rsidR="00490C3D" w:rsidRPr="00265290" w:rsidRDefault="00490C3D" w:rsidP="0069765C">
            <w:pPr>
              <w:pStyle w:val="a3"/>
              <w:widowControl w:val="0"/>
              <w:suppressAutoHyphens/>
              <w:ind w:left="0"/>
              <w:contextualSpacing w:val="0"/>
              <w:rPr>
                <w:sz w:val="22"/>
                <w:szCs w:val="22"/>
                <w:lang w:val="ru-RU"/>
              </w:rPr>
            </w:pPr>
            <w:r w:rsidRPr="00265290">
              <w:rPr>
                <w:sz w:val="22"/>
                <w:szCs w:val="22"/>
                <w:lang w:val="ru-RU"/>
              </w:rPr>
              <w:t>выполнен капитальный ремонт подпорной стены</w:t>
            </w:r>
          </w:p>
        </w:tc>
        <w:tc>
          <w:tcPr>
            <w:tcW w:w="530" w:type="pct"/>
            <w:vMerge/>
            <w:shd w:val="clear" w:color="auto" w:fill="auto"/>
          </w:tcPr>
          <w:p w14:paraId="26C27D6C" w14:textId="77777777" w:rsidR="00490C3D" w:rsidRPr="009B0A78" w:rsidRDefault="00490C3D" w:rsidP="0069765C">
            <w:pPr>
              <w:widowControl w:val="0"/>
              <w:suppressAutoHyphens/>
              <w:rPr>
                <w:sz w:val="22"/>
                <w:szCs w:val="22"/>
                <w:lang w:val="ru-RU"/>
              </w:rPr>
            </w:pPr>
          </w:p>
        </w:tc>
        <w:tc>
          <w:tcPr>
            <w:tcW w:w="585" w:type="pct"/>
            <w:vMerge/>
            <w:shd w:val="clear" w:color="auto" w:fill="auto"/>
          </w:tcPr>
          <w:p w14:paraId="0E526F87" w14:textId="77777777" w:rsidR="00490C3D" w:rsidRPr="009B0A78" w:rsidRDefault="00490C3D" w:rsidP="0069765C">
            <w:pPr>
              <w:widowControl w:val="0"/>
              <w:suppressAutoHyphens/>
              <w:rPr>
                <w:sz w:val="22"/>
                <w:szCs w:val="22"/>
                <w:lang w:val="ru-RU"/>
              </w:rPr>
            </w:pPr>
          </w:p>
        </w:tc>
      </w:tr>
      <w:tr w:rsidR="00490C3D" w:rsidRPr="008C1934" w14:paraId="7E6073DB" w14:textId="77777777" w:rsidTr="00804E26">
        <w:trPr>
          <w:trHeight w:val="677"/>
          <w:jc w:val="center"/>
        </w:trPr>
        <w:tc>
          <w:tcPr>
            <w:tcW w:w="186" w:type="pct"/>
          </w:tcPr>
          <w:p w14:paraId="489B1482"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3.3.</w:t>
            </w:r>
          </w:p>
        </w:tc>
        <w:tc>
          <w:tcPr>
            <w:tcW w:w="1368" w:type="pct"/>
          </w:tcPr>
          <w:p w14:paraId="006EA715" w14:textId="77777777" w:rsidR="00490C3D" w:rsidRPr="009B0A78" w:rsidRDefault="00490C3D" w:rsidP="0069765C">
            <w:pPr>
              <w:widowControl w:val="0"/>
              <w:suppressAutoHyphens/>
              <w:rPr>
                <w:sz w:val="22"/>
                <w:szCs w:val="22"/>
              </w:rPr>
            </w:pPr>
            <w:proofErr w:type="spellStart"/>
            <w:r w:rsidRPr="009B0A78">
              <w:rPr>
                <w:sz w:val="22"/>
                <w:szCs w:val="22"/>
              </w:rPr>
              <w:t>Благоустройство</w:t>
            </w:r>
            <w:proofErr w:type="spellEnd"/>
            <w:r w:rsidRPr="009B0A78">
              <w:rPr>
                <w:sz w:val="22"/>
                <w:szCs w:val="22"/>
              </w:rPr>
              <w:t xml:space="preserve"> </w:t>
            </w:r>
            <w:proofErr w:type="spellStart"/>
            <w:r w:rsidRPr="009B0A78">
              <w:rPr>
                <w:sz w:val="22"/>
                <w:szCs w:val="22"/>
              </w:rPr>
              <w:t>дворовых</w:t>
            </w:r>
            <w:proofErr w:type="spellEnd"/>
            <w:r w:rsidRPr="009B0A78">
              <w:rPr>
                <w:sz w:val="22"/>
                <w:szCs w:val="22"/>
              </w:rPr>
              <w:t xml:space="preserve"> </w:t>
            </w:r>
            <w:proofErr w:type="spellStart"/>
            <w:r w:rsidRPr="009B0A78">
              <w:rPr>
                <w:sz w:val="22"/>
                <w:szCs w:val="22"/>
              </w:rPr>
              <w:t>территорий</w:t>
            </w:r>
            <w:proofErr w:type="spellEnd"/>
          </w:p>
        </w:tc>
        <w:tc>
          <w:tcPr>
            <w:tcW w:w="532" w:type="pct"/>
            <w:shd w:val="clear" w:color="auto" w:fill="auto"/>
          </w:tcPr>
          <w:p w14:paraId="300C7AAA" w14:textId="77777777" w:rsidR="00490C3D" w:rsidRPr="009B0A78" w:rsidRDefault="00490C3D" w:rsidP="0069765C">
            <w:pPr>
              <w:widowControl w:val="0"/>
              <w:suppressAutoHyphens/>
              <w:jc w:val="center"/>
              <w:rPr>
                <w:sz w:val="22"/>
                <w:szCs w:val="22"/>
              </w:rPr>
            </w:pPr>
            <w:proofErr w:type="spellStart"/>
            <w:r w:rsidRPr="009B0A78">
              <w:rPr>
                <w:sz w:val="22"/>
                <w:szCs w:val="22"/>
              </w:rPr>
              <w:t>проект</w:t>
            </w:r>
            <w:proofErr w:type="spellEnd"/>
          </w:p>
        </w:tc>
        <w:tc>
          <w:tcPr>
            <w:tcW w:w="485" w:type="pct"/>
            <w:shd w:val="clear" w:color="auto" w:fill="auto"/>
          </w:tcPr>
          <w:p w14:paraId="6CF2D18F" w14:textId="3EF7190D" w:rsidR="00490C3D" w:rsidRPr="00265290" w:rsidRDefault="00490C3D" w:rsidP="0069765C">
            <w:pPr>
              <w:widowControl w:val="0"/>
              <w:suppressAutoHyphens/>
              <w:jc w:val="center"/>
              <w:rPr>
                <w:sz w:val="22"/>
                <w:szCs w:val="22"/>
              </w:rPr>
            </w:pPr>
            <w:r w:rsidRPr="00265290">
              <w:rPr>
                <w:sz w:val="22"/>
                <w:szCs w:val="22"/>
              </w:rPr>
              <w:t>01.01.2017–</w:t>
            </w:r>
          </w:p>
          <w:p w14:paraId="69CAA1C6" w14:textId="5709B712" w:rsidR="008718D6" w:rsidRPr="00265290" w:rsidRDefault="008718D6" w:rsidP="00082A38">
            <w:pPr>
              <w:widowControl w:val="0"/>
              <w:suppressAutoHyphens/>
              <w:jc w:val="center"/>
              <w:rPr>
                <w:sz w:val="22"/>
                <w:szCs w:val="22"/>
                <w:lang w:val="ru-RU"/>
              </w:rPr>
            </w:pPr>
            <w:r w:rsidRPr="00265290">
              <w:rPr>
                <w:sz w:val="22"/>
                <w:szCs w:val="22"/>
                <w:lang w:val="ru-RU"/>
              </w:rPr>
              <w:t>31.12.20</w:t>
            </w:r>
            <w:r w:rsidR="00082A38">
              <w:rPr>
                <w:sz w:val="22"/>
                <w:szCs w:val="22"/>
                <w:lang w:val="ru-RU"/>
              </w:rPr>
              <w:t>22</w:t>
            </w:r>
          </w:p>
        </w:tc>
        <w:tc>
          <w:tcPr>
            <w:tcW w:w="1314" w:type="pct"/>
            <w:shd w:val="clear" w:color="auto" w:fill="auto"/>
          </w:tcPr>
          <w:p w14:paraId="1DAD225A" w14:textId="4CCE88AF" w:rsidR="00490C3D" w:rsidRPr="00265290" w:rsidRDefault="00490C3D" w:rsidP="00082A38">
            <w:pPr>
              <w:widowControl w:val="0"/>
              <w:suppressAutoHyphens/>
              <w:rPr>
                <w:sz w:val="22"/>
                <w:szCs w:val="22"/>
                <w:lang w:val="ru-RU"/>
              </w:rPr>
            </w:pPr>
            <w:r w:rsidRPr="00265290">
              <w:rPr>
                <w:sz w:val="22"/>
                <w:szCs w:val="22"/>
                <w:lang w:val="ru-RU"/>
              </w:rPr>
              <w:t xml:space="preserve">Выполнено комплексное благоустройство </w:t>
            </w:r>
            <w:r w:rsidR="008718D6" w:rsidRPr="00265290">
              <w:rPr>
                <w:sz w:val="22"/>
                <w:szCs w:val="22"/>
                <w:lang w:val="ru-RU"/>
              </w:rPr>
              <w:t>1</w:t>
            </w:r>
            <w:r w:rsidR="00082A38">
              <w:rPr>
                <w:sz w:val="22"/>
                <w:szCs w:val="22"/>
                <w:lang w:val="ru-RU"/>
              </w:rPr>
              <w:t>9</w:t>
            </w:r>
            <w:r w:rsidR="008718D6" w:rsidRPr="00265290">
              <w:rPr>
                <w:sz w:val="22"/>
                <w:szCs w:val="22"/>
                <w:lang w:val="ru-RU"/>
              </w:rPr>
              <w:t xml:space="preserve">-ти </w:t>
            </w:r>
            <w:r w:rsidRPr="00265290">
              <w:rPr>
                <w:sz w:val="22"/>
                <w:szCs w:val="22"/>
                <w:lang w:val="ru-RU"/>
              </w:rPr>
              <w:t>дворовых территорий</w:t>
            </w:r>
            <w:r w:rsidR="008718D6" w:rsidRPr="00265290">
              <w:rPr>
                <w:sz w:val="22"/>
                <w:szCs w:val="22"/>
                <w:lang w:val="ru-RU"/>
              </w:rPr>
              <w:t xml:space="preserve"> </w:t>
            </w:r>
          </w:p>
        </w:tc>
        <w:tc>
          <w:tcPr>
            <w:tcW w:w="530" w:type="pct"/>
            <w:shd w:val="clear" w:color="auto" w:fill="auto"/>
          </w:tcPr>
          <w:p w14:paraId="160BAAC5" w14:textId="77777777" w:rsidR="00490C3D" w:rsidRPr="009B0A78" w:rsidRDefault="00490C3D" w:rsidP="0069765C">
            <w:pPr>
              <w:pStyle w:val="aa"/>
              <w:widowControl w:val="0"/>
              <w:suppressAutoHyphens/>
              <w:spacing w:before="0" w:beforeAutospacing="0" w:after="0" w:afterAutospacing="0"/>
              <w:rPr>
                <w:rFonts w:eastAsiaTheme="minorHAnsi" w:cstheme="minorBidi"/>
                <w:sz w:val="22"/>
                <w:szCs w:val="22"/>
                <w:lang w:eastAsia="en-US"/>
              </w:rPr>
            </w:pPr>
            <w:r w:rsidRPr="009B0A78">
              <w:rPr>
                <w:rFonts w:eastAsiaTheme="minorHAnsi" w:cstheme="minorBidi"/>
                <w:sz w:val="22"/>
                <w:szCs w:val="22"/>
                <w:lang w:eastAsia="en-US"/>
              </w:rPr>
              <w:t>Администрация</w:t>
            </w:r>
          </w:p>
        </w:tc>
        <w:tc>
          <w:tcPr>
            <w:tcW w:w="585" w:type="pct"/>
            <w:shd w:val="clear" w:color="auto" w:fill="auto"/>
          </w:tcPr>
          <w:p w14:paraId="58A2F366" w14:textId="0CB919B6" w:rsidR="00490C3D" w:rsidRPr="009B0A78" w:rsidRDefault="008C1934" w:rsidP="008C1934">
            <w:pPr>
              <w:pStyle w:val="aa"/>
              <w:widowControl w:val="0"/>
              <w:suppressAutoHyphens/>
              <w:spacing w:before="0" w:beforeAutospacing="0" w:after="0" w:afterAutospacing="0"/>
              <w:rPr>
                <w:rFonts w:eastAsiaTheme="minorHAnsi" w:cstheme="minorBidi"/>
                <w:sz w:val="22"/>
                <w:szCs w:val="22"/>
                <w:lang w:eastAsia="en-US"/>
              </w:rPr>
            </w:pPr>
            <w:r>
              <w:rPr>
                <w:rFonts w:eastAsiaTheme="minorHAnsi" w:cstheme="minorBidi"/>
                <w:sz w:val="22"/>
                <w:szCs w:val="22"/>
                <w:lang w:eastAsia="en-US"/>
              </w:rPr>
              <w:t>М.В. Савченко</w:t>
            </w:r>
          </w:p>
        </w:tc>
      </w:tr>
      <w:tr w:rsidR="00C97643" w:rsidRPr="00082A38" w14:paraId="62E6BA60" w14:textId="77777777" w:rsidTr="00804E26">
        <w:trPr>
          <w:trHeight w:val="677"/>
          <w:jc w:val="center"/>
        </w:trPr>
        <w:tc>
          <w:tcPr>
            <w:tcW w:w="186" w:type="pct"/>
          </w:tcPr>
          <w:p w14:paraId="0987446D" w14:textId="57E42DED" w:rsidR="00C97643" w:rsidRPr="00265290" w:rsidRDefault="00C97643" w:rsidP="00C97643">
            <w:pPr>
              <w:widowControl w:val="0"/>
              <w:outlineLvl w:val="0"/>
              <w:rPr>
                <w:rFonts w:eastAsia="Arial Unicode MS"/>
                <w:sz w:val="22"/>
                <w:szCs w:val="22"/>
                <w:u w:color="000000"/>
                <w:lang w:val="ru-RU"/>
              </w:rPr>
            </w:pPr>
            <w:r w:rsidRPr="00265290">
              <w:rPr>
                <w:rFonts w:eastAsia="Arial Unicode MS"/>
                <w:sz w:val="22"/>
                <w:szCs w:val="22"/>
                <w:u w:color="000000"/>
                <w:lang w:val="ru-RU"/>
              </w:rPr>
              <w:t>3.4.</w:t>
            </w:r>
          </w:p>
        </w:tc>
        <w:tc>
          <w:tcPr>
            <w:tcW w:w="1368" w:type="pct"/>
          </w:tcPr>
          <w:p w14:paraId="2558C28C" w14:textId="36D6857F" w:rsidR="00C97643" w:rsidRPr="00265290" w:rsidRDefault="00C97643" w:rsidP="00C97643">
            <w:pPr>
              <w:widowControl w:val="0"/>
              <w:suppressAutoHyphens/>
              <w:rPr>
                <w:sz w:val="22"/>
                <w:szCs w:val="22"/>
                <w:lang w:val="ru-RU"/>
              </w:rPr>
            </w:pPr>
            <w:r w:rsidRPr="00265290">
              <w:rPr>
                <w:sz w:val="22"/>
                <w:szCs w:val="22"/>
                <w:lang w:val="ru-RU"/>
              </w:rPr>
              <w:t>Благоустройство наиболее посещаемых общественных территорий</w:t>
            </w:r>
          </w:p>
        </w:tc>
        <w:tc>
          <w:tcPr>
            <w:tcW w:w="532" w:type="pct"/>
            <w:shd w:val="clear" w:color="auto" w:fill="auto"/>
          </w:tcPr>
          <w:p w14:paraId="592C2A22" w14:textId="5ECC171A" w:rsidR="00C97643" w:rsidRPr="00265290" w:rsidRDefault="00C97643" w:rsidP="00C97643">
            <w:pPr>
              <w:widowControl w:val="0"/>
              <w:suppressAutoHyphens/>
              <w:jc w:val="center"/>
              <w:rPr>
                <w:sz w:val="22"/>
                <w:szCs w:val="22"/>
                <w:lang w:val="ru-RU"/>
              </w:rPr>
            </w:pPr>
            <w:r w:rsidRPr="00265290">
              <w:rPr>
                <w:sz w:val="22"/>
                <w:szCs w:val="22"/>
                <w:lang w:val="ru-RU"/>
              </w:rPr>
              <w:t>проект</w:t>
            </w:r>
          </w:p>
        </w:tc>
        <w:tc>
          <w:tcPr>
            <w:tcW w:w="485" w:type="pct"/>
            <w:shd w:val="clear" w:color="auto" w:fill="auto"/>
          </w:tcPr>
          <w:p w14:paraId="0E5939D0" w14:textId="40817D48" w:rsidR="00C97643" w:rsidRPr="00265290" w:rsidRDefault="00C97643" w:rsidP="00082A38">
            <w:pPr>
              <w:widowControl w:val="0"/>
              <w:suppressAutoHyphens/>
              <w:jc w:val="center"/>
              <w:rPr>
                <w:sz w:val="22"/>
                <w:szCs w:val="22"/>
                <w:lang w:val="ru-RU"/>
              </w:rPr>
            </w:pPr>
            <w:r w:rsidRPr="00265290">
              <w:rPr>
                <w:sz w:val="22"/>
                <w:szCs w:val="22"/>
                <w:lang w:val="ru-RU"/>
              </w:rPr>
              <w:t>01.0</w:t>
            </w:r>
            <w:r w:rsidR="006C3980" w:rsidRPr="00265290">
              <w:rPr>
                <w:sz w:val="22"/>
                <w:szCs w:val="22"/>
                <w:lang w:val="ru-RU"/>
              </w:rPr>
              <w:t>3</w:t>
            </w:r>
            <w:r w:rsidRPr="00265290">
              <w:rPr>
                <w:sz w:val="22"/>
                <w:szCs w:val="22"/>
                <w:lang w:val="ru-RU"/>
              </w:rPr>
              <w:t>.2018 – 31.12.20</w:t>
            </w:r>
            <w:r w:rsidR="00082A38">
              <w:rPr>
                <w:sz w:val="22"/>
                <w:szCs w:val="22"/>
                <w:lang w:val="ru-RU"/>
              </w:rPr>
              <w:t>22</w:t>
            </w:r>
          </w:p>
        </w:tc>
        <w:tc>
          <w:tcPr>
            <w:tcW w:w="1314" w:type="pct"/>
            <w:shd w:val="clear" w:color="auto" w:fill="auto"/>
          </w:tcPr>
          <w:p w14:paraId="100BA3C7" w14:textId="45BBCA39" w:rsidR="00C97643" w:rsidRPr="00265290" w:rsidRDefault="00C97643" w:rsidP="00C97643">
            <w:pPr>
              <w:widowControl w:val="0"/>
              <w:suppressAutoHyphens/>
              <w:rPr>
                <w:sz w:val="22"/>
                <w:szCs w:val="22"/>
                <w:lang w:val="ru-RU"/>
              </w:rPr>
            </w:pPr>
            <w:r w:rsidRPr="00265290">
              <w:rPr>
                <w:sz w:val="22"/>
                <w:szCs w:val="22"/>
                <w:lang w:val="ru-RU"/>
              </w:rPr>
              <w:t xml:space="preserve">Выполнено комплексное благоустройство общественной территории «Площадь Дворца культуры им. Г.Д. </w:t>
            </w:r>
            <w:proofErr w:type="spellStart"/>
            <w:r w:rsidRPr="00265290">
              <w:rPr>
                <w:sz w:val="22"/>
                <w:szCs w:val="22"/>
                <w:lang w:val="ru-RU"/>
              </w:rPr>
              <w:t>Агаркова</w:t>
            </w:r>
            <w:proofErr w:type="spellEnd"/>
            <w:r w:rsidRPr="00265290">
              <w:rPr>
                <w:sz w:val="22"/>
                <w:szCs w:val="22"/>
                <w:lang w:val="ru-RU"/>
              </w:rPr>
              <w:t>»</w:t>
            </w:r>
            <w:r w:rsidR="00082A38">
              <w:rPr>
                <w:sz w:val="22"/>
                <w:szCs w:val="22"/>
                <w:lang w:val="ru-RU"/>
              </w:rPr>
              <w:t xml:space="preserve"> в 2018 году, до 2022 года выполнено комплексное благоустройство 5 общественных территорий</w:t>
            </w:r>
          </w:p>
        </w:tc>
        <w:tc>
          <w:tcPr>
            <w:tcW w:w="530" w:type="pct"/>
            <w:shd w:val="clear" w:color="auto" w:fill="auto"/>
          </w:tcPr>
          <w:p w14:paraId="2996BA26" w14:textId="0DF37F55" w:rsidR="00C97643" w:rsidRPr="00265290" w:rsidRDefault="00C97643" w:rsidP="00C97643">
            <w:pPr>
              <w:pStyle w:val="aa"/>
              <w:widowControl w:val="0"/>
              <w:suppressAutoHyphens/>
              <w:spacing w:before="0" w:beforeAutospacing="0" w:after="0" w:afterAutospacing="0"/>
              <w:rPr>
                <w:rFonts w:eastAsiaTheme="minorHAnsi" w:cstheme="minorBidi"/>
                <w:sz w:val="22"/>
                <w:szCs w:val="22"/>
                <w:lang w:eastAsia="en-US"/>
              </w:rPr>
            </w:pPr>
            <w:r w:rsidRPr="00265290">
              <w:rPr>
                <w:rFonts w:eastAsiaTheme="minorHAnsi" w:cstheme="minorBidi"/>
                <w:sz w:val="22"/>
                <w:szCs w:val="22"/>
                <w:lang w:eastAsia="en-US"/>
              </w:rPr>
              <w:t>Администрация</w:t>
            </w:r>
          </w:p>
        </w:tc>
        <w:tc>
          <w:tcPr>
            <w:tcW w:w="585" w:type="pct"/>
            <w:shd w:val="clear" w:color="auto" w:fill="auto"/>
          </w:tcPr>
          <w:p w14:paraId="167007C4" w14:textId="21ADC4CA" w:rsidR="00C97643" w:rsidRPr="009B0A78" w:rsidRDefault="00C97643" w:rsidP="008C1934">
            <w:pPr>
              <w:pStyle w:val="aa"/>
              <w:widowControl w:val="0"/>
              <w:suppressAutoHyphens/>
              <w:spacing w:before="0" w:beforeAutospacing="0" w:after="0" w:afterAutospacing="0"/>
              <w:rPr>
                <w:rFonts w:eastAsiaTheme="minorHAnsi" w:cstheme="minorBidi"/>
                <w:sz w:val="22"/>
                <w:szCs w:val="22"/>
                <w:lang w:eastAsia="en-US"/>
              </w:rPr>
            </w:pPr>
            <w:r w:rsidRPr="00265290">
              <w:rPr>
                <w:rFonts w:eastAsiaTheme="minorHAnsi" w:cstheme="minorBidi"/>
                <w:sz w:val="22"/>
                <w:szCs w:val="22"/>
                <w:lang w:eastAsia="en-US"/>
              </w:rPr>
              <w:t>М.В. Савченко</w:t>
            </w:r>
          </w:p>
        </w:tc>
      </w:tr>
      <w:tr w:rsidR="00F10604" w:rsidRPr="00BF1B11" w14:paraId="5B31BFE9" w14:textId="77777777" w:rsidTr="00F10604">
        <w:trPr>
          <w:trHeight w:val="60"/>
          <w:jc w:val="center"/>
        </w:trPr>
        <w:tc>
          <w:tcPr>
            <w:tcW w:w="5000" w:type="pct"/>
            <w:gridSpan w:val="7"/>
          </w:tcPr>
          <w:p w14:paraId="0325C636" w14:textId="62D5274B" w:rsidR="00F10604" w:rsidRPr="009B0A78" w:rsidRDefault="00F10604" w:rsidP="007714DA">
            <w:pPr>
              <w:widowControl w:val="0"/>
              <w:jc w:val="center"/>
              <w:outlineLvl w:val="0"/>
              <w:rPr>
                <w:rFonts w:eastAsia="Arial Unicode MS"/>
                <w:sz w:val="22"/>
                <w:szCs w:val="22"/>
                <w:u w:color="000000"/>
                <w:lang w:val="ru-RU"/>
              </w:rPr>
            </w:pPr>
            <w:r w:rsidRPr="00F10604">
              <w:rPr>
                <w:rFonts w:eastAsia="Arial Unicode MS"/>
                <w:sz w:val="22"/>
                <w:szCs w:val="22"/>
                <w:u w:color="000000"/>
                <w:lang w:val="ru-RU"/>
              </w:rPr>
              <w:t>4</w:t>
            </w:r>
            <w:r>
              <w:rPr>
                <w:rFonts w:eastAsia="Arial Unicode MS"/>
                <w:sz w:val="22"/>
                <w:szCs w:val="22"/>
                <w:u w:color="000000"/>
                <w:lang w:val="ru-RU"/>
              </w:rPr>
              <w:t xml:space="preserve">. </w:t>
            </w:r>
            <w:r w:rsidRPr="009B0A78">
              <w:rPr>
                <w:rFonts w:eastAsia="Arial Unicode MS"/>
                <w:sz w:val="22"/>
                <w:szCs w:val="22"/>
                <w:u w:color="000000"/>
                <w:lang w:val="ru-RU"/>
              </w:rPr>
              <w:t>Направление «Создание благоприятных условий для развития малого и среднего предпринимательства»</w:t>
            </w:r>
          </w:p>
        </w:tc>
      </w:tr>
      <w:tr w:rsidR="00490C3D" w:rsidRPr="00BF1B11" w14:paraId="082F08F5" w14:textId="77777777" w:rsidTr="00804E26">
        <w:trPr>
          <w:trHeight w:val="677"/>
          <w:jc w:val="center"/>
        </w:trPr>
        <w:tc>
          <w:tcPr>
            <w:tcW w:w="186" w:type="pct"/>
          </w:tcPr>
          <w:p w14:paraId="1E9C33A0" w14:textId="1CD7CE68"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4.</w:t>
            </w:r>
            <w:r w:rsidR="00D86343" w:rsidRPr="009B0A78">
              <w:rPr>
                <w:rFonts w:eastAsia="Arial Unicode MS"/>
                <w:sz w:val="22"/>
                <w:szCs w:val="22"/>
                <w:u w:color="000000"/>
                <w:lang w:val="ru-RU"/>
              </w:rPr>
              <w:t>1</w:t>
            </w:r>
            <w:r w:rsidRPr="009B0A78">
              <w:rPr>
                <w:rFonts w:eastAsia="Arial Unicode MS"/>
                <w:sz w:val="22"/>
                <w:szCs w:val="22"/>
                <w:u w:color="000000"/>
              </w:rPr>
              <w:t>.</w:t>
            </w:r>
          </w:p>
        </w:tc>
        <w:tc>
          <w:tcPr>
            <w:tcW w:w="1368" w:type="pct"/>
          </w:tcPr>
          <w:p w14:paraId="697553C5" w14:textId="6DD60E1D" w:rsidR="00490C3D" w:rsidRPr="009B0A78" w:rsidRDefault="001F710C" w:rsidP="001F710C">
            <w:pPr>
              <w:widowControl w:val="0"/>
              <w:outlineLvl w:val="0"/>
              <w:rPr>
                <w:rFonts w:eastAsia="Arial Unicode MS"/>
                <w:iCs/>
                <w:sz w:val="22"/>
                <w:szCs w:val="22"/>
                <w:u w:color="000000"/>
                <w:lang w:val="ru-RU"/>
              </w:rPr>
            </w:pPr>
            <w:r>
              <w:rPr>
                <w:sz w:val="22"/>
                <w:szCs w:val="22"/>
                <w:lang w:val="ru-RU"/>
              </w:rPr>
              <w:t>Р</w:t>
            </w:r>
            <w:r w:rsidR="00490C3D" w:rsidRPr="009B0A78">
              <w:rPr>
                <w:sz w:val="22"/>
                <w:szCs w:val="22"/>
                <w:lang w:val="ru-RU"/>
              </w:rPr>
              <w:t>еализация муниципальной программы, содержащей мероприятия, направленные на развитие субъектов малого и среднего предпринимательства</w:t>
            </w:r>
          </w:p>
        </w:tc>
        <w:tc>
          <w:tcPr>
            <w:tcW w:w="532" w:type="pct"/>
            <w:shd w:val="clear" w:color="auto" w:fill="auto"/>
          </w:tcPr>
          <w:p w14:paraId="551B93D1"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мероприятие</w:t>
            </w:r>
          </w:p>
        </w:tc>
        <w:tc>
          <w:tcPr>
            <w:tcW w:w="485" w:type="pct"/>
            <w:shd w:val="clear" w:color="auto" w:fill="auto"/>
          </w:tcPr>
          <w:p w14:paraId="377BA17D" w14:textId="32D912C3" w:rsidR="00490C3D" w:rsidRPr="00265290" w:rsidRDefault="00490C3D" w:rsidP="007B60FB">
            <w:pPr>
              <w:pStyle w:val="aa"/>
              <w:widowControl w:val="0"/>
              <w:spacing w:before="0" w:beforeAutospacing="0" w:after="0" w:afterAutospacing="0"/>
              <w:jc w:val="center"/>
              <w:rPr>
                <w:sz w:val="22"/>
                <w:szCs w:val="22"/>
              </w:rPr>
            </w:pPr>
            <w:r w:rsidRPr="00265290">
              <w:rPr>
                <w:sz w:val="22"/>
                <w:szCs w:val="22"/>
              </w:rPr>
              <w:t>01.01.2017–</w:t>
            </w:r>
          </w:p>
          <w:p w14:paraId="1E029E4E" w14:textId="195161CC" w:rsidR="007B60FB" w:rsidRPr="00265290" w:rsidRDefault="007B60FB" w:rsidP="007B60FB">
            <w:pPr>
              <w:pStyle w:val="aa"/>
              <w:widowControl w:val="0"/>
              <w:spacing w:before="0" w:beforeAutospacing="0" w:after="0" w:afterAutospacing="0"/>
              <w:jc w:val="center"/>
              <w:rPr>
                <w:sz w:val="22"/>
                <w:szCs w:val="22"/>
              </w:rPr>
            </w:pPr>
            <w:r w:rsidRPr="00265290">
              <w:rPr>
                <w:sz w:val="22"/>
                <w:szCs w:val="22"/>
              </w:rPr>
              <w:t>31.12.2021</w:t>
            </w:r>
          </w:p>
        </w:tc>
        <w:tc>
          <w:tcPr>
            <w:tcW w:w="1314" w:type="pct"/>
            <w:shd w:val="clear" w:color="auto" w:fill="auto"/>
          </w:tcPr>
          <w:p w14:paraId="657FE6F5" w14:textId="24163164" w:rsidR="008C1934" w:rsidRPr="00265290" w:rsidRDefault="008C1934" w:rsidP="0069765C">
            <w:pPr>
              <w:pStyle w:val="aa"/>
              <w:widowControl w:val="0"/>
              <w:tabs>
                <w:tab w:val="left" w:pos="28"/>
                <w:tab w:val="left" w:pos="1097"/>
              </w:tabs>
              <w:spacing w:before="0" w:beforeAutospacing="0" w:after="0" w:afterAutospacing="0"/>
              <w:rPr>
                <w:sz w:val="22"/>
                <w:szCs w:val="22"/>
              </w:rPr>
            </w:pPr>
            <w:r w:rsidRPr="00265290">
              <w:rPr>
                <w:sz w:val="22"/>
                <w:szCs w:val="22"/>
              </w:rPr>
              <w:t>Достигнуты целевые показатели, предусмотренные муниципальной программой</w:t>
            </w:r>
          </w:p>
        </w:tc>
        <w:tc>
          <w:tcPr>
            <w:tcW w:w="530" w:type="pct"/>
            <w:shd w:val="clear" w:color="auto" w:fill="auto"/>
          </w:tcPr>
          <w:p w14:paraId="76CC2FEC" w14:textId="77777777" w:rsidR="00490C3D" w:rsidRPr="00265290" w:rsidRDefault="00490C3D" w:rsidP="0069765C">
            <w:pPr>
              <w:pStyle w:val="aa"/>
              <w:widowControl w:val="0"/>
              <w:spacing w:before="0" w:beforeAutospacing="0" w:after="0" w:afterAutospacing="0"/>
              <w:rPr>
                <w:sz w:val="22"/>
                <w:szCs w:val="22"/>
              </w:rPr>
            </w:pPr>
            <w:r w:rsidRPr="00265290">
              <w:rPr>
                <w:sz w:val="22"/>
                <w:szCs w:val="22"/>
              </w:rPr>
              <w:t>Администрация</w:t>
            </w:r>
          </w:p>
        </w:tc>
        <w:tc>
          <w:tcPr>
            <w:tcW w:w="585" w:type="pct"/>
            <w:shd w:val="clear" w:color="auto" w:fill="auto"/>
          </w:tcPr>
          <w:p w14:paraId="125778A8" w14:textId="77777777" w:rsidR="00490C3D" w:rsidRPr="00265290" w:rsidRDefault="00490C3D" w:rsidP="0069765C">
            <w:pPr>
              <w:pStyle w:val="aa"/>
              <w:widowControl w:val="0"/>
              <w:spacing w:before="0" w:beforeAutospacing="0" w:after="0" w:afterAutospacing="0"/>
              <w:rPr>
                <w:sz w:val="22"/>
                <w:szCs w:val="22"/>
              </w:rPr>
            </w:pPr>
            <w:r w:rsidRPr="00265290">
              <w:rPr>
                <w:sz w:val="22"/>
                <w:szCs w:val="22"/>
              </w:rPr>
              <w:t xml:space="preserve">М.В. Савченко / </w:t>
            </w:r>
          </w:p>
          <w:p w14:paraId="40BC8BB0" w14:textId="4A1EBF19" w:rsidR="00490C3D" w:rsidRPr="00265290" w:rsidRDefault="00D464C3" w:rsidP="0069765C">
            <w:pPr>
              <w:pStyle w:val="aa"/>
              <w:widowControl w:val="0"/>
              <w:spacing w:before="0" w:beforeAutospacing="0" w:after="0" w:afterAutospacing="0"/>
              <w:rPr>
                <w:sz w:val="22"/>
                <w:szCs w:val="22"/>
              </w:rPr>
            </w:pPr>
            <w:r w:rsidRPr="00265290">
              <w:rPr>
                <w:sz w:val="22"/>
                <w:szCs w:val="22"/>
              </w:rPr>
              <w:t xml:space="preserve">И.В. </w:t>
            </w:r>
            <w:proofErr w:type="spellStart"/>
            <w:r w:rsidRPr="00265290">
              <w:rPr>
                <w:sz w:val="22"/>
                <w:szCs w:val="22"/>
              </w:rPr>
              <w:t>Колпакова</w:t>
            </w:r>
            <w:proofErr w:type="spellEnd"/>
          </w:p>
          <w:p w14:paraId="1C47C3CB" w14:textId="77777777" w:rsidR="00490C3D" w:rsidRPr="00265290" w:rsidRDefault="00490C3D" w:rsidP="0069765C">
            <w:pPr>
              <w:pStyle w:val="aa"/>
              <w:widowControl w:val="0"/>
              <w:spacing w:before="0" w:beforeAutospacing="0" w:after="0" w:afterAutospacing="0"/>
              <w:rPr>
                <w:sz w:val="22"/>
                <w:szCs w:val="22"/>
              </w:rPr>
            </w:pPr>
          </w:p>
        </w:tc>
      </w:tr>
      <w:tr w:rsidR="00490C3D" w:rsidRPr="00BF1B11" w14:paraId="0C21AE57" w14:textId="77777777" w:rsidTr="00804E26">
        <w:trPr>
          <w:trHeight w:val="70"/>
          <w:jc w:val="center"/>
        </w:trPr>
        <w:tc>
          <w:tcPr>
            <w:tcW w:w="186" w:type="pct"/>
          </w:tcPr>
          <w:p w14:paraId="0F775A0D" w14:textId="546EB97B" w:rsidR="00490C3D" w:rsidRPr="009B0A78" w:rsidRDefault="00D86343" w:rsidP="0069765C">
            <w:pPr>
              <w:widowControl w:val="0"/>
              <w:outlineLvl w:val="0"/>
              <w:rPr>
                <w:rFonts w:eastAsia="Arial Unicode MS"/>
                <w:sz w:val="22"/>
                <w:szCs w:val="22"/>
                <w:u w:color="000000"/>
              </w:rPr>
            </w:pPr>
            <w:r w:rsidRPr="009B0A78">
              <w:rPr>
                <w:rFonts w:eastAsia="Arial Unicode MS"/>
                <w:sz w:val="22"/>
                <w:szCs w:val="22"/>
                <w:u w:color="000000"/>
              </w:rPr>
              <w:t>4.2</w:t>
            </w:r>
            <w:r w:rsidR="00490C3D" w:rsidRPr="009B0A78">
              <w:rPr>
                <w:rFonts w:eastAsia="Arial Unicode MS"/>
                <w:sz w:val="22"/>
                <w:szCs w:val="22"/>
                <w:u w:color="000000"/>
              </w:rPr>
              <w:t>.</w:t>
            </w:r>
          </w:p>
        </w:tc>
        <w:tc>
          <w:tcPr>
            <w:tcW w:w="1368" w:type="pct"/>
          </w:tcPr>
          <w:p w14:paraId="70C65D4A" w14:textId="39C1DED7" w:rsidR="00490C3D" w:rsidRPr="009B0A78" w:rsidRDefault="00490C3D" w:rsidP="00410C19">
            <w:pPr>
              <w:widowControl w:val="0"/>
              <w:outlineLvl w:val="0"/>
              <w:rPr>
                <w:rFonts w:eastAsia="Arial Unicode MS"/>
                <w:iCs/>
                <w:sz w:val="22"/>
                <w:szCs w:val="22"/>
                <w:u w:color="000000"/>
                <w:lang w:val="ru-RU"/>
              </w:rPr>
            </w:pPr>
            <w:r w:rsidRPr="009B0A78">
              <w:rPr>
                <w:sz w:val="22"/>
                <w:szCs w:val="22"/>
                <w:lang w:val="ru-RU"/>
              </w:rPr>
              <w:t>Обеспечен</w:t>
            </w:r>
            <w:r w:rsidR="00410C19">
              <w:rPr>
                <w:sz w:val="22"/>
                <w:szCs w:val="22"/>
                <w:lang w:val="ru-RU"/>
              </w:rPr>
              <w:t>ие</w:t>
            </w:r>
            <w:r w:rsidRPr="009B0A78">
              <w:rPr>
                <w:sz w:val="22"/>
                <w:szCs w:val="22"/>
                <w:lang w:val="ru-RU"/>
              </w:rPr>
              <w:t xml:space="preserve"> деятельност</w:t>
            </w:r>
            <w:r w:rsidR="00410C19">
              <w:rPr>
                <w:sz w:val="22"/>
                <w:szCs w:val="22"/>
                <w:lang w:val="ru-RU"/>
              </w:rPr>
              <w:t>и</w:t>
            </w:r>
            <w:r w:rsidRPr="009B0A78">
              <w:rPr>
                <w:sz w:val="22"/>
                <w:szCs w:val="22"/>
                <w:lang w:val="ru-RU"/>
              </w:rPr>
              <w:t xml:space="preserve"> муниципального фонда поддержки предпринимательства в </w:t>
            </w:r>
            <w:r w:rsidRPr="009B0A78">
              <w:rPr>
                <w:sz w:val="22"/>
                <w:szCs w:val="22"/>
                <w:lang w:val="ru-RU"/>
              </w:rPr>
              <w:lastRenderedPageBreak/>
              <w:t>моногороде Верхняя Салда</w:t>
            </w:r>
          </w:p>
        </w:tc>
        <w:tc>
          <w:tcPr>
            <w:tcW w:w="532" w:type="pct"/>
            <w:shd w:val="clear" w:color="auto" w:fill="auto"/>
          </w:tcPr>
          <w:p w14:paraId="04F5E569"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lastRenderedPageBreak/>
              <w:t>мероприятие</w:t>
            </w:r>
          </w:p>
        </w:tc>
        <w:tc>
          <w:tcPr>
            <w:tcW w:w="485" w:type="pct"/>
            <w:shd w:val="clear" w:color="auto" w:fill="auto"/>
          </w:tcPr>
          <w:p w14:paraId="5EB6431F" w14:textId="564B62DA" w:rsidR="007B60FB" w:rsidRPr="00265290" w:rsidRDefault="00490C3D" w:rsidP="007B60FB">
            <w:pPr>
              <w:pStyle w:val="aa"/>
              <w:widowControl w:val="0"/>
              <w:spacing w:before="0" w:beforeAutospacing="0" w:after="0" w:afterAutospacing="0"/>
              <w:jc w:val="center"/>
              <w:rPr>
                <w:sz w:val="22"/>
                <w:szCs w:val="22"/>
              </w:rPr>
            </w:pPr>
            <w:r w:rsidRPr="00265290">
              <w:rPr>
                <w:sz w:val="22"/>
                <w:szCs w:val="22"/>
              </w:rPr>
              <w:t>01.01.2017–</w:t>
            </w:r>
          </w:p>
          <w:p w14:paraId="686E94A1" w14:textId="1139F546" w:rsidR="007B60FB" w:rsidRPr="00265290" w:rsidRDefault="007B60FB" w:rsidP="007B60FB">
            <w:pPr>
              <w:pStyle w:val="aa"/>
              <w:widowControl w:val="0"/>
              <w:spacing w:before="0" w:beforeAutospacing="0" w:after="0" w:afterAutospacing="0"/>
              <w:jc w:val="center"/>
              <w:rPr>
                <w:sz w:val="22"/>
                <w:szCs w:val="22"/>
              </w:rPr>
            </w:pPr>
            <w:r w:rsidRPr="00265290">
              <w:rPr>
                <w:sz w:val="22"/>
                <w:szCs w:val="22"/>
              </w:rPr>
              <w:t>31.12.2021</w:t>
            </w:r>
          </w:p>
        </w:tc>
        <w:tc>
          <w:tcPr>
            <w:tcW w:w="1314" w:type="pct"/>
            <w:shd w:val="clear" w:color="auto" w:fill="auto"/>
          </w:tcPr>
          <w:p w14:paraId="7548DA1F" w14:textId="4CB17F15" w:rsidR="00DE7662" w:rsidRPr="00265290" w:rsidRDefault="004378DF" w:rsidP="004378DF">
            <w:pPr>
              <w:pStyle w:val="aa"/>
              <w:widowControl w:val="0"/>
              <w:tabs>
                <w:tab w:val="left" w:pos="28"/>
                <w:tab w:val="left" w:pos="1097"/>
              </w:tabs>
              <w:spacing w:before="0" w:beforeAutospacing="0" w:after="0" w:afterAutospacing="0"/>
              <w:rPr>
                <w:sz w:val="22"/>
                <w:szCs w:val="22"/>
              </w:rPr>
            </w:pPr>
            <w:r w:rsidRPr="00265290">
              <w:rPr>
                <w:sz w:val="22"/>
                <w:szCs w:val="22"/>
              </w:rPr>
              <w:t xml:space="preserve">Ежегодное предоставление субсидии </w:t>
            </w:r>
            <w:r w:rsidR="00DE7662" w:rsidRPr="00265290">
              <w:rPr>
                <w:sz w:val="22"/>
                <w:szCs w:val="22"/>
              </w:rPr>
              <w:t>Фонду «</w:t>
            </w:r>
            <w:proofErr w:type="spellStart"/>
            <w:r w:rsidR="00DE7662" w:rsidRPr="00265290">
              <w:rPr>
                <w:sz w:val="22"/>
                <w:szCs w:val="22"/>
              </w:rPr>
              <w:t>Верхнесалдинский</w:t>
            </w:r>
            <w:proofErr w:type="spellEnd"/>
            <w:r w:rsidR="00DE7662" w:rsidRPr="00265290">
              <w:rPr>
                <w:sz w:val="22"/>
                <w:szCs w:val="22"/>
              </w:rPr>
              <w:t xml:space="preserve"> центр развития </w:t>
            </w:r>
            <w:r w:rsidR="00DE7662" w:rsidRPr="00265290">
              <w:rPr>
                <w:sz w:val="22"/>
                <w:szCs w:val="22"/>
              </w:rPr>
              <w:lastRenderedPageBreak/>
              <w:t>предпринимательства» (</w:t>
            </w:r>
            <w:r w:rsidRPr="00265290">
              <w:rPr>
                <w:sz w:val="22"/>
                <w:szCs w:val="22"/>
              </w:rPr>
              <w:t>в соответствии с Соглашением</w:t>
            </w:r>
            <w:r w:rsidR="00DE7662" w:rsidRPr="00265290">
              <w:rPr>
                <w:sz w:val="22"/>
                <w:szCs w:val="22"/>
              </w:rPr>
              <w:t>)</w:t>
            </w:r>
          </w:p>
        </w:tc>
        <w:tc>
          <w:tcPr>
            <w:tcW w:w="530" w:type="pct"/>
            <w:shd w:val="clear" w:color="auto" w:fill="auto"/>
          </w:tcPr>
          <w:p w14:paraId="06E4DE36"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lastRenderedPageBreak/>
              <w:t>Администрация</w:t>
            </w:r>
          </w:p>
        </w:tc>
        <w:tc>
          <w:tcPr>
            <w:tcW w:w="585" w:type="pct"/>
            <w:shd w:val="clear" w:color="auto" w:fill="auto"/>
          </w:tcPr>
          <w:p w14:paraId="152D7657"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 xml:space="preserve">М.В. Савченко / В.Л. </w:t>
            </w:r>
            <w:proofErr w:type="spellStart"/>
            <w:r w:rsidRPr="009B0A78">
              <w:rPr>
                <w:sz w:val="22"/>
                <w:szCs w:val="22"/>
              </w:rPr>
              <w:t>Коклемина</w:t>
            </w:r>
            <w:proofErr w:type="spellEnd"/>
          </w:p>
        </w:tc>
      </w:tr>
      <w:tr w:rsidR="00490C3D" w:rsidRPr="00BF1B11" w14:paraId="0E2DDFC3" w14:textId="77777777" w:rsidTr="00804E26">
        <w:trPr>
          <w:trHeight w:val="677"/>
          <w:jc w:val="center"/>
        </w:trPr>
        <w:tc>
          <w:tcPr>
            <w:tcW w:w="186" w:type="pct"/>
          </w:tcPr>
          <w:p w14:paraId="032A0511" w14:textId="2B44E8C2"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lastRenderedPageBreak/>
              <w:t>4.</w:t>
            </w:r>
            <w:r w:rsidR="00D86343" w:rsidRPr="009B0A78">
              <w:rPr>
                <w:rFonts w:eastAsia="Arial Unicode MS"/>
                <w:sz w:val="22"/>
                <w:szCs w:val="22"/>
                <w:u w:color="000000"/>
                <w:lang w:val="ru-RU"/>
              </w:rPr>
              <w:t>3</w:t>
            </w:r>
            <w:r w:rsidRPr="009B0A78">
              <w:rPr>
                <w:rFonts w:eastAsia="Arial Unicode MS"/>
                <w:sz w:val="22"/>
                <w:szCs w:val="22"/>
                <w:u w:color="000000"/>
              </w:rPr>
              <w:t>.</w:t>
            </w:r>
          </w:p>
        </w:tc>
        <w:tc>
          <w:tcPr>
            <w:tcW w:w="1368" w:type="pct"/>
          </w:tcPr>
          <w:p w14:paraId="7E111F42" w14:textId="77777777" w:rsidR="00490C3D" w:rsidRPr="009B0A78" w:rsidRDefault="00490C3D" w:rsidP="0069765C">
            <w:pPr>
              <w:widowControl w:val="0"/>
              <w:outlineLvl w:val="0"/>
              <w:rPr>
                <w:rFonts w:eastAsia="Arial Unicode MS"/>
                <w:iCs/>
                <w:sz w:val="22"/>
                <w:szCs w:val="22"/>
                <w:u w:color="000000"/>
                <w:lang w:val="ru-RU"/>
              </w:rPr>
            </w:pPr>
            <w:r w:rsidRPr="009B0A78">
              <w:rPr>
                <w:rFonts w:eastAsia="Arial Unicode MS"/>
                <w:color w:val="000000" w:themeColor="text1"/>
                <w:sz w:val="22"/>
                <w:szCs w:val="22"/>
                <w:u w:color="000000"/>
                <w:lang w:val="ru-RU"/>
              </w:rPr>
              <w:t>Предоставление грантов начинающим субъектам малого и среднего предпринимательства</w:t>
            </w:r>
          </w:p>
        </w:tc>
        <w:tc>
          <w:tcPr>
            <w:tcW w:w="532" w:type="pct"/>
            <w:shd w:val="clear" w:color="auto" w:fill="auto"/>
          </w:tcPr>
          <w:p w14:paraId="71E92F1F"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мероприятие</w:t>
            </w:r>
          </w:p>
        </w:tc>
        <w:tc>
          <w:tcPr>
            <w:tcW w:w="485" w:type="pct"/>
            <w:shd w:val="clear" w:color="auto" w:fill="auto"/>
          </w:tcPr>
          <w:p w14:paraId="10972D89" w14:textId="40E1ECB2" w:rsidR="00490C3D" w:rsidRPr="00DE7662" w:rsidRDefault="00490C3D" w:rsidP="0069765C">
            <w:pPr>
              <w:pStyle w:val="aa"/>
              <w:widowControl w:val="0"/>
              <w:spacing w:before="0" w:beforeAutospacing="0" w:after="0" w:afterAutospacing="0"/>
              <w:jc w:val="center"/>
              <w:rPr>
                <w:strike/>
                <w:sz w:val="22"/>
                <w:szCs w:val="22"/>
                <w:highlight w:val="yellow"/>
              </w:rPr>
            </w:pPr>
            <w:r w:rsidRPr="007B60FB">
              <w:rPr>
                <w:sz w:val="22"/>
                <w:szCs w:val="22"/>
              </w:rPr>
              <w:t>01.01.2017–</w:t>
            </w:r>
          </w:p>
          <w:p w14:paraId="7C342C02" w14:textId="682A32D0" w:rsidR="00DE7662" w:rsidRDefault="00DE7662" w:rsidP="00DE7662">
            <w:pPr>
              <w:pStyle w:val="aa"/>
              <w:widowControl w:val="0"/>
              <w:spacing w:before="0" w:beforeAutospacing="0" w:after="0" w:afterAutospacing="0"/>
              <w:jc w:val="center"/>
              <w:rPr>
                <w:sz w:val="22"/>
                <w:szCs w:val="22"/>
              </w:rPr>
            </w:pPr>
            <w:r w:rsidRPr="00265290">
              <w:rPr>
                <w:sz w:val="22"/>
                <w:szCs w:val="22"/>
              </w:rPr>
              <w:t>31.12.20</w:t>
            </w:r>
            <w:r w:rsidR="007B60FB" w:rsidRPr="00265290">
              <w:rPr>
                <w:sz w:val="22"/>
                <w:szCs w:val="22"/>
              </w:rPr>
              <w:t>21</w:t>
            </w:r>
          </w:p>
          <w:p w14:paraId="19C1AAAE" w14:textId="77777777" w:rsidR="00DE7662" w:rsidRPr="009B0A78" w:rsidRDefault="00DE7662" w:rsidP="0069765C">
            <w:pPr>
              <w:pStyle w:val="aa"/>
              <w:widowControl w:val="0"/>
              <w:spacing w:before="0" w:beforeAutospacing="0" w:after="0" w:afterAutospacing="0"/>
              <w:jc w:val="center"/>
              <w:rPr>
                <w:sz w:val="22"/>
                <w:szCs w:val="22"/>
              </w:rPr>
            </w:pPr>
          </w:p>
        </w:tc>
        <w:tc>
          <w:tcPr>
            <w:tcW w:w="1314" w:type="pct"/>
            <w:shd w:val="clear" w:color="auto" w:fill="auto"/>
          </w:tcPr>
          <w:p w14:paraId="35BD96C6" w14:textId="060889B2" w:rsidR="00DE7662" w:rsidRPr="00265290" w:rsidRDefault="00DE7662" w:rsidP="00DE7662">
            <w:pPr>
              <w:pStyle w:val="aa"/>
              <w:widowControl w:val="0"/>
              <w:tabs>
                <w:tab w:val="left" w:pos="28"/>
                <w:tab w:val="left" w:pos="1097"/>
              </w:tabs>
              <w:spacing w:before="0" w:beforeAutospacing="0" w:after="0" w:afterAutospacing="0"/>
              <w:rPr>
                <w:sz w:val="22"/>
                <w:szCs w:val="22"/>
              </w:rPr>
            </w:pPr>
            <w:r w:rsidRPr="00265290">
              <w:rPr>
                <w:sz w:val="22"/>
                <w:szCs w:val="22"/>
              </w:rPr>
              <w:t>П</w:t>
            </w:r>
            <w:r w:rsidR="00490C3D" w:rsidRPr="00265290">
              <w:rPr>
                <w:sz w:val="22"/>
                <w:szCs w:val="22"/>
              </w:rPr>
              <w:t>редоставлена финансовая поддержка субъектам малого и среднего предпринимательства, зарегистрированным и осуществляющим деятельность на территории моногорода Верхняя Салда</w:t>
            </w:r>
          </w:p>
        </w:tc>
        <w:tc>
          <w:tcPr>
            <w:tcW w:w="530" w:type="pct"/>
            <w:shd w:val="clear" w:color="auto" w:fill="auto"/>
          </w:tcPr>
          <w:p w14:paraId="454E014C" w14:textId="77777777" w:rsidR="00490C3D" w:rsidRPr="00265290" w:rsidRDefault="00490C3D" w:rsidP="0069765C">
            <w:pPr>
              <w:pStyle w:val="aa"/>
              <w:widowControl w:val="0"/>
              <w:spacing w:before="0" w:beforeAutospacing="0" w:after="0" w:afterAutospacing="0"/>
              <w:rPr>
                <w:sz w:val="22"/>
                <w:szCs w:val="22"/>
              </w:rPr>
            </w:pPr>
            <w:r w:rsidRPr="00265290">
              <w:rPr>
                <w:sz w:val="22"/>
                <w:szCs w:val="22"/>
              </w:rPr>
              <w:t>Администрация</w:t>
            </w:r>
          </w:p>
        </w:tc>
        <w:tc>
          <w:tcPr>
            <w:tcW w:w="585" w:type="pct"/>
            <w:shd w:val="clear" w:color="auto" w:fill="auto"/>
          </w:tcPr>
          <w:p w14:paraId="5C949281" w14:textId="77777777" w:rsidR="00490C3D" w:rsidRPr="00265290" w:rsidRDefault="00490C3D" w:rsidP="0069765C">
            <w:pPr>
              <w:pStyle w:val="aa"/>
              <w:widowControl w:val="0"/>
              <w:spacing w:before="0" w:beforeAutospacing="0" w:after="0" w:afterAutospacing="0"/>
              <w:rPr>
                <w:sz w:val="22"/>
                <w:szCs w:val="22"/>
              </w:rPr>
            </w:pPr>
            <w:r w:rsidRPr="00265290">
              <w:rPr>
                <w:sz w:val="22"/>
                <w:szCs w:val="22"/>
              </w:rPr>
              <w:t xml:space="preserve">М.В. Савченко / </w:t>
            </w:r>
          </w:p>
          <w:p w14:paraId="4AC54D28" w14:textId="2F143E72" w:rsidR="00490C3D" w:rsidRPr="00265290" w:rsidRDefault="00DE7662" w:rsidP="0069765C">
            <w:pPr>
              <w:pStyle w:val="aa"/>
              <w:widowControl w:val="0"/>
              <w:spacing w:before="0" w:beforeAutospacing="0" w:after="0" w:afterAutospacing="0"/>
              <w:rPr>
                <w:sz w:val="22"/>
                <w:szCs w:val="22"/>
              </w:rPr>
            </w:pPr>
            <w:r w:rsidRPr="00265290">
              <w:rPr>
                <w:sz w:val="22"/>
                <w:szCs w:val="22"/>
              </w:rPr>
              <w:t xml:space="preserve">И.В. </w:t>
            </w:r>
            <w:proofErr w:type="spellStart"/>
            <w:r w:rsidRPr="00265290">
              <w:rPr>
                <w:sz w:val="22"/>
                <w:szCs w:val="22"/>
              </w:rPr>
              <w:t>Колпакова</w:t>
            </w:r>
            <w:proofErr w:type="spellEnd"/>
          </w:p>
        </w:tc>
      </w:tr>
      <w:tr w:rsidR="00F10604" w:rsidRPr="00BF1B11" w14:paraId="672DB162" w14:textId="77777777" w:rsidTr="00F10604">
        <w:trPr>
          <w:trHeight w:val="60"/>
          <w:jc w:val="center"/>
        </w:trPr>
        <w:tc>
          <w:tcPr>
            <w:tcW w:w="5000" w:type="pct"/>
            <w:gridSpan w:val="7"/>
          </w:tcPr>
          <w:p w14:paraId="11117E79" w14:textId="00528BA6" w:rsidR="00F10604" w:rsidRPr="00F10604" w:rsidRDefault="00F10604" w:rsidP="007714DA">
            <w:pPr>
              <w:widowControl w:val="0"/>
              <w:jc w:val="center"/>
              <w:outlineLvl w:val="0"/>
              <w:rPr>
                <w:sz w:val="22"/>
                <w:szCs w:val="22"/>
                <w:lang w:val="ru-RU"/>
              </w:rPr>
            </w:pPr>
            <w:r w:rsidRPr="00F10604">
              <w:rPr>
                <w:rFonts w:eastAsia="Arial Unicode MS"/>
                <w:sz w:val="22"/>
                <w:szCs w:val="22"/>
                <w:u w:color="000000"/>
                <w:lang w:val="ru-RU"/>
              </w:rPr>
              <w:t>5</w:t>
            </w:r>
            <w:r>
              <w:rPr>
                <w:rFonts w:eastAsia="Arial Unicode MS"/>
                <w:sz w:val="22"/>
                <w:szCs w:val="22"/>
                <w:u w:color="000000"/>
                <w:lang w:val="ru-RU"/>
              </w:rPr>
              <w:t xml:space="preserve">. </w:t>
            </w:r>
            <w:r w:rsidRPr="00F10604">
              <w:rPr>
                <w:rFonts w:eastAsia="Arial Unicode MS"/>
                <w:sz w:val="22"/>
                <w:szCs w:val="22"/>
                <w:u w:color="000000"/>
                <w:lang w:val="ru-RU"/>
              </w:rPr>
              <w:t>Направление «Получение мер государственной (федеральной и региональной) поддержки моногородов»</w:t>
            </w:r>
          </w:p>
        </w:tc>
      </w:tr>
      <w:tr w:rsidR="00490C3D" w:rsidRPr="00BF1B11" w14:paraId="2643292C" w14:textId="77777777" w:rsidTr="00804E26">
        <w:trPr>
          <w:trHeight w:val="677"/>
          <w:jc w:val="center"/>
        </w:trPr>
        <w:tc>
          <w:tcPr>
            <w:tcW w:w="186" w:type="pct"/>
          </w:tcPr>
          <w:p w14:paraId="5EFAFD1A" w14:textId="77777777" w:rsidR="00490C3D" w:rsidRPr="001A6463" w:rsidRDefault="00490C3D" w:rsidP="0069765C">
            <w:pPr>
              <w:widowControl w:val="0"/>
              <w:outlineLvl w:val="0"/>
              <w:rPr>
                <w:rFonts w:eastAsia="Arial Unicode MS"/>
                <w:sz w:val="22"/>
                <w:szCs w:val="22"/>
                <w:u w:color="000000"/>
              </w:rPr>
            </w:pPr>
            <w:r w:rsidRPr="001A6463">
              <w:rPr>
                <w:rFonts w:eastAsia="Arial Unicode MS"/>
                <w:sz w:val="22"/>
                <w:szCs w:val="22"/>
                <w:u w:color="000000"/>
              </w:rPr>
              <w:t>5.1.</w:t>
            </w:r>
          </w:p>
        </w:tc>
        <w:tc>
          <w:tcPr>
            <w:tcW w:w="1368" w:type="pct"/>
            <w:shd w:val="clear" w:color="auto" w:fill="auto"/>
          </w:tcPr>
          <w:p w14:paraId="5DCCBBFD" w14:textId="6D0CC262" w:rsidR="00BC433A" w:rsidRPr="001A6463" w:rsidRDefault="00F7608E" w:rsidP="00CE49CF">
            <w:pPr>
              <w:widowControl w:val="0"/>
              <w:rPr>
                <w:sz w:val="22"/>
                <w:szCs w:val="22"/>
                <w:lang w:val="ru-RU"/>
              </w:rPr>
            </w:pPr>
            <w:r w:rsidRPr="001A6463">
              <w:rPr>
                <w:sz w:val="22"/>
                <w:szCs w:val="22"/>
                <w:lang w:val="ru-RU"/>
              </w:rPr>
              <w:t xml:space="preserve">Получение поддержки моногорода от Некоммерческой организации «Фонд </w:t>
            </w:r>
            <w:r w:rsidR="00CE49CF" w:rsidRPr="001A6463">
              <w:rPr>
                <w:sz w:val="22"/>
                <w:szCs w:val="22"/>
                <w:lang w:val="ru-RU"/>
              </w:rPr>
              <w:t>р</w:t>
            </w:r>
            <w:r w:rsidRPr="001A6463">
              <w:rPr>
                <w:sz w:val="22"/>
                <w:szCs w:val="22"/>
                <w:lang w:val="ru-RU"/>
              </w:rPr>
              <w:t>азвития моногородов»</w:t>
            </w:r>
            <w:r w:rsidR="00CE49CF" w:rsidRPr="001A6463">
              <w:rPr>
                <w:lang w:val="ru-RU"/>
              </w:rPr>
              <w:t xml:space="preserve"> </w:t>
            </w:r>
            <w:proofErr w:type="spellStart"/>
            <w:r w:rsidR="00CE49CF" w:rsidRPr="001A6463">
              <w:rPr>
                <w:sz w:val="22"/>
                <w:szCs w:val="22"/>
                <w:lang w:val="ru-RU"/>
              </w:rPr>
              <w:t>софинансирование</w:t>
            </w:r>
            <w:proofErr w:type="spellEnd"/>
            <w:r w:rsidR="00CE49CF" w:rsidRPr="001A6463">
              <w:rPr>
                <w:sz w:val="22"/>
                <w:szCs w:val="22"/>
                <w:lang w:val="ru-RU"/>
              </w:rPr>
              <w:t xml:space="preserve"> расходов местного бюджета на создание (реконструкцию) инженерной, транспортной и систем коммунальной инфраструктуры </w:t>
            </w:r>
          </w:p>
        </w:tc>
        <w:tc>
          <w:tcPr>
            <w:tcW w:w="532" w:type="pct"/>
            <w:shd w:val="clear" w:color="auto" w:fill="auto"/>
          </w:tcPr>
          <w:p w14:paraId="1254C82F" w14:textId="77777777" w:rsidR="00490C3D" w:rsidRPr="001A6463" w:rsidRDefault="00490C3D" w:rsidP="0069765C">
            <w:pPr>
              <w:widowControl w:val="0"/>
              <w:jc w:val="center"/>
              <w:rPr>
                <w:sz w:val="22"/>
                <w:szCs w:val="22"/>
              </w:rPr>
            </w:pPr>
            <w:proofErr w:type="spellStart"/>
            <w:r w:rsidRPr="001A6463">
              <w:rPr>
                <w:sz w:val="22"/>
                <w:szCs w:val="22"/>
              </w:rPr>
              <w:t>мероприятие</w:t>
            </w:r>
            <w:proofErr w:type="spellEnd"/>
          </w:p>
        </w:tc>
        <w:tc>
          <w:tcPr>
            <w:tcW w:w="485" w:type="pct"/>
            <w:shd w:val="clear" w:color="auto" w:fill="auto"/>
          </w:tcPr>
          <w:p w14:paraId="1B824848" w14:textId="199EC7DE" w:rsidR="00BC433A" w:rsidRPr="001A6463" w:rsidRDefault="00BC433A" w:rsidP="0069765C">
            <w:pPr>
              <w:pStyle w:val="aa"/>
              <w:widowControl w:val="0"/>
              <w:spacing w:before="0" w:beforeAutospacing="0" w:after="0" w:afterAutospacing="0"/>
              <w:jc w:val="center"/>
              <w:rPr>
                <w:sz w:val="22"/>
                <w:szCs w:val="22"/>
              </w:rPr>
            </w:pPr>
            <w:r w:rsidRPr="001A6463">
              <w:rPr>
                <w:sz w:val="22"/>
                <w:szCs w:val="22"/>
              </w:rPr>
              <w:t>01.0</w:t>
            </w:r>
            <w:r w:rsidR="00F7608E" w:rsidRPr="001A6463">
              <w:rPr>
                <w:sz w:val="22"/>
                <w:szCs w:val="22"/>
              </w:rPr>
              <w:t>2</w:t>
            </w:r>
            <w:r w:rsidRPr="001A6463">
              <w:rPr>
                <w:sz w:val="22"/>
                <w:szCs w:val="22"/>
              </w:rPr>
              <w:t>.201</w:t>
            </w:r>
            <w:r w:rsidR="00F7608E" w:rsidRPr="001A6463">
              <w:rPr>
                <w:sz w:val="22"/>
                <w:szCs w:val="22"/>
              </w:rPr>
              <w:t>9</w:t>
            </w:r>
          </w:p>
          <w:p w14:paraId="59905C6F" w14:textId="24A18778" w:rsidR="008040CD" w:rsidRPr="001A6463" w:rsidRDefault="008040CD" w:rsidP="00F7608E">
            <w:pPr>
              <w:pStyle w:val="aa"/>
              <w:widowControl w:val="0"/>
              <w:spacing w:before="0" w:beforeAutospacing="0" w:after="0" w:afterAutospacing="0"/>
              <w:jc w:val="center"/>
              <w:rPr>
                <w:sz w:val="22"/>
                <w:szCs w:val="22"/>
              </w:rPr>
            </w:pPr>
            <w:r w:rsidRPr="001A6463">
              <w:rPr>
                <w:sz w:val="22"/>
                <w:szCs w:val="22"/>
              </w:rPr>
              <w:t>30.1</w:t>
            </w:r>
            <w:r w:rsidR="008C1934" w:rsidRPr="001A6463">
              <w:rPr>
                <w:sz w:val="22"/>
                <w:szCs w:val="22"/>
              </w:rPr>
              <w:t>2</w:t>
            </w:r>
            <w:r w:rsidR="00BC433A" w:rsidRPr="001A6463">
              <w:rPr>
                <w:sz w:val="22"/>
                <w:szCs w:val="22"/>
              </w:rPr>
              <w:t>.</w:t>
            </w:r>
            <w:r w:rsidRPr="001A6463">
              <w:rPr>
                <w:sz w:val="22"/>
                <w:szCs w:val="22"/>
              </w:rPr>
              <w:t>20</w:t>
            </w:r>
            <w:r w:rsidR="00F7608E" w:rsidRPr="001A6463">
              <w:rPr>
                <w:sz w:val="22"/>
                <w:szCs w:val="22"/>
              </w:rPr>
              <w:t>20</w:t>
            </w:r>
          </w:p>
        </w:tc>
        <w:tc>
          <w:tcPr>
            <w:tcW w:w="1314" w:type="pct"/>
            <w:shd w:val="clear" w:color="auto" w:fill="auto"/>
          </w:tcPr>
          <w:p w14:paraId="23186301" w14:textId="01D4F068" w:rsidR="004152EA" w:rsidRPr="001A6463" w:rsidRDefault="004152EA" w:rsidP="0069765C">
            <w:pPr>
              <w:pStyle w:val="aa"/>
              <w:widowControl w:val="0"/>
              <w:tabs>
                <w:tab w:val="left" w:pos="28"/>
                <w:tab w:val="left" w:pos="1097"/>
              </w:tabs>
              <w:spacing w:before="0" w:beforeAutospacing="0" w:after="0" w:afterAutospacing="0"/>
              <w:rPr>
                <w:sz w:val="22"/>
                <w:szCs w:val="22"/>
              </w:rPr>
            </w:pPr>
            <w:r w:rsidRPr="001A6463">
              <w:rPr>
                <w:sz w:val="22"/>
                <w:szCs w:val="22"/>
              </w:rPr>
              <w:t xml:space="preserve">Одобрена заявка на </w:t>
            </w:r>
            <w:r w:rsidR="00CE49CF" w:rsidRPr="001A6463">
              <w:rPr>
                <w:sz w:val="22"/>
                <w:szCs w:val="22"/>
              </w:rPr>
              <w:t xml:space="preserve">получение поддержки </w:t>
            </w:r>
          </w:p>
          <w:p w14:paraId="1236F25B" w14:textId="77777777" w:rsidR="00BC433A" w:rsidRPr="001A6463" w:rsidRDefault="00BC433A" w:rsidP="0069765C">
            <w:pPr>
              <w:pStyle w:val="aa"/>
              <w:widowControl w:val="0"/>
              <w:tabs>
                <w:tab w:val="left" w:pos="28"/>
                <w:tab w:val="left" w:pos="1097"/>
              </w:tabs>
              <w:spacing w:before="0" w:beforeAutospacing="0" w:after="0" w:afterAutospacing="0"/>
              <w:rPr>
                <w:sz w:val="22"/>
                <w:szCs w:val="22"/>
              </w:rPr>
            </w:pPr>
          </w:p>
        </w:tc>
        <w:tc>
          <w:tcPr>
            <w:tcW w:w="530" w:type="pct"/>
            <w:shd w:val="clear" w:color="auto" w:fill="auto"/>
          </w:tcPr>
          <w:p w14:paraId="60FC5357" w14:textId="77777777" w:rsidR="00490C3D" w:rsidRPr="001A6463" w:rsidRDefault="00490C3D" w:rsidP="0069765C">
            <w:pPr>
              <w:widowControl w:val="0"/>
              <w:rPr>
                <w:sz w:val="22"/>
                <w:szCs w:val="22"/>
              </w:rPr>
            </w:pPr>
            <w:r w:rsidRPr="001A6463">
              <w:rPr>
                <w:sz w:val="22"/>
                <w:szCs w:val="22"/>
              </w:rPr>
              <w:t>Администрация</w:t>
            </w:r>
          </w:p>
        </w:tc>
        <w:tc>
          <w:tcPr>
            <w:tcW w:w="585" w:type="pct"/>
            <w:shd w:val="clear" w:color="000000" w:fill="FFFFFF"/>
          </w:tcPr>
          <w:p w14:paraId="4B1618FB" w14:textId="6406D02A" w:rsidR="00490C3D" w:rsidRPr="009B0A78" w:rsidRDefault="00490C3D" w:rsidP="0069765C">
            <w:pPr>
              <w:pStyle w:val="aa"/>
              <w:widowControl w:val="0"/>
              <w:spacing w:before="0" w:beforeAutospacing="0" w:after="0" w:afterAutospacing="0"/>
              <w:rPr>
                <w:sz w:val="22"/>
                <w:szCs w:val="22"/>
              </w:rPr>
            </w:pPr>
            <w:r w:rsidRPr="001A6463">
              <w:rPr>
                <w:sz w:val="22"/>
                <w:szCs w:val="22"/>
              </w:rPr>
              <w:t xml:space="preserve">М.В. Савченко / </w:t>
            </w:r>
            <w:r w:rsidR="00CE49CF" w:rsidRPr="001A6463">
              <w:rPr>
                <w:sz w:val="22"/>
                <w:szCs w:val="22"/>
              </w:rPr>
              <w:t>В.В. Соловьев</w:t>
            </w:r>
          </w:p>
          <w:p w14:paraId="29C93000" w14:textId="77777777" w:rsidR="00490C3D" w:rsidRPr="009B0A78" w:rsidRDefault="00490C3D" w:rsidP="0069765C">
            <w:pPr>
              <w:pStyle w:val="aa"/>
              <w:widowControl w:val="0"/>
              <w:spacing w:before="0" w:beforeAutospacing="0" w:after="0" w:afterAutospacing="0"/>
              <w:rPr>
                <w:sz w:val="22"/>
                <w:szCs w:val="22"/>
              </w:rPr>
            </w:pPr>
          </w:p>
        </w:tc>
      </w:tr>
      <w:tr w:rsidR="00F10604" w:rsidRPr="009B0A78" w14:paraId="09F7AECE" w14:textId="77777777" w:rsidTr="00F10604">
        <w:trPr>
          <w:trHeight w:val="60"/>
          <w:jc w:val="center"/>
        </w:trPr>
        <w:tc>
          <w:tcPr>
            <w:tcW w:w="5000" w:type="pct"/>
            <w:gridSpan w:val="7"/>
          </w:tcPr>
          <w:p w14:paraId="043896A3" w14:textId="7E01168B" w:rsidR="00F10604" w:rsidRPr="009B0A78" w:rsidRDefault="00F10604" w:rsidP="007714DA">
            <w:pPr>
              <w:widowControl w:val="0"/>
              <w:jc w:val="center"/>
              <w:outlineLvl w:val="0"/>
              <w:rPr>
                <w:sz w:val="22"/>
                <w:szCs w:val="22"/>
              </w:rPr>
            </w:pPr>
            <w:r w:rsidRPr="009B0A78">
              <w:rPr>
                <w:rFonts w:eastAsia="Arial Unicode MS"/>
                <w:sz w:val="22"/>
                <w:szCs w:val="22"/>
                <w:u w:color="000000"/>
              </w:rPr>
              <w:t>6</w:t>
            </w:r>
            <w:r>
              <w:rPr>
                <w:rFonts w:eastAsia="Arial Unicode MS"/>
                <w:sz w:val="22"/>
                <w:szCs w:val="22"/>
                <w:u w:color="000000"/>
                <w:lang w:val="ru-RU"/>
              </w:rPr>
              <w:t xml:space="preserve">. </w:t>
            </w:r>
            <w:proofErr w:type="spellStart"/>
            <w:r w:rsidRPr="009B0A78">
              <w:rPr>
                <w:rFonts w:eastAsia="Arial Unicode MS"/>
                <w:sz w:val="22"/>
                <w:szCs w:val="22"/>
                <w:u w:color="000000"/>
              </w:rPr>
              <w:t>Направление</w:t>
            </w:r>
            <w:proofErr w:type="spellEnd"/>
            <w:r w:rsidRPr="009B0A78">
              <w:rPr>
                <w:rFonts w:eastAsia="Arial Unicode MS"/>
                <w:sz w:val="22"/>
                <w:szCs w:val="22"/>
                <w:u w:color="000000"/>
              </w:rPr>
              <w:t xml:space="preserve"> «</w:t>
            </w:r>
            <w:proofErr w:type="spellStart"/>
            <w:r w:rsidRPr="009B0A78">
              <w:rPr>
                <w:rFonts w:eastAsia="Arial Unicode MS"/>
                <w:sz w:val="22"/>
                <w:szCs w:val="22"/>
                <w:u w:color="000000"/>
              </w:rPr>
              <w:t>Развитие</w:t>
            </w:r>
            <w:proofErr w:type="spellEnd"/>
            <w:r w:rsidRPr="009B0A78">
              <w:rPr>
                <w:rFonts w:eastAsia="Arial Unicode MS"/>
                <w:sz w:val="22"/>
                <w:szCs w:val="22"/>
                <w:u w:color="000000"/>
              </w:rPr>
              <w:t xml:space="preserve"> </w:t>
            </w:r>
            <w:proofErr w:type="spellStart"/>
            <w:r w:rsidRPr="009B0A78">
              <w:rPr>
                <w:rFonts w:eastAsia="Arial Unicode MS"/>
                <w:sz w:val="22"/>
                <w:szCs w:val="22"/>
                <w:u w:color="000000"/>
              </w:rPr>
              <w:t>образования</w:t>
            </w:r>
            <w:proofErr w:type="spellEnd"/>
            <w:r w:rsidRPr="009B0A78">
              <w:rPr>
                <w:rFonts w:eastAsia="Arial Unicode MS"/>
                <w:sz w:val="22"/>
                <w:szCs w:val="22"/>
                <w:u w:color="000000"/>
              </w:rPr>
              <w:t>»</w:t>
            </w:r>
          </w:p>
        </w:tc>
      </w:tr>
      <w:tr w:rsidR="00490C3D" w:rsidRPr="00BF1B11" w14:paraId="37D9BFA5" w14:textId="77777777" w:rsidTr="00804E26">
        <w:trPr>
          <w:trHeight w:val="70"/>
          <w:jc w:val="center"/>
        </w:trPr>
        <w:tc>
          <w:tcPr>
            <w:tcW w:w="186" w:type="pct"/>
          </w:tcPr>
          <w:p w14:paraId="7DF9C22A"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6.1.</w:t>
            </w:r>
          </w:p>
        </w:tc>
        <w:tc>
          <w:tcPr>
            <w:tcW w:w="1368" w:type="pct"/>
          </w:tcPr>
          <w:p w14:paraId="719AC156" w14:textId="34F54CC6" w:rsidR="00490C3D" w:rsidRPr="009B0A78" w:rsidRDefault="00490C3D" w:rsidP="00082A38">
            <w:pPr>
              <w:widowControl w:val="0"/>
              <w:outlineLvl w:val="0"/>
              <w:rPr>
                <w:rFonts w:eastAsia="Arial Unicode MS"/>
                <w:sz w:val="22"/>
                <w:szCs w:val="22"/>
                <w:u w:color="000000"/>
                <w:lang w:val="ru-RU"/>
              </w:rPr>
            </w:pPr>
            <w:r w:rsidRPr="009B0A78">
              <w:rPr>
                <w:rFonts w:eastAsia="Arial Unicode MS"/>
                <w:sz w:val="22"/>
                <w:szCs w:val="22"/>
                <w:u w:color="000000"/>
                <w:lang w:val="ru-RU"/>
              </w:rPr>
              <w:t>Обеспечение учреждений образования городского округа квалифицированными педагогическими кадрами</w:t>
            </w:r>
            <w:r w:rsidR="00AD75CC">
              <w:rPr>
                <w:rFonts w:eastAsia="Arial Unicode MS"/>
                <w:sz w:val="22"/>
                <w:szCs w:val="22"/>
                <w:u w:color="000000"/>
                <w:lang w:val="ru-RU"/>
              </w:rPr>
              <w:t xml:space="preserve"> </w:t>
            </w:r>
          </w:p>
        </w:tc>
        <w:tc>
          <w:tcPr>
            <w:tcW w:w="532" w:type="pct"/>
            <w:shd w:val="clear" w:color="auto" w:fill="auto"/>
          </w:tcPr>
          <w:p w14:paraId="58F7F8A7"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мероприятие</w:t>
            </w:r>
          </w:p>
        </w:tc>
        <w:tc>
          <w:tcPr>
            <w:tcW w:w="485" w:type="pct"/>
            <w:shd w:val="clear" w:color="auto" w:fill="auto"/>
          </w:tcPr>
          <w:p w14:paraId="3C0AF49C"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30.12.2017 – 30.12.2025</w:t>
            </w:r>
          </w:p>
        </w:tc>
        <w:tc>
          <w:tcPr>
            <w:tcW w:w="1314" w:type="pct"/>
            <w:shd w:val="clear" w:color="auto" w:fill="auto"/>
          </w:tcPr>
          <w:p w14:paraId="0B56EBA0" w14:textId="68A7BD54" w:rsidR="00490C3D" w:rsidRPr="009B0A78" w:rsidRDefault="00490C3D" w:rsidP="002944F6">
            <w:pPr>
              <w:pStyle w:val="aa"/>
              <w:widowControl w:val="0"/>
              <w:tabs>
                <w:tab w:val="left" w:pos="28"/>
                <w:tab w:val="left" w:pos="1097"/>
              </w:tabs>
              <w:spacing w:before="0" w:beforeAutospacing="0" w:after="0" w:afterAutospacing="0"/>
              <w:rPr>
                <w:sz w:val="22"/>
                <w:szCs w:val="22"/>
              </w:rPr>
            </w:pPr>
            <w:r w:rsidRPr="009B0A78">
              <w:rPr>
                <w:sz w:val="22"/>
                <w:szCs w:val="22"/>
              </w:rPr>
              <w:t xml:space="preserve">Восполнен дефицит квалифицированных специалистов. Привлечено </w:t>
            </w:r>
            <w:r w:rsidR="002944F6">
              <w:rPr>
                <w:sz w:val="22"/>
                <w:szCs w:val="22"/>
              </w:rPr>
              <w:t>5</w:t>
            </w:r>
            <w:r w:rsidRPr="009B0A78">
              <w:rPr>
                <w:sz w:val="22"/>
                <w:szCs w:val="22"/>
              </w:rPr>
              <w:t>2 специалиста</w:t>
            </w:r>
          </w:p>
        </w:tc>
        <w:tc>
          <w:tcPr>
            <w:tcW w:w="530" w:type="pct"/>
            <w:shd w:val="clear" w:color="auto" w:fill="auto"/>
          </w:tcPr>
          <w:p w14:paraId="209A22A2"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Администрация</w:t>
            </w:r>
          </w:p>
        </w:tc>
        <w:tc>
          <w:tcPr>
            <w:tcW w:w="585" w:type="pct"/>
            <w:shd w:val="clear" w:color="auto" w:fill="auto"/>
          </w:tcPr>
          <w:p w14:paraId="542F5B98"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 xml:space="preserve">М.В. Савченко / Е.С. Вербах </w:t>
            </w:r>
          </w:p>
        </w:tc>
      </w:tr>
      <w:tr w:rsidR="00490C3D" w:rsidRPr="00BF1B11" w14:paraId="0F7D2C16" w14:textId="77777777" w:rsidTr="00804E26">
        <w:trPr>
          <w:trHeight w:val="70"/>
          <w:jc w:val="center"/>
        </w:trPr>
        <w:tc>
          <w:tcPr>
            <w:tcW w:w="186" w:type="pct"/>
          </w:tcPr>
          <w:p w14:paraId="3799E639" w14:textId="77777777" w:rsidR="00490C3D" w:rsidRPr="00BE499B" w:rsidRDefault="00490C3D" w:rsidP="0069765C">
            <w:pPr>
              <w:widowControl w:val="0"/>
              <w:spacing w:line="233" w:lineRule="auto"/>
              <w:outlineLvl w:val="0"/>
              <w:rPr>
                <w:rFonts w:eastAsia="Arial Unicode MS"/>
                <w:sz w:val="22"/>
                <w:szCs w:val="22"/>
                <w:u w:color="000000"/>
              </w:rPr>
            </w:pPr>
            <w:r w:rsidRPr="00BE499B">
              <w:rPr>
                <w:rFonts w:eastAsia="Arial Unicode MS"/>
                <w:sz w:val="22"/>
                <w:szCs w:val="22"/>
                <w:u w:color="000000"/>
              </w:rPr>
              <w:t>6.2.</w:t>
            </w:r>
          </w:p>
        </w:tc>
        <w:tc>
          <w:tcPr>
            <w:tcW w:w="1368" w:type="pct"/>
          </w:tcPr>
          <w:p w14:paraId="2621E4E9" w14:textId="6E57A1E4" w:rsidR="008040CD" w:rsidRPr="00BE499B" w:rsidRDefault="008040CD" w:rsidP="0069765C">
            <w:pPr>
              <w:widowControl w:val="0"/>
              <w:spacing w:line="233" w:lineRule="auto"/>
              <w:outlineLvl w:val="0"/>
              <w:rPr>
                <w:rFonts w:eastAsia="Arial Unicode MS"/>
                <w:sz w:val="22"/>
                <w:szCs w:val="22"/>
                <w:u w:color="000000"/>
                <w:lang w:val="ru-RU"/>
              </w:rPr>
            </w:pPr>
            <w:r w:rsidRPr="00BE499B">
              <w:rPr>
                <w:rFonts w:eastAsia="Arial Unicode MS"/>
                <w:sz w:val="22"/>
                <w:szCs w:val="22"/>
                <w:u w:color="000000"/>
                <w:lang w:val="ru-RU"/>
              </w:rPr>
              <w:t xml:space="preserve">Строительство </w:t>
            </w:r>
            <w:proofErr w:type="spellStart"/>
            <w:r w:rsidRPr="00BE499B">
              <w:rPr>
                <w:rFonts w:eastAsia="Arial Unicode MS"/>
                <w:sz w:val="22"/>
                <w:szCs w:val="22"/>
                <w:u w:color="000000"/>
                <w:lang w:val="ru-RU"/>
              </w:rPr>
              <w:t>пристроев</w:t>
            </w:r>
            <w:proofErr w:type="spellEnd"/>
            <w:r w:rsidRPr="00BE499B">
              <w:rPr>
                <w:rFonts w:eastAsia="Arial Unicode MS"/>
                <w:sz w:val="22"/>
                <w:szCs w:val="22"/>
                <w:u w:color="000000"/>
                <w:lang w:val="ru-RU"/>
              </w:rPr>
              <w:t xml:space="preserve"> для общеобразовательных учреждений МАОУ "СОШ № 2" на 300 мест и МАОУ "СОШ № 14" на 250 мест</w:t>
            </w:r>
          </w:p>
        </w:tc>
        <w:tc>
          <w:tcPr>
            <w:tcW w:w="532" w:type="pct"/>
            <w:shd w:val="clear" w:color="auto" w:fill="auto"/>
          </w:tcPr>
          <w:p w14:paraId="7D578E11" w14:textId="77777777" w:rsidR="00490C3D" w:rsidRPr="00BE499B" w:rsidRDefault="00490C3D" w:rsidP="0069765C">
            <w:pPr>
              <w:pStyle w:val="aa"/>
              <w:widowControl w:val="0"/>
              <w:spacing w:before="0" w:beforeAutospacing="0" w:after="0" w:afterAutospacing="0" w:line="233" w:lineRule="auto"/>
              <w:jc w:val="center"/>
              <w:rPr>
                <w:sz w:val="22"/>
                <w:szCs w:val="22"/>
              </w:rPr>
            </w:pPr>
            <w:r w:rsidRPr="00BE499B">
              <w:rPr>
                <w:sz w:val="22"/>
                <w:szCs w:val="22"/>
              </w:rPr>
              <w:t>проект</w:t>
            </w:r>
          </w:p>
        </w:tc>
        <w:tc>
          <w:tcPr>
            <w:tcW w:w="485" w:type="pct"/>
            <w:shd w:val="clear" w:color="auto" w:fill="auto"/>
          </w:tcPr>
          <w:p w14:paraId="166D9297" w14:textId="5565CF72" w:rsidR="008040CD" w:rsidRPr="00BE499B" w:rsidRDefault="008040CD" w:rsidP="008040CD">
            <w:pPr>
              <w:pStyle w:val="aa"/>
              <w:widowControl w:val="0"/>
              <w:spacing w:before="0" w:beforeAutospacing="0" w:after="0" w:afterAutospacing="0" w:line="233" w:lineRule="auto"/>
              <w:jc w:val="center"/>
              <w:rPr>
                <w:sz w:val="22"/>
                <w:szCs w:val="22"/>
              </w:rPr>
            </w:pPr>
            <w:r w:rsidRPr="00BE499B">
              <w:rPr>
                <w:sz w:val="22"/>
                <w:szCs w:val="22"/>
              </w:rPr>
              <w:t>01.02.20</w:t>
            </w:r>
            <w:r w:rsidR="00AD75CC">
              <w:rPr>
                <w:sz w:val="22"/>
                <w:szCs w:val="22"/>
              </w:rPr>
              <w:t>20</w:t>
            </w:r>
            <w:r w:rsidRPr="00BE499B">
              <w:rPr>
                <w:sz w:val="22"/>
                <w:szCs w:val="22"/>
              </w:rPr>
              <w:t>-30.12.2023</w:t>
            </w:r>
          </w:p>
          <w:p w14:paraId="22F210B2" w14:textId="77777777" w:rsidR="008040CD" w:rsidRPr="00BE499B" w:rsidRDefault="008040CD" w:rsidP="0069765C">
            <w:pPr>
              <w:pStyle w:val="aa"/>
              <w:widowControl w:val="0"/>
              <w:spacing w:before="0" w:beforeAutospacing="0" w:after="0" w:afterAutospacing="0" w:line="233" w:lineRule="auto"/>
              <w:jc w:val="center"/>
              <w:rPr>
                <w:sz w:val="22"/>
                <w:szCs w:val="22"/>
              </w:rPr>
            </w:pPr>
          </w:p>
        </w:tc>
        <w:tc>
          <w:tcPr>
            <w:tcW w:w="1314" w:type="pct"/>
            <w:shd w:val="clear" w:color="auto" w:fill="auto"/>
          </w:tcPr>
          <w:p w14:paraId="3B775382" w14:textId="4A8FC320" w:rsidR="008040CD" w:rsidRPr="00BE499B" w:rsidRDefault="008040CD" w:rsidP="00E438FC">
            <w:pPr>
              <w:pStyle w:val="aa"/>
              <w:widowControl w:val="0"/>
              <w:tabs>
                <w:tab w:val="left" w:pos="28"/>
                <w:tab w:val="left" w:pos="1097"/>
              </w:tabs>
              <w:spacing w:before="0" w:beforeAutospacing="0" w:after="0" w:afterAutospacing="0" w:line="233" w:lineRule="auto"/>
              <w:rPr>
                <w:sz w:val="22"/>
                <w:szCs w:val="22"/>
              </w:rPr>
            </w:pPr>
            <w:r w:rsidRPr="00BE499B">
              <w:rPr>
                <w:sz w:val="22"/>
                <w:szCs w:val="22"/>
              </w:rPr>
              <w:t xml:space="preserve">Построены </w:t>
            </w:r>
            <w:proofErr w:type="spellStart"/>
            <w:r w:rsidRPr="00BE499B">
              <w:rPr>
                <w:sz w:val="22"/>
                <w:szCs w:val="22"/>
              </w:rPr>
              <w:t>пристрои</w:t>
            </w:r>
            <w:proofErr w:type="spellEnd"/>
            <w:r w:rsidRPr="00BE499B">
              <w:rPr>
                <w:sz w:val="22"/>
                <w:szCs w:val="22"/>
              </w:rPr>
              <w:t xml:space="preserve"> </w:t>
            </w:r>
            <w:r w:rsidRPr="00BE499B">
              <w:rPr>
                <w:rFonts w:eastAsia="Arial Unicode MS"/>
                <w:sz w:val="22"/>
                <w:szCs w:val="22"/>
                <w:u w:color="000000"/>
              </w:rPr>
              <w:t xml:space="preserve">для общеобразовательных учреждений МАОУ </w:t>
            </w:r>
            <w:r w:rsidR="00E438FC">
              <w:rPr>
                <w:rFonts w:eastAsia="Arial Unicode MS"/>
                <w:sz w:val="22"/>
                <w:szCs w:val="22"/>
                <w:u w:color="000000"/>
              </w:rPr>
              <w:t>«</w:t>
            </w:r>
            <w:r w:rsidRPr="00BE499B">
              <w:rPr>
                <w:rFonts w:eastAsia="Arial Unicode MS"/>
                <w:sz w:val="22"/>
                <w:szCs w:val="22"/>
                <w:u w:color="000000"/>
              </w:rPr>
              <w:t>СОШ № 2</w:t>
            </w:r>
            <w:r w:rsidR="00E438FC">
              <w:rPr>
                <w:rFonts w:eastAsia="Arial Unicode MS"/>
                <w:sz w:val="22"/>
                <w:szCs w:val="22"/>
                <w:u w:color="000000"/>
              </w:rPr>
              <w:t>»</w:t>
            </w:r>
            <w:r w:rsidRPr="00BE499B">
              <w:rPr>
                <w:rFonts w:eastAsia="Arial Unicode MS"/>
                <w:sz w:val="22"/>
                <w:szCs w:val="22"/>
                <w:u w:color="000000"/>
              </w:rPr>
              <w:t xml:space="preserve"> и МАОУ </w:t>
            </w:r>
            <w:r w:rsidR="00E438FC">
              <w:rPr>
                <w:rFonts w:eastAsia="Arial Unicode MS"/>
                <w:sz w:val="22"/>
                <w:szCs w:val="22"/>
                <w:u w:color="000000"/>
              </w:rPr>
              <w:t>«</w:t>
            </w:r>
            <w:r w:rsidRPr="00BE499B">
              <w:rPr>
                <w:rFonts w:eastAsia="Arial Unicode MS"/>
                <w:sz w:val="22"/>
                <w:szCs w:val="22"/>
                <w:u w:color="000000"/>
              </w:rPr>
              <w:t>СОШ № 14</w:t>
            </w:r>
            <w:r w:rsidR="00E438FC">
              <w:rPr>
                <w:rFonts w:eastAsia="Arial Unicode MS"/>
                <w:sz w:val="22"/>
                <w:szCs w:val="22"/>
                <w:u w:color="000000"/>
              </w:rPr>
              <w:t>»</w:t>
            </w:r>
            <w:r w:rsidRPr="00BE499B">
              <w:rPr>
                <w:sz w:val="22"/>
                <w:szCs w:val="22"/>
              </w:rPr>
              <w:t>, организовано обучение в 1 смену</w:t>
            </w:r>
          </w:p>
        </w:tc>
        <w:tc>
          <w:tcPr>
            <w:tcW w:w="530" w:type="pct"/>
            <w:shd w:val="clear" w:color="auto" w:fill="auto"/>
          </w:tcPr>
          <w:p w14:paraId="6BCB69B5" w14:textId="77777777" w:rsidR="00490C3D" w:rsidRPr="00BE499B" w:rsidRDefault="00490C3D" w:rsidP="0069765C">
            <w:pPr>
              <w:pStyle w:val="aa"/>
              <w:widowControl w:val="0"/>
              <w:spacing w:before="0" w:beforeAutospacing="0" w:after="0" w:afterAutospacing="0" w:line="233" w:lineRule="auto"/>
              <w:rPr>
                <w:sz w:val="22"/>
                <w:szCs w:val="22"/>
              </w:rPr>
            </w:pPr>
            <w:r w:rsidRPr="00BE499B">
              <w:rPr>
                <w:sz w:val="22"/>
                <w:szCs w:val="22"/>
              </w:rPr>
              <w:t>Администрация</w:t>
            </w:r>
          </w:p>
        </w:tc>
        <w:tc>
          <w:tcPr>
            <w:tcW w:w="585" w:type="pct"/>
            <w:shd w:val="clear" w:color="auto" w:fill="auto"/>
          </w:tcPr>
          <w:p w14:paraId="75A32988" w14:textId="53E8A37B" w:rsidR="00490C3D" w:rsidRPr="00BE499B" w:rsidRDefault="00490C3D" w:rsidP="00CE49CF">
            <w:pPr>
              <w:pStyle w:val="aa"/>
              <w:widowControl w:val="0"/>
              <w:spacing w:before="0" w:beforeAutospacing="0" w:after="0" w:afterAutospacing="0" w:line="233" w:lineRule="auto"/>
              <w:rPr>
                <w:sz w:val="22"/>
                <w:szCs w:val="22"/>
              </w:rPr>
            </w:pPr>
            <w:r w:rsidRPr="00BE499B">
              <w:rPr>
                <w:sz w:val="22"/>
                <w:szCs w:val="22"/>
              </w:rPr>
              <w:t>М.В. Савченко /  Е.С. Вербах</w:t>
            </w:r>
          </w:p>
        </w:tc>
      </w:tr>
      <w:tr w:rsidR="00C927E8" w:rsidRPr="00BF1B11" w14:paraId="27333441" w14:textId="77777777" w:rsidTr="00804E26">
        <w:trPr>
          <w:trHeight w:val="70"/>
          <w:jc w:val="center"/>
        </w:trPr>
        <w:tc>
          <w:tcPr>
            <w:tcW w:w="186" w:type="pct"/>
          </w:tcPr>
          <w:p w14:paraId="2357C629" w14:textId="726867E5" w:rsidR="00C927E8" w:rsidRPr="00BE499B" w:rsidRDefault="00C927E8" w:rsidP="00C927E8">
            <w:pPr>
              <w:widowControl w:val="0"/>
              <w:spacing w:line="233" w:lineRule="auto"/>
              <w:outlineLvl w:val="0"/>
              <w:rPr>
                <w:rFonts w:eastAsia="Arial Unicode MS"/>
                <w:sz w:val="22"/>
                <w:szCs w:val="22"/>
                <w:u w:color="000000"/>
                <w:lang w:val="ru-RU"/>
              </w:rPr>
            </w:pPr>
            <w:r w:rsidRPr="00BE499B">
              <w:rPr>
                <w:rFonts w:eastAsia="Arial Unicode MS"/>
                <w:sz w:val="22"/>
                <w:szCs w:val="22"/>
                <w:u w:color="000000"/>
                <w:lang w:val="ru-RU"/>
              </w:rPr>
              <w:t>6.3.</w:t>
            </w:r>
          </w:p>
        </w:tc>
        <w:tc>
          <w:tcPr>
            <w:tcW w:w="1368" w:type="pct"/>
          </w:tcPr>
          <w:p w14:paraId="7959D44E" w14:textId="0A060FE7" w:rsidR="00C927E8" w:rsidRPr="00BE499B" w:rsidRDefault="00C927E8" w:rsidP="00C927E8">
            <w:pPr>
              <w:widowControl w:val="0"/>
              <w:spacing w:line="233" w:lineRule="auto"/>
              <w:outlineLvl w:val="0"/>
              <w:rPr>
                <w:rFonts w:eastAsia="Arial Unicode MS"/>
                <w:strike/>
                <w:color w:val="000000"/>
                <w:sz w:val="22"/>
                <w:szCs w:val="22"/>
                <w:u w:color="000000"/>
                <w:lang w:val="ru-RU"/>
              </w:rPr>
            </w:pPr>
            <w:r w:rsidRPr="00BE499B">
              <w:rPr>
                <w:sz w:val="22"/>
                <w:lang w:val="ru-RU"/>
              </w:rPr>
              <w:t>Строительство муниципального дошкольного образовательного учреждения МДОУ №3 с увеличением мест до 220</w:t>
            </w:r>
          </w:p>
        </w:tc>
        <w:tc>
          <w:tcPr>
            <w:tcW w:w="532" w:type="pct"/>
            <w:shd w:val="clear" w:color="auto" w:fill="auto"/>
          </w:tcPr>
          <w:p w14:paraId="0632A422" w14:textId="259CBF4D" w:rsidR="00C927E8" w:rsidRPr="00BE499B" w:rsidRDefault="00C927E8" w:rsidP="00C927E8">
            <w:pPr>
              <w:pStyle w:val="aa"/>
              <w:widowControl w:val="0"/>
              <w:spacing w:before="0" w:beforeAutospacing="0" w:after="0" w:afterAutospacing="0" w:line="233" w:lineRule="auto"/>
              <w:jc w:val="center"/>
              <w:rPr>
                <w:sz w:val="22"/>
                <w:szCs w:val="22"/>
              </w:rPr>
            </w:pPr>
            <w:r w:rsidRPr="00BE499B">
              <w:rPr>
                <w:sz w:val="22"/>
                <w:szCs w:val="22"/>
              </w:rPr>
              <w:t>проект</w:t>
            </w:r>
          </w:p>
        </w:tc>
        <w:tc>
          <w:tcPr>
            <w:tcW w:w="485" w:type="pct"/>
            <w:shd w:val="clear" w:color="auto" w:fill="auto"/>
          </w:tcPr>
          <w:p w14:paraId="5FCF6020" w14:textId="5599A18A" w:rsidR="00C927E8" w:rsidRPr="00BE499B" w:rsidRDefault="00EA65B6" w:rsidP="00EA65B6">
            <w:pPr>
              <w:pStyle w:val="aa"/>
              <w:widowControl w:val="0"/>
              <w:spacing w:before="0" w:beforeAutospacing="0" w:after="0" w:afterAutospacing="0" w:line="233" w:lineRule="auto"/>
              <w:jc w:val="center"/>
              <w:rPr>
                <w:sz w:val="22"/>
                <w:szCs w:val="22"/>
              </w:rPr>
            </w:pPr>
            <w:r w:rsidRPr="00BE499B">
              <w:rPr>
                <w:sz w:val="22"/>
                <w:szCs w:val="22"/>
              </w:rPr>
              <w:t>01.02.2021 – 30.12.2024</w:t>
            </w:r>
          </w:p>
        </w:tc>
        <w:tc>
          <w:tcPr>
            <w:tcW w:w="1314" w:type="pct"/>
            <w:shd w:val="clear" w:color="auto" w:fill="auto"/>
          </w:tcPr>
          <w:p w14:paraId="31A7992C" w14:textId="2B17F3DA" w:rsidR="00C927E8" w:rsidRPr="00BE499B" w:rsidRDefault="00C927E8" w:rsidP="00082A38">
            <w:pPr>
              <w:pStyle w:val="aa"/>
              <w:widowControl w:val="0"/>
              <w:tabs>
                <w:tab w:val="left" w:pos="28"/>
                <w:tab w:val="left" w:pos="1097"/>
              </w:tabs>
              <w:spacing w:before="0" w:beforeAutospacing="0" w:after="0" w:afterAutospacing="0" w:line="233" w:lineRule="auto"/>
              <w:rPr>
                <w:sz w:val="22"/>
                <w:szCs w:val="22"/>
              </w:rPr>
            </w:pPr>
            <w:r w:rsidRPr="00BE499B">
              <w:rPr>
                <w:sz w:val="22"/>
                <w:szCs w:val="22"/>
              </w:rPr>
              <w:t xml:space="preserve">Удовлетворение потребности населения в 100% доступности дошкольного образования для </w:t>
            </w:r>
            <w:r w:rsidR="00BC0DCC" w:rsidRPr="00BE499B">
              <w:rPr>
                <w:sz w:val="22"/>
                <w:szCs w:val="22"/>
              </w:rPr>
              <w:t>д</w:t>
            </w:r>
            <w:r w:rsidRPr="00BE499B">
              <w:rPr>
                <w:sz w:val="22"/>
                <w:szCs w:val="22"/>
              </w:rPr>
              <w:t xml:space="preserve">етей в возрасте от двух месяцев до 7 лет </w:t>
            </w:r>
          </w:p>
        </w:tc>
        <w:tc>
          <w:tcPr>
            <w:tcW w:w="530" w:type="pct"/>
            <w:shd w:val="clear" w:color="auto" w:fill="auto"/>
          </w:tcPr>
          <w:p w14:paraId="05ABF5E5" w14:textId="52FAE1AA" w:rsidR="00C927E8" w:rsidRPr="00BE499B" w:rsidRDefault="00C927E8" w:rsidP="00C927E8">
            <w:pPr>
              <w:pStyle w:val="aa"/>
              <w:widowControl w:val="0"/>
              <w:spacing w:before="0" w:beforeAutospacing="0" w:after="0" w:afterAutospacing="0" w:line="233" w:lineRule="auto"/>
              <w:rPr>
                <w:sz w:val="22"/>
                <w:szCs w:val="22"/>
              </w:rPr>
            </w:pPr>
            <w:r w:rsidRPr="00BE499B">
              <w:rPr>
                <w:sz w:val="22"/>
                <w:szCs w:val="22"/>
              </w:rPr>
              <w:t>Администрация</w:t>
            </w:r>
          </w:p>
        </w:tc>
        <w:tc>
          <w:tcPr>
            <w:tcW w:w="585" w:type="pct"/>
            <w:shd w:val="clear" w:color="auto" w:fill="auto"/>
          </w:tcPr>
          <w:p w14:paraId="3104FB8E" w14:textId="0172FE37" w:rsidR="00C927E8" w:rsidRPr="00BE499B" w:rsidRDefault="00C927E8" w:rsidP="00CE49CF">
            <w:pPr>
              <w:pStyle w:val="aa"/>
              <w:widowControl w:val="0"/>
              <w:spacing w:before="0" w:beforeAutospacing="0" w:after="0" w:afterAutospacing="0" w:line="233" w:lineRule="auto"/>
              <w:rPr>
                <w:sz w:val="22"/>
                <w:szCs w:val="22"/>
              </w:rPr>
            </w:pPr>
            <w:r w:rsidRPr="00BE499B">
              <w:rPr>
                <w:sz w:val="22"/>
                <w:szCs w:val="22"/>
              </w:rPr>
              <w:t>М.В. Савченко / Е.С. Вербах</w:t>
            </w:r>
          </w:p>
        </w:tc>
      </w:tr>
      <w:tr w:rsidR="00C927E8" w:rsidRPr="00BF1B11" w14:paraId="3F76B3CF" w14:textId="77777777" w:rsidTr="00804E26">
        <w:trPr>
          <w:trHeight w:val="70"/>
          <w:jc w:val="center"/>
        </w:trPr>
        <w:tc>
          <w:tcPr>
            <w:tcW w:w="186" w:type="pct"/>
          </w:tcPr>
          <w:p w14:paraId="17D704A7" w14:textId="47DCDC86" w:rsidR="00C927E8" w:rsidRPr="00BE499B" w:rsidRDefault="00C927E8" w:rsidP="00C927E8">
            <w:pPr>
              <w:widowControl w:val="0"/>
              <w:spacing w:line="233" w:lineRule="auto"/>
              <w:outlineLvl w:val="0"/>
              <w:rPr>
                <w:rFonts w:eastAsia="Arial Unicode MS"/>
                <w:sz w:val="22"/>
                <w:szCs w:val="22"/>
                <w:u w:color="000000"/>
                <w:lang w:val="ru-RU"/>
              </w:rPr>
            </w:pPr>
            <w:r w:rsidRPr="00BE499B">
              <w:rPr>
                <w:rFonts w:eastAsia="Arial Unicode MS"/>
                <w:sz w:val="22"/>
                <w:szCs w:val="22"/>
                <w:u w:color="000000"/>
                <w:lang w:val="ru-RU"/>
              </w:rPr>
              <w:t>6.4.</w:t>
            </w:r>
          </w:p>
        </w:tc>
        <w:tc>
          <w:tcPr>
            <w:tcW w:w="1368" w:type="pct"/>
          </w:tcPr>
          <w:p w14:paraId="2EDA3ABC" w14:textId="126E62A1" w:rsidR="00C927E8" w:rsidRPr="00BE499B" w:rsidRDefault="00C927E8" w:rsidP="0091046A">
            <w:pPr>
              <w:widowControl w:val="0"/>
              <w:spacing w:line="233" w:lineRule="auto"/>
              <w:outlineLvl w:val="0"/>
              <w:rPr>
                <w:sz w:val="22"/>
                <w:lang w:val="ru-RU"/>
              </w:rPr>
            </w:pPr>
            <w:r w:rsidRPr="00BE499B">
              <w:rPr>
                <w:sz w:val="22"/>
                <w:lang w:val="ru-RU"/>
              </w:rPr>
              <w:t>Реконструкция ранее перепрофилированного детского сада на 136 мест по адресу: г.</w:t>
            </w:r>
            <w:r w:rsidRPr="00BE499B">
              <w:rPr>
                <w:lang w:val="ru-RU"/>
              </w:rPr>
              <w:t xml:space="preserve"> </w:t>
            </w:r>
            <w:r w:rsidRPr="00BE499B">
              <w:rPr>
                <w:sz w:val="22"/>
                <w:lang w:val="ru-RU"/>
              </w:rPr>
              <w:t>Верхняя Салда, Энгельса, 97/1 (филиал детской поликлиники ЦГБ)</w:t>
            </w:r>
          </w:p>
        </w:tc>
        <w:tc>
          <w:tcPr>
            <w:tcW w:w="532" w:type="pct"/>
            <w:shd w:val="clear" w:color="auto" w:fill="auto"/>
          </w:tcPr>
          <w:p w14:paraId="050BFD64" w14:textId="3C106476" w:rsidR="00C927E8" w:rsidRPr="00BE499B" w:rsidRDefault="00C927E8" w:rsidP="00C927E8">
            <w:pPr>
              <w:pStyle w:val="aa"/>
              <w:widowControl w:val="0"/>
              <w:spacing w:before="0" w:beforeAutospacing="0" w:after="0" w:afterAutospacing="0" w:line="233" w:lineRule="auto"/>
              <w:jc w:val="center"/>
              <w:rPr>
                <w:sz w:val="22"/>
                <w:szCs w:val="22"/>
              </w:rPr>
            </w:pPr>
            <w:r w:rsidRPr="00BE499B">
              <w:rPr>
                <w:sz w:val="22"/>
                <w:szCs w:val="22"/>
              </w:rPr>
              <w:t>проект</w:t>
            </w:r>
          </w:p>
        </w:tc>
        <w:tc>
          <w:tcPr>
            <w:tcW w:w="485" w:type="pct"/>
            <w:shd w:val="clear" w:color="auto" w:fill="auto"/>
          </w:tcPr>
          <w:p w14:paraId="3804968F" w14:textId="5AFDCFB5" w:rsidR="00C927E8" w:rsidRPr="00BE499B" w:rsidRDefault="00EA65B6" w:rsidP="00AD75CC">
            <w:pPr>
              <w:pStyle w:val="aa"/>
              <w:widowControl w:val="0"/>
              <w:spacing w:before="0" w:beforeAutospacing="0" w:after="0" w:afterAutospacing="0" w:line="233" w:lineRule="auto"/>
              <w:jc w:val="center"/>
              <w:rPr>
                <w:sz w:val="22"/>
                <w:szCs w:val="22"/>
              </w:rPr>
            </w:pPr>
            <w:r w:rsidRPr="00BE499B">
              <w:rPr>
                <w:sz w:val="22"/>
                <w:szCs w:val="22"/>
              </w:rPr>
              <w:t>01.02.20</w:t>
            </w:r>
            <w:r w:rsidR="00AD75CC">
              <w:rPr>
                <w:sz w:val="22"/>
                <w:szCs w:val="22"/>
              </w:rPr>
              <w:t>20</w:t>
            </w:r>
            <w:r w:rsidRPr="00BE499B">
              <w:rPr>
                <w:sz w:val="22"/>
                <w:szCs w:val="22"/>
              </w:rPr>
              <w:t xml:space="preserve"> – 30.12.202</w:t>
            </w:r>
            <w:r w:rsidR="00AD75CC">
              <w:rPr>
                <w:sz w:val="22"/>
                <w:szCs w:val="22"/>
              </w:rPr>
              <w:t>2</w:t>
            </w:r>
          </w:p>
        </w:tc>
        <w:tc>
          <w:tcPr>
            <w:tcW w:w="1314" w:type="pct"/>
            <w:shd w:val="clear" w:color="auto" w:fill="auto"/>
          </w:tcPr>
          <w:p w14:paraId="2310AC64" w14:textId="50F2BF39" w:rsidR="00C927E8" w:rsidRPr="00BE499B" w:rsidRDefault="00C927E8" w:rsidP="0091046A">
            <w:pPr>
              <w:pStyle w:val="aa"/>
              <w:widowControl w:val="0"/>
              <w:tabs>
                <w:tab w:val="left" w:pos="28"/>
                <w:tab w:val="left" w:pos="1097"/>
              </w:tabs>
              <w:spacing w:before="0" w:beforeAutospacing="0" w:after="0" w:afterAutospacing="0" w:line="233" w:lineRule="auto"/>
              <w:rPr>
                <w:sz w:val="22"/>
                <w:szCs w:val="22"/>
              </w:rPr>
            </w:pPr>
            <w:r w:rsidRPr="00BE499B">
              <w:rPr>
                <w:sz w:val="22"/>
                <w:szCs w:val="22"/>
              </w:rPr>
              <w:t xml:space="preserve">Исполнен пункт 3 перечня поручений Президента Российской федерации от </w:t>
            </w:r>
            <w:r w:rsidR="0091046A" w:rsidRPr="00BE499B">
              <w:rPr>
                <w:sz w:val="22"/>
                <w:szCs w:val="22"/>
              </w:rPr>
              <w:t>0</w:t>
            </w:r>
            <w:r w:rsidRPr="00BE499B">
              <w:rPr>
                <w:sz w:val="22"/>
                <w:szCs w:val="22"/>
              </w:rPr>
              <w:t>2</w:t>
            </w:r>
            <w:r w:rsidR="0091046A" w:rsidRPr="00BE499B">
              <w:rPr>
                <w:sz w:val="22"/>
                <w:szCs w:val="22"/>
              </w:rPr>
              <w:t>.11.</w:t>
            </w:r>
            <w:r w:rsidRPr="00BE499B">
              <w:rPr>
                <w:sz w:val="22"/>
                <w:szCs w:val="22"/>
              </w:rPr>
              <w:t>2017 и достижение 100% доступности дошкольного образования для детей в возрасте до 3 лет</w:t>
            </w:r>
            <w:r w:rsidR="00082A38">
              <w:rPr>
                <w:sz w:val="22"/>
                <w:szCs w:val="22"/>
              </w:rPr>
              <w:t xml:space="preserve"> от обратившихся</w:t>
            </w:r>
          </w:p>
        </w:tc>
        <w:tc>
          <w:tcPr>
            <w:tcW w:w="530" w:type="pct"/>
            <w:shd w:val="clear" w:color="auto" w:fill="auto"/>
          </w:tcPr>
          <w:p w14:paraId="51B233E5" w14:textId="4D5F3925" w:rsidR="00C927E8" w:rsidRPr="00BE499B" w:rsidRDefault="00C927E8" w:rsidP="00C927E8">
            <w:pPr>
              <w:pStyle w:val="aa"/>
              <w:widowControl w:val="0"/>
              <w:spacing w:before="0" w:beforeAutospacing="0" w:after="0" w:afterAutospacing="0" w:line="233" w:lineRule="auto"/>
              <w:rPr>
                <w:sz w:val="22"/>
                <w:szCs w:val="22"/>
              </w:rPr>
            </w:pPr>
            <w:r w:rsidRPr="00BE499B">
              <w:rPr>
                <w:sz w:val="22"/>
                <w:szCs w:val="22"/>
              </w:rPr>
              <w:t>Администрация</w:t>
            </w:r>
          </w:p>
        </w:tc>
        <w:tc>
          <w:tcPr>
            <w:tcW w:w="585" w:type="pct"/>
            <w:shd w:val="clear" w:color="auto" w:fill="auto"/>
          </w:tcPr>
          <w:p w14:paraId="3C7DC18B" w14:textId="0CD997E3" w:rsidR="00C927E8" w:rsidRPr="009B0A78" w:rsidRDefault="00C927E8" w:rsidP="00CE49CF">
            <w:pPr>
              <w:pStyle w:val="aa"/>
              <w:widowControl w:val="0"/>
              <w:spacing w:before="0" w:beforeAutospacing="0" w:after="0" w:afterAutospacing="0" w:line="233" w:lineRule="auto"/>
              <w:rPr>
                <w:sz w:val="22"/>
                <w:szCs w:val="22"/>
              </w:rPr>
            </w:pPr>
            <w:r w:rsidRPr="00BE499B">
              <w:rPr>
                <w:sz w:val="22"/>
                <w:szCs w:val="22"/>
              </w:rPr>
              <w:t>М.В. Савченко /  Е.С. Вербах</w:t>
            </w:r>
          </w:p>
        </w:tc>
      </w:tr>
      <w:tr w:rsidR="00F10604" w:rsidRPr="0091046A" w14:paraId="641CFEC2" w14:textId="77777777" w:rsidTr="00F10604">
        <w:trPr>
          <w:trHeight w:val="60"/>
          <w:jc w:val="center"/>
        </w:trPr>
        <w:tc>
          <w:tcPr>
            <w:tcW w:w="5000" w:type="pct"/>
            <w:gridSpan w:val="7"/>
          </w:tcPr>
          <w:p w14:paraId="395A9BEF" w14:textId="5EAA4ADA" w:rsidR="00F10604" w:rsidRPr="00F10604" w:rsidRDefault="00F10604" w:rsidP="007714DA">
            <w:pPr>
              <w:widowControl w:val="0"/>
              <w:spacing w:line="233" w:lineRule="auto"/>
              <w:jc w:val="center"/>
              <w:outlineLvl w:val="0"/>
              <w:rPr>
                <w:sz w:val="22"/>
                <w:szCs w:val="22"/>
                <w:lang w:val="ru-RU"/>
              </w:rPr>
            </w:pPr>
            <w:r w:rsidRPr="00F10604">
              <w:rPr>
                <w:rFonts w:eastAsia="Arial Unicode MS"/>
                <w:sz w:val="22"/>
                <w:szCs w:val="22"/>
                <w:u w:color="000000"/>
                <w:lang w:val="ru-RU"/>
              </w:rPr>
              <w:t>7</w:t>
            </w:r>
            <w:r>
              <w:rPr>
                <w:rFonts w:eastAsia="Arial Unicode MS"/>
                <w:sz w:val="22"/>
                <w:szCs w:val="22"/>
                <w:u w:color="000000"/>
                <w:lang w:val="ru-RU"/>
              </w:rPr>
              <w:t xml:space="preserve">. </w:t>
            </w:r>
            <w:r w:rsidRPr="00F10604">
              <w:rPr>
                <w:rFonts w:eastAsia="Arial Unicode MS"/>
                <w:sz w:val="22"/>
                <w:szCs w:val="22"/>
                <w:u w:color="000000"/>
                <w:lang w:val="ru-RU"/>
              </w:rPr>
              <w:t>Направление «Развитие здравоохранения»</w:t>
            </w:r>
          </w:p>
        </w:tc>
      </w:tr>
      <w:tr w:rsidR="00490C3D" w:rsidRPr="009B0A78" w14:paraId="1EB17D04" w14:textId="77777777" w:rsidTr="00804E26">
        <w:trPr>
          <w:trHeight w:val="677"/>
          <w:jc w:val="center"/>
        </w:trPr>
        <w:tc>
          <w:tcPr>
            <w:tcW w:w="186" w:type="pct"/>
          </w:tcPr>
          <w:p w14:paraId="476637A3" w14:textId="77777777" w:rsidR="00490C3D" w:rsidRPr="00F10604" w:rsidRDefault="00490C3D" w:rsidP="0069765C">
            <w:pPr>
              <w:widowControl w:val="0"/>
              <w:spacing w:line="233" w:lineRule="auto"/>
              <w:outlineLvl w:val="0"/>
              <w:rPr>
                <w:rFonts w:eastAsia="Arial Unicode MS"/>
                <w:sz w:val="22"/>
                <w:szCs w:val="22"/>
                <w:u w:color="000000"/>
                <w:lang w:val="ru-RU"/>
              </w:rPr>
            </w:pPr>
            <w:r w:rsidRPr="00F10604">
              <w:rPr>
                <w:rFonts w:eastAsia="Arial Unicode MS"/>
                <w:sz w:val="22"/>
                <w:szCs w:val="22"/>
                <w:u w:color="000000"/>
                <w:lang w:val="ru-RU"/>
              </w:rPr>
              <w:t>7.1.</w:t>
            </w:r>
          </w:p>
        </w:tc>
        <w:tc>
          <w:tcPr>
            <w:tcW w:w="1368" w:type="pct"/>
          </w:tcPr>
          <w:p w14:paraId="17911778" w14:textId="343E04FA" w:rsidR="006973C3" w:rsidRDefault="006973C3" w:rsidP="0069765C">
            <w:pPr>
              <w:widowControl w:val="0"/>
              <w:spacing w:line="233" w:lineRule="auto"/>
              <w:outlineLvl w:val="0"/>
              <w:rPr>
                <w:rFonts w:eastAsia="Arial Unicode MS"/>
                <w:sz w:val="22"/>
                <w:szCs w:val="22"/>
                <w:u w:color="000000"/>
                <w:lang w:val="ru-RU"/>
              </w:rPr>
            </w:pPr>
            <w:r w:rsidRPr="00BE499B">
              <w:rPr>
                <w:rFonts w:eastAsiaTheme="minorHAnsi"/>
                <w:sz w:val="22"/>
                <w:szCs w:val="22"/>
                <w:lang w:val="ru-RU"/>
              </w:rPr>
              <w:t>М</w:t>
            </w:r>
            <w:r w:rsidRPr="00BE499B">
              <w:rPr>
                <w:rFonts w:eastAsiaTheme="minorHAnsi"/>
                <w:sz w:val="22"/>
                <w:szCs w:val="22"/>
                <w:lang w:val="ru-RU" w:eastAsia="en-US"/>
              </w:rPr>
              <w:t>одернизаци</w:t>
            </w:r>
            <w:r w:rsidRPr="00BE499B">
              <w:rPr>
                <w:rFonts w:eastAsiaTheme="minorHAnsi"/>
                <w:sz w:val="22"/>
                <w:szCs w:val="22"/>
                <w:lang w:val="ru-RU"/>
              </w:rPr>
              <w:t>я</w:t>
            </w:r>
            <w:r w:rsidRPr="00BE499B">
              <w:rPr>
                <w:rFonts w:eastAsiaTheme="minorHAnsi"/>
                <w:sz w:val="22"/>
                <w:szCs w:val="22"/>
                <w:lang w:val="ru-RU" w:eastAsia="en-US"/>
              </w:rPr>
              <w:t xml:space="preserve"> (ремонт) зон регистрации и ожидания</w:t>
            </w:r>
            <w:r w:rsidRPr="00BE499B">
              <w:rPr>
                <w:rFonts w:eastAsiaTheme="minorHAnsi"/>
                <w:sz w:val="22"/>
                <w:szCs w:val="22"/>
                <w:lang w:val="ru-RU"/>
              </w:rPr>
              <w:t xml:space="preserve"> </w:t>
            </w:r>
            <w:r w:rsidRPr="00BE499B">
              <w:rPr>
                <w:sz w:val="22"/>
                <w:szCs w:val="22"/>
                <w:lang w:val="ru-RU"/>
              </w:rPr>
              <w:t>ГБУЗ СО «</w:t>
            </w:r>
            <w:proofErr w:type="spellStart"/>
            <w:r w:rsidRPr="00BE499B">
              <w:rPr>
                <w:sz w:val="22"/>
                <w:szCs w:val="22"/>
                <w:lang w:val="ru-RU"/>
              </w:rPr>
              <w:t>Верхнесалдинская</w:t>
            </w:r>
            <w:proofErr w:type="spellEnd"/>
            <w:r w:rsidRPr="00BE499B">
              <w:rPr>
                <w:sz w:val="22"/>
                <w:szCs w:val="22"/>
                <w:lang w:val="ru-RU"/>
              </w:rPr>
              <w:t xml:space="preserve"> ЦГБ»</w:t>
            </w:r>
          </w:p>
          <w:p w14:paraId="18F6E77D" w14:textId="77777777" w:rsidR="00490C3D" w:rsidRPr="00F35FB3" w:rsidRDefault="00490C3D" w:rsidP="00F35FB3">
            <w:pPr>
              <w:jc w:val="center"/>
              <w:rPr>
                <w:rFonts w:eastAsia="Arial Unicode MS"/>
                <w:sz w:val="22"/>
                <w:szCs w:val="22"/>
                <w:lang w:val="ru-RU"/>
              </w:rPr>
            </w:pPr>
          </w:p>
        </w:tc>
        <w:tc>
          <w:tcPr>
            <w:tcW w:w="532" w:type="pct"/>
            <w:shd w:val="clear" w:color="auto" w:fill="auto"/>
          </w:tcPr>
          <w:p w14:paraId="0D2E39B6" w14:textId="77777777" w:rsidR="00490C3D" w:rsidRPr="009B0A78" w:rsidRDefault="00490C3D" w:rsidP="0069765C">
            <w:pPr>
              <w:pStyle w:val="aa"/>
              <w:widowControl w:val="0"/>
              <w:spacing w:before="0" w:beforeAutospacing="0" w:after="0" w:afterAutospacing="0" w:line="233" w:lineRule="auto"/>
              <w:jc w:val="center"/>
              <w:rPr>
                <w:sz w:val="22"/>
                <w:szCs w:val="22"/>
              </w:rPr>
            </w:pPr>
            <w:r w:rsidRPr="009B0A78">
              <w:rPr>
                <w:sz w:val="22"/>
                <w:szCs w:val="22"/>
              </w:rPr>
              <w:t>мероприятие</w:t>
            </w:r>
          </w:p>
        </w:tc>
        <w:tc>
          <w:tcPr>
            <w:tcW w:w="485" w:type="pct"/>
            <w:shd w:val="clear" w:color="auto" w:fill="auto"/>
          </w:tcPr>
          <w:p w14:paraId="4168BD94" w14:textId="77777777" w:rsidR="00490C3D" w:rsidRPr="009B0A78" w:rsidRDefault="00490C3D" w:rsidP="0069765C">
            <w:pPr>
              <w:pStyle w:val="aa"/>
              <w:widowControl w:val="0"/>
              <w:spacing w:before="0" w:beforeAutospacing="0" w:after="0" w:afterAutospacing="0" w:line="233" w:lineRule="auto"/>
              <w:jc w:val="center"/>
              <w:rPr>
                <w:sz w:val="22"/>
                <w:szCs w:val="22"/>
              </w:rPr>
            </w:pPr>
            <w:r w:rsidRPr="009B0A78">
              <w:rPr>
                <w:sz w:val="22"/>
                <w:szCs w:val="22"/>
              </w:rPr>
              <w:t>01.06.2018 – 30.12.2019</w:t>
            </w:r>
          </w:p>
        </w:tc>
        <w:tc>
          <w:tcPr>
            <w:tcW w:w="1314" w:type="pct"/>
            <w:shd w:val="clear" w:color="auto" w:fill="auto"/>
          </w:tcPr>
          <w:p w14:paraId="6A3DB506" w14:textId="77777777" w:rsidR="00490C3D" w:rsidRPr="009B0A78" w:rsidRDefault="00490C3D" w:rsidP="0069765C">
            <w:pPr>
              <w:pStyle w:val="aa"/>
              <w:widowControl w:val="0"/>
              <w:tabs>
                <w:tab w:val="left" w:pos="28"/>
                <w:tab w:val="left" w:pos="1097"/>
              </w:tabs>
              <w:spacing w:before="0" w:beforeAutospacing="0" w:after="0" w:afterAutospacing="0" w:line="233" w:lineRule="auto"/>
              <w:rPr>
                <w:sz w:val="22"/>
                <w:szCs w:val="22"/>
              </w:rPr>
            </w:pPr>
            <w:r w:rsidRPr="009B0A78">
              <w:rPr>
                <w:sz w:val="22"/>
                <w:szCs w:val="22"/>
              </w:rPr>
              <w:t>Устранены физические барьеры для маломобильных групп населения, созданы комфортные условия для посетителей в зоне ожидания</w:t>
            </w:r>
          </w:p>
        </w:tc>
        <w:tc>
          <w:tcPr>
            <w:tcW w:w="530" w:type="pct"/>
            <w:shd w:val="clear" w:color="auto" w:fill="auto"/>
          </w:tcPr>
          <w:p w14:paraId="5C569459" w14:textId="2257A9D4" w:rsidR="00490C3D" w:rsidRPr="009B0A78" w:rsidRDefault="00490C3D" w:rsidP="0069765C">
            <w:pPr>
              <w:pStyle w:val="aa"/>
              <w:widowControl w:val="0"/>
              <w:spacing w:before="0" w:beforeAutospacing="0" w:after="0" w:afterAutospacing="0" w:line="233" w:lineRule="auto"/>
              <w:rPr>
                <w:sz w:val="22"/>
                <w:szCs w:val="22"/>
              </w:rPr>
            </w:pPr>
            <w:r w:rsidRPr="009B0A78">
              <w:rPr>
                <w:sz w:val="22"/>
                <w:szCs w:val="22"/>
              </w:rPr>
              <w:t>ГБУЗ СО «</w:t>
            </w:r>
            <w:proofErr w:type="spellStart"/>
            <w:r w:rsidRPr="009B0A78">
              <w:rPr>
                <w:sz w:val="22"/>
                <w:szCs w:val="22"/>
              </w:rPr>
              <w:t>Верхнесалдин</w:t>
            </w:r>
            <w:r w:rsidR="00E438FC">
              <w:rPr>
                <w:sz w:val="22"/>
                <w:szCs w:val="22"/>
              </w:rPr>
              <w:t>-</w:t>
            </w:r>
            <w:r w:rsidRPr="009B0A78">
              <w:rPr>
                <w:sz w:val="22"/>
                <w:szCs w:val="22"/>
              </w:rPr>
              <w:t>ская</w:t>
            </w:r>
            <w:proofErr w:type="spellEnd"/>
            <w:r w:rsidRPr="009B0A78">
              <w:rPr>
                <w:sz w:val="22"/>
                <w:szCs w:val="22"/>
              </w:rPr>
              <w:t xml:space="preserve"> ЦГБ»</w:t>
            </w:r>
          </w:p>
        </w:tc>
        <w:tc>
          <w:tcPr>
            <w:tcW w:w="585" w:type="pct"/>
            <w:shd w:val="clear" w:color="auto" w:fill="auto"/>
          </w:tcPr>
          <w:p w14:paraId="00860D20" w14:textId="46A5ABC9" w:rsidR="00490C3D" w:rsidRPr="009B0A78" w:rsidRDefault="00490C3D" w:rsidP="0069765C">
            <w:pPr>
              <w:pStyle w:val="aa"/>
              <w:widowControl w:val="0"/>
              <w:spacing w:before="0" w:beforeAutospacing="0" w:after="0" w:afterAutospacing="0" w:line="233" w:lineRule="auto"/>
              <w:rPr>
                <w:sz w:val="22"/>
                <w:szCs w:val="22"/>
              </w:rPr>
            </w:pPr>
            <w:r w:rsidRPr="009B0A78">
              <w:rPr>
                <w:sz w:val="22"/>
                <w:szCs w:val="22"/>
              </w:rPr>
              <w:t>М.В. Савченко/ Е.С. Вербах</w:t>
            </w:r>
            <w:r w:rsidR="001264D7">
              <w:rPr>
                <w:sz w:val="22"/>
                <w:szCs w:val="22"/>
              </w:rPr>
              <w:t>,</w:t>
            </w:r>
          </w:p>
          <w:p w14:paraId="31B24298" w14:textId="77777777" w:rsidR="00490C3D" w:rsidRPr="009B0A78" w:rsidRDefault="00490C3D" w:rsidP="0069765C">
            <w:pPr>
              <w:pStyle w:val="aa"/>
              <w:widowControl w:val="0"/>
              <w:spacing w:before="0" w:beforeAutospacing="0" w:after="0" w:afterAutospacing="0" w:line="233" w:lineRule="auto"/>
              <w:rPr>
                <w:sz w:val="22"/>
                <w:szCs w:val="22"/>
              </w:rPr>
            </w:pPr>
            <w:r w:rsidRPr="009B0A78">
              <w:rPr>
                <w:sz w:val="22"/>
                <w:szCs w:val="22"/>
              </w:rPr>
              <w:t>И.М. </w:t>
            </w:r>
            <w:proofErr w:type="spellStart"/>
            <w:r w:rsidRPr="009B0A78">
              <w:rPr>
                <w:sz w:val="22"/>
                <w:szCs w:val="22"/>
              </w:rPr>
              <w:t>Фатихов</w:t>
            </w:r>
            <w:proofErr w:type="spellEnd"/>
          </w:p>
        </w:tc>
      </w:tr>
      <w:tr w:rsidR="00490C3D" w:rsidRPr="00BF1B11" w14:paraId="6B7B974F" w14:textId="77777777" w:rsidTr="00804E26">
        <w:trPr>
          <w:trHeight w:val="677"/>
          <w:jc w:val="center"/>
        </w:trPr>
        <w:tc>
          <w:tcPr>
            <w:tcW w:w="186" w:type="pct"/>
          </w:tcPr>
          <w:p w14:paraId="1A15BF7C" w14:textId="77777777" w:rsidR="00490C3D" w:rsidRPr="009B0A78" w:rsidRDefault="00490C3D" w:rsidP="0069765C">
            <w:pPr>
              <w:widowControl w:val="0"/>
              <w:spacing w:line="233" w:lineRule="auto"/>
              <w:outlineLvl w:val="0"/>
              <w:rPr>
                <w:rFonts w:eastAsia="Arial Unicode MS"/>
                <w:sz w:val="22"/>
                <w:szCs w:val="22"/>
                <w:u w:color="000000"/>
              </w:rPr>
            </w:pPr>
            <w:r w:rsidRPr="009B0A78">
              <w:rPr>
                <w:rFonts w:eastAsia="Arial Unicode MS"/>
                <w:sz w:val="22"/>
                <w:szCs w:val="22"/>
                <w:u w:color="000000"/>
              </w:rPr>
              <w:t>7.2.</w:t>
            </w:r>
          </w:p>
        </w:tc>
        <w:tc>
          <w:tcPr>
            <w:tcW w:w="1368" w:type="pct"/>
          </w:tcPr>
          <w:p w14:paraId="4F5FBCA5" w14:textId="5F4FF0AB" w:rsidR="00490C3D" w:rsidRPr="009B0A78" w:rsidRDefault="00490C3D" w:rsidP="00082A38">
            <w:pPr>
              <w:widowControl w:val="0"/>
              <w:spacing w:line="233" w:lineRule="auto"/>
              <w:outlineLvl w:val="0"/>
              <w:rPr>
                <w:sz w:val="22"/>
                <w:szCs w:val="22"/>
                <w:lang w:val="ru-RU"/>
              </w:rPr>
            </w:pPr>
            <w:r w:rsidRPr="009B0A78">
              <w:rPr>
                <w:rFonts w:eastAsia="Arial Unicode MS"/>
                <w:sz w:val="22"/>
                <w:szCs w:val="22"/>
                <w:u w:color="000000"/>
                <w:lang w:val="ru-RU"/>
              </w:rPr>
              <w:t xml:space="preserve">Обеспечение </w:t>
            </w:r>
            <w:r w:rsidRPr="009B0A78">
              <w:rPr>
                <w:sz w:val="22"/>
                <w:szCs w:val="22"/>
                <w:lang w:val="ru-RU"/>
              </w:rPr>
              <w:t>ГБУЗ СО «</w:t>
            </w:r>
            <w:proofErr w:type="spellStart"/>
            <w:r w:rsidRPr="009B0A78">
              <w:rPr>
                <w:sz w:val="22"/>
                <w:szCs w:val="22"/>
                <w:lang w:val="ru-RU"/>
              </w:rPr>
              <w:t>Верхнесалдинская</w:t>
            </w:r>
            <w:proofErr w:type="spellEnd"/>
            <w:r w:rsidRPr="009B0A78">
              <w:rPr>
                <w:sz w:val="22"/>
                <w:szCs w:val="22"/>
                <w:lang w:val="ru-RU"/>
              </w:rPr>
              <w:t xml:space="preserve"> ЦГБ» квалифицированными медицинскими кадрами</w:t>
            </w:r>
            <w:r w:rsidR="00AD75CC">
              <w:rPr>
                <w:sz w:val="22"/>
                <w:szCs w:val="22"/>
                <w:lang w:val="ru-RU"/>
              </w:rPr>
              <w:t xml:space="preserve"> </w:t>
            </w:r>
          </w:p>
        </w:tc>
        <w:tc>
          <w:tcPr>
            <w:tcW w:w="532" w:type="pct"/>
            <w:shd w:val="clear" w:color="auto" w:fill="auto"/>
          </w:tcPr>
          <w:p w14:paraId="26D4D7CD" w14:textId="77777777" w:rsidR="00490C3D" w:rsidRPr="009B0A78" w:rsidRDefault="00490C3D" w:rsidP="0069765C">
            <w:pPr>
              <w:pStyle w:val="aa"/>
              <w:widowControl w:val="0"/>
              <w:spacing w:before="0" w:beforeAutospacing="0" w:after="0" w:afterAutospacing="0" w:line="233" w:lineRule="auto"/>
              <w:jc w:val="center"/>
              <w:rPr>
                <w:sz w:val="22"/>
                <w:szCs w:val="22"/>
              </w:rPr>
            </w:pPr>
            <w:r w:rsidRPr="009B0A78">
              <w:rPr>
                <w:sz w:val="22"/>
                <w:szCs w:val="22"/>
              </w:rPr>
              <w:t>мероприятие</w:t>
            </w:r>
          </w:p>
        </w:tc>
        <w:tc>
          <w:tcPr>
            <w:tcW w:w="485" w:type="pct"/>
            <w:shd w:val="clear" w:color="auto" w:fill="auto"/>
          </w:tcPr>
          <w:p w14:paraId="4E67AB23" w14:textId="77777777" w:rsidR="00490C3D" w:rsidRPr="009B0A78" w:rsidRDefault="00490C3D" w:rsidP="0069765C">
            <w:pPr>
              <w:pStyle w:val="aa"/>
              <w:widowControl w:val="0"/>
              <w:spacing w:before="0" w:beforeAutospacing="0" w:after="0" w:afterAutospacing="0" w:line="233" w:lineRule="auto"/>
              <w:jc w:val="center"/>
              <w:rPr>
                <w:sz w:val="22"/>
                <w:szCs w:val="22"/>
              </w:rPr>
            </w:pPr>
            <w:r w:rsidRPr="009B0A78">
              <w:rPr>
                <w:sz w:val="22"/>
                <w:szCs w:val="22"/>
              </w:rPr>
              <w:t>30.12.2017 – 30.12.2025</w:t>
            </w:r>
          </w:p>
        </w:tc>
        <w:tc>
          <w:tcPr>
            <w:tcW w:w="1314" w:type="pct"/>
            <w:shd w:val="clear" w:color="auto" w:fill="auto"/>
          </w:tcPr>
          <w:p w14:paraId="7A1D4B7B" w14:textId="77777777" w:rsidR="00490C3D" w:rsidRPr="009B0A78" w:rsidRDefault="00490C3D" w:rsidP="0069765C">
            <w:pPr>
              <w:pStyle w:val="aa"/>
              <w:widowControl w:val="0"/>
              <w:tabs>
                <w:tab w:val="left" w:pos="28"/>
                <w:tab w:val="left" w:pos="1097"/>
              </w:tabs>
              <w:spacing w:before="0" w:beforeAutospacing="0" w:after="0" w:afterAutospacing="0" w:line="233" w:lineRule="auto"/>
              <w:rPr>
                <w:sz w:val="22"/>
                <w:szCs w:val="22"/>
              </w:rPr>
            </w:pPr>
            <w:r w:rsidRPr="009B0A78">
              <w:rPr>
                <w:sz w:val="22"/>
                <w:szCs w:val="22"/>
              </w:rPr>
              <w:t>Восполнен дефицит квалифицированных специалистов. Привлечено 45 специалистов</w:t>
            </w:r>
          </w:p>
        </w:tc>
        <w:tc>
          <w:tcPr>
            <w:tcW w:w="530" w:type="pct"/>
            <w:shd w:val="clear" w:color="auto" w:fill="auto"/>
          </w:tcPr>
          <w:p w14:paraId="50E5B1DB" w14:textId="77777777" w:rsidR="00490C3D" w:rsidRPr="009B0A78" w:rsidRDefault="00490C3D" w:rsidP="0069765C">
            <w:pPr>
              <w:pStyle w:val="aa"/>
              <w:widowControl w:val="0"/>
              <w:spacing w:before="0" w:beforeAutospacing="0" w:after="0" w:afterAutospacing="0" w:line="233" w:lineRule="auto"/>
              <w:rPr>
                <w:sz w:val="22"/>
                <w:szCs w:val="22"/>
              </w:rPr>
            </w:pPr>
            <w:r w:rsidRPr="009B0A78">
              <w:rPr>
                <w:sz w:val="22"/>
                <w:szCs w:val="22"/>
              </w:rPr>
              <w:t>ГБУЗ СО «</w:t>
            </w:r>
            <w:proofErr w:type="spellStart"/>
            <w:r w:rsidRPr="009B0A78">
              <w:rPr>
                <w:sz w:val="22"/>
                <w:szCs w:val="22"/>
              </w:rPr>
              <w:t>Верхнесалдинская</w:t>
            </w:r>
            <w:proofErr w:type="spellEnd"/>
            <w:r w:rsidRPr="009B0A78">
              <w:rPr>
                <w:sz w:val="22"/>
                <w:szCs w:val="22"/>
              </w:rPr>
              <w:t xml:space="preserve"> ЦГБ»</w:t>
            </w:r>
          </w:p>
        </w:tc>
        <w:tc>
          <w:tcPr>
            <w:tcW w:w="585" w:type="pct"/>
            <w:shd w:val="clear" w:color="auto" w:fill="auto"/>
          </w:tcPr>
          <w:p w14:paraId="16E50849" w14:textId="77777777" w:rsidR="00490C3D" w:rsidRPr="009B0A78" w:rsidRDefault="00490C3D" w:rsidP="0069765C">
            <w:pPr>
              <w:pStyle w:val="aa"/>
              <w:widowControl w:val="0"/>
              <w:spacing w:before="0" w:beforeAutospacing="0" w:after="0" w:afterAutospacing="0" w:line="233" w:lineRule="auto"/>
              <w:rPr>
                <w:sz w:val="22"/>
                <w:szCs w:val="22"/>
              </w:rPr>
            </w:pPr>
            <w:r w:rsidRPr="009B0A78">
              <w:rPr>
                <w:sz w:val="22"/>
                <w:szCs w:val="22"/>
              </w:rPr>
              <w:t>М.В. Савченко / Е.С. Вербах, И.М. </w:t>
            </w:r>
            <w:proofErr w:type="spellStart"/>
            <w:r w:rsidRPr="009B0A78">
              <w:rPr>
                <w:sz w:val="22"/>
                <w:szCs w:val="22"/>
              </w:rPr>
              <w:t>Фатихов</w:t>
            </w:r>
            <w:proofErr w:type="spellEnd"/>
          </w:p>
        </w:tc>
      </w:tr>
      <w:tr w:rsidR="00490C3D" w:rsidRPr="009B0A78" w14:paraId="73CA8653" w14:textId="77777777" w:rsidTr="00804E26">
        <w:trPr>
          <w:trHeight w:val="70"/>
          <w:jc w:val="center"/>
        </w:trPr>
        <w:tc>
          <w:tcPr>
            <w:tcW w:w="186" w:type="pct"/>
          </w:tcPr>
          <w:p w14:paraId="7F6893C7" w14:textId="12BA05FA" w:rsidR="00490C3D" w:rsidRPr="009B0A78" w:rsidRDefault="00490C3D" w:rsidP="0069765C">
            <w:pPr>
              <w:widowControl w:val="0"/>
              <w:spacing w:line="233" w:lineRule="auto"/>
              <w:outlineLvl w:val="0"/>
              <w:rPr>
                <w:rFonts w:eastAsia="Arial Unicode MS"/>
                <w:sz w:val="22"/>
                <w:szCs w:val="22"/>
                <w:u w:color="000000"/>
              </w:rPr>
            </w:pPr>
            <w:r w:rsidRPr="009B0A78">
              <w:rPr>
                <w:rFonts w:eastAsia="Arial Unicode MS"/>
                <w:sz w:val="22"/>
                <w:szCs w:val="22"/>
                <w:u w:color="000000"/>
              </w:rPr>
              <w:t>7.3.</w:t>
            </w:r>
          </w:p>
        </w:tc>
        <w:tc>
          <w:tcPr>
            <w:tcW w:w="1368" w:type="pct"/>
          </w:tcPr>
          <w:p w14:paraId="69FA30A7" w14:textId="77777777" w:rsidR="00490C3D" w:rsidRPr="009B0A78" w:rsidRDefault="00490C3D" w:rsidP="0069765C">
            <w:pPr>
              <w:widowControl w:val="0"/>
              <w:spacing w:line="233" w:lineRule="auto"/>
              <w:outlineLvl w:val="0"/>
              <w:rPr>
                <w:rFonts w:eastAsia="Arial Unicode MS"/>
                <w:sz w:val="22"/>
                <w:szCs w:val="22"/>
                <w:u w:color="000000"/>
                <w:lang w:val="ru-RU"/>
              </w:rPr>
            </w:pPr>
            <w:r w:rsidRPr="009B0A78">
              <w:rPr>
                <w:noProof/>
                <w:sz w:val="22"/>
                <w:szCs w:val="22"/>
                <w:lang w:val="ru-RU"/>
              </w:rPr>
              <w:t xml:space="preserve">Строительство бальнеологического комплекса санаторий «Здраво» на базе </w:t>
            </w:r>
            <w:r w:rsidRPr="009B0A78">
              <w:rPr>
                <w:noProof/>
                <w:sz w:val="22"/>
                <w:szCs w:val="22"/>
                <w:lang w:val="ru-RU"/>
              </w:rPr>
              <w:lastRenderedPageBreak/>
              <w:t>Нелобского месторождения радоновых вод</w:t>
            </w:r>
          </w:p>
        </w:tc>
        <w:tc>
          <w:tcPr>
            <w:tcW w:w="532" w:type="pct"/>
            <w:shd w:val="clear" w:color="auto" w:fill="auto"/>
          </w:tcPr>
          <w:p w14:paraId="3E295E25" w14:textId="77777777" w:rsidR="00490C3D" w:rsidRPr="009B0A78" w:rsidRDefault="00490C3D" w:rsidP="0069765C">
            <w:pPr>
              <w:pStyle w:val="aa"/>
              <w:widowControl w:val="0"/>
              <w:spacing w:before="0" w:beforeAutospacing="0" w:after="0" w:afterAutospacing="0" w:line="233" w:lineRule="auto"/>
              <w:jc w:val="center"/>
              <w:rPr>
                <w:sz w:val="22"/>
                <w:szCs w:val="22"/>
              </w:rPr>
            </w:pPr>
            <w:r w:rsidRPr="009B0A78">
              <w:rPr>
                <w:sz w:val="22"/>
                <w:szCs w:val="22"/>
              </w:rPr>
              <w:lastRenderedPageBreak/>
              <w:t>проект</w:t>
            </w:r>
          </w:p>
        </w:tc>
        <w:tc>
          <w:tcPr>
            <w:tcW w:w="485" w:type="pct"/>
            <w:shd w:val="clear" w:color="auto" w:fill="auto"/>
          </w:tcPr>
          <w:p w14:paraId="39A2277D" w14:textId="6285A297" w:rsidR="00F526EA" w:rsidRPr="00BE499B" w:rsidRDefault="00F526EA" w:rsidP="0069765C">
            <w:pPr>
              <w:pStyle w:val="aa"/>
              <w:widowControl w:val="0"/>
              <w:spacing w:before="0" w:beforeAutospacing="0" w:after="0" w:afterAutospacing="0" w:line="233" w:lineRule="auto"/>
              <w:jc w:val="center"/>
              <w:rPr>
                <w:sz w:val="22"/>
                <w:szCs w:val="22"/>
              </w:rPr>
            </w:pPr>
            <w:r w:rsidRPr="00BE499B">
              <w:rPr>
                <w:sz w:val="22"/>
                <w:szCs w:val="22"/>
              </w:rPr>
              <w:t>30.11.2016–</w:t>
            </w:r>
          </w:p>
          <w:p w14:paraId="540D855C" w14:textId="5FC8E911" w:rsidR="00490C3D" w:rsidRPr="009B0A78" w:rsidRDefault="00490C3D" w:rsidP="0069765C">
            <w:pPr>
              <w:pStyle w:val="aa"/>
              <w:widowControl w:val="0"/>
              <w:spacing w:before="0" w:beforeAutospacing="0" w:after="0" w:afterAutospacing="0" w:line="233" w:lineRule="auto"/>
              <w:jc w:val="center"/>
              <w:rPr>
                <w:sz w:val="22"/>
                <w:szCs w:val="22"/>
              </w:rPr>
            </w:pPr>
            <w:r w:rsidRPr="00BE499B">
              <w:rPr>
                <w:sz w:val="22"/>
                <w:szCs w:val="22"/>
              </w:rPr>
              <w:t>30.12.2025</w:t>
            </w:r>
          </w:p>
        </w:tc>
        <w:tc>
          <w:tcPr>
            <w:tcW w:w="1314" w:type="pct"/>
            <w:shd w:val="clear" w:color="auto" w:fill="auto"/>
          </w:tcPr>
          <w:p w14:paraId="25C2050C" w14:textId="77777777" w:rsidR="00490C3D" w:rsidRPr="009B0A78" w:rsidRDefault="00490C3D" w:rsidP="0069765C">
            <w:pPr>
              <w:pStyle w:val="aa"/>
              <w:widowControl w:val="0"/>
              <w:tabs>
                <w:tab w:val="left" w:pos="28"/>
                <w:tab w:val="left" w:pos="1097"/>
              </w:tabs>
              <w:spacing w:before="0" w:beforeAutospacing="0" w:after="0" w:afterAutospacing="0" w:line="233" w:lineRule="auto"/>
              <w:rPr>
                <w:sz w:val="22"/>
                <w:szCs w:val="22"/>
              </w:rPr>
            </w:pPr>
            <w:r w:rsidRPr="009B0A78">
              <w:rPr>
                <w:sz w:val="22"/>
                <w:szCs w:val="22"/>
              </w:rPr>
              <w:t>Построен бальнеологический комплекс, организовано 10 новых рабочих мест</w:t>
            </w:r>
          </w:p>
        </w:tc>
        <w:tc>
          <w:tcPr>
            <w:tcW w:w="530" w:type="pct"/>
            <w:shd w:val="clear" w:color="auto" w:fill="auto"/>
          </w:tcPr>
          <w:p w14:paraId="1F48630C" w14:textId="33AC1F1A" w:rsidR="00490C3D" w:rsidRPr="009B0A78" w:rsidRDefault="00490C3D" w:rsidP="0069765C">
            <w:pPr>
              <w:pStyle w:val="aa"/>
              <w:widowControl w:val="0"/>
              <w:spacing w:before="0" w:beforeAutospacing="0" w:after="0" w:afterAutospacing="0" w:line="233" w:lineRule="auto"/>
              <w:rPr>
                <w:sz w:val="22"/>
                <w:szCs w:val="22"/>
              </w:rPr>
            </w:pPr>
            <w:r w:rsidRPr="009B0A78">
              <w:rPr>
                <w:sz w:val="22"/>
                <w:szCs w:val="22"/>
              </w:rPr>
              <w:t>ИП Матвиенко</w:t>
            </w:r>
            <w:r w:rsidR="008040CD" w:rsidRPr="009B0A78">
              <w:rPr>
                <w:sz w:val="22"/>
                <w:szCs w:val="22"/>
              </w:rPr>
              <w:t xml:space="preserve"> С.П.</w:t>
            </w:r>
          </w:p>
        </w:tc>
        <w:tc>
          <w:tcPr>
            <w:tcW w:w="585" w:type="pct"/>
            <w:shd w:val="clear" w:color="auto" w:fill="auto"/>
          </w:tcPr>
          <w:p w14:paraId="370C73FD" w14:textId="6D31FAA4" w:rsidR="00490C3D" w:rsidRPr="009B0A78" w:rsidRDefault="00490C3D" w:rsidP="0069765C">
            <w:pPr>
              <w:pStyle w:val="aa"/>
              <w:widowControl w:val="0"/>
              <w:spacing w:before="0" w:beforeAutospacing="0" w:after="0" w:afterAutospacing="0" w:line="233" w:lineRule="auto"/>
              <w:rPr>
                <w:sz w:val="22"/>
                <w:szCs w:val="22"/>
              </w:rPr>
            </w:pPr>
            <w:r w:rsidRPr="009B0A78">
              <w:rPr>
                <w:sz w:val="22"/>
                <w:szCs w:val="22"/>
              </w:rPr>
              <w:t>ИП Матвиенко</w:t>
            </w:r>
            <w:r w:rsidR="008040CD" w:rsidRPr="009B0A78">
              <w:rPr>
                <w:sz w:val="22"/>
                <w:szCs w:val="22"/>
              </w:rPr>
              <w:t xml:space="preserve"> С.П.</w:t>
            </w:r>
          </w:p>
        </w:tc>
      </w:tr>
      <w:tr w:rsidR="00F10604" w:rsidRPr="00F10604" w14:paraId="6F345541" w14:textId="77777777" w:rsidTr="00F10604">
        <w:trPr>
          <w:trHeight w:val="60"/>
          <w:jc w:val="center"/>
        </w:trPr>
        <w:tc>
          <w:tcPr>
            <w:tcW w:w="5000" w:type="pct"/>
            <w:gridSpan w:val="7"/>
          </w:tcPr>
          <w:p w14:paraId="2350D627" w14:textId="31AFCFB4" w:rsidR="00F10604" w:rsidRPr="00F10604" w:rsidRDefault="00F10604" w:rsidP="007714DA">
            <w:pPr>
              <w:widowControl w:val="0"/>
              <w:jc w:val="center"/>
              <w:outlineLvl w:val="0"/>
              <w:rPr>
                <w:sz w:val="22"/>
                <w:szCs w:val="22"/>
                <w:lang w:val="ru-RU"/>
              </w:rPr>
            </w:pPr>
            <w:r w:rsidRPr="00F10604">
              <w:rPr>
                <w:rFonts w:eastAsia="Arial Unicode MS"/>
                <w:sz w:val="22"/>
                <w:szCs w:val="22"/>
                <w:u w:color="000000"/>
                <w:lang w:val="ru-RU"/>
              </w:rPr>
              <w:lastRenderedPageBreak/>
              <w:t>8</w:t>
            </w:r>
            <w:r>
              <w:rPr>
                <w:rFonts w:eastAsia="Arial Unicode MS"/>
                <w:sz w:val="22"/>
                <w:szCs w:val="22"/>
                <w:u w:color="000000"/>
                <w:lang w:val="ru-RU"/>
              </w:rPr>
              <w:t xml:space="preserve">. </w:t>
            </w:r>
            <w:r w:rsidRPr="00F10604">
              <w:rPr>
                <w:rFonts w:eastAsia="Arial Unicode MS"/>
                <w:sz w:val="22"/>
                <w:szCs w:val="22"/>
                <w:u w:color="000000"/>
                <w:lang w:val="ru-RU"/>
              </w:rPr>
              <w:t>Направление «Развитие промышленности»</w:t>
            </w:r>
          </w:p>
        </w:tc>
      </w:tr>
      <w:tr w:rsidR="00490C3D" w:rsidRPr="009B0A78" w14:paraId="6F5E64FE" w14:textId="77777777" w:rsidTr="00804E26">
        <w:trPr>
          <w:trHeight w:val="677"/>
          <w:jc w:val="center"/>
        </w:trPr>
        <w:tc>
          <w:tcPr>
            <w:tcW w:w="186" w:type="pct"/>
          </w:tcPr>
          <w:p w14:paraId="5AD9E4B2" w14:textId="4D1AC3ED" w:rsidR="00490C3D" w:rsidRPr="009B0A78" w:rsidRDefault="00490C3D" w:rsidP="00BE499B">
            <w:pPr>
              <w:widowControl w:val="0"/>
              <w:outlineLvl w:val="0"/>
              <w:rPr>
                <w:rFonts w:eastAsia="Arial Unicode MS"/>
                <w:sz w:val="22"/>
                <w:szCs w:val="22"/>
                <w:u w:color="000000"/>
              </w:rPr>
            </w:pPr>
            <w:r w:rsidRPr="009B0A78">
              <w:rPr>
                <w:rFonts w:eastAsia="Arial Unicode MS"/>
                <w:sz w:val="22"/>
                <w:szCs w:val="22"/>
                <w:u w:color="000000"/>
              </w:rPr>
              <w:t>8.</w:t>
            </w:r>
            <w:r w:rsidR="00BE499B">
              <w:rPr>
                <w:rFonts w:eastAsia="Arial Unicode MS"/>
                <w:sz w:val="22"/>
                <w:szCs w:val="22"/>
                <w:u w:color="000000"/>
                <w:lang w:val="ru-RU"/>
              </w:rPr>
              <w:t>1</w:t>
            </w:r>
            <w:r w:rsidRPr="009B0A78">
              <w:rPr>
                <w:rFonts w:eastAsia="Arial Unicode MS"/>
                <w:sz w:val="22"/>
                <w:szCs w:val="22"/>
                <w:u w:color="000000"/>
              </w:rPr>
              <w:t>.</w:t>
            </w:r>
          </w:p>
        </w:tc>
        <w:tc>
          <w:tcPr>
            <w:tcW w:w="1368" w:type="pct"/>
          </w:tcPr>
          <w:p w14:paraId="74275E19" w14:textId="77777777" w:rsidR="00490C3D" w:rsidRPr="009A702C" w:rsidRDefault="00490C3D" w:rsidP="0069765C">
            <w:pPr>
              <w:widowControl w:val="0"/>
              <w:outlineLvl w:val="0"/>
              <w:rPr>
                <w:sz w:val="22"/>
                <w:szCs w:val="22"/>
                <w:lang w:val="ru-RU"/>
              </w:rPr>
            </w:pPr>
            <w:r w:rsidRPr="009A702C">
              <w:rPr>
                <w:sz w:val="22"/>
                <w:szCs w:val="22"/>
                <w:lang w:val="ru-RU"/>
              </w:rPr>
              <w:t xml:space="preserve">Строительство завода по механической обработке штамповок авиационного назначения из титановых сплавов на территории ОАО «ОЭЗ «Титановая долина» (резидент ООО «ВСМПО-Новые технологии» – совместное производство с </w:t>
            </w:r>
            <w:r w:rsidRPr="009A702C">
              <w:rPr>
                <w:sz w:val="22"/>
                <w:szCs w:val="22"/>
              </w:rPr>
              <w:t>Ural</w:t>
            </w:r>
            <w:r w:rsidRPr="009A702C">
              <w:rPr>
                <w:sz w:val="22"/>
                <w:szCs w:val="22"/>
                <w:lang w:val="ru-RU"/>
              </w:rPr>
              <w:t xml:space="preserve"> </w:t>
            </w:r>
            <w:proofErr w:type="spellStart"/>
            <w:r w:rsidRPr="009A702C">
              <w:rPr>
                <w:sz w:val="22"/>
                <w:szCs w:val="22"/>
              </w:rPr>
              <w:t>boeing</w:t>
            </w:r>
            <w:proofErr w:type="spellEnd"/>
            <w:r w:rsidRPr="009A702C">
              <w:rPr>
                <w:sz w:val="22"/>
                <w:szCs w:val="22"/>
                <w:lang w:val="ru-RU"/>
              </w:rPr>
              <w:t xml:space="preserve"> </w:t>
            </w:r>
            <w:r w:rsidRPr="009A702C">
              <w:rPr>
                <w:sz w:val="22"/>
                <w:szCs w:val="22"/>
              </w:rPr>
              <w:t>manufacturing</w:t>
            </w:r>
            <w:r w:rsidRPr="009A702C">
              <w:rPr>
                <w:sz w:val="22"/>
                <w:szCs w:val="22"/>
                <w:lang w:val="ru-RU"/>
              </w:rPr>
              <w:t>)</w:t>
            </w:r>
          </w:p>
        </w:tc>
        <w:tc>
          <w:tcPr>
            <w:tcW w:w="532" w:type="pct"/>
            <w:shd w:val="clear" w:color="auto" w:fill="auto"/>
          </w:tcPr>
          <w:p w14:paraId="2551D254" w14:textId="77777777" w:rsidR="00490C3D" w:rsidRPr="009A702C" w:rsidRDefault="00490C3D" w:rsidP="0069765C">
            <w:pPr>
              <w:pStyle w:val="aa"/>
              <w:widowControl w:val="0"/>
              <w:spacing w:before="0" w:beforeAutospacing="0" w:after="0" w:afterAutospacing="0"/>
              <w:jc w:val="center"/>
              <w:rPr>
                <w:sz w:val="22"/>
                <w:szCs w:val="22"/>
              </w:rPr>
            </w:pPr>
            <w:r w:rsidRPr="009A702C">
              <w:rPr>
                <w:sz w:val="22"/>
                <w:szCs w:val="22"/>
              </w:rPr>
              <w:t>проект</w:t>
            </w:r>
          </w:p>
        </w:tc>
        <w:tc>
          <w:tcPr>
            <w:tcW w:w="485" w:type="pct"/>
            <w:shd w:val="clear" w:color="auto" w:fill="auto"/>
          </w:tcPr>
          <w:p w14:paraId="2987333A" w14:textId="1ECFC26D" w:rsidR="00512E62" w:rsidRPr="009A702C" w:rsidRDefault="00512E62" w:rsidP="0069765C">
            <w:pPr>
              <w:pStyle w:val="aa"/>
              <w:widowControl w:val="0"/>
              <w:spacing w:before="0" w:beforeAutospacing="0" w:after="0" w:afterAutospacing="0"/>
              <w:jc w:val="center"/>
              <w:rPr>
                <w:sz w:val="22"/>
                <w:szCs w:val="22"/>
              </w:rPr>
            </w:pPr>
            <w:r w:rsidRPr="009A702C">
              <w:rPr>
                <w:sz w:val="22"/>
                <w:szCs w:val="22"/>
              </w:rPr>
              <w:t>25.03.2014 – 29.08.2017</w:t>
            </w:r>
          </w:p>
          <w:p w14:paraId="4EFEB40F" w14:textId="4C370509" w:rsidR="00804E26" w:rsidRPr="009A702C" w:rsidRDefault="00804E26" w:rsidP="00804E26">
            <w:pPr>
              <w:pStyle w:val="aa"/>
              <w:widowControl w:val="0"/>
              <w:spacing w:before="0" w:beforeAutospacing="0" w:after="0" w:afterAutospacing="0"/>
              <w:jc w:val="center"/>
              <w:rPr>
                <w:sz w:val="22"/>
                <w:szCs w:val="22"/>
              </w:rPr>
            </w:pPr>
          </w:p>
        </w:tc>
        <w:tc>
          <w:tcPr>
            <w:tcW w:w="1314" w:type="pct"/>
            <w:shd w:val="clear" w:color="auto" w:fill="auto"/>
          </w:tcPr>
          <w:p w14:paraId="7636CA0E" w14:textId="2B4DE40C" w:rsidR="00490C3D" w:rsidRPr="009A702C" w:rsidRDefault="00490C3D" w:rsidP="0069765C">
            <w:pPr>
              <w:pStyle w:val="aa"/>
              <w:widowControl w:val="0"/>
              <w:tabs>
                <w:tab w:val="left" w:pos="28"/>
                <w:tab w:val="left" w:pos="1097"/>
              </w:tabs>
              <w:spacing w:before="0" w:beforeAutospacing="0" w:after="0" w:afterAutospacing="0"/>
              <w:rPr>
                <w:sz w:val="22"/>
                <w:szCs w:val="22"/>
              </w:rPr>
            </w:pPr>
            <w:r w:rsidRPr="009A702C">
              <w:rPr>
                <w:sz w:val="22"/>
                <w:szCs w:val="22"/>
              </w:rPr>
              <w:t xml:space="preserve">Построен новый завод, создано </w:t>
            </w:r>
            <w:r w:rsidR="00804E26" w:rsidRPr="009A702C">
              <w:rPr>
                <w:sz w:val="22"/>
                <w:szCs w:val="22"/>
              </w:rPr>
              <w:t xml:space="preserve">230 </w:t>
            </w:r>
            <w:r w:rsidRPr="009A702C">
              <w:rPr>
                <w:sz w:val="22"/>
                <w:szCs w:val="22"/>
              </w:rPr>
              <w:t>рабочих мест</w:t>
            </w:r>
          </w:p>
          <w:p w14:paraId="1C4E9199" w14:textId="12521519" w:rsidR="00804E26" w:rsidRPr="009A702C" w:rsidRDefault="00804E26" w:rsidP="0069765C">
            <w:pPr>
              <w:pStyle w:val="aa"/>
              <w:widowControl w:val="0"/>
              <w:tabs>
                <w:tab w:val="left" w:pos="28"/>
                <w:tab w:val="left" w:pos="1097"/>
              </w:tabs>
              <w:spacing w:before="0" w:beforeAutospacing="0" w:after="0" w:afterAutospacing="0"/>
              <w:rPr>
                <w:sz w:val="22"/>
                <w:szCs w:val="22"/>
              </w:rPr>
            </w:pPr>
          </w:p>
        </w:tc>
        <w:tc>
          <w:tcPr>
            <w:tcW w:w="530" w:type="pct"/>
            <w:shd w:val="clear" w:color="auto" w:fill="auto"/>
          </w:tcPr>
          <w:p w14:paraId="0D344E83" w14:textId="77777777" w:rsidR="00490C3D" w:rsidRPr="009A702C" w:rsidRDefault="00490C3D" w:rsidP="0069765C">
            <w:pPr>
              <w:pStyle w:val="aa"/>
              <w:widowControl w:val="0"/>
              <w:spacing w:before="0" w:beforeAutospacing="0" w:after="0" w:afterAutospacing="0"/>
              <w:rPr>
                <w:sz w:val="22"/>
                <w:szCs w:val="22"/>
              </w:rPr>
            </w:pPr>
            <w:r w:rsidRPr="009A702C">
              <w:rPr>
                <w:sz w:val="22"/>
                <w:szCs w:val="22"/>
              </w:rPr>
              <w:t>Особая экономическая зона «Титановая долина», ООО «ВСМПО-Новые технологии»</w:t>
            </w:r>
          </w:p>
        </w:tc>
        <w:tc>
          <w:tcPr>
            <w:tcW w:w="585" w:type="pct"/>
            <w:shd w:val="clear" w:color="auto" w:fill="auto"/>
          </w:tcPr>
          <w:p w14:paraId="2AB4A659" w14:textId="77777777" w:rsidR="00490C3D" w:rsidRPr="009A702C" w:rsidRDefault="00490C3D" w:rsidP="0069765C">
            <w:pPr>
              <w:pStyle w:val="aa"/>
              <w:widowControl w:val="0"/>
              <w:spacing w:before="0" w:beforeAutospacing="0" w:after="0" w:afterAutospacing="0"/>
              <w:rPr>
                <w:sz w:val="22"/>
                <w:szCs w:val="22"/>
              </w:rPr>
            </w:pPr>
            <w:r w:rsidRPr="009A702C">
              <w:rPr>
                <w:sz w:val="22"/>
                <w:szCs w:val="22"/>
              </w:rPr>
              <w:t>В.Л. Волков</w:t>
            </w:r>
          </w:p>
        </w:tc>
      </w:tr>
      <w:tr w:rsidR="00490C3D" w:rsidRPr="008C1934" w14:paraId="6075227C" w14:textId="77777777" w:rsidTr="00804E26">
        <w:trPr>
          <w:trHeight w:val="677"/>
          <w:jc w:val="center"/>
        </w:trPr>
        <w:tc>
          <w:tcPr>
            <w:tcW w:w="186" w:type="pct"/>
          </w:tcPr>
          <w:p w14:paraId="13555B1D" w14:textId="7176B946" w:rsidR="00490C3D" w:rsidRPr="009B0A78" w:rsidRDefault="00490C3D" w:rsidP="00BE499B">
            <w:pPr>
              <w:widowControl w:val="0"/>
              <w:outlineLvl w:val="0"/>
              <w:rPr>
                <w:rFonts w:eastAsia="Arial Unicode MS"/>
                <w:sz w:val="22"/>
                <w:szCs w:val="22"/>
                <w:u w:color="000000"/>
              </w:rPr>
            </w:pPr>
            <w:r w:rsidRPr="009B0A78">
              <w:rPr>
                <w:rFonts w:eastAsia="Arial Unicode MS"/>
                <w:sz w:val="22"/>
                <w:szCs w:val="22"/>
                <w:u w:color="000000"/>
              </w:rPr>
              <w:t>8.</w:t>
            </w:r>
            <w:r w:rsidR="00BE499B">
              <w:rPr>
                <w:rFonts w:eastAsia="Arial Unicode MS"/>
                <w:sz w:val="22"/>
                <w:szCs w:val="22"/>
                <w:u w:color="000000"/>
                <w:lang w:val="ru-RU"/>
              </w:rPr>
              <w:t>2</w:t>
            </w:r>
            <w:r w:rsidRPr="009B0A78">
              <w:rPr>
                <w:rFonts w:eastAsia="Arial Unicode MS"/>
                <w:sz w:val="22"/>
                <w:szCs w:val="22"/>
                <w:u w:color="000000"/>
              </w:rPr>
              <w:t>.</w:t>
            </w:r>
          </w:p>
        </w:tc>
        <w:tc>
          <w:tcPr>
            <w:tcW w:w="1368" w:type="pct"/>
          </w:tcPr>
          <w:p w14:paraId="4C951E4F" w14:textId="77777777" w:rsidR="00490C3D" w:rsidRPr="009A702C" w:rsidRDefault="00490C3D" w:rsidP="0069765C">
            <w:pPr>
              <w:widowControl w:val="0"/>
              <w:outlineLvl w:val="0"/>
              <w:rPr>
                <w:sz w:val="22"/>
                <w:szCs w:val="22"/>
                <w:lang w:val="ru-RU"/>
              </w:rPr>
            </w:pPr>
            <w:r w:rsidRPr="009A702C">
              <w:rPr>
                <w:sz w:val="22"/>
                <w:szCs w:val="22"/>
                <w:lang w:val="ru-RU"/>
              </w:rPr>
              <w:t>Строительство завода ООО «</w:t>
            </w:r>
            <w:proofErr w:type="spellStart"/>
            <w:r w:rsidRPr="009A702C">
              <w:rPr>
                <w:sz w:val="22"/>
                <w:szCs w:val="22"/>
                <w:lang w:val="ru-RU"/>
              </w:rPr>
              <w:t>Зибус</w:t>
            </w:r>
            <w:proofErr w:type="spellEnd"/>
            <w:r w:rsidRPr="009A702C">
              <w:rPr>
                <w:sz w:val="22"/>
                <w:szCs w:val="22"/>
                <w:lang w:val="ru-RU"/>
              </w:rPr>
              <w:t xml:space="preserve">» по производству медицинского инструмента и </w:t>
            </w:r>
            <w:proofErr w:type="spellStart"/>
            <w:r w:rsidRPr="009A702C">
              <w:rPr>
                <w:sz w:val="22"/>
                <w:szCs w:val="22"/>
                <w:lang w:val="ru-RU"/>
              </w:rPr>
              <w:t>имплантов</w:t>
            </w:r>
            <w:proofErr w:type="spellEnd"/>
            <w:r w:rsidRPr="009A702C">
              <w:rPr>
                <w:sz w:val="22"/>
                <w:szCs w:val="22"/>
                <w:lang w:val="ru-RU"/>
              </w:rPr>
              <w:t xml:space="preserve"> для нейрохирургии, в </w:t>
            </w:r>
            <w:proofErr w:type="spellStart"/>
            <w:r w:rsidRPr="009A702C">
              <w:rPr>
                <w:sz w:val="22"/>
                <w:szCs w:val="22"/>
                <w:lang w:val="ru-RU"/>
              </w:rPr>
              <w:t>т.ч</w:t>
            </w:r>
            <w:proofErr w:type="spellEnd"/>
            <w:r w:rsidRPr="009A702C">
              <w:rPr>
                <w:sz w:val="22"/>
                <w:szCs w:val="22"/>
                <w:lang w:val="ru-RU"/>
              </w:rPr>
              <w:t>. изделий из титановых сплавов на территории ОАО «ОЭЗ «Титановая долина»</w:t>
            </w:r>
          </w:p>
        </w:tc>
        <w:tc>
          <w:tcPr>
            <w:tcW w:w="532" w:type="pct"/>
            <w:shd w:val="clear" w:color="auto" w:fill="auto"/>
          </w:tcPr>
          <w:p w14:paraId="0FB88E13" w14:textId="77777777" w:rsidR="00490C3D" w:rsidRPr="009A702C" w:rsidRDefault="00490C3D" w:rsidP="0069765C">
            <w:pPr>
              <w:pStyle w:val="aa"/>
              <w:widowControl w:val="0"/>
              <w:spacing w:before="0" w:beforeAutospacing="0" w:after="0" w:afterAutospacing="0"/>
              <w:jc w:val="center"/>
              <w:rPr>
                <w:sz w:val="22"/>
                <w:szCs w:val="22"/>
              </w:rPr>
            </w:pPr>
            <w:r w:rsidRPr="009A702C">
              <w:rPr>
                <w:sz w:val="22"/>
                <w:szCs w:val="22"/>
              </w:rPr>
              <w:t>проект</w:t>
            </w:r>
          </w:p>
        </w:tc>
        <w:tc>
          <w:tcPr>
            <w:tcW w:w="485" w:type="pct"/>
            <w:shd w:val="clear" w:color="auto" w:fill="auto"/>
          </w:tcPr>
          <w:p w14:paraId="0C07C6EC" w14:textId="4D13169C" w:rsidR="00512E62" w:rsidRPr="009A702C" w:rsidRDefault="00512E62" w:rsidP="0069765C">
            <w:pPr>
              <w:pStyle w:val="aa"/>
              <w:widowControl w:val="0"/>
              <w:spacing w:before="0" w:beforeAutospacing="0" w:after="0" w:afterAutospacing="0"/>
              <w:jc w:val="center"/>
              <w:rPr>
                <w:sz w:val="22"/>
                <w:szCs w:val="22"/>
              </w:rPr>
            </w:pPr>
            <w:r w:rsidRPr="009A702C">
              <w:rPr>
                <w:sz w:val="22"/>
                <w:szCs w:val="22"/>
              </w:rPr>
              <w:t xml:space="preserve">28.07.2016 </w:t>
            </w:r>
            <w:r w:rsidR="006D05B3" w:rsidRPr="009A702C">
              <w:rPr>
                <w:sz w:val="22"/>
                <w:szCs w:val="22"/>
              </w:rPr>
              <w:t>–</w:t>
            </w:r>
            <w:r w:rsidRPr="009A702C">
              <w:rPr>
                <w:sz w:val="22"/>
                <w:szCs w:val="22"/>
              </w:rPr>
              <w:t xml:space="preserve"> </w:t>
            </w:r>
            <w:r w:rsidR="006D05B3" w:rsidRPr="009A702C">
              <w:rPr>
                <w:sz w:val="22"/>
                <w:szCs w:val="22"/>
              </w:rPr>
              <w:t>05.06.2018</w:t>
            </w:r>
          </w:p>
          <w:p w14:paraId="362F2C6B" w14:textId="44FFEFA3" w:rsidR="00804E26" w:rsidRPr="009A702C" w:rsidRDefault="00804E26" w:rsidP="00711E82">
            <w:pPr>
              <w:pStyle w:val="aa"/>
              <w:widowControl w:val="0"/>
              <w:spacing w:before="0" w:beforeAutospacing="0" w:after="0" w:afterAutospacing="0"/>
              <w:jc w:val="center"/>
              <w:rPr>
                <w:sz w:val="22"/>
                <w:szCs w:val="22"/>
              </w:rPr>
            </w:pPr>
          </w:p>
        </w:tc>
        <w:tc>
          <w:tcPr>
            <w:tcW w:w="1314" w:type="pct"/>
            <w:shd w:val="clear" w:color="auto" w:fill="auto"/>
          </w:tcPr>
          <w:p w14:paraId="4AC7E395" w14:textId="612EDDC3" w:rsidR="00490C3D" w:rsidRPr="009A702C" w:rsidRDefault="00490C3D" w:rsidP="00BE499B">
            <w:pPr>
              <w:pStyle w:val="aa"/>
              <w:widowControl w:val="0"/>
              <w:tabs>
                <w:tab w:val="left" w:pos="28"/>
                <w:tab w:val="left" w:pos="1097"/>
              </w:tabs>
              <w:spacing w:before="0" w:beforeAutospacing="0" w:after="0" w:afterAutospacing="0"/>
              <w:rPr>
                <w:sz w:val="22"/>
                <w:szCs w:val="22"/>
              </w:rPr>
            </w:pPr>
            <w:r w:rsidRPr="009A702C">
              <w:rPr>
                <w:sz w:val="22"/>
                <w:szCs w:val="22"/>
              </w:rPr>
              <w:t xml:space="preserve">Построен новый завод, создано </w:t>
            </w:r>
            <w:r w:rsidR="00804E26" w:rsidRPr="009A702C">
              <w:rPr>
                <w:sz w:val="22"/>
                <w:szCs w:val="22"/>
              </w:rPr>
              <w:t xml:space="preserve">18 </w:t>
            </w:r>
            <w:r w:rsidRPr="009A702C">
              <w:rPr>
                <w:sz w:val="22"/>
                <w:szCs w:val="22"/>
              </w:rPr>
              <w:t>рабочих мест</w:t>
            </w:r>
          </w:p>
        </w:tc>
        <w:tc>
          <w:tcPr>
            <w:tcW w:w="530" w:type="pct"/>
            <w:shd w:val="clear" w:color="auto" w:fill="auto"/>
          </w:tcPr>
          <w:p w14:paraId="71729561" w14:textId="77777777" w:rsidR="00490C3D" w:rsidRPr="009A702C" w:rsidRDefault="00490C3D" w:rsidP="0069765C">
            <w:pPr>
              <w:pStyle w:val="aa"/>
              <w:widowControl w:val="0"/>
              <w:spacing w:before="0" w:beforeAutospacing="0" w:after="0" w:afterAutospacing="0"/>
              <w:rPr>
                <w:sz w:val="22"/>
                <w:szCs w:val="22"/>
              </w:rPr>
            </w:pPr>
            <w:r w:rsidRPr="009A702C">
              <w:rPr>
                <w:sz w:val="22"/>
                <w:szCs w:val="22"/>
              </w:rPr>
              <w:t>Особая экономическая зона «Титановая долина», ООО «</w:t>
            </w:r>
            <w:proofErr w:type="spellStart"/>
            <w:r w:rsidRPr="009A702C">
              <w:rPr>
                <w:sz w:val="22"/>
                <w:szCs w:val="22"/>
              </w:rPr>
              <w:t>Зибус</w:t>
            </w:r>
            <w:proofErr w:type="spellEnd"/>
            <w:r w:rsidRPr="009A702C">
              <w:rPr>
                <w:sz w:val="22"/>
                <w:szCs w:val="22"/>
              </w:rPr>
              <w:t>»</w:t>
            </w:r>
          </w:p>
        </w:tc>
        <w:tc>
          <w:tcPr>
            <w:tcW w:w="585" w:type="pct"/>
            <w:shd w:val="clear" w:color="auto" w:fill="auto"/>
          </w:tcPr>
          <w:p w14:paraId="53D9AAAA" w14:textId="7D3F472D" w:rsidR="00804E26" w:rsidRPr="009A702C" w:rsidRDefault="00804E26" w:rsidP="0069765C">
            <w:pPr>
              <w:pStyle w:val="aa"/>
              <w:widowControl w:val="0"/>
              <w:spacing w:before="0" w:beforeAutospacing="0" w:after="0" w:afterAutospacing="0"/>
              <w:rPr>
                <w:sz w:val="22"/>
                <w:szCs w:val="22"/>
              </w:rPr>
            </w:pPr>
            <w:r w:rsidRPr="009A702C">
              <w:rPr>
                <w:sz w:val="22"/>
                <w:szCs w:val="22"/>
              </w:rPr>
              <w:t>П.Д. Смагин</w:t>
            </w:r>
          </w:p>
        </w:tc>
      </w:tr>
      <w:tr w:rsidR="00490C3D" w:rsidRPr="00BF1B11" w14:paraId="6CCA964D" w14:textId="77777777" w:rsidTr="00804E26">
        <w:trPr>
          <w:trHeight w:val="677"/>
          <w:jc w:val="center"/>
        </w:trPr>
        <w:tc>
          <w:tcPr>
            <w:tcW w:w="186" w:type="pct"/>
          </w:tcPr>
          <w:p w14:paraId="151D1A28" w14:textId="2F02B0E6" w:rsidR="00490C3D" w:rsidRPr="009B0A78" w:rsidRDefault="00490C3D" w:rsidP="00BE499B">
            <w:pPr>
              <w:widowControl w:val="0"/>
              <w:outlineLvl w:val="0"/>
              <w:rPr>
                <w:rFonts w:eastAsia="Arial Unicode MS"/>
                <w:sz w:val="22"/>
                <w:szCs w:val="22"/>
                <w:u w:color="000000"/>
              </w:rPr>
            </w:pPr>
            <w:r w:rsidRPr="009B0A78">
              <w:rPr>
                <w:rFonts w:eastAsia="Arial Unicode MS"/>
                <w:sz w:val="22"/>
                <w:szCs w:val="22"/>
                <w:u w:color="000000"/>
              </w:rPr>
              <w:t>8.</w:t>
            </w:r>
            <w:r w:rsidR="00BE499B">
              <w:rPr>
                <w:rFonts w:eastAsia="Arial Unicode MS"/>
                <w:sz w:val="22"/>
                <w:szCs w:val="22"/>
                <w:u w:color="000000"/>
                <w:lang w:val="ru-RU"/>
              </w:rPr>
              <w:t>3</w:t>
            </w:r>
            <w:r w:rsidRPr="009B0A78">
              <w:rPr>
                <w:rFonts w:eastAsia="Arial Unicode MS"/>
                <w:sz w:val="22"/>
                <w:szCs w:val="22"/>
                <w:u w:color="000000"/>
              </w:rPr>
              <w:t>.</w:t>
            </w:r>
          </w:p>
        </w:tc>
        <w:tc>
          <w:tcPr>
            <w:tcW w:w="1368" w:type="pct"/>
          </w:tcPr>
          <w:p w14:paraId="18812EA6" w14:textId="170FE656" w:rsidR="00490C3D" w:rsidRPr="009A702C" w:rsidRDefault="00490C3D" w:rsidP="0069765C">
            <w:pPr>
              <w:widowControl w:val="0"/>
              <w:outlineLvl w:val="0"/>
              <w:rPr>
                <w:sz w:val="22"/>
                <w:szCs w:val="22"/>
                <w:lang w:val="ru-RU"/>
              </w:rPr>
            </w:pPr>
            <w:r w:rsidRPr="009A702C">
              <w:rPr>
                <w:sz w:val="22"/>
                <w:szCs w:val="22"/>
                <w:lang w:val="ru-RU"/>
              </w:rPr>
              <w:t>Строительство завода ООО</w:t>
            </w:r>
            <w:r w:rsidRPr="009A702C">
              <w:rPr>
                <w:sz w:val="22"/>
                <w:szCs w:val="22"/>
              </w:rPr>
              <w:t> </w:t>
            </w:r>
            <w:r w:rsidRPr="009A702C">
              <w:rPr>
                <w:sz w:val="22"/>
                <w:szCs w:val="22"/>
                <w:lang w:val="ru-RU"/>
              </w:rPr>
              <w:t>«Инструментальное производство</w:t>
            </w:r>
            <w:r w:rsidR="00804E26" w:rsidRPr="009A702C">
              <w:rPr>
                <w:sz w:val="22"/>
                <w:szCs w:val="22"/>
                <w:lang w:val="ru-RU"/>
              </w:rPr>
              <w:t xml:space="preserve"> </w:t>
            </w:r>
            <w:proofErr w:type="spellStart"/>
            <w:r w:rsidR="00804E26" w:rsidRPr="009A702C">
              <w:rPr>
                <w:sz w:val="22"/>
                <w:szCs w:val="22"/>
                <w:lang w:val="ru-RU"/>
              </w:rPr>
              <w:t>Миникат</w:t>
            </w:r>
            <w:proofErr w:type="spellEnd"/>
            <w:r w:rsidRPr="009A702C">
              <w:rPr>
                <w:sz w:val="22"/>
                <w:szCs w:val="22"/>
                <w:lang w:val="ru-RU"/>
              </w:rPr>
              <w:t xml:space="preserve">» по производству и переточке концевых фрез </w:t>
            </w:r>
            <w:proofErr w:type="spellStart"/>
            <w:r w:rsidRPr="009A702C">
              <w:rPr>
                <w:sz w:val="22"/>
                <w:szCs w:val="22"/>
              </w:rPr>
              <w:t>Minicut</w:t>
            </w:r>
            <w:proofErr w:type="spellEnd"/>
            <w:r w:rsidRPr="009A702C">
              <w:rPr>
                <w:sz w:val="22"/>
                <w:szCs w:val="22"/>
                <w:lang w:val="ru-RU"/>
              </w:rPr>
              <w:t xml:space="preserve"> для механической обработки титановых, жаропрочных и алюминиевых сплавов, нержавеющих и конструкционных сталей, композиционных материалов на территории ОАО «ОЭЗ «Титановая долина»</w:t>
            </w:r>
          </w:p>
        </w:tc>
        <w:tc>
          <w:tcPr>
            <w:tcW w:w="532" w:type="pct"/>
            <w:shd w:val="clear" w:color="auto" w:fill="auto"/>
          </w:tcPr>
          <w:p w14:paraId="2EE76009" w14:textId="77777777" w:rsidR="00490C3D" w:rsidRPr="009A702C" w:rsidRDefault="00490C3D" w:rsidP="0069765C">
            <w:pPr>
              <w:pStyle w:val="aa"/>
              <w:widowControl w:val="0"/>
              <w:spacing w:before="0" w:beforeAutospacing="0" w:after="0" w:afterAutospacing="0"/>
              <w:jc w:val="center"/>
              <w:rPr>
                <w:sz w:val="22"/>
                <w:szCs w:val="22"/>
              </w:rPr>
            </w:pPr>
            <w:r w:rsidRPr="009A702C">
              <w:rPr>
                <w:sz w:val="22"/>
                <w:szCs w:val="22"/>
              </w:rPr>
              <w:t>проект</w:t>
            </w:r>
          </w:p>
        </w:tc>
        <w:tc>
          <w:tcPr>
            <w:tcW w:w="485" w:type="pct"/>
            <w:shd w:val="clear" w:color="auto" w:fill="auto"/>
          </w:tcPr>
          <w:p w14:paraId="7D5C08EA" w14:textId="02F96A3E" w:rsidR="00804E26" w:rsidRPr="009A702C" w:rsidRDefault="00804E26" w:rsidP="00B14A3D">
            <w:pPr>
              <w:pStyle w:val="aa"/>
              <w:widowControl w:val="0"/>
              <w:spacing w:before="0" w:beforeAutospacing="0" w:after="0" w:afterAutospacing="0"/>
              <w:jc w:val="center"/>
              <w:rPr>
                <w:sz w:val="22"/>
                <w:szCs w:val="22"/>
              </w:rPr>
            </w:pPr>
            <w:r w:rsidRPr="009A702C">
              <w:rPr>
                <w:sz w:val="22"/>
                <w:szCs w:val="22"/>
              </w:rPr>
              <w:t>19.0</w:t>
            </w:r>
            <w:r w:rsidRPr="009A702C">
              <w:rPr>
                <w:sz w:val="22"/>
                <w:szCs w:val="22"/>
                <w:lang w:val="en-US"/>
              </w:rPr>
              <w:t>6</w:t>
            </w:r>
            <w:r w:rsidRPr="009A702C">
              <w:rPr>
                <w:sz w:val="22"/>
                <w:szCs w:val="22"/>
              </w:rPr>
              <w:t>.201</w:t>
            </w:r>
            <w:r w:rsidR="00A12DD5" w:rsidRPr="009A702C">
              <w:rPr>
                <w:sz w:val="22"/>
                <w:szCs w:val="22"/>
              </w:rPr>
              <w:t>6</w:t>
            </w:r>
            <w:r w:rsidRPr="009A702C">
              <w:rPr>
                <w:sz w:val="22"/>
                <w:szCs w:val="22"/>
              </w:rPr>
              <w:t xml:space="preserve"> – </w:t>
            </w:r>
            <w:r w:rsidR="00B14A3D" w:rsidRPr="009A702C">
              <w:rPr>
                <w:sz w:val="22"/>
                <w:szCs w:val="22"/>
              </w:rPr>
              <w:t>21.04.2019</w:t>
            </w:r>
          </w:p>
        </w:tc>
        <w:tc>
          <w:tcPr>
            <w:tcW w:w="1314" w:type="pct"/>
            <w:shd w:val="clear" w:color="auto" w:fill="auto"/>
          </w:tcPr>
          <w:p w14:paraId="4ECEFC6E" w14:textId="0FF4FA76" w:rsidR="00490C3D" w:rsidRPr="009A702C" w:rsidRDefault="00490C3D" w:rsidP="00BE499B">
            <w:pPr>
              <w:pStyle w:val="aa"/>
              <w:widowControl w:val="0"/>
              <w:tabs>
                <w:tab w:val="left" w:pos="28"/>
                <w:tab w:val="left" w:pos="1097"/>
              </w:tabs>
              <w:spacing w:before="0" w:beforeAutospacing="0" w:after="0" w:afterAutospacing="0"/>
              <w:rPr>
                <w:sz w:val="22"/>
                <w:szCs w:val="22"/>
              </w:rPr>
            </w:pPr>
            <w:r w:rsidRPr="009A702C">
              <w:rPr>
                <w:sz w:val="22"/>
                <w:szCs w:val="22"/>
              </w:rPr>
              <w:t>Построен новый завод</w:t>
            </w:r>
          </w:p>
        </w:tc>
        <w:tc>
          <w:tcPr>
            <w:tcW w:w="530" w:type="pct"/>
            <w:shd w:val="clear" w:color="auto" w:fill="auto"/>
          </w:tcPr>
          <w:p w14:paraId="75B6F8E0" w14:textId="1AA60EA6" w:rsidR="00490C3D" w:rsidRPr="009A702C" w:rsidRDefault="00490C3D" w:rsidP="0069765C">
            <w:pPr>
              <w:pStyle w:val="aa"/>
              <w:widowControl w:val="0"/>
              <w:spacing w:before="0" w:beforeAutospacing="0" w:after="0" w:afterAutospacing="0"/>
              <w:rPr>
                <w:sz w:val="22"/>
                <w:szCs w:val="22"/>
              </w:rPr>
            </w:pPr>
            <w:r w:rsidRPr="009A702C">
              <w:rPr>
                <w:sz w:val="22"/>
                <w:szCs w:val="22"/>
              </w:rPr>
              <w:t>Особая экономическая зона «Титановая долина», ООО «Инструмента</w:t>
            </w:r>
            <w:r w:rsidR="0071519A" w:rsidRPr="009A702C">
              <w:rPr>
                <w:sz w:val="22"/>
                <w:szCs w:val="22"/>
              </w:rPr>
              <w:t>-</w:t>
            </w:r>
            <w:proofErr w:type="spellStart"/>
            <w:r w:rsidRPr="009A702C">
              <w:rPr>
                <w:sz w:val="22"/>
                <w:szCs w:val="22"/>
              </w:rPr>
              <w:t>льное</w:t>
            </w:r>
            <w:proofErr w:type="spellEnd"/>
            <w:r w:rsidRPr="009A702C">
              <w:rPr>
                <w:sz w:val="22"/>
                <w:szCs w:val="22"/>
              </w:rPr>
              <w:t xml:space="preserve"> производство</w:t>
            </w:r>
            <w:r w:rsidR="00804E26" w:rsidRPr="009A702C">
              <w:rPr>
                <w:sz w:val="22"/>
                <w:szCs w:val="22"/>
              </w:rPr>
              <w:t xml:space="preserve"> </w:t>
            </w:r>
            <w:proofErr w:type="spellStart"/>
            <w:r w:rsidR="00804E26" w:rsidRPr="009A702C">
              <w:rPr>
                <w:sz w:val="22"/>
                <w:szCs w:val="22"/>
              </w:rPr>
              <w:t>Миникат</w:t>
            </w:r>
            <w:proofErr w:type="spellEnd"/>
            <w:r w:rsidRPr="009A702C">
              <w:rPr>
                <w:sz w:val="22"/>
                <w:szCs w:val="22"/>
              </w:rPr>
              <w:t>»</w:t>
            </w:r>
          </w:p>
        </w:tc>
        <w:tc>
          <w:tcPr>
            <w:tcW w:w="585" w:type="pct"/>
            <w:shd w:val="clear" w:color="auto" w:fill="auto"/>
          </w:tcPr>
          <w:p w14:paraId="07769F51" w14:textId="6DBC05AC" w:rsidR="00490C3D" w:rsidRPr="009A702C" w:rsidRDefault="00490C3D" w:rsidP="0069765C">
            <w:pPr>
              <w:pStyle w:val="aa"/>
              <w:widowControl w:val="0"/>
              <w:spacing w:before="0" w:beforeAutospacing="0" w:after="0" w:afterAutospacing="0"/>
              <w:rPr>
                <w:strike/>
                <w:sz w:val="22"/>
                <w:szCs w:val="22"/>
              </w:rPr>
            </w:pPr>
          </w:p>
        </w:tc>
      </w:tr>
      <w:tr w:rsidR="00036917" w:rsidRPr="009A702C" w14:paraId="7A5D9C98" w14:textId="77777777" w:rsidTr="00804E26">
        <w:trPr>
          <w:trHeight w:val="677"/>
          <w:jc w:val="center"/>
        </w:trPr>
        <w:tc>
          <w:tcPr>
            <w:tcW w:w="186" w:type="pct"/>
          </w:tcPr>
          <w:p w14:paraId="7AF917D3" w14:textId="647F8446" w:rsidR="00036917" w:rsidRPr="009A702C" w:rsidRDefault="00036917" w:rsidP="00BE499B">
            <w:pPr>
              <w:widowControl w:val="0"/>
              <w:outlineLvl w:val="0"/>
              <w:rPr>
                <w:rFonts w:eastAsia="Arial Unicode MS"/>
                <w:sz w:val="22"/>
                <w:szCs w:val="22"/>
                <w:u w:color="000000"/>
                <w:lang w:val="ru-RU"/>
              </w:rPr>
            </w:pPr>
            <w:r w:rsidRPr="009A702C">
              <w:rPr>
                <w:rFonts w:eastAsia="Arial Unicode MS"/>
                <w:sz w:val="22"/>
                <w:szCs w:val="22"/>
                <w:u w:color="000000"/>
                <w:lang w:val="ru-RU"/>
              </w:rPr>
              <w:t>8.</w:t>
            </w:r>
            <w:r w:rsidR="00BE499B" w:rsidRPr="009A702C">
              <w:rPr>
                <w:rFonts w:eastAsia="Arial Unicode MS"/>
                <w:sz w:val="22"/>
                <w:szCs w:val="22"/>
                <w:u w:color="000000"/>
                <w:lang w:val="ru-RU"/>
              </w:rPr>
              <w:t>4</w:t>
            </w:r>
            <w:r w:rsidRPr="009A702C">
              <w:rPr>
                <w:rFonts w:eastAsia="Arial Unicode MS"/>
                <w:sz w:val="22"/>
                <w:szCs w:val="22"/>
                <w:u w:color="000000"/>
                <w:lang w:val="ru-RU"/>
              </w:rPr>
              <w:t>.</w:t>
            </w:r>
          </w:p>
        </w:tc>
        <w:tc>
          <w:tcPr>
            <w:tcW w:w="1368" w:type="pct"/>
          </w:tcPr>
          <w:p w14:paraId="4113F775" w14:textId="72CD35A9" w:rsidR="00036917" w:rsidRPr="009A702C" w:rsidRDefault="00036917" w:rsidP="00036917">
            <w:pPr>
              <w:widowControl w:val="0"/>
              <w:outlineLvl w:val="0"/>
              <w:rPr>
                <w:sz w:val="22"/>
                <w:szCs w:val="22"/>
                <w:lang w:val="ru-RU"/>
              </w:rPr>
            </w:pPr>
            <w:r w:rsidRPr="009A702C">
              <w:rPr>
                <w:rFonts w:eastAsia="ArialMT"/>
                <w:sz w:val="22"/>
                <w:szCs w:val="22"/>
                <w:lang w:val="ru-RU"/>
              </w:rPr>
              <w:t>Строительство высокотехнологичного деревообрабатывающего комплекса</w:t>
            </w:r>
            <w:r w:rsidRPr="009A702C">
              <w:rPr>
                <w:sz w:val="22"/>
                <w:szCs w:val="22"/>
                <w:lang w:val="ru-RU"/>
              </w:rPr>
              <w:t xml:space="preserve"> ООО «СТОД-УРАЛ» на территории ОАО «ОЭЗ «Титановая долина»»</w:t>
            </w:r>
          </w:p>
        </w:tc>
        <w:tc>
          <w:tcPr>
            <w:tcW w:w="532" w:type="pct"/>
            <w:shd w:val="clear" w:color="auto" w:fill="auto"/>
          </w:tcPr>
          <w:p w14:paraId="36091C72" w14:textId="45908E14" w:rsidR="00036917" w:rsidRPr="009A702C" w:rsidRDefault="00036917" w:rsidP="00036917">
            <w:pPr>
              <w:pStyle w:val="aa"/>
              <w:widowControl w:val="0"/>
              <w:spacing w:before="0" w:beforeAutospacing="0" w:after="0" w:afterAutospacing="0"/>
              <w:jc w:val="center"/>
              <w:rPr>
                <w:sz w:val="22"/>
                <w:szCs w:val="22"/>
              </w:rPr>
            </w:pPr>
            <w:r w:rsidRPr="009A702C">
              <w:rPr>
                <w:sz w:val="22"/>
                <w:szCs w:val="22"/>
              </w:rPr>
              <w:t>проект</w:t>
            </w:r>
          </w:p>
        </w:tc>
        <w:tc>
          <w:tcPr>
            <w:tcW w:w="485" w:type="pct"/>
            <w:shd w:val="clear" w:color="auto" w:fill="auto"/>
          </w:tcPr>
          <w:p w14:paraId="16950C32" w14:textId="2F66074E" w:rsidR="00036917" w:rsidRPr="009A702C" w:rsidRDefault="00036917" w:rsidP="00B14A3D">
            <w:pPr>
              <w:pStyle w:val="aa"/>
              <w:widowControl w:val="0"/>
              <w:spacing w:before="0" w:beforeAutospacing="0" w:after="0" w:afterAutospacing="0"/>
              <w:jc w:val="center"/>
              <w:rPr>
                <w:sz w:val="22"/>
                <w:szCs w:val="22"/>
              </w:rPr>
            </w:pPr>
            <w:r w:rsidRPr="009A702C">
              <w:rPr>
                <w:sz w:val="22"/>
                <w:szCs w:val="22"/>
              </w:rPr>
              <w:t>22.08.2017</w:t>
            </w:r>
            <w:r w:rsidRPr="009A702C">
              <w:rPr>
                <w:sz w:val="22"/>
                <w:szCs w:val="22"/>
                <w:vertAlign w:val="superscript"/>
              </w:rPr>
              <w:t xml:space="preserve"> </w:t>
            </w:r>
            <w:r w:rsidR="00B14A3D" w:rsidRPr="009A702C">
              <w:rPr>
                <w:sz w:val="22"/>
                <w:szCs w:val="22"/>
              </w:rPr>
              <w:t>–</w:t>
            </w:r>
            <w:r w:rsidRPr="009A702C">
              <w:rPr>
                <w:sz w:val="22"/>
                <w:szCs w:val="22"/>
              </w:rPr>
              <w:t xml:space="preserve"> </w:t>
            </w:r>
            <w:r w:rsidR="00B14A3D" w:rsidRPr="009A702C">
              <w:rPr>
                <w:sz w:val="22"/>
                <w:szCs w:val="22"/>
              </w:rPr>
              <w:t>30.09.2019</w:t>
            </w:r>
            <w:r w:rsidRPr="009A702C">
              <w:rPr>
                <w:sz w:val="22"/>
                <w:szCs w:val="22"/>
              </w:rPr>
              <w:t xml:space="preserve"> </w:t>
            </w:r>
          </w:p>
        </w:tc>
        <w:tc>
          <w:tcPr>
            <w:tcW w:w="1314" w:type="pct"/>
            <w:shd w:val="clear" w:color="auto" w:fill="auto"/>
          </w:tcPr>
          <w:p w14:paraId="6F019847" w14:textId="55578C16" w:rsidR="00036917" w:rsidRPr="009A702C" w:rsidRDefault="00036917" w:rsidP="00036917">
            <w:pPr>
              <w:pStyle w:val="aa"/>
              <w:widowControl w:val="0"/>
              <w:tabs>
                <w:tab w:val="left" w:pos="28"/>
                <w:tab w:val="left" w:pos="1097"/>
              </w:tabs>
              <w:spacing w:before="0" w:beforeAutospacing="0" w:after="0" w:afterAutospacing="0"/>
              <w:rPr>
                <w:sz w:val="22"/>
                <w:szCs w:val="22"/>
              </w:rPr>
            </w:pPr>
            <w:r w:rsidRPr="009A702C">
              <w:rPr>
                <w:sz w:val="22"/>
                <w:szCs w:val="22"/>
              </w:rPr>
              <w:t>Построен новый завод, создано 493 рабочих мест</w:t>
            </w:r>
            <w:r w:rsidR="0071519A" w:rsidRPr="009A702C">
              <w:rPr>
                <w:sz w:val="22"/>
                <w:szCs w:val="22"/>
              </w:rPr>
              <w:t>а</w:t>
            </w:r>
          </w:p>
        </w:tc>
        <w:tc>
          <w:tcPr>
            <w:tcW w:w="530" w:type="pct"/>
            <w:shd w:val="clear" w:color="auto" w:fill="auto"/>
          </w:tcPr>
          <w:p w14:paraId="2B3BCBE3" w14:textId="2D4368F3" w:rsidR="00036917" w:rsidRPr="009A702C" w:rsidRDefault="00036917" w:rsidP="00036917">
            <w:pPr>
              <w:pStyle w:val="aa"/>
              <w:widowControl w:val="0"/>
              <w:spacing w:before="0" w:beforeAutospacing="0" w:after="0" w:afterAutospacing="0"/>
              <w:rPr>
                <w:sz w:val="22"/>
                <w:szCs w:val="22"/>
              </w:rPr>
            </w:pPr>
            <w:r w:rsidRPr="009A702C">
              <w:rPr>
                <w:sz w:val="22"/>
                <w:szCs w:val="22"/>
              </w:rPr>
              <w:t>Особая экономическая зона «Титановая долина», ООО «СТОД-УРАЛ»</w:t>
            </w:r>
          </w:p>
        </w:tc>
        <w:tc>
          <w:tcPr>
            <w:tcW w:w="585" w:type="pct"/>
            <w:shd w:val="clear" w:color="auto" w:fill="auto"/>
          </w:tcPr>
          <w:p w14:paraId="3009931D" w14:textId="0E1DFD82" w:rsidR="00036917" w:rsidRPr="009A702C" w:rsidRDefault="00036917" w:rsidP="00036917">
            <w:pPr>
              <w:pStyle w:val="aa"/>
              <w:widowControl w:val="0"/>
              <w:spacing w:before="0" w:beforeAutospacing="0" w:after="0" w:afterAutospacing="0"/>
              <w:rPr>
                <w:sz w:val="22"/>
                <w:szCs w:val="22"/>
              </w:rPr>
            </w:pPr>
            <w:r w:rsidRPr="009A702C">
              <w:rPr>
                <w:sz w:val="22"/>
                <w:szCs w:val="22"/>
              </w:rPr>
              <w:t>А.И. Мишин</w:t>
            </w:r>
          </w:p>
        </w:tc>
      </w:tr>
      <w:tr w:rsidR="00036917" w:rsidRPr="00036917" w14:paraId="311B909A" w14:textId="77777777" w:rsidTr="00804E26">
        <w:trPr>
          <w:trHeight w:val="677"/>
          <w:jc w:val="center"/>
        </w:trPr>
        <w:tc>
          <w:tcPr>
            <w:tcW w:w="186" w:type="pct"/>
          </w:tcPr>
          <w:p w14:paraId="71D437F0" w14:textId="73A0D5A1" w:rsidR="00036917" w:rsidRPr="009A702C" w:rsidRDefault="00036917" w:rsidP="00BE499B">
            <w:pPr>
              <w:widowControl w:val="0"/>
              <w:outlineLvl w:val="0"/>
              <w:rPr>
                <w:rFonts w:eastAsia="Arial Unicode MS"/>
                <w:sz w:val="22"/>
                <w:szCs w:val="22"/>
                <w:u w:color="000000"/>
                <w:lang w:val="ru-RU"/>
              </w:rPr>
            </w:pPr>
            <w:r w:rsidRPr="009A702C">
              <w:rPr>
                <w:rFonts w:eastAsia="Arial Unicode MS"/>
                <w:sz w:val="22"/>
                <w:szCs w:val="22"/>
                <w:u w:color="000000"/>
                <w:lang w:val="ru-RU"/>
              </w:rPr>
              <w:t>8.</w:t>
            </w:r>
            <w:r w:rsidR="00BE499B" w:rsidRPr="009A702C">
              <w:rPr>
                <w:rFonts w:eastAsia="Arial Unicode MS"/>
                <w:sz w:val="22"/>
                <w:szCs w:val="22"/>
                <w:u w:color="000000"/>
                <w:lang w:val="ru-RU"/>
              </w:rPr>
              <w:t>5</w:t>
            </w:r>
            <w:r w:rsidRPr="009A702C">
              <w:rPr>
                <w:rFonts w:eastAsia="Arial Unicode MS"/>
                <w:sz w:val="22"/>
                <w:szCs w:val="22"/>
                <w:u w:color="000000"/>
                <w:lang w:val="ru-RU"/>
              </w:rPr>
              <w:t>.</w:t>
            </w:r>
          </w:p>
        </w:tc>
        <w:tc>
          <w:tcPr>
            <w:tcW w:w="1368" w:type="pct"/>
          </w:tcPr>
          <w:p w14:paraId="65F113BB" w14:textId="77777777" w:rsidR="00036917" w:rsidRPr="009A702C" w:rsidRDefault="00036917" w:rsidP="00036917">
            <w:pPr>
              <w:widowControl w:val="0"/>
              <w:outlineLvl w:val="0"/>
              <w:rPr>
                <w:sz w:val="22"/>
                <w:szCs w:val="22"/>
                <w:lang w:val="ru-RU"/>
              </w:rPr>
            </w:pPr>
            <w:r w:rsidRPr="009A702C">
              <w:rPr>
                <w:sz w:val="22"/>
                <w:szCs w:val="22"/>
                <w:lang w:val="ru-RU"/>
              </w:rPr>
              <w:t>Строительство завода по производству трехкомпонентных шприцев одноразового применения ООО «</w:t>
            </w:r>
            <w:proofErr w:type="spellStart"/>
            <w:r w:rsidRPr="009A702C">
              <w:rPr>
                <w:sz w:val="22"/>
                <w:szCs w:val="22"/>
                <w:lang w:val="ru-RU"/>
              </w:rPr>
              <w:t>Русмед</w:t>
            </w:r>
            <w:proofErr w:type="spellEnd"/>
            <w:r w:rsidRPr="009A702C">
              <w:rPr>
                <w:sz w:val="22"/>
                <w:szCs w:val="22"/>
                <w:lang w:val="ru-RU"/>
              </w:rPr>
              <w:t>» на территории ОАО «ОЭЗ «Титановая долина»</w:t>
            </w:r>
          </w:p>
          <w:p w14:paraId="7572F370" w14:textId="77777777" w:rsidR="00036917" w:rsidRPr="009A702C" w:rsidRDefault="00036917" w:rsidP="00036917">
            <w:pPr>
              <w:widowControl w:val="0"/>
              <w:outlineLvl w:val="0"/>
              <w:rPr>
                <w:rFonts w:eastAsia="ArialMT"/>
                <w:sz w:val="22"/>
                <w:szCs w:val="22"/>
                <w:lang w:val="ru-RU"/>
              </w:rPr>
            </w:pPr>
          </w:p>
        </w:tc>
        <w:tc>
          <w:tcPr>
            <w:tcW w:w="532" w:type="pct"/>
            <w:shd w:val="clear" w:color="auto" w:fill="auto"/>
          </w:tcPr>
          <w:p w14:paraId="55F1F643" w14:textId="6C8EE99D" w:rsidR="00036917" w:rsidRPr="009A702C" w:rsidRDefault="00036917" w:rsidP="00036917">
            <w:pPr>
              <w:pStyle w:val="aa"/>
              <w:widowControl w:val="0"/>
              <w:spacing w:before="0" w:beforeAutospacing="0" w:after="0" w:afterAutospacing="0"/>
              <w:jc w:val="center"/>
              <w:rPr>
                <w:sz w:val="22"/>
                <w:szCs w:val="22"/>
              </w:rPr>
            </w:pPr>
            <w:r w:rsidRPr="009A702C">
              <w:rPr>
                <w:sz w:val="22"/>
                <w:szCs w:val="22"/>
              </w:rPr>
              <w:t>проект</w:t>
            </w:r>
          </w:p>
        </w:tc>
        <w:tc>
          <w:tcPr>
            <w:tcW w:w="485" w:type="pct"/>
            <w:shd w:val="clear" w:color="auto" w:fill="auto"/>
          </w:tcPr>
          <w:p w14:paraId="3E815BCE" w14:textId="7EFD6683" w:rsidR="00036917" w:rsidRPr="009A702C" w:rsidRDefault="00036917" w:rsidP="00B14A3D">
            <w:pPr>
              <w:pStyle w:val="aa"/>
              <w:widowControl w:val="0"/>
              <w:spacing w:before="0" w:beforeAutospacing="0" w:after="0" w:afterAutospacing="0"/>
              <w:jc w:val="center"/>
              <w:rPr>
                <w:sz w:val="22"/>
                <w:szCs w:val="22"/>
              </w:rPr>
            </w:pPr>
            <w:r w:rsidRPr="009A702C">
              <w:rPr>
                <w:sz w:val="22"/>
                <w:szCs w:val="22"/>
              </w:rPr>
              <w:t xml:space="preserve">01.09.2017 – </w:t>
            </w:r>
            <w:r w:rsidR="00B14A3D" w:rsidRPr="009A702C">
              <w:rPr>
                <w:sz w:val="22"/>
                <w:szCs w:val="22"/>
              </w:rPr>
              <w:t>31.12.2020</w:t>
            </w:r>
          </w:p>
        </w:tc>
        <w:tc>
          <w:tcPr>
            <w:tcW w:w="1314" w:type="pct"/>
            <w:shd w:val="clear" w:color="auto" w:fill="auto"/>
          </w:tcPr>
          <w:p w14:paraId="03ABC428" w14:textId="3D4CB232" w:rsidR="00036917" w:rsidRPr="009A702C" w:rsidRDefault="00036917" w:rsidP="00036917">
            <w:pPr>
              <w:pStyle w:val="aa"/>
              <w:widowControl w:val="0"/>
              <w:tabs>
                <w:tab w:val="left" w:pos="28"/>
                <w:tab w:val="left" w:pos="1097"/>
              </w:tabs>
              <w:spacing w:before="0" w:beforeAutospacing="0" w:after="0" w:afterAutospacing="0"/>
              <w:rPr>
                <w:sz w:val="22"/>
                <w:szCs w:val="22"/>
              </w:rPr>
            </w:pPr>
            <w:r w:rsidRPr="009A702C">
              <w:rPr>
                <w:sz w:val="22"/>
                <w:szCs w:val="22"/>
              </w:rPr>
              <w:t>Построен новый завод, создано 52 рабочих места</w:t>
            </w:r>
          </w:p>
        </w:tc>
        <w:tc>
          <w:tcPr>
            <w:tcW w:w="530" w:type="pct"/>
            <w:shd w:val="clear" w:color="auto" w:fill="auto"/>
          </w:tcPr>
          <w:p w14:paraId="6F90EF98" w14:textId="1B145BA1" w:rsidR="00036917" w:rsidRPr="009A702C" w:rsidRDefault="00036917" w:rsidP="00036917">
            <w:pPr>
              <w:pStyle w:val="aa"/>
              <w:widowControl w:val="0"/>
              <w:spacing w:before="0" w:beforeAutospacing="0" w:after="0" w:afterAutospacing="0"/>
              <w:rPr>
                <w:sz w:val="22"/>
                <w:szCs w:val="22"/>
              </w:rPr>
            </w:pPr>
            <w:r w:rsidRPr="009A702C">
              <w:rPr>
                <w:sz w:val="22"/>
                <w:szCs w:val="22"/>
              </w:rPr>
              <w:t>Особая экономическая зона «Титановая долина», ООО «</w:t>
            </w:r>
            <w:proofErr w:type="spellStart"/>
            <w:r w:rsidRPr="009A702C">
              <w:rPr>
                <w:sz w:val="22"/>
                <w:szCs w:val="22"/>
              </w:rPr>
              <w:t>Русмед</w:t>
            </w:r>
            <w:proofErr w:type="spellEnd"/>
            <w:r w:rsidRPr="009A702C">
              <w:rPr>
                <w:sz w:val="22"/>
                <w:szCs w:val="22"/>
              </w:rPr>
              <w:t>»</w:t>
            </w:r>
          </w:p>
        </w:tc>
        <w:tc>
          <w:tcPr>
            <w:tcW w:w="585" w:type="pct"/>
            <w:shd w:val="clear" w:color="auto" w:fill="auto"/>
          </w:tcPr>
          <w:p w14:paraId="26449BD9" w14:textId="770BDCF7" w:rsidR="00036917" w:rsidRPr="009A702C" w:rsidRDefault="00036917" w:rsidP="00036917">
            <w:pPr>
              <w:pStyle w:val="aa"/>
              <w:widowControl w:val="0"/>
              <w:spacing w:before="0" w:beforeAutospacing="0" w:after="0" w:afterAutospacing="0"/>
              <w:rPr>
                <w:sz w:val="22"/>
                <w:szCs w:val="22"/>
              </w:rPr>
            </w:pPr>
            <w:r w:rsidRPr="009A702C">
              <w:rPr>
                <w:sz w:val="22"/>
                <w:szCs w:val="22"/>
              </w:rPr>
              <w:t xml:space="preserve"> </w:t>
            </w:r>
            <w:proofErr w:type="spellStart"/>
            <w:r w:rsidRPr="009A702C">
              <w:rPr>
                <w:sz w:val="22"/>
                <w:szCs w:val="22"/>
              </w:rPr>
              <w:t>Буравлева</w:t>
            </w:r>
            <w:proofErr w:type="spellEnd"/>
            <w:r w:rsidRPr="009A702C">
              <w:rPr>
                <w:sz w:val="22"/>
                <w:szCs w:val="22"/>
              </w:rPr>
              <w:t xml:space="preserve"> Т.Н.</w:t>
            </w:r>
          </w:p>
        </w:tc>
      </w:tr>
      <w:tr w:rsidR="00F10604" w:rsidRPr="00BF1B11" w14:paraId="469C307E" w14:textId="77777777" w:rsidTr="00F10604">
        <w:trPr>
          <w:trHeight w:val="60"/>
          <w:jc w:val="center"/>
        </w:trPr>
        <w:tc>
          <w:tcPr>
            <w:tcW w:w="5000" w:type="pct"/>
            <w:gridSpan w:val="7"/>
          </w:tcPr>
          <w:p w14:paraId="65E2BDE7" w14:textId="5773D84D" w:rsidR="00F10604" w:rsidRPr="00F10604" w:rsidRDefault="00F10604" w:rsidP="007714DA">
            <w:pPr>
              <w:widowControl w:val="0"/>
              <w:jc w:val="center"/>
              <w:outlineLvl w:val="0"/>
              <w:rPr>
                <w:sz w:val="22"/>
                <w:szCs w:val="22"/>
                <w:lang w:val="ru-RU"/>
              </w:rPr>
            </w:pPr>
            <w:r w:rsidRPr="00F10604">
              <w:rPr>
                <w:rFonts w:eastAsia="Arial Unicode MS"/>
                <w:sz w:val="22"/>
                <w:szCs w:val="22"/>
                <w:u w:color="000000"/>
                <w:lang w:val="ru-RU"/>
              </w:rPr>
              <w:t>9</w:t>
            </w:r>
            <w:r>
              <w:rPr>
                <w:rFonts w:eastAsia="Arial Unicode MS"/>
                <w:sz w:val="22"/>
                <w:szCs w:val="22"/>
                <w:u w:color="000000"/>
                <w:lang w:val="ru-RU"/>
              </w:rPr>
              <w:t xml:space="preserve">. </w:t>
            </w:r>
            <w:r w:rsidRPr="00F10604">
              <w:rPr>
                <w:rFonts w:eastAsia="Arial Unicode MS"/>
                <w:sz w:val="22"/>
                <w:szCs w:val="22"/>
                <w:u w:color="000000"/>
                <w:lang w:val="ru-RU"/>
              </w:rPr>
              <w:t>Направление «Развитие объектов транспортной инфраструктуры»</w:t>
            </w:r>
          </w:p>
        </w:tc>
      </w:tr>
      <w:tr w:rsidR="00490C3D" w:rsidRPr="008C1934" w14:paraId="3E84734A" w14:textId="77777777" w:rsidTr="00804E26">
        <w:trPr>
          <w:trHeight w:val="677"/>
          <w:jc w:val="center"/>
        </w:trPr>
        <w:tc>
          <w:tcPr>
            <w:tcW w:w="186" w:type="pct"/>
          </w:tcPr>
          <w:p w14:paraId="70FD28FD"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9.1.</w:t>
            </w:r>
          </w:p>
        </w:tc>
        <w:tc>
          <w:tcPr>
            <w:tcW w:w="1368" w:type="pct"/>
          </w:tcPr>
          <w:p w14:paraId="3B1A5C3C" w14:textId="77777777" w:rsidR="00490C3D" w:rsidRPr="009B0A78" w:rsidRDefault="00490C3D" w:rsidP="0069765C">
            <w:pPr>
              <w:widowControl w:val="0"/>
              <w:outlineLvl w:val="0"/>
              <w:rPr>
                <w:rFonts w:eastAsia="Arial Unicode MS"/>
                <w:sz w:val="22"/>
                <w:szCs w:val="22"/>
                <w:u w:color="000000"/>
              </w:rPr>
            </w:pPr>
            <w:r w:rsidRPr="009B0A78">
              <w:rPr>
                <w:color w:val="000000"/>
                <w:sz w:val="22"/>
                <w:szCs w:val="22"/>
                <w:lang w:val="ru-RU"/>
              </w:rPr>
              <w:t>Ремонт центральной улицы города ул.</w:t>
            </w:r>
            <w:r w:rsidRPr="009B0A78">
              <w:rPr>
                <w:color w:val="000000"/>
                <w:sz w:val="22"/>
                <w:szCs w:val="22"/>
              </w:rPr>
              <w:t> </w:t>
            </w:r>
            <w:r w:rsidRPr="009B0A78">
              <w:rPr>
                <w:color w:val="000000"/>
                <w:sz w:val="22"/>
                <w:szCs w:val="22"/>
                <w:lang w:val="ru-RU"/>
              </w:rPr>
              <w:t xml:space="preserve">Карла Маркса (от ул. </w:t>
            </w:r>
            <w:r w:rsidRPr="009B0A78">
              <w:rPr>
                <w:color w:val="000000"/>
                <w:sz w:val="22"/>
                <w:szCs w:val="22"/>
              </w:rPr>
              <w:t> </w:t>
            </w:r>
            <w:r w:rsidRPr="009B0A78">
              <w:rPr>
                <w:color w:val="000000"/>
                <w:sz w:val="22"/>
                <w:szCs w:val="22"/>
                <w:lang w:val="ru-RU"/>
              </w:rPr>
              <w:t>Красноармейская до</w:t>
            </w:r>
            <w:r w:rsidRPr="009B0A78">
              <w:rPr>
                <w:rStyle w:val="af"/>
                <w:sz w:val="22"/>
                <w:szCs w:val="22"/>
                <w:lang w:val="ru-RU"/>
              </w:rPr>
              <w:t xml:space="preserve"> </w:t>
            </w:r>
            <w:r w:rsidRPr="009B0A78">
              <w:rPr>
                <w:color w:val="000000"/>
                <w:sz w:val="22"/>
                <w:szCs w:val="22"/>
                <w:lang w:val="ru-RU"/>
              </w:rPr>
              <w:t>ул.</w:t>
            </w:r>
            <w:r w:rsidRPr="009B0A78">
              <w:rPr>
                <w:rStyle w:val="af"/>
                <w:sz w:val="22"/>
                <w:szCs w:val="22"/>
                <w:lang w:val="ru-RU"/>
              </w:rPr>
              <w:t xml:space="preserve"> </w:t>
            </w:r>
            <w:proofErr w:type="spellStart"/>
            <w:r w:rsidRPr="009B0A78">
              <w:rPr>
                <w:color w:val="000000"/>
                <w:sz w:val="22"/>
                <w:szCs w:val="22"/>
              </w:rPr>
              <w:t>Районная</w:t>
            </w:r>
            <w:proofErr w:type="spellEnd"/>
            <w:r w:rsidRPr="009B0A78">
              <w:rPr>
                <w:color w:val="000000"/>
                <w:sz w:val="22"/>
                <w:szCs w:val="22"/>
              </w:rPr>
              <w:t>)</w:t>
            </w:r>
          </w:p>
        </w:tc>
        <w:tc>
          <w:tcPr>
            <w:tcW w:w="532" w:type="pct"/>
            <w:shd w:val="clear" w:color="auto" w:fill="auto"/>
          </w:tcPr>
          <w:p w14:paraId="7D513A0B"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проект</w:t>
            </w:r>
          </w:p>
        </w:tc>
        <w:tc>
          <w:tcPr>
            <w:tcW w:w="485" w:type="pct"/>
            <w:shd w:val="clear" w:color="auto" w:fill="auto"/>
          </w:tcPr>
          <w:p w14:paraId="302CA671" w14:textId="0E683279" w:rsidR="00490C3D" w:rsidRPr="009B0A78" w:rsidRDefault="002608EC" w:rsidP="0069765C">
            <w:pPr>
              <w:pStyle w:val="aa"/>
              <w:widowControl w:val="0"/>
              <w:spacing w:before="0" w:beforeAutospacing="0" w:after="0" w:afterAutospacing="0"/>
              <w:jc w:val="center"/>
              <w:rPr>
                <w:sz w:val="22"/>
                <w:szCs w:val="22"/>
              </w:rPr>
            </w:pPr>
            <w:r w:rsidRPr="009B0A78">
              <w:rPr>
                <w:sz w:val="22"/>
                <w:szCs w:val="22"/>
              </w:rPr>
              <w:t>01</w:t>
            </w:r>
            <w:r w:rsidR="00490C3D" w:rsidRPr="009B0A78">
              <w:rPr>
                <w:sz w:val="22"/>
                <w:szCs w:val="22"/>
              </w:rPr>
              <w:t>.02.2017 – 01.11.2017</w:t>
            </w:r>
          </w:p>
        </w:tc>
        <w:tc>
          <w:tcPr>
            <w:tcW w:w="1314" w:type="pct"/>
            <w:shd w:val="clear" w:color="auto" w:fill="auto"/>
          </w:tcPr>
          <w:p w14:paraId="3BFA0D00" w14:textId="77777777" w:rsidR="00490C3D" w:rsidRPr="009B0A78" w:rsidRDefault="00490C3D" w:rsidP="0069765C">
            <w:pPr>
              <w:pStyle w:val="aa"/>
              <w:widowControl w:val="0"/>
              <w:tabs>
                <w:tab w:val="left" w:pos="28"/>
                <w:tab w:val="left" w:pos="1097"/>
              </w:tabs>
              <w:spacing w:before="0" w:beforeAutospacing="0" w:after="0" w:afterAutospacing="0"/>
              <w:rPr>
                <w:sz w:val="22"/>
                <w:szCs w:val="22"/>
              </w:rPr>
            </w:pPr>
            <w:r w:rsidRPr="009B0A78">
              <w:rPr>
                <w:sz w:val="22"/>
                <w:szCs w:val="22"/>
              </w:rPr>
              <w:t>Отремонтировано 3,855 км дорожного полотна</w:t>
            </w:r>
          </w:p>
        </w:tc>
        <w:tc>
          <w:tcPr>
            <w:tcW w:w="530" w:type="pct"/>
            <w:shd w:val="clear" w:color="auto" w:fill="auto"/>
          </w:tcPr>
          <w:p w14:paraId="02D18B93"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Администрация</w:t>
            </w:r>
          </w:p>
        </w:tc>
        <w:tc>
          <w:tcPr>
            <w:tcW w:w="585" w:type="pct"/>
            <w:shd w:val="clear" w:color="auto" w:fill="auto"/>
          </w:tcPr>
          <w:p w14:paraId="3BE44053" w14:textId="4241E786" w:rsidR="00490C3D" w:rsidRPr="009B0A78" w:rsidRDefault="00D00810" w:rsidP="008C1934">
            <w:pPr>
              <w:pStyle w:val="aa"/>
              <w:widowControl w:val="0"/>
              <w:spacing w:before="0" w:beforeAutospacing="0" w:after="0" w:afterAutospacing="0"/>
              <w:rPr>
                <w:sz w:val="22"/>
                <w:szCs w:val="22"/>
              </w:rPr>
            </w:pPr>
            <w:r w:rsidRPr="009B0A78">
              <w:rPr>
                <w:sz w:val="22"/>
                <w:szCs w:val="22"/>
              </w:rPr>
              <w:t xml:space="preserve">М.В. Савченко </w:t>
            </w:r>
          </w:p>
        </w:tc>
      </w:tr>
      <w:tr w:rsidR="00490C3D" w:rsidRPr="00BF1B11" w14:paraId="456082B9" w14:textId="77777777" w:rsidTr="00804E26">
        <w:trPr>
          <w:trHeight w:val="677"/>
          <w:jc w:val="center"/>
        </w:trPr>
        <w:tc>
          <w:tcPr>
            <w:tcW w:w="186" w:type="pct"/>
          </w:tcPr>
          <w:p w14:paraId="7A47C521"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9.2.</w:t>
            </w:r>
          </w:p>
        </w:tc>
        <w:tc>
          <w:tcPr>
            <w:tcW w:w="1368" w:type="pct"/>
          </w:tcPr>
          <w:p w14:paraId="2E628EBB"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lang w:val="ru-RU"/>
              </w:rPr>
              <w:t>Строительство автомобильной дороги в г.</w:t>
            </w:r>
            <w:r w:rsidRPr="009B0A78">
              <w:rPr>
                <w:rFonts w:eastAsia="Arial Unicode MS"/>
                <w:sz w:val="22"/>
                <w:szCs w:val="22"/>
                <w:u w:color="000000"/>
              </w:rPr>
              <w:t> </w:t>
            </w:r>
            <w:r w:rsidRPr="009B0A78">
              <w:rPr>
                <w:rFonts w:eastAsia="Arial Unicode MS"/>
                <w:sz w:val="22"/>
                <w:szCs w:val="22"/>
                <w:u w:color="000000"/>
                <w:lang w:val="ru-RU"/>
              </w:rPr>
              <w:t>Верхняя Салда по ул. Энгельса (от</w:t>
            </w:r>
            <w:r w:rsidRPr="009B0A78">
              <w:rPr>
                <w:rFonts w:eastAsia="Arial Unicode MS"/>
                <w:sz w:val="22"/>
                <w:szCs w:val="22"/>
                <w:u w:color="000000"/>
              </w:rPr>
              <w:t> </w:t>
            </w:r>
            <w:r w:rsidRPr="009B0A78">
              <w:rPr>
                <w:rFonts w:eastAsia="Arial Unicode MS"/>
                <w:sz w:val="22"/>
                <w:szCs w:val="22"/>
                <w:u w:color="000000"/>
                <w:lang w:val="ru-RU"/>
              </w:rPr>
              <w:t>ул.</w:t>
            </w:r>
            <w:r w:rsidRPr="009B0A78">
              <w:rPr>
                <w:rFonts w:eastAsia="Arial Unicode MS"/>
                <w:sz w:val="22"/>
                <w:szCs w:val="22"/>
                <w:u w:color="000000"/>
              </w:rPr>
              <w:t> </w:t>
            </w:r>
            <w:r w:rsidRPr="009B0A78">
              <w:rPr>
                <w:rFonts w:eastAsia="Arial Unicode MS"/>
                <w:sz w:val="22"/>
                <w:szCs w:val="22"/>
                <w:u w:color="000000"/>
                <w:lang w:val="ru-RU"/>
              </w:rPr>
              <w:t xml:space="preserve">Энгельса, д. 48 до ул. </w:t>
            </w:r>
            <w:proofErr w:type="spellStart"/>
            <w:r w:rsidRPr="009B0A78">
              <w:rPr>
                <w:rFonts w:eastAsia="Arial Unicode MS"/>
                <w:sz w:val="22"/>
                <w:szCs w:val="22"/>
                <w:u w:color="000000"/>
              </w:rPr>
              <w:t>Энгельса</w:t>
            </w:r>
            <w:proofErr w:type="spellEnd"/>
            <w:r w:rsidRPr="009B0A78">
              <w:rPr>
                <w:rFonts w:eastAsia="Arial Unicode MS"/>
                <w:sz w:val="22"/>
                <w:szCs w:val="22"/>
                <w:u w:color="000000"/>
              </w:rPr>
              <w:t xml:space="preserve">, д. 60 </w:t>
            </w:r>
            <w:proofErr w:type="spellStart"/>
            <w:r w:rsidRPr="009B0A78">
              <w:rPr>
                <w:rFonts w:eastAsia="Arial Unicode MS"/>
                <w:sz w:val="22"/>
                <w:szCs w:val="22"/>
                <w:u w:color="000000"/>
              </w:rPr>
              <w:t>корп</w:t>
            </w:r>
            <w:proofErr w:type="spellEnd"/>
            <w:r w:rsidRPr="009B0A78">
              <w:rPr>
                <w:rFonts w:eastAsia="Arial Unicode MS"/>
                <w:sz w:val="22"/>
                <w:szCs w:val="22"/>
                <w:u w:color="000000"/>
              </w:rPr>
              <w:t>. 2)</w:t>
            </w:r>
          </w:p>
        </w:tc>
        <w:tc>
          <w:tcPr>
            <w:tcW w:w="532" w:type="pct"/>
            <w:shd w:val="clear" w:color="auto" w:fill="auto"/>
          </w:tcPr>
          <w:p w14:paraId="160A6CA2"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проект</w:t>
            </w:r>
          </w:p>
        </w:tc>
        <w:tc>
          <w:tcPr>
            <w:tcW w:w="485" w:type="pct"/>
            <w:shd w:val="clear" w:color="auto" w:fill="auto"/>
          </w:tcPr>
          <w:p w14:paraId="28F64E62" w14:textId="24C988CE" w:rsidR="00490C3D" w:rsidRPr="009B0A78" w:rsidRDefault="00490C3D" w:rsidP="00D00810">
            <w:pPr>
              <w:pStyle w:val="aa"/>
              <w:widowControl w:val="0"/>
              <w:spacing w:before="0" w:beforeAutospacing="0" w:after="0" w:afterAutospacing="0"/>
              <w:jc w:val="center"/>
              <w:rPr>
                <w:sz w:val="22"/>
                <w:szCs w:val="22"/>
              </w:rPr>
            </w:pPr>
            <w:r w:rsidRPr="009B0A78">
              <w:rPr>
                <w:sz w:val="22"/>
                <w:szCs w:val="22"/>
              </w:rPr>
              <w:t>01.01.2017 – 01.</w:t>
            </w:r>
            <w:r w:rsidR="00D00810">
              <w:rPr>
                <w:sz w:val="22"/>
                <w:szCs w:val="22"/>
              </w:rPr>
              <w:t>12</w:t>
            </w:r>
            <w:r w:rsidRPr="009B0A78">
              <w:rPr>
                <w:sz w:val="22"/>
                <w:szCs w:val="22"/>
              </w:rPr>
              <w:t>.2018</w:t>
            </w:r>
          </w:p>
        </w:tc>
        <w:tc>
          <w:tcPr>
            <w:tcW w:w="1314" w:type="pct"/>
            <w:shd w:val="clear" w:color="auto" w:fill="auto"/>
          </w:tcPr>
          <w:p w14:paraId="0C29BCAD" w14:textId="77777777" w:rsidR="00490C3D" w:rsidRPr="009B0A78" w:rsidRDefault="00490C3D" w:rsidP="0069765C">
            <w:pPr>
              <w:pStyle w:val="aa"/>
              <w:widowControl w:val="0"/>
              <w:tabs>
                <w:tab w:val="left" w:pos="28"/>
                <w:tab w:val="left" w:pos="1097"/>
              </w:tabs>
              <w:spacing w:before="0" w:beforeAutospacing="0" w:after="0" w:afterAutospacing="0"/>
              <w:rPr>
                <w:sz w:val="22"/>
                <w:szCs w:val="22"/>
              </w:rPr>
            </w:pPr>
            <w:r w:rsidRPr="009B0A78">
              <w:rPr>
                <w:sz w:val="22"/>
                <w:szCs w:val="22"/>
              </w:rPr>
              <w:t>Построено 0,438 км дорожного полотна, установлено 19 фонарей освещения</w:t>
            </w:r>
          </w:p>
        </w:tc>
        <w:tc>
          <w:tcPr>
            <w:tcW w:w="530" w:type="pct"/>
            <w:shd w:val="clear" w:color="auto" w:fill="auto"/>
          </w:tcPr>
          <w:p w14:paraId="3837FFBB" w14:textId="77777777" w:rsidR="00490C3D" w:rsidRPr="00AB31E6" w:rsidRDefault="00490C3D" w:rsidP="0069765C">
            <w:pPr>
              <w:pStyle w:val="aa"/>
              <w:widowControl w:val="0"/>
              <w:spacing w:before="0" w:beforeAutospacing="0" w:after="0" w:afterAutospacing="0"/>
              <w:rPr>
                <w:sz w:val="22"/>
                <w:szCs w:val="22"/>
              </w:rPr>
            </w:pPr>
            <w:r w:rsidRPr="00AB31E6">
              <w:rPr>
                <w:sz w:val="22"/>
                <w:szCs w:val="22"/>
              </w:rPr>
              <w:t>Администрация</w:t>
            </w:r>
          </w:p>
        </w:tc>
        <w:tc>
          <w:tcPr>
            <w:tcW w:w="585" w:type="pct"/>
            <w:shd w:val="clear" w:color="auto" w:fill="auto"/>
          </w:tcPr>
          <w:p w14:paraId="575A7C54" w14:textId="3412C66A" w:rsidR="00490C3D" w:rsidRPr="00AB31E6" w:rsidRDefault="00490C3D" w:rsidP="00796C83">
            <w:pPr>
              <w:pStyle w:val="aa"/>
              <w:widowControl w:val="0"/>
              <w:spacing w:before="0" w:beforeAutospacing="0" w:after="0" w:afterAutospacing="0"/>
              <w:rPr>
                <w:sz w:val="22"/>
                <w:szCs w:val="22"/>
              </w:rPr>
            </w:pPr>
            <w:r w:rsidRPr="00AB31E6">
              <w:rPr>
                <w:sz w:val="22"/>
                <w:szCs w:val="22"/>
              </w:rPr>
              <w:t xml:space="preserve">М.В. Савченко / </w:t>
            </w:r>
            <w:r w:rsidR="00D00810" w:rsidRPr="00AB31E6">
              <w:rPr>
                <w:sz w:val="22"/>
                <w:szCs w:val="22"/>
              </w:rPr>
              <w:t xml:space="preserve">Т.Б. </w:t>
            </w:r>
            <w:proofErr w:type="spellStart"/>
            <w:r w:rsidR="00D00810" w:rsidRPr="00AB31E6">
              <w:rPr>
                <w:sz w:val="22"/>
                <w:szCs w:val="22"/>
              </w:rPr>
              <w:t>Белькова</w:t>
            </w:r>
            <w:proofErr w:type="spellEnd"/>
          </w:p>
        </w:tc>
      </w:tr>
      <w:tr w:rsidR="00490C3D" w:rsidRPr="008C1934" w14:paraId="50210E78" w14:textId="77777777" w:rsidTr="00804E26">
        <w:trPr>
          <w:trHeight w:val="677"/>
          <w:jc w:val="center"/>
        </w:trPr>
        <w:tc>
          <w:tcPr>
            <w:tcW w:w="186" w:type="pct"/>
          </w:tcPr>
          <w:p w14:paraId="2283D5BD"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lastRenderedPageBreak/>
              <w:t>9.3.</w:t>
            </w:r>
          </w:p>
        </w:tc>
        <w:tc>
          <w:tcPr>
            <w:tcW w:w="1368" w:type="pct"/>
          </w:tcPr>
          <w:p w14:paraId="36AB8808" w14:textId="77777777" w:rsidR="00490C3D" w:rsidRPr="009B0A78" w:rsidRDefault="00490C3D" w:rsidP="0069765C">
            <w:pPr>
              <w:widowControl w:val="0"/>
              <w:outlineLvl w:val="0"/>
              <w:rPr>
                <w:rFonts w:eastAsia="Arial Unicode MS"/>
                <w:sz w:val="22"/>
                <w:szCs w:val="22"/>
                <w:u w:color="000000"/>
                <w:lang w:val="ru-RU"/>
              </w:rPr>
            </w:pPr>
            <w:r w:rsidRPr="009B0A78">
              <w:rPr>
                <w:rFonts w:eastAsia="Arial Unicode MS"/>
                <w:sz w:val="22"/>
                <w:szCs w:val="22"/>
                <w:u w:color="000000"/>
                <w:lang w:val="ru-RU"/>
              </w:rPr>
              <w:t>Ремонт автомобильной дороги общего пользования местного значения по ул.</w:t>
            </w:r>
            <w:r w:rsidRPr="009B0A78">
              <w:rPr>
                <w:rFonts w:eastAsia="Arial Unicode MS"/>
                <w:sz w:val="22"/>
                <w:szCs w:val="22"/>
                <w:u w:color="000000"/>
              </w:rPr>
              <w:t> </w:t>
            </w:r>
            <w:r w:rsidRPr="009B0A78">
              <w:rPr>
                <w:rFonts w:eastAsia="Arial Unicode MS"/>
                <w:sz w:val="22"/>
                <w:szCs w:val="22"/>
                <w:u w:color="000000"/>
                <w:lang w:val="ru-RU"/>
              </w:rPr>
              <w:t>Сабурова на участке от ул. Парковая до ул. Карла Маркса</w:t>
            </w:r>
          </w:p>
        </w:tc>
        <w:tc>
          <w:tcPr>
            <w:tcW w:w="532" w:type="pct"/>
            <w:shd w:val="clear" w:color="auto" w:fill="auto"/>
          </w:tcPr>
          <w:p w14:paraId="6D8E629C"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проект</w:t>
            </w:r>
          </w:p>
        </w:tc>
        <w:tc>
          <w:tcPr>
            <w:tcW w:w="485" w:type="pct"/>
            <w:shd w:val="clear" w:color="auto" w:fill="auto"/>
          </w:tcPr>
          <w:p w14:paraId="0A69F45C" w14:textId="77777777" w:rsidR="00490C3D" w:rsidRPr="009B0A78" w:rsidRDefault="00490C3D" w:rsidP="0069765C">
            <w:pPr>
              <w:pStyle w:val="aa"/>
              <w:widowControl w:val="0"/>
              <w:spacing w:before="0" w:beforeAutospacing="0" w:after="0" w:afterAutospacing="0"/>
              <w:jc w:val="center"/>
              <w:rPr>
                <w:color w:val="FF0000"/>
                <w:sz w:val="22"/>
                <w:szCs w:val="22"/>
              </w:rPr>
            </w:pPr>
            <w:r w:rsidRPr="009B0A78">
              <w:rPr>
                <w:sz w:val="22"/>
                <w:szCs w:val="22"/>
              </w:rPr>
              <w:t>01.02.2017 – 01.10.2017</w:t>
            </w:r>
          </w:p>
        </w:tc>
        <w:tc>
          <w:tcPr>
            <w:tcW w:w="1314" w:type="pct"/>
            <w:shd w:val="clear" w:color="auto" w:fill="auto"/>
          </w:tcPr>
          <w:p w14:paraId="1DD0204D" w14:textId="62921DC0" w:rsidR="00D00810" w:rsidRDefault="00490C3D" w:rsidP="0069765C">
            <w:pPr>
              <w:pStyle w:val="aa"/>
              <w:widowControl w:val="0"/>
              <w:tabs>
                <w:tab w:val="left" w:pos="28"/>
                <w:tab w:val="left" w:pos="1097"/>
              </w:tabs>
              <w:spacing w:before="0" w:beforeAutospacing="0" w:after="0" w:afterAutospacing="0"/>
              <w:rPr>
                <w:strike/>
                <w:sz w:val="22"/>
                <w:szCs w:val="22"/>
              </w:rPr>
            </w:pPr>
            <w:r w:rsidRPr="009B0A78">
              <w:rPr>
                <w:sz w:val="22"/>
                <w:szCs w:val="22"/>
              </w:rPr>
              <w:t>Отремонтировано 1,0 км дорожного полотна</w:t>
            </w:r>
          </w:p>
          <w:p w14:paraId="1A8C4391" w14:textId="77777777" w:rsidR="00490C3D" w:rsidRPr="00D00810" w:rsidRDefault="00490C3D" w:rsidP="00D00810">
            <w:pPr>
              <w:ind w:firstLine="708"/>
              <w:rPr>
                <w:lang w:val="ru-RU"/>
              </w:rPr>
            </w:pPr>
          </w:p>
        </w:tc>
        <w:tc>
          <w:tcPr>
            <w:tcW w:w="530" w:type="pct"/>
            <w:shd w:val="clear" w:color="auto" w:fill="auto"/>
          </w:tcPr>
          <w:p w14:paraId="5473EA43"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Администрация</w:t>
            </w:r>
          </w:p>
        </w:tc>
        <w:tc>
          <w:tcPr>
            <w:tcW w:w="585" w:type="pct"/>
            <w:shd w:val="clear" w:color="auto" w:fill="auto"/>
          </w:tcPr>
          <w:p w14:paraId="7DEEE055" w14:textId="3B157707" w:rsidR="00490C3D" w:rsidRPr="009B0A78" w:rsidRDefault="00490C3D" w:rsidP="008C1934">
            <w:pPr>
              <w:pStyle w:val="aa"/>
              <w:widowControl w:val="0"/>
              <w:spacing w:before="0" w:beforeAutospacing="0" w:after="0" w:afterAutospacing="0"/>
              <w:rPr>
                <w:sz w:val="22"/>
                <w:szCs w:val="22"/>
              </w:rPr>
            </w:pPr>
            <w:r w:rsidRPr="009B0A78">
              <w:rPr>
                <w:sz w:val="22"/>
                <w:szCs w:val="22"/>
              </w:rPr>
              <w:t xml:space="preserve">М.В. Савченко </w:t>
            </w:r>
          </w:p>
        </w:tc>
      </w:tr>
      <w:tr w:rsidR="00490C3D" w:rsidRPr="008C1934" w14:paraId="4A382618" w14:textId="77777777" w:rsidTr="00804E26">
        <w:trPr>
          <w:trHeight w:val="70"/>
          <w:jc w:val="center"/>
        </w:trPr>
        <w:tc>
          <w:tcPr>
            <w:tcW w:w="186" w:type="pct"/>
          </w:tcPr>
          <w:p w14:paraId="1F34F986"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9.4.</w:t>
            </w:r>
          </w:p>
        </w:tc>
        <w:tc>
          <w:tcPr>
            <w:tcW w:w="1368" w:type="pct"/>
          </w:tcPr>
          <w:p w14:paraId="4E553AAF" w14:textId="0F4E7413" w:rsidR="002F7F40" w:rsidRPr="00AB31E6" w:rsidRDefault="002F7F40" w:rsidP="00AB31E6">
            <w:pPr>
              <w:widowControl w:val="0"/>
              <w:outlineLvl w:val="0"/>
              <w:rPr>
                <w:rFonts w:eastAsia="Arial Unicode MS"/>
                <w:sz w:val="22"/>
                <w:szCs w:val="22"/>
                <w:u w:color="000000"/>
                <w:lang w:val="ru-RU"/>
              </w:rPr>
            </w:pPr>
            <w:r w:rsidRPr="00AB31E6">
              <w:rPr>
                <w:rFonts w:eastAsia="Arial Unicode MS"/>
                <w:sz w:val="22"/>
                <w:szCs w:val="22"/>
                <w:u w:color="000000"/>
                <w:lang w:val="ru-RU"/>
              </w:rPr>
              <w:t>Ремонт автомобильной дороги общего пользования местного значения по ул.</w:t>
            </w:r>
            <w:r w:rsidRPr="00AB31E6">
              <w:rPr>
                <w:rFonts w:eastAsia="Arial Unicode MS"/>
                <w:sz w:val="22"/>
                <w:szCs w:val="22"/>
                <w:u w:color="000000"/>
              </w:rPr>
              <w:t> </w:t>
            </w:r>
            <w:r w:rsidRPr="00AB31E6">
              <w:rPr>
                <w:rFonts w:eastAsia="Arial Unicode MS"/>
                <w:sz w:val="22"/>
                <w:szCs w:val="22"/>
                <w:u w:color="000000"/>
                <w:lang w:val="ru-RU"/>
              </w:rPr>
              <w:t xml:space="preserve">Ленина от ул. Энгельса до дома № 66 по ул. Ленина </w:t>
            </w:r>
          </w:p>
        </w:tc>
        <w:tc>
          <w:tcPr>
            <w:tcW w:w="532" w:type="pct"/>
            <w:shd w:val="clear" w:color="auto" w:fill="auto"/>
          </w:tcPr>
          <w:p w14:paraId="36B91D79" w14:textId="77777777" w:rsidR="00490C3D" w:rsidRPr="00AB31E6" w:rsidRDefault="00490C3D" w:rsidP="0069765C">
            <w:pPr>
              <w:pStyle w:val="aa"/>
              <w:widowControl w:val="0"/>
              <w:spacing w:before="0" w:beforeAutospacing="0" w:after="0" w:afterAutospacing="0"/>
              <w:jc w:val="center"/>
              <w:rPr>
                <w:sz w:val="22"/>
                <w:szCs w:val="22"/>
              </w:rPr>
            </w:pPr>
            <w:r w:rsidRPr="00AB31E6">
              <w:rPr>
                <w:sz w:val="22"/>
                <w:szCs w:val="22"/>
              </w:rPr>
              <w:t>проект</w:t>
            </w:r>
          </w:p>
        </w:tc>
        <w:tc>
          <w:tcPr>
            <w:tcW w:w="485" w:type="pct"/>
            <w:shd w:val="clear" w:color="auto" w:fill="auto"/>
          </w:tcPr>
          <w:p w14:paraId="76AC72E3" w14:textId="75B631A0" w:rsidR="00490C3D" w:rsidRPr="00AB31E6" w:rsidRDefault="00490C3D" w:rsidP="00796C83">
            <w:pPr>
              <w:widowControl w:val="0"/>
              <w:jc w:val="center"/>
              <w:rPr>
                <w:color w:val="FF0000"/>
                <w:sz w:val="22"/>
                <w:szCs w:val="22"/>
              </w:rPr>
            </w:pPr>
            <w:r w:rsidRPr="00AB31E6">
              <w:rPr>
                <w:sz w:val="22"/>
                <w:szCs w:val="22"/>
              </w:rPr>
              <w:t>01.0</w:t>
            </w:r>
            <w:r w:rsidR="00796C83" w:rsidRPr="00AB31E6">
              <w:rPr>
                <w:sz w:val="22"/>
                <w:szCs w:val="22"/>
                <w:lang w:val="ru-RU"/>
              </w:rPr>
              <w:t>8</w:t>
            </w:r>
            <w:r w:rsidRPr="00AB31E6">
              <w:rPr>
                <w:sz w:val="22"/>
                <w:szCs w:val="22"/>
              </w:rPr>
              <w:t>.2018 – 01.10.2018</w:t>
            </w:r>
          </w:p>
        </w:tc>
        <w:tc>
          <w:tcPr>
            <w:tcW w:w="1314" w:type="pct"/>
            <w:shd w:val="clear" w:color="auto" w:fill="auto"/>
          </w:tcPr>
          <w:p w14:paraId="50C056B0" w14:textId="3B42327E" w:rsidR="00490C3D" w:rsidRPr="00AB31E6" w:rsidRDefault="00490C3D" w:rsidP="00AB31E6">
            <w:pPr>
              <w:widowControl w:val="0"/>
              <w:rPr>
                <w:strike/>
                <w:sz w:val="22"/>
                <w:szCs w:val="22"/>
              </w:rPr>
            </w:pPr>
            <w:proofErr w:type="spellStart"/>
            <w:r w:rsidRPr="00AB31E6">
              <w:rPr>
                <w:sz w:val="22"/>
                <w:szCs w:val="22"/>
              </w:rPr>
              <w:t>Отремонтировано</w:t>
            </w:r>
            <w:proofErr w:type="spellEnd"/>
            <w:r w:rsidRPr="00AB31E6">
              <w:rPr>
                <w:sz w:val="22"/>
                <w:szCs w:val="22"/>
              </w:rPr>
              <w:t xml:space="preserve"> </w:t>
            </w:r>
            <w:r w:rsidR="00796C83" w:rsidRPr="00AB31E6">
              <w:rPr>
                <w:sz w:val="22"/>
                <w:szCs w:val="22"/>
                <w:lang w:val="ru-RU"/>
              </w:rPr>
              <w:t>1,1</w:t>
            </w:r>
            <w:r w:rsidR="00352BB3" w:rsidRPr="00AB31E6">
              <w:rPr>
                <w:sz w:val="22"/>
                <w:szCs w:val="22"/>
              </w:rPr>
              <w:t xml:space="preserve"> </w:t>
            </w:r>
            <w:proofErr w:type="spellStart"/>
            <w:r w:rsidRPr="00AB31E6">
              <w:rPr>
                <w:sz w:val="22"/>
                <w:szCs w:val="22"/>
              </w:rPr>
              <w:t>км</w:t>
            </w:r>
            <w:proofErr w:type="spellEnd"/>
            <w:r w:rsidRPr="00AB31E6">
              <w:rPr>
                <w:sz w:val="22"/>
                <w:szCs w:val="22"/>
              </w:rPr>
              <w:t xml:space="preserve"> </w:t>
            </w:r>
            <w:proofErr w:type="spellStart"/>
            <w:r w:rsidRPr="00AB31E6">
              <w:rPr>
                <w:sz w:val="22"/>
                <w:szCs w:val="22"/>
              </w:rPr>
              <w:t>дорожного</w:t>
            </w:r>
            <w:proofErr w:type="spellEnd"/>
            <w:r w:rsidRPr="00AB31E6">
              <w:rPr>
                <w:sz w:val="22"/>
                <w:szCs w:val="22"/>
              </w:rPr>
              <w:t xml:space="preserve"> </w:t>
            </w:r>
            <w:proofErr w:type="spellStart"/>
            <w:r w:rsidRPr="00AB31E6">
              <w:rPr>
                <w:sz w:val="22"/>
                <w:szCs w:val="22"/>
              </w:rPr>
              <w:t>полотна</w:t>
            </w:r>
            <w:proofErr w:type="spellEnd"/>
          </w:p>
        </w:tc>
        <w:tc>
          <w:tcPr>
            <w:tcW w:w="530" w:type="pct"/>
            <w:shd w:val="clear" w:color="auto" w:fill="auto"/>
          </w:tcPr>
          <w:p w14:paraId="7DCA9140"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Администрация</w:t>
            </w:r>
          </w:p>
        </w:tc>
        <w:tc>
          <w:tcPr>
            <w:tcW w:w="585" w:type="pct"/>
            <w:shd w:val="clear" w:color="auto" w:fill="auto"/>
          </w:tcPr>
          <w:p w14:paraId="5F3332FE" w14:textId="73E21A58" w:rsidR="00490C3D" w:rsidRPr="009B0A78" w:rsidRDefault="00490C3D" w:rsidP="008C1934">
            <w:pPr>
              <w:pStyle w:val="aa"/>
              <w:widowControl w:val="0"/>
              <w:spacing w:before="0" w:beforeAutospacing="0" w:after="0" w:afterAutospacing="0"/>
              <w:rPr>
                <w:sz w:val="22"/>
                <w:szCs w:val="22"/>
              </w:rPr>
            </w:pPr>
            <w:r w:rsidRPr="009B0A78">
              <w:rPr>
                <w:sz w:val="22"/>
                <w:szCs w:val="22"/>
              </w:rPr>
              <w:t xml:space="preserve">М.В. Савченко </w:t>
            </w:r>
          </w:p>
        </w:tc>
      </w:tr>
      <w:tr w:rsidR="00490C3D" w:rsidRPr="008C1934" w14:paraId="44745224" w14:textId="77777777" w:rsidTr="00804E26">
        <w:trPr>
          <w:trHeight w:val="677"/>
          <w:jc w:val="center"/>
        </w:trPr>
        <w:tc>
          <w:tcPr>
            <w:tcW w:w="186" w:type="pct"/>
          </w:tcPr>
          <w:p w14:paraId="671A4F2B"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9.5.</w:t>
            </w:r>
          </w:p>
        </w:tc>
        <w:tc>
          <w:tcPr>
            <w:tcW w:w="1368" w:type="pct"/>
          </w:tcPr>
          <w:p w14:paraId="775C0666" w14:textId="76CF76C9" w:rsidR="00490C3D" w:rsidRPr="00AB31E6" w:rsidRDefault="00490C3D" w:rsidP="00AB31E6">
            <w:pPr>
              <w:widowControl w:val="0"/>
              <w:rPr>
                <w:sz w:val="22"/>
                <w:szCs w:val="22"/>
                <w:lang w:val="ru-RU"/>
              </w:rPr>
            </w:pPr>
            <w:r w:rsidRPr="00AB31E6">
              <w:rPr>
                <w:sz w:val="22"/>
                <w:szCs w:val="22"/>
                <w:lang w:val="ru-RU"/>
              </w:rPr>
              <w:t>Ремонт автомобильной дороги общего пользования местного значения по ул.</w:t>
            </w:r>
            <w:r w:rsidRPr="00AB31E6">
              <w:rPr>
                <w:sz w:val="22"/>
                <w:szCs w:val="22"/>
              </w:rPr>
              <w:t> </w:t>
            </w:r>
            <w:r w:rsidRPr="00AB31E6">
              <w:rPr>
                <w:sz w:val="22"/>
                <w:szCs w:val="22"/>
                <w:lang w:val="ru-RU"/>
              </w:rPr>
              <w:t>Карла Либкнехта на участке от ул.</w:t>
            </w:r>
            <w:r w:rsidRPr="00AB31E6">
              <w:rPr>
                <w:sz w:val="22"/>
                <w:szCs w:val="22"/>
              </w:rPr>
              <w:t> </w:t>
            </w:r>
            <w:r w:rsidRPr="00AB31E6">
              <w:rPr>
                <w:sz w:val="22"/>
                <w:szCs w:val="22"/>
                <w:lang w:val="ru-RU"/>
              </w:rPr>
              <w:t xml:space="preserve">Энгельса до </w:t>
            </w:r>
            <w:r w:rsidR="00352BB3" w:rsidRPr="00AB31E6">
              <w:rPr>
                <w:sz w:val="22"/>
                <w:szCs w:val="22"/>
                <w:lang w:val="ru-RU"/>
              </w:rPr>
              <w:t>железнодорожного переезда</w:t>
            </w:r>
          </w:p>
        </w:tc>
        <w:tc>
          <w:tcPr>
            <w:tcW w:w="532" w:type="pct"/>
            <w:shd w:val="clear" w:color="auto" w:fill="auto"/>
          </w:tcPr>
          <w:p w14:paraId="206E78D5" w14:textId="77777777" w:rsidR="00490C3D" w:rsidRPr="00AB31E6" w:rsidRDefault="00490C3D" w:rsidP="0069765C">
            <w:pPr>
              <w:pStyle w:val="aa"/>
              <w:widowControl w:val="0"/>
              <w:spacing w:before="0" w:beforeAutospacing="0" w:after="0" w:afterAutospacing="0"/>
              <w:jc w:val="center"/>
              <w:rPr>
                <w:sz w:val="22"/>
                <w:szCs w:val="22"/>
              </w:rPr>
            </w:pPr>
            <w:r w:rsidRPr="00AB31E6">
              <w:rPr>
                <w:sz w:val="22"/>
                <w:szCs w:val="22"/>
              </w:rPr>
              <w:t>проект</w:t>
            </w:r>
          </w:p>
        </w:tc>
        <w:tc>
          <w:tcPr>
            <w:tcW w:w="485" w:type="pct"/>
            <w:shd w:val="clear" w:color="auto" w:fill="auto"/>
          </w:tcPr>
          <w:p w14:paraId="491E4DEF" w14:textId="5262A74A" w:rsidR="00352BB3" w:rsidRPr="00AB31E6" w:rsidRDefault="00352BB3" w:rsidP="0069765C">
            <w:pPr>
              <w:widowControl w:val="0"/>
              <w:jc w:val="center"/>
              <w:rPr>
                <w:sz w:val="22"/>
                <w:szCs w:val="22"/>
              </w:rPr>
            </w:pPr>
            <w:r w:rsidRPr="00AB31E6">
              <w:rPr>
                <w:sz w:val="22"/>
                <w:szCs w:val="22"/>
              </w:rPr>
              <w:t>01.0</w:t>
            </w:r>
            <w:r w:rsidRPr="00AB31E6">
              <w:rPr>
                <w:sz w:val="22"/>
                <w:szCs w:val="22"/>
                <w:lang w:val="ru-RU"/>
              </w:rPr>
              <w:t>7</w:t>
            </w:r>
            <w:r w:rsidRPr="00AB31E6">
              <w:rPr>
                <w:sz w:val="22"/>
                <w:szCs w:val="22"/>
              </w:rPr>
              <w:t>.2018 – 01.0</w:t>
            </w:r>
            <w:r w:rsidRPr="00AB31E6">
              <w:rPr>
                <w:sz w:val="22"/>
                <w:szCs w:val="22"/>
                <w:lang w:val="ru-RU"/>
              </w:rPr>
              <w:t>8</w:t>
            </w:r>
            <w:r w:rsidRPr="00AB31E6">
              <w:rPr>
                <w:sz w:val="22"/>
                <w:szCs w:val="22"/>
              </w:rPr>
              <w:t>.2018</w:t>
            </w:r>
          </w:p>
        </w:tc>
        <w:tc>
          <w:tcPr>
            <w:tcW w:w="1314" w:type="pct"/>
            <w:shd w:val="clear" w:color="auto" w:fill="auto"/>
          </w:tcPr>
          <w:p w14:paraId="2AA09966" w14:textId="55B25F13" w:rsidR="00490C3D" w:rsidRPr="00AB31E6" w:rsidRDefault="00490C3D" w:rsidP="00AB31E6">
            <w:pPr>
              <w:widowControl w:val="0"/>
              <w:rPr>
                <w:strike/>
                <w:sz w:val="22"/>
                <w:szCs w:val="22"/>
              </w:rPr>
            </w:pPr>
            <w:proofErr w:type="spellStart"/>
            <w:r w:rsidRPr="00AB31E6">
              <w:rPr>
                <w:sz w:val="22"/>
                <w:szCs w:val="22"/>
              </w:rPr>
              <w:t>Отремонтировано</w:t>
            </w:r>
            <w:proofErr w:type="spellEnd"/>
            <w:r w:rsidRPr="00AB31E6">
              <w:rPr>
                <w:sz w:val="22"/>
                <w:szCs w:val="22"/>
              </w:rPr>
              <w:t xml:space="preserve"> </w:t>
            </w:r>
            <w:r w:rsidR="00352BB3" w:rsidRPr="00AB31E6">
              <w:rPr>
                <w:sz w:val="22"/>
                <w:szCs w:val="22"/>
                <w:lang w:val="ru-RU"/>
              </w:rPr>
              <w:t>1,1</w:t>
            </w:r>
            <w:r w:rsidRPr="00AB31E6">
              <w:rPr>
                <w:sz w:val="22"/>
                <w:szCs w:val="22"/>
              </w:rPr>
              <w:t xml:space="preserve"> </w:t>
            </w:r>
            <w:proofErr w:type="spellStart"/>
            <w:r w:rsidRPr="00AB31E6">
              <w:rPr>
                <w:sz w:val="22"/>
                <w:szCs w:val="22"/>
              </w:rPr>
              <w:t>км</w:t>
            </w:r>
            <w:proofErr w:type="spellEnd"/>
            <w:r w:rsidRPr="00AB31E6">
              <w:rPr>
                <w:sz w:val="22"/>
                <w:szCs w:val="22"/>
              </w:rPr>
              <w:t xml:space="preserve"> </w:t>
            </w:r>
            <w:proofErr w:type="spellStart"/>
            <w:r w:rsidRPr="00AB31E6">
              <w:rPr>
                <w:sz w:val="22"/>
                <w:szCs w:val="22"/>
              </w:rPr>
              <w:t>дорожного</w:t>
            </w:r>
            <w:proofErr w:type="spellEnd"/>
            <w:r w:rsidRPr="00AB31E6">
              <w:rPr>
                <w:sz w:val="22"/>
                <w:szCs w:val="22"/>
              </w:rPr>
              <w:t xml:space="preserve"> </w:t>
            </w:r>
            <w:proofErr w:type="spellStart"/>
            <w:r w:rsidRPr="00AB31E6">
              <w:rPr>
                <w:sz w:val="22"/>
                <w:szCs w:val="22"/>
              </w:rPr>
              <w:t>полотна</w:t>
            </w:r>
            <w:proofErr w:type="spellEnd"/>
          </w:p>
        </w:tc>
        <w:tc>
          <w:tcPr>
            <w:tcW w:w="530" w:type="pct"/>
            <w:shd w:val="clear" w:color="auto" w:fill="auto"/>
          </w:tcPr>
          <w:p w14:paraId="6E29B425"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Администрация</w:t>
            </w:r>
          </w:p>
        </w:tc>
        <w:tc>
          <w:tcPr>
            <w:tcW w:w="585" w:type="pct"/>
            <w:shd w:val="clear" w:color="auto" w:fill="auto"/>
          </w:tcPr>
          <w:p w14:paraId="50F0E454" w14:textId="494FDE53" w:rsidR="00490C3D" w:rsidRPr="009B0A78" w:rsidRDefault="00490C3D" w:rsidP="008C1934">
            <w:pPr>
              <w:pStyle w:val="aa"/>
              <w:widowControl w:val="0"/>
              <w:spacing w:before="0" w:beforeAutospacing="0" w:after="0" w:afterAutospacing="0"/>
              <w:rPr>
                <w:sz w:val="22"/>
                <w:szCs w:val="22"/>
              </w:rPr>
            </w:pPr>
            <w:r w:rsidRPr="009B0A78">
              <w:rPr>
                <w:sz w:val="22"/>
                <w:szCs w:val="22"/>
              </w:rPr>
              <w:t>М.В. Савченко</w:t>
            </w:r>
          </w:p>
        </w:tc>
      </w:tr>
      <w:tr w:rsidR="00490C3D" w:rsidRPr="008C1934" w14:paraId="638B04A8" w14:textId="77777777" w:rsidTr="00804E26">
        <w:trPr>
          <w:trHeight w:val="677"/>
          <w:jc w:val="center"/>
        </w:trPr>
        <w:tc>
          <w:tcPr>
            <w:tcW w:w="186" w:type="pct"/>
          </w:tcPr>
          <w:p w14:paraId="3D8010EF"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9.6.</w:t>
            </w:r>
          </w:p>
        </w:tc>
        <w:tc>
          <w:tcPr>
            <w:tcW w:w="1368" w:type="pct"/>
          </w:tcPr>
          <w:p w14:paraId="75168334" w14:textId="77777777" w:rsidR="00490C3D" w:rsidRPr="00AB31E6" w:rsidRDefault="00490C3D" w:rsidP="0069765C">
            <w:pPr>
              <w:widowControl w:val="0"/>
              <w:rPr>
                <w:sz w:val="22"/>
                <w:szCs w:val="22"/>
                <w:lang w:val="ru-RU"/>
              </w:rPr>
            </w:pPr>
            <w:r w:rsidRPr="00AB31E6">
              <w:rPr>
                <w:sz w:val="22"/>
                <w:szCs w:val="22"/>
                <w:lang w:val="ru-RU"/>
              </w:rPr>
              <w:t>Ремонт автомобильной дороги общего пользования местного значения по ул.</w:t>
            </w:r>
            <w:r w:rsidRPr="00AB31E6">
              <w:rPr>
                <w:sz w:val="22"/>
                <w:szCs w:val="22"/>
              </w:rPr>
              <w:t> </w:t>
            </w:r>
            <w:r w:rsidRPr="00AB31E6">
              <w:rPr>
                <w:sz w:val="22"/>
                <w:szCs w:val="22"/>
                <w:lang w:val="ru-RU"/>
              </w:rPr>
              <w:t>Районная на участке от ул. Воронова до ул. Карла Маркса</w:t>
            </w:r>
          </w:p>
        </w:tc>
        <w:tc>
          <w:tcPr>
            <w:tcW w:w="532" w:type="pct"/>
            <w:shd w:val="clear" w:color="auto" w:fill="auto"/>
          </w:tcPr>
          <w:p w14:paraId="7BB44EAF" w14:textId="77777777" w:rsidR="00490C3D" w:rsidRPr="00AB31E6" w:rsidRDefault="00490C3D" w:rsidP="0069765C">
            <w:pPr>
              <w:pStyle w:val="aa"/>
              <w:widowControl w:val="0"/>
              <w:spacing w:before="0" w:beforeAutospacing="0" w:after="0" w:afterAutospacing="0"/>
              <w:jc w:val="center"/>
              <w:rPr>
                <w:sz w:val="22"/>
                <w:szCs w:val="22"/>
              </w:rPr>
            </w:pPr>
            <w:r w:rsidRPr="00AB31E6">
              <w:rPr>
                <w:sz w:val="22"/>
                <w:szCs w:val="22"/>
              </w:rPr>
              <w:t>проект</w:t>
            </w:r>
          </w:p>
        </w:tc>
        <w:tc>
          <w:tcPr>
            <w:tcW w:w="485" w:type="pct"/>
            <w:shd w:val="clear" w:color="auto" w:fill="auto"/>
          </w:tcPr>
          <w:p w14:paraId="4F3B85E3" w14:textId="5A6237C6" w:rsidR="00616F8D" w:rsidRPr="00AB31E6" w:rsidRDefault="00616F8D" w:rsidP="00616F8D">
            <w:pPr>
              <w:widowControl w:val="0"/>
              <w:jc w:val="center"/>
              <w:rPr>
                <w:color w:val="FF0000"/>
                <w:sz w:val="22"/>
                <w:szCs w:val="22"/>
              </w:rPr>
            </w:pPr>
            <w:r w:rsidRPr="00AB31E6">
              <w:rPr>
                <w:sz w:val="22"/>
                <w:szCs w:val="22"/>
              </w:rPr>
              <w:t>01.0</w:t>
            </w:r>
            <w:r w:rsidRPr="00AB31E6">
              <w:rPr>
                <w:sz w:val="22"/>
                <w:szCs w:val="22"/>
                <w:lang w:val="ru-RU"/>
              </w:rPr>
              <w:t>7</w:t>
            </w:r>
            <w:r w:rsidRPr="00AB31E6">
              <w:rPr>
                <w:sz w:val="22"/>
                <w:szCs w:val="22"/>
              </w:rPr>
              <w:t>.2018 – 01.0</w:t>
            </w:r>
            <w:r w:rsidRPr="00AB31E6">
              <w:rPr>
                <w:sz w:val="22"/>
                <w:szCs w:val="22"/>
                <w:lang w:val="ru-RU"/>
              </w:rPr>
              <w:t>8</w:t>
            </w:r>
            <w:r w:rsidRPr="00AB31E6">
              <w:rPr>
                <w:sz w:val="22"/>
                <w:szCs w:val="22"/>
              </w:rPr>
              <w:t>.2018</w:t>
            </w:r>
          </w:p>
        </w:tc>
        <w:tc>
          <w:tcPr>
            <w:tcW w:w="1314" w:type="pct"/>
            <w:shd w:val="clear" w:color="auto" w:fill="auto"/>
          </w:tcPr>
          <w:p w14:paraId="398C281D" w14:textId="77777777" w:rsidR="00490C3D" w:rsidRPr="00AB31E6" w:rsidRDefault="00490C3D" w:rsidP="0069765C">
            <w:pPr>
              <w:widowControl w:val="0"/>
              <w:rPr>
                <w:strike/>
                <w:sz w:val="22"/>
                <w:szCs w:val="22"/>
              </w:rPr>
            </w:pPr>
            <w:proofErr w:type="spellStart"/>
            <w:r w:rsidRPr="00AB31E6">
              <w:rPr>
                <w:sz w:val="22"/>
                <w:szCs w:val="22"/>
              </w:rPr>
              <w:t>Отремонтировано</w:t>
            </w:r>
            <w:proofErr w:type="spellEnd"/>
            <w:r w:rsidRPr="00AB31E6">
              <w:rPr>
                <w:sz w:val="22"/>
                <w:szCs w:val="22"/>
              </w:rPr>
              <w:t xml:space="preserve"> 0,4 </w:t>
            </w:r>
            <w:proofErr w:type="spellStart"/>
            <w:r w:rsidRPr="00AB31E6">
              <w:rPr>
                <w:sz w:val="22"/>
                <w:szCs w:val="22"/>
              </w:rPr>
              <w:t>км</w:t>
            </w:r>
            <w:proofErr w:type="spellEnd"/>
            <w:r w:rsidRPr="00AB31E6">
              <w:rPr>
                <w:sz w:val="22"/>
                <w:szCs w:val="22"/>
              </w:rPr>
              <w:t xml:space="preserve"> </w:t>
            </w:r>
            <w:proofErr w:type="spellStart"/>
            <w:r w:rsidRPr="00AB31E6">
              <w:rPr>
                <w:sz w:val="22"/>
                <w:szCs w:val="22"/>
              </w:rPr>
              <w:t>дорожного</w:t>
            </w:r>
            <w:proofErr w:type="spellEnd"/>
            <w:r w:rsidRPr="00AB31E6">
              <w:rPr>
                <w:sz w:val="22"/>
                <w:szCs w:val="22"/>
              </w:rPr>
              <w:t xml:space="preserve"> </w:t>
            </w:r>
            <w:proofErr w:type="spellStart"/>
            <w:r w:rsidRPr="00AB31E6">
              <w:rPr>
                <w:sz w:val="22"/>
                <w:szCs w:val="22"/>
              </w:rPr>
              <w:t>полотна</w:t>
            </w:r>
            <w:proofErr w:type="spellEnd"/>
          </w:p>
        </w:tc>
        <w:tc>
          <w:tcPr>
            <w:tcW w:w="530" w:type="pct"/>
            <w:shd w:val="clear" w:color="auto" w:fill="auto"/>
          </w:tcPr>
          <w:p w14:paraId="50EBA16C"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Администрация</w:t>
            </w:r>
          </w:p>
        </w:tc>
        <w:tc>
          <w:tcPr>
            <w:tcW w:w="585" w:type="pct"/>
            <w:shd w:val="clear" w:color="auto" w:fill="auto"/>
          </w:tcPr>
          <w:p w14:paraId="7A9C919C" w14:textId="2CFD845D" w:rsidR="00490C3D" w:rsidRPr="009B0A78" w:rsidRDefault="00490C3D" w:rsidP="008C1934">
            <w:pPr>
              <w:pStyle w:val="aa"/>
              <w:widowControl w:val="0"/>
              <w:spacing w:before="0" w:beforeAutospacing="0" w:after="0" w:afterAutospacing="0"/>
              <w:rPr>
                <w:sz w:val="22"/>
                <w:szCs w:val="22"/>
              </w:rPr>
            </w:pPr>
            <w:r w:rsidRPr="009B0A78">
              <w:rPr>
                <w:sz w:val="22"/>
                <w:szCs w:val="22"/>
              </w:rPr>
              <w:t xml:space="preserve">М.В. Савченко </w:t>
            </w:r>
          </w:p>
        </w:tc>
      </w:tr>
      <w:tr w:rsidR="00490C3D" w:rsidRPr="008C1934" w14:paraId="1A71153E" w14:textId="77777777" w:rsidTr="00804E26">
        <w:trPr>
          <w:trHeight w:val="264"/>
          <w:jc w:val="center"/>
        </w:trPr>
        <w:tc>
          <w:tcPr>
            <w:tcW w:w="186" w:type="pct"/>
          </w:tcPr>
          <w:p w14:paraId="673E8BF4"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9.7.</w:t>
            </w:r>
          </w:p>
        </w:tc>
        <w:tc>
          <w:tcPr>
            <w:tcW w:w="1368" w:type="pct"/>
          </w:tcPr>
          <w:p w14:paraId="658BF132"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lang w:val="ru-RU"/>
              </w:rPr>
              <w:t>Ремонт автомобильной дороги общего пользования местного значения по ул.</w:t>
            </w:r>
            <w:r w:rsidRPr="009B0A78">
              <w:rPr>
                <w:rFonts w:eastAsia="Arial Unicode MS"/>
                <w:sz w:val="22"/>
                <w:szCs w:val="22"/>
                <w:u w:color="000000"/>
              </w:rPr>
              <w:t> </w:t>
            </w:r>
            <w:proofErr w:type="spellStart"/>
            <w:r w:rsidRPr="009B0A78">
              <w:rPr>
                <w:rFonts w:eastAsia="Arial Unicode MS"/>
                <w:sz w:val="22"/>
                <w:szCs w:val="22"/>
                <w:u w:color="000000"/>
              </w:rPr>
              <w:t>Рабочей</w:t>
            </w:r>
            <w:proofErr w:type="spellEnd"/>
            <w:r w:rsidRPr="009B0A78">
              <w:rPr>
                <w:rFonts w:eastAsia="Arial Unicode MS"/>
                <w:sz w:val="22"/>
                <w:szCs w:val="22"/>
                <w:u w:color="000000"/>
              </w:rPr>
              <w:t xml:space="preserve"> </w:t>
            </w:r>
            <w:proofErr w:type="spellStart"/>
            <w:r w:rsidRPr="009B0A78">
              <w:rPr>
                <w:rFonts w:eastAsia="Arial Unicode MS"/>
                <w:sz w:val="22"/>
                <w:szCs w:val="22"/>
                <w:u w:color="000000"/>
              </w:rPr>
              <w:t>Молодежи</w:t>
            </w:r>
            <w:proofErr w:type="spellEnd"/>
          </w:p>
        </w:tc>
        <w:tc>
          <w:tcPr>
            <w:tcW w:w="532" w:type="pct"/>
            <w:shd w:val="clear" w:color="auto" w:fill="auto"/>
          </w:tcPr>
          <w:p w14:paraId="44B0F809"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проект</w:t>
            </w:r>
          </w:p>
        </w:tc>
        <w:tc>
          <w:tcPr>
            <w:tcW w:w="485" w:type="pct"/>
            <w:shd w:val="clear" w:color="auto" w:fill="auto"/>
          </w:tcPr>
          <w:p w14:paraId="5428482F" w14:textId="2D79CD13" w:rsidR="00616F8D" w:rsidRPr="00AB31E6" w:rsidRDefault="00616F8D" w:rsidP="0069765C">
            <w:pPr>
              <w:pStyle w:val="aa"/>
              <w:widowControl w:val="0"/>
              <w:spacing w:before="0" w:beforeAutospacing="0" w:after="0" w:afterAutospacing="0"/>
              <w:jc w:val="center"/>
              <w:rPr>
                <w:color w:val="FF0000"/>
                <w:sz w:val="22"/>
                <w:szCs w:val="22"/>
              </w:rPr>
            </w:pPr>
            <w:r w:rsidRPr="00AB31E6">
              <w:rPr>
                <w:sz w:val="22"/>
                <w:szCs w:val="22"/>
              </w:rPr>
              <w:t>01.05.2018 – 01.07.2018</w:t>
            </w:r>
          </w:p>
        </w:tc>
        <w:tc>
          <w:tcPr>
            <w:tcW w:w="1314" w:type="pct"/>
            <w:shd w:val="clear" w:color="auto" w:fill="auto"/>
          </w:tcPr>
          <w:p w14:paraId="286627E4" w14:textId="6851C5C5" w:rsidR="00490C3D" w:rsidRPr="00AB31E6" w:rsidRDefault="00490C3D" w:rsidP="00AB31E6">
            <w:pPr>
              <w:pStyle w:val="aa"/>
              <w:widowControl w:val="0"/>
              <w:tabs>
                <w:tab w:val="left" w:pos="28"/>
                <w:tab w:val="left" w:pos="1097"/>
              </w:tabs>
              <w:spacing w:before="0" w:beforeAutospacing="0" w:after="0" w:afterAutospacing="0"/>
              <w:rPr>
                <w:strike/>
                <w:sz w:val="22"/>
                <w:szCs w:val="22"/>
              </w:rPr>
            </w:pPr>
            <w:r w:rsidRPr="00AB31E6">
              <w:rPr>
                <w:sz w:val="22"/>
                <w:szCs w:val="22"/>
              </w:rPr>
              <w:t xml:space="preserve">Отремонтировано </w:t>
            </w:r>
            <w:r w:rsidR="00616F8D" w:rsidRPr="00AB31E6">
              <w:rPr>
                <w:sz w:val="22"/>
                <w:szCs w:val="22"/>
              </w:rPr>
              <w:t xml:space="preserve">1,5 </w:t>
            </w:r>
            <w:r w:rsidRPr="00AB31E6">
              <w:rPr>
                <w:sz w:val="22"/>
                <w:szCs w:val="22"/>
              </w:rPr>
              <w:t>км дорожного полотна</w:t>
            </w:r>
          </w:p>
        </w:tc>
        <w:tc>
          <w:tcPr>
            <w:tcW w:w="530" w:type="pct"/>
            <w:shd w:val="clear" w:color="auto" w:fill="auto"/>
          </w:tcPr>
          <w:p w14:paraId="7215101F"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Администрация</w:t>
            </w:r>
          </w:p>
        </w:tc>
        <w:tc>
          <w:tcPr>
            <w:tcW w:w="585" w:type="pct"/>
            <w:shd w:val="clear" w:color="auto" w:fill="auto"/>
          </w:tcPr>
          <w:p w14:paraId="2D185B3E" w14:textId="3E5C6CA2" w:rsidR="00490C3D" w:rsidRPr="009B0A78" w:rsidRDefault="00490C3D" w:rsidP="008C1934">
            <w:pPr>
              <w:pStyle w:val="aa"/>
              <w:widowControl w:val="0"/>
              <w:spacing w:before="0" w:beforeAutospacing="0" w:after="0" w:afterAutospacing="0"/>
              <w:rPr>
                <w:sz w:val="22"/>
                <w:szCs w:val="22"/>
              </w:rPr>
            </w:pPr>
            <w:r w:rsidRPr="009B0A78">
              <w:rPr>
                <w:sz w:val="22"/>
                <w:szCs w:val="22"/>
              </w:rPr>
              <w:t xml:space="preserve">М.В. Савченко </w:t>
            </w:r>
          </w:p>
        </w:tc>
      </w:tr>
      <w:tr w:rsidR="00490C3D" w:rsidRPr="008C1934" w14:paraId="376CF218" w14:textId="77777777" w:rsidTr="00804E26">
        <w:trPr>
          <w:trHeight w:val="677"/>
          <w:jc w:val="center"/>
        </w:trPr>
        <w:tc>
          <w:tcPr>
            <w:tcW w:w="186" w:type="pct"/>
          </w:tcPr>
          <w:p w14:paraId="7F48BC71"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9.8.</w:t>
            </w:r>
          </w:p>
        </w:tc>
        <w:tc>
          <w:tcPr>
            <w:tcW w:w="1368" w:type="pct"/>
          </w:tcPr>
          <w:p w14:paraId="247241D9" w14:textId="77777777" w:rsidR="00490C3D" w:rsidRPr="009B0A78" w:rsidRDefault="00490C3D" w:rsidP="0069765C">
            <w:pPr>
              <w:widowControl w:val="0"/>
              <w:outlineLvl w:val="0"/>
              <w:rPr>
                <w:rFonts w:eastAsia="Arial Unicode MS"/>
                <w:sz w:val="22"/>
                <w:szCs w:val="22"/>
                <w:u w:color="000000"/>
                <w:lang w:val="ru-RU"/>
              </w:rPr>
            </w:pPr>
            <w:r w:rsidRPr="009B0A78">
              <w:rPr>
                <w:rFonts w:eastAsia="Arial Unicode MS"/>
                <w:sz w:val="22"/>
                <w:szCs w:val="22"/>
                <w:u w:color="000000"/>
                <w:lang w:val="ru-RU"/>
              </w:rPr>
              <w:t>Ремонт автомобильной дороги общего пользования местного значения по ул.</w:t>
            </w:r>
            <w:r w:rsidRPr="009B0A78">
              <w:rPr>
                <w:rFonts w:eastAsia="Arial Unicode MS"/>
                <w:sz w:val="22"/>
                <w:szCs w:val="22"/>
                <w:u w:color="000000"/>
              </w:rPr>
              <w:t> </w:t>
            </w:r>
            <w:r w:rsidRPr="009B0A78">
              <w:rPr>
                <w:rFonts w:eastAsia="Arial Unicode MS"/>
                <w:sz w:val="22"/>
                <w:szCs w:val="22"/>
                <w:u w:color="000000"/>
                <w:lang w:val="ru-RU"/>
              </w:rPr>
              <w:t>Воронова на участке от ул.</w:t>
            </w:r>
            <w:r w:rsidRPr="009B0A78">
              <w:rPr>
                <w:rFonts w:eastAsia="Arial Unicode MS"/>
                <w:sz w:val="22"/>
                <w:szCs w:val="22"/>
                <w:u w:color="000000"/>
              </w:rPr>
              <w:t> </w:t>
            </w:r>
            <w:r w:rsidRPr="009B0A78">
              <w:rPr>
                <w:rFonts w:eastAsia="Arial Unicode MS"/>
                <w:sz w:val="22"/>
                <w:szCs w:val="22"/>
                <w:u w:color="000000"/>
                <w:lang w:val="ru-RU"/>
              </w:rPr>
              <w:t>Молодежный поселок до ул. Устинова</w:t>
            </w:r>
          </w:p>
        </w:tc>
        <w:tc>
          <w:tcPr>
            <w:tcW w:w="532" w:type="pct"/>
            <w:shd w:val="clear" w:color="auto" w:fill="auto"/>
          </w:tcPr>
          <w:p w14:paraId="4E54F2FB"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проект</w:t>
            </w:r>
          </w:p>
        </w:tc>
        <w:tc>
          <w:tcPr>
            <w:tcW w:w="485" w:type="pct"/>
            <w:shd w:val="clear" w:color="auto" w:fill="auto"/>
          </w:tcPr>
          <w:p w14:paraId="2BFA5629" w14:textId="77777777" w:rsidR="00490C3D" w:rsidRPr="00AB31E6" w:rsidRDefault="00490C3D" w:rsidP="0069765C">
            <w:pPr>
              <w:pStyle w:val="aa"/>
              <w:widowControl w:val="0"/>
              <w:spacing w:before="0" w:beforeAutospacing="0" w:after="0" w:afterAutospacing="0"/>
              <w:jc w:val="center"/>
              <w:rPr>
                <w:color w:val="FF0000"/>
                <w:sz w:val="22"/>
                <w:szCs w:val="22"/>
              </w:rPr>
            </w:pPr>
            <w:r w:rsidRPr="00AB31E6">
              <w:rPr>
                <w:sz w:val="22"/>
                <w:szCs w:val="22"/>
              </w:rPr>
              <w:t>01.02.2017 – 01.10.2017</w:t>
            </w:r>
          </w:p>
        </w:tc>
        <w:tc>
          <w:tcPr>
            <w:tcW w:w="1314" w:type="pct"/>
            <w:shd w:val="clear" w:color="auto" w:fill="auto"/>
          </w:tcPr>
          <w:p w14:paraId="3DC8279B" w14:textId="77777777" w:rsidR="00490C3D" w:rsidRPr="00AB31E6" w:rsidRDefault="00490C3D" w:rsidP="0069765C">
            <w:pPr>
              <w:pStyle w:val="aa"/>
              <w:widowControl w:val="0"/>
              <w:tabs>
                <w:tab w:val="left" w:pos="28"/>
                <w:tab w:val="left" w:pos="1097"/>
              </w:tabs>
              <w:spacing w:before="0" w:beforeAutospacing="0" w:after="0" w:afterAutospacing="0"/>
              <w:rPr>
                <w:strike/>
                <w:sz w:val="22"/>
                <w:szCs w:val="22"/>
              </w:rPr>
            </w:pPr>
            <w:r w:rsidRPr="00AB31E6">
              <w:rPr>
                <w:sz w:val="22"/>
                <w:szCs w:val="22"/>
              </w:rPr>
              <w:t>Отремонтировано 1,7 км дорожного полотна</w:t>
            </w:r>
          </w:p>
        </w:tc>
        <w:tc>
          <w:tcPr>
            <w:tcW w:w="530" w:type="pct"/>
            <w:shd w:val="clear" w:color="auto" w:fill="auto"/>
          </w:tcPr>
          <w:p w14:paraId="42A42E70"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Администрация</w:t>
            </w:r>
          </w:p>
        </w:tc>
        <w:tc>
          <w:tcPr>
            <w:tcW w:w="585" w:type="pct"/>
            <w:shd w:val="clear" w:color="auto" w:fill="auto"/>
          </w:tcPr>
          <w:p w14:paraId="2F966351" w14:textId="7D5840F1" w:rsidR="00490C3D" w:rsidRPr="009B0A78" w:rsidRDefault="00490C3D" w:rsidP="008C1934">
            <w:pPr>
              <w:pStyle w:val="aa"/>
              <w:widowControl w:val="0"/>
              <w:spacing w:before="0" w:beforeAutospacing="0" w:after="0" w:afterAutospacing="0"/>
              <w:rPr>
                <w:sz w:val="22"/>
                <w:szCs w:val="22"/>
              </w:rPr>
            </w:pPr>
            <w:r w:rsidRPr="009B0A78">
              <w:rPr>
                <w:sz w:val="22"/>
                <w:szCs w:val="22"/>
              </w:rPr>
              <w:t xml:space="preserve">М.В. Савченко </w:t>
            </w:r>
          </w:p>
        </w:tc>
      </w:tr>
      <w:tr w:rsidR="00490C3D" w:rsidRPr="008C1934" w14:paraId="1E7F8745" w14:textId="77777777" w:rsidTr="00804E26">
        <w:trPr>
          <w:trHeight w:val="60"/>
          <w:jc w:val="center"/>
        </w:trPr>
        <w:tc>
          <w:tcPr>
            <w:tcW w:w="186" w:type="pct"/>
          </w:tcPr>
          <w:p w14:paraId="69904A20"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9.9.</w:t>
            </w:r>
          </w:p>
        </w:tc>
        <w:tc>
          <w:tcPr>
            <w:tcW w:w="1368" w:type="pct"/>
          </w:tcPr>
          <w:p w14:paraId="5F788B6F" w14:textId="77777777" w:rsidR="00490C3D" w:rsidRPr="009B0A78" w:rsidRDefault="00490C3D" w:rsidP="0069765C">
            <w:pPr>
              <w:widowControl w:val="0"/>
              <w:outlineLvl w:val="0"/>
              <w:rPr>
                <w:rFonts w:eastAsia="Arial Unicode MS"/>
                <w:sz w:val="22"/>
                <w:szCs w:val="22"/>
                <w:u w:color="000000"/>
                <w:lang w:val="ru-RU"/>
              </w:rPr>
            </w:pPr>
            <w:r w:rsidRPr="009B0A78">
              <w:rPr>
                <w:rFonts w:eastAsia="Arial Unicode MS"/>
                <w:sz w:val="22"/>
                <w:szCs w:val="22"/>
                <w:u w:color="000000"/>
                <w:lang w:val="ru-RU"/>
              </w:rPr>
              <w:t>Ремонт автомобильной дороги общего пользования местного значения по ул.</w:t>
            </w:r>
            <w:r w:rsidRPr="009B0A78">
              <w:rPr>
                <w:rFonts w:eastAsia="Arial Unicode MS"/>
                <w:sz w:val="22"/>
                <w:szCs w:val="22"/>
                <w:u w:color="000000"/>
              </w:rPr>
              <w:t> </w:t>
            </w:r>
            <w:r w:rsidRPr="009B0A78">
              <w:rPr>
                <w:rFonts w:eastAsia="Arial Unicode MS"/>
                <w:sz w:val="22"/>
                <w:szCs w:val="22"/>
                <w:u w:color="000000"/>
                <w:lang w:val="ru-RU"/>
              </w:rPr>
              <w:t>Энгельса на участке от ул. 25 Октября до ул. Молодежный поселок</w:t>
            </w:r>
          </w:p>
        </w:tc>
        <w:tc>
          <w:tcPr>
            <w:tcW w:w="532" w:type="pct"/>
            <w:shd w:val="clear" w:color="auto" w:fill="auto"/>
          </w:tcPr>
          <w:p w14:paraId="2E8A0B0D"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проект</w:t>
            </w:r>
          </w:p>
        </w:tc>
        <w:tc>
          <w:tcPr>
            <w:tcW w:w="485" w:type="pct"/>
            <w:shd w:val="clear" w:color="auto" w:fill="auto"/>
          </w:tcPr>
          <w:p w14:paraId="00D6B084" w14:textId="16F1E83D" w:rsidR="00616F8D" w:rsidRPr="00AB31E6" w:rsidRDefault="00616F8D" w:rsidP="0069765C">
            <w:pPr>
              <w:pStyle w:val="aa"/>
              <w:widowControl w:val="0"/>
              <w:spacing w:before="0" w:beforeAutospacing="0" w:after="0" w:afterAutospacing="0"/>
              <w:jc w:val="center"/>
              <w:rPr>
                <w:sz w:val="22"/>
                <w:szCs w:val="22"/>
              </w:rPr>
            </w:pPr>
            <w:r w:rsidRPr="00AB31E6">
              <w:rPr>
                <w:sz w:val="22"/>
                <w:szCs w:val="22"/>
              </w:rPr>
              <w:t>01.02.2019–01.10.2019</w:t>
            </w:r>
          </w:p>
        </w:tc>
        <w:tc>
          <w:tcPr>
            <w:tcW w:w="1314" w:type="pct"/>
            <w:shd w:val="clear" w:color="auto" w:fill="auto"/>
          </w:tcPr>
          <w:p w14:paraId="473E73AC" w14:textId="77777777" w:rsidR="00490C3D" w:rsidRPr="00AB31E6" w:rsidRDefault="00490C3D" w:rsidP="0069765C">
            <w:pPr>
              <w:pStyle w:val="aa"/>
              <w:widowControl w:val="0"/>
              <w:tabs>
                <w:tab w:val="left" w:pos="28"/>
                <w:tab w:val="left" w:pos="1097"/>
              </w:tabs>
              <w:spacing w:before="0" w:beforeAutospacing="0" w:after="0" w:afterAutospacing="0"/>
              <w:rPr>
                <w:sz w:val="22"/>
                <w:szCs w:val="22"/>
              </w:rPr>
            </w:pPr>
            <w:r w:rsidRPr="00AB31E6">
              <w:rPr>
                <w:sz w:val="22"/>
                <w:szCs w:val="22"/>
              </w:rPr>
              <w:t>Отремонтировано 0,9 км дорожного полотна</w:t>
            </w:r>
          </w:p>
        </w:tc>
        <w:tc>
          <w:tcPr>
            <w:tcW w:w="530" w:type="pct"/>
            <w:shd w:val="clear" w:color="auto" w:fill="auto"/>
          </w:tcPr>
          <w:p w14:paraId="41E85E69"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Администрация</w:t>
            </w:r>
          </w:p>
        </w:tc>
        <w:tc>
          <w:tcPr>
            <w:tcW w:w="585" w:type="pct"/>
            <w:shd w:val="clear" w:color="auto" w:fill="auto"/>
          </w:tcPr>
          <w:p w14:paraId="0A7AA7AE" w14:textId="210F7E90" w:rsidR="00490C3D" w:rsidRPr="009B0A78" w:rsidRDefault="00490C3D" w:rsidP="008C1934">
            <w:pPr>
              <w:pStyle w:val="aa"/>
              <w:widowControl w:val="0"/>
              <w:spacing w:before="0" w:beforeAutospacing="0" w:after="0" w:afterAutospacing="0"/>
              <w:rPr>
                <w:sz w:val="22"/>
                <w:szCs w:val="22"/>
              </w:rPr>
            </w:pPr>
            <w:r w:rsidRPr="009B0A78">
              <w:rPr>
                <w:sz w:val="22"/>
                <w:szCs w:val="22"/>
              </w:rPr>
              <w:t xml:space="preserve">М.В. Савченко </w:t>
            </w:r>
          </w:p>
        </w:tc>
      </w:tr>
      <w:tr w:rsidR="00490C3D" w:rsidRPr="008C1934" w14:paraId="62D049E2" w14:textId="77777777" w:rsidTr="00804E26">
        <w:trPr>
          <w:trHeight w:val="677"/>
          <w:jc w:val="center"/>
        </w:trPr>
        <w:tc>
          <w:tcPr>
            <w:tcW w:w="186" w:type="pct"/>
          </w:tcPr>
          <w:p w14:paraId="1D75195E"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9.10.</w:t>
            </w:r>
          </w:p>
        </w:tc>
        <w:tc>
          <w:tcPr>
            <w:tcW w:w="1368" w:type="pct"/>
          </w:tcPr>
          <w:p w14:paraId="305AE093" w14:textId="1C51BA46" w:rsidR="00490C3D" w:rsidRPr="009B0A78" w:rsidRDefault="00490C3D" w:rsidP="007B37A6">
            <w:pPr>
              <w:widowControl w:val="0"/>
              <w:outlineLvl w:val="0"/>
              <w:rPr>
                <w:rFonts w:eastAsia="Arial Unicode MS"/>
                <w:sz w:val="22"/>
                <w:szCs w:val="22"/>
                <w:u w:color="000000"/>
                <w:lang w:val="ru-RU"/>
              </w:rPr>
            </w:pPr>
            <w:r w:rsidRPr="009B0A78">
              <w:rPr>
                <w:rFonts w:eastAsia="Arial Unicode MS"/>
                <w:sz w:val="22"/>
                <w:szCs w:val="22"/>
                <w:u w:color="000000"/>
                <w:lang w:val="ru-RU"/>
              </w:rPr>
              <w:t>Ремонт автомобильной дороги общего пользования местного значения по ул.</w:t>
            </w:r>
            <w:r w:rsidRPr="009B0A78">
              <w:rPr>
                <w:rFonts w:eastAsia="Arial Unicode MS"/>
                <w:sz w:val="22"/>
                <w:szCs w:val="22"/>
                <w:u w:color="000000"/>
              </w:rPr>
              <w:t> </w:t>
            </w:r>
            <w:r w:rsidRPr="009B0A78">
              <w:rPr>
                <w:rFonts w:eastAsia="Arial Unicode MS"/>
                <w:sz w:val="22"/>
                <w:szCs w:val="22"/>
                <w:u w:color="000000"/>
                <w:lang w:val="ru-RU"/>
              </w:rPr>
              <w:t>Парковая на участке от ул. Ленина до пересечения с региональной дорогой «г.</w:t>
            </w:r>
            <w:r w:rsidR="00F758F0" w:rsidRPr="009B0A78">
              <w:rPr>
                <w:rFonts w:eastAsia="Arial Unicode MS"/>
                <w:sz w:val="22"/>
                <w:szCs w:val="22"/>
                <w:u w:color="000000"/>
                <w:lang w:val="ru-RU"/>
              </w:rPr>
              <w:t> </w:t>
            </w:r>
            <w:r w:rsidRPr="009B0A78">
              <w:rPr>
                <w:rFonts w:eastAsia="Arial Unicode MS"/>
                <w:sz w:val="22"/>
                <w:szCs w:val="22"/>
                <w:u w:color="000000"/>
                <w:lang w:val="ru-RU"/>
              </w:rPr>
              <w:t>Н</w:t>
            </w:r>
            <w:r w:rsidR="00F758F0" w:rsidRPr="009B0A78">
              <w:rPr>
                <w:rFonts w:eastAsia="Arial Unicode MS"/>
                <w:sz w:val="22"/>
                <w:szCs w:val="22"/>
                <w:u w:color="000000"/>
                <w:lang w:val="ru-RU"/>
              </w:rPr>
              <w:t>ижн</w:t>
            </w:r>
            <w:r w:rsidR="007B37A6" w:rsidRPr="009B0A78">
              <w:rPr>
                <w:rFonts w:eastAsia="Arial Unicode MS"/>
                <w:sz w:val="22"/>
                <w:szCs w:val="22"/>
                <w:u w:color="000000"/>
                <w:lang w:val="ru-RU"/>
              </w:rPr>
              <w:t>ий</w:t>
            </w:r>
            <w:r w:rsidRPr="009B0A78">
              <w:rPr>
                <w:rFonts w:eastAsia="Arial Unicode MS"/>
                <w:sz w:val="22"/>
                <w:szCs w:val="22"/>
                <w:u w:color="000000"/>
                <w:lang w:val="ru-RU"/>
              </w:rPr>
              <w:t xml:space="preserve"> Тагил – Н</w:t>
            </w:r>
            <w:r w:rsidR="00F758F0" w:rsidRPr="009B0A78">
              <w:rPr>
                <w:rFonts w:eastAsia="Arial Unicode MS"/>
                <w:sz w:val="22"/>
                <w:szCs w:val="22"/>
                <w:u w:color="000000"/>
                <w:lang w:val="ru-RU"/>
              </w:rPr>
              <w:t>ижняя</w:t>
            </w:r>
            <w:r w:rsidRPr="009B0A78">
              <w:rPr>
                <w:rFonts w:eastAsia="Arial Unicode MS"/>
                <w:sz w:val="22"/>
                <w:szCs w:val="22"/>
                <w:u w:color="000000"/>
                <w:lang w:val="ru-RU"/>
              </w:rPr>
              <w:t xml:space="preserve"> Салда»</w:t>
            </w:r>
          </w:p>
        </w:tc>
        <w:tc>
          <w:tcPr>
            <w:tcW w:w="532" w:type="pct"/>
            <w:shd w:val="clear" w:color="auto" w:fill="auto"/>
          </w:tcPr>
          <w:p w14:paraId="29662E70"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проект</w:t>
            </w:r>
          </w:p>
        </w:tc>
        <w:tc>
          <w:tcPr>
            <w:tcW w:w="485" w:type="pct"/>
            <w:shd w:val="clear" w:color="auto" w:fill="auto"/>
          </w:tcPr>
          <w:p w14:paraId="501039A8" w14:textId="77777777" w:rsidR="00490C3D" w:rsidRPr="00AB31E6" w:rsidRDefault="00490C3D" w:rsidP="0069765C">
            <w:pPr>
              <w:pStyle w:val="aa"/>
              <w:widowControl w:val="0"/>
              <w:spacing w:before="0" w:beforeAutospacing="0" w:after="0" w:afterAutospacing="0"/>
              <w:jc w:val="center"/>
              <w:rPr>
                <w:sz w:val="22"/>
                <w:szCs w:val="22"/>
              </w:rPr>
            </w:pPr>
            <w:r w:rsidRPr="00AB31E6">
              <w:rPr>
                <w:sz w:val="22"/>
                <w:szCs w:val="22"/>
              </w:rPr>
              <w:t>01.02.2017 –01.10.2017</w:t>
            </w:r>
          </w:p>
        </w:tc>
        <w:tc>
          <w:tcPr>
            <w:tcW w:w="1314" w:type="pct"/>
            <w:shd w:val="clear" w:color="auto" w:fill="auto"/>
          </w:tcPr>
          <w:p w14:paraId="1980BA00" w14:textId="77777777" w:rsidR="00490C3D" w:rsidRPr="00AB31E6" w:rsidRDefault="00490C3D" w:rsidP="0069765C">
            <w:pPr>
              <w:pStyle w:val="aa"/>
              <w:widowControl w:val="0"/>
              <w:tabs>
                <w:tab w:val="left" w:pos="28"/>
                <w:tab w:val="left" w:pos="1097"/>
              </w:tabs>
              <w:spacing w:before="0" w:beforeAutospacing="0" w:after="0" w:afterAutospacing="0"/>
              <w:rPr>
                <w:strike/>
                <w:sz w:val="22"/>
                <w:szCs w:val="22"/>
              </w:rPr>
            </w:pPr>
            <w:r w:rsidRPr="00AB31E6">
              <w:rPr>
                <w:sz w:val="22"/>
                <w:szCs w:val="22"/>
              </w:rPr>
              <w:t>Отремонтировано 2,6 км дорожного полотна</w:t>
            </w:r>
          </w:p>
        </w:tc>
        <w:tc>
          <w:tcPr>
            <w:tcW w:w="530" w:type="pct"/>
            <w:shd w:val="clear" w:color="auto" w:fill="auto"/>
          </w:tcPr>
          <w:p w14:paraId="7A6C4EEA"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Администрация</w:t>
            </w:r>
          </w:p>
        </w:tc>
        <w:tc>
          <w:tcPr>
            <w:tcW w:w="585" w:type="pct"/>
            <w:shd w:val="clear" w:color="auto" w:fill="auto"/>
          </w:tcPr>
          <w:p w14:paraId="281C5AB3" w14:textId="5E88F2B4" w:rsidR="00490C3D" w:rsidRPr="009B0A78" w:rsidRDefault="00490C3D" w:rsidP="008C1934">
            <w:pPr>
              <w:pStyle w:val="aa"/>
              <w:widowControl w:val="0"/>
              <w:spacing w:before="0" w:beforeAutospacing="0" w:after="0" w:afterAutospacing="0"/>
              <w:rPr>
                <w:sz w:val="22"/>
                <w:szCs w:val="22"/>
              </w:rPr>
            </w:pPr>
            <w:r w:rsidRPr="009B0A78">
              <w:rPr>
                <w:sz w:val="22"/>
                <w:szCs w:val="22"/>
              </w:rPr>
              <w:t xml:space="preserve">М.В. Савченко </w:t>
            </w:r>
          </w:p>
        </w:tc>
      </w:tr>
      <w:tr w:rsidR="00F10604" w:rsidRPr="009B0A78" w14:paraId="0BDECD3D" w14:textId="77777777" w:rsidTr="00F10604">
        <w:trPr>
          <w:trHeight w:val="60"/>
          <w:jc w:val="center"/>
        </w:trPr>
        <w:tc>
          <w:tcPr>
            <w:tcW w:w="5000" w:type="pct"/>
            <w:gridSpan w:val="7"/>
          </w:tcPr>
          <w:p w14:paraId="42171DCB" w14:textId="2C3AEA45" w:rsidR="00F10604" w:rsidRPr="009B0A78" w:rsidRDefault="00F10604" w:rsidP="007714DA">
            <w:pPr>
              <w:widowControl w:val="0"/>
              <w:jc w:val="center"/>
              <w:outlineLvl w:val="0"/>
              <w:rPr>
                <w:sz w:val="22"/>
                <w:szCs w:val="22"/>
              </w:rPr>
            </w:pPr>
            <w:r w:rsidRPr="009B0A78">
              <w:rPr>
                <w:rFonts w:eastAsia="Arial Unicode MS"/>
                <w:sz w:val="22"/>
                <w:szCs w:val="22"/>
                <w:u w:color="000000"/>
              </w:rPr>
              <w:t>10</w:t>
            </w:r>
            <w:r>
              <w:rPr>
                <w:rFonts w:eastAsia="Arial Unicode MS"/>
                <w:sz w:val="22"/>
                <w:szCs w:val="22"/>
                <w:u w:color="000000"/>
                <w:lang w:val="ru-RU"/>
              </w:rPr>
              <w:t xml:space="preserve">. </w:t>
            </w:r>
            <w:proofErr w:type="spellStart"/>
            <w:r w:rsidRPr="009B0A78">
              <w:rPr>
                <w:rFonts w:eastAsia="Arial Unicode MS"/>
                <w:sz w:val="22"/>
                <w:szCs w:val="22"/>
                <w:u w:color="000000"/>
              </w:rPr>
              <w:t>Направление</w:t>
            </w:r>
            <w:proofErr w:type="spellEnd"/>
            <w:r w:rsidRPr="009B0A78">
              <w:rPr>
                <w:rFonts w:eastAsia="Arial Unicode MS"/>
                <w:sz w:val="22"/>
                <w:szCs w:val="22"/>
                <w:u w:color="000000"/>
              </w:rPr>
              <w:t xml:space="preserve"> «</w:t>
            </w:r>
            <w:proofErr w:type="spellStart"/>
            <w:r w:rsidRPr="009B0A78">
              <w:rPr>
                <w:rFonts w:eastAsia="Arial Unicode MS"/>
                <w:sz w:val="22"/>
                <w:szCs w:val="22"/>
                <w:u w:color="000000"/>
              </w:rPr>
              <w:t>Развитие</w:t>
            </w:r>
            <w:proofErr w:type="spellEnd"/>
            <w:r w:rsidRPr="009B0A78">
              <w:rPr>
                <w:rFonts w:eastAsia="Arial Unicode MS"/>
                <w:sz w:val="22"/>
                <w:szCs w:val="22"/>
                <w:u w:color="000000"/>
              </w:rPr>
              <w:t xml:space="preserve"> </w:t>
            </w:r>
            <w:proofErr w:type="spellStart"/>
            <w:r w:rsidRPr="009B0A78">
              <w:rPr>
                <w:rFonts w:eastAsia="Arial Unicode MS"/>
                <w:sz w:val="22"/>
                <w:szCs w:val="22"/>
                <w:u w:color="000000"/>
              </w:rPr>
              <w:t>коммунальной</w:t>
            </w:r>
            <w:proofErr w:type="spellEnd"/>
            <w:r w:rsidRPr="009B0A78">
              <w:rPr>
                <w:rFonts w:eastAsia="Arial Unicode MS"/>
                <w:sz w:val="22"/>
                <w:szCs w:val="22"/>
                <w:u w:color="000000"/>
              </w:rPr>
              <w:t xml:space="preserve"> </w:t>
            </w:r>
            <w:proofErr w:type="spellStart"/>
            <w:r w:rsidRPr="009B0A78">
              <w:rPr>
                <w:rFonts w:eastAsia="Arial Unicode MS"/>
                <w:sz w:val="22"/>
                <w:szCs w:val="22"/>
                <w:u w:color="000000"/>
              </w:rPr>
              <w:t>инфраструктуры</w:t>
            </w:r>
            <w:proofErr w:type="spellEnd"/>
            <w:r w:rsidRPr="009B0A78">
              <w:rPr>
                <w:rFonts w:eastAsia="Arial Unicode MS"/>
                <w:sz w:val="22"/>
                <w:szCs w:val="22"/>
                <w:u w:color="000000"/>
              </w:rPr>
              <w:t>»</w:t>
            </w:r>
          </w:p>
        </w:tc>
      </w:tr>
      <w:tr w:rsidR="00490C3D" w:rsidRPr="008C1934" w14:paraId="781E32AD" w14:textId="77777777" w:rsidTr="00804E26">
        <w:trPr>
          <w:trHeight w:val="272"/>
          <w:jc w:val="center"/>
        </w:trPr>
        <w:tc>
          <w:tcPr>
            <w:tcW w:w="186" w:type="pct"/>
          </w:tcPr>
          <w:p w14:paraId="7D74647D" w14:textId="1FEC5990"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10.</w:t>
            </w:r>
            <w:r w:rsidR="00D86343" w:rsidRPr="009B0A78">
              <w:rPr>
                <w:rFonts w:eastAsia="Arial Unicode MS"/>
                <w:sz w:val="22"/>
                <w:szCs w:val="22"/>
                <w:u w:color="000000"/>
                <w:lang w:val="ru-RU"/>
              </w:rPr>
              <w:t>1</w:t>
            </w:r>
            <w:r w:rsidRPr="009B0A78">
              <w:rPr>
                <w:rFonts w:eastAsia="Arial Unicode MS"/>
                <w:sz w:val="22"/>
                <w:szCs w:val="22"/>
                <w:u w:color="000000"/>
              </w:rPr>
              <w:t>.</w:t>
            </w:r>
          </w:p>
        </w:tc>
        <w:tc>
          <w:tcPr>
            <w:tcW w:w="1368" w:type="pct"/>
          </w:tcPr>
          <w:p w14:paraId="75400C9D" w14:textId="77777777" w:rsidR="00490C3D" w:rsidRPr="009B0A78" w:rsidRDefault="00490C3D" w:rsidP="0069765C">
            <w:pPr>
              <w:widowControl w:val="0"/>
              <w:rPr>
                <w:sz w:val="22"/>
                <w:szCs w:val="22"/>
              </w:rPr>
            </w:pPr>
            <w:r w:rsidRPr="009B0A78">
              <w:rPr>
                <w:sz w:val="22"/>
                <w:szCs w:val="22"/>
                <w:lang w:val="ru-RU"/>
              </w:rPr>
              <w:t>Строительство сети водоснабжения Ду-400 от точки подключения к водоводу на ОЭЗ «Титановая Долина» до ВК до ЦТП «пос.</w:t>
            </w:r>
            <w:r w:rsidRPr="009B0A78">
              <w:rPr>
                <w:sz w:val="22"/>
                <w:szCs w:val="22"/>
              </w:rPr>
              <w:t> </w:t>
            </w:r>
            <w:proofErr w:type="spellStart"/>
            <w:r w:rsidRPr="009B0A78">
              <w:rPr>
                <w:sz w:val="22"/>
                <w:szCs w:val="22"/>
              </w:rPr>
              <w:t>Центральный</w:t>
            </w:r>
            <w:proofErr w:type="spellEnd"/>
            <w:r w:rsidRPr="009B0A78">
              <w:rPr>
                <w:sz w:val="22"/>
                <w:szCs w:val="22"/>
              </w:rPr>
              <w:t>» (ДУ-400)</w:t>
            </w:r>
          </w:p>
        </w:tc>
        <w:tc>
          <w:tcPr>
            <w:tcW w:w="532" w:type="pct"/>
            <w:shd w:val="clear" w:color="auto" w:fill="auto"/>
          </w:tcPr>
          <w:p w14:paraId="3530D0F5"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проект</w:t>
            </w:r>
          </w:p>
        </w:tc>
        <w:tc>
          <w:tcPr>
            <w:tcW w:w="485" w:type="pct"/>
            <w:shd w:val="clear" w:color="auto" w:fill="auto"/>
          </w:tcPr>
          <w:p w14:paraId="2CCD0C77"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01.02.2017 – 30.12.2021</w:t>
            </w:r>
          </w:p>
        </w:tc>
        <w:tc>
          <w:tcPr>
            <w:tcW w:w="1314" w:type="pct"/>
            <w:shd w:val="clear" w:color="auto" w:fill="auto"/>
          </w:tcPr>
          <w:p w14:paraId="5163F351" w14:textId="77777777" w:rsidR="00490C3D" w:rsidRPr="009B0A78" w:rsidRDefault="00490C3D" w:rsidP="0069765C">
            <w:pPr>
              <w:pStyle w:val="aa"/>
              <w:widowControl w:val="0"/>
              <w:tabs>
                <w:tab w:val="left" w:pos="28"/>
                <w:tab w:val="left" w:pos="1097"/>
              </w:tabs>
              <w:spacing w:before="0" w:beforeAutospacing="0" w:after="0" w:afterAutospacing="0"/>
              <w:rPr>
                <w:sz w:val="22"/>
                <w:szCs w:val="22"/>
              </w:rPr>
            </w:pPr>
            <w:r w:rsidRPr="009B0A78">
              <w:rPr>
                <w:sz w:val="22"/>
                <w:szCs w:val="22"/>
              </w:rPr>
              <w:t>Построены сети водоснабжения</w:t>
            </w:r>
          </w:p>
        </w:tc>
        <w:tc>
          <w:tcPr>
            <w:tcW w:w="530" w:type="pct"/>
            <w:shd w:val="clear" w:color="auto" w:fill="auto"/>
          </w:tcPr>
          <w:p w14:paraId="027A4C36"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Администрация</w:t>
            </w:r>
          </w:p>
        </w:tc>
        <w:tc>
          <w:tcPr>
            <w:tcW w:w="585" w:type="pct"/>
            <w:shd w:val="clear" w:color="auto" w:fill="auto"/>
          </w:tcPr>
          <w:p w14:paraId="28CA68AB" w14:textId="7A44A16B" w:rsidR="00490C3D" w:rsidRPr="009B0A78" w:rsidRDefault="00490C3D" w:rsidP="008C1934">
            <w:pPr>
              <w:pStyle w:val="aa"/>
              <w:widowControl w:val="0"/>
              <w:spacing w:before="0" w:beforeAutospacing="0" w:after="0" w:afterAutospacing="0"/>
              <w:rPr>
                <w:sz w:val="22"/>
                <w:szCs w:val="22"/>
              </w:rPr>
            </w:pPr>
            <w:r w:rsidRPr="009B0A78">
              <w:rPr>
                <w:sz w:val="22"/>
                <w:szCs w:val="22"/>
              </w:rPr>
              <w:t>М.В. Савченко</w:t>
            </w:r>
          </w:p>
        </w:tc>
      </w:tr>
      <w:tr w:rsidR="00490C3D" w:rsidRPr="008C1934" w14:paraId="4E19D0ED" w14:textId="77777777" w:rsidTr="00804E26">
        <w:trPr>
          <w:trHeight w:val="677"/>
          <w:jc w:val="center"/>
        </w:trPr>
        <w:tc>
          <w:tcPr>
            <w:tcW w:w="186" w:type="pct"/>
          </w:tcPr>
          <w:p w14:paraId="398AFD6D" w14:textId="0227E64B"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10.</w:t>
            </w:r>
            <w:r w:rsidR="00D86343" w:rsidRPr="009B0A78">
              <w:rPr>
                <w:rFonts w:eastAsia="Arial Unicode MS"/>
                <w:sz w:val="22"/>
                <w:szCs w:val="22"/>
                <w:u w:color="000000"/>
                <w:lang w:val="ru-RU"/>
              </w:rPr>
              <w:t>2</w:t>
            </w:r>
            <w:r w:rsidRPr="009B0A78">
              <w:rPr>
                <w:rFonts w:eastAsia="Arial Unicode MS"/>
                <w:sz w:val="22"/>
                <w:szCs w:val="22"/>
                <w:u w:color="000000"/>
              </w:rPr>
              <w:t>.</w:t>
            </w:r>
          </w:p>
        </w:tc>
        <w:tc>
          <w:tcPr>
            <w:tcW w:w="1368" w:type="pct"/>
          </w:tcPr>
          <w:p w14:paraId="24290BB3" w14:textId="6C86B9FF" w:rsidR="00490C3D" w:rsidRPr="004435C3" w:rsidRDefault="00490C3D" w:rsidP="0069765C">
            <w:pPr>
              <w:widowControl w:val="0"/>
              <w:rPr>
                <w:sz w:val="22"/>
                <w:szCs w:val="22"/>
                <w:lang w:val="ru-RU"/>
              </w:rPr>
            </w:pPr>
            <w:r w:rsidRPr="009B0A78">
              <w:rPr>
                <w:sz w:val="22"/>
                <w:szCs w:val="22"/>
                <w:lang w:val="ru-RU"/>
              </w:rPr>
              <w:t xml:space="preserve">Строительства сооружения биологической очистки хозяйственно-бытовых сточных вод в </w:t>
            </w:r>
            <w:proofErr w:type="spellStart"/>
            <w:r w:rsidRPr="009B0A78">
              <w:rPr>
                <w:sz w:val="22"/>
                <w:szCs w:val="22"/>
                <w:lang w:val="ru-RU"/>
              </w:rPr>
              <w:t>мкр</w:t>
            </w:r>
            <w:proofErr w:type="spellEnd"/>
            <w:r w:rsidRPr="009B0A78">
              <w:rPr>
                <w:sz w:val="22"/>
                <w:szCs w:val="22"/>
                <w:lang w:val="ru-RU"/>
              </w:rPr>
              <w:t xml:space="preserve">. </w:t>
            </w:r>
            <w:r w:rsidRPr="009B0A78">
              <w:rPr>
                <w:sz w:val="22"/>
                <w:szCs w:val="22"/>
              </w:rPr>
              <w:t>«</w:t>
            </w:r>
            <w:proofErr w:type="spellStart"/>
            <w:r w:rsidRPr="009B0A78">
              <w:rPr>
                <w:sz w:val="22"/>
                <w:szCs w:val="22"/>
              </w:rPr>
              <w:t>Юго-Западный</w:t>
            </w:r>
            <w:proofErr w:type="spellEnd"/>
            <w:r w:rsidR="004435C3">
              <w:rPr>
                <w:sz w:val="22"/>
                <w:szCs w:val="22"/>
                <w:lang w:val="ru-RU"/>
              </w:rPr>
              <w:t>»</w:t>
            </w:r>
          </w:p>
        </w:tc>
        <w:tc>
          <w:tcPr>
            <w:tcW w:w="532" w:type="pct"/>
            <w:shd w:val="clear" w:color="auto" w:fill="auto"/>
          </w:tcPr>
          <w:p w14:paraId="55B2A858"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проект</w:t>
            </w:r>
          </w:p>
        </w:tc>
        <w:tc>
          <w:tcPr>
            <w:tcW w:w="485" w:type="pct"/>
            <w:shd w:val="clear" w:color="auto" w:fill="auto"/>
          </w:tcPr>
          <w:p w14:paraId="41F11B66"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01.02.2017 – 30.12.2020</w:t>
            </w:r>
          </w:p>
        </w:tc>
        <w:tc>
          <w:tcPr>
            <w:tcW w:w="1314" w:type="pct"/>
            <w:shd w:val="clear" w:color="auto" w:fill="auto"/>
          </w:tcPr>
          <w:p w14:paraId="59B4F351" w14:textId="77777777" w:rsidR="00490C3D" w:rsidRPr="009B0A78" w:rsidRDefault="00490C3D" w:rsidP="0069765C">
            <w:pPr>
              <w:pStyle w:val="aa"/>
              <w:widowControl w:val="0"/>
              <w:tabs>
                <w:tab w:val="left" w:pos="28"/>
                <w:tab w:val="left" w:pos="1097"/>
              </w:tabs>
              <w:spacing w:before="0" w:beforeAutospacing="0" w:after="0" w:afterAutospacing="0"/>
              <w:rPr>
                <w:sz w:val="22"/>
                <w:szCs w:val="22"/>
              </w:rPr>
            </w:pPr>
            <w:r w:rsidRPr="009B0A78">
              <w:rPr>
                <w:sz w:val="22"/>
                <w:szCs w:val="22"/>
              </w:rPr>
              <w:t>Построено сооружение биологической очистки хозяйственно-бытовых сточных вод</w:t>
            </w:r>
          </w:p>
        </w:tc>
        <w:tc>
          <w:tcPr>
            <w:tcW w:w="530" w:type="pct"/>
            <w:shd w:val="clear" w:color="auto" w:fill="auto"/>
          </w:tcPr>
          <w:p w14:paraId="0DE74D69"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Администрация</w:t>
            </w:r>
          </w:p>
        </w:tc>
        <w:tc>
          <w:tcPr>
            <w:tcW w:w="585" w:type="pct"/>
            <w:shd w:val="clear" w:color="auto" w:fill="auto"/>
          </w:tcPr>
          <w:p w14:paraId="7D916698" w14:textId="152D0A1E" w:rsidR="00490C3D" w:rsidRPr="009B0A78" w:rsidRDefault="00490C3D" w:rsidP="008C1934">
            <w:pPr>
              <w:pStyle w:val="aa"/>
              <w:widowControl w:val="0"/>
              <w:spacing w:before="0" w:beforeAutospacing="0" w:after="0" w:afterAutospacing="0"/>
              <w:rPr>
                <w:sz w:val="22"/>
                <w:szCs w:val="22"/>
              </w:rPr>
            </w:pPr>
            <w:r w:rsidRPr="009B0A78">
              <w:rPr>
                <w:sz w:val="22"/>
                <w:szCs w:val="22"/>
              </w:rPr>
              <w:t>М.В. Савченко</w:t>
            </w:r>
          </w:p>
        </w:tc>
      </w:tr>
      <w:tr w:rsidR="00F10604" w:rsidRPr="00BF1B11" w14:paraId="2BD26470" w14:textId="77777777" w:rsidTr="00F10604">
        <w:trPr>
          <w:trHeight w:val="60"/>
          <w:jc w:val="center"/>
        </w:trPr>
        <w:tc>
          <w:tcPr>
            <w:tcW w:w="5000" w:type="pct"/>
            <w:gridSpan w:val="7"/>
          </w:tcPr>
          <w:p w14:paraId="39C3E91A" w14:textId="729B9A40" w:rsidR="00F10604" w:rsidRPr="00F10604" w:rsidRDefault="00F10604" w:rsidP="007714DA">
            <w:pPr>
              <w:widowControl w:val="0"/>
              <w:jc w:val="center"/>
              <w:outlineLvl w:val="0"/>
              <w:rPr>
                <w:sz w:val="22"/>
                <w:szCs w:val="22"/>
                <w:lang w:val="ru-RU"/>
              </w:rPr>
            </w:pPr>
            <w:r w:rsidRPr="00F10604">
              <w:rPr>
                <w:rFonts w:eastAsia="Arial Unicode MS"/>
                <w:sz w:val="22"/>
                <w:szCs w:val="22"/>
                <w:u w:color="000000"/>
                <w:lang w:val="ru-RU"/>
              </w:rPr>
              <w:t>11</w:t>
            </w:r>
            <w:r>
              <w:rPr>
                <w:rFonts w:eastAsia="Arial Unicode MS"/>
                <w:sz w:val="22"/>
                <w:szCs w:val="22"/>
                <w:u w:color="000000"/>
                <w:lang w:val="ru-RU"/>
              </w:rPr>
              <w:t xml:space="preserve">. </w:t>
            </w:r>
            <w:r w:rsidRPr="00F10604">
              <w:rPr>
                <w:rFonts w:eastAsia="Arial Unicode MS"/>
                <w:sz w:val="22"/>
                <w:szCs w:val="22"/>
                <w:u w:color="000000"/>
                <w:lang w:val="ru-RU"/>
              </w:rPr>
              <w:t>Направление «Развитие физической культуры и спорта»</w:t>
            </w:r>
          </w:p>
        </w:tc>
      </w:tr>
      <w:tr w:rsidR="00490C3D" w:rsidRPr="00BF1B11" w14:paraId="671439EE" w14:textId="77777777" w:rsidTr="00804E26">
        <w:trPr>
          <w:trHeight w:val="677"/>
          <w:jc w:val="center"/>
        </w:trPr>
        <w:tc>
          <w:tcPr>
            <w:tcW w:w="186" w:type="pct"/>
          </w:tcPr>
          <w:p w14:paraId="4163D5EF" w14:textId="3EBC467B"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lastRenderedPageBreak/>
              <w:t>11.</w:t>
            </w:r>
            <w:r w:rsidR="00D86343" w:rsidRPr="009B0A78">
              <w:rPr>
                <w:rFonts w:eastAsia="Arial Unicode MS"/>
                <w:sz w:val="22"/>
                <w:szCs w:val="22"/>
                <w:u w:color="000000"/>
                <w:lang w:val="ru-RU"/>
              </w:rPr>
              <w:t>1</w:t>
            </w:r>
            <w:r w:rsidRPr="009B0A78">
              <w:rPr>
                <w:rFonts w:eastAsia="Arial Unicode MS"/>
                <w:sz w:val="22"/>
                <w:szCs w:val="22"/>
                <w:u w:color="000000"/>
              </w:rPr>
              <w:t>.</w:t>
            </w:r>
          </w:p>
        </w:tc>
        <w:tc>
          <w:tcPr>
            <w:tcW w:w="1368" w:type="pct"/>
          </w:tcPr>
          <w:p w14:paraId="2E1302F9" w14:textId="77777777" w:rsidR="00490C3D" w:rsidRPr="009B0A78" w:rsidRDefault="00490C3D" w:rsidP="0069765C">
            <w:pPr>
              <w:widowControl w:val="0"/>
              <w:rPr>
                <w:sz w:val="22"/>
                <w:szCs w:val="22"/>
                <w:lang w:val="ru-RU"/>
              </w:rPr>
            </w:pPr>
            <w:r w:rsidRPr="009B0A78">
              <w:rPr>
                <w:sz w:val="22"/>
                <w:szCs w:val="22"/>
                <w:lang w:val="ru-RU"/>
              </w:rPr>
              <w:t>Получение субсидии из областного бюджета на строительство физкультурно-оздоровительного комплекса, малобюджетных физкультурно-спортивных объектов шаговой доступности, плоскостных спортивных сооружений</w:t>
            </w:r>
          </w:p>
        </w:tc>
        <w:tc>
          <w:tcPr>
            <w:tcW w:w="532" w:type="pct"/>
            <w:shd w:val="clear" w:color="auto" w:fill="auto"/>
          </w:tcPr>
          <w:p w14:paraId="2A65D96F"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мероприятие</w:t>
            </w:r>
          </w:p>
        </w:tc>
        <w:tc>
          <w:tcPr>
            <w:tcW w:w="485" w:type="pct"/>
            <w:shd w:val="clear" w:color="auto" w:fill="auto"/>
          </w:tcPr>
          <w:p w14:paraId="20533C09" w14:textId="069DBBA9" w:rsidR="008040CD" w:rsidRPr="009B0A78" w:rsidRDefault="008040CD" w:rsidP="0069765C">
            <w:pPr>
              <w:pStyle w:val="aa"/>
              <w:widowControl w:val="0"/>
              <w:spacing w:before="0" w:beforeAutospacing="0" w:after="0" w:afterAutospacing="0"/>
              <w:jc w:val="center"/>
              <w:rPr>
                <w:sz w:val="22"/>
                <w:szCs w:val="22"/>
              </w:rPr>
            </w:pPr>
            <w:r w:rsidRPr="00AB31E6">
              <w:rPr>
                <w:sz w:val="22"/>
                <w:szCs w:val="22"/>
              </w:rPr>
              <w:t>31.12.2019– 31.12.2022</w:t>
            </w:r>
          </w:p>
        </w:tc>
        <w:tc>
          <w:tcPr>
            <w:tcW w:w="1314" w:type="pct"/>
            <w:shd w:val="clear" w:color="auto" w:fill="auto"/>
          </w:tcPr>
          <w:p w14:paraId="3432EE67" w14:textId="77777777" w:rsidR="00490C3D" w:rsidRPr="009B0A78" w:rsidRDefault="00490C3D" w:rsidP="0069765C">
            <w:pPr>
              <w:pStyle w:val="aa"/>
              <w:widowControl w:val="0"/>
              <w:tabs>
                <w:tab w:val="left" w:pos="28"/>
                <w:tab w:val="left" w:pos="1097"/>
              </w:tabs>
              <w:spacing w:before="0" w:beforeAutospacing="0" w:after="0" w:afterAutospacing="0"/>
              <w:rPr>
                <w:sz w:val="22"/>
                <w:szCs w:val="22"/>
              </w:rPr>
            </w:pPr>
            <w:r w:rsidRPr="009B0A78">
              <w:rPr>
                <w:sz w:val="22"/>
                <w:szCs w:val="22"/>
              </w:rPr>
              <w:t xml:space="preserve">Направлена заявка на получение </w:t>
            </w:r>
            <w:proofErr w:type="spellStart"/>
            <w:r w:rsidRPr="009B0A78">
              <w:rPr>
                <w:sz w:val="22"/>
                <w:szCs w:val="22"/>
              </w:rPr>
              <w:t>софинансирования</w:t>
            </w:r>
            <w:proofErr w:type="spellEnd"/>
            <w:r w:rsidRPr="009B0A78">
              <w:rPr>
                <w:sz w:val="22"/>
                <w:szCs w:val="22"/>
              </w:rPr>
              <w:t xml:space="preserve"> </w:t>
            </w:r>
          </w:p>
        </w:tc>
        <w:tc>
          <w:tcPr>
            <w:tcW w:w="530" w:type="pct"/>
            <w:shd w:val="clear" w:color="auto" w:fill="auto"/>
          </w:tcPr>
          <w:p w14:paraId="20F0A3B0"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Администрация</w:t>
            </w:r>
          </w:p>
        </w:tc>
        <w:tc>
          <w:tcPr>
            <w:tcW w:w="585" w:type="pct"/>
            <w:shd w:val="clear" w:color="auto" w:fill="auto"/>
          </w:tcPr>
          <w:p w14:paraId="4AC4483D"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М.В. Савченко / Е.С. Вербах</w:t>
            </w:r>
          </w:p>
        </w:tc>
      </w:tr>
      <w:tr w:rsidR="00490C3D" w:rsidRPr="00BF1B11" w14:paraId="484D70A6" w14:textId="77777777" w:rsidTr="00AB31E6">
        <w:trPr>
          <w:trHeight w:val="261"/>
          <w:jc w:val="center"/>
        </w:trPr>
        <w:tc>
          <w:tcPr>
            <w:tcW w:w="186" w:type="pct"/>
          </w:tcPr>
          <w:p w14:paraId="0DFF3D46" w14:textId="12F763A7" w:rsidR="00490C3D" w:rsidRPr="00AB31E6" w:rsidRDefault="00490C3D" w:rsidP="0069765C">
            <w:pPr>
              <w:widowControl w:val="0"/>
              <w:outlineLvl w:val="0"/>
              <w:rPr>
                <w:rFonts w:eastAsia="Arial Unicode MS"/>
                <w:sz w:val="22"/>
                <w:szCs w:val="22"/>
                <w:u w:color="000000"/>
              </w:rPr>
            </w:pPr>
            <w:r w:rsidRPr="00AB31E6">
              <w:rPr>
                <w:rFonts w:eastAsia="Arial Unicode MS"/>
                <w:sz w:val="22"/>
                <w:szCs w:val="22"/>
                <w:u w:color="000000"/>
              </w:rPr>
              <w:t>11.</w:t>
            </w:r>
            <w:r w:rsidR="00D86343" w:rsidRPr="00AB31E6">
              <w:rPr>
                <w:rFonts w:eastAsia="Arial Unicode MS"/>
                <w:sz w:val="22"/>
                <w:szCs w:val="22"/>
                <w:u w:color="000000"/>
                <w:lang w:val="ru-RU"/>
              </w:rPr>
              <w:t>2</w:t>
            </w:r>
            <w:r w:rsidRPr="00AB31E6">
              <w:rPr>
                <w:rFonts w:eastAsia="Arial Unicode MS"/>
                <w:sz w:val="22"/>
                <w:szCs w:val="22"/>
                <w:u w:color="000000"/>
              </w:rPr>
              <w:t>.</w:t>
            </w:r>
          </w:p>
        </w:tc>
        <w:tc>
          <w:tcPr>
            <w:tcW w:w="1368" w:type="pct"/>
          </w:tcPr>
          <w:p w14:paraId="13DE69CB" w14:textId="0D805F5C" w:rsidR="008040CD" w:rsidRPr="00AB31E6" w:rsidRDefault="008040CD" w:rsidP="0069765C">
            <w:pPr>
              <w:widowControl w:val="0"/>
              <w:rPr>
                <w:sz w:val="22"/>
                <w:szCs w:val="22"/>
                <w:lang w:val="ru-RU"/>
              </w:rPr>
            </w:pPr>
            <w:r w:rsidRPr="00AB31E6">
              <w:rPr>
                <w:sz w:val="22"/>
                <w:szCs w:val="22"/>
                <w:lang w:val="ru-RU"/>
              </w:rPr>
              <w:t xml:space="preserve">Реконструкция школьных стадионов (замена травяных покрытий на искусственные, установка сертифицированных футбольных ворот, </w:t>
            </w:r>
            <w:proofErr w:type="spellStart"/>
            <w:r w:rsidRPr="00AB31E6">
              <w:rPr>
                <w:sz w:val="22"/>
                <w:szCs w:val="22"/>
                <w:lang w:val="ru-RU"/>
              </w:rPr>
              <w:t>стритбольных</w:t>
            </w:r>
            <w:proofErr w:type="spellEnd"/>
            <w:r w:rsidRPr="00AB31E6">
              <w:rPr>
                <w:sz w:val="22"/>
                <w:szCs w:val="22"/>
                <w:lang w:val="ru-RU"/>
              </w:rPr>
              <w:t xml:space="preserve"> стоек, волейбольных сеток, уличных тренажеров, полос препятствия)</w:t>
            </w:r>
          </w:p>
        </w:tc>
        <w:tc>
          <w:tcPr>
            <w:tcW w:w="532" w:type="pct"/>
            <w:shd w:val="clear" w:color="auto" w:fill="auto"/>
          </w:tcPr>
          <w:p w14:paraId="568D4F89" w14:textId="77777777" w:rsidR="00490C3D" w:rsidRPr="00AB31E6" w:rsidRDefault="00490C3D" w:rsidP="0069765C">
            <w:pPr>
              <w:widowControl w:val="0"/>
              <w:jc w:val="center"/>
              <w:rPr>
                <w:sz w:val="22"/>
                <w:szCs w:val="22"/>
              </w:rPr>
            </w:pPr>
            <w:proofErr w:type="spellStart"/>
            <w:r w:rsidRPr="00AB31E6">
              <w:rPr>
                <w:sz w:val="22"/>
                <w:szCs w:val="22"/>
              </w:rPr>
              <w:t>проект</w:t>
            </w:r>
            <w:proofErr w:type="spellEnd"/>
          </w:p>
        </w:tc>
        <w:tc>
          <w:tcPr>
            <w:tcW w:w="485" w:type="pct"/>
            <w:shd w:val="clear" w:color="auto" w:fill="auto"/>
          </w:tcPr>
          <w:p w14:paraId="06311CDB" w14:textId="452BCAA6" w:rsidR="008040CD" w:rsidRPr="00AB31E6" w:rsidRDefault="008040CD" w:rsidP="0069765C">
            <w:pPr>
              <w:widowControl w:val="0"/>
              <w:jc w:val="center"/>
              <w:rPr>
                <w:sz w:val="22"/>
                <w:szCs w:val="22"/>
              </w:rPr>
            </w:pPr>
            <w:r w:rsidRPr="00AB31E6">
              <w:rPr>
                <w:sz w:val="22"/>
                <w:szCs w:val="22"/>
                <w:lang w:val="ru-RU"/>
              </w:rPr>
              <w:t>01.01.2021-30.12.2030</w:t>
            </w:r>
          </w:p>
        </w:tc>
        <w:tc>
          <w:tcPr>
            <w:tcW w:w="1314" w:type="pct"/>
            <w:shd w:val="clear" w:color="auto" w:fill="auto"/>
          </w:tcPr>
          <w:p w14:paraId="252CA81F" w14:textId="344D1DA1" w:rsidR="008040CD" w:rsidRPr="00AB31E6" w:rsidRDefault="008040CD" w:rsidP="008C1934">
            <w:pPr>
              <w:pStyle w:val="aa"/>
              <w:widowControl w:val="0"/>
              <w:tabs>
                <w:tab w:val="left" w:pos="28"/>
                <w:tab w:val="left" w:pos="1097"/>
              </w:tabs>
              <w:spacing w:before="0" w:beforeAutospacing="0" w:after="0" w:afterAutospacing="0"/>
              <w:rPr>
                <w:rFonts w:eastAsiaTheme="minorHAnsi" w:cstheme="minorBidi"/>
                <w:strike/>
                <w:sz w:val="22"/>
                <w:szCs w:val="22"/>
                <w:lang w:eastAsia="en-US"/>
              </w:rPr>
            </w:pPr>
            <w:r w:rsidRPr="00AB31E6">
              <w:rPr>
                <w:rFonts w:eastAsiaTheme="minorHAnsi" w:cstheme="minorBidi"/>
                <w:sz w:val="22"/>
                <w:szCs w:val="22"/>
                <w:lang w:eastAsia="en-US"/>
              </w:rPr>
              <w:t>Проведена реконструкция школьных стадионов, увелич</w:t>
            </w:r>
            <w:r w:rsidR="008C1934" w:rsidRPr="00AB31E6">
              <w:rPr>
                <w:rFonts w:eastAsiaTheme="minorHAnsi" w:cstheme="minorBidi"/>
                <w:sz w:val="22"/>
                <w:szCs w:val="22"/>
                <w:lang w:eastAsia="en-US"/>
              </w:rPr>
              <w:t>ено</w:t>
            </w:r>
            <w:r w:rsidRPr="00AB31E6">
              <w:rPr>
                <w:rFonts w:eastAsiaTheme="minorHAnsi" w:cstheme="minorBidi"/>
                <w:sz w:val="22"/>
                <w:szCs w:val="22"/>
                <w:lang w:eastAsia="en-US"/>
              </w:rPr>
              <w:t xml:space="preserve"> количество граждан, занимающихся физкультурой и спортом, </w:t>
            </w:r>
            <w:r w:rsidR="008C1934" w:rsidRPr="00AB31E6">
              <w:rPr>
                <w:rFonts w:eastAsiaTheme="minorHAnsi" w:cstheme="minorBidi"/>
                <w:sz w:val="22"/>
                <w:szCs w:val="22"/>
                <w:lang w:eastAsia="en-US"/>
              </w:rPr>
              <w:t xml:space="preserve">созданы условия для </w:t>
            </w:r>
            <w:r w:rsidRPr="00AB31E6">
              <w:rPr>
                <w:rFonts w:eastAsiaTheme="minorHAnsi" w:cstheme="minorBidi"/>
                <w:sz w:val="22"/>
                <w:szCs w:val="22"/>
                <w:lang w:eastAsia="en-US"/>
              </w:rPr>
              <w:t>осуществл</w:t>
            </w:r>
            <w:r w:rsidR="008C1934" w:rsidRPr="00AB31E6">
              <w:rPr>
                <w:rFonts w:eastAsiaTheme="minorHAnsi" w:cstheme="minorBidi"/>
                <w:sz w:val="22"/>
                <w:szCs w:val="22"/>
                <w:lang w:eastAsia="en-US"/>
              </w:rPr>
              <w:t>ения</w:t>
            </w:r>
            <w:r w:rsidRPr="00AB31E6">
              <w:rPr>
                <w:rFonts w:eastAsiaTheme="minorHAnsi" w:cstheme="minorBidi"/>
                <w:sz w:val="22"/>
                <w:szCs w:val="22"/>
                <w:lang w:eastAsia="en-US"/>
              </w:rPr>
              <w:t xml:space="preserve"> подготовк</w:t>
            </w:r>
            <w:r w:rsidR="008C1934" w:rsidRPr="00AB31E6">
              <w:rPr>
                <w:rFonts w:eastAsiaTheme="minorHAnsi" w:cstheme="minorBidi"/>
                <w:sz w:val="22"/>
                <w:szCs w:val="22"/>
                <w:lang w:eastAsia="en-US"/>
              </w:rPr>
              <w:t>и</w:t>
            </w:r>
            <w:r w:rsidRPr="00AB31E6">
              <w:rPr>
                <w:rFonts w:eastAsiaTheme="minorHAnsi" w:cstheme="minorBidi"/>
                <w:sz w:val="22"/>
                <w:szCs w:val="22"/>
                <w:lang w:eastAsia="en-US"/>
              </w:rPr>
              <w:t xml:space="preserve"> допризывной молодежи и сдачи нормативов ГТО</w:t>
            </w:r>
          </w:p>
        </w:tc>
        <w:tc>
          <w:tcPr>
            <w:tcW w:w="530" w:type="pct"/>
            <w:shd w:val="clear" w:color="auto" w:fill="auto"/>
          </w:tcPr>
          <w:p w14:paraId="3D3A6755" w14:textId="77777777" w:rsidR="00490C3D" w:rsidRPr="00AB31E6" w:rsidRDefault="00490C3D" w:rsidP="0069765C">
            <w:pPr>
              <w:pStyle w:val="aa"/>
              <w:widowControl w:val="0"/>
              <w:spacing w:before="0" w:beforeAutospacing="0" w:after="0" w:afterAutospacing="0"/>
              <w:rPr>
                <w:rFonts w:eastAsiaTheme="minorHAnsi" w:cstheme="minorBidi"/>
                <w:sz w:val="22"/>
                <w:szCs w:val="22"/>
                <w:lang w:eastAsia="en-US"/>
              </w:rPr>
            </w:pPr>
            <w:r w:rsidRPr="00AB31E6">
              <w:rPr>
                <w:rFonts w:eastAsiaTheme="minorHAnsi" w:cstheme="minorBidi"/>
                <w:sz w:val="22"/>
                <w:szCs w:val="22"/>
                <w:lang w:eastAsia="en-US"/>
              </w:rPr>
              <w:t>Администрация</w:t>
            </w:r>
          </w:p>
        </w:tc>
        <w:tc>
          <w:tcPr>
            <w:tcW w:w="585" w:type="pct"/>
            <w:shd w:val="clear" w:color="auto" w:fill="auto"/>
          </w:tcPr>
          <w:p w14:paraId="049AF8F5" w14:textId="77777777" w:rsidR="00490C3D" w:rsidRPr="009B0A78" w:rsidRDefault="00490C3D" w:rsidP="0069765C">
            <w:pPr>
              <w:pStyle w:val="aa"/>
              <w:widowControl w:val="0"/>
              <w:spacing w:before="0" w:beforeAutospacing="0" w:after="0" w:afterAutospacing="0"/>
              <w:rPr>
                <w:sz w:val="22"/>
                <w:szCs w:val="22"/>
              </w:rPr>
            </w:pPr>
            <w:r w:rsidRPr="00AB31E6">
              <w:rPr>
                <w:sz w:val="22"/>
                <w:szCs w:val="22"/>
              </w:rPr>
              <w:t>М.В. Савченко / Е.С. Вербах</w:t>
            </w:r>
          </w:p>
        </w:tc>
      </w:tr>
      <w:tr w:rsidR="00490C3D" w:rsidRPr="00BF1B11" w14:paraId="6846F7E5" w14:textId="77777777" w:rsidTr="00804E26">
        <w:trPr>
          <w:trHeight w:val="677"/>
          <w:jc w:val="center"/>
        </w:trPr>
        <w:tc>
          <w:tcPr>
            <w:tcW w:w="186" w:type="pct"/>
          </w:tcPr>
          <w:p w14:paraId="5DE75922" w14:textId="769FAB25" w:rsidR="00490C3D" w:rsidRPr="00AB31E6" w:rsidRDefault="00490C3D" w:rsidP="0069765C">
            <w:pPr>
              <w:widowControl w:val="0"/>
              <w:outlineLvl w:val="0"/>
              <w:rPr>
                <w:rFonts w:eastAsia="Arial Unicode MS"/>
                <w:sz w:val="22"/>
                <w:szCs w:val="22"/>
                <w:u w:color="000000"/>
              </w:rPr>
            </w:pPr>
            <w:r w:rsidRPr="00AB31E6">
              <w:rPr>
                <w:rFonts w:eastAsia="Arial Unicode MS"/>
                <w:sz w:val="22"/>
                <w:szCs w:val="22"/>
                <w:u w:color="000000"/>
              </w:rPr>
              <w:t>11.</w:t>
            </w:r>
            <w:r w:rsidR="00D86343" w:rsidRPr="00AB31E6">
              <w:rPr>
                <w:rFonts w:eastAsia="Arial Unicode MS"/>
                <w:sz w:val="22"/>
                <w:szCs w:val="22"/>
                <w:u w:color="000000"/>
                <w:lang w:val="ru-RU"/>
              </w:rPr>
              <w:t>3</w:t>
            </w:r>
            <w:r w:rsidRPr="00AB31E6">
              <w:rPr>
                <w:rFonts w:eastAsia="Arial Unicode MS"/>
                <w:sz w:val="22"/>
                <w:szCs w:val="22"/>
                <w:u w:color="000000"/>
              </w:rPr>
              <w:t>.</w:t>
            </w:r>
          </w:p>
        </w:tc>
        <w:tc>
          <w:tcPr>
            <w:tcW w:w="1368" w:type="pct"/>
          </w:tcPr>
          <w:p w14:paraId="0F535C79" w14:textId="10899F82" w:rsidR="002E43BA" w:rsidRPr="00AB31E6" w:rsidRDefault="002E43BA" w:rsidP="0069765C">
            <w:pPr>
              <w:widowControl w:val="0"/>
              <w:rPr>
                <w:sz w:val="22"/>
                <w:szCs w:val="22"/>
                <w:lang w:val="ru-RU"/>
              </w:rPr>
            </w:pPr>
            <w:r w:rsidRPr="00AB31E6">
              <w:rPr>
                <w:sz w:val="22"/>
                <w:szCs w:val="22"/>
                <w:lang w:val="ru-RU"/>
              </w:rPr>
              <w:t>Строительство стационарного сооружения на стадионе МАОУ СОШ № 14</w:t>
            </w:r>
          </w:p>
        </w:tc>
        <w:tc>
          <w:tcPr>
            <w:tcW w:w="532" w:type="pct"/>
            <w:shd w:val="clear" w:color="auto" w:fill="auto"/>
          </w:tcPr>
          <w:p w14:paraId="0C0F4FBF" w14:textId="77777777" w:rsidR="00490C3D" w:rsidRPr="00AB31E6" w:rsidRDefault="00490C3D" w:rsidP="0069765C">
            <w:pPr>
              <w:widowControl w:val="0"/>
              <w:jc w:val="center"/>
              <w:rPr>
                <w:sz w:val="22"/>
                <w:szCs w:val="22"/>
              </w:rPr>
            </w:pPr>
            <w:proofErr w:type="spellStart"/>
            <w:r w:rsidRPr="00AB31E6">
              <w:rPr>
                <w:sz w:val="22"/>
                <w:szCs w:val="22"/>
              </w:rPr>
              <w:t>проект</w:t>
            </w:r>
            <w:proofErr w:type="spellEnd"/>
          </w:p>
        </w:tc>
        <w:tc>
          <w:tcPr>
            <w:tcW w:w="485" w:type="pct"/>
            <w:shd w:val="clear" w:color="auto" w:fill="auto"/>
          </w:tcPr>
          <w:p w14:paraId="4273184C" w14:textId="4E3F96FD" w:rsidR="00490C3D" w:rsidRPr="00AB31E6" w:rsidRDefault="00490C3D" w:rsidP="00AD75CC">
            <w:pPr>
              <w:widowControl w:val="0"/>
              <w:jc w:val="center"/>
              <w:rPr>
                <w:sz w:val="22"/>
                <w:szCs w:val="22"/>
              </w:rPr>
            </w:pPr>
            <w:r w:rsidRPr="00AB31E6">
              <w:rPr>
                <w:sz w:val="22"/>
                <w:szCs w:val="22"/>
              </w:rPr>
              <w:t>01.0</w:t>
            </w:r>
            <w:r w:rsidR="002608EC" w:rsidRPr="00AB31E6">
              <w:rPr>
                <w:sz w:val="22"/>
                <w:szCs w:val="22"/>
                <w:lang w:val="ru-RU"/>
              </w:rPr>
              <w:t>3</w:t>
            </w:r>
            <w:r w:rsidRPr="00AB31E6">
              <w:rPr>
                <w:sz w:val="22"/>
                <w:szCs w:val="22"/>
              </w:rPr>
              <w:t>.20</w:t>
            </w:r>
            <w:r w:rsidR="00AD75CC">
              <w:rPr>
                <w:sz w:val="22"/>
                <w:szCs w:val="22"/>
                <w:lang w:val="ru-RU"/>
              </w:rPr>
              <w:t>20</w:t>
            </w:r>
            <w:r w:rsidRPr="00AB31E6">
              <w:rPr>
                <w:sz w:val="22"/>
                <w:szCs w:val="22"/>
              </w:rPr>
              <w:t>–31.12.202</w:t>
            </w:r>
            <w:r w:rsidR="00AD75CC">
              <w:rPr>
                <w:sz w:val="22"/>
                <w:szCs w:val="22"/>
                <w:lang w:val="ru-RU"/>
              </w:rPr>
              <w:t>2</w:t>
            </w:r>
          </w:p>
        </w:tc>
        <w:tc>
          <w:tcPr>
            <w:tcW w:w="1314" w:type="pct"/>
            <w:shd w:val="clear" w:color="auto" w:fill="auto"/>
          </w:tcPr>
          <w:p w14:paraId="5477E124" w14:textId="79794F56" w:rsidR="00490C3D" w:rsidRPr="00AB31E6" w:rsidRDefault="00AB31E6" w:rsidP="00AB31E6">
            <w:pPr>
              <w:pStyle w:val="aa"/>
              <w:widowControl w:val="0"/>
              <w:tabs>
                <w:tab w:val="left" w:pos="28"/>
                <w:tab w:val="left" w:pos="1097"/>
              </w:tabs>
              <w:spacing w:before="0" w:beforeAutospacing="0" w:after="0" w:afterAutospacing="0"/>
              <w:rPr>
                <w:rFonts w:eastAsiaTheme="minorHAnsi" w:cstheme="minorBidi"/>
                <w:sz w:val="22"/>
                <w:szCs w:val="22"/>
                <w:lang w:eastAsia="en-US"/>
              </w:rPr>
            </w:pPr>
            <w:r w:rsidRPr="00AB31E6">
              <w:rPr>
                <w:rFonts w:eastAsiaTheme="minorHAnsi" w:cstheme="minorBidi"/>
                <w:sz w:val="22"/>
                <w:szCs w:val="22"/>
                <w:lang w:eastAsia="en-US"/>
              </w:rPr>
              <w:t>Построено</w:t>
            </w:r>
            <w:r w:rsidR="00490C3D" w:rsidRPr="00AB31E6">
              <w:rPr>
                <w:rFonts w:eastAsiaTheme="minorHAnsi" w:cstheme="minorBidi"/>
                <w:sz w:val="22"/>
                <w:szCs w:val="22"/>
                <w:lang w:eastAsia="en-US"/>
              </w:rPr>
              <w:t xml:space="preserve"> сооружени</w:t>
            </w:r>
            <w:r w:rsidRPr="00AB31E6">
              <w:rPr>
                <w:rFonts w:eastAsiaTheme="minorHAnsi" w:cstheme="minorBidi"/>
                <w:sz w:val="22"/>
                <w:szCs w:val="22"/>
                <w:lang w:eastAsia="en-US"/>
              </w:rPr>
              <w:t>е</w:t>
            </w:r>
            <w:r w:rsidR="00490C3D" w:rsidRPr="00AB31E6">
              <w:rPr>
                <w:rFonts w:eastAsiaTheme="minorHAnsi" w:cstheme="minorBidi"/>
                <w:sz w:val="22"/>
                <w:szCs w:val="22"/>
                <w:lang w:eastAsia="en-US"/>
              </w:rPr>
              <w:t xml:space="preserve"> с целью обеспечения безопасности, дополнительно увеличен охват жителей занятиями физической культуры и спорта на 500 человек</w:t>
            </w:r>
          </w:p>
        </w:tc>
        <w:tc>
          <w:tcPr>
            <w:tcW w:w="530" w:type="pct"/>
            <w:shd w:val="clear" w:color="auto" w:fill="auto"/>
          </w:tcPr>
          <w:p w14:paraId="16051180" w14:textId="77777777" w:rsidR="00490C3D" w:rsidRPr="00AB31E6" w:rsidRDefault="00490C3D" w:rsidP="0069765C">
            <w:pPr>
              <w:pStyle w:val="aa"/>
              <w:widowControl w:val="0"/>
              <w:spacing w:before="0" w:beforeAutospacing="0" w:after="0" w:afterAutospacing="0"/>
              <w:rPr>
                <w:rFonts w:eastAsiaTheme="minorHAnsi" w:cstheme="minorBidi"/>
                <w:sz w:val="22"/>
                <w:szCs w:val="22"/>
                <w:lang w:eastAsia="en-US"/>
              </w:rPr>
            </w:pPr>
            <w:r w:rsidRPr="00AB31E6">
              <w:rPr>
                <w:rFonts w:eastAsiaTheme="minorHAnsi" w:cstheme="minorBidi"/>
                <w:sz w:val="22"/>
                <w:szCs w:val="22"/>
                <w:lang w:eastAsia="en-US"/>
              </w:rPr>
              <w:t>Администрация</w:t>
            </w:r>
          </w:p>
        </w:tc>
        <w:tc>
          <w:tcPr>
            <w:tcW w:w="585" w:type="pct"/>
            <w:shd w:val="clear" w:color="auto" w:fill="auto"/>
          </w:tcPr>
          <w:p w14:paraId="5B7D12CC" w14:textId="77777777" w:rsidR="00490C3D" w:rsidRPr="009B0A78" w:rsidRDefault="00490C3D" w:rsidP="0069765C">
            <w:pPr>
              <w:pStyle w:val="aa"/>
              <w:widowControl w:val="0"/>
              <w:spacing w:before="0" w:beforeAutospacing="0" w:after="0" w:afterAutospacing="0"/>
              <w:rPr>
                <w:sz w:val="22"/>
                <w:szCs w:val="22"/>
              </w:rPr>
            </w:pPr>
            <w:r w:rsidRPr="00AB31E6">
              <w:rPr>
                <w:sz w:val="22"/>
                <w:szCs w:val="22"/>
              </w:rPr>
              <w:t>М.В. Савченко / Е.С. Вербах</w:t>
            </w:r>
          </w:p>
        </w:tc>
      </w:tr>
      <w:tr w:rsidR="00F10604" w:rsidRPr="00F10604" w14:paraId="40BF069E" w14:textId="77777777" w:rsidTr="00F10604">
        <w:trPr>
          <w:trHeight w:val="60"/>
          <w:jc w:val="center"/>
        </w:trPr>
        <w:tc>
          <w:tcPr>
            <w:tcW w:w="5000" w:type="pct"/>
            <w:gridSpan w:val="7"/>
          </w:tcPr>
          <w:p w14:paraId="0B93D0D4" w14:textId="071B4D4E" w:rsidR="00F10604" w:rsidRPr="00F10604" w:rsidRDefault="00F10604" w:rsidP="007714DA">
            <w:pPr>
              <w:widowControl w:val="0"/>
              <w:jc w:val="center"/>
              <w:outlineLvl w:val="0"/>
              <w:rPr>
                <w:sz w:val="22"/>
                <w:szCs w:val="22"/>
                <w:lang w:val="ru-RU"/>
              </w:rPr>
            </w:pPr>
            <w:r w:rsidRPr="00F10604">
              <w:rPr>
                <w:rFonts w:eastAsia="Arial Unicode MS"/>
                <w:sz w:val="22"/>
                <w:szCs w:val="22"/>
                <w:u w:color="000000"/>
                <w:lang w:val="ru-RU"/>
              </w:rPr>
              <w:t>12</w:t>
            </w:r>
            <w:r>
              <w:rPr>
                <w:rFonts w:eastAsia="Arial Unicode MS"/>
                <w:sz w:val="22"/>
                <w:szCs w:val="22"/>
                <w:u w:color="000000"/>
                <w:lang w:val="ru-RU"/>
              </w:rPr>
              <w:t xml:space="preserve">. </w:t>
            </w:r>
            <w:r w:rsidRPr="00F10604">
              <w:rPr>
                <w:sz w:val="22"/>
                <w:szCs w:val="22"/>
                <w:lang w:val="ru-RU"/>
              </w:rPr>
              <w:t>Направление «Экологическое развитие»</w:t>
            </w:r>
          </w:p>
        </w:tc>
      </w:tr>
      <w:tr w:rsidR="00490C3D" w:rsidRPr="008C1934" w14:paraId="30AD9B21" w14:textId="77777777" w:rsidTr="00804E26">
        <w:trPr>
          <w:trHeight w:val="677"/>
          <w:jc w:val="center"/>
        </w:trPr>
        <w:tc>
          <w:tcPr>
            <w:tcW w:w="186" w:type="pct"/>
          </w:tcPr>
          <w:p w14:paraId="7B6DBEAD" w14:textId="77777777" w:rsidR="00490C3D" w:rsidRPr="00F10604" w:rsidRDefault="00490C3D" w:rsidP="0069765C">
            <w:pPr>
              <w:widowControl w:val="0"/>
              <w:outlineLvl w:val="0"/>
              <w:rPr>
                <w:rFonts w:eastAsia="Arial Unicode MS"/>
                <w:sz w:val="22"/>
                <w:szCs w:val="22"/>
                <w:u w:color="000000"/>
                <w:lang w:val="ru-RU"/>
              </w:rPr>
            </w:pPr>
            <w:r w:rsidRPr="00F10604">
              <w:rPr>
                <w:rFonts w:eastAsia="Arial Unicode MS"/>
                <w:sz w:val="22"/>
                <w:szCs w:val="22"/>
                <w:u w:color="000000"/>
                <w:lang w:val="ru-RU"/>
              </w:rPr>
              <w:t>12.1.</w:t>
            </w:r>
          </w:p>
        </w:tc>
        <w:tc>
          <w:tcPr>
            <w:tcW w:w="1368" w:type="pct"/>
          </w:tcPr>
          <w:p w14:paraId="3C38E68A" w14:textId="77777777" w:rsidR="00490C3D" w:rsidRPr="009B0A78" w:rsidRDefault="00490C3D" w:rsidP="0069765C">
            <w:pPr>
              <w:widowControl w:val="0"/>
              <w:outlineLvl w:val="0"/>
              <w:rPr>
                <w:rFonts w:eastAsia="Arial Unicode MS"/>
                <w:sz w:val="22"/>
                <w:szCs w:val="22"/>
                <w:u w:color="000000"/>
                <w:lang w:val="ru-RU"/>
              </w:rPr>
            </w:pPr>
            <w:r w:rsidRPr="009B0A78">
              <w:rPr>
                <w:rFonts w:eastAsia="Arial Unicode MS"/>
                <w:sz w:val="22"/>
                <w:szCs w:val="22"/>
                <w:u w:color="000000"/>
                <w:lang w:val="ru-RU"/>
              </w:rPr>
              <w:t>Проведение экологических мероприятий по обращению с отходами производства и потребления</w:t>
            </w:r>
          </w:p>
        </w:tc>
        <w:tc>
          <w:tcPr>
            <w:tcW w:w="532" w:type="pct"/>
            <w:shd w:val="clear" w:color="auto" w:fill="auto"/>
          </w:tcPr>
          <w:p w14:paraId="6DF100FD" w14:textId="77777777" w:rsidR="00490C3D" w:rsidRPr="00F10604" w:rsidRDefault="00490C3D" w:rsidP="0069765C">
            <w:pPr>
              <w:pStyle w:val="aa"/>
              <w:widowControl w:val="0"/>
              <w:spacing w:before="0" w:beforeAutospacing="0" w:after="0" w:afterAutospacing="0"/>
              <w:jc w:val="center"/>
              <w:rPr>
                <w:sz w:val="22"/>
                <w:szCs w:val="22"/>
              </w:rPr>
            </w:pPr>
            <w:r w:rsidRPr="009B0A78">
              <w:rPr>
                <w:sz w:val="22"/>
                <w:szCs w:val="22"/>
              </w:rPr>
              <w:t>мероприятие</w:t>
            </w:r>
          </w:p>
        </w:tc>
        <w:tc>
          <w:tcPr>
            <w:tcW w:w="485" w:type="pct"/>
            <w:shd w:val="clear" w:color="auto" w:fill="auto"/>
          </w:tcPr>
          <w:p w14:paraId="51BFE757"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01.01.2017 – 31.12.2018</w:t>
            </w:r>
          </w:p>
        </w:tc>
        <w:tc>
          <w:tcPr>
            <w:tcW w:w="1314" w:type="pct"/>
            <w:shd w:val="clear" w:color="auto" w:fill="auto"/>
          </w:tcPr>
          <w:p w14:paraId="4A1AD124" w14:textId="77777777" w:rsidR="00490C3D" w:rsidRPr="009B0A78" w:rsidRDefault="00490C3D" w:rsidP="0069765C">
            <w:pPr>
              <w:pStyle w:val="aa"/>
              <w:widowControl w:val="0"/>
              <w:tabs>
                <w:tab w:val="left" w:pos="28"/>
                <w:tab w:val="left" w:pos="1097"/>
              </w:tabs>
              <w:spacing w:before="0" w:beforeAutospacing="0" w:after="0" w:afterAutospacing="0"/>
              <w:rPr>
                <w:sz w:val="22"/>
                <w:szCs w:val="22"/>
              </w:rPr>
            </w:pPr>
            <w:r w:rsidRPr="009B0A78">
              <w:rPr>
                <w:sz w:val="22"/>
                <w:szCs w:val="22"/>
              </w:rPr>
              <w:t xml:space="preserve">Ликвидировано 11 несанкционированных свалок, проведена очистка береговой зоны </w:t>
            </w:r>
            <w:proofErr w:type="spellStart"/>
            <w:r w:rsidRPr="009B0A78">
              <w:rPr>
                <w:sz w:val="22"/>
                <w:szCs w:val="22"/>
              </w:rPr>
              <w:t>Верхнесалдинского</w:t>
            </w:r>
            <w:proofErr w:type="spellEnd"/>
            <w:r w:rsidRPr="009B0A78">
              <w:rPr>
                <w:sz w:val="22"/>
                <w:szCs w:val="22"/>
              </w:rPr>
              <w:t xml:space="preserve"> пруда площадью 65 400 кв. м, установлено 5 предупредительных щитов «Свалка мусора запрещена». </w:t>
            </w:r>
          </w:p>
        </w:tc>
        <w:tc>
          <w:tcPr>
            <w:tcW w:w="530" w:type="pct"/>
            <w:shd w:val="clear" w:color="auto" w:fill="auto"/>
          </w:tcPr>
          <w:p w14:paraId="01D6386F"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Администрация</w:t>
            </w:r>
          </w:p>
        </w:tc>
        <w:tc>
          <w:tcPr>
            <w:tcW w:w="585" w:type="pct"/>
            <w:shd w:val="clear" w:color="auto" w:fill="auto"/>
          </w:tcPr>
          <w:p w14:paraId="123FB273" w14:textId="31234F1B" w:rsidR="00490C3D" w:rsidRPr="009B0A78" w:rsidRDefault="004378DF" w:rsidP="004378DF">
            <w:pPr>
              <w:pStyle w:val="aa"/>
              <w:widowControl w:val="0"/>
              <w:spacing w:before="0" w:beforeAutospacing="0" w:after="0" w:afterAutospacing="0"/>
              <w:rPr>
                <w:sz w:val="22"/>
                <w:szCs w:val="22"/>
              </w:rPr>
            </w:pPr>
            <w:r>
              <w:rPr>
                <w:sz w:val="22"/>
                <w:szCs w:val="22"/>
              </w:rPr>
              <w:t xml:space="preserve">М.В. Савченко </w:t>
            </w:r>
          </w:p>
        </w:tc>
      </w:tr>
      <w:tr w:rsidR="00490C3D" w:rsidRPr="008C1934" w14:paraId="0FFECEA5" w14:textId="77777777" w:rsidTr="00804E26">
        <w:trPr>
          <w:trHeight w:val="677"/>
          <w:jc w:val="center"/>
        </w:trPr>
        <w:tc>
          <w:tcPr>
            <w:tcW w:w="186" w:type="pct"/>
          </w:tcPr>
          <w:p w14:paraId="0F25180F"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12.2.</w:t>
            </w:r>
          </w:p>
        </w:tc>
        <w:tc>
          <w:tcPr>
            <w:tcW w:w="1368" w:type="pct"/>
          </w:tcPr>
          <w:p w14:paraId="1D18AD7A" w14:textId="77777777" w:rsidR="00490C3D" w:rsidRPr="009B0A78" w:rsidRDefault="00490C3D" w:rsidP="0069765C">
            <w:pPr>
              <w:widowControl w:val="0"/>
              <w:outlineLvl w:val="0"/>
              <w:rPr>
                <w:rFonts w:eastAsia="Arial Unicode MS"/>
                <w:sz w:val="22"/>
                <w:szCs w:val="22"/>
                <w:u w:color="000000"/>
              </w:rPr>
            </w:pPr>
            <w:proofErr w:type="spellStart"/>
            <w:r w:rsidRPr="009B0A78">
              <w:rPr>
                <w:rFonts w:eastAsia="Arial Unicode MS"/>
                <w:sz w:val="22"/>
                <w:szCs w:val="22"/>
                <w:u w:color="000000"/>
              </w:rPr>
              <w:t>Обустройство</w:t>
            </w:r>
            <w:proofErr w:type="spellEnd"/>
            <w:r w:rsidRPr="009B0A78">
              <w:rPr>
                <w:rFonts w:eastAsia="Arial Unicode MS"/>
                <w:sz w:val="22"/>
                <w:szCs w:val="22"/>
                <w:u w:color="000000"/>
              </w:rPr>
              <w:t xml:space="preserve"> </w:t>
            </w:r>
            <w:proofErr w:type="spellStart"/>
            <w:r w:rsidRPr="009B0A78">
              <w:rPr>
                <w:rFonts w:eastAsia="Arial Unicode MS"/>
                <w:sz w:val="22"/>
                <w:szCs w:val="22"/>
                <w:u w:color="000000"/>
              </w:rPr>
              <w:t>источников</w:t>
            </w:r>
            <w:proofErr w:type="spellEnd"/>
            <w:r w:rsidRPr="009B0A78">
              <w:rPr>
                <w:rFonts w:eastAsia="Arial Unicode MS"/>
                <w:sz w:val="22"/>
                <w:szCs w:val="22"/>
                <w:u w:color="000000"/>
              </w:rPr>
              <w:t xml:space="preserve"> </w:t>
            </w:r>
            <w:proofErr w:type="spellStart"/>
            <w:r w:rsidRPr="009B0A78">
              <w:rPr>
                <w:rFonts w:eastAsia="Arial Unicode MS"/>
                <w:sz w:val="22"/>
                <w:szCs w:val="22"/>
                <w:u w:color="000000"/>
              </w:rPr>
              <w:t>нецентрализованного</w:t>
            </w:r>
            <w:proofErr w:type="spellEnd"/>
            <w:r w:rsidRPr="009B0A78">
              <w:rPr>
                <w:rFonts w:eastAsia="Arial Unicode MS"/>
                <w:sz w:val="22"/>
                <w:szCs w:val="22"/>
                <w:u w:color="000000"/>
              </w:rPr>
              <w:t xml:space="preserve"> </w:t>
            </w:r>
            <w:proofErr w:type="spellStart"/>
            <w:r w:rsidRPr="009B0A78">
              <w:rPr>
                <w:rFonts w:eastAsia="Arial Unicode MS"/>
                <w:sz w:val="22"/>
                <w:szCs w:val="22"/>
                <w:u w:color="000000"/>
              </w:rPr>
              <w:t>водоснабжения</w:t>
            </w:r>
            <w:proofErr w:type="spellEnd"/>
          </w:p>
        </w:tc>
        <w:tc>
          <w:tcPr>
            <w:tcW w:w="532" w:type="pct"/>
            <w:shd w:val="clear" w:color="auto" w:fill="auto"/>
          </w:tcPr>
          <w:p w14:paraId="56C3D35F"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мероприятие</w:t>
            </w:r>
          </w:p>
        </w:tc>
        <w:tc>
          <w:tcPr>
            <w:tcW w:w="485" w:type="pct"/>
            <w:shd w:val="clear" w:color="auto" w:fill="auto"/>
          </w:tcPr>
          <w:p w14:paraId="3190CA3D"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01.01.2017 – 31.12.2018</w:t>
            </w:r>
          </w:p>
        </w:tc>
        <w:tc>
          <w:tcPr>
            <w:tcW w:w="1314" w:type="pct"/>
            <w:shd w:val="clear" w:color="auto" w:fill="auto"/>
          </w:tcPr>
          <w:p w14:paraId="1AAB6120" w14:textId="77777777" w:rsidR="00490C3D" w:rsidRPr="009B0A78" w:rsidRDefault="00490C3D" w:rsidP="0069765C">
            <w:pPr>
              <w:widowControl w:val="0"/>
              <w:tabs>
                <w:tab w:val="left" w:pos="28"/>
                <w:tab w:val="left" w:pos="1097"/>
              </w:tabs>
              <w:rPr>
                <w:sz w:val="22"/>
                <w:szCs w:val="22"/>
                <w:lang w:val="ru-RU"/>
              </w:rPr>
            </w:pPr>
            <w:bookmarkStart w:id="1" w:name="OLE_LINK17"/>
            <w:bookmarkStart w:id="2" w:name="OLE_LINK18"/>
            <w:r w:rsidRPr="009B0A78">
              <w:rPr>
                <w:sz w:val="22"/>
                <w:szCs w:val="22"/>
                <w:lang w:val="ru-RU"/>
              </w:rPr>
              <w:t xml:space="preserve">Обустроены 1 трубчатый и 2 шахтных колодца в </w:t>
            </w:r>
            <w:bookmarkEnd w:id="1"/>
            <w:bookmarkEnd w:id="2"/>
            <w:r w:rsidRPr="009B0A78">
              <w:rPr>
                <w:sz w:val="22"/>
                <w:szCs w:val="22"/>
                <w:lang w:val="ru-RU"/>
              </w:rPr>
              <w:t>сельских населенных пунктах, Проведена чистка-дезинфекция 5 шахтных колодцев, проведено исследование качества воды 30 нецентрализованных источников водоснабжения</w:t>
            </w:r>
          </w:p>
        </w:tc>
        <w:tc>
          <w:tcPr>
            <w:tcW w:w="530" w:type="pct"/>
            <w:shd w:val="clear" w:color="auto" w:fill="auto"/>
          </w:tcPr>
          <w:p w14:paraId="3BB9CFBC" w14:textId="77777777" w:rsidR="00490C3D" w:rsidRPr="009B0A78" w:rsidRDefault="00490C3D" w:rsidP="0069765C">
            <w:pPr>
              <w:pStyle w:val="aa"/>
              <w:widowControl w:val="0"/>
              <w:spacing w:before="0" w:beforeAutospacing="0" w:after="0" w:afterAutospacing="0"/>
              <w:rPr>
                <w:sz w:val="22"/>
                <w:szCs w:val="22"/>
              </w:rPr>
            </w:pPr>
            <w:r w:rsidRPr="009B0A78">
              <w:rPr>
                <w:sz w:val="22"/>
                <w:szCs w:val="22"/>
              </w:rPr>
              <w:t>Администрация</w:t>
            </w:r>
          </w:p>
        </w:tc>
        <w:tc>
          <w:tcPr>
            <w:tcW w:w="585" w:type="pct"/>
            <w:shd w:val="clear" w:color="auto" w:fill="auto"/>
          </w:tcPr>
          <w:p w14:paraId="6263213B" w14:textId="08A671BD" w:rsidR="00490C3D" w:rsidRPr="009B0A78" w:rsidRDefault="004378DF" w:rsidP="004378DF">
            <w:pPr>
              <w:pStyle w:val="aa"/>
              <w:widowControl w:val="0"/>
              <w:spacing w:before="0" w:beforeAutospacing="0" w:after="0" w:afterAutospacing="0"/>
              <w:rPr>
                <w:sz w:val="22"/>
                <w:szCs w:val="22"/>
              </w:rPr>
            </w:pPr>
            <w:r>
              <w:rPr>
                <w:sz w:val="22"/>
                <w:szCs w:val="22"/>
              </w:rPr>
              <w:t xml:space="preserve">М.В. Савченко </w:t>
            </w:r>
          </w:p>
        </w:tc>
      </w:tr>
      <w:tr w:rsidR="00F10604" w:rsidRPr="00F10604" w14:paraId="1AC6AA91" w14:textId="77777777" w:rsidTr="00F10604">
        <w:trPr>
          <w:trHeight w:val="60"/>
          <w:jc w:val="center"/>
        </w:trPr>
        <w:tc>
          <w:tcPr>
            <w:tcW w:w="5000" w:type="pct"/>
            <w:gridSpan w:val="7"/>
          </w:tcPr>
          <w:p w14:paraId="6681C099" w14:textId="0BC12EB6" w:rsidR="00F10604" w:rsidRPr="00F10604" w:rsidRDefault="00F10604" w:rsidP="007714DA">
            <w:pPr>
              <w:widowControl w:val="0"/>
              <w:jc w:val="center"/>
              <w:outlineLvl w:val="0"/>
              <w:rPr>
                <w:sz w:val="22"/>
                <w:szCs w:val="22"/>
                <w:lang w:val="ru-RU"/>
              </w:rPr>
            </w:pPr>
            <w:r w:rsidRPr="00F10604">
              <w:rPr>
                <w:rFonts w:eastAsia="Arial Unicode MS"/>
                <w:sz w:val="22"/>
                <w:szCs w:val="22"/>
                <w:u w:color="000000"/>
                <w:lang w:val="ru-RU"/>
              </w:rPr>
              <w:t>13</w:t>
            </w:r>
            <w:r>
              <w:rPr>
                <w:rFonts w:eastAsia="Arial Unicode MS"/>
                <w:sz w:val="22"/>
                <w:szCs w:val="22"/>
                <w:u w:color="000000"/>
                <w:lang w:val="ru-RU"/>
              </w:rPr>
              <w:t xml:space="preserve">. </w:t>
            </w:r>
            <w:r w:rsidRPr="00F10604">
              <w:rPr>
                <w:rFonts w:eastAsia="Arial Unicode MS"/>
                <w:sz w:val="22"/>
                <w:szCs w:val="22"/>
                <w:u w:color="000000"/>
                <w:lang w:val="ru-RU"/>
              </w:rPr>
              <w:t>Направление «Развитие туризма»</w:t>
            </w:r>
          </w:p>
        </w:tc>
      </w:tr>
      <w:tr w:rsidR="00490C3D" w:rsidRPr="00BF1B11" w14:paraId="11E60E9B" w14:textId="77777777" w:rsidTr="00804E26">
        <w:trPr>
          <w:trHeight w:val="60"/>
          <w:jc w:val="center"/>
        </w:trPr>
        <w:tc>
          <w:tcPr>
            <w:tcW w:w="186" w:type="pct"/>
          </w:tcPr>
          <w:p w14:paraId="528A2F40" w14:textId="77777777" w:rsidR="00490C3D" w:rsidRPr="00F10604" w:rsidRDefault="00490C3D" w:rsidP="0069765C">
            <w:pPr>
              <w:widowControl w:val="0"/>
              <w:outlineLvl w:val="0"/>
              <w:rPr>
                <w:rFonts w:eastAsia="Arial Unicode MS"/>
                <w:sz w:val="22"/>
                <w:szCs w:val="22"/>
                <w:u w:color="000000"/>
                <w:lang w:val="ru-RU"/>
              </w:rPr>
            </w:pPr>
            <w:r w:rsidRPr="00F10604">
              <w:rPr>
                <w:rFonts w:eastAsia="Arial Unicode MS"/>
                <w:sz w:val="22"/>
                <w:szCs w:val="22"/>
                <w:u w:color="000000"/>
                <w:lang w:val="ru-RU"/>
              </w:rPr>
              <w:t>13.1.</w:t>
            </w:r>
          </w:p>
        </w:tc>
        <w:tc>
          <w:tcPr>
            <w:tcW w:w="1368" w:type="pct"/>
          </w:tcPr>
          <w:p w14:paraId="1A439B65" w14:textId="77777777" w:rsidR="00490C3D" w:rsidRPr="009B0A78" w:rsidRDefault="00490C3D" w:rsidP="0069765C">
            <w:pPr>
              <w:widowControl w:val="0"/>
              <w:outlineLvl w:val="0"/>
              <w:rPr>
                <w:rFonts w:eastAsia="Arial Unicode MS"/>
                <w:sz w:val="22"/>
                <w:szCs w:val="22"/>
                <w:u w:color="000000"/>
                <w:lang w:val="ru-RU"/>
              </w:rPr>
            </w:pPr>
            <w:r w:rsidRPr="009B0A78">
              <w:rPr>
                <w:rFonts w:eastAsia="Arial Unicode MS"/>
                <w:iCs/>
                <w:sz w:val="22"/>
                <w:szCs w:val="22"/>
                <w:u w:color="000000"/>
                <w:lang w:val="ru-RU"/>
              </w:rPr>
              <w:t>Совершенствование системы рекламно-информационного продвижения, направленной на формирование имиджа городского округа как территории, благоприятной для туризма и инвестирования</w:t>
            </w:r>
          </w:p>
        </w:tc>
        <w:tc>
          <w:tcPr>
            <w:tcW w:w="532" w:type="pct"/>
            <w:shd w:val="clear" w:color="auto" w:fill="auto"/>
          </w:tcPr>
          <w:p w14:paraId="2EAD2FCF" w14:textId="77777777" w:rsidR="00490C3D" w:rsidRPr="009B0A78" w:rsidRDefault="00490C3D" w:rsidP="0069765C">
            <w:pPr>
              <w:widowControl w:val="0"/>
              <w:jc w:val="center"/>
              <w:rPr>
                <w:sz w:val="22"/>
                <w:szCs w:val="22"/>
              </w:rPr>
            </w:pPr>
            <w:proofErr w:type="spellStart"/>
            <w:r w:rsidRPr="009B0A78">
              <w:rPr>
                <w:sz w:val="22"/>
                <w:szCs w:val="22"/>
              </w:rPr>
              <w:t>мероприятие</w:t>
            </w:r>
            <w:proofErr w:type="spellEnd"/>
          </w:p>
        </w:tc>
        <w:tc>
          <w:tcPr>
            <w:tcW w:w="485" w:type="pct"/>
            <w:shd w:val="clear" w:color="auto" w:fill="auto"/>
          </w:tcPr>
          <w:p w14:paraId="450FE1EE"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01.01.2017 – 31.12.2018</w:t>
            </w:r>
          </w:p>
        </w:tc>
        <w:tc>
          <w:tcPr>
            <w:tcW w:w="1314" w:type="pct"/>
            <w:shd w:val="clear" w:color="auto" w:fill="auto"/>
          </w:tcPr>
          <w:p w14:paraId="0D5B371D" w14:textId="77777777" w:rsidR="00490C3D" w:rsidRPr="009B0A78" w:rsidRDefault="00490C3D" w:rsidP="0069765C">
            <w:pPr>
              <w:pStyle w:val="aa"/>
              <w:widowControl w:val="0"/>
              <w:tabs>
                <w:tab w:val="left" w:pos="28"/>
                <w:tab w:val="left" w:pos="1097"/>
              </w:tabs>
              <w:spacing w:before="0" w:beforeAutospacing="0" w:after="0" w:afterAutospacing="0"/>
              <w:rPr>
                <w:sz w:val="22"/>
                <w:szCs w:val="22"/>
              </w:rPr>
            </w:pPr>
            <w:r w:rsidRPr="009B0A78">
              <w:rPr>
                <w:sz w:val="22"/>
                <w:szCs w:val="22"/>
              </w:rPr>
              <w:t>Разработан и внедрен брэнд городского округа</w:t>
            </w:r>
          </w:p>
        </w:tc>
        <w:tc>
          <w:tcPr>
            <w:tcW w:w="530" w:type="pct"/>
            <w:shd w:val="clear" w:color="auto" w:fill="auto"/>
          </w:tcPr>
          <w:p w14:paraId="7F5E0A3B" w14:textId="77777777" w:rsidR="00490C3D" w:rsidRPr="009B0A78" w:rsidRDefault="00490C3D" w:rsidP="0069765C">
            <w:pPr>
              <w:widowControl w:val="0"/>
              <w:rPr>
                <w:sz w:val="22"/>
                <w:szCs w:val="22"/>
              </w:rPr>
            </w:pPr>
            <w:r w:rsidRPr="009B0A78">
              <w:rPr>
                <w:sz w:val="22"/>
                <w:szCs w:val="22"/>
              </w:rPr>
              <w:t>Администрация</w:t>
            </w:r>
          </w:p>
        </w:tc>
        <w:tc>
          <w:tcPr>
            <w:tcW w:w="585" w:type="pct"/>
            <w:shd w:val="clear" w:color="auto" w:fill="auto"/>
          </w:tcPr>
          <w:p w14:paraId="55BB6A33" w14:textId="77777777" w:rsidR="00490C3D" w:rsidRPr="009B0A78" w:rsidRDefault="00490C3D" w:rsidP="0069765C">
            <w:pPr>
              <w:widowControl w:val="0"/>
              <w:rPr>
                <w:sz w:val="22"/>
                <w:szCs w:val="22"/>
                <w:lang w:val="ru-RU"/>
              </w:rPr>
            </w:pPr>
            <w:r w:rsidRPr="009B0A78">
              <w:rPr>
                <w:sz w:val="22"/>
                <w:szCs w:val="22"/>
                <w:lang w:val="ru-RU"/>
              </w:rPr>
              <w:t>М.В.</w:t>
            </w:r>
            <w:r w:rsidRPr="009B0A78">
              <w:rPr>
                <w:sz w:val="22"/>
                <w:szCs w:val="22"/>
              </w:rPr>
              <w:t> </w:t>
            </w:r>
            <w:r w:rsidRPr="009B0A78">
              <w:rPr>
                <w:sz w:val="22"/>
                <w:szCs w:val="22"/>
                <w:lang w:val="ru-RU"/>
              </w:rPr>
              <w:t>Савченко / Е.С. Вербах</w:t>
            </w:r>
          </w:p>
        </w:tc>
      </w:tr>
      <w:tr w:rsidR="00490C3D" w:rsidRPr="009B0A78" w14:paraId="515014E7" w14:textId="77777777" w:rsidTr="00804E26">
        <w:trPr>
          <w:trHeight w:val="70"/>
          <w:jc w:val="center"/>
        </w:trPr>
        <w:tc>
          <w:tcPr>
            <w:tcW w:w="186" w:type="pct"/>
          </w:tcPr>
          <w:p w14:paraId="41CB0F40"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13.2.</w:t>
            </w:r>
          </w:p>
        </w:tc>
        <w:tc>
          <w:tcPr>
            <w:tcW w:w="1368" w:type="pct"/>
          </w:tcPr>
          <w:p w14:paraId="2614D3E8"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iCs/>
                <w:sz w:val="22"/>
                <w:szCs w:val="22"/>
                <w:u w:color="000000"/>
                <w:lang w:val="ru-RU"/>
              </w:rPr>
              <w:t xml:space="preserve">Развитие сельского и экологического туризма. </w:t>
            </w:r>
            <w:proofErr w:type="spellStart"/>
            <w:r w:rsidRPr="009B0A78">
              <w:rPr>
                <w:rFonts w:eastAsia="Arial Unicode MS"/>
                <w:iCs/>
                <w:sz w:val="22"/>
                <w:szCs w:val="22"/>
                <w:u w:color="000000"/>
              </w:rPr>
              <w:t>Событийный</w:t>
            </w:r>
            <w:proofErr w:type="spellEnd"/>
            <w:r w:rsidRPr="009B0A78">
              <w:rPr>
                <w:rFonts w:eastAsia="Arial Unicode MS"/>
                <w:iCs/>
                <w:sz w:val="22"/>
                <w:szCs w:val="22"/>
                <w:u w:color="000000"/>
              </w:rPr>
              <w:t xml:space="preserve"> </w:t>
            </w:r>
            <w:proofErr w:type="spellStart"/>
            <w:r w:rsidRPr="009B0A78">
              <w:rPr>
                <w:rFonts w:eastAsia="Arial Unicode MS"/>
                <w:iCs/>
                <w:sz w:val="22"/>
                <w:szCs w:val="22"/>
                <w:u w:color="000000"/>
              </w:rPr>
              <w:t>туризм</w:t>
            </w:r>
            <w:proofErr w:type="spellEnd"/>
            <w:r w:rsidRPr="009B0A78">
              <w:rPr>
                <w:rFonts w:eastAsia="Arial Unicode MS"/>
                <w:iCs/>
                <w:sz w:val="22"/>
                <w:szCs w:val="22"/>
                <w:u w:color="000000"/>
              </w:rPr>
              <w:t>.</w:t>
            </w:r>
          </w:p>
        </w:tc>
        <w:tc>
          <w:tcPr>
            <w:tcW w:w="532" w:type="pct"/>
            <w:shd w:val="clear" w:color="auto" w:fill="auto"/>
          </w:tcPr>
          <w:p w14:paraId="081233F7" w14:textId="77777777" w:rsidR="00490C3D" w:rsidRPr="009B0A78" w:rsidRDefault="00490C3D" w:rsidP="0069765C">
            <w:pPr>
              <w:widowControl w:val="0"/>
              <w:jc w:val="center"/>
              <w:rPr>
                <w:sz w:val="22"/>
                <w:szCs w:val="22"/>
              </w:rPr>
            </w:pPr>
            <w:proofErr w:type="spellStart"/>
            <w:r w:rsidRPr="009B0A78">
              <w:rPr>
                <w:sz w:val="22"/>
                <w:szCs w:val="22"/>
              </w:rPr>
              <w:t>мероприятие</w:t>
            </w:r>
            <w:proofErr w:type="spellEnd"/>
          </w:p>
        </w:tc>
        <w:tc>
          <w:tcPr>
            <w:tcW w:w="485" w:type="pct"/>
            <w:shd w:val="clear" w:color="auto" w:fill="auto"/>
          </w:tcPr>
          <w:p w14:paraId="3D60458D" w14:textId="77777777" w:rsidR="00490C3D" w:rsidRPr="009B0A78" w:rsidRDefault="00490C3D" w:rsidP="0069765C">
            <w:pPr>
              <w:pStyle w:val="aa"/>
              <w:widowControl w:val="0"/>
              <w:spacing w:before="0" w:beforeAutospacing="0" w:after="0" w:afterAutospacing="0"/>
              <w:jc w:val="center"/>
              <w:rPr>
                <w:sz w:val="22"/>
                <w:szCs w:val="22"/>
              </w:rPr>
            </w:pPr>
            <w:r w:rsidRPr="009B0A78">
              <w:rPr>
                <w:sz w:val="22"/>
                <w:szCs w:val="22"/>
              </w:rPr>
              <w:t>01.01.2017 –31.12.2019</w:t>
            </w:r>
          </w:p>
        </w:tc>
        <w:tc>
          <w:tcPr>
            <w:tcW w:w="1314" w:type="pct"/>
            <w:shd w:val="clear" w:color="auto" w:fill="auto"/>
          </w:tcPr>
          <w:p w14:paraId="3158FC41" w14:textId="77777777" w:rsidR="00490C3D" w:rsidRPr="009B0A78" w:rsidRDefault="00490C3D" w:rsidP="0069765C">
            <w:pPr>
              <w:pStyle w:val="aa"/>
              <w:widowControl w:val="0"/>
              <w:tabs>
                <w:tab w:val="left" w:pos="28"/>
                <w:tab w:val="left" w:pos="1097"/>
              </w:tabs>
              <w:spacing w:before="0" w:beforeAutospacing="0" w:after="0" w:afterAutospacing="0"/>
              <w:rPr>
                <w:sz w:val="22"/>
                <w:szCs w:val="22"/>
              </w:rPr>
            </w:pPr>
            <w:r w:rsidRPr="009B0A78">
              <w:rPr>
                <w:sz w:val="22"/>
                <w:szCs w:val="22"/>
              </w:rPr>
              <w:t xml:space="preserve">Проведены празднично-ярмарочные мероприятия </w:t>
            </w:r>
          </w:p>
        </w:tc>
        <w:tc>
          <w:tcPr>
            <w:tcW w:w="530" w:type="pct"/>
            <w:shd w:val="clear" w:color="auto" w:fill="auto"/>
          </w:tcPr>
          <w:p w14:paraId="3DD20EC6" w14:textId="77777777" w:rsidR="00490C3D" w:rsidRPr="009B0A78" w:rsidRDefault="00490C3D" w:rsidP="0069765C">
            <w:pPr>
              <w:widowControl w:val="0"/>
              <w:rPr>
                <w:sz w:val="22"/>
                <w:szCs w:val="22"/>
              </w:rPr>
            </w:pPr>
            <w:r w:rsidRPr="009B0A78">
              <w:rPr>
                <w:sz w:val="22"/>
                <w:szCs w:val="22"/>
              </w:rPr>
              <w:t>Администрация</w:t>
            </w:r>
          </w:p>
        </w:tc>
        <w:tc>
          <w:tcPr>
            <w:tcW w:w="585" w:type="pct"/>
            <w:shd w:val="clear" w:color="auto" w:fill="auto"/>
          </w:tcPr>
          <w:p w14:paraId="3E8D8E82" w14:textId="77777777" w:rsidR="00490C3D" w:rsidRPr="00D97D52" w:rsidRDefault="00490C3D" w:rsidP="0069765C">
            <w:pPr>
              <w:widowControl w:val="0"/>
              <w:rPr>
                <w:sz w:val="22"/>
                <w:szCs w:val="22"/>
                <w:lang w:val="ru-RU"/>
              </w:rPr>
            </w:pPr>
            <w:r w:rsidRPr="00D97D52">
              <w:rPr>
                <w:sz w:val="22"/>
                <w:szCs w:val="22"/>
                <w:lang w:val="ru-RU"/>
              </w:rPr>
              <w:t>М.В.</w:t>
            </w:r>
            <w:r w:rsidRPr="00D97D52">
              <w:rPr>
                <w:sz w:val="22"/>
                <w:szCs w:val="22"/>
              </w:rPr>
              <w:t> </w:t>
            </w:r>
            <w:r w:rsidRPr="00D97D52">
              <w:rPr>
                <w:sz w:val="22"/>
                <w:szCs w:val="22"/>
                <w:lang w:val="ru-RU"/>
              </w:rPr>
              <w:t>Савченко / Е.С. Вербах</w:t>
            </w:r>
          </w:p>
          <w:p w14:paraId="57A0DD21" w14:textId="572E2B4A" w:rsidR="00490C3D" w:rsidRPr="009B0A78" w:rsidRDefault="008040CD" w:rsidP="008040CD">
            <w:pPr>
              <w:widowControl w:val="0"/>
              <w:rPr>
                <w:sz w:val="22"/>
                <w:szCs w:val="22"/>
              </w:rPr>
            </w:pPr>
            <w:r w:rsidRPr="00D97D52">
              <w:rPr>
                <w:sz w:val="22"/>
                <w:szCs w:val="22"/>
              </w:rPr>
              <w:t xml:space="preserve">И.В. </w:t>
            </w:r>
            <w:proofErr w:type="spellStart"/>
            <w:r w:rsidRPr="00D97D52">
              <w:rPr>
                <w:sz w:val="22"/>
                <w:szCs w:val="22"/>
              </w:rPr>
              <w:t>Колпакова</w:t>
            </w:r>
            <w:proofErr w:type="spellEnd"/>
          </w:p>
        </w:tc>
      </w:tr>
      <w:tr w:rsidR="00490C3D" w:rsidRPr="00BF1B11" w14:paraId="250BA3A1" w14:textId="77777777" w:rsidTr="00804E26">
        <w:trPr>
          <w:trHeight w:val="755"/>
          <w:jc w:val="center"/>
        </w:trPr>
        <w:tc>
          <w:tcPr>
            <w:tcW w:w="186" w:type="pct"/>
          </w:tcPr>
          <w:p w14:paraId="083EBA90" w14:textId="77777777" w:rsidR="00490C3D" w:rsidRPr="009B0A78" w:rsidRDefault="00490C3D" w:rsidP="0069765C">
            <w:pPr>
              <w:widowControl w:val="0"/>
              <w:outlineLvl w:val="0"/>
              <w:rPr>
                <w:rFonts w:eastAsia="Arial Unicode MS"/>
                <w:sz w:val="22"/>
                <w:szCs w:val="22"/>
                <w:u w:color="000000"/>
              </w:rPr>
            </w:pPr>
            <w:r w:rsidRPr="009B0A78">
              <w:rPr>
                <w:rFonts w:eastAsia="Arial Unicode MS"/>
                <w:sz w:val="22"/>
                <w:szCs w:val="22"/>
                <w:u w:color="000000"/>
              </w:rPr>
              <w:t>13.3.</w:t>
            </w:r>
          </w:p>
        </w:tc>
        <w:tc>
          <w:tcPr>
            <w:tcW w:w="1368" w:type="pct"/>
          </w:tcPr>
          <w:p w14:paraId="6987D537" w14:textId="77777777" w:rsidR="00490C3D" w:rsidRPr="009B0A78" w:rsidRDefault="00490C3D" w:rsidP="0069765C">
            <w:pPr>
              <w:widowControl w:val="0"/>
              <w:outlineLvl w:val="0"/>
              <w:rPr>
                <w:rFonts w:eastAsia="Arial Unicode MS"/>
                <w:iCs/>
                <w:sz w:val="22"/>
                <w:szCs w:val="22"/>
                <w:u w:color="000000"/>
                <w:lang w:val="ru-RU"/>
              </w:rPr>
            </w:pPr>
            <w:r w:rsidRPr="009B0A78">
              <w:rPr>
                <w:sz w:val="22"/>
                <w:szCs w:val="22"/>
                <w:lang w:val="ru-RU"/>
              </w:rPr>
              <w:t xml:space="preserve">Ремонтно-реставрационные работы в </w:t>
            </w:r>
            <w:proofErr w:type="spellStart"/>
            <w:r w:rsidRPr="009B0A78">
              <w:rPr>
                <w:sz w:val="22"/>
                <w:szCs w:val="22"/>
                <w:lang w:val="ru-RU"/>
              </w:rPr>
              <w:t>Верхнесалдинском</w:t>
            </w:r>
            <w:proofErr w:type="spellEnd"/>
            <w:r w:rsidRPr="009B0A78">
              <w:rPr>
                <w:sz w:val="22"/>
                <w:szCs w:val="22"/>
                <w:lang w:val="ru-RU"/>
              </w:rPr>
              <w:t xml:space="preserve"> краеведческом музее</w:t>
            </w:r>
          </w:p>
        </w:tc>
        <w:tc>
          <w:tcPr>
            <w:tcW w:w="532" w:type="pct"/>
            <w:shd w:val="clear" w:color="auto" w:fill="auto"/>
          </w:tcPr>
          <w:p w14:paraId="1B0B93F2" w14:textId="77777777" w:rsidR="00490C3D" w:rsidRPr="009B0A78" w:rsidRDefault="00490C3D" w:rsidP="0069765C">
            <w:pPr>
              <w:widowControl w:val="0"/>
              <w:jc w:val="center"/>
              <w:rPr>
                <w:sz w:val="22"/>
                <w:szCs w:val="22"/>
              </w:rPr>
            </w:pPr>
            <w:proofErr w:type="spellStart"/>
            <w:r w:rsidRPr="009B0A78">
              <w:rPr>
                <w:sz w:val="22"/>
                <w:szCs w:val="22"/>
              </w:rPr>
              <w:t>проект</w:t>
            </w:r>
            <w:proofErr w:type="spellEnd"/>
          </w:p>
        </w:tc>
        <w:tc>
          <w:tcPr>
            <w:tcW w:w="485" w:type="pct"/>
            <w:shd w:val="clear" w:color="auto" w:fill="auto"/>
          </w:tcPr>
          <w:p w14:paraId="26377326" w14:textId="4D7DB024" w:rsidR="002E43BA" w:rsidRPr="00D97D52" w:rsidRDefault="00490C3D" w:rsidP="00172F8F">
            <w:pPr>
              <w:pStyle w:val="aa"/>
              <w:widowControl w:val="0"/>
              <w:spacing w:before="0" w:beforeAutospacing="0" w:after="0" w:afterAutospacing="0"/>
              <w:jc w:val="center"/>
              <w:rPr>
                <w:sz w:val="22"/>
                <w:szCs w:val="22"/>
              </w:rPr>
            </w:pPr>
            <w:r w:rsidRPr="00D97D52">
              <w:rPr>
                <w:sz w:val="22"/>
                <w:szCs w:val="22"/>
              </w:rPr>
              <w:t>01.02.201</w:t>
            </w:r>
            <w:r w:rsidR="00172F8F">
              <w:rPr>
                <w:sz w:val="22"/>
                <w:szCs w:val="22"/>
                <w:lang w:val="en-US"/>
              </w:rPr>
              <w:t>7</w:t>
            </w:r>
            <w:r w:rsidRPr="00D97D52">
              <w:rPr>
                <w:sz w:val="22"/>
                <w:szCs w:val="22"/>
              </w:rPr>
              <w:t xml:space="preserve"> – </w:t>
            </w:r>
            <w:r w:rsidR="002E43BA" w:rsidRPr="00D97D52">
              <w:rPr>
                <w:sz w:val="22"/>
                <w:szCs w:val="22"/>
              </w:rPr>
              <w:t>30.12.2021</w:t>
            </w:r>
          </w:p>
        </w:tc>
        <w:tc>
          <w:tcPr>
            <w:tcW w:w="1314" w:type="pct"/>
            <w:shd w:val="clear" w:color="auto" w:fill="auto"/>
          </w:tcPr>
          <w:p w14:paraId="3849302D" w14:textId="14A4D5B1" w:rsidR="00490C3D" w:rsidRPr="00D97D52" w:rsidRDefault="00490C3D" w:rsidP="0069765C">
            <w:pPr>
              <w:pStyle w:val="aa"/>
              <w:widowControl w:val="0"/>
              <w:tabs>
                <w:tab w:val="left" w:pos="28"/>
                <w:tab w:val="left" w:pos="1097"/>
              </w:tabs>
              <w:spacing w:before="0" w:beforeAutospacing="0" w:after="0" w:afterAutospacing="0"/>
              <w:rPr>
                <w:sz w:val="22"/>
                <w:szCs w:val="22"/>
              </w:rPr>
            </w:pPr>
            <w:r w:rsidRPr="00D97D52">
              <w:rPr>
                <w:sz w:val="22"/>
                <w:szCs w:val="22"/>
              </w:rPr>
              <w:t>Проектная документация направлена на экспертизу</w:t>
            </w:r>
            <w:r w:rsidR="008C1934" w:rsidRPr="00D97D52">
              <w:rPr>
                <w:sz w:val="22"/>
                <w:szCs w:val="22"/>
              </w:rPr>
              <w:t>. Начаты работы по капитальному ремонту</w:t>
            </w:r>
          </w:p>
        </w:tc>
        <w:tc>
          <w:tcPr>
            <w:tcW w:w="530" w:type="pct"/>
            <w:shd w:val="clear" w:color="auto" w:fill="auto"/>
          </w:tcPr>
          <w:p w14:paraId="6ACA111A" w14:textId="77777777" w:rsidR="00490C3D" w:rsidRPr="008C1934" w:rsidRDefault="00490C3D" w:rsidP="0069765C">
            <w:pPr>
              <w:widowControl w:val="0"/>
              <w:rPr>
                <w:sz w:val="22"/>
                <w:szCs w:val="22"/>
                <w:lang w:val="ru-RU"/>
              </w:rPr>
            </w:pPr>
            <w:r w:rsidRPr="008C1934">
              <w:rPr>
                <w:sz w:val="22"/>
                <w:szCs w:val="22"/>
                <w:lang w:val="ru-RU"/>
              </w:rPr>
              <w:t>Администрация</w:t>
            </w:r>
          </w:p>
        </w:tc>
        <w:tc>
          <w:tcPr>
            <w:tcW w:w="585" w:type="pct"/>
            <w:shd w:val="clear" w:color="auto" w:fill="auto"/>
          </w:tcPr>
          <w:p w14:paraId="64FEFBB8" w14:textId="77777777" w:rsidR="00490C3D" w:rsidRPr="009B0A78" w:rsidRDefault="00490C3D" w:rsidP="0069765C">
            <w:pPr>
              <w:widowControl w:val="0"/>
              <w:rPr>
                <w:sz w:val="22"/>
                <w:szCs w:val="22"/>
                <w:lang w:val="ru-RU"/>
              </w:rPr>
            </w:pPr>
            <w:r w:rsidRPr="009B0A78">
              <w:rPr>
                <w:sz w:val="22"/>
                <w:szCs w:val="22"/>
                <w:lang w:val="ru-RU"/>
              </w:rPr>
              <w:t>М.В.</w:t>
            </w:r>
            <w:r w:rsidRPr="009B0A78">
              <w:rPr>
                <w:sz w:val="22"/>
                <w:szCs w:val="22"/>
              </w:rPr>
              <w:t> </w:t>
            </w:r>
            <w:r w:rsidRPr="009B0A78">
              <w:rPr>
                <w:sz w:val="22"/>
                <w:szCs w:val="22"/>
                <w:lang w:val="ru-RU"/>
              </w:rPr>
              <w:t>Савченко / Е.С. Вербах</w:t>
            </w:r>
          </w:p>
        </w:tc>
      </w:tr>
    </w:tbl>
    <w:p w14:paraId="03DE3384" w14:textId="5A31DC9B" w:rsidR="007714DA" w:rsidRDefault="007714DA" w:rsidP="0069765C">
      <w:pPr>
        <w:pStyle w:val="2"/>
        <w:spacing w:before="0"/>
        <w:rPr>
          <w:rFonts w:ascii="Times New Roman" w:eastAsia="Arial Unicode MS" w:hAnsi="Times New Roman" w:cs="Times New Roman"/>
          <w:b/>
          <w:color w:val="auto"/>
          <w:sz w:val="22"/>
          <w:szCs w:val="22"/>
          <w:u w:color="000000"/>
          <w:lang w:val="ru-RU"/>
        </w:rPr>
      </w:pPr>
    </w:p>
    <w:p w14:paraId="45E906E4" w14:textId="77777777" w:rsidR="007714DA" w:rsidRDefault="007714DA">
      <w:pPr>
        <w:spacing w:after="200" w:line="276" w:lineRule="auto"/>
        <w:rPr>
          <w:rFonts w:eastAsia="Arial Unicode MS"/>
          <w:b/>
          <w:sz w:val="22"/>
          <w:szCs w:val="22"/>
          <w:u w:color="000000"/>
          <w:lang w:val="ru-RU"/>
        </w:rPr>
      </w:pPr>
      <w:r>
        <w:rPr>
          <w:rFonts w:eastAsia="Arial Unicode MS"/>
          <w:b/>
          <w:sz w:val="22"/>
          <w:szCs w:val="22"/>
          <w:u w:color="000000"/>
          <w:lang w:val="ru-RU"/>
        </w:rPr>
        <w:br w:type="page"/>
      </w:r>
    </w:p>
    <w:p w14:paraId="31AD2359" w14:textId="77777777" w:rsidR="00490C3D" w:rsidRPr="009B0A78" w:rsidRDefault="00490C3D" w:rsidP="0069765C">
      <w:pPr>
        <w:pStyle w:val="2"/>
        <w:spacing w:before="0"/>
        <w:rPr>
          <w:rFonts w:ascii="Times New Roman" w:eastAsia="Arial Unicode MS" w:hAnsi="Times New Roman" w:cs="Times New Roman"/>
          <w:b/>
          <w:color w:val="auto"/>
          <w:sz w:val="22"/>
          <w:szCs w:val="22"/>
          <w:u w:color="000000"/>
          <w:lang w:val="ru-RU"/>
        </w:rPr>
      </w:pPr>
    </w:p>
    <w:p w14:paraId="256C6B24" w14:textId="399AD4B0" w:rsidR="00D0699A" w:rsidRPr="009B0A78" w:rsidRDefault="00E83F86" w:rsidP="0069765C">
      <w:pPr>
        <w:pStyle w:val="2"/>
        <w:spacing w:before="0"/>
        <w:rPr>
          <w:rFonts w:ascii="Times New Roman" w:eastAsia="Arial Unicode MS" w:hAnsi="Times New Roman" w:cs="Times New Roman"/>
          <w:b/>
          <w:color w:val="auto"/>
          <w:sz w:val="22"/>
          <w:szCs w:val="22"/>
          <w:u w:color="000000"/>
          <w:lang w:val="ru-RU"/>
        </w:rPr>
      </w:pPr>
      <w:r w:rsidRPr="009B0A78">
        <w:rPr>
          <w:rFonts w:ascii="Times New Roman" w:eastAsia="Arial Unicode MS" w:hAnsi="Times New Roman" w:cs="Times New Roman"/>
          <w:b/>
          <w:color w:val="auto"/>
          <w:sz w:val="22"/>
          <w:szCs w:val="22"/>
          <w:u w:color="000000"/>
          <w:lang w:val="ru-RU"/>
        </w:rPr>
        <w:t xml:space="preserve">4. </w:t>
      </w:r>
      <w:r w:rsidR="00D0699A" w:rsidRPr="009B0A78">
        <w:rPr>
          <w:rFonts w:ascii="Times New Roman" w:eastAsia="Arial Unicode MS" w:hAnsi="Times New Roman" w:cs="Times New Roman"/>
          <w:b/>
          <w:color w:val="auto"/>
          <w:sz w:val="22"/>
          <w:szCs w:val="22"/>
          <w:u w:color="000000"/>
          <w:lang w:val="ru-RU"/>
        </w:rPr>
        <w:t>ЭТАПЫ И КОНТРОЛЬНЫЕ ТОЧКИ</w:t>
      </w:r>
    </w:p>
    <w:p w14:paraId="6943BDCC" w14:textId="77777777" w:rsidR="00D0699A" w:rsidRPr="009B0A78" w:rsidRDefault="00D0699A" w:rsidP="0069765C">
      <w:pPr>
        <w:rPr>
          <w:rFonts w:eastAsia="Arial Unicode MS"/>
          <w:i/>
          <w:color w:val="000000"/>
          <w:sz w:val="22"/>
          <w:szCs w:val="22"/>
          <w:u w:color="000000"/>
          <w:lang w:val="ru-RU"/>
        </w:rPr>
      </w:pPr>
    </w:p>
    <w:tbl>
      <w:tblPr>
        <w:tblW w:w="16014" w:type="dxa"/>
        <w:tblInd w:w="-714" w:type="dxa"/>
        <w:shd w:val="clear" w:color="auto" w:fill="FFFFFF"/>
        <w:tblLayout w:type="fixed"/>
        <w:tblCellMar>
          <w:left w:w="28" w:type="dxa"/>
          <w:right w:w="28" w:type="dxa"/>
        </w:tblCellMar>
        <w:tblLook w:val="0000" w:firstRow="0" w:lastRow="0" w:firstColumn="0" w:lastColumn="0" w:noHBand="0" w:noVBand="0"/>
      </w:tblPr>
      <w:tblGrid>
        <w:gridCol w:w="567"/>
        <w:gridCol w:w="5245"/>
        <w:gridCol w:w="5812"/>
        <w:gridCol w:w="2552"/>
        <w:gridCol w:w="1838"/>
      </w:tblGrid>
      <w:tr w:rsidR="00D0699A" w:rsidRPr="009B0A78" w14:paraId="2A61D8AA" w14:textId="77777777" w:rsidTr="0046025A">
        <w:trPr>
          <w:cantSplit/>
          <w:trHeight w:val="409"/>
        </w:trPr>
        <w:tc>
          <w:tcPr>
            <w:tcW w:w="567"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tcPr>
          <w:p w14:paraId="66D52F9F" w14:textId="77777777" w:rsidR="00D0699A" w:rsidRPr="009B0A78" w:rsidRDefault="00D0699A" w:rsidP="0069765C">
            <w:pPr>
              <w:jc w:val="center"/>
              <w:outlineLvl w:val="0"/>
              <w:rPr>
                <w:rFonts w:eastAsia="Arial Unicode MS"/>
                <w:color w:val="000000"/>
                <w:sz w:val="22"/>
                <w:szCs w:val="22"/>
                <w:u w:color="000000"/>
                <w:lang w:val="ru-RU"/>
              </w:rPr>
            </w:pPr>
            <w:r w:rsidRPr="009B0A78">
              <w:rPr>
                <w:rFonts w:eastAsia="Arial Unicode MS"/>
                <w:color w:val="000000"/>
                <w:sz w:val="22"/>
                <w:szCs w:val="22"/>
                <w:u w:color="000000"/>
                <w:lang w:val="ru-RU"/>
              </w:rPr>
              <w:t>№ п/п</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B90D1E9" w14:textId="77777777" w:rsidR="00D0699A" w:rsidRPr="009B0A78" w:rsidRDefault="00D0699A" w:rsidP="0069765C">
            <w:pPr>
              <w:jc w:val="center"/>
              <w:outlineLvl w:val="0"/>
              <w:rPr>
                <w:rFonts w:eastAsia="Arial Unicode MS"/>
                <w:color w:val="000000"/>
                <w:sz w:val="22"/>
                <w:szCs w:val="22"/>
                <w:u w:color="000000"/>
                <w:lang w:val="ru-RU"/>
              </w:rPr>
            </w:pPr>
            <w:r w:rsidRPr="009B0A78">
              <w:rPr>
                <w:rFonts w:eastAsia="Arial Unicode MS"/>
                <w:color w:val="000000"/>
                <w:sz w:val="22"/>
                <w:szCs w:val="22"/>
                <w:u w:color="000000"/>
                <w:lang w:val="ru-RU"/>
              </w:rPr>
              <w:t>Наименование проекта, мероприятия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1DD1A7BF" w14:textId="77777777" w:rsidR="00D0699A" w:rsidRPr="009B0A78" w:rsidRDefault="00D0699A" w:rsidP="0069765C">
            <w:pPr>
              <w:jc w:val="center"/>
              <w:outlineLvl w:val="0"/>
              <w:rPr>
                <w:rFonts w:eastAsia="Arial Unicode MS"/>
                <w:color w:val="000000"/>
                <w:sz w:val="22"/>
                <w:szCs w:val="22"/>
                <w:u w:color="000000"/>
                <w:lang w:val="ru-RU"/>
              </w:rPr>
            </w:pPr>
            <w:r w:rsidRPr="009B0A78">
              <w:rPr>
                <w:rFonts w:eastAsia="Arial Unicode MS"/>
                <w:color w:val="000000"/>
                <w:sz w:val="22"/>
                <w:szCs w:val="22"/>
                <w:u w:color="000000"/>
                <w:lang w:val="ru-RU"/>
              </w:rPr>
              <w:t>Наименование этапа, контрольной точки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F1D0489" w14:textId="759A451E" w:rsidR="00D0699A" w:rsidRPr="009B0A78" w:rsidRDefault="00D0699A" w:rsidP="0069765C">
            <w:pPr>
              <w:jc w:val="center"/>
              <w:outlineLvl w:val="0"/>
              <w:rPr>
                <w:rFonts w:eastAsia="Arial Unicode MS"/>
                <w:color w:val="000000"/>
                <w:sz w:val="22"/>
                <w:szCs w:val="22"/>
                <w:u w:color="000000"/>
                <w:lang w:val="ru-RU"/>
              </w:rPr>
            </w:pPr>
            <w:r w:rsidRPr="009B0A78">
              <w:rPr>
                <w:rFonts w:eastAsia="Arial Unicode MS"/>
                <w:color w:val="000000"/>
                <w:sz w:val="22"/>
                <w:szCs w:val="22"/>
                <w:u w:color="000000"/>
                <w:lang w:val="ru-RU"/>
              </w:rPr>
              <w:t>Тип (завершение этапа/контрольная точка)</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14:paraId="6743AD72" w14:textId="77777777" w:rsidR="00D0699A" w:rsidRPr="009B0A78" w:rsidRDefault="00D0699A" w:rsidP="0069765C">
            <w:pPr>
              <w:jc w:val="center"/>
              <w:outlineLvl w:val="0"/>
              <w:rPr>
                <w:rFonts w:eastAsia="Arial Unicode MS"/>
                <w:color w:val="000000"/>
                <w:sz w:val="22"/>
                <w:szCs w:val="22"/>
                <w:u w:color="000000"/>
                <w:lang w:val="ru-RU"/>
              </w:rPr>
            </w:pPr>
            <w:r w:rsidRPr="009B0A78">
              <w:rPr>
                <w:rFonts w:eastAsia="Arial Unicode MS"/>
                <w:bCs/>
                <w:color w:val="000000" w:themeColor="text1"/>
                <w:sz w:val="22"/>
                <w:szCs w:val="22"/>
                <w:u w:color="000000"/>
                <w:lang w:val="ru-RU"/>
              </w:rPr>
              <w:t>Срок</w:t>
            </w:r>
          </w:p>
        </w:tc>
      </w:tr>
    </w:tbl>
    <w:p w14:paraId="473D4F1C" w14:textId="1C04E4D1" w:rsidR="00D71701" w:rsidRPr="00414170" w:rsidRDefault="00414170" w:rsidP="00414170">
      <w:pPr>
        <w:tabs>
          <w:tab w:val="left" w:pos="2208"/>
        </w:tabs>
        <w:rPr>
          <w:sz w:val="2"/>
          <w:szCs w:val="2"/>
        </w:rPr>
      </w:pPr>
      <w:r>
        <w:rPr>
          <w:sz w:val="22"/>
          <w:szCs w:val="22"/>
        </w:rPr>
        <w:tab/>
      </w:r>
    </w:p>
    <w:tbl>
      <w:tblPr>
        <w:tblW w:w="160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567"/>
        <w:gridCol w:w="5245"/>
        <w:gridCol w:w="5812"/>
        <w:gridCol w:w="2552"/>
        <w:gridCol w:w="1838"/>
      </w:tblGrid>
      <w:tr w:rsidR="00DA2D6C" w:rsidRPr="00F10604" w14:paraId="09F7E8AD" w14:textId="77777777" w:rsidTr="00F10604">
        <w:trPr>
          <w:trHeight w:val="20"/>
          <w:tblHeader/>
        </w:trPr>
        <w:tc>
          <w:tcPr>
            <w:tcW w:w="567" w:type="dxa"/>
            <w:shd w:val="clear" w:color="auto" w:fill="FFFFFF"/>
            <w:tcMar>
              <w:top w:w="80" w:type="dxa"/>
              <w:left w:w="57" w:type="dxa"/>
              <w:bottom w:w="80" w:type="dxa"/>
              <w:right w:w="57" w:type="dxa"/>
            </w:tcMar>
          </w:tcPr>
          <w:p w14:paraId="5A649E03" w14:textId="525C3314" w:rsidR="00DA2D6C" w:rsidRPr="00C97643" w:rsidRDefault="00DA2D6C" w:rsidP="00F10604">
            <w:pPr>
              <w:rPr>
                <w:rFonts w:eastAsia="Arial Unicode MS"/>
                <w:sz w:val="22"/>
                <w:szCs w:val="22"/>
                <w:lang w:val="ru-RU"/>
              </w:rPr>
            </w:pPr>
            <w:r w:rsidRPr="00F10604">
              <w:rPr>
                <w:rFonts w:eastAsia="Arial Unicode MS"/>
                <w:sz w:val="22"/>
                <w:szCs w:val="22"/>
              </w:rPr>
              <w:t>1</w:t>
            </w:r>
          </w:p>
        </w:tc>
        <w:tc>
          <w:tcPr>
            <w:tcW w:w="5245" w:type="dxa"/>
            <w:shd w:val="clear" w:color="auto" w:fill="FFFFFF"/>
          </w:tcPr>
          <w:p w14:paraId="610EBED7" w14:textId="272D3A0C" w:rsidR="00DA2D6C" w:rsidRPr="00F10604" w:rsidRDefault="00DA2D6C" w:rsidP="00F10604">
            <w:pPr>
              <w:rPr>
                <w:rFonts w:eastAsia="Arial Unicode MS"/>
                <w:sz w:val="22"/>
                <w:szCs w:val="22"/>
              </w:rPr>
            </w:pPr>
            <w:r w:rsidRPr="00F10604">
              <w:rPr>
                <w:rFonts w:eastAsia="Arial Unicode MS"/>
                <w:sz w:val="22"/>
                <w:szCs w:val="22"/>
              </w:rPr>
              <w:t>2</w:t>
            </w:r>
          </w:p>
        </w:tc>
        <w:tc>
          <w:tcPr>
            <w:tcW w:w="5812" w:type="dxa"/>
            <w:shd w:val="clear" w:color="auto" w:fill="FFFFFF"/>
          </w:tcPr>
          <w:p w14:paraId="0DBC3193" w14:textId="0D18B3B5" w:rsidR="00DA2D6C" w:rsidRPr="00F10604" w:rsidRDefault="00DA2D6C" w:rsidP="00F10604">
            <w:pPr>
              <w:rPr>
                <w:rFonts w:eastAsia="Arial Unicode MS"/>
                <w:sz w:val="22"/>
                <w:szCs w:val="22"/>
              </w:rPr>
            </w:pPr>
            <w:r w:rsidRPr="00F10604">
              <w:rPr>
                <w:rFonts w:eastAsia="Arial Unicode MS"/>
                <w:sz w:val="22"/>
                <w:szCs w:val="22"/>
              </w:rPr>
              <w:t>3</w:t>
            </w:r>
          </w:p>
        </w:tc>
        <w:tc>
          <w:tcPr>
            <w:tcW w:w="2552" w:type="dxa"/>
            <w:shd w:val="clear" w:color="auto" w:fill="FFFFFF"/>
          </w:tcPr>
          <w:p w14:paraId="07C6845C" w14:textId="07B2D5F6" w:rsidR="00DA2D6C" w:rsidRPr="00F10604" w:rsidRDefault="00DA2D6C" w:rsidP="00F10604">
            <w:pPr>
              <w:rPr>
                <w:rFonts w:eastAsia="Arial Unicode MS"/>
                <w:sz w:val="22"/>
                <w:szCs w:val="22"/>
              </w:rPr>
            </w:pPr>
            <w:r w:rsidRPr="00F10604">
              <w:rPr>
                <w:rFonts w:eastAsia="Arial Unicode MS"/>
                <w:sz w:val="22"/>
                <w:szCs w:val="22"/>
              </w:rPr>
              <w:t>4</w:t>
            </w:r>
          </w:p>
        </w:tc>
        <w:tc>
          <w:tcPr>
            <w:tcW w:w="1838" w:type="dxa"/>
            <w:shd w:val="clear" w:color="auto" w:fill="FFFFFF"/>
          </w:tcPr>
          <w:p w14:paraId="65D07A7D" w14:textId="72C70279" w:rsidR="00DA2D6C" w:rsidRPr="00F10604" w:rsidRDefault="00DA2D6C" w:rsidP="00F10604">
            <w:pPr>
              <w:rPr>
                <w:rFonts w:eastAsia="Arial Unicode MS"/>
                <w:sz w:val="22"/>
                <w:szCs w:val="22"/>
              </w:rPr>
            </w:pPr>
            <w:r w:rsidRPr="00F10604">
              <w:rPr>
                <w:rFonts w:eastAsia="Arial Unicode MS"/>
                <w:sz w:val="22"/>
                <w:szCs w:val="22"/>
              </w:rPr>
              <w:t>5</w:t>
            </w:r>
          </w:p>
        </w:tc>
      </w:tr>
      <w:tr w:rsidR="00AD1F13" w:rsidRPr="00BF1B11" w14:paraId="1A98B0A0" w14:textId="77777777" w:rsidTr="00F10604">
        <w:trPr>
          <w:trHeight w:val="20"/>
        </w:trPr>
        <w:tc>
          <w:tcPr>
            <w:tcW w:w="16014" w:type="dxa"/>
            <w:gridSpan w:val="5"/>
            <w:tcMar>
              <w:top w:w="80" w:type="dxa"/>
              <w:left w:w="57" w:type="dxa"/>
              <w:bottom w:w="80" w:type="dxa"/>
              <w:right w:w="57" w:type="dxa"/>
            </w:tcMar>
          </w:tcPr>
          <w:p w14:paraId="0E136F12" w14:textId="16054C14" w:rsidR="00AD1F13" w:rsidRPr="00F10604" w:rsidRDefault="00F10604" w:rsidP="007714DA">
            <w:pPr>
              <w:jc w:val="center"/>
              <w:rPr>
                <w:rFonts w:eastAsia="Arial Unicode MS"/>
                <w:sz w:val="22"/>
                <w:szCs w:val="22"/>
                <w:lang w:val="ru-RU"/>
              </w:rPr>
            </w:pPr>
            <w:r>
              <w:rPr>
                <w:rFonts w:eastAsia="Arial Unicode MS"/>
                <w:sz w:val="22"/>
                <w:szCs w:val="22"/>
                <w:lang w:val="ru-RU"/>
              </w:rPr>
              <w:t xml:space="preserve">1. </w:t>
            </w:r>
            <w:r w:rsidR="00AD1F13" w:rsidRPr="00F10604">
              <w:rPr>
                <w:rFonts w:eastAsia="Arial Unicode MS"/>
                <w:sz w:val="22"/>
                <w:szCs w:val="22"/>
                <w:lang w:val="ru-RU"/>
              </w:rPr>
              <w:t xml:space="preserve">Направление </w:t>
            </w:r>
            <w:r w:rsidR="009D4928" w:rsidRPr="00F10604">
              <w:rPr>
                <w:rFonts w:eastAsia="Arial Unicode MS"/>
                <w:sz w:val="22"/>
                <w:szCs w:val="22"/>
                <w:lang w:val="ru-RU"/>
              </w:rPr>
              <w:t>«</w:t>
            </w:r>
            <w:r w:rsidR="00AD1F13" w:rsidRPr="00F10604">
              <w:rPr>
                <w:rFonts w:eastAsia="Arial Unicode MS"/>
                <w:sz w:val="22"/>
                <w:szCs w:val="22"/>
                <w:lang w:val="ru-RU"/>
              </w:rPr>
              <w:t>Развитие городской среды и благоустройство</w:t>
            </w:r>
            <w:r w:rsidR="009D4928" w:rsidRPr="00F10604">
              <w:rPr>
                <w:rFonts w:eastAsia="Arial Unicode MS"/>
                <w:sz w:val="22"/>
                <w:szCs w:val="22"/>
                <w:lang w:val="ru-RU"/>
              </w:rPr>
              <w:t>»</w:t>
            </w:r>
          </w:p>
        </w:tc>
      </w:tr>
      <w:tr w:rsidR="0050508F" w:rsidRPr="00F10604" w14:paraId="545C988A" w14:textId="77777777" w:rsidTr="00F10604">
        <w:trPr>
          <w:trHeight w:val="20"/>
        </w:trPr>
        <w:tc>
          <w:tcPr>
            <w:tcW w:w="567" w:type="dxa"/>
            <w:vMerge w:val="restart"/>
            <w:tcMar>
              <w:top w:w="80" w:type="dxa"/>
              <w:left w:w="57" w:type="dxa"/>
              <w:bottom w:w="80" w:type="dxa"/>
              <w:right w:w="57" w:type="dxa"/>
            </w:tcMar>
          </w:tcPr>
          <w:p w14:paraId="6EBCAE9B" w14:textId="571EC443" w:rsidR="0050508F" w:rsidRPr="00F10604" w:rsidRDefault="0050508F" w:rsidP="00F10604">
            <w:pPr>
              <w:rPr>
                <w:rFonts w:eastAsia="Arial Unicode MS"/>
                <w:sz w:val="22"/>
                <w:szCs w:val="22"/>
                <w:lang w:val="ru-RU"/>
              </w:rPr>
            </w:pPr>
            <w:r w:rsidRPr="00F10604">
              <w:rPr>
                <w:rFonts w:eastAsia="Arial Unicode MS"/>
                <w:sz w:val="22"/>
                <w:szCs w:val="22"/>
                <w:lang w:val="ru-RU"/>
              </w:rPr>
              <w:t>1.1</w:t>
            </w:r>
            <w:r w:rsidR="00C97643">
              <w:rPr>
                <w:rFonts w:eastAsia="Arial Unicode MS"/>
                <w:sz w:val="22"/>
                <w:szCs w:val="22"/>
                <w:lang w:val="ru-RU"/>
              </w:rPr>
              <w:t>.</w:t>
            </w:r>
          </w:p>
        </w:tc>
        <w:tc>
          <w:tcPr>
            <w:tcW w:w="5245" w:type="dxa"/>
            <w:vMerge w:val="restart"/>
          </w:tcPr>
          <w:p w14:paraId="57837142" w14:textId="13920055" w:rsidR="0050508F" w:rsidRPr="00F10604" w:rsidRDefault="0050508F" w:rsidP="00F10604">
            <w:pPr>
              <w:rPr>
                <w:rFonts w:eastAsia="Arial Unicode MS"/>
                <w:sz w:val="22"/>
                <w:szCs w:val="22"/>
                <w:lang w:val="ru-RU"/>
              </w:rPr>
            </w:pPr>
            <w:r w:rsidRPr="00F10604">
              <w:rPr>
                <w:rFonts w:eastAsia="Arial Unicode MS"/>
                <w:sz w:val="22"/>
                <w:szCs w:val="22"/>
                <w:lang w:val="ru-RU"/>
              </w:rPr>
              <w:t>Благоустройство центральной части города (в районе ул. Энгельса)</w:t>
            </w:r>
          </w:p>
        </w:tc>
        <w:tc>
          <w:tcPr>
            <w:tcW w:w="5812" w:type="dxa"/>
            <w:shd w:val="clear" w:color="auto" w:fill="FFFFFF"/>
          </w:tcPr>
          <w:p w14:paraId="689CE20B" w14:textId="3CACE549" w:rsidR="0050508F" w:rsidRPr="00F10604" w:rsidRDefault="0050508F" w:rsidP="00F10604">
            <w:pPr>
              <w:rPr>
                <w:sz w:val="22"/>
                <w:szCs w:val="22"/>
                <w:lang w:val="ru-RU"/>
              </w:rPr>
            </w:pPr>
            <w:r w:rsidRPr="00F10604">
              <w:rPr>
                <w:sz w:val="22"/>
                <w:szCs w:val="22"/>
                <w:lang w:val="ru-RU"/>
              </w:rPr>
              <w:t>Паспорт проекта утвержден</w:t>
            </w:r>
          </w:p>
        </w:tc>
        <w:tc>
          <w:tcPr>
            <w:tcW w:w="2552" w:type="dxa"/>
            <w:shd w:val="clear" w:color="auto" w:fill="FFFFFF"/>
          </w:tcPr>
          <w:p w14:paraId="65989D81" w14:textId="4FE4F810" w:rsidR="0050508F" w:rsidRPr="00F10604" w:rsidRDefault="0050508F" w:rsidP="00F10604">
            <w:pPr>
              <w:rPr>
                <w:sz w:val="22"/>
                <w:szCs w:val="22"/>
                <w:lang w:val="ru-RU"/>
              </w:rPr>
            </w:pPr>
            <w:r w:rsidRPr="00F10604">
              <w:rPr>
                <w:sz w:val="22"/>
                <w:szCs w:val="22"/>
                <w:lang w:val="ru-RU"/>
              </w:rPr>
              <w:t>Этап</w:t>
            </w:r>
          </w:p>
        </w:tc>
        <w:tc>
          <w:tcPr>
            <w:tcW w:w="1838" w:type="dxa"/>
            <w:shd w:val="clear" w:color="auto" w:fill="FFFFFF"/>
          </w:tcPr>
          <w:p w14:paraId="2ADF5214" w14:textId="1E0D4FC9" w:rsidR="0050508F" w:rsidRPr="00F10604" w:rsidRDefault="0050508F" w:rsidP="00F10604">
            <w:pPr>
              <w:rPr>
                <w:sz w:val="22"/>
                <w:szCs w:val="22"/>
                <w:lang w:val="ru-RU"/>
              </w:rPr>
            </w:pPr>
            <w:r w:rsidRPr="00F10604">
              <w:rPr>
                <w:sz w:val="22"/>
                <w:szCs w:val="22"/>
                <w:lang w:val="ru-RU"/>
              </w:rPr>
              <w:t>01.01.2017</w:t>
            </w:r>
          </w:p>
        </w:tc>
      </w:tr>
      <w:tr w:rsidR="0050508F" w:rsidRPr="00F10604" w14:paraId="545E79B1" w14:textId="77777777" w:rsidTr="00F10604">
        <w:trPr>
          <w:trHeight w:val="20"/>
        </w:trPr>
        <w:tc>
          <w:tcPr>
            <w:tcW w:w="567" w:type="dxa"/>
            <w:vMerge/>
            <w:tcMar>
              <w:top w:w="80" w:type="dxa"/>
              <w:left w:w="57" w:type="dxa"/>
              <w:bottom w:w="80" w:type="dxa"/>
              <w:right w:w="57" w:type="dxa"/>
            </w:tcMar>
          </w:tcPr>
          <w:p w14:paraId="6808F5AA" w14:textId="77777777" w:rsidR="0050508F" w:rsidRPr="00F10604" w:rsidRDefault="0050508F" w:rsidP="00F10604">
            <w:pPr>
              <w:rPr>
                <w:rFonts w:eastAsia="Arial Unicode MS"/>
                <w:sz w:val="22"/>
                <w:szCs w:val="22"/>
                <w:lang w:val="ru-RU"/>
              </w:rPr>
            </w:pPr>
          </w:p>
        </w:tc>
        <w:tc>
          <w:tcPr>
            <w:tcW w:w="5245" w:type="dxa"/>
            <w:vMerge/>
          </w:tcPr>
          <w:p w14:paraId="3AC56648" w14:textId="77777777" w:rsidR="0050508F" w:rsidRPr="00F10604" w:rsidRDefault="0050508F" w:rsidP="00F10604">
            <w:pPr>
              <w:rPr>
                <w:rFonts w:eastAsia="Arial Unicode MS"/>
                <w:sz w:val="22"/>
                <w:szCs w:val="22"/>
                <w:lang w:val="ru-RU"/>
              </w:rPr>
            </w:pPr>
          </w:p>
        </w:tc>
        <w:tc>
          <w:tcPr>
            <w:tcW w:w="5812" w:type="dxa"/>
            <w:shd w:val="clear" w:color="auto" w:fill="FFFFFF"/>
          </w:tcPr>
          <w:p w14:paraId="41F1A4BC" w14:textId="7FBAA0EA" w:rsidR="0050508F" w:rsidRPr="00F10604" w:rsidRDefault="0050508F" w:rsidP="00F10604">
            <w:pPr>
              <w:rPr>
                <w:sz w:val="22"/>
                <w:szCs w:val="22"/>
              </w:rPr>
            </w:pPr>
            <w:r w:rsidRPr="00F10604">
              <w:rPr>
                <w:sz w:val="22"/>
                <w:szCs w:val="22"/>
                <w:lang w:val="ru-RU"/>
              </w:rPr>
              <w:t>Выполнены р</w:t>
            </w:r>
            <w:r w:rsidRPr="0043508F">
              <w:rPr>
                <w:sz w:val="22"/>
                <w:szCs w:val="22"/>
                <w:lang w:val="ru-RU"/>
              </w:rPr>
              <w:t>аботы по установке остановочных комплексов, в том числе в районе ул.</w:t>
            </w:r>
            <w:r w:rsidRPr="00F10604">
              <w:rPr>
                <w:sz w:val="22"/>
                <w:szCs w:val="22"/>
              </w:rPr>
              <w:t> </w:t>
            </w:r>
            <w:proofErr w:type="spellStart"/>
            <w:r w:rsidRPr="00F10604">
              <w:rPr>
                <w:sz w:val="22"/>
                <w:szCs w:val="22"/>
              </w:rPr>
              <w:t>Энгельса</w:t>
            </w:r>
            <w:proofErr w:type="spellEnd"/>
          </w:p>
        </w:tc>
        <w:tc>
          <w:tcPr>
            <w:tcW w:w="2552" w:type="dxa"/>
            <w:shd w:val="clear" w:color="auto" w:fill="FFFFFF"/>
          </w:tcPr>
          <w:p w14:paraId="6E498C32" w14:textId="35BC3B7A" w:rsidR="0050508F" w:rsidRPr="00F10604" w:rsidRDefault="0050508F" w:rsidP="00F10604">
            <w:pPr>
              <w:rPr>
                <w:sz w:val="22"/>
                <w:szCs w:val="22"/>
              </w:rPr>
            </w:pPr>
            <w:proofErr w:type="spellStart"/>
            <w:r w:rsidRPr="00F10604">
              <w:rPr>
                <w:sz w:val="22"/>
                <w:szCs w:val="22"/>
              </w:rPr>
              <w:t>Контрольная</w:t>
            </w:r>
            <w:proofErr w:type="spellEnd"/>
            <w:r w:rsidRPr="00F10604">
              <w:rPr>
                <w:sz w:val="22"/>
                <w:szCs w:val="22"/>
              </w:rPr>
              <w:t xml:space="preserve"> </w:t>
            </w:r>
            <w:proofErr w:type="spellStart"/>
            <w:r w:rsidRPr="00F10604">
              <w:rPr>
                <w:sz w:val="22"/>
                <w:szCs w:val="22"/>
              </w:rPr>
              <w:t>точка</w:t>
            </w:r>
            <w:proofErr w:type="spellEnd"/>
          </w:p>
        </w:tc>
        <w:tc>
          <w:tcPr>
            <w:tcW w:w="1838" w:type="dxa"/>
            <w:shd w:val="clear" w:color="auto" w:fill="FFFFFF"/>
          </w:tcPr>
          <w:p w14:paraId="16945A72" w14:textId="11428493" w:rsidR="0050508F" w:rsidRPr="00F10604" w:rsidRDefault="0050508F" w:rsidP="00F10604">
            <w:pPr>
              <w:rPr>
                <w:sz w:val="22"/>
                <w:szCs w:val="22"/>
              </w:rPr>
            </w:pPr>
            <w:r w:rsidRPr="00F10604">
              <w:rPr>
                <w:sz w:val="22"/>
                <w:szCs w:val="22"/>
              </w:rPr>
              <w:t>14.09.2017</w:t>
            </w:r>
          </w:p>
        </w:tc>
      </w:tr>
      <w:tr w:rsidR="0050508F" w:rsidRPr="00F10604" w14:paraId="040E460B" w14:textId="77777777" w:rsidTr="00F10604">
        <w:trPr>
          <w:trHeight w:val="20"/>
        </w:trPr>
        <w:tc>
          <w:tcPr>
            <w:tcW w:w="567" w:type="dxa"/>
            <w:vMerge/>
            <w:tcMar>
              <w:top w:w="80" w:type="dxa"/>
              <w:left w:w="57" w:type="dxa"/>
              <w:bottom w:w="80" w:type="dxa"/>
              <w:right w:w="57" w:type="dxa"/>
            </w:tcMar>
          </w:tcPr>
          <w:p w14:paraId="476F5092" w14:textId="77777777" w:rsidR="0050508F" w:rsidRPr="00F10604" w:rsidRDefault="0050508F" w:rsidP="00F10604">
            <w:pPr>
              <w:rPr>
                <w:rFonts w:eastAsia="Arial Unicode MS"/>
                <w:sz w:val="22"/>
                <w:szCs w:val="22"/>
              </w:rPr>
            </w:pPr>
          </w:p>
        </w:tc>
        <w:tc>
          <w:tcPr>
            <w:tcW w:w="5245" w:type="dxa"/>
            <w:vMerge/>
          </w:tcPr>
          <w:p w14:paraId="1472BFA4" w14:textId="77777777" w:rsidR="0050508F" w:rsidRPr="00F10604" w:rsidRDefault="0050508F" w:rsidP="00F10604">
            <w:pPr>
              <w:rPr>
                <w:rFonts w:eastAsia="Arial Unicode MS"/>
                <w:sz w:val="22"/>
                <w:szCs w:val="22"/>
              </w:rPr>
            </w:pPr>
          </w:p>
        </w:tc>
        <w:tc>
          <w:tcPr>
            <w:tcW w:w="5812" w:type="dxa"/>
            <w:shd w:val="clear" w:color="auto" w:fill="FFFFFF"/>
          </w:tcPr>
          <w:p w14:paraId="112EBED0" w14:textId="3FE4B94B" w:rsidR="0050508F" w:rsidRPr="0043508F" w:rsidRDefault="0050508F" w:rsidP="00F10604">
            <w:pPr>
              <w:rPr>
                <w:sz w:val="22"/>
                <w:szCs w:val="22"/>
                <w:lang w:val="ru-RU"/>
              </w:rPr>
            </w:pPr>
            <w:r w:rsidRPr="0043508F">
              <w:rPr>
                <w:sz w:val="22"/>
                <w:szCs w:val="22"/>
                <w:lang w:val="ru-RU"/>
              </w:rPr>
              <w:t>Выполнены работы по устройству 12,5 м металлического ограждения</w:t>
            </w:r>
          </w:p>
        </w:tc>
        <w:tc>
          <w:tcPr>
            <w:tcW w:w="2552" w:type="dxa"/>
            <w:shd w:val="clear" w:color="auto" w:fill="FFFFFF"/>
          </w:tcPr>
          <w:p w14:paraId="495AE8EF" w14:textId="44A54D6F" w:rsidR="0050508F" w:rsidRPr="00F10604" w:rsidRDefault="0050508F" w:rsidP="00F10604">
            <w:pPr>
              <w:rPr>
                <w:sz w:val="22"/>
                <w:szCs w:val="22"/>
              </w:rPr>
            </w:pPr>
            <w:proofErr w:type="spellStart"/>
            <w:r w:rsidRPr="00F10604">
              <w:rPr>
                <w:sz w:val="22"/>
                <w:szCs w:val="22"/>
              </w:rPr>
              <w:t>Контрольная</w:t>
            </w:r>
            <w:proofErr w:type="spellEnd"/>
            <w:r w:rsidRPr="00F10604">
              <w:rPr>
                <w:sz w:val="22"/>
                <w:szCs w:val="22"/>
              </w:rPr>
              <w:t xml:space="preserve"> </w:t>
            </w:r>
            <w:proofErr w:type="spellStart"/>
            <w:r w:rsidRPr="00F10604">
              <w:rPr>
                <w:sz w:val="22"/>
                <w:szCs w:val="22"/>
              </w:rPr>
              <w:t>точка</w:t>
            </w:r>
            <w:proofErr w:type="spellEnd"/>
          </w:p>
        </w:tc>
        <w:tc>
          <w:tcPr>
            <w:tcW w:w="1838" w:type="dxa"/>
            <w:shd w:val="clear" w:color="auto" w:fill="FFFFFF"/>
          </w:tcPr>
          <w:p w14:paraId="3FA6FB94" w14:textId="14987757" w:rsidR="0050508F" w:rsidRPr="00F10604" w:rsidRDefault="0050508F" w:rsidP="00F10604">
            <w:pPr>
              <w:rPr>
                <w:sz w:val="22"/>
                <w:szCs w:val="22"/>
              </w:rPr>
            </w:pPr>
            <w:r w:rsidRPr="00F10604">
              <w:rPr>
                <w:sz w:val="22"/>
                <w:szCs w:val="22"/>
              </w:rPr>
              <w:t>30.10.2017</w:t>
            </w:r>
          </w:p>
        </w:tc>
      </w:tr>
      <w:tr w:rsidR="0050508F" w:rsidRPr="00F10604" w14:paraId="727F8011" w14:textId="77777777" w:rsidTr="00F10604">
        <w:trPr>
          <w:trHeight w:val="20"/>
        </w:trPr>
        <w:tc>
          <w:tcPr>
            <w:tcW w:w="567" w:type="dxa"/>
            <w:vMerge/>
            <w:tcMar>
              <w:top w:w="80" w:type="dxa"/>
              <w:left w:w="57" w:type="dxa"/>
              <w:bottom w:w="80" w:type="dxa"/>
              <w:right w:w="57" w:type="dxa"/>
            </w:tcMar>
          </w:tcPr>
          <w:p w14:paraId="12E85D4C" w14:textId="77777777" w:rsidR="0050508F" w:rsidRPr="00F10604" w:rsidRDefault="0050508F" w:rsidP="00F10604">
            <w:pPr>
              <w:rPr>
                <w:rFonts w:eastAsia="Arial Unicode MS"/>
                <w:sz w:val="22"/>
                <w:szCs w:val="22"/>
              </w:rPr>
            </w:pPr>
          </w:p>
        </w:tc>
        <w:tc>
          <w:tcPr>
            <w:tcW w:w="5245" w:type="dxa"/>
            <w:vMerge/>
          </w:tcPr>
          <w:p w14:paraId="774FD811" w14:textId="77777777" w:rsidR="0050508F" w:rsidRPr="00F10604" w:rsidRDefault="0050508F" w:rsidP="00F10604">
            <w:pPr>
              <w:rPr>
                <w:rFonts w:eastAsia="Arial Unicode MS"/>
                <w:sz w:val="22"/>
                <w:szCs w:val="22"/>
              </w:rPr>
            </w:pPr>
          </w:p>
        </w:tc>
        <w:tc>
          <w:tcPr>
            <w:tcW w:w="5812" w:type="dxa"/>
            <w:shd w:val="clear" w:color="auto" w:fill="FFFFFF"/>
          </w:tcPr>
          <w:p w14:paraId="4D20EB80" w14:textId="3826FA2E" w:rsidR="0050508F" w:rsidRPr="00F10604" w:rsidRDefault="0050508F" w:rsidP="00F10604">
            <w:pPr>
              <w:rPr>
                <w:sz w:val="22"/>
                <w:szCs w:val="22"/>
              </w:rPr>
            </w:pPr>
            <w:r w:rsidRPr="0043508F">
              <w:rPr>
                <w:sz w:val="22"/>
                <w:szCs w:val="22"/>
                <w:lang w:val="ru-RU"/>
              </w:rPr>
              <w:t xml:space="preserve">Выполнены работы по строительству нового участка дороги ул. </w:t>
            </w:r>
            <w:proofErr w:type="spellStart"/>
            <w:r w:rsidRPr="00F10604">
              <w:rPr>
                <w:sz w:val="22"/>
                <w:szCs w:val="22"/>
              </w:rPr>
              <w:t>Энгельса</w:t>
            </w:r>
            <w:proofErr w:type="spellEnd"/>
          </w:p>
        </w:tc>
        <w:tc>
          <w:tcPr>
            <w:tcW w:w="2552" w:type="dxa"/>
            <w:shd w:val="clear" w:color="auto" w:fill="FFFFFF"/>
          </w:tcPr>
          <w:p w14:paraId="02F779ED" w14:textId="4A588BAE" w:rsidR="0050508F" w:rsidRPr="00F10604" w:rsidRDefault="0050508F" w:rsidP="00F10604">
            <w:pPr>
              <w:rPr>
                <w:sz w:val="22"/>
                <w:szCs w:val="22"/>
              </w:rPr>
            </w:pPr>
            <w:proofErr w:type="spellStart"/>
            <w:r w:rsidRPr="00F10604">
              <w:rPr>
                <w:sz w:val="22"/>
                <w:szCs w:val="22"/>
              </w:rPr>
              <w:t>Контрольная</w:t>
            </w:r>
            <w:proofErr w:type="spellEnd"/>
            <w:r w:rsidRPr="00F10604">
              <w:rPr>
                <w:sz w:val="22"/>
                <w:szCs w:val="22"/>
              </w:rPr>
              <w:t xml:space="preserve"> </w:t>
            </w:r>
            <w:proofErr w:type="spellStart"/>
            <w:r w:rsidRPr="00F10604">
              <w:rPr>
                <w:sz w:val="22"/>
                <w:szCs w:val="22"/>
              </w:rPr>
              <w:t>точка</w:t>
            </w:r>
            <w:proofErr w:type="spellEnd"/>
          </w:p>
        </w:tc>
        <w:tc>
          <w:tcPr>
            <w:tcW w:w="1838" w:type="dxa"/>
            <w:shd w:val="clear" w:color="auto" w:fill="FFFFFF"/>
          </w:tcPr>
          <w:p w14:paraId="6B0D2634" w14:textId="41F36B4D" w:rsidR="0050508F" w:rsidRPr="00F10604" w:rsidRDefault="0050508F" w:rsidP="00F10604">
            <w:pPr>
              <w:rPr>
                <w:sz w:val="22"/>
                <w:szCs w:val="22"/>
              </w:rPr>
            </w:pPr>
            <w:r w:rsidRPr="00F10604">
              <w:rPr>
                <w:sz w:val="22"/>
                <w:szCs w:val="22"/>
              </w:rPr>
              <w:t>31.12.2017</w:t>
            </w:r>
          </w:p>
        </w:tc>
      </w:tr>
      <w:tr w:rsidR="0050508F" w:rsidRPr="00F10604" w14:paraId="42851A9E" w14:textId="77777777" w:rsidTr="00F10604">
        <w:trPr>
          <w:trHeight w:val="20"/>
        </w:trPr>
        <w:tc>
          <w:tcPr>
            <w:tcW w:w="567" w:type="dxa"/>
            <w:vMerge/>
            <w:tcMar>
              <w:top w:w="80" w:type="dxa"/>
              <w:left w:w="57" w:type="dxa"/>
              <w:bottom w:w="80" w:type="dxa"/>
              <w:right w:w="57" w:type="dxa"/>
            </w:tcMar>
          </w:tcPr>
          <w:p w14:paraId="1F7B9452" w14:textId="77777777" w:rsidR="0050508F" w:rsidRPr="00F10604" w:rsidRDefault="0050508F" w:rsidP="00F10604">
            <w:pPr>
              <w:rPr>
                <w:rFonts w:eastAsia="Arial Unicode MS"/>
                <w:sz w:val="22"/>
                <w:szCs w:val="22"/>
              </w:rPr>
            </w:pPr>
          </w:p>
        </w:tc>
        <w:tc>
          <w:tcPr>
            <w:tcW w:w="5245" w:type="dxa"/>
            <w:vMerge/>
          </w:tcPr>
          <w:p w14:paraId="62F5CDB3" w14:textId="77777777" w:rsidR="0050508F" w:rsidRPr="00F10604" w:rsidRDefault="0050508F" w:rsidP="00F10604">
            <w:pPr>
              <w:rPr>
                <w:rFonts w:eastAsia="Arial Unicode MS"/>
                <w:sz w:val="22"/>
                <w:szCs w:val="22"/>
              </w:rPr>
            </w:pPr>
          </w:p>
        </w:tc>
        <w:tc>
          <w:tcPr>
            <w:tcW w:w="5812" w:type="dxa"/>
            <w:shd w:val="clear" w:color="auto" w:fill="FFFFFF"/>
          </w:tcPr>
          <w:p w14:paraId="0AE149E9" w14:textId="326841B0" w:rsidR="0050508F" w:rsidRPr="00F10604" w:rsidRDefault="0050508F" w:rsidP="00F10604">
            <w:pPr>
              <w:rPr>
                <w:sz w:val="22"/>
                <w:szCs w:val="22"/>
              </w:rPr>
            </w:pPr>
            <w:r w:rsidRPr="00F10604">
              <w:rPr>
                <w:sz w:val="22"/>
                <w:szCs w:val="22"/>
              </w:rPr>
              <w:t xml:space="preserve">I </w:t>
            </w:r>
            <w:proofErr w:type="spellStart"/>
            <w:r w:rsidRPr="00F10604">
              <w:rPr>
                <w:sz w:val="22"/>
                <w:szCs w:val="22"/>
              </w:rPr>
              <w:t>этап</w:t>
            </w:r>
            <w:proofErr w:type="spellEnd"/>
            <w:r w:rsidRPr="00F10604">
              <w:rPr>
                <w:sz w:val="22"/>
                <w:szCs w:val="22"/>
              </w:rPr>
              <w:t xml:space="preserve"> </w:t>
            </w:r>
            <w:proofErr w:type="spellStart"/>
            <w:r w:rsidRPr="00F10604">
              <w:rPr>
                <w:sz w:val="22"/>
                <w:szCs w:val="22"/>
              </w:rPr>
              <w:t>завершен</w:t>
            </w:r>
            <w:proofErr w:type="spellEnd"/>
          </w:p>
        </w:tc>
        <w:tc>
          <w:tcPr>
            <w:tcW w:w="2552" w:type="dxa"/>
            <w:shd w:val="clear" w:color="auto" w:fill="FFFFFF"/>
          </w:tcPr>
          <w:p w14:paraId="7FDD291C" w14:textId="64ACD92C" w:rsidR="0050508F" w:rsidRPr="00F10604" w:rsidRDefault="0050508F" w:rsidP="00F10604">
            <w:pPr>
              <w:rPr>
                <w:sz w:val="22"/>
                <w:szCs w:val="22"/>
              </w:rPr>
            </w:pPr>
            <w:proofErr w:type="spellStart"/>
            <w:r w:rsidRPr="00F10604">
              <w:rPr>
                <w:sz w:val="22"/>
                <w:szCs w:val="22"/>
              </w:rPr>
              <w:t>Завершение</w:t>
            </w:r>
            <w:proofErr w:type="spellEnd"/>
            <w:r w:rsidRPr="00F10604">
              <w:rPr>
                <w:sz w:val="22"/>
                <w:szCs w:val="22"/>
              </w:rPr>
              <w:t xml:space="preserve"> </w:t>
            </w:r>
            <w:proofErr w:type="spellStart"/>
            <w:r w:rsidRPr="00F10604">
              <w:rPr>
                <w:sz w:val="22"/>
                <w:szCs w:val="22"/>
              </w:rPr>
              <w:t>этапа</w:t>
            </w:r>
            <w:proofErr w:type="spellEnd"/>
          </w:p>
        </w:tc>
        <w:tc>
          <w:tcPr>
            <w:tcW w:w="1838" w:type="dxa"/>
            <w:shd w:val="clear" w:color="auto" w:fill="FFFFFF"/>
          </w:tcPr>
          <w:p w14:paraId="627F2396" w14:textId="56145DD3" w:rsidR="0050508F" w:rsidRPr="00F10604" w:rsidRDefault="0050508F" w:rsidP="00F10604">
            <w:pPr>
              <w:rPr>
                <w:sz w:val="22"/>
                <w:szCs w:val="22"/>
              </w:rPr>
            </w:pPr>
            <w:r w:rsidRPr="00F10604">
              <w:rPr>
                <w:sz w:val="22"/>
                <w:szCs w:val="22"/>
              </w:rPr>
              <w:t>31.12.2017</w:t>
            </w:r>
          </w:p>
        </w:tc>
      </w:tr>
      <w:tr w:rsidR="0050508F" w:rsidRPr="00F10604" w14:paraId="53D7A192" w14:textId="77777777" w:rsidTr="00F10604">
        <w:trPr>
          <w:trHeight w:val="20"/>
        </w:trPr>
        <w:tc>
          <w:tcPr>
            <w:tcW w:w="567" w:type="dxa"/>
            <w:vMerge/>
            <w:tcMar>
              <w:top w:w="80" w:type="dxa"/>
              <w:left w:w="57" w:type="dxa"/>
              <w:bottom w:w="80" w:type="dxa"/>
              <w:right w:w="57" w:type="dxa"/>
            </w:tcMar>
          </w:tcPr>
          <w:p w14:paraId="135FC979" w14:textId="77777777" w:rsidR="0050508F" w:rsidRPr="00F10604" w:rsidRDefault="0050508F" w:rsidP="00F10604">
            <w:pPr>
              <w:rPr>
                <w:rFonts w:eastAsia="Arial Unicode MS"/>
                <w:sz w:val="22"/>
                <w:szCs w:val="22"/>
              </w:rPr>
            </w:pPr>
          </w:p>
        </w:tc>
        <w:tc>
          <w:tcPr>
            <w:tcW w:w="5245" w:type="dxa"/>
            <w:vMerge/>
          </w:tcPr>
          <w:p w14:paraId="5CC0D8DC" w14:textId="77777777" w:rsidR="0050508F" w:rsidRPr="00F10604" w:rsidRDefault="0050508F" w:rsidP="00F10604">
            <w:pPr>
              <w:rPr>
                <w:rFonts w:eastAsia="Arial Unicode MS"/>
                <w:sz w:val="22"/>
                <w:szCs w:val="22"/>
              </w:rPr>
            </w:pPr>
          </w:p>
        </w:tc>
        <w:tc>
          <w:tcPr>
            <w:tcW w:w="5812" w:type="dxa"/>
            <w:shd w:val="clear" w:color="auto" w:fill="FFFFFF"/>
          </w:tcPr>
          <w:p w14:paraId="6D4C48B6" w14:textId="6660569E" w:rsidR="0050508F" w:rsidRPr="0043508F" w:rsidRDefault="0050508F" w:rsidP="00F10604">
            <w:pPr>
              <w:rPr>
                <w:rFonts w:eastAsia="Arial Unicode MS"/>
                <w:sz w:val="22"/>
                <w:szCs w:val="22"/>
                <w:lang w:val="ru-RU"/>
              </w:rPr>
            </w:pPr>
            <w:r w:rsidRPr="0043508F">
              <w:rPr>
                <w:sz w:val="22"/>
                <w:szCs w:val="22"/>
                <w:lang w:val="ru-RU"/>
              </w:rPr>
              <w:t>Выполнено озеленение парка Труда и Победы</w:t>
            </w:r>
          </w:p>
        </w:tc>
        <w:tc>
          <w:tcPr>
            <w:tcW w:w="2552" w:type="dxa"/>
            <w:shd w:val="clear" w:color="auto" w:fill="FFFFFF"/>
          </w:tcPr>
          <w:p w14:paraId="228E5153" w14:textId="18E7EBFA" w:rsidR="0050508F" w:rsidRPr="00F10604" w:rsidRDefault="0050508F" w:rsidP="00F10604">
            <w:pPr>
              <w:rPr>
                <w:rFonts w:eastAsia="Arial Unicode MS"/>
                <w:sz w:val="22"/>
                <w:szCs w:val="22"/>
              </w:rPr>
            </w:pPr>
            <w:proofErr w:type="spellStart"/>
            <w:r w:rsidRPr="00F10604">
              <w:rPr>
                <w:sz w:val="22"/>
                <w:szCs w:val="22"/>
              </w:rPr>
              <w:t>Контрольная</w:t>
            </w:r>
            <w:proofErr w:type="spellEnd"/>
            <w:r w:rsidRPr="00F10604">
              <w:rPr>
                <w:sz w:val="22"/>
                <w:szCs w:val="22"/>
              </w:rPr>
              <w:t xml:space="preserve"> </w:t>
            </w:r>
            <w:proofErr w:type="spellStart"/>
            <w:r w:rsidRPr="00F10604">
              <w:rPr>
                <w:sz w:val="22"/>
                <w:szCs w:val="22"/>
              </w:rPr>
              <w:t>точка</w:t>
            </w:r>
            <w:proofErr w:type="spellEnd"/>
          </w:p>
        </w:tc>
        <w:tc>
          <w:tcPr>
            <w:tcW w:w="1838" w:type="dxa"/>
            <w:shd w:val="clear" w:color="auto" w:fill="FFFFFF"/>
          </w:tcPr>
          <w:p w14:paraId="48D2A383" w14:textId="1454A3F9" w:rsidR="0050508F" w:rsidRPr="00F10604" w:rsidRDefault="0050508F" w:rsidP="00F10604">
            <w:pPr>
              <w:rPr>
                <w:sz w:val="22"/>
                <w:szCs w:val="22"/>
              </w:rPr>
            </w:pPr>
            <w:r w:rsidRPr="00F10604">
              <w:rPr>
                <w:sz w:val="22"/>
                <w:szCs w:val="22"/>
              </w:rPr>
              <w:t>01.09.2018</w:t>
            </w:r>
          </w:p>
        </w:tc>
      </w:tr>
      <w:tr w:rsidR="0050508F" w:rsidRPr="00F10604" w14:paraId="1FDE697D" w14:textId="77777777" w:rsidTr="00F10604">
        <w:trPr>
          <w:trHeight w:val="20"/>
        </w:trPr>
        <w:tc>
          <w:tcPr>
            <w:tcW w:w="567" w:type="dxa"/>
            <w:vMerge/>
            <w:tcMar>
              <w:top w:w="80" w:type="dxa"/>
              <w:left w:w="57" w:type="dxa"/>
              <w:bottom w:w="80" w:type="dxa"/>
              <w:right w:w="57" w:type="dxa"/>
            </w:tcMar>
          </w:tcPr>
          <w:p w14:paraId="65466BAA" w14:textId="77777777" w:rsidR="0050508F" w:rsidRPr="00F10604" w:rsidRDefault="0050508F" w:rsidP="00F10604">
            <w:pPr>
              <w:rPr>
                <w:rFonts w:eastAsia="Arial Unicode MS"/>
                <w:sz w:val="22"/>
                <w:szCs w:val="22"/>
              </w:rPr>
            </w:pPr>
          </w:p>
        </w:tc>
        <w:tc>
          <w:tcPr>
            <w:tcW w:w="5245" w:type="dxa"/>
            <w:vMerge/>
          </w:tcPr>
          <w:p w14:paraId="599D4B8C" w14:textId="77777777" w:rsidR="0050508F" w:rsidRPr="00F10604" w:rsidRDefault="0050508F" w:rsidP="00F10604">
            <w:pPr>
              <w:rPr>
                <w:rFonts w:eastAsia="Arial Unicode MS"/>
                <w:sz w:val="22"/>
                <w:szCs w:val="22"/>
              </w:rPr>
            </w:pPr>
          </w:p>
        </w:tc>
        <w:tc>
          <w:tcPr>
            <w:tcW w:w="5812" w:type="dxa"/>
            <w:shd w:val="clear" w:color="auto" w:fill="FFFFFF"/>
          </w:tcPr>
          <w:p w14:paraId="02681E31" w14:textId="2DD24367" w:rsidR="0050508F" w:rsidRPr="00EB7B9B" w:rsidRDefault="0050508F" w:rsidP="00F10604">
            <w:pPr>
              <w:rPr>
                <w:rFonts w:eastAsia="Arial Unicode MS"/>
                <w:sz w:val="22"/>
                <w:szCs w:val="22"/>
              </w:rPr>
            </w:pPr>
            <w:r w:rsidRPr="00EB7B9B">
              <w:rPr>
                <w:sz w:val="22"/>
                <w:szCs w:val="22"/>
                <w:lang w:val="ru-RU"/>
              </w:rPr>
              <w:t xml:space="preserve">Выполнено благоустройство примыкающих территорий нового отрезка дороги ул. </w:t>
            </w:r>
            <w:proofErr w:type="spellStart"/>
            <w:r w:rsidR="00F758F0" w:rsidRPr="00EB7B9B">
              <w:rPr>
                <w:sz w:val="22"/>
                <w:szCs w:val="22"/>
              </w:rPr>
              <w:t>Энгельса</w:t>
            </w:r>
            <w:proofErr w:type="spellEnd"/>
          </w:p>
        </w:tc>
        <w:tc>
          <w:tcPr>
            <w:tcW w:w="2552" w:type="dxa"/>
            <w:shd w:val="clear" w:color="auto" w:fill="FFFFFF"/>
          </w:tcPr>
          <w:p w14:paraId="6F5AF997" w14:textId="104FEB0F" w:rsidR="0050508F" w:rsidRPr="00EB7B9B" w:rsidRDefault="0050508F" w:rsidP="00F10604">
            <w:pPr>
              <w:rPr>
                <w:rFonts w:eastAsia="Arial Unicode MS"/>
                <w:sz w:val="22"/>
                <w:szCs w:val="22"/>
              </w:rPr>
            </w:pPr>
            <w:proofErr w:type="spellStart"/>
            <w:r w:rsidRPr="00EB7B9B">
              <w:rPr>
                <w:sz w:val="22"/>
                <w:szCs w:val="22"/>
              </w:rPr>
              <w:t>Контрольная</w:t>
            </w:r>
            <w:proofErr w:type="spellEnd"/>
            <w:r w:rsidRPr="00EB7B9B">
              <w:rPr>
                <w:sz w:val="22"/>
                <w:szCs w:val="22"/>
              </w:rPr>
              <w:t xml:space="preserve"> </w:t>
            </w:r>
            <w:proofErr w:type="spellStart"/>
            <w:r w:rsidRPr="00EB7B9B">
              <w:rPr>
                <w:sz w:val="22"/>
                <w:szCs w:val="22"/>
              </w:rPr>
              <w:t>точка</w:t>
            </w:r>
            <w:proofErr w:type="spellEnd"/>
          </w:p>
        </w:tc>
        <w:tc>
          <w:tcPr>
            <w:tcW w:w="1838" w:type="dxa"/>
            <w:shd w:val="clear" w:color="auto" w:fill="FFFFFF"/>
          </w:tcPr>
          <w:p w14:paraId="1026141D" w14:textId="64F967A7" w:rsidR="0050508F" w:rsidRPr="00EB7B9B" w:rsidRDefault="0050508F" w:rsidP="00F10604">
            <w:pPr>
              <w:rPr>
                <w:sz w:val="22"/>
                <w:szCs w:val="22"/>
              </w:rPr>
            </w:pPr>
            <w:r w:rsidRPr="00EB7B9B">
              <w:rPr>
                <w:sz w:val="22"/>
                <w:szCs w:val="22"/>
              </w:rPr>
              <w:t>01.12.2018</w:t>
            </w:r>
          </w:p>
        </w:tc>
      </w:tr>
      <w:tr w:rsidR="0050508F" w:rsidRPr="00F10604" w14:paraId="56A97D0E" w14:textId="77777777" w:rsidTr="00F10604">
        <w:trPr>
          <w:trHeight w:val="20"/>
        </w:trPr>
        <w:tc>
          <w:tcPr>
            <w:tcW w:w="567" w:type="dxa"/>
            <w:vMerge/>
            <w:tcMar>
              <w:top w:w="80" w:type="dxa"/>
              <w:left w:w="57" w:type="dxa"/>
              <w:bottom w:w="80" w:type="dxa"/>
              <w:right w:w="57" w:type="dxa"/>
            </w:tcMar>
          </w:tcPr>
          <w:p w14:paraId="3281A8CB" w14:textId="77777777" w:rsidR="0050508F" w:rsidRPr="00F10604" w:rsidRDefault="0050508F" w:rsidP="00F10604">
            <w:pPr>
              <w:rPr>
                <w:rFonts w:eastAsia="Arial Unicode MS"/>
                <w:sz w:val="22"/>
                <w:szCs w:val="22"/>
              </w:rPr>
            </w:pPr>
          </w:p>
        </w:tc>
        <w:tc>
          <w:tcPr>
            <w:tcW w:w="5245" w:type="dxa"/>
            <w:vMerge/>
          </w:tcPr>
          <w:p w14:paraId="3335390E" w14:textId="77777777" w:rsidR="0050508F" w:rsidRPr="00F10604" w:rsidRDefault="0050508F" w:rsidP="00F10604">
            <w:pPr>
              <w:rPr>
                <w:rFonts w:eastAsia="Arial Unicode MS"/>
                <w:sz w:val="22"/>
                <w:szCs w:val="22"/>
              </w:rPr>
            </w:pPr>
          </w:p>
        </w:tc>
        <w:tc>
          <w:tcPr>
            <w:tcW w:w="5812" w:type="dxa"/>
            <w:shd w:val="clear" w:color="auto" w:fill="FFFFFF"/>
          </w:tcPr>
          <w:p w14:paraId="1BDAA89A" w14:textId="4F0A5D44" w:rsidR="0050508F" w:rsidRPr="00F10604" w:rsidRDefault="0050508F" w:rsidP="00F10604">
            <w:pPr>
              <w:rPr>
                <w:rFonts w:eastAsia="Arial Unicode MS"/>
                <w:sz w:val="22"/>
                <w:szCs w:val="22"/>
              </w:rPr>
            </w:pPr>
            <w:proofErr w:type="spellStart"/>
            <w:r w:rsidRPr="00F10604">
              <w:rPr>
                <w:rFonts w:eastAsia="Arial Unicode MS"/>
                <w:sz w:val="22"/>
                <w:szCs w:val="22"/>
              </w:rPr>
              <w:t>Проект</w:t>
            </w:r>
            <w:proofErr w:type="spellEnd"/>
            <w:r w:rsidRPr="00F10604">
              <w:rPr>
                <w:rFonts w:eastAsia="Arial Unicode MS"/>
                <w:sz w:val="22"/>
                <w:szCs w:val="22"/>
              </w:rPr>
              <w:t xml:space="preserve"> </w:t>
            </w:r>
            <w:proofErr w:type="spellStart"/>
            <w:r w:rsidRPr="00F10604">
              <w:rPr>
                <w:rFonts w:eastAsia="Arial Unicode MS"/>
                <w:sz w:val="22"/>
                <w:szCs w:val="22"/>
              </w:rPr>
              <w:t>завершен</w:t>
            </w:r>
            <w:proofErr w:type="spellEnd"/>
          </w:p>
        </w:tc>
        <w:tc>
          <w:tcPr>
            <w:tcW w:w="2552" w:type="dxa"/>
            <w:shd w:val="clear" w:color="auto" w:fill="FFFFFF"/>
          </w:tcPr>
          <w:p w14:paraId="2E82DF9B" w14:textId="5BA8CD3F" w:rsidR="0050508F" w:rsidRPr="00F10604" w:rsidRDefault="0050508F" w:rsidP="00F10604">
            <w:pPr>
              <w:rPr>
                <w:rFonts w:eastAsia="Arial Unicode MS"/>
                <w:sz w:val="22"/>
                <w:szCs w:val="22"/>
              </w:rPr>
            </w:pPr>
            <w:proofErr w:type="spellStart"/>
            <w:r w:rsidRPr="00F10604">
              <w:rPr>
                <w:rFonts w:eastAsia="Arial Unicode MS"/>
                <w:sz w:val="22"/>
                <w:szCs w:val="22"/>
              </w:rPr>
              <w:t>Завершение</w:t>
            </w:r>
            <w:proofErr w:type="spellEnd"/>
            <w:r w:rsidRPr="00F10604">
              <w:rPr>
                <w:rFonts w:eastAsia="Arial Unicode MS"/>
                <w:sz w:val="22"/>
                <w:szCs w:val="22"/>
              </w:rPr>
              <w:t xml:space="preserve"> </w:t>
            </w:r>
            <w:proofErr w:type="spellStart"/>
            <w:r w:rsidRPr="00F10604">
              <w:rPr>
                <w:rFonts w:eastAsia="Arial Unicode MS"/>
                <w:sz w:val="22"/>
                <w:szCs w:val="22"/>
              </w:rPr>
              <w:t>этапа</w:t>
            </w:r>
            <w:proofErr w:type="spellEnd"/>
            <w:r w:rsidRPr="00F10604">
              <w:rPr>
                <w:rFonts w:eastAsia="Arial Unicode MS"/>
                <w:sz w:val="22"/>
                <w:szCs w:val="22"/>
              </w:rPr>
              <w:t xml:space="preserve"> </w:t>
            </w:r>
          </w:p>
        </w:tc>
        <w:tc>
          <w:tcPr>
            <w:tcW w:w="1838" w:type="dxa"/>
            <w:shd w:val="clear" w:color="auto" w:fill="FFFFFF"/>
          </w:tcPr>
          <w:p w14:paraId="6DC917F8" w14:textId="75D6D807" w:rsidR="0050508F" w:rsidRPr="00F10604" w:rsidRDefault="0050508F" w:rsidP="00F10604">
            <w:pPr>
              <w:rPr>
                <w:sz w:val="22"/>
                <w:szCs w:val="22"/>
              </w:rPr>
            </w:pPr>
            <w:r w:rsidRPr="00F10604">
              <w:rPr>
                <w:sz w:val="22"/>
                <w:szCs w:val="22"/>
              </w:rPr>
              <w:t>31.12.2018</w:t>
            </w:r>
          </w:p>
        </w:tc>
      </w:tr>
      <w:tr w:rsidR="0050508F" w:rsidRPr="00F10604" w14:paraId="0AD0CD13" w14:textId="77777777" w:rsidTr="00F10604">
        <w:trPr>
          <w:trHeight w:val="20"/>
        </w:trPr>
        <w:tc>
          <w:tcPr>
            <w:tcW w:w="567" w:type="dxa"/>
            <w:vMerge w:val="restart"/>
            <w:tcMar>
              <w:top w:w="80" w:type="dxa"/>
              <w:left w:w="57" w:type="dxa"/>
              <w:bottom w:w="80" w:type="dxa"/>
              <w:right w:w="57" w:type="dxa"/>
            </w:tcMar>
          </w:tcPr>
          <w:p w14:paraId="32A1CF57" w14:textId="36205FF5" w:rsidR="0050508F" w:rsidRPr="00C97643" w:rsidRDefault="0050508F" w:rsidP="00F10604">
            <w:pPr>
              <w:rPr>
                <w:rFonts w:eastAsia="Arial Unicode MS"/>
                <w:sz w:val="22"/>
                <w:szCs w:val="22"/>
                <w:lang w:val="ru-RU"/>
              </w:rPr>
            </w:pPr>
            <w:r w:rsidRPr="00F10604">
              <w:rPr>
                <w:rFonts w:eastAsia="Arial Unicode MS"/>
                <w:sz w:val="22"/>
                <w:szCs w:val="22"/>
              </w:rPr>
              <w:t>1.2</w:t>
            </w:r>
            <w:r w:rsidR="00C97643">
              <w:rPr>
                <w:rFonts w:eastAsia="Arial Unicode MS"/>
                <w:sz w:val="22"/>
                <w:szCs w:val="22"/>
                <w:lang w:val="ru-RU"/>
              </w:rPr>
              <w:t>.</w:t>
            </w:r>
          </w:p>
        </w:tc>
        <w:tc>
          <w:tcPr>
            <w:tcW w:w="5245" w:type="dxa"/>
            <w:vMerge w:val="restart"/>
          </w:tcPr>
          <w:p w14:paraId="049C110E" w14:textId="37D5C3F2" w:rsidR="0050508F" w:rsidRPr="0043508F" w:rsidRDefault="0050508F" w:rsidP="00F10604">
            <w:pPr>
              <w:rPr>
                <w:rFonts w:eastAsia="Arial Unicode MS"/>
                <w:sz w:val="22"/>
                <w:szCs w:val="22"/>
                <w:lang w:val="ru-RU"/>
              </w:rPr>
            </w:pPr>
            <w:r w:rsidRPr="0043508F">
              <w:rPr>
                <w:rFonts w:eastAsia="Arial Unicode MS"/>
                <w:sz w:val="22"/>
                <w:szCs w:val="22"/>
                <w:lang w:val="ru-RU"/>
              </w:rPr>
              <w:t>Реконструкция парка им. Ю.А.</w:t>
            </w:r>
            <w:r w:rsidRPr="00F10604">
              <w:rPr>
                <w:rFonts w:eastAsia="Arial Unicode MS"/>
                <w:sz w:val="22"/>
                <w:szCs w:val="22"/>
              </w:rPr>
              <w:t> </w:t>
            </w:r>
            <w:r w:rsidRPr="0043508F">
              <w:rPr>
                <w:rFonts w:eastAsia="Arial Unicode MS"/>
                <w:sz w:val="22"/>
                <w:szCs w:val="22"/>
                <w:lang w:val="ru-RU"/>
              </w:rPr>
              <w:t>Гагарина в г.</w:t>
            </w:r>
            <w:r w:rsidRPr="00F10604">
              <w:rPr>
                <w:rFonts w:eastAsia="Arial Unicode MS"/>
                <w:sz w:val="22"/>
                <w:szCs w:val="22"/>
              </w:rPr>
              <w:t> </w:t>
            </w:r>
            <w:r w:rsidRPr="0043508F">
              <w:rPr>
                <w:rFonts w:eastAsia="Arial Unicode MS"/>
                <w:sz w:val="22"/>
                <w:szCs w:val="22"/>
                <w:lang w:val="ru-RU"/>
              </w:rPr>
              <w:t>Верхняя Салда</w:t>
            </w:r>
          </w:p>
        </w:tc>
        <w:tc>
          <w:tcPr>
            <w:tcW w:w="5812" w:type="dxa"/>
            <w:shd w:val="clear" w:color="auto" w:fill="FFFFFF"/>
          </w:tcPr>
          <w:p w14:paraId="7246EE65" w14:textId="2FA2F363" w:rsidR="0050508F" w:rsidRPr="00F10604" w:rsidRDefault="0050508F" w:rsidP="00F10604">
            <w:pPr>
              <w:rPr>
                <w:sz w:val="22"/>
                <w:szCs w:val="22"/>
              </w:rPr>
            </w:pPr>
            <w:proofErr w:type="spellStart"/>
            <w:r w:rsidRPr="00F10604">
              <w:rPr>
                <w:sz w:val="22"/>
                <w:szCs w:val="22"/>
              </w:rPr>
              <w:t>Паспорт</w:t>
            </w:r>
            <w:proofErr w:type="spellEnd"/>
            <w:r w:rsidRPr="00F10604">
              <w:rPr>
                <w:sz w:val="22"/>
                <w:szCs w:val="22"/>
              </w:rPr>
              <w:t xml:space="preserve"> </w:t>
            </w:r>
            <w:proofErr w:type="spellStart"/>
            <w:r w:rsidRPr="00F10604">
              <w:rPr>
                <w:sz w:val="22"/>
                <w:szCs w:val="22"/>
              </w:rPr>
              <w:t>проекта</w:t>
            </w:r>
            <w:proofErr w:type="spellEnd"/>
            <w:r w:rsidRPr="00F10604">
              <w:rPr>
                <w:sz w:val="22"/>
                <w:szCs w:val="22"/>
              </w:rPr>
              <w:t xml:space="preserve"> </w:t>
            </w:r>
            <w:proofErr w:type="spellStart"/>
            <w:r w:rsidRPr="00F10604">
              <w:rPr>
                <w:sz w:val="22"/>
                <w:szCs w:val="22"/>
              </w:rPr>
              <w:t>утвержден</w:t>
            </w:r>
            <w:proofErr w:type="spellEnd"/>
          </w:p>
        </w:tc>
        <w:tc>
          <w:tcPr>
            <w:tcW w:w="2552" w:type="dxa"/>
            <w:shd w:val="clear" w:color="auto" w:fill="FFFFFF"/>
          </w:tcPr>
          <w:p w14:paraId="26348E41" w14:textId="195FF130" w:rsidR="0050508F" w:rsidRPr="00F10604" w:rsidRDefault="0050508F" w:rsidP="00F10604">
            <w:pPr>
              <w:rPr>
                <w:sz w:val="22"/>
                <w:szCs w:val="22"/>
              </w:rPr>
            </w:pPr>
            <w:proofErr w:type="spellStart"/>
            <w:r w:rsidRPr="00F10604">
              <w:rPr>
                <w:sz w:val="22"/>
                <w:szCs w:val="22"/>
              </w:rPr>
              <w:t>Этап</w:t>
            </w:r>
            <w:proofErr w:type="spellEnd"/>
          </w:p>
        </w:tc>
        <w:tc>
          <w:tcPr>
            <w:tcW w:w="1838" w:type="dxa"/>
            <w:shd w:val="clear" w:color="auto" w:fill="FFFFFF"/>
          </w:tcPr>
          <w:p w14:paraId="49422D4D" w14:textId="10B47836" w:rsidR="0050508F" w:rsidRPr="00F10604" w:rsidRDefault="0050508F" w:rsidP="00F10604">
            <w:pPr>
              <w:rPr>
                <w:sz w:val="22"/>
                <w:szCs w:val="22"/>
              </w:rPr>
            </w:pPr>
            <w:r w:rsidRPr="00F10604">
              <w:rPr>
                <w:sz w:val="22"/>
                <w:szCs w:val="22"/>
              </w:rPr>
              <w:t>01.01.2017</w:t>
            </w:r>
          </w:p>
        </w:tc>
      </w:tr>
      <w:tr w:rsidR="0050508F" w:rsidRPr="00F10604" w14:paraId="00455A14" w14:textId="77777777" w:rsidTr="00F10604">
        <w:trPr>
          <w:trHeight w:val="20"/>
        </w:trPr>
        <w:tc>
          <w:tcPr>
            <w:tcW w:w="567" w:type="dxa"/>
            <w:vMerge/>
            <w:tcMar>
              <w:top w:w="80" w:type="dxa"/>
              <w:left w:w="57" w:type="dxa"/>
              <w:bottom w:w="80" w:type="dxa"/>
              <w:right w:w="57" w:type="dxa"/>
            </w:tcMar>
          </w:tcPr>
          <w:p w14:paraId="07580D2D" w14:textId="77777777" w:rsidR="0050508F" w:rsidRPr="00F10604" w:rsidRDefault="0050508F" w:rsidP="00F10604">
            <w:pPr>
              <w:rPr>
                <w:rFonts w:eastAsia="Arial Unicode MS"/>
                <w:sz w:val="22"/>
                <w:szCs w:val="22"/>
              </w:rPr>
            </w:pPr>
          </w:p>
        </w:tc>
        <w:tc>
          <w:tcPr>
            <w:tcW w:w="5245" w:type="dxa"/>
            <w:vMerge/>
          </w:tcPr>
          <w:p w14:paraId="57FE1E76" w14:textId="77777777" w:rsidR="0050508F" w:rsidRPr="00F10604" w:rsidRDefault="0050508F" w:rsidP="00F10604">
            <w:pPr>
              <w:rPr>
                <w:rFonts w:eastAsia="Arial Unicode MS"/>
                <w:sz w:val="22"/>
                <w:szCs w:val="22"/>
              </w:rPr>
            </w:pPr>
          </w:p>
        </w:tc>
        <w:tc>
          <w:tcPr>
            <w:tcW w:w="5812" w:type="dxa"/>
            <w:shd w:val="clear" w:color="auto" w:fill="FFFFFF"/>
          </w:tcPr>
          <w:p w14:paraId="4AE367AA" w14:textId="6DAF45A3" w:rsidR="0050508F" w:rsidRPr="0043508F" w:rsidRDefault="0050508F" w:rsidP="00F10604">
            <w:pPr>
              <w:rPr>
                <w:sz w:val="22"/>
                <w:szCs w:val="22"/>
                <w:lang w:val="ru-RU"/>
              </w:rPr>
            </w:pPr>
            <w:r w:rsidRPr="0043508F">
              <w:rPr>
                <w:sz w:val="22"/>
                <w:szCs w:val="22"/>
                <w:lang w:val="ru-RU"/>
              </w:rPr>
              <w:t>Установлены малые</w:t>
            </w:r>
            <w:r w:rsidR="00F91DDD">
              <w:rPr>
                <w:sz w:val="22"/>
                <w:szCs w:val="22"/>
                <w:lang w:val="ru-RU"/>
              </w:rPr>
              <w:t xml:space="preserve"> архитектурные формы скейтпарка</w:t>
            </w:r>
          </w:p>
        </w:tc>
        <w:tc>
          <w:tcPr>
            <w:tcW w:w="2552" w:type="dxa"/>
            <w:shd w:val="clear" w:color="auto" w:fill="FFFFFF"/>
          </w:tcPr>
          <w:p w14:paraId="110CB396" w14:textId="4E62FEC7" w:rsidR="0050508F" w:rsidRPr="00F10604" w:rsidRDefault="0050508F" w:rsidP="00F10604">
            <w:pPr>
              <w:rPr>
                <w:rFonts w:eastAsia="Arial Unicode MS"/>
                <w:sz w:val="22"/>
                <w:szCs w:val="22"/>
              </w:rPr>
            </w:pPr>
            <w:proofErr w:type="spellStart"/>
            <w:r w:rsidRPr="00F10604">
              <w:rPr>
                <w:rFonts w:eastAsia="Arial Unicode MS"/>
                <w:sz w:val="22"/>
                <w:szCs w:val="22"/>
              </w:rPr>
              <w:t>Контрольная</w:t>
            </w:r>
            <w:proofErr w:type="spellEnd"/>
            <w:r w:rsidRPr="00F10604">
              <w:rPr>
                <w:rFonts w:eastAsia="Arial Unicode MS"/>
                <w:sz w:val="22"/>
                <w:szCs w:val="22"/>
              </w:rPr>
              <w:t xml:space="preserve"> </w:t>
            </w:r>
            <w:proofErr w:type="spellStart"/>
            <w:r w:rsidRPr="00F10604">
              <w:rPr>
                <w:rFonts w:eastAsia="Arial Unicode MS"/>
                <w:sz w:val="22"/>
                <w:szCs w:val="22"/>
              </w:rPr>
              <w:t>точка</w:t>
            </w:r>
            <w:proofErr w:type="spellEnd"/>
          </w:p>
        </w:tc>
        <w:tc>
          <w:tcPr>
            <w:tcW w:w="1838" w:type="dxa"/>
            <w:shd w:val="clear" w:color="auto" w:fill="FFFFFF"/>
          </w:tcPr>
          <w:p w14:paraId="2F523844" w14:textId="2C83FF9B" w:rsidR="0050508F" w:rsidRPr="00F10604" w:rsidRDefault="0050508F" w:rsidP="00F10604">
            <w:pPr>
              <w:rPr>
                <w:rFonts w:eastAsia="Arial Unicode MS"/>
                <w:sz w:val="22"/>
                <w:szCs w:val="22"/>
              </w:rPr>
            </w:pPr>
            <w:r w:rsidRPr="00F10604">
              <w:rPr>
                <w:rFonts w:eastAsia="Arial Unicode MS"/>
                <w:sz w:val="22"/>
                <w:szCs w:val="22"/>
              </w:rPr>
              <w:t>01.12.2017</w:t>
            </w:r>
          </w:p>
        </w:tc>
      </w:tr>
      <w:tr w:rsidR="0050508F" w:rsidRPr="00F10604" w14:paraId="2DF4ED60" w14:textId="77777777" w:rsidTr="00F10604">
        <w:trPr>
          <w:trHeight w:val="20"/>
        </w:trPr>
        <w:tc>
          <w:tcPr>
            <w:tcW w:w="567" w:type="dxa"/>
            <w:vMerge/>
            <w:tcMar>
              <w:top w:w="80" w:type="dxa"/>
              <w:left w:w="57" w:type="dxa"/>
              <w:bottom w:w="80" w:type="dxa"/>
              <w:right w:w="57" w:type="dxa"/>
            </w:tcMar>
          </w:tcPr>
          <w:p w14:paraId="7F9D6EC7" w14:textId="77777777" w:rsidR="0050508F" w:rsidRPr="00F10604" w:rsidRDefault="0050508F" w:rsidP="00F10604">
            <w:pPr>
              <w:rPr>
                <w:rFonts w:eastAsia="Arial Unicode MS"/>
                <w:sz w:val="22"/>
                <w:szCs w:val="22"/>
              </w:rPr>
            </w:pPr>
          </w:p>
        </w:tc>
        <w:tc>
          <w:tcPr>
            <w:tcW w:w="5245" w:type="dxa"/>
            <w:vMerge/>
          </w:tcPr>
          <w:p w14:paraId="55AFCD5E" w14:textId="77777777" w:rsidR="0050508F" w:rsidRPr="00F10604" w:rsidRDefault="0050508F" w:rsidP="00F10604">
            <w:pPr>
              <w:rPr>
                <w:rFonts w:eastAsia="Arial Unicode MS"/>
                <w:sz w:val="22"/>
                <w:szCs w:val="22"/>
              </w:rPr>
            </w:pPr>
          </w:p>
        </w:tc>
        <w:tc>
          <w:tcPr>
            <w:tcW w:w="5812" w:type="dxa"/>
            <w:shd w:val="clear" w:color="auto" w:fill="FFFFFF"/>
          </w:tcPr>
          <w:p w14:paraId="546667CA" w14:textId="04AE296A" w:rsidR="0050508F" w:rsidRPr="00F10604" w:rsidRDefault="0050508F" w:rsidP="00F10604">
            <w:pPr>
              <w:rPr>
                <w:sz w:val="22"/>
                <w:szCs w:val="22"/>
              </w:rPr>
            </w:pPr>
            <w:proofErr w:type="spellStart"/>
            <w:r w:rsidRPr="00F10604">
              <w:rPr>
                <w:sz w:val="22"/>
                <w:szCs w:val="22"/>
              </w:rPr>
              <w:t>Устан</w:t>
            </w:r>
            <w:r w:rsidR="00F91DDD">
              <w:rPr>
                <w:sz w:val="22"/>
                <w:szCs w:val="22"/>
              </w:rPr>
              <w:t>овлена</w:t>
            </w:r>
            <w:proofErr w:type="spellEnd"/>
            <w:r w:rsidR="00F91DDD">
              <w:rPr>
                <w:sz w:val="22"/>
                <w:szCs w:val="22"/>
              </w:rPr>
              <w:t xml:space="preserve"> </w:t>
            </w:r>
            <w:proofErr w:type="spellStart"/>
            <w:r w:rsidR="00F91DDD">
              <w:rPr>
                <w:sz w:val="22"/>
                <w:szCs w:val="22"/>
              </w:rPr>
              <w:t>детская</w:t>
            </w:r>
            <w:proofErr w:type="spellEnd"/>
            <w:r w:rsidR="00F91DDD">
              <w:rPr>
                <w:sz w:val="22"/>
                <w:szCs w:val="22"/>
              </w:rPr>
              <w:t xml:space="preserve"> </w:t>
            </w:r>
            <w:proofErr w:type="spellStart"/>
            <w:r w:rsidR="00F91DDD">
              <w:rPr>
                <w:sz w:val="22"/>
                <w:szCs w:val="22"/>
              </w:rPr>
              <w:t>игровая</w:t>
            </w:r>
            <w:proofErr w:type="spellEnd"/>
            <w:r w:rsidR="00F91DDD">
              <w:rPr>
                <w:sz w:val="22"/>
                <w:szCs w:val="22"/>
              </w:rPr>
              <w:t xml:space="preserve"> </w:t>
            </w:r>
            <w:proofErr w:type="spellStart"/>
            <w:r w:rsidR="00F91DDD">
              <w:rPr>
                <w:sz w:val="22"/>
                <w:szCs w:val="22"/>
              </w:rPr>
              <w:t>площадка</w:t>
            </w:r>
            <w:proofErr w:type="spellEnd"/>
          </w:p>
        </w:tc>
        <w:tc>
          <w:tcPr>
            <w:tcW w:w="2552" w:type="dxa"/>
            <w:shd w:val="clear" w:color="auto" w:fill="FFFFFF"/>
          </w:tcPr>
          <w:p w14:paraId="77A885A6" w14:textId="46D50038" w:rsidR="0050508F" w:rsidRPr="00F10604" w:rsidRDefault="0050508F" w:rsidP="00F10604">
            <w:pPr>
              <w:rPr>
                <w:rFonts w:eastAsia="Arial Unicode MS"/>
                <w:sz w:val="22"/>
                <w:szCs w:val="22"/>
              </w:rPr>
            </w:pPr>
            <w:proofErr w:type="spellStart"/>
            <w:r w:rsidRPr="00F10604">
              <w:rPr>
                <w:rFonts w:eastAsia="Arial Unicode MS"/>
                <w:sz w:val="22"/>
                <w:szCs w:val="22"/>
              </w:rPr>
              <w:t>Контрольная</w:t>
            </w:r>
            <w:proofErr w:type="spellEnd"/>
            <w:r w:rsidRPr="00F10604">
              <w:rPr>
                <w:rFonts w:eastAsia="Arial Unicode MS"/>
                <w:sz w:val="22"/>
                <w:szCs w:val="22"/>
              </w:rPr>
              <w:t xml:space="preserve"> </w:t>
            </w:r>
            <w:proofErr w:type="spellStart"/>
            <w:r w:rsidRPr="00F10604">
              <w:rPr>
                <w:rFonts w:eastAsia="Arial Unicode MS"/>
                <w:sz w:val="22"/>
                <w:szCs w:val="22"/>
              </w:rPr>
              <w:t>точка</w:t>
            </w:r>
            <w:proofErr w:type="spellEnd"/>
          </w:p>
        </w:tc>
        <w:tc>
          <w:tcPr>
            <w:tcW w:w="1838" w:type="dxa"/>
            <w:shd w:val="clear" w:color="auto" w:fill="FFFFFF"/>
          </w:tcPr>
          <w:p w14:paraId="171C2645" w14:textId="66DF8296" w:rsidR="0050508F" w:rsidRPr="00F10604" w:rsidRDefault="0050508F" w:rsidP="00F10604">
            <w:pPr>
              <w:rPr>
                <w:rFonts w:eastAsia="Arial Unicode MS"/>
                <w:sz w:val="22"/>
                <w:szCs w:val="22"/>
              </w:rPr>
            </w:pPr>
            <w:r w:rsidRPr="00F10604">
              <w:rPr>
                <w:rFonts w:eastAsia="Arial Unicode MS"/>
                <w:sz w:val="22"/>
                <w:szCs w:val="22"/>
              </w:rPr>
              <w:t>01.12.2017</w:t>
            </w:r>
          </w:p>
        </w:tc>
      </w:tr>
      <w:tr w:rsidR="0050508F" w:rsidRPr="00F10604" w14:paraId="20989F7D" w14:textId="77777777" w:rsidTr="00F10604">
        <w:trPr>
          <w:trHeight w:val="277"/>
        </w:trPr>
        <w:tc>
          <w:tcPr>
            <w:tcW w:w="567" w:type="dxa"/>
            <w:vMerge/>
            <w:tcMar>
              <w:top w:w="80" w:type="dxa"/>
              <w:left w:w="57" w:type="dxa"/>
              <w:bottom w:w="80" w:type="dxa"/>
              <w:right w:w="57" w:type="dxa"/>
            </w:tcMar>
          </w:tcPr>
          <w:p w14:paraId="666C9D83" w14:textId="77777777" w:rsidR="0050508F" w:rsidRPr="00F10604" w:rsidRDefault="0050508F" w:rsidP="00F10604">
            <w:pPr>
              <w:rPr>
                <w:rFonts w:eastAsia="Arial Unicode MS"/>
                <w:sz w:val="22"/>
                <w:szCs w:val="22"/>
              </w:rPr>
            </w:pPr>
          </w:p>
        </w:tc>
        <w:tc>
          <w:tcPr>
            <w:tcW w:w="5245" w:type="dxa"/>
            <w:vMerge/>
          </w:tcPr>
          <w:p w14:paraId="6FE39788" w14:textId="77777777" w:rsidR="0050508F" w:rsidRPr="00F10604" w:rsidRDefault="0050508F" w:rsidP="00F10604">
            <w:pPr>
              <w:rPr>
                <w:rFonts w:eastAsia="Arial Unicode MS"/>
                <w:sz w:val="22"/>
                <w:szCs w:val="22"/>
              </w:rPr>
            </w:pPr>
          </w:p>
        </w:tc>
        <w:tc>
          <w:tcPr>
            <w:tcW w:w="5812" w:type="dxa"/>
            <w:shd w:val="clear" w:color="auto" w:fill="FFFFFF"/>
          </w:tcPr>
          <w:p w14:paraId="093940A9" w14:textId="27A19BF8" w:rsidR="0050508F" w:rsidRPr="0043508F" w:rsidRDefault="0050508F" w:rsidP="00F10604">
            <w:pPr>
              <w:rPr>
                <w:sz w:val="22"/>
                <w:szCs w:val="22"/>
                <w:lang w:val="ru-RU"/>
              </w:rPr>
            </w:pPr>
            <w:r w:rsidRPr="0043508F">
              <w:rPr>
                <w:sz w:val="22"/>
                <w:szCs w:val="22"/>
                <w:lang w:val="ru-RU"/>
              </w:rPr>
              <w:t xml:space="preserve">Выполнены работы по демонтажу старого ограждения парка </w:t>
            </w:r>
          </w:p>
        </w:tc>
        <w:tc>
          <w:tcPr>
            <w:tcW w:w="2552" w:type="dxa"/>
            <w:shd w:val="clear" w:color="auto" w:fill="FFFFFF"/>
          </w:tcPr>
          <w:p w14:paraId="7472376F" w14:textId="74763BB5" w:rsidR="0050508F" w:rsidRPr="00F10604" w:rsidRDefault="0050508F" w:rsidP="00F10604">
            <w:pPr>
              <w:rPr>
                <w:rFonts w:eastAsia="Arial Unicode MS"/>
                <w:sz w:val="22"/>
                <w:szCs w:val="22"/>
              </w:rPr>
            </w:pPr>
            <w:proofErr w:type="spellStart"/>
            <w:r w:rsidRPr="00F10604">
              <w:rPr>
                <w:rFonts w:eastAsia="Arial Unicode MS"/>
                <w:sz w:val="22"/>
                <w:szCs w:val="22"/>
              </w:rPr>
              <w:t>Контрольная</w:t>
            </w:r>
            <w:proofErr w:type="spellEnd"/>
            <w:r w:rsidRPr="00F10604">
              <w:rPr>
                <w:rFonts w:eastAsia="Arial Unicode MS"/>
                <w:sz w:val="22"/>
                <w:szCs w:val="22"/>
              </w:rPr>
              <w:t xml:space="preserve"> </w:t>
            </w:r>
            <w:proofErr w:type="spellStart"/>
            <w:r w:rsidRPr="00F10604">
              <w:rPr>
                <w:rFonts w:eastAsia="Arial Unicode MS"/>
                <w:sz w:val="22"/>
                <w:szCs w:val="22"/>
              </w:rPr>
              <w:t>точка</w:t>
            </w:r>
            <w:proofErr w:type="spellEnd"/>
          </w:p>
        </w:tc>
        <w:tc>
          <w:tcPr>
            <w:tcW w:w="1838" w:type="dxa"/>
            <w:shd w:val="clear" w:color="auto" w:fill="FFFFFF"/>
          </w:tcPr>
          <w:p w14:paraId="5CC58553" w14:textId="77D7703C" w:rsidR="0050508F" w:rsidRPr="00F10604" w:rsidRDefault="0050508F" w:rsidP="00F10604">
            <w:pPr>
              <w:rPr>
                <w:rFonts w:eastAsia="Arial Unicode MS"/>
                <w:sz w:val="22"/>
                <w:szCs w:val="22"/>
              </w:rPr>
            </w:pPr>
            <w:r w:rsidRPr="00F10604">
              <w:rPr>
                <w:rFonts w:eastAsia="Arial Unicode MS"/>
                <w:sz w:val="22"/>
                <w:szCs w:val="22"/>
              </w:rPr>
              <w:t>31.12.2017</w:t>
            </w:r>
          </w:p>
        </w:tc>
      </w:tr>
      <w:tr w:rsidR="0050508F" w:rsidRPr="00F10604" w14:paraId="75F74FB1" w14:textId="77777777" w:rsidTr="00F10604">
        <w:trPr>
          <w:trHeight w:val="20"/>
        </w:trPr>
        <w:tc>
          <w:tcPr>
            <w:tcW w:w="567" w:type="dxa"/>
            <w:vMerge/>
            <w:tcMar>
              <w:top w:w="80" w:type="dxa"/>
              <w:left w:w="57" w:type="dxa"/>
              <w:bottom w:w="80" w:type="dxa"/>
              <w:right w:w="57" w:type="dxa"/>
            </w:tcMar>
          </w:tcPr>
          <w:p w14:paraId="61086C59" w14:textId="77777777" w:rsidR="0050508F" w:rsidRPr="00F10604" w:rsidRDefault="0050508F" w:rsidP="00F10604">
            <w:pPr>
              <w:rPr>
                <w:rFonts w:eastAsia="Arial Unicode MS"/>
                <w:sz w:val="22"/>
                <w:szCs w:val="22"/>
              </w:rPr>
            </w:pPr>
          </w:p>
        </w:tc>
        <w:tc>
          <w:tcPr>
            <w:tcW w:w="5245" w:type="dxa"/>
            <w:vMerge/>
          </w:tcPr>
          <w:p w14:paraId="1B31807B" w14:textId="77777777" w:rsidR="0050508F" w:rsidRPr="00F10604" w:rsidRDefault="0050508F" w:rsidP="00F10604">
            <w:pPr>
              <w:rPr>
                <w:rFonts w:eastAsia="Arial Unicode MS"/>
                <w:sz w:val="22"/>
                <w:szCs w:val="22"/>
              </w:rPr>
            </w:pPr>
          </w:p>
        </w:tc>
        <w:tc>
          <w:tcPr>
            <w:tcW w:w="5812" w:type="dxa"/>
            <w:shd w:val="clear" w:color="auto" w:fill="FFFFFF"/>
          </w:tcPr>
          <w:p w14:paraId="551AA29C" w14:textId="1EF9B233" w:rsidR="0050508F" w:rsidRPr="00F10604" w:rsidRDefault="0050508F" w:rsidP="00F10604">
            <w:pPr>
              <w:rPr>
                <w:rFonts w:eastAsia="Arial Unicode MS"/>
                <w:sz w:val="22"/>
                <w:szCs w:val="22"/>
              </w:rPr>
            </w:pPr>
            <w:proofErr w:type="spellStart"/>
            <w:r w:rsidRPr="00F10604">
              <w:rPr>
                <w:sz w:val="22"/>
                <w:szCs w:val="22"/>
              </w:rPr>
              <w:t>Завершен</w:t>
            </w:r>
            <w:proofErr w:type="spellEnd"/>
            <w:r w:rsidRPr="00F10604">
              <w:rPr>
                <w:sz w:val="22"/>
                <w:szCs w:val="22"/>
              </w:rPr>
              <w:t xml:space="preserve"> I </w:t>
            </w:r>
            <w:proofErr w:type="spellStart"/>
            <w:r w:rsidRPr="00F10604">
              <w:rPr>
                <w:sz w:val="22"/>
                <w:szCs w:val="22"/>
              </w:rPr>
              <w:t>этап</w:t>
            </w:r>
            <w:proofErr w:type="spellEnd"/>
          </w:p>
        </w:tc>
        <w:tc>
          <w:tcPr>
            <w:tcW w:w="2552" w:type="dxa"/>
            <w:shd w:val="clear" w:color="auto" w:fill="FFFFFF"/>
          </w:tcPr>
          <w:p w14:paraId="79DD0FCA" w14:textId="44FA4DD4" w:rsidR="0050508F" w:rsidRPr="00F10604" w:rsidRDefault="0050508F" w:rsidP="00F10604">
            <w:pPr>
              <w:rPr>
                <w:rFonts w:eastAsia="Arial Unicode MS"/>
                <w:sz w:val="22"/>
                <w:szCs w:val="22"/>
              </w:rPr>
            </w:pPr>
            <w:proofErr w:type="spellStart"/>
            <w:r w:rsidRPr="00F10604">
              <w:rPr>
                <w:rFonts w:eastAsia="Arial Unicode MS"/>
                <w:sz w:val="22"/>
                <w:szCs w:val="22"/>
              </w:rPr>
              <w:t>Завершение</w:t>
            </w:r>
            <w:proofErr w:type="spellEnd"/>
            <w:r w:rsidR="00414170" w:rsidRPr="00F10604">
              <w:rPr>
                <w:rFonts w:eastAsia="Arial Unicode MS"/>
                <w:sz w:val="22"/>
                <w:szCs w:val="22"/>
              </w:rPr>
              <w:t xml:space="preserve"> </w:t>
            </w:r>
            <w:proofErr w:type="spellStart"/>
            <w:r w:rsidRPr="00F10604">
              <w:rPr>
                <w:rFonts w:eastAsia="Arial Unicode MS"/>
                <w:sz w:val="22"/>
                <w:szCs w:val="22"/>
              </w:rPr>
              <w:t>этапа</w:t>
            </w:r>
            <w:proofErr w:type="spellEnd"/>
          </w:p>
        </w:tc>
        <w:tc>
          <w:tcPr>
            <w:tcW w:w="1838" w:type="dxa"/>
            <w:shd w:val="clear" w:color="auto" w:fill="FFFFFF"/>
          </w:tcPr>
          <w:p w14:paraId="30B39F69" w14:textId="11F59700" w:rsidR="0050508F" w:rsidRPr="00F10604" w:rsidRDefault="0050508F" w:rsidP="00F10604">
            <w:pPr>
              <w:rPr>
                <w:rFonts w:eastAsia="Arial Unicode MS"/>
                <w:sz w:val="22"/>
                <w:szCs w:val="22"/>
              </w:rPr>
            </w:pPr>
            <w:r w:rsidRPr="00F10604">
              <w:rPr>
                <w:rFonts w:eastAsia="Arial Unicode MS"/>
                <w:sz w:val="22"/>
                <w:szCs w:val="22"/>
              </w:rPr>
              <w:t>31.12.2017</w:t>
            </w:r>
          </w:p>
        </w:tc>
      </w:tr>
      <w:tr w:rsidR="0050508F" w:rsidRPr="00F10604" w14:paraId="7FF7C817" w14:textId="77777777" w:rsidTr="00F10604">
        <w:trPr>
          <w:trHeight w:val="20"/>
        </w:trPr>
        <w:tc>
          <w:tcPr>
            <w:tcW w:w="567" w:type="dxa"/>
            <w:vMerge/>
            <w:tcMar>
              <w:top w:w="80" w:type="dxa"/>
              <w:left w:w="57" w:type="dxa"/>
              <w:bottom w:w="80" w:type="dxa"/>
              <w:right w:w="57" w:type="dxa"/>
            </w:tcMar>
          </w:tcPr>
          <w:p w14:paraId="2BB91D42" w14:textId="77777777" w:rsidR="0050508F" w:rsidRPr="00F10604" w:rsidRDefault="0050508F" w:rsidP="00F10604">
            <w:pPr>
              <w:rPr>
                <w:rFonts w:eastAsia="Arial Unicode MS"/>
                <w:sz w:val="22"/>
                <w:szCs w:val="22"/>
              </w:rPr>
            </w:pPr>
          </w:p>
        </w:tc>
        <w:tc>
          <w:tcPr>
            <w:tcW w:w="5245" w:type="dxa"/>
            <w:vMerge/>
          </w:tcPr>
          <w:p w14:paraId="77A42C70" w14:textId="77777777" w:rsidR="0050508F" w:rsidRPr="00F10604" w:rsidRDefault="0050508F" w:rsidP="00F10604">
            <w:pPr>
              <w:rPr>
                <w:rFonts w:eastAsia="Arial Unicode MS"/>
                <w:sz w:val="22"/>
                <w:szCs w:val="22"/>
              </w:rPr>
            </w:pPr>
          </w:p>
        </w:tc>
        <w:tc>
          <w:tcPr>
            <w:tcW w:w="5812" w:type="dxa"/>
            <w:shd w:val="clear" w:color="auto" w:fill="FFFFFF"/>
          </w:tcPr>
          <w:p w14:paraId="7049BF1E" w14:textId="15AE8962" w:rsidR="0050508F" w:rsidRPr="0043508F" w:rsidRDefault="0050508F" w:rsidP="00F10604">
            <w:pPr>
              <w:rPr>
                <w:rFonts w:eastAsia="Arial Unicode MS"/>
                <w:sz w:val="22"/>
                <w:szCs w:val="22"/>
                <w:lang w:val="ru-RU"/>
              </w:rPr>
            </w:pPr>
            <w:r w:rsidRPr="0043508F">
              <w:rPr>
                <w:rFonts w:eastAsia="Arial Unicode MS"/>
                <w:sz w:val="22"/>
                <w:szCs w:val="22"/>
                <w:lang w:val="ru-RU"/>
              </w:rPr>
              <w:t>Выполнен капитальный ремонт ограждения парка</w:t>
            </w:r>
          </w:p>
        </w:tc>
        <w:tc>
          <w:tcPr>
            <w:tcW w:w="2552" w:type="dxa"/>
            <w:shd w:val="clear" w:color="auto" w:fill="FFFFFF"/>
          </w:tcPr>
          <w:p w14:paraId="5835DA9B" w14:textId="2B916C76" w:rsidR="0050508F" w:rsidRPr="00F10604" w:rsidRDefault="0050508F" w:rsidP="00F10604">
            <w:pPr>
              <w:rPr>
                <w:rFonts w:eastAsia="Arial Unicode MS"/>
                <w:sz w:val="22"/>
                <w:szCs w:val="22"/>
              </w:rPr>
            </w:pPr>
            <w:proofErr w:type="spellStart"/>
            <w:r w:rsidRPr="00F10604">
              <w:rPr>
                <w:rFonts w:eastAsia="Arial Unicode MS"/>
                <w:sz w:val="22"/>
                <w:szCs w:val="22"/>
              </w:rPr>
              <w:t>Контрольная</w:t>
            </w:r>
            <w:proofErr w:type="spellEnd"/>
            <w:r w:rsidRPr="00F10604">
              <w:rPr>
                <w:rFonts w:eastAsia="Arial Unicode MS"/>
                <w:sz w:val="22"/>
                <w:szCs w:val="22"/>
              </w:rPr>
              <w:t xml:space="preserve"> </w:t>
            </w:r>
            <w:proofErr w:type="spellStart"/>
            <w:r w:rsidRPr="00F10604">
              <w:rPr>
                <w:rFonts w:eastAsia="Arial Unicode MS"/>
                <w:sz w:val="22"/>
                <w:szCs w:val="22"/>
              </w:rPr>
              <w:t>точка</w:t>
            </w:r>
            <w:proofErr w:type="spellEnd"/>
          </w:p>
        </w:tc>
        <w:tc>
          <w:tcPr>
            <w:tcW w:w="1838" w:type="dxa"/>
            <w:shd w:val="clear" w:color="auto" w:fill="FFFFFF"/>
          </w:tcPr>
          <w:p w14:paraId="25105E20" w14:textId="682E0631" w:rsidR="0050508F" w:rsidRPr="00F10604" w:rsidRDefault="0050508F" w:rsidP="00F10604">
            <w:pPr>
              <w:rPr>
                <w:rFonts w:eastAsia="Arial Unicode MS"/>
                <w:sz w:val="22"/>
                <w:szCs w:val="22"/>
              </w:rPr>
            </w:pPr>
            <w:r w:rsidRPr="00F10604">
              <w:rPr>
                <w:rFonts w:eastAsia="Arial Unicode MS"/>
                <w:sz w:val="22"/>
                <w:szCs w:val="22"/>
              </w:rPr>
              <w:t>01.06.2018</w:t>
            </w:r>
          </w:p>
        </w:tc>
      </w:tr>
      <w:tr w:rsidR="0050508F" w:rsidRPr="00F10604" w14:paraId="6D24A748" w14:textId="77777777" w:rsidTr="00F10604">
        <w:trPr>
          <w:trHeight w:val="20"/>
        </w:trPr>
        <w:tc>
          <w:tcPr>
            <w:tcW w:w="567" w:type="dxa"/>
            <w:vMerge/>
            <w:tcMar>
              <w:top w:w="80" w:type="dxa"/>
              <w:left w:w="57" w:type="dxa"/>
              <w:bottom w:w="80" w:type="dxa"/>
              <w:right w:w="57" w:type="dxa"/>
            </w:tcMar>
          </w:tcPr>
          <w:p w14:paraId="5FC40BB8" w14:textId="77777777" w:rsidR="0050508F" w:rsidRPr="00F10604" w:rsidRDefault="0050508F" w:rsidP="00F10604">
            <w:pPr>
              <w:rPr>
                <w:rFonts w:eastAsia="Arial Unicode MS"/>
                <w:sz w:val="22"/>
                <w:szCs w:val="22"/>
              </w:rPr>
            </w:pPr>
          </w:p>
        </w:tc>
        <w:tc>
          <w:tcPr>
            <w:tcW w:w="5245" w:type="dxa"/>
            <w:vMerge/>
          </w:tcPr>
          <w:p w14:paraId="7F028B4D" w14:textId="77777777" w:rsidR="0050508F" w:rsidRPr="00F10604" w:rsidRDefault="0050508F" w:rsidP="00F10604">
            <w:pPr>
              <w:rPr>
                <w:rFonts w:eastAsia="Arial Unicode MS"/>
                <w:sz w:val="22"/>
                <w:szCs w:val="22"/>
              </w:rPr>
            </w:pPr>
          </w:p>
        </w:tc>
        <w:tc>
          <w:tcPr>
            <w:tcW w:w="5812" w:type="dxa"/>
            <w:shd w:val="clear" w:color="auto" w:fill="FFFFFF"/>
          </w:tcPr>
          <w:p w14:paraId="1FA6F3AC" w14:textId="6564B095" w:rsidR="0050508F" w:rsidRPr="0043508F" w:rsidRDefault="0050508F" w:rsidP="00F10604">
            <w:pPr>
              <w:rPr>
                <w:rFonts w:eastAsia="Arial Unicode MS"/>
                <w:sz w:val="22"/>
                <w:szCs w:val="22"/>
                <w:lang w:val="ru-RU"/>
              </w:rPr>
            </w:pPr>
            <w:r w:rsidRPr="0043508F">
              <w:rPr>
                <w:rFonts w:eastAsia="Arial Unicode MS"/>
                <w:sz w:val="22"/>
                <w:szCs w:val="22"/>
                <w:lang w:val="ru-RU"/>
              </w:rPr>
              <w:t xml:space="preserve">Выполнена строительная экспертиза подпорной стены, определен перечень и объем работ, </w:t>
            </w:r>
            <w:r w:rsidR="00F758F0" w:rsidRPr="0043508F">
              <w:rPr>
                <w:rFonts w:eastAsia="Arial Unicode MS"/>
                <w:sz w:val="22"/>
                <w:szCs w:val="22"/>
                <w:lang w:val="ru-RU"/>
              </w:rPr>
              <w:t>подлежащих капитальному ремонту</w:t>
            </w:r>
          </w:p>
        </w:tc>
        <w:tc>
          <w:tcPr>
            <w:tcW w:w="2552" w:type="dxa"/>
            <w:shd w:val="clear" w:color="auto" w:fill="FFFFFF"/>
          </w:tcPr>
          <w:p w14:paraId="62DEDA22" w14:textId="04FAB3C7" w:rsidR="0050508F" w:rsidRPr="00F10604" w:rsidRDefault="0050508F" w:rsidP="00F10604">
            <w:pPr>
              <w:rPr>
                <w:rFonts w:eastAsia="Arial Unicode MS"/>
                <w:sz w:val="22"/>
                <w:szCs w:val="22"/>
              </w:rPr>
            </w:pPr>
            <w:proofErr w:type="spellStart"/>
            <w:r w:rsidRPr="00F10604">
              <w:rPr>
                <w:rFonts w:eastAsia="Arial Unicode MS"/>
                <w:sz w:val="22"/>
                <w:szCs w:val="22"/>
              </w:rPr>
              <w:t>Контрольная</w:t>
            </w:r>
            <w:proofErr w:type="spellEnd"/>
            <w:r w:rsidRPr="00F10604">
              <w:rPr>
                <w:rFonts w:eastAsia="Arial Unicode MS"/>
                <w:sz w:val="22"/>
                <w:szCs w:val="22"/>
              </w:rPr>
              <w:t xml:space="preserve"> </w:t>
            </w:r>
            <w:proofErr w:type="spellStart"/>
            <w:r w:rsidRPr="00F10604">
              <w:rPr>
                <w:rFonts w:eastAsia="Arial Unicode MS"/>
                <w:sz w:val="22"/>
                <w:szCs w:val="22"/>
              </w:rPr>
              <w:t>точка</w:t>
            </w:r>
            <w:proofErr w:type="spellEnd"/>
          </w:p>
        </w:tc>
        <w:tc>
          <w:tcPr>
            <w:tcW w:w="1838" w:type="dxa"/>
            <w:shd w:val="clear" w:color="auto" w:fill="FFFFFF"/>
          </w:tcPr>
          <w:p w14:paraId="1A634397" w14:textId="560F94A4" w:rsidR="0050508F" w:rsidRPr="00F10604" w:rsidRDefault="0050508F" w:rsidP="00F10604">
            <w:pPr>
              <w:rPr>
                <w:rFonts w:eastAsia="Arial Unicode MS"/>
                <w:sz w:val="22"/>
                <w:szCs w:val="22"/>
              </w:rPr>
            </w:pPr>
            <w:r w:rsidRPr="00F10604">
              <w:rPr>
                <w:rFonts w:eastAsia="Arial Unicode MS"/>
                <w:sz w:val="22"/>
                <w:szCs w:val="22"/>
              </w:rPr>
              <w:t>01.12.2018</w:t>
            </w:r>
          </w:p>
        </w:tc>
      </w:tr>
      <w:tr w:rsidR="0050508F" w:rsidRPr="00F10604" w14:paraId="68654B34" w14:textId="77777777" w:rsidTr="00F10604">
        <w:trPr>
          <w:trHeight w:val="20"/>
        </w:trPr>
        <w:tc>
          <w:tcPr>
            <w:tcW w:w="567" w:type="dxa"/>
            <w:vMerge/>
            <w:tcMar>
              <w:top w:w="80" w:type="dxa"/>
              <w:left w:w="57" w:type="dxa"/>
              <w:bottom w:w="80" w:type="dxa"/>
              <w:right w:w="57" w:type="dxa"/>
            </w:tcMar>
          </w:tcPr>
          <w:p w14:paraId="32327489" w14:textId="77777777" w:rsidR="0050508F" w:rsidRPr="00F10604" w:rsidRDefault="0050508F" w:rsidP="00F10604">
            <w:pPr>
              <w:rPr>
                <w:rFonts w:eastAsia="Arial Unicode MS"/>
                <w:sz w:val="22"/>
                <w:szCs w:val="22"/>
              </w:rPr>
            </w:pPr>
          </w:p>
        </w:tc>
        <w:tc>
          <w:tcPr>
            <w:tcW w:w="5245" w:type="dxa"/>
            <w:vMerge/>
          </w:tcPr>
          <w:p w14:paraId="54AD7D84" w14:textId="77777777" w:rsidR="0050508F" w:rsidRPr="00F10604" w:rsidRDefault="0050508F" w:rsidP="00F10604">
            <w:pPr>
              <w:rPr>
                <w:rFonts w:eastAsia="Arial Unicode MS"/>
                <w:sz w:val="22"/>
                <w:szCs w:val="22"/>
              </w:rPr>
            </w:pPr>
          </w:p>
        </w:tc>
        <w:tc>
          <w:tcPr>
            <w:tcW w:w="5812" w:type="dxa"/>
            <w:shd w:val="clear" w:color="auto" w:fill="FFFFFF"/>
          </w:tcPr>
          <w:p w14:paraId="1EB51150" w14:textId="2EC644E6" w:rsidR="0050508F" w:rsidRPr="00F10604" w:rsidRDefault="0050508F" w:rsidP="00F10604">
            <w:pPr>
              <w:rPr>
                <w:rFonts w:eastAsia="Arial Unicode MS"/>
                <w:sz w:val="22"/>
                <w:szCs w:val="22"/>
              </w:rPr>
            </w:pPr>
            <w:proofErr w:type="spellStart"/>
            <w:r w:rsidRPr="00F10604">
              <w:rPr>
                <w:sz w:val="22"/>
                <w:szCs w:val="22"/>
              </w:rPr>
              <w:t>Завершен</w:t>
            </w:r>
            <w:proofErr w:type="spellEnd"/>
            <w:r w:rsidRPr="00F10604">
              <w:rPr>
                <w:sz w:val="22"/>
                <w:szCs w:val="22"/>
              </w:rPr>
              <w:t xml:space="preserve"> II </w:t>
            </w:r>
            <w:proofErr w:type="spellStart"/>
            <w:r w:rsidRPr="00F10604">
              <w:rPr>
                <w:sz w:val="22"/>
                <w:szCs w:val="22"/>
              </w:rPr>
              <w:t>этап</w:t>
            </w:r>
            <w:proofErr w:type="spellEnd"/>
          </w:p>
        </w:tc>
        <w:tc>
          <w:tcPr>
            <w:tcW w:w="2552" w:type="dxa"/>
            <w:shd w:val="clear" w:color="auto" w:fill="FFFFFF"/>
          </w:tcPr>
          <w:p w14:paraId="2365F42B" w14:textId="34A90896" w:rsidR="0050508F" w:rsidRPr="00F10604" w:rsidRDefault="0050508F" w:rsidP="00F10604">
            <w:pPr>
              <w:rPr>
                <w:rFonts w:eastAsia="Arial Unicode MS"/>
                <w:sz w:val="22"/>
                <w:szCs w:val="22"/>
              </w:rPr>
            </w:pPr>
            <w:proofErr w:type="spellStart"/>
            <w:r w:rsidRPr="00F10604">
              <w:rPr>
                <w:rFonts w:eastAsia="Arial Unicode MS"/>
                <w:sz w:val="22"/>
                <w:szCs w:val="22"/>
              </w:rPr>
              <w:t>Завершение</w:t>
            </w:r>
            <w:proofErr w:type="spellEnd"/>
            <w:r w:rsidR="0069765C" w:rsidRPr="00F10604">
              <w:rPr>
                <w:rFonts w:eastAsia="Arial Unicode MS"/>
                <w:sz w:val="22"/>
                <w:szCs w:val="22"/>
              </w:rPr>
              <w:t xml:space="preserve"> </w:t>
            </w:r>
            <w:proofErr w:type="spellStart"/>
            <w:r w:rsidRPr="00F10604">
              <w:rPr>
                <w:rFonts w:eastAsia="Arial Unicode MS"/>
                <w:sz w:val="22"/>
                <w:szCs w:val="22"/>
              </w:rPr>
              <w:t>этапа</w:t>
            </w:r>
            <w:proofErr w:type="spellEnd"/>
          </w:p>
        </w:tc>
        <w:tc>
          <w:tcPr>
            <w:tcW w:w="1838" w:type="dxa"/>
            <w:shd w:val="clear" w:color="auto" w:fill="FFFFFF"/>
          </w:tcPr>
          <w:p w14:paraId="1954E1C0" w14:textId="2F5A3F69" w:rsidR="0050508F" w:rsidRPr="00F10604" w:rsidRDefault="0050508F" w:rsidP="00F10604">
            <w:pPr>
              <w:rPr>
                <w:rFonts w:eastAsia="Arial Unicode MS"/>
                <w:sz w:val="22"/>
                <w:szCs w:val="22"/>
              </w:rPr>
            </w:pPr>
            <w:r w:rsidRPr="00F10604">
              <w:rPr>
                <w:rFonts w:eastAsia="Arial Unicode MS"/>
                <w:sz w:val="22"/>
                <w:szCs w:val="22"/>
              </w:rPr>
              <w:t>31.12.2018</w:t>
            </w:r>
          </w:p>
        </w:tc>
      </w:tr>
      <w:tr w:rsidR="0050508F" w:rsidRPr="00F10604" w14:paraId="35217F51" w14:textId="77777777" w:rsidTr="00F10604">
        <w:trPr>
          <w:trHeight w:val="20"/>
        </w:trPr>
        <w:tc>
          <w:tcPr>
            <w:tcW w:w="567" w:type="dxa"/>
            <w:vMerge/>
            <w:tcMar>
              <w:top w:w="80" w:type="dxa"/>
              <w:left w:w="57" w:type="dxa"/>
              <w:bottom w:w="80" w:type="dxa"/>
              <w:right w:w="57" w:type="dxa"/>
            </w:tcMar>
          </w:tcPr>
          <w:p w14:paraId="14651287" w14:textId="77777777" w:rsidR="0050508F" w:rsidRPr="00F10604" w:rsidRDefault="0050508F" w:rsidP="00F10604">
            <w:pPr>
              <w:rPr>
                <w:rFonts w:eastAsia="Arial Unicode MS"/>
                <w:sz w:val="22"/>
                <w:szCs w:val="22"/>
              </w:rPr>
            </w:pPr>
          </w:p>
        </w:tc>
        <w:tc>
          <w:tcPr>
            <w:tcW w:w="5245" w:type="dxa"/>
            <w:vMerge/>
          </w:tcPr>
          <w:p w14:paraId="04847680" w14:textId="77777777" w:rsidR="0050508F" w:rsidRPr="00F10604" w:rsidRDefault="0050508F" w:rsidP="00F10604">
            <w:pPr>
              <w:rPr>
                <w:rFonts w:eastAsia="Arial Unicode MS"/>
                <w:sz w:val="22"/>
                <w:szCs w:val="22"/>
              </w:rPr>
            </w:pPr>
          </w:p>
        </w:tc>
        <w:tc>
          <w:tcPr>
            <w:tcW w:w="5812" w:type="dxa"/>
            <w:shd w:val="clear" w:color="auto" w:fill="FFFFFF"/>
          </w:tcPr>
          <w:p w14:paraId="68C2BB7A" w14:textId="3B38CB23" w:rsidR="0050508F" w:rsidRPr="0043508F" w:rsidRDefault="0050508F" w:rsidP="00F10604">
            <w:pPr>
              <w:rPr>
                <w:rFonts w:eastAsia="Arial Unicode MS"/>
                <w:sz w:val="22"/>
                <w:szCs w:val="22"/>
                <w:lang w:val="ru-RU"/>
              </w:rPr>
            </w:pPr>
            <w:r w:rsidRPr="00D97D52">
              <w:rPr>
                <w:rFonts w:eastAsia="Arial Unicode MS"/>
                <w:sz w:val="22"/>
                <w:szCs w:val="22"/>
                <w:lang w:val="ru-RU"/>
              </w:rPr>
              <w:t>Выполнение работ по капитальному ремонту подпорной стены</w:t>
            </w:r>
            <w:r w:rsidR="008D4309" w:rsidRPr="00D97D52">
              <w:rPr>
                <w:rFonts w:eastAsia="Arial Unicode MS"/>
                <w:sz w:val="22"/>
                <w:szCs w:val="22"/>
                <w:lang w:val="ru-RU"/>
              </w:rPr>
              <w:t>, обустроена «тихая зона»</w:t>
            </w:r>
          </w:p>
        </w:tc>
        <w:tc>
          <w:tcPr>
            <w:tcW w:w="2552" w:type="dxa"/>
            <w:shd w:val="clear" w:color="auto" w:fill="FFFFFF"/>
          </w:tcPr>
          <w:p w14:paraId="119F3341" w14:textId="00B83CBE" w:rsidR="0050508F" w:rsidRPr="00F10604" w:rsidRDefault="0050508F" w:rsidP="00F10604">
            <w:pPr>
              <w:rPr>
                <w:rFonts w:eastAsia="Arial Unicode MS"/>
                <w:sz w:val="22"/>
                <w:szCs w:val="22"/>
              </w:rPr>
            </w:pPr>
            <w:proofErr w:type="spellStart"/>
            <w:r w:rsidRPr="00F10604">
              <w:rPr>
                <w:rFonts w:eastAsia="Arial Unicode MS"/>
                <w:sz w:val="22"/>
                <w:szCs w:val="22"/>
              </w:rPr>
              <w:t>Этап</w:t>
            </w:r>
            <w:proofErr w:type="spellEnd"/>
          </w:p>
        </w:tc>
        <w:tc>
          <w:tcPr>
            <w:tcW w:w="1838" w:type="dxa"/>
            <w:shd w:val="clear" w:color="auto" w:fill="FFFFFF"/>
          </w:tcPr>
          <w:p w14:paraId="237E08BA" w14:textId="36FEF3DB" w:rsidR="0050508F" w:rsidRPr="00F10604" w:rsidRDefault="0050508F" w:rsidP="00F10604">
            <w:pPr>
              <w:rPr>
                <w:rFonts w:eastAsia="Arial Unicode MS"/>
                <w:sz w:val="22"/>
                <w:szCs w:val="22"/>
              </w:rPr>
            </w:pPr>
            <w:r w:rsidRPr="00F10604">
              <w:rPr>
                <w:rFonts w:eastAsia="Arial Unicode MS"/>
                <w:sz w:val="22"/>
                <w:szCs w:val="22"/>
              </w:rPr>
              <w:t>31.12.2019</w:t>
            </w:r>
          </w:p>
        </w:tc>
      </w:tr>
      <w:tr w:rsidR="0050508F" w:rsidRPr="00F10604" w14:paraId="15260571" w14:textId="77777777" w:rsidTr="00F10604">
        <w:trPr>
          <w:trHeight w:val="20"/>
        </w:trPr>
        <w:tc>
          <w:tcPr>
            <w:tcW w:w="567" w:type="dxa"/>
            <w:vMerge/>
            <w:tcMar>
              <w:top w:w="80" w:type="dxa"/>
              <w:left w:w="57" w:type="dxa"/>
              <w:bottom w:w="80" w:type="dxa"/>
              <w:right w:w="57" w:type="dxa"/>
            </w:tcMar>
          </w:tcPr>
          <w:p w14:paraId="6C8C91F7" w14:textId="77777777" w:rsidR="0050508F" w:rsidRPr="00F10604" w:rsidRDefault="0050508F" w:rsidP="00F10604">
            <w:pPr>
              <w:rPr>
                <w:rFonts w:eastAsia="Arial Unicode MS"/>
                <w:sz w:val="22"/>
                <w:szCs w:val="22"/>
              </w:rPr>
            </w:pPr>
          </w:p>
        </w:tc>
        <w:tc>
          <w:tcPr>
            <w:tcW w:w="5245" w:type="dxa"/>
            <w:vMerge/>
          </w:tcPr>
          <w:p w14:paraId="67C8A265" w14:textId="77777777" w:rsidR="0050508F" w:rsidRPr="00F10604" w:rsidRDefault="0050508F" w:rsidP="00F10604">
            <w:pPr>
              <w:rPr>
                <w:rFonts w:eastAsia="Arial Unicode MS"/>
                <w:sz w:val="22"/>
                <w:szCs w:val="22"/>
              </w:rPr>
            </w:pPr>
          </w:p>
        </w:tc>
        <w:tc>
          <w:tcPr>
            <w:tcW w:w="5812" w:type="dxa"/>
            <w:shd w:val="clear" w:color="auto" w:fill="FFFFFF"/>
          </w:tcPr>
          <w:p w14:paraId="170AEBAA" w14:textId="6DDDE030" w:rsidR="0050508F" w:rsidRPr="00F10604" w:rsidRDefault="0050508F" w:rsidP="00F10604">
            <w:pPr>
              <w:rPr>
                <w:rFonts w:eastAsia="Arial Unicode MS"/>
                <w:sz w:val="22"/>
                <w:szCs w:val="22"/>
              </w:rPr>
            </w:pPr>
            <w:proofErr w:type="spellStart"/>
            <w:r w:rsidRPr="00F10604">
              <w:rPr>
                <w:rFonts w:eastAsia="Arial Unicode MS"/>
                <w:sz w:val="22"/>
                <w:szCs w:val="22"/>
              </w:rPr>
              <w:t>Проект</w:t>
            </w:r>
            <w:proofErr w:type="spellEnd"/>
            <w:r w:rsidRPr="00F10604">
              <w:rPr>
                <w:rFonts w:eastAsia="Arial Unicode MS"/>
                <w:sz w:val="22"/>
                <w:szCs w:val="22"/>
              </w:rPr>
              <w:t xml:space="preserve"> </w:t>
            </w:r>
            <w:proofErr w:type="spellStart"/>
            <w:r w:rsidRPr="00F10604">
              <w:rPr>
                <w:rFonts w:eastAsia="Arial Unicode MS"/>
                <w:sz w:val="22"/>
                <w:szCs w:val="22"/>
              </w:rPr>
              <w:t>завершен</w:t>
            </w:r>
            <w:proofErr w:type="spellEnd"/>
          </w:p>
        </w:tc>
        <w:tc>
          <w:tcPr>
            <w:tcW w:w="2552" w:type="dxa"/>
            <w:shd w:val="clear" w:color="auto" w:fill="FFFFFF"/>
          </w:tcPr>
          <w:p w14:paraId="18FF8C9C" w14:textId="73EE8F9D" w:rsidR="0050508F" w:rsidRPr="00F10604" w:rsidRDefault="0050508F" w:rsidP="00F10604">
            <w:pPr>
              <w:rPr>
                <w:rFonts w:eastAsia="Arial Unicode MS"/>
                <w:sz w:val="22"/>
                <w:szCs w:val="22"/>
              </w:rPr>
            </w:pPr>
            <w:proofErr w:type="spellStart"/>
            <w:r w:rsidRPr="00F10604">
              <w:rPr>
                <w:rFonts w:eastAsia="Arial Unicode MS"/>
                <w:sz w:val="22"/>
                <w:szCs w:val="22"/>
              </w:rPr>
              <w:t>Завершение</w:t>
            </w:r>
            <w:proofErr w:type="spellEnd"/>
            <w:r w:rsidRPr="00F10604">
              <w:rPr>
                <w:rFonts w:eastAsia="Arial Unicode MS"/>
                <w:sz w:val="22"/>
                <w:szCs w:val="22"/>
              </w:rPr>
              <w:t xml:space="preserve"> </w:t>
            </w:r>
            <w:proofErr w:type="spellStart"/>
            <w:r w:rsidRPr="00F10604">
              <w:rPr>
                <w:rFonts w:eastAsia="Arial Unicode MS"/>
                <w:sz w:val="22"/>
                <w:szCs w:val="22"/>
              </w:rPr>
              <w:t>этапа</w:t>
            </w:r>
            <w:proofErr w:type="spellEnd"/>
          </w:p>
        </w:tc>
        <w:tc>
          <w:tcPr>
            <w:tcW w:w="1838" w:type="dxa"/>
            <w:shd w:val="clear" w:color="auto" w:fill="FFFFFF"/>
          </w:tcPr>
          <w:p w14:paraId="1EC20AD3" w14:textId="220875BE" w:rsidR="0050508F" w:rsidRPr="00F10604" w:rsidRDefault="0050508F" w:rsidP="00F10604">
            <w:pPr>
              <w:rPr>
                <w:rFonts w:eastAsia="Arial Unicode MS"/>
                <w:sz w:val="22"/>
                <w:szCs w:val="22"/>
              </w:rPr>
            </w:pPr>
            <w:r w:rsidRPr="00F10604">
              <w:rPr>
                <w:rFonts w:eastAsia="Arial Unicode MS"/>
                <w:sz w:val="22"/>
                <w:szCs w:val="22"/>
              </w:rPr>
              <w:t>30.12.2019</w:t>
            </w:r>
          </w:p>
        </w:tc>
      </w:tr>
      <w:tr w:rsidR="0050508F" w:rsidRPr="00F10604" w14:paraId="5460983A" w14:textId="77777777" w:rsidTr="00F10604">
        <w:trPr>
          <w:trHeight w:val="20"/>
        </w:trPr>
        <w:tc>
          <w:tcPr>
            <w:tcW w:w="567" w:type="dxa"/>
            <w:vMerge w:val="restart"/>
            <w:tcMar>
              <w:top w:w="80" w:type="dxa"/>
              <w:left w:w="57" w:type="dxa"/>
              <w:bottom w:w="80" w:type="dxa"/>
              <w:right w:w="57" w:type="dxa"/>
            </w:tcMar>
          </w:tcPr>
          <w:p w14:paraId="6268F653" w14:textId="45BD3666" w:rsidR="0050508F" w:rsidRPr="00F10604" w:rsidRDefault="0050508F" w:rsidP="00F10604">
            <w:pPr>
              <w:rPr>
                <w:rFonts w:eastAsia="Arial Unicode MS"/>
                <w:sz w:val="22"/>
                <w:szCs w:val="22"/>
              </w:rPr>
            </w:pPr>
            <w:r w:rsidRPr="00F10604">
              <w:rPr>
                <w:rFonts w:eastAsia="Arial Unicode MS"/>
                <w:sz w:val="22"/>
                <w:szCs w:val="22"/>
              </w:rPr>
              <w:t>1.3.</w:t>
            </w:r>
          </w:p>
        </w:tc>
        <w:tc>
          <w:tcPr>
            <w:tcW w:w="5245" w:type="dxa"/>
            <w:vMerge w:val="restart"/>
          </w:tcPr>
          <w:p w14:paraId="6FBEADFC" w14:textId="552E8025" w:rsidR="0050508F" w:rsidRPr="00F10604" w:rsidRDefault="0050508F" w:rsidP="00F10604">
            <w:pPr>
              <w:rPr>
                <w:rFonts w:eastAsia="Arial Unicode MS"/>
                <w:sz w:val="22"/>
                <w:szCs w:val="22"/>
              </w:rPr>
            </w:pPr>
            <w:proofErr w:type="spellStart"/>
            <w:r w:rsidRPr="00F10604">
              <w:rPr>
                <w:rFonts w:eastAsia="Arial Unicode MS"/>
                <w:sz w:val="22"/>
                <w:szCs w:val="22"/>
              </w:rPr>
              <w:t>Благоустройство</w:t>
            </w:r>
            <w:proofErr w:type="spellEnd"/>
            <w:r w:rsidRPr="00F10604">
              <w:rPr>
                <w:rFonts w:eastAsia="Arial Unicode MS"/>
                <w:sz w:val="22"/>
                <w:szCs w:val="22"/>
              </w:rPr>
              <w:t xml:space="preserve"> </w:t>
            </w:r>
            <w:proofErr w:type="spellStart"/>
            <w:r w:rsidRPr="00F10604">
              <w:rPr>
                <w:rFonts w:eastAsia="Arial Unicode MS"/>
                <w:sz w:val="22"/>
                <w:szCs w:val="22"/>
              </w:rPr>
              <w:t>дворовых</w:t>
            </w:r>
            <w:proofErr w:type="spellEnd"/>
            <w:r w:rsidRPr="00F10604">
              <w:rPr>
                <w:rFonts w:eastAsia="Arial Unicode MS"/>
                <w:sz w:val="22"/>
                <w:szCs w:val="22"/>
              </w:rPr>
              <w:t xml:space="preserve"> </w:t>
            </w:r>
            <w:proofErr w:type="spellStart"/>
            <w:r w:rsidRPr="00F10604">
              <w:rPr>
                <w:rFonts w:eastAsia="Arial Unicode MS"/>
                <w:sz w:val="22"/>
                <w:szCs w:val="22"/>
              </w:rPr>
              <w:t>территорий</w:t>
            </w:r>
            <w:proofErr w:type="spellEnd"/>
          </w:p>
        </w:tc>
        <w:tc>
          <w:tcPr>
            <w:tcW w:w="5812" w:type="dxa"/>
            <w:shd w:val="clear" w:color="auto" w:fill="FFFFFF"/>
          </w:tcPr>
          <w:p w14:paraId="0125999B" w14:textId="18D0CC81" w:rsidR="0050508F" w:rsidRPr="00082A38" w:rsidRDefault="0050508F" w:rsidP="00F10604">
            <w:pPr>
              <w:rPr>
                <w:rFonts w:eastAsia="Arial Unicode MS"/>
                <w:sz w:val="22"/>
                <w:szCs w:val="22"/>
                <w:lang w:val="ru-RU"/>
              </w:rPr>
            </w:pPr>
            <w:proofErr w:type="spellStart"/>
            <w:r w:rsidRPr="00F10604">
              <w:rPr>
                <w:rFonts w:eastAsia="Arial Unicode MS"/>
                <w:sz w:val="22"/>
                <w:szCs w:val="22"/>
              </w:rPr>
              <w:t>Паспорт</w:t>
            </w:r>
            <w:proofErr w:type="spellEnd"/>
            <w:r w:rsidRPr="00F10604">
              <w:rPr>
                <w:rFonts w:eastAsia="Arial Unicode MS"/>
                <w:sz w:val="22"/>
                <w:szCs w:val="22"/>
              </w:rPr>
              <w:t xml:space="preserve"> </w:t>
            </w:r>
            <w:proofErr w:type="spellStart"/>
            <w:r w:rsidRPr="00F10604">
              <w:rPr>
                <w:rFonts w:eastAsia="Arial Unicode MS"/>
                <w:sz w:val="22"/>
                <w:szCs w:val="22"/>
              </w:rPr>
              <w:t>проекта</w:t>
            </w:r>
            <w:proofErr w:type="spellEnd"/>
            <w:r w:rsidRPr="00F10604">
              <w:rPr>
                <w:rFonts w:eastAsia="Arial Unicode MS"/>
                <w:sz w:val="22"/>
                <w:szCs w:val="22"/>
              </w:rPr>
              <w:t xml:space="preserve"> </w:t>
            </w:r>
            <w:proofErr w:type="spellStart"/>
            <w:r w:rsidRPr="00F10604">
              <w:rPr>
                <w:rFonts w:eastAsia="Arial Unicode MS"/>
                <w:sz w:val="22"/>
                <w:szCs w:val="22"/>
              </w:rPr>
              <w:t>утвержден</w:t>
            </w:r>
            <w:proofErr w:type="spellEnd"/>
            <w:r w:rsidR="00082A38">
              <w:rPr>
                <w:rFonts w:eastAsia="Arial Unicode MS"/>
                <w:sz w:val="22"/>
                <w:szCs w:val="22"/>
                <w:lang w:val="ru-RU"/>
              </w:rPr>
              <w:t xml:space="preserve"> (ежегодно)</w:t>
            </w:r>
          </w:p>
        </w:tc>
        <w:tc>
          <w:tcPr>
            <w:tcW w:w="2552" w:type="dxa"/>
            <w:shd w:val="clear" w:color="auto" w:fill="FFFFFF"/>
          </w:tcPr>
          <w:p w14:paraId="1A8288EE" w14:textId="206699FB" w:rsidR="0050508F" w:rsidRPr="00F10604" w:rsidRDefault="0050508F" w:rsidP="00F10604">
            <w:pPr>
              <w:rPr>
                <w:rFonts w:eastAsia="Arial Unicode MS"/>
                <w:sz w:val="22"/>
                <w:szCs w:val="22"/>
              </w:rPr>
            </w:pPr>
            <w:proofErr w:type="spellStart"/>
            <w:r w:rsidRPr="00F10604">
              <w:rPr>
                <w:rFonts w:eastAsia="Arial Unicode MS"/>
                <w:sz w:val="22"/>
                <w:szCs w:val="22"/>
              </w:rPr>
              <w:t>Этап</w:t>
            </w:r>
            <w:proofErr w:type="spellEnd"/>
          </w:p>
        </w:tc>
        <w:tc>
          <w:tcPr>
            <w:tcW w:w="1838" w:type="dxa"/>
            <w:shd w:val="clear" w:color="auto" w:fill="FFFFFF"/>
          </w:tcPr>
          <w:p w14:paraId="1CCBE017" w14:textId="1B2DFBD7" w:rsidR="0050508F" w:rsidRPr="00F10604" w:rsidRDefault="0050508F" w:rsidP="00F10604">
            <w:pPr>
              <w:rPr>
                <w:rFonts w:eastAsia="Arial Unicode MS"/>
                <w:sz w:val="22"/>
                <w:szCs w:val="22"/>
              </w:rPr>
            </w:pPr>
            <w:r w:rsidRPr="00F10604">
              <w:rPr>
                <w:rFonts w:eastAsia="Arial Unicode MS"/>
                <w:sz w:val="22"/>
                <w:szCs w:val="22"/>
              </w:rPr>
              <w:t>01.01.2017</w:t>
            </w:r>
          </w:p>
        </w:tc>
      </w:tr>
      <w:tr w:rsidR="0050508F" w:rsidRPr="00F10604" w14:paraId="1EBC0449" w14:textId="77777777" w:rsidTr="00F10604">
        <w:trPr>
          <w:trHeight w:val="20"/>
        </w:trPr>
        <w:tc>
          <w:tcPr>
            <w:tcW w:w="567" w:type="dxa"/>
            <w:vMerge/>
            <w:tcMar>
              <w:top w:w="80" w:type="dxa"/>
              <w:left w:w="57" w:type="dxa"/>
              <w:bottom w:w="80" w:type="dxa"/>
              <w:right w:w="57" w:type="dxa"/>
            </w:tcMar>
          </w:tcPr>
          <w:p w14:paraId="18BCBE4E" w14:textId="77777777" w:rsidR="0050508F" w:rsidRPr="00F10604" w:rsidRDefault="0050508F" w:rsidP="00F10604">
            <w:pPr>
              <w:rPr>
                <w:rFonts w:eastAsia="Arial Unicode MS"/>
                <w:sz w:val="22"/>
                <w:szCs w:val="22"/>
              </w:rPr>
            </w:pPr>
          </w:p>
        </w:tc>
        <w:tc>
          <w:tcPr>
            <w:tcW w:w="5245" w:type="dxa"/>
            <w:vMerge/>
          </w:tcPr>
          <w:p w14:paraId="1BDD6E3C" w14:textId="77777777" w:rsidR="0050508F" w:rsidRPr="00F10604" w:rsidRDefault="0050508F" w:rsidP="00F10604">
            <w:pPr>
              <w:rPr>
                <w:rFonts w:eastAsia="Arial Unicode MS"/>
                <w:sz w:val="22"/>
                <w:szCs w:val="22"/>
              </w:rPr>
            </w:pPr>
          </w:p>
        </w:tc>
        <w:tc>
          <w:tcPr>
            <w:tcW w:w="5812" w:type="dxa"/>
            <w:shd w:val="clear" w:color="auto" w:fill="FFFFFF"/>
          </w:tcPr>
          <w:p w14:paraId="18DABA9B" w14:textId="4E232FC9" w:rsidR="0050508F" w:rsidRPr="0043508F" w:rsidRDefault="0050508F" w:rsidP="00F10604">
            <w:pPr>
              <w:rPr>
                <w:rFonts w:eastAsia="Arial Unicode MS"/>
                <w:sz w:val="22"/>
                <w:szCs w:val="22"/>
                <w:lang w:val="ru-RU"/>
              </w:rPr>
            </w:pPr>
            <w:r w:rsidRPr="0043508F">
              <w:rPr>
                <w:rFonts w:eastAsia="Arial Unicode MS"/>
                <w:sz w:val="22"/>
                <w:szCs w:val="22"/>
                <w:lang w:val="ru-RU"/>
              </w:rPr>
              <w:t>Направление заявки в Министерство энергетики и жилищно-коммунального хозяйства Свердловской области на предоставление субсидии на формирование современной городской среды</w:t>
            </w:r>
          </w:p>
        </w:tc>
        <w:tc>
          <w:tcPr>
            <w:tcW w:w="2552" w:type="dxa"/>
            <w:shd w:val="clear" w:color="auto" w:fill="FFFFFF"/>
          </w:tcPr>
          <w:p w14:paraId="1A3598BD" w14:textId="36ED1334" w:rsidR="0050508F" w:rsidRPr="00F10604" w:rsidRDefault="0050508F" w:rsidP="00F10604">
            <w:pPr>
              <w:rPr>
                <w:rFonts w:eastAsia="Arial Unicode MS"/>
                <w:sz w:val="22"/>
                <w:szCs w:val="22"/>
              </w:rPr>
            </w:pPr>
            <w:proofErr w:type="spellStart"/>
            <w:r w:rsidRPr="00F10604">
              <w:rPr>
                <w:rFonts w:eastAsia="Arial Unicode MS"/>
                <w:sz w:val="22"/>
                <w:szCs w:val="22"/>
              </w:rPr>
              <w:t>Контрольная</w:t>
            </w:r>
            <w:proofErr w:type="spellEnd"/>
            <w:r w:rsidRPr="00F10604">
              <w:rPr>
                <w:rFonts w:eastAsia="Arial Unicode MS"/>
                <w:sz w:val="22"/>
                <w:szCs w:val="22"/>
              </w:rPr>
              <w:t xml:space="preserve"> </w:t>
            </w:r>
            <w:proofErr w:type="spellStart"/>
            <w:r w:rsidRPr="00F10604">
              <w:rPr>
                <w:rFonts w:eastAsia="Arial Unicode MS"/>
                <w:sz w:val="22"/>
                <w:szCs w:val="22"/>
              </w:rPr>
              <w:t>точка</w:t>
            </w:r>
            <w:proofErr w:type="spellEnd"/>
          </w:p>
        </w:tc>
        <w:tc>
          <w:tcPr>
            <w:tcW w:w="1838" w:type="dxa"/>
            <w:shd w:val="clear" w:color="auto" w:fill="FFFFFF"/>
          </w:tcPr>
          <w:p w14:paraId="153148A1" w14:textId="40067BEC" w:rsidR="0050508F" w:rsidRPr="00F10604" w:rsidRDefault="0050508F" w:rsidP="00F10604">
            <w:pPr>
              <w:rPr>
                <w:rFonts w:eastAsia="Arial Unicode MS"/>
                <w:sz w:val="22"/>
                <w:szCs w:val="22"/>
              </w:rPr>
            </w:pPr>
            <w:r w:rsidRPr="00F10604">
              <w:rPr>
                <w:rFonts w:eastAsia="Arial Unicode MS"/>
                <w:sz w:val="22"/>
                <w:szCs w:val="22"/>
              </w:rPr>
              <w:t>30.06.2017</w:t>
            </w:r>
          </w:p>
        </w:tc>
      </w:tr>
      <w:tr w:rsidR="0050508F" w:rsidRPr="00F10604" w14:paraId="023F6442" w14:textId="77777777" w:rsidTr="00F10604">
        <w:trPr>
          <w:trHeight w:val="20"/>
        </w:trPr>
        <w:tc>
          <w:tcPr>
            <w:tcW w:w="567" w:type="dxa"/>
            <w:vMerge/>
            <w:tcMar>
              <w:top w:w="80" w:type="dxa"/>
              <w:left w:w="57" w:type="dxa"/>
              <w:bottom w:w="80" w:type="dxa"/>
              <w:right w:w="57" w:type="dxa"/>
            </w:tcMar>
          </w:tcPr>
          <w:p w14:paraId="2DFD160C" w14:textId="77777777" w:rsidR="0050508F" w:rsidRPr="00F10604" w:rsidRDefault="0050508F" w:rsidP="00F10604">
            <w:pPr>
              <w:rPr>
                <w:rFonts w:eastAsia="Arial Unicode MS"/>
                <w:sz w:val="22"/>
                <w:szCs w:val="22"/>
              </w:rPr>
            </w:pPr>
          </w:p>
        </w:tc>
        <w:tc>
          <w:tcPr>
            <w:tcW w:w="5245" w:type="dxa"/>
            <w:vMerge/>
          </w:tcPr>
          <w:p w14:paraId="6143A6AB" w14:textId="77777777" w:rsidR="0050508F" w:rsidRPr="00F10604" w:rsidRDefault="0050508F" w:rsidP="00F10604">
            <w:pPr>
              <w:rPr>
                <w:rFonts w:eastAsia="Arial Unicode MS"/>
                <w:sz w:val="22"/>
                <w:szCs w:val="22"/>
              </w:rPr>
            </w:pPr>
          </w:p>
        </w:tc>
        <w:tc>
          <w:tcPr>
            <w:tcW w:w="5812" w:type="dxa"/>
            <w:shd w:val="clear" w:color="auto" w:fill="FFFFFF"/>
          </w:tcPr>
          <w:p w14:paraId="7B5DE5EE" w14:textId="2C596CBD" w:rsidR="0050508F" w:rsidRPr="00D97D52" w:rsidRDefault="0050508F" w:rsidP="00082A38">
            <w:pPr>
              <w:rPr>
                <w:rFonts w:eastAsia="Arial Unicode MS"/>
                <w:sz w:val="22"/>
                <w:szCs w:val="22"/>
                <w:lang w:val="ru-RU"/>
              </w:rPr>
            </w:pPr>
            <w:r w:rsidRPr="00D97D52">
              <w:rPr>
                <w:rFonts w:eastAsia="Arial Unicode MS"/>
                <w:sz w:val="22"/>
                <w:szCs w:val="22"/>
                <w:lang w:val="ru-RU"/>
              </w:rPr>
              <w:t>Выполнение работ по благоустройству</w:t>
            </w:r>
            <w:r w:rsidR="008D4309" w:rsidRPr="00D97D52">
              <w:rPr>
                <w:rFonts w:eastAsia="Arial Unicode MS"/>
                <w:sz w:val="22"/>
                <w:szCs w:val="22"/>
                <w:lang w:val="ru-RU"/>
              </w:rPr>
              <w:t xml:space="preserve"> </w:t>
            </w:r>
            <w:r w:rsidR="006C3980" w:rsidRPr="00D97D52">
              <w:rPr>
                <w:rFonts w:eastAsia="Arial Unicode MS"/>
                <w:sz w:val="22"/>
                <w:szCs w:val="22"/>
                <w:lang w:val="ru-RU"/>
              </w:rPr>
              <w:t>1</w:t>
            </w:r>
            <w:r w:rsidR="00082A38">
              <w:rPr>
                <w:rFonts w:eastAsia="Arial Unicode MS"/>
                <w:sz w:val="22"/>
                <w:szCs w:val="22"/>
                <w:lang w:val="ru-RU"/>
              </w:rPr>
              <w:t>9</w:t>
            </w:r>
            <w:r w:rsidR="008D4309" w:rsidRPr="00D97D52">
              <w:rPr>
                <w:rFonts w:eastAsia="Arial Unicode MS"/>
                <w:sz w:val="22"/>
                <w:szCs w:val="22"/>
                <w:lang w:val="ru-RU"/>
              </w:rPr>
              <w:t>-ти дворовых территорий</w:t>
            </w:r>
            <w:r w:rsidR="00082A38">
              <w:rPr>
                <w:rFonts w:eastAsia="Arial Unicode MS"/>
                <w:sz w:val="22"/>
                <w:szCs w:val="22"/>
                <w:lang w:val="ru-RU"/>
              </w:rPr>
              <w:t xml:space="preserve"> (ежегодно)</w:t>
            </w:r>
          </w:p>
        </w:tc>
        <w:tc>
          <w:tcPr>
            <w:tcW w:w="2552" w:type="dxa"/>
            <w:shd w:val="clear" w:color="auto" w:fill="FFFFFF"/>
          </w:tcPr>
          <w:p w14:paraId="5C4AC64F" w14:textId="739D0AC4" w:rsidR="0050508F" w:rsidRPr="00D97D52" w:rsidRDefault="0050508F" w:rsidP="00F10604">
            <w:pPr>
              <w:rPr>
                <w:rFonts w:eastAsia="Arial Unicode MS"/>
                <w:sz w:val="22"/>
                <w:szCs w:val="22"/>
              </w:rPr>
            </w:pPr>
            <w:proofErr w:type="spellStart"/>
            <w:r w:rsidRPr="00D97D52">
              <w:rPr>
                <w:rFonts w:eastAsia="Arial Unicode MS"/>
                <w:sz w:val="22"/>
                <w:szCs w:val="22"/>
              </w:rPr>
              <w:t>Этап</w:t>
            </w:r>
            <w:proofErr w:type="spellEnd"/>
          </w:p>
        </w:tc>
        <w:tc>
          <w:tcPr>
            <w:tcW w:w="1838" w:type="dxa"/>
            <w:shd w:val="clear" w:color="auto" w:fill="FFFFFF"/>
          </w:tcPr>
          <w:p w14:paraId="3BA69F70" w14:textId="6EB4719D" w:rsidR="006C3980" w:rsidRPr="00D97D52" w:rsidRDefault="006C3980" w:rsidP="00082A38">
            <w:pPr>
              <w:rPr>
                <w:rFonts w:eastAsia="Arial Unicode MS"/>
                <w:sz w:val="22"/>
                <w:szCs w:val="22"/>
                <w:lang w:val="ru-RU"/>
              </w:rPr>
            </w:pPr>
            <w:r w:rsidRPr="00D97D52">
              <w:rPr>
                <w:rFonts w:eastAsia="Arial Unicode MS"/>
                <w:sz w:val="22"/>
                <w:szCs w:val="22"/>
                <w:lang w:val="ru-RU"/>
              </w:rPr>
              <w:t>31.12.20</w:t>
            </w:r>
            <w:r w:rsidR="00082A38">
              <w:rPr>
                <w:rFonts w:eastAsia="Arial Unicode MS"/>
                <w:sz w:val="22"/>
                <w:szCs w:val="22"/>
                <w:lang w:val="ru-RU"/>
              </w:rPr>
              <w:t>22</w:t>
            </w:r>
          </w:p>
        </w:tc>
      </w:tr>
      <w:tr w:rsidR="00A97FE8" w:rsidRPr="00F10604" w14:paraId="5E54E1D5" w14:textId="77777777" w:rsidTr="00F10604">
        <w:trPr>
          <w:trHeight w:val="20"/>
        </w:trPr>
        <w:tc>
          <w:tcPr>
            <w:tcW w:w="567" w:type="dxa"/>
            <w:vMerge/>
            <w:tcMar>
              <w:top w:w="80" w:type="dxa"/>
              <w:left w:w="57" w:type="dxa"/>
              <w:bottom w:w="80" w:type="dxa"/>
              <w:right w:w="57" w:type="dxa"/>
            </w:tcMar>
          </w:tcPr>
          <w:p w14:paraId="54F5DFEA" w14:textId="77777777" w:rsidR="00A97FE8" w:rsidRPr="00F10604" w:rsidRDefault="00A97FE8" w:rsidP="00A97FE8">
            <w:pPr>
              <w:rPr>
                <w:rFonts w:eastAsia="Arial Unicode MS"/>
                <w:sz w:val="22"/>
                <w:szCs w:val="22"/>
              </w:rPr>
            </w:pPr>
          </w:p>
        </w:tc>
        <w:tc>
          <w:tcPr>
            <w:tcW w:w="5245" w:type="dxa"/>
            <w:vMerge/>
          </w:tcPr>
          <w:p w14:paraId="779BE6BA" w14:textId="77777777" w:rsidR="00A97FE8" w:rsidRPr="00F10604" w:rsidRDefault="00A97FE8" w:rsidP="00A97FE8">
            <w:pPr>
              <w:rPr>
                <w:rFonts w:eastAsia="Arial Unicode MS"/>
                <w:sz w:val="22"/>
                <w:szCs w:val="22"/>
              </w:rPr>
            </w:pPr>
          </w:p>
        </w:tc>
        <w:tc>
          <w:tcPr>
            <w:tcW w:w="5812" w:type="dxa"/>
            <w:shd w:val="clear" w:color="auto" w:fill="FFFFFF"/>
          </w:tcPr>
          <w:p w14:paraId="32EF72CB" w14:textId="6E331C95" w:rsidR="00A97FE8" w:rsidRPr="00D97D52" w:rsidRDefault="00A97FE8" w:rsidP="00A97FE8">
            <w:pPr>
              <w:rPr>
                <w:rFonts w:eastAsia="Arial Unicode MS"/>
                <w:sz w:val="22"/>
                <w:szCs w:val="22"/>
              </w:rPr>
            </w:pPr>
            <w:proofErr w:type="spellStart"/>
            <w:r w:rsidRPr="00D97D52">
              <w:rPr>
                <w:rFonts w:eastAsia="Arial Unicode MS"/>
                <w:sz w:val="22"/>
                <w:szCs w:val="22"/>
              </w:rPr>
              <w:t>Проект</w:t>
            </w:r>
            <w:proofErr w:type="spellEnd"/>
            <w:r w:rsidRPr="00D97D52">
              <w:rPr>
                <w:rFonts w:eastAsia="Arial Unicode MS"/>
                <w:sz w:val="22"/>
                <w:szCs w:val="22"/>
              </w:rPr>
              <w:t xml:space="preserve"> </w:t>
            </w:r>
            <w:proofErr w:type="spellStart"/>
            <w:r w:rsidRPr="00D97D52">
              <w:rPr>
                <w:rFonts w:eastAsia="Arial Unicode MS"/>
                <w:sz w:val="22"/>
                <w:szCs w:val="22"/>
              </w:rPr>
              <w:t>завершен</w:t>
            </w:r>
            <w:proofErr w:type="spellEnd"/>
          </w:p>
        </w:tc>
        <w:tc>
          <w:tcPr>
            <w:tcW w:w="2552" w:type="dxa"/>
            <w:shd w:val="clear" w:color="auto" w:fill="FFFFFF"/>
          </w:tcPr>
          <w:p w14:paraId="2713AE17" w14:textId="39DC5FBD" w:rsidR="00A97FE8" w:rsidRPr="00D97D52" w:rsidRDefault="00A97FE8" w:rsidP="00A97FE8">
            <w:pPr>
              <w:rPr>
                <w:rFonts w:eastAsia="Arial Unicode MS"/>
                <w:sz w:val="22"/>
                <w:szCs w:val="22"/>
              </w:rPr>
            </w:pPr>
            <w:proofErr w:type="spellStart"/>
            <w:r w:rsidRPr="00D97D52">
              <w:rPr>
                <w:rFonts w:eastAsia="Arial Unicode MS"/>
                <w:sz w:val="22"/>
                <w:szCs w:val="22"/>
              </w:rPr>
              <w:t>Завершение</w:t>
            </w:r>
            <w:proofErr w:type="spellEnd"/>
            <w:r w:rsidRPr="00D97D52">
              <w:rPr>
                <w:rFonts w:eastAsia="Arial Unicode MS"/>
                <w:sz w:val="22"/>
                <w:szCs w:val="22"/>
              </w:rPr>
              <w:t xml:space="preserve"> </w:t>
            </w:r>
            <w:proofErr w:type="spellStart"/>
            <w:r w:rsidRPr="00D97D52">
              <w:rPr>
                <w:rFonts w:eastAsia="Arial Unicode MS"/>
                <w:sz w:val="22"/>
                <w:szCs w:val="22"/>
              </w:rPr>
              <w:t>этапа</w:t>
            </w:r>
            <w:proofErr w:type="spellEnd"/>
          </w:p>
        </w:tc>
        <w:tc>
          <w:tcPr>
            <w:tcW w:w="1838" w:type="dxa"/>
            <w:shd w:val="clear" w:color="auto" w:fill="FFFFFF"/>
          </w:tcPr>
          <w:p w14:paraId="390A61C0" w14:textId="5882C8AD" w:rsidR="00A97FE8" w:rsidRPr="00D97D52" w:rsidRDefault="00A97FE8" w:rsidP="00082A38">
            <w:pPr>
              <w:rPr>
                <w:rFonts w:eastAsia="Arial Unicode MS"/>
                <w:sz w:val="22"/>
                <w:szCs w:val="22"/>
              </w:rPr>
            </w:pPr>
            <w:r w:rsidRPr="00D97D52">
              <w:rPr>
                <w:rFonts w:eastAsia="Arial Unicode MS"/>
                <w:sz w:val="22"/>
                <w:szCs w:val="22"/>
                <w:lang w:val="ru-RU"/>
              </w:rPr>
              <w:t>31.12.20</w:t>
            </w:r>
            <w:r w:rsidR="00082A38">
              <w:rPr>
                <w:rFonts w:eastAsia="Arial Unicode MS"/>
                <w:sz w:val="22"/>
                <w:szCs w:val="22"/>
                <w:lang w:val="ru-RU"/>
              </w:rPr>
              <w:t>22</w:t>
            </w:r>
          </w:p>
        </w:tc>
      </w:tr>
      <w:tr w:rsidR="00A97FE8" w:rsidRPr="006C3980" w14:paraId="4131EC71" w14:textId="77777777" w:rsidTr="00F10604">
        <w:trPr>
          <w:trHeight w:val="20"/>
        </w:trPr>
        <w:tc>
          <w:tcPr>
            <w:tcW w:w="567" w:type="dxa"/>
            <w:vMerge w:val="restart"/>
            <w:tcMar>
              <w:top w:w="80" w:type="dxa"/>
              <w:left w:w="57" w:type="dxa"/>
              <w:bottom w:w="80" w:type="dxa"/>
              <w:right w:w="57" w:type="dxa"/>
            </w:tcMar>
          </w:tcPr>
          <w:p w14:paraId="1BD5902F" w14:textId="334883FE" w:rsidR="00A97FE8" w:rsidRPr="00D97D52" w:rsidRDefault="00A97FE8" w:rsidP="00A97FE8">
            <w:pPr>
              <w:rPr>
                <w:rFonts w:eastAsia="Arial Unicode MS"/>
                <w:sz w:val="22"/>
                <w:szCs w:val="22"/>
                <w:lang w:val="ru-RU"/>
              </w:rPr>
            </w:pPr>
            <w:r w:rsidRPr="00D97D52">
              <w:rPr>
                <w:rFonts w:eastAsia="Arial Unicode MS"/>
                <w:sz w:val="22"/>
                <w:szCs w:val="22"/>
                <w:lang w:val="ru-RU"/>
              </w:rPr>
              <w:t>1.4.</w:t>
            </w:r>
          </w:p>
        </w:tc>
        <w:tc>
          <w:tcPr>
            <w:tcW w:w="5245" w:type="dxa"/>
            <w:vMerge w:val="restart"/>
          </w:tcPr>
          <w:p w14:paraId="6B092ADF" w14:textId="3901C274" w:rsidR="00A97FE8" w:rsidRPr="00D97D52" w:rsidRDefault="00A97FE8" w:rsidP="00A97FE8">
            <w:pPr>
              <w:rPr>
                <w:rFonts w:eastAsia="Arial Unicode MS"/>
                <w:sz w:val="22"/>
                <w:szCs w:val="22"/>
                <w:lang w:val="ru-RU"/>
              </w:rPr>
            </w:pPr>
            <w:r w:rsidRPr="00D97D52">
              <w:rPr>
                <w:sz w:val="22"/>
                <w:szCs w:val="22"/>
                <w:lang w:val="ru-RU"/>
              </w:rPr>
              <w:t>Благоустройство наиболее посещаемых общественных территорий</w:t>
            </w:r>
          </w:p>
        </w:tc>
        <w:tc>
          <w:tcPr>
            <w:tcW w:w="5812" w:type="dxa"/>
            <w:shd w:val="clear" w:color="auto" w:fill="FFFFFF"/>
          </w:tcPr>
          <w:p w14:paraId="59BE9802" w14:textId="04991153" w:rsidR="00A97FE8" w:rsidRPr="00D97D52" w:rsidRDefault="00A97FE8" w:rsidP="00A97FE8">
            <w:pPr>
              <w:rPr>
                <w:rFonts w:eastAsia="Arial Unicode MS"/>
                <w:sz w:val="22"/>
                <w:szCs w:val="22"/>
                <w:lang w:val="ru-RU"/>
              </w:rPr>
            </w:pPr>
            <w:r w:rsidRPr="00D97D52">
              <w:rPr>
                <w:rFonts w:eastAsia="Arial Unicode MS"/>
                <w:sz w:val="22"/>
                <w:szCs w:val="22"/>
                <w:lang w:val="ru-RU"/>
              </w:rPr>
              <w:t>Паспорт инициирован</w:t>
            </w:r>
          </w:p>
        </w:tc>
        <w:tc>
          <w:tcPr>
            <w:tcW w:w="2552" w:type="dxa"/>
            <w:shd w:val="clear" w:color="auto" w:fill="FFFFFF"/>
          </w:tcPr>
          <w:p w14:paraId="7FDA6D3F" w14:textId="3F06CA4B" w:rsidR="00A97FE8" w:rsidRPr="00D97D52" w:rsidRDefault="00A97FE8" w:rsidP="00A97FE8">
            <w:pPr>
              <w:rPr>
                <w:rFonts w:eastAsia="Arial Unicode MS"/>
                <w:sz w:val="22"/>
                <w:szCs w:val="22"/>
                <w:lang w:val="ru-RU"/>
              </w:rPr>
            </w:pPr>
            <w:r w:rsidRPr="00D97D52">
              <w:rPr>
                <w:rFonts w:eastAsia="Arial Unicode MS"/>
                <w:sz w:val="22"/>
                <w:szCs w:val="22"/>
                <w:lang w:val="ru-RU"/>
              </w:rPr>
              <w:t>Этап</w:t>
            </w:r>
          </w:p>
        </w:tc>
        <w:tc>
          <w:tcPr>
            <w:tcW w:w="1838" w:type="dxa"/>
            <w:shd w:val="clear" w:color="auto" w:fill="FFFFFF"/>
          </w:tcPr>
          <w:p w14:paraId="799E18FF" w14:textId="627CF0C8" w:rsidR="00A97FE8" w:rsidRPr="00D97D52" w:rsidRDefault="00A97FE8" w:rsidP="00A97FE8">
            <w:pPr>
              <w:rPr>
                <w:rFonts w:eastAsia="Arial Unicode MS"/>
                <w:sz w:val="22"/>
                <w:szCs w:val="22"/>
                <w:lang w:val="ru-RU"/>
              </w:rPr>
            </w:pPr>
            <w:r w:rsidRPr="00D97D52">
              <w:rPr>
                <w:rFonts w:eastAsia="Arial Unicode MS"/>
                <w:sz w:val="22"/>
                <w:szCs w:val="22"/>
                <w:lang w:val="ru-RU"/>
              </w:rPr>
              <w:t>01.03.2018</w:t>
            </w:r>
          </w:p>
        </w:tc>
      </w:tr>
      <w:tr w:rsidR="00A97FE8" w:rsidRPr="006C3980" w14:paraId="653BC375" w14:textId="77777777" w:rsidTr="00A97FE8">
        <w:trPr>
          <w:trHeight w:val="126"/>
        </w:trPr>
        <w:tc>
          <w:tcPr>
            <w:tcW w:w="567" w:type="dxa"/>
            <w:vMerge/>
            <w:tcMar>
              <w:top w:w="80" w:type="dxa"/>
              <w:left w:w="57" w:type="dxa"/>
              <w:bottom w:w="80" w:type="dxa"/>
              <w:right w:w="57" w:type="dxa"/>
            </w:tcMar>
          </w:tcPr>
          <w:p w14:paraId="25EA09A6" w14:textId="77777777" w:rsidR="00A97FE8" w:rsidRPr="006C3980" w:rsidRDefault="00A97FE8" w:rsidP="00A97FE8">
            <w:pPr>
              <w:rPr>
                <w:rFonts w:eastAsia="Arial Unicode MS"/>
                <w:sz w:val="22"/>
                <w:szCs w:val="22"/>
                <w:highlight w:val="yellow"/>
                <w:lang w:val="ru-RU"/>
              </w:rPr>
            </w:pPr>
          </w:p>
        </w:tc>
        <w:tc>
          <w:tcPr>
            <w:tcW w:w="5245" w:type="dxa"/>
            <w:vMerge/>
          </w:tcPr>
          <w:p w14:paraId="1E80F51B" w14:textId="77777777" w:rsidR="00A97FE8" w:rsidRPr="00C97643" w:rsidRDefault="00A97FE8" w:rsidP="00A97FE8">
            <w:pPr>
              <w:rPr>
                <w:sz w:val="22"/>
                <w:szCs w:val="22"/>
                <w:highlight w:val="yellow"/>
                <w:lang w:val="ru-RU"/>
              </w:rPr>
            </w:pPr>
          </w:p>
        </w:tc>
        <w:tc>
          <w:tcPr>
            <w:tcW w:w="5812" w:type="dxa"/>
            <w:shd w:val="clear" w:color="auto" w:fill="FFFFFF"/>
          </w:tcPr>
          <w:p w14:paraId="5447D171" w14:textId="0384BDBD" w:rsidR="00A97FE8" w:rsidRPr="00D97D52" w:rsidRDefault="00A97FE8" w:rsidP="00A97FE8">
            <w:pPr>
              <w:jc w:val="both"/>
              <w:rPr>
                <w:rFonts w:eastAsia="Arial Unicode MS"/>
                <w:sz w:val="22"/>
                <w:szCs w:val="22"/>
                <w:lang w:val="ru-RU"/>
              </w:rPr>
            </w:pPr>
            <w:r w:rsidRPr="00D97D52">
              <w:rPr>
                <w:rFonts w:eastAsia="Arial Unicode MS"/>
                <w:sz w:val="22"/>
                <w:szCs w:val="22"/>
                <w:lang w:val="ru-RU"/>
              </w:rPr>
              <w:t>Дизайн-проект утвержден</w:t>
            </w:r>
          </w:p>
        </w:tc>
        <w:tc>
          <w:tcPr>
            <w:tcW w:w="2552" w:type="dxa"/>
            <w:shd w:val="clear" w:color="auto" w:fill="FFFFFF"/>
          </w:tcPr>
          <w:p w14:paraId="623AC493" w14:textId="7EB738EF" w:rsidR="00A97FE8" w:rsidRPr="00D97D52" w:rsidRDefault="00A97FE8" w:rsidP="00A97FE8">
            <w:pPr>
              <w:rPr>
                <w:rFonts w:eastAsia="Arial Unicode MS"/>
                <w:sz w:val="22"/>
                <w:szCs w:val="22"/>
                <w:lang w:val="ru-RU"/>
              </w:rPr>
            </w:pPr>
            <w:proofErr w:type="spellStart"/>
            <w:r w:rsidRPr="00D97D52">
              <w:rPr>
                <w:rFonts w:eastAsia="Arial Unicode MS"/>
                <w:sz w:val="22"/>
                <w:szCs w:val="22"/>
              </w:rPr>
              <w:t>Контрольная</w:t>
            </w:r>
            <w:proofErr w:type="spellEnd"/>
            <w:r w:rsidRPr="00D97D52">
              <w:rPr>
                <w:rFonts w:eastAsia="Arial Unicode MS"/>
                <w:sz w:val="22"/>
                <w:szCs w:val="22"/>
              </w:rPr>
              <w:t xml:space="preserve"> </w:t>
            </w:r>
            <w:proofErr w:type="spellStart"/>
            <w:r w:rsidRPr="00D97D52">
              <w:rPr>
                <w:rFonts w:eastAsia="Arial Unicode MS"/>
                <w:sz w:val="22"/>
                <w:szCs w:val="22"/>
              </w:rPr>
              <w:t>точка</w:t>
            </w:r>
            <w:proofErr w:type="spellEnd"/>
          </w:p>
        </w:tc>
        <w:tc>
          <w:tcPr>
            <w:tcW w:w="1838" w:type="dxa"/>
            <w:shd w:val="clear" w:color="auto" w:fill="FFFFFF"/>
          </w:tcPr>
          <w:p w14:paraId="03942428" w14:textId="56102BDF" w:rsidR="00A97FE8" w:rsidRPr="00D97D52" w:rsidRDefault="00A97FE8" w:rsidP="00A97FE8">
            <w:pPr>
              <w:rPr>
                <w:rFonts w:eastAsia="Arial Unicode MS"/>
                <w:sz w:val="22"/>
                <w:szCs w:val="22"/>
                <w:lang w:val="ru-RU"/>
              </w:rPr>
            </w:pPr>
            <w:r w:rsidRPr="00D97D52">
              <w:rPr>
                <w:rFonts w:eastAsia="Arial Unicode MS"/>
                <w:sz w:val="22"/>
                <w:szCs w:val="22"/>
                <w:lang w:val="ru-RU"/>
              </w:rPr>
              <w:t>15.03.2018</w:t>
            </w:r>
          </w:p>
        </w:tc>
      </w:tr>
      <w:tr w:rsidR="00A97FE8" w:rsidRPr="006C3980" w14:paraId="116F0938" w14:textId="77777777" w:rsidTr="00F10604">
        <w:trPr>
          <w:trHeight w:val="126"/>
        </w:trPr>
        <w:tc>
          <w:tcPr>
            <w:tcW w:w="567" w:type="dxa"/>
            <w:vMerge/>
            <w:tcMar>
              <w:top w:w="80" w:type="dxa"/>
              <w:left w:w="57" w:type="dxa"/>
              <w:bottom w:w="80" w:type="dxa"/>
              <w:right w:w="57" w:type="dxa"/>
            </w:tcMar>
          </w:tcPr>
          <w:p w14:paraId="7336BDC4" w14:textId="77777777" w:rsidR="00A97FE8" w:rsidRPr="006C3980" w:rsidRDefault="00A97FE8" w:rsidP="00A97FE8">
            <w:pPr>
              <w:rPr>
                <w:rFonts w:eastAsia="Arial Unicode MS"/>
                <w:sz w:val="22"/>
                <w:szCs w:val="22"/>
                <w:highlight w:val="yellow"/>
                <w:lang w:val="ru-RU"/>
              </w:rPr>
            </w:pPr>
          </w:p>
        </w:tc>
        <w:tc>
          <w:tcPr>
            <w:tcW w:w="5245" w:type="dxa"/>
            <w:vMerge/>
          </w:tcPr>
          <w:p w14:paraId="161B0124" w14:textId="77777777" w:rsidR="00A97FE8" w:rsidRPr="00C97643" w:rsidRDefault="00A97FE8" w:rsidP="00A97FE8">
            <w:pPr>
              <w:rPr>
                <w:sz w:val="22"/>
                <w:szCs w:val="22"/>
                <w:highlight w:val="yellow"/>
                <w:lang w:val="ru-RU"/>
              </w:rPr>
            </w:pPr>
          </w:p>
        </w:tc>
        <w:tc>
          <w:tcPr>
            <w:tcW w:w="5812" w:type="dxa"/>
            <w:shd w:val="clear" w:color="auto" w:fill="FFFFFF"/>
          </w:tcPr>
          <w:p w14:paraId="25077C26" w14:textId="16678490" w:rsidR="00A97FE8" w:rsidRPr="00D97D52" w:rsidRDefault="00A97FE8" w:rsidP="00A97FE8">
            <w:pPr>
              <w:rPr>
                <w:rFonts w:eastAsia="Arial Unicode MS"/>
                <w:sz w:val="22"/>
                <w:szCs w:val="22"/>
                <w:lang w:val="ru-RU"/>
              </w:rPr>
            </w:pPr>
            <w:r w:rsidRPr="00D97D52">
              <w:rPr>
                <w:rFonts w:eastAsia="Arial Unicode MS"/>
                <w:sz w:val="22"/>
                <w:szCs w:val="22"/>
                <w:lang w:val="ru-RU"/>
              </w:rPr>
              <w:t xml:space="preserve">Выполнение работ по благоустройству </w:t>
            </w:r>
            <w:r w:rsidRPr="00D97D52">
              <w:rPr>
                <w:sz w:val="22"/>
                <w:szCs w:val="22"/>
                <w:lang w:val="ru-RU"/>
              </w:rPr>
              <w:t xml:space="preserve">общественной территории «Площадь Дворца культуры им. Г.Д. </w:t>
            </w:r>
            <w:proofErr w:type="spellStart"/>
            <w:r w:rsidRPr="00D97D52">
              <w:rPr>
                <w:sz w:val="22"/>
                <w:szCs w:val="22"/>
                <w:lang w:val="ru-RU"/>
              </w:rPr>
              <w:t>Агаркова</w:t>
            </w:r>
            <w:proofErr w:type="spellEnd"/>
            <w:r w:rsidRPr="00D97D52">
              <w:rPr>
                <w:sz w:val="22"/>
                <w:szCs w:val="22"/>
                <w:lang w:val="ru-RU"/>
              </w:rPr>
              <w:t>»</w:t>
            </w:r>
          </w:p>
        </w:tc>
        <w:tc>
          <w:tcPr>
            <w:tcW w:w="2552" w:type="dxa"/>
            <w:shd w:val="clear" w:color="auto" w:fill="FFFFFF"/>
          </w:tcPr>
          <w:p w14:paraId="2B328EE1" w14:textId="1C5548E7" w:rsidR="00A97FE8" w:rsidRPr="00D97D52" w:rsidRDefault="00A97FE8" w:rsidP="00A97FE8">
            <w:pPr>
              <w:rPr>
                <w:rFonts w:eastAsia="Arial Unicode MS"/>
                <w:sz w:val="22"/>
                <w:szCs w:val="22"/>
                <w:lang w:val="ru-RU"/>
              </w:rPr>
            </w:pPr>
            <w:r w:rsidRPr="00D97D52">
              <w:rPr>
                <w:rFonts w:eastAsia="Arial Unicode MS"/>
                <w:sz w:val="22"/>
                <w:szCs w:val="22"/>
                <w:lang w:val="ru-RU"/>
              </w:rPr>
              <w:t>Этап</w:t>
            </w:r>
          </w:p>
        </w:tc>
        <w:tc>
          <w:tcPr>
            <w:tcW w:w="1838" w:type="dxa"/>
            <w:shd w:val="clear" w:color="auto" w:fill="FFFFFF"/>
          </w:tcPr>
          <w:p w14:paraId="4DA015BE" w14:textId="0EDA8F6D" w:rsidR="00A97FE8" w:rsidRPr="00D97D52" w:rsidRDefault="00A97FE8" w:rsidP="00A97FE8">
            <w:pPr>
              <w:rPr>
                <w:rFonts w:eastAsia="Arial Unicode MS"/>
                <w:sz w:val="22"/>
                <w:szCs w:val="22"/>
                <w:lang w:val="ru-RU"/>
              </w:rPr>
            </w:pPr>
            <w:r w:rsidRPr="00D97D52">
              <w:rPr>
                <w:rFonts w:eastAsia="Arial Unicode MS"/>
                <w:sz w:val="22"/>
                <w:szCs w:val="22"/>
                <w:lang w:val="ru-RU"/>
              </w:rPr>
              <w:t>15.11.2018</w:t>
            </w:r>
          </w:p>
        </w:tc>
      </w:tr>
      <w:tr w:rsidR="00A97FE8" w:rsidRPr="006C3980" w14:paraId="649603F2" w14:textId="77777777" w:rsidTr="00F10604">
        <w:trPr>
          <w:trHeight w:val="126"/>
        </w:trPr>
        <w:tc>
          <w:tcPr>
            <w:tcW w:w="567" w:type="dxa"/>
            <w:vMerge/>
            <w:tcMar>
              <w:top w:w="80" w:type="dxa"/>
              <w:left w:w="57" w:type="dxa"/>
              <w:bottom w:w="80" w:type="dxa"/>
              <w:right w:w="57" w:type="dxa"/>
            </w:tcMar>
          </w:tcPr>
          <w:p w14:paraId="7AAB5A9C" w14:textId="77777777" w:rsidR="00A97FE8" w:rsidRPr="006C3980" w:rsidRDefault="00A97FE8" w:rsidP="00A97FE8">
            <w:pPr>
              <w:rPr>
                <w:rFonts w:eastAsia="Arial Unicode MS"/>
                <w:sz w:val="22"/>
                <w:szCs w:val="22"/>
                <w:highlight w:val="yellow"/>
                <w:lang w:val="ru-RU"/>
              </w:rPr>
            </w:pPr>
          </w:p>
        </w:tc>
        <w:tc>
          <w:tcPr>
            <w:tcW w:w="5245" w:type="dxa"/>
            <w:vMerge/>
          </w:tcPr>
          <w:p w14:paraId="1AC00CA8" w14:textId="77777777" w:rsidR="00A97FE8" w:rsidRPr="00C97643" w:rsidRDefault="00A97FE8" w:rsidP="00A97FE8">
            <w:pPr>
              <w:rPr>
                <w:sz w:val="22"/>
                <w:szCs w:val="22"/>
                <w:highlight w:val="yellow"/>
                <w:lang w:val="ru-RU"/>
              </w:rPr>
            </w:pPr>
          </w:p>
        </w:tc>
        <w:tc>
          <w:tcPr>
            <w:tcW w:w="5812" w:type="dxa"/>
            <w:shd w:val="clear" w:color="auto" w:fill="FFFFFF"/>
          </w:tcPr>
          <w:p w14:paraId="54B257C8" w14:textId="6A223D25" w:rsidR="00A97FE8" w:rsidRPr="00D97D52" w:rsidRDefault="00A97FE8" w:rsidP="00A97FE8">
            <w:pPr>
              <w:jc w:val="both"/>
              <w:rPr>
                <w:rFonts w:eastAsia="Arial Unicode MS"/>
                <w:sz w:val="22"/>
                <w:szCs w:val="22"/>
                <w:lang w:val="ru-RU"/>
              </w:rPr>
            </w:pPr>
            <w:r w:rsidRPr="00D97D52">
              <w:rPr>
                <w:rFonts w:eastAsia="Arial Unicode MS"/>
                <w:sz w:val="22"/>
                <w:szCs w:val="22"/>
                <w:lang w:val="ru-RU"/>
              </w:rPr>
              <w:t>Проект завершен</w:t>
            </w:r>
          </w:p>
        </w:tc>
        <w:tc>
          <w:tcPr>
            <w:tcW w:w="2552" w:type="dxa"/>
            <w:shd w:val="clear" w:color="auto" w:fill="FFFFFF"/>
          </w:tcPr>
          <w:p w14:paraId="58DE69D3" w14:textId="1A852215" w:rsidR="00A97FE8" w:rsidRPr="00D97D52" w:rsidRDefault="00A97FE8" w:rsidP="00A97FE8">
            <w:pPr>
              <w:rPr>
                <w:rFonts w:eastAsia="Arial Unicode MS"/>
                <w:sz w:val="22"/>
                <w:szCs w:val="22"/>
                <w:lang w:val="ru-RU"/>
              </w:rPr>
            </w:pPr>
            <w:proofErr w:type="spellStart"/>
            <w:r w:rsidRPr="00D97D52">
              <w:rPr>
                <w:rFonts w:eastAsia="Arial Unicode MS"/>
                <w:sz w:val="22"/>
                <w:szCs w:val="22"/>
              </w:rPr>
              <w:t>Завершение</w:t>
            </w:r>
            <w:proofErr w:type="spellEnd"/>
            <w:r w:rsidRPr="00D97D52">
              <w:rPr>
                <w:rFonts w:eastAsia="Arial Unicode MS"/>
                <w:sz w:val="22"/>
                <w:szCs w:val="22"/>
              </w:rPr>
              <w:t xml:space="preserve"> </w:t>
            </w:r>
            <w:proofErr w:type="spellStart"/>
            <w:r w:rsidRPr="00D97D52">
              <w:rPr>
                <w:rFonts w:eastAsia="Arial Unicode MS"/>
                <w:sz w:val="22"/>
                <w:szCs w:val="22"/>
              </w:rPr>
              <w:t>этапа</w:t>
            </w:r>
            <w:proofErr w:type="spellEnd"/>
          </w:p>
        </w:tc>
        <w:tc>
          <w:tcPr>
            <w:tcW w:w="1838" w:type="dxa"/>
            <w:shd w:val="clear" w:color="auto" w:fill="FFFFFF"/>
          </w:tcPr>
          <w:p w14:paraId="678E9925" w14:textId="3E1BC00D" w:rsidR="00A97FE8" w:rsidRPr="00D97D52" w:rsidRDefault="00A97FE8" w:rsidP="00A62074">
            <w:pPr>
              <w:rPr>
                <w:rFonts w:eastAsia="Arial Unicode MS"/>
                <w:sz w:val="22"/>
                <w:szCs w:val="22"/>
                <w:lang w:val="ru-RU"/>
              </w:rPr>
            </w:pPr>
            <w:r w:rsidRPr="00D97D52">
              <w:rPr>
                <w:rFonts w:eastAsia="Arial Unicode MS"/>
                <w:sz w:val="22"/>
                <w:szCs w:val="22"/>
                <w:lang w:val="ru-RU"/>
              </w:rPr>
              <w:t>31.12.201</w:t>
            </w:r>
            <w:r w:rsidR="00A62074" w:rsidRPr="00D97D52">
              <w:rPr>
                <w:rFonts w:eastAsia="Arial Unicode MS"/>
                <w:sz w:val="22"/>
                <w:szCs w:val="22"/>
                <w:lang w:val="ru-RU"/>
              </w:rPr>
              <w:t>9</w:t>
            </w:r>
          </w:p>
        </w:tc>
      </w:tr>
      <w:tr w:rsidR="00A97FE8" w:rsidRPr="00F10604" w14:paraId="729004E3" w14:textId="77777777" w:rsidTr="00F10604">
        <w:trPr>
          <w:trHeight w:val="20"/>
        </w:trPr>
        <w:tc>
          <w:tcPr>
            <w:tcW w:w="16014" w:type="dxa"/>
            <w:gridSpan w:val="5"/>
            <w:tcMar>
              <w:top w:w="80" w:type="dxa"/>
              <w:left w:w="57" w:type="dxa"/>
              <w:bottom w:w="80" w:type="dxa"/>
              <w:right w:w="57" w:type="dxa"/>
            </w:tcMar>
          </w:tcPr>
          <w:p w14:paraId="4AC13EB8" w14:textId="04AB405E" w:rsidR="00A97FE8" w:rsidRPr="00F10604" w:rsidRDefault="00A97FE8" w:rsidP="007714DA">
            <w:pPr>
              <w:jc w:val="center"/>
              <w:rPr>
                <w:rFonts w:eastAsia="Arial Unicode MS"/>
                <w:sz w:val="22"/>
                <w:szCs w:val="22"/>
              </w:rPr>
            </w:pPr>
            <w:r w:rsidRPr="00F10604">
              <w:rPr>
                <w:rFonts w:eastAsia="Arial Unicode MS"/>
                <w:sz w:val="22"/>
                <w:szCs w:val="22"/>
              </w:rPr>
              <w:t xml:space="preserve">2. </w:t>
            </w:r>
            <w:proofErr w:type="spellStart"/>
            <w:r w:rsidRPr="00F10604">
              <w:rPr>
                <w:rFonts w:eastAsia="Arial Unicode MS"/>
                <w:sz w:val="22"/>
                <w:szCs w:val="22"/>
              </w:rPr>
              <w:t>Направление</w:t>
            </w:r>
            <w:proofErr w:type="spellEnd"/>
            <w:r w:rsidRPr="00F10604">
              <w:rPr>
                <w:rFonts w:eastAsia="Arial Unicode MS"/>
                <w:sz w:val="22"/>
                <w:szCs w:val="22"/>
              </w:rPr>
              <w:t xml:space="preserve"> «</w:t>
            </w:r>
            <w:proofErr w:type="spellStart"/>
            <w:r w:rsidRPr="00F10604">
              <w:rPr>
                <w:rFonts w:eastAsia="Arial Unicode MS"/>
                <w:sz w:val="22"/>
                <w:szCs w:val="22"/>
              </w:rPr>
              <w:t>Развитие</w:t>
            </w:r>
            <w:proofErr w:type="spellEnd"/>
            <w:r w:rsidRPr="00F10604">
              <w:rPr>
                <w:rFonts w:eastAsia="Arial Unicode MS"/>
                <w:sz w:val="22"/>
                <w:szCs w:val="22"/>
              </w:rPr>
              <w:t xml:space="preserve"> </w:t>
            </w:r>
            <w:proofErr w:type="spellStart"/>
            <w:r w:rsidRPr="00F10604">
              <w:rPr>
                <w:rFonts w:eastAsia="Arial Unicode MS"/>
                <w:sz w:val="22"/>
                <w:szCs w:val="22"/>
              </w:rPr>
              <w:t>образования</w:t>
            </w:r>
            <w:proofErr w:type="spellEnd"/>
            <w:r w:rsidRPr="00F10604">
              <w:rPr>
                <w:rFonts w:eastAsia="Arial Unicode MS"/>
                <w:sz w:val="22"/>
                <w:szCs w:val="22"/>
              </w:rPr>
              <w:t>»</w:t>
            </w:r>
          </w:p>
        </w:tc>
      </w:tr>
      <w:tr w:rsidR="00A97FE8" w:rsidRPr="00F10604" w14:paraId="57D1A8DA" w14:textId="77777777" w:rsidTr="00F10604">
        <w:trPr>
          <w:trHeight w:val="20"/>
        </w:trPr>
        <w:tc>
          <w:tcPr>
            <w:tcW w:w="567" w:type="dxa"/>
            <w:vMerge w:val="restart"/>
            <w:tcMar>
              <w:top w:w="80" w:type="dxa"/>
              <w:left w:w="57" w:type="dxa"/>
              <w:bottom w:w="80" w:type="dxa"/>
              <w:right w:w="57" w:type="dxa"/>
            </w:tcMar>
          </w:tcPr>
          <w:p w14:paraId="58B77663" w14:textId="130DFDBE" w:rsidR="00A97FE8" w:rsidRPr="00C97643" w:rsidRDefault="00A97FE8" w:rsidP="00A97FE8">
            <w:pPr>
              <w:rPr>
                <w:rFonts w:eastAsia="Arial Unicode MS"/>
                <w:sz w:val="22"/>
                <w:szCs w:val="22"/>
                <w:lang w:val="ru-RU"/>
              </w:rPr>
            </w:pPr>
            <w:r w:rsidRPr="00F10604">
              <w:rPr>
                <w:rFonts w:eastAsia="Arial Unicode MS"/>
                <w:sz w:val="22"/>
                <w:szCs w:val="22"/>
              </w:rPr>
              <w:t>2.1</w:t>
            </w:r>
            <w:r>
              <w:rPr>
                <w:rFonts w:eastAsia="Arial Unicode MS"/>
                <w:sz w:val="22"/>
                <w:szCs w:val="22"/>
                <w:lang w:val="ru-RU"/>
              </w:rPr>
              <w:t>.</w:t>
            </w:r>
          </w:p>
        </w:tc>
        <w:tc>
          <w:tcPr>
            <w:tcW w:w="5245" w:type="dxa"/>
            <w:vMerge w:val="restart"/>
          </w:tcPr>
          <w:p w14:paraId="11459141" w14:textId="055AFF4C" w:rsidR="00A97FE8" w:rsidRPr="00D97D52" w:rsidRDefault="00A97FE8" w:rsidP="0099071B">
            <w:pPr>
              <w:rPr>
                <w:rFonts w:eastAsia="Arial Unicode MS"/>
                <w:sz w:val="22"/>
                <w:szCs w:val="22"/>
                <w:lang w:val="ru-RU"/>
              </w:rPr>
            </w:pPr>
            <w:r w:rsidRPr="00D97D52">
              <w:rPr>
                <w:rFonts w:eastAsia="Arial Unicode MS"/>
                <w:sz w:val="22"/>
                <w:szCs w:val="22"/>
                <w:lang w:val="ru-RU"/>
              </w:rPr>
              <w:t xml:space="preserve">Строительство </w:t>
            </w:r>
            <w:proofErr w:type="spellStart"/>
            <w:r w:rsidRPr="00D97D52">
              <w:rPr>
                <w:rFonts w:eastAsia="Arial Unicode MS"/>
                <w:sz w:val="22"/>
                <w:szCs w:val="22"/>
                <w:lang w:val="ru-RU"/>
              </w:rPr>
              <w:t>пристроев</w:t>
            </w:r>
            <w:proofErr w:type="spellEnd"/>
            <w:r w:rsidRPr="00D97D52">
              <w:rPr>
                <w:rFonts w:eastAsia="Arial Unicode MS"/>
                <w:sz w:val="22"/>
                <w:szCs w:val="22"/>
                <w:lang w:val="ru-RU"/>
              </w:rPr>
              <w:t xml:space="preserve"> для общеобразовательных учреждений МАОУ </w:t>
            </w:r>
            <w:r w:rsidR="0099071B" w:rsidRPr="00D97D52">
              <w:rPr>
                <w:rFonts w:eastAsia="Arial Unicode MS"/>
                <w:sz w:val="22"/>
                <w:szCs w:val="22"/>
                <w:lang w:val="ru-RU"/>
              </w:rPr>
              <w:t>«</w:t>
            </w:r>
            <w:r w:rsidRPr="00D97D52">
              <w:rPr>
                <w:rFonts w:eastAsia="Arial Unicode MS"/>
                <w:sz w:val="22"/>
                <w:szCs w:val="22"/>
                <w:lang w:val="ru-RU"/>
              </w:rPr>
              <w:t>СОШ № 2</w:t>
            </w:r>
            <w:r w:rsidR="0099071B" w:rsidRPr="00D97D52">
              <w:rPr>
                <w:rFonts w:eastAsia="Arial Unicode MS"/>
                <w:sz w:val="22"/>
                <w:szCs w:val="22"/>
                <w:lang w:val="ru-RU"/>
              </w:rPr>
              <w:t>»</w:t>
            </w:r>
            <w:r w:rsidRPr="00D97D52">
              <w:rPr>
                <w:rFonts w:eastAsia="Arial Unicode MS"/>
                <w:sz w:val="22"/>
                <w:szCs w:val="22"/>
                <w:lang w:val="ru-RU"/>
              </w:rPr>
              <w:t xml:space="preserve"> на 300 мест и МАОУ </w:t>
            </w:r>
            <w:r w:rsidR="0099071B" w:rsidRPr="00D97D52">
              <w:rPr>
                <w:rFonts w:eastAsia="Arial Unicode MS"/>
                <w:sz w:val="22"/>
                <w:szCs w:val="22"/>
                <w:lang w:val="ru-RU"/>
              </w:rPr>
              <w:t>«</w:t>
            </w:r>
            <w:r w:rsidRPr="00D97D52">
              <w:rPr>
                <w:rFonts w:eastAsia="Arial Unicode MS"/>
                <w:sz w:val="22"/>
                <w:szCs w:val="22"/>
                <w:lang w:val="ru-RU"/>
              </w:rPr>
              <w:t>СОШ № 14</w:t>
            </w:r>
            <w:r w:rsidR="0099071B" w:rsidRPr="00D97D52">
              <w:rPr>
                <w:rFonts w:eastAsia="Arial Unicode MS"/>
                <w:sz w:val="22"/>
                <w:szCs w:val="22"/>
                <w:lang w:val="ru-RU"/>
              </w:rPr>
              <w:t>»</w:t>
            </w:r>
            <w:r w:rsidRPr="00D97D52">
              <w:rPr>
                <w:rFonts w:eastAsia="Arial Unicode MS"/>
                <w:sz w:val="22"/>
                <w:szCs w:val="22"/>
                <w:lang w:val="ru-RU"/>
              </w:rPr>
              <w:t xml:space="preserve"> на 250 мест</w:t>
            </w:r>
          </w:p>
        </w:tc>
        <w:tc>
          <w:tcPr>
            <w:tcW w:w="5812" w:type="dxa"/>
            <w:shd w:val="clear" w:color="auto" w:fill="FFFFFF"/>
          </w:tcPr>
          <w:p w14:paraId="34E2238F" w14:textId="3F723FA2" w:rsidR="00A97FE8" w:rsidRPr="00D97D52" w:rsidRDefault="00A97FE8" w:rsidP="00D97D52">
            <w:pPr>
              <w:rPr>
                <w:rFonts w:eastAsia="Arial Unicode MS"/>
                <w:sz w:val="22"/>
                <w:szCs w:val="22"/>
                <w:lang w:val="ru-RU"/>
              </w:rPr>
            </w:pPr>
            <w:r w:rsidRPr="00D97D52">
              <w:rPr>
                <w:sz w:val="22"/>
                <w:szCs w:val="22"/>
                <w:lang w:val="ru-RU"/>
              </w:rPr>
              <w:t xml:space="preserve">Проект инициирован </w:t>
            </w:r>
            <w:r w:rsidRPr="00D97D52">
              <w:rPr>
                <w:rFonts w:eastAsia="Arial Unicode MS"/>
                <w:sz w:val="22"/>
                <w:szCs w:val="22"/>
                <w:lang w:val="ru-RU"/>
              </w:rPr>
              <w:t xml:space="preserve">экспертным советом «Наука». С целью соблюдения СанПиН 2.4.2.2821-10 «Санитарно-эпидемиологические требования к условиям и организации обучения в общеобразовательных учреждениях» раздел </w:t>
            </w:r>
            <w:r w:rsidRPr="00D97D52">
              <w:rPr>
                <w:rFonts w:eastAsia="Arial Unicode MS"/>
                <w:sz w:val="22"/>
                <w:szCs w:val="22"/>
              </w:rPr>
              <w:t>II</w:t>
            </w:r>
            <w:r w:rsidRPr="00D97D52">
              <w:rPr>
                <w:rFonts w:eastAsia="Arial Unicode MS"/>
                <w:sz w:val="22"/>
                <w:szCs w:val="22"/>
                <w:lang w:val="ru-RU"/>
              </w:rPr>
              <w:t xml:space="preserve">, п.2.4. «при проектировании и строительстве городских общеобразовательных организаций рекомендуется предусмотреть пешеходную доступность учреждений, расположенных: - во </w:t>
            </w:r>
            <w:r w:rsidRPr="00D97D52">
              <w:rPr>
                <w:rFonts w:eastAsia="Arial Unicode MS"/>
                <w:sz w:val="22"/>
                <w:szCs w:val="22"/>
              </w:rPr>
              <w:t>II</w:t>
            </w:r>
            <w:r w:rsidRPr="00D97D52">
              <w:rPr>
                <w:rFonts w:eastAsia="Arial Unicode MS"/>
                <w:sz w:val="22"/>
                <w:szCs w:val="22"/>
                <w:lang w:val="ru-RU"/>
              </w:rPr>
              <w:t xml:space="preserve"> и </w:t>
            </w:r>
            <w:r w:rsidRPr="00D97D52">
              <w:rPr>
                <w:rFonts w:eastAsia="Arial Unicode MS"/>
                <w:sz w:val="22"/>
                <w:szCs w:val="22"/>
              </w:rPr>
              <w:t>III</w:t>
            </w:r>
            <w:r w:rsidRPr="00D97D52">
              <w:rPr>
                <w:rFonts w:eastAsia="Arial Unicode MS"/>
                <w:sz w:val="22"/>
                <w:szCs w:val="22"/>
                <w:lang w:val="ru-RU"/>
              </w:rPr>
              <w:t xml:space="preserve"> строительно-климатических зонах – не более 0,5 км»</w:t>
            </w:r>
          </w:p>
        </w:tc>
        <w:tc>
          <w:tcPr>
            <w:tcW w:w="2552" w:type="dxa"/>
            <w:shd w:val="clear" w:color="auto" w:fill="FFFFFF"/>
          </w:tcPr>
          <w:p w14:paraId="627B0096" w14:textId="77777777" w:rsidR="00A97FE8" w:rsidRPr="00D97D52" w:rsidRDefault="00A97FE8" w:rsidP="00A97FE8">
            <w:pPr>
              <w:rPr>
                <w:rFonts w:eastAsia="Arial Unicode MS"/>
                <w:sz w:val="22"/>
                <w:szCs w:val="22"/>
              </w:rPr>
            </w:pPr>
            <w:proofErr w:type="spellStart"/>
            <w:r w:rsidRPr="00D97D52">
              <w:rPr>
                <w:rFonts w:eastAsia="Arial Unicode MS"/>
                <w:sz w:val="22"/>
                <w:szCs w:val="22"/>
              </w:rPr>
              <w:t>Этап</w:t>
            </w:r>
            <w:proofErr w:type="spellEnd"/>
          </w:p>
        </w:tc>
        <w:tc>
          <w:tcPr>
            <w:tcW w:w="1838" w:type="dxa"/>
            <w:shd w:val="clear" w:color="auto" w:fill="FFFFFF"/>
          </w:tcPr>
          <w:p w14:paraId="23D259F4" w14:textId="6D8D227B" w:rsidR="00A97FE8" w:rsidRPr="00D97D52" w:rsidRDefault="00A97FE8" w:rsidP="00AC00ED">
            <w:pPr>
              <w:rPr>
                <w:rFonts w:eastAsia="Arial Unicode MS"/>
                <w:sz w:val="22"/>
                <w:szCs w:val="22"/>
              </w:rPr>
            </w:pPr>
            <w:r w:rsidRPr="00D97D52">
              <w:rPr>
                <w:rFonts w:eastAsia="Arial Unicode MS"/>
                <w:sz w:val="22"/>
                <w:szCs w:val="22"/>
              </w:rPr>
              <w:t>01.0</w:t>
            </w:r>
            <w:r w:rsidR="00AC00ED">
              <w:rPr>
                <w:rFonts w:eastAsia="Arial Unicode MS"/>
                <w:sz w:val="22"/>
                <w:szCs w:val="22"/>
                <w:lang w:val="ru-RU"/>
              </w:rPr>
              <w:t>7</w:t>
            </w:r>
            <w:r w:rsidRPr="00D97D52">
              <w:rPr>
                <w:rFonts w:eastAsia="Arial Unicode MS"/>
                <w:sz w:val="22"/>
                <w:szCs w:val="22"/>
              </w:rPr>
              <w:t>.20</w:t>
            </w:r>
            <w:r w:rsidR="00AC00ED">
              <w:rPr>
                <w:rFonts w:eastAsia="Arial Unicode MS"/>
                <w:sz w:val="22"/>
                <w:szCs w:val="22"/>
                <w:lang w:val="ru-RU"/>
              </w:rPr>
              <w:t>18</w:t>
            </w:r>
          </w:p>
        </w:tc>
      </w:tr>
      <w:tr w:rsidR="00A97FE8" w:rsidRPr="00F10604" w14:paraId="774EFC9C" w14:textId="77777777" w:rsidTr="00F10604">
        <w:trPr>
          <w:trHeight w:val="20"/>
        </w:trPr>
        <w:tc>
          <w:tcPr>
            <w:tcW w:w="567" w:type="dxa"/>
            <w:vMerge/>
            <w:tcMar>
              <w:top w:w="80" w:type="dxa"/>
              <w:left w:w="57" w:type="dxa"/>
              <w:bottom w:w="80" w:type="dxa"/>
              <w:right w:w="57" w:type="dxa"/>
            </w:tcMar>
          </w:tcPr>
          <w:p w14:paraId="21478A6A" w14:textId="77777777" w:rsidR="00A97FE8" w:rsidRPr="00F10604" w:rsidRDefault="00A97FE8" w:rsidP="00A97FE8">
            <w:pPr>
              <w:rPr>
                <w:rFonts w:eastAsia="Arial Unicode MS"/>
                <w:sz w:val="22"/>
                <w:szCs w:val="22"/>
              </w:rPr>
            </w:pPr>
          </w:p>
        </w:tc>
        <w:tc>
          <w:tcPr>
            <w:tcW w:w="5245" w:type="dxa"/>
            <w:vMerge/>
          </w:tcPr>
          <w:p w14:paraId="5095C878" w14:textId="77777777" w:rsidR="00A97FE8" w:rsidRPr="00D97D52" w:rsidRDefault="00A97FE8" w:rsidP="00A97FE8">
            <w:pPr>
              <w:rPr>
                <w:rFonts w:eastAsia="Arial Unicode MS"/>
                <w:sz w:val="22"/>
                <w:szCs w:val="22"/>
              </w:rPr>
            </w:pPr>
          </w:p>
        </w:tc>
        <w:tc>
          <w:tcPr>
            <w:tcW w:w="5812" w:type="dxa"/>
            <w:shd w:val="clear" w:color="auto" w:fill="FFFFFF"/>
          </w:tcPr>
          <w:p w14:paraId="1D3873C5" w14:textId="572C219B" w:rsidR="00A97FE8" w:rsidRPr="00D97D52" w:rsidRDefault="00A97FE8" w:rsidP="00A97FE8">
            <w:pPr>
              <w:rPr>
                <w:rFonts w:eastAsia="Arial Unicode MS"/>
                <w:sz w:val="22"/>
                <w:szCs w:val="22"/>
                <w:lang w:val="ru-RU"/>
              </w:rPr>
            </w:pPr>
            <w:r w:rsidRPr="00D97D52">
              <w:rPr>
                <w:sz w:val="22"/>
                <w:szCs w:val="22"/>
                <w:lang w:val="ru-RU"/>
              </w:rPr>
              <w:t xml:space="preserve">Разработана проектно-сметная документация, получено положительное заключение государственной экспертизы и экспертизы эффективности </w:t>
            </w:r>
            <w:proofErr w:type="spellStart"/>
            <w:r w:rsidRPr="00D97D52">
              <w:rPr>
                <w:sz w:val="22"/>
                <w:szCs w:val="22"/>
                <w:lang w:val="ru-RU"/>
              </w:rPr>
              <w:t>инвестпроекта</w:t>
            </w:r>
            <w:proofErr w:type="spellEnd"/>
          </w:p>
        </w:tc>
        <w:tc>
          <w:tcPr>
            <w:tcW w:w="2552" w:type="dxa"/>
            <w:shd w:val="clear" w:color="auto" w:fill="FFFFFF"/>
          </w:tcPr>
          <w:p w14:paraId="19BE0DAF" w14:textId="77777777" w:rsidR="00A97FE8" w:rsidRPr="00D97D52" w:rsidRDefault="00A97FE8" w:rsidP="00A97FE8">
            <w:pPr>
              <w:rPr>
                <w:rFonts w:eastAsia="Arial Unicode MS"/>
                <w:sz w:val="22"/>
                <w:szCs w:val="22"/>
              </w:rPr>
            </w:pPr>
            <w:proofErr w:type="spellStart"/>
            <w:r w:rsidRPr="00D97D52">
              <w:rPr>
                <w:rFonts w:eastAsia="Arial Unicode MS"/>
                <w:sz w:val="22"/>
                <w:szCs w:val="22"/>
              </w:rPr>
              <w:t>Контрольная</w:t>
            </w:r>
            <w:proofErr w:type="spellEnd"/>
            <w:r w:rsidRPr="00D97D52">
              <w:rPr>
                <w:rFonts w:eastAsia="Arial Unicode MS"/>
                <w:sz w:val="22"/>
                <w:szCs w:val="22"/>
              </w:rPr>
              <w:t xml:space="preserve"> </w:t>
            </w:r>
            <w:proofErr w:type="spellStart"/>
            <w:r w:rsidRPr="00D97D52">
              <w:rPr>
                <w:rFonts w:eastAsia="Arial Unicode MS"/>
                <w:sz w:val="22"/>
                <w:szCs w:val="22"/>
              </w:rPr>
              <w:t>точка</w:t>
            </w:r>
            <w:proofErr w:type="spellEnd"/>
          </w:p>
        </w:tc>
        <w:tc>
          <w:tcPr>
            <w:tcW w:w="1838" w:type="dxa"/>
            <w:shd w:val="clear" w:color="auto" w:fill="FFFFFF"/>
          </w:tcPr>
          <w:p w14:paraId="2B1FA022" w14:textId="3377DB3E" w:rsidR="00A97FE8" w:rsidRPr="00D97D52" w:rsidRDefault="00A97FE8" w:rsidP="00794646">
            <w:pPr>
              <w:rPr>
                <w:rFonts w:eastAsia="Arial Unicode MS"/>
                <w:sz w:val="22"/>
                <w:szCs w:val="22"/>
              </w:rPr>
            </w:pPr>
            <w:r w:rsidRPr="00D97D52">
              <w:rPr>
                <w:rFonts w:eastAsia="Arial Unicode MS"/>
                <w:sz w:val="22"/>
                <w:szCs w:val="22"/>
              </w:rPr>
              <w:t>31.09.20</w:t>
            </w:r>
            <w:r w:rsidR="00794646">
              <w:rPr>
                <w:rFonts w:eastAsia="Arial Unicode MS"/>
                <w:sz w:val="22"/>
                <w:szCs w:val="22"/>
                <w:lang w:val="ru-RU"/>
              </w:rPr>
              <w:t>20</w:t>
            </w:r>
          </w:p>
        </w:tc>
      </w:tr>
      <w:tr w:rsidR="00A97FE8" w:rsidRPr="00F10604" w14:paraId="26B22149" w14:textId="77777777" w:rsidTr="00F10604">
        <w:trPr>
          <w:trHeight w:val="20"/>
        </w:trPr>
        <w:tc>
          <w:tcPr>
            <w:tcW w:w="567" w:type="dxa"/>
            <w:vMerge/>
            <w:tcMar>
              <w:top w:w="80" w:type="dxa"/>
              <w:left w:w="57" w:type="dxa"/>
              <w:bottom w:w="80" w:type="dxa"/>
              <w:right w:w="57" w:type="dxa"/>
            </w:tcMar>
          </w:tcPr>
          <w:p w14:paraId="2C3DD8B8" w14:textId="77777777" w:rsidR="00A97FE8" w:rsidRPr="00F10604" w:rsidRDefault="00A97FE8" w:rsidP="00A97FE8">
            <w:pPr>
              <w:rPr>
                <w:rFonts w:eastAsia="Arial Unicode MS"/>
                <w:sz w:val="22"/>
                <w:szCs w:val="22"/>
              </w:rPr>
            </w:pPr>
          </w:p>
        </w:tc>
        <w:tc>
          <w:tcPr>
            <w:tcW w:w="5245" w:type="dxa"/>
            <w:vMerge/>
          </w:tcPr>
          <w:p w14:paraId="5BAFE1FC" w14:textId="77777777" w:rsidR="00A97FE8" w:rsidRPr="00F10604" w:rsidRDefault="00A97FE8" w:rsidP="00A97FE8">
            <w:pPr>
              <w:rPr>
                <w:rFonts w:eastAsia="Arial Unicode MS"/>
                <w:sz w:val="22"/>
                <w:szCs w:val="22"/>
              </w:rPr>
            </w:pPr>
          </w:p>
        </w:tc>
        <w:tc>
          <w:tcPr>
            <w:tcW w:w="5812" w:type="dxa"/>
            <w:shd w:val="clear" w:color="auto" w:fill="FFFFFF"/>
          </w:tcPr>
          <w:p w14:paraId="057D63E8" w14:textId="5F936900" w:rsidR="00A97FE8" w:rsidRPr="0043508F" w:rsidRDefault="00A97FE8" w:rsidP="00A97FE8">
            <w:pPr>
              <w:rPr>
                <w:rFonts w:eastAsia="Arial Unicode MS"/>
                <w:sz w:val="22"/>
                <w:szCs w:val="22"/>
                <w:lang w:val="ru-RU"/>
              </w:rPr>
            </w:pPr>
            <w:r w:rsidRPr="0043508F">
              <w:rPr>
                <w:rFonts w:eastAsia="Arial Unicode MS"/>
                <w:sz w:val="22"/>
                <w:szCs w:val="22"/>
                <w:lang w:val="ru-RU"/>
              </w:rPr>
              <w:t xml:space="preserve">Направлена заявка на предоставление субсидии из областного бюджета в рамках государственной программы </w:t>
            </w:r>
            <w:r w:rsidRPr="0043508F">
              <w:rPr>
                <w:rFonts w:eastAsia="Arial Unicode MS"/>
                <w:sz w:val="22"/>
                <w:szCs w:val="22"/>
                <w:lang w:val="ru-RU"/>
              </w:rPr>
              <w:lastRenderedPageBreak/>
              <w:t>Свердловской области «Развитие системы образования в Свердловской области до 2024</w:t>
            </w:r>
            <w:r w:rsidRPr="00F10604">
              <w:rPr>
                <w:rFonts w:eastAsia="Arial Unicode MS"/>
                <w:sz w:val="22"/>
                <w:szCs w:val="22"/>
              </w:rPr>
              <w:t> </w:t>
            </w:r>
            <w:r w:rsidRPr="0043508F">
              <w:rPr>
                <w:rFonts w:eastAsia="Arial Unicode MS"/>
                <w:sz w:val="22"/>
                <w:szCs w:val="22"/>
                <w:lang w:val="ru-RU"/>
              </w:rPr>
              <w:t>года», утвержденной постановлением Правительства Свердловской области от 29.12.2016 №</w:t>
            </w:r>
            <w:r w:rsidRPr="00F10604">
              <w:rPr>
                <w:rFonts w:eastAsia="Arial Unicode MS"/>
                <w:sz w:val="22"/>
                <w:szCs w:val="22"/>
              </w:rPr>
              <w:t> </w:t>
            </w:r>
            <w:r w:rsidRPr="0043508F">
              <w:rPr>
                <w:rFonts w:eastAsia="Arial Unicode MS"/>
                <w:sz w:val="22"/>
                <w:szCs w:val="22"/>
                <w:lang w:val="ru-RU"/>
              </w:rPr>
              <w:t>919-ПП</w:t>
            </w:r>
          </w:p>
        </w:tc>
        <w:tc>
          <w:tcPr>
            <w:tcW w:w="2552" w:type="dxa"/>
            <w:shd w:val="clear" w:color="auto" w:fill="FFFFFF"/>
          </w:tcPr>
          <w:p w14:paraId="366E6937" w14:textId="77777777" w:rsidR="00A97FE8" w:rsidRPr="00F10604" w:rsidRDefault="00A97FE8" w:rsidP="00A97FE8">
            <w:pPr>
              <w:rPr>
                <w:rFonts w:eastAsia="Arial Unicode MS"/>
                <w:sz w:val="22"/>
                <w:szCs w:val="22"/>
              </w:rPr>
            </w:pPr>
            <w:proofErr w:type="spellStart"/>
            <w:r w:rsidRPr="00F10604">
              <w:rPr>
                <w:rFonts w:eastAsia="Arial Unicode MS"/>
                <w:sz w:val="22"/>
                <w:szCs w:val="22"/>
              </w:rPr>
              <w:lastRenderedPageBreak/>
              <w:t>Контрольная</w:t>
            </w:r>
            <w:proofErr w:type="spellEnd"/>
            <w:r w:rsidRPr="00F10604">
              <w:rPr>
                <w:rFonts w:eastAsia="Arial Unicode MS"/>
                <w:sz w:val="22"/>
                <w:szCs w:val="22"/>
              </w:rPr>
              <w:t xml:space="preserve"> </w:t>
            </w:r>
            <w:proofErr w:type="spellStart"/>
            <w:r w:rsidRPr="00F10604">
              <w:rPr>
                <w:rFonts w:eastAsia="Arial Unicode MS"/>
                <w:sz w:val="22"/>
                <w:szCs w:val="22"/>
              </w:rPr>
              <w:t>точка</w:t>
            </w:r>
            <w:proofErr w:type="spellEnd"/>
          </w:p>
        </w:tc>
        <w:tc>
          <w:tcPr>
            <w:tcW w:w="1838" w:type="dxa"/>
            <w:shd w:val="clear" w:color="auto" w:fill="FFFFFF"/>
          </w:tcPr>
          <w:p w14:paraId="44C723B8" w14:textId="60A938A4" w:rsidR="00A97FE8" w:rsidRPr="00F10604" w:rsidRDefault="00A97FE8" w:rsidP="00794646">
            <w:pPr>
              <w:rPr>
                <w:rFonts w:eastAsia="Arial Unicode MS"/>
                <w:sz w:val="22"/>
                <w:szCs w:val="22"/>
              </w:rPr>
            </w:pPr>
            <w:r w:rsidRPr="00F10604">
              <w:rPr>
                <w:rFonts w:eastAsia="Arial Unicode MS"/>
                <w:sz w:val="22"/>
                <w:szCs w:val="22"/>
              </w:rPr>
              <w:t>31.</w:t>
            </w:r>
            <w:r w:rsidR="00794646">
              <w:rPr>
                <w:rFonts w:eastAsia="Arial Unicode MS"/>
                <w:sz w:val="22"/>
                <w:szCs w:val="22"/>
                <w:lang w:val="ru-RU"/>
              </w:rPr>
              <w:t>10</w:t>
            </w:r>
            <w:r w:rsidRPr="00F10604">
              <w:rPr>
                <w:rFonts w:eastAsia="Arial Unicode MS"/>
                <w:sz w:val="22"/>
                <w:szCs w:val="22"/>
              </w:rPr>
              <w:t>.20</w:t>
            </w:r>
            <w:r w:rsidR="00794646">
              <w:rPr>
                <w:rFonts w:eastAsia="Arial Unicode MS"/>
                <w:sz w:val="22"/>
                <w:szCs w:val="22"/>
                <w:lang w:val="ru-RU"/>
              </w:rPr>
              <w:t>20</w:t>
            </w:r>
          </w:p>
        </w:tc>
      </w:tr>
      <w:tr w:rsidR="00A97FE8" w:rsidRPr="00F10604" w14:paraId="7286BB4B" w14:textId="77777777" w:rsidTr="00F10604">
        <w:trPr>
          <w:trHeight w:val="1598"/>
        </w:trPr>
        <w:tc>
          <w:tcPr>
            <w:tcW w:w="567" w:type="dxa"/>
            <w:vMerge/>
            <w:tcMar>
              <w:top w:w="80" w:type="dxa"/>
              <w:left w:w="57" w:type="dxa"/>
              <w:bottom w:w="80" w:type="dxa"/>
              <w:right w:w="57" w:type="dxa"/>
            </w:tcMar>
          </w:tcPr>
          <w:p w14:paraId="03A94F0D" w14:textId="77777777" w:rsidR="00A97FE8" w:rsidRPr="00F10604" w:rsidRDefault="00A97FE8" w:rsidP="00A97FE8">
            <w:pPr>
              <w:rPr>
                <w:rFonts w:eastAsia="Arial Unicode MS"/>
                <w:sz w:val="22"/>
                <w:szCs w:val="22"/>
              </w:rPr>
            </w:pPr>
          </w:p>
        </w:tc>
        <w:tc>
          <w:tcPr>
            <w:tcW w:w="5245" w:type="dxa"/>
            <w:vMerge/>
          </w:tcPr>
          <w:p w14:paraId="114A5E4C" w14:textId="77777777" w:rsidR="00A97FE8" w:rsidRPr="00F10604" w:rsidRDefault="00A97FE8" w:rsidP="00A97FE8">
            <w:pPr>
              <w:rPr>
                <w:rFonts w:eastAsia="Arial Unicode MS"/>
                <w:sz w:val="22"/>
                <w:szCs w:val="22"/>
              </w:rPr>
            </w:pPr>
          </w:p>
        </w:tc>
        <w:tc>
          <w:tcPr>
            <w:tcW w:w="5812" w:type="dxa"/>
            <w:shd w:val="clear" w:color="auto" w:fill="FFFFFF"/>
          </w:tcPr>
          <w:p w14:paraId="6D104267" w14:textId="32E15B19" w:rsidR="00A97FE8" w:rsidRPr="0043508F" w:rsidRDefault="00A97FE8" w:rsidP="00A97FE8">
            <w:pPr>
              <w:rPr>
                <w:rFonts w:eastAsia="Arial Unicode MS"/>
                <w:sz w:val="22"/>
                <w:szCs w:val="22"/>
                <w:lang w:val="ru-RU"/>
              </w:rPr>
            </w:pPr>
            <w:r w:rsidRPr="0043508F">
              <w:rPr>
                <w:rFonts w:eastAsia="Arial Unicode MS"/>
                <w:sz w:val="22"/>
                <w:szCs w:val="22"/>
                <w:lang w:val="ru-RU"/>
              </w:rPr>
              <w:t>Включение объекта капитального строительства в государственную программу Свердловской области «Реализация основных направлений государственной политики в строительном комплексе Свердловской области до</w:t>
            </w:r>
            <w:r w:rsidRPr="00F10604">
              <w:rPr>
                <w:rFonts w:eastAsia="Arial Unicode MS"/>
                <w:sz w:val="22"/>
                <w:szCs w:val="22"/>
              </w:rPr>
              <w:t> </w:t>
            </w:r>
            <w:r w:rsidRPr="0043508F">
              <w:rPr>
                <w:rFonts w:eastAsia="Arial Unicode MS"/>
                <w:sz w:val="22"/>
                <w:szCs w:val="22"/>
                <w:lang w:val="ru-RU"/>
              </w:rPr>
              <w:t>2024</w:t>
            </w:r>
            <w:r w:rsidRPr="00F10604">
              <w:rPr>
                <w:rFonts w:eastAsia="Arial Unicode MS"/>
                <w:sz w:val="22"/>
                <w:szCs w:val="22"/>
              </w:rPr>
              <w:t> </w:t>
            </w:r>
            <w:r w:rsidRPr="0043508F">
              <w:rPr>
                <w:rFonts w:eastAsia="Arial Unicode MS"/>
                <w:sz w:val="22"/>
                <w:szCs w:val="22"/>
                <w:lang w:val="ru-RU"/>
              </w:rPr>
              <w:t xml:space="preserve">года», утвержденную постановлением Правительства Свердловской области от 24.10.2013 </w:t>
            </w:r>
            <w:r w:rsidRPr="0043508F">
              <w:rPr>
                <w:rFonts w:eastAsia="Arial Unicode MS"/>
                <w:sz w:val="22"/>
                <w:szCs w:val="22"/>
                <w:lang w:val="ru-RU"/>
              </w:rPr>
              <w:br/>
              <w:t>№ 1296-ПП</w:t>
            </w:r>
          </w:p>
        </w:tc>
        <w:tc>
          <w:tcPr>
            <w:tcW w:w="2552" w:type="dxa"/>
            <w:shd w:val="clear" w:color="auto" w:fill="FFFFFF"/>
          </w:tcPr>
          <w:p w14:paraId="23D05D7C" w14:textId="43382839" w:rsidR="00A97FE8" w:rsidRPr="00F10604" w:rsidRDefault="00A97FE8" w:rsidP="00A97FE8">
            <w:pPr>
              <w:rPr>
                <w:rFonts w:eastAsia="Arial Unicode MS"/>
                <w:sz w:val="22"/>
                <w:szCs w:val="22"/>
              </w:rPr>
            </w:pPr>
            <w:proofErr w:type="spellStart"/>
            <w:r w:rsidRPr="00F10604">
              <w:rPr>
                <w:rFonts w:eastAsia="Arial Unicode MS"/>
                <w:sz w:val="22"/>
                <w:szCs w:val="22"/>
              </w:rPr>
              <w:t>Контрольная</w:t>
            </w:r>
            <w:proofErr w:type="spellEnd"/>
            <w:r w:rsidRPr="00F10604">
              <w:rPr>
                <w:rFonts w:eastAsia="Arial Unicode MS"/>
                <w:sz w:val="22"/>
                <w:szCs w:val="22"/>
              </w:rPr>
              <w:t xml:space="preserve"> </w:t>
            </w:r>
            <w:proofErr w:type="spellStart"/>
            <w:r w:rsidRPr="00F10604">
              <w:rPr>
                <w:rFonts w:eastAsia="Arial Unicode MS"/>
                <w:sz w:val="22"/>
                <w:szCs w:val="22"/>
              </w:rPr>
              <w:t>точка</w:t>
            </w:r>
            <w:proofErr w:type="spellEnd"/>
          </w:p>
        </w:tc>
        <w:tc>
          <w:tcPr>
            <w:tcW w:w="1838" w:type="dxa"/>
            <w:shd w:val="clear" w:color="auto" w:fill="FFFFFF"/>
          </w:tcPr>
          <w:p w14:paraId="0B9F1F76" w14:textId="7C248F54" w:rsidR="00A97FE8" w:rsidRPr="000666FF" w:rsidRDefault="00A97FE8" w:rsidP="00A97FE8">
            <w:pPr>
              <w:rPr>
                <w:rFonts w:eastAsia="Arial Unicode MS"/>
                <w:sz w:val="22"/>
                <w:szCs w:val="22"/>
              </w:rPr>
            </w:pPr>
            <w:r w:rsidRPr="000666FF">
              <w:rPr>
                <w:rFonts w:eastAsia="Arial Unicode MS"/>
                <w:sz w:val="22"/>
                <w:szCs w:val="22"/>
              </w:rPr>
              <w:t>01.04.2021</w:t>
            </w:r>
          </w:p>
        </w:tc>
      </w:tr>
      <w:tr w:rsidR="00A97FE8" w:rsidRPr="00F10604" w14:paraId="7BBC4968" w14:textId="77777777" w:rsidTr="00F10604">
        <w:trPr>
          <w:trHeight w:val="20"/>
        </w:trPr>
        <w:tc>
          <w:tcPr>
            <w:tcW w:w="567" w:type="dxa"/>
            <w:vMerge/>
            <w:tcMar>
              <w:top w:w="80" w:type="dxa"/>
              <w:left w:w="57" w:type="dxa"/>
              <w:bottom w:w="80" w:type="dxa"/>
              <w:right w:w="57" w:type="dxa"/>
            </w:tcMar>
          </w:tcPr>
          <w:p w14:paraId="21054AA8" w14:textId="77777777" w:rsidR="00A97FE8" w:rsidRPr="00F10604" w:rsidRDefault="00A97FE8" w:rsidP="00A97FE8">
            <w:pPr>
              <w:rPr>
                <w:rFonts w:eastAsia="Arial Unicode MS"/>
                <w:sz w:val="22"/>
                <w:szCs w:val="22"/>
              </w:rPr>
            </w:pPr>
          </w:p>
        </w:tc>
        <w:tc>
          <w:tcPr>
            <w:tcW w:w="5245" w:type="dxa"/>
            <w:vMerge/>
          </w:tcPr>
          <w:p w14:paraId="630DD756" w14:textId="77777777" w:rsidR="00A97FE8" w:rsidRPr="00F10604" w:rsidRDefault="00A97FE8" w:rsidP="00A97FE8">
            <w:pPr>
              <w:rPr>
                <w:rFonts w:eastAsia="Arial Unicode MS"/>
                <w:sz w:val="22"/>
                <w:szCs w:val="22"/>
              </w:rPr>
            </w:pPr>
          </w:p>
        </w:tc>
        <w:tc>
          <w:tcPr>
            <w:tcW w:w="5812" w:type="dxa"/>
            <w:shd w:val="clear" w:color="auto" w:fill="FFFFFF"/>
          </w:tcPr>
          <w:p w14:paraId="250AE2F3" w14:textId="71FD2B62" w:rsidR="00A97FE8" w:rsidRPr="00F10604" w:rsidRDefault="00A97FE8" w:rsidP="00A97FE8">
            <w:pPr>
              <w:rPr>
                <w:rFonts w:eastAsia="Arial Unicode MS"/>
                <w:sz w:val="22"/>
                <w:szCs w:val="22"/>
              </w:rPr>
            </w:pPr>
            <w:proofErr w:type="spellStart"/>
            <w:r w:rsidRPr="00F10604">
              <w:rPr>
                <w:rFonts w:eastAsia="Arial Unicode MS"/>
                <w:sz w:val="22"/>
                <w:szCs w:val="22"/>
              </w:rPr>
              <w:t>Выполнение</w:t>
            </w:r>
            <w:proofErr w:type="spellEnd"/>
            <w:r w:rsidRPr="00F10604">
              <w:rPr>
                <w:rFonts w:eastAsia="Arial Unicode MS"/>
                <w:sz w:val="22"/>
                <w:szCs w:val="22"/>
              </w:rPr>
              <w:t xml:space="preserve"> </w:t>
            </w:r>
            <w:proofErr w:type="spellStart"/>
            <w:r w:rsidRPr="00F10604">
              <w:rPr>
                <w:rFonts w:eastAsia="Arial Unicode MS"/>
                <w:sz w:val="22"/>
                <w:szCs w:val="22"/>
              </w:rPr>
              <w:t>строительно-монтажных</w:t>
            </w:r>
            <w:proofErr w:type="spellEnd"/>
            <w:r w:rsidRPr="00F10604">
              <w:rPr>
                <w:rFonts w:eastAsia="Arial Unicode MS"/>
                <w:sz w:val="22"/>
                <w:szCs w:val="22"/>
              </w:rPr>
              <w:t xml:space="preserve"> </w:t>
            </w:r>
            <w:proofErr w:type="spellStart"/>
            <w:r w:rsidRPr="00F10604">
              <w:rPr>
                <w:rFonts w:eastAsia="Arial Unicode MS"/>
                <w:sz w:val="22"/>
                <w:szCs w:val="22"/>
              </w:rPr>
              <w:t>работ</w:t>
            </w:r>
            <w:proofErr w:type="spellEnd"/>
          </w:p>
        </w:tc>
        <w:tc>
          <w:tcPr>
            <w:tcW w:w="2552" w:type="dxa"/>
            <w:shd w:val="clear" w:color="auto" w:fill="FFFFFF"/>
          </w:tcPr>
          <w:p w14:paraId="2DB13C8D" w14:textId="190F8427" w:rsidR="00A97FE8" w:rsidRPr="00F10604" w:rsidRDefault="00A97FE8" w:rsidP="00A97FE8">
            <w:pPr>
              <w:rPr>
                <w:rFonts w:eastAsia="Arial Unicode MS"/>
                <w:sz w:val="22"/>
                <w:szCs w:val="22"/>
              </w:rPr>
            </w:pPr>
            <w:proofErr w:type="spellStart"/>
            <w:r w:rsidRPr="00F10604">
              <w:rPr>
                <w:rFonts w:eastAsia="Arial Unicode MS"/>
                <w:sz w:val="22"/>
                <w:szCs w:val="22"/>
              </w:rPr>
              <w:t>Этап</w:t>
            </w:r>
            <w:proofErr w:type="spellEnd"/>
          </w:p>
        </w:tc>
        <w:tc>
          <w:tcPr>
            <w:tcW w:w="1838" w:type="dxa"/>
            <w:shd w:val="clear" w:color="auto" w:fill="FFFFFF"/>
          </w:tcPr>
          <w:p w14:paraId="036CB083" w14:textId="1885A44D" w:rsidR="00A97FE8" w:rsidRPr="000666FF" w:rsidRDefault="00A97FE8" w:rsidP="00D97D52">
            <w:pPr>
              <w:rPr>
                <w:rFonts w:eastAsia="Arial Unicode MS"/>
                <w:sz w:val="22"/>
                <w:szCs w:val="22"/>
              </w:rPr>
            </w:pPr>
            <w:r w:rsidRPr="000666FF">
              <w:rPr>
                <w:rFonts w:eastAsia="Arial Unicode MS"/>
                <w:sz w:val="22"/>
                <w:szCs w:val="22"/>
              </w:rPr>
              <w:t>01.02.2022</w:t>
            </w:r>
          </w:p>
        </w:tc>
      </w:tr>
      <w:tr w:rsidR="00A97FE8" w:rsidRPr="00F10604" w14:paraId="50940385" w14:textId="77777777" w:rsidTr="00F10604">
        <w:trPr>
          <w:trHeight w:val="20"/>
        </w:trPr>
        <w:tc>
          <w:tcPr>
            <w:tcW w:w="567" w:type="dxa"/>
            <w:vMerge/>
            <w:tcMar>
              <w:top w:w="80" w:type="dxa"/>
              <w:left w:w="57" w:type="dxa"/>
              <w:bottom w:w="80" w:type="dxa"/>
              <w:right w:w="57" w:type="dxa"/>
            </w:tcMar>
          </w:tcPr>
          <w:p w14:paraId="6A60E81C" w14:textId="77777777" w:rsidR="00A97FE8" w:rsidRPr="00F10604" w:rsidRDefault="00A97FE8" w:rsidP="00A97FE8">
            <w:pPr>
              <w:rPr>
                <w:rFonts w:eastAsia="Arial Unicode MS"/>
                <w:sz w:val="22"/>
                <w:szCs w:val="22"/>
              </w:rPr>
            </w:pPr>
          </w:p>
        </w:tc>
        <w:tc>
          <w:tcPr>
            <w:tcW w:w="5245" w:type="dxa"/>
            <w:vMerge/>
          </w:tcPr>
          <w:p w14:paraId="22B57428" w14:textId="77777777" w:rsidR="00A97FE8" w:rsidRPr="00F10604" w:rsidRDefault="00A97FE8" w:rsidP="00A97FE8">
            <w:pPr>
              <w:rPr>
                <w:rFonts w:eastAsia="Arial Unicode MS"/>
                <w:sz w:val="22"/>
                <w:szCs w:val="22"/>
              </w:rPr>
            </w:pPr>
          </w:p>
        </w:tc>
        <w:tc>
          <w:tcPr>
            <w:tcW w:w="5812" w:type="dxa"/>
            <w:shd w:val="clear" w:color="auto" w:fill="FFFFFF"/>
          </w:tcPr>
          <w:p w14:paraId="2635F148" w14:textId="12577F76" w:rsidR="00A97FE8" w:rsidRPr="0043508F" w:rsidRDefault="00A97FE8" w:rsidP="00A97FE8">
            <w:pPr>
              <w:rPr>
                <w:rFonts w:eastAsia="Arial Unicode MS"/>
                <w:sz w:val="22"/>
                <w:szCs w:val="22"/>
                <w:lang w:val="ru-RU"/>
              </w:rPr>
            </w:pPr>
            <w:r w:rsidRPr="0043508F">
              <w:rPr>
                <w:sz w:val="22"/>
                <w:szCs w:val="22"/>
                <w:lang w:val="ru-RU"/>
              </w:rPr>
              <w:t>Проект завершен, ввод в эксплуатацию</w:t>
            </w:r>
          </w:p>
        </w:tc>
        <w:tc>
          <w:tcPr>
            <w:tcW w:w="2552" w:type="dxa"/>
            <w:shd w:val="clear" w:color="auto" w:fill="FFFFFF"/>
          </w:tcPr>
          <w:p w14:paraId="7E762D52" w14:textId="17D23995" w:rsidR="00A97FE8" w:rsidRPr="00F10604" w:rsidRDefault="00A97FE8" w:rsidP="00A97FE8">
            <w:pPr>
              <w:rPr>
                <w:rFonts w:eastAsia="Arial Unicode MS"/>
                <w:sz w:val="22"/>
                <w:szCs w:val="22"/>
              </w:rPr>
            </w:pPr>
            <w:proofErr w:type="spellStart"/>
            <w:r w:rsidRPr="00F10604">
              <w:rPr>
                <w:rFonts w:eastAsia="Arial Unicode MS"/>
                <w:sz w:val="22"/>
                <w:szCs w:val="22"/>
              </w:rPr>
              <w:t>Завершение</w:t>
            </w:r>
            <w:proofErr w:type="spellEnd"/>
            <w:r w:rsidRPr="00F10604">
              <w:rPr>
                <w:rFonts w:eastAsia="Arial Unicode MS"/>
                <w:sz w:val="22"/>
                <w:szCs w:val="22"/>
              </w:rPr>
              <w:t xml:space="preserve"> </w:t>
            </w:r>
            <w:proofErr w:type="spellStart"/>
            <w:r w:rsidRPr="00F10604">
              <w:rPr>
                <w:rFonts w:eastAsia="Arial Unicode MS"/>
                <w:sz w:val="22"/>
                <w:szCs w:val="22"/>
              </w:rPr>
              <w:t>этапа</w:t>
            </w:r>
            <w:proofErr w:type="spellEnd"/>
          </w:p>
        </w:tc>
        <w:tc>
          <w:tcPr>
            <w:tcW w:w="1838" w:type="dxa"/>
            <w:shd w:val="clear" w:color="auto" w:fill="FFFFFF"/>
          </w:tcPr>
          <w:p w14:paraId="16B59EA6" w14:textId="715037FF" w:rsidR="00A97FE8" w:rsidRPr="000666FF" w:rsidRDefault="00A97FE8" w:rsidP="00A97FE8">
            <w:pPr>
              <w:rPr>
                <w:rFonts w:eastAsia="Arial Unicode MS"/>
                <w:sz w:val="22"/>
                <w:szCs w:val="22"/>
              </w:rPr>
            </w:pPr>
            <w:r w:rsidRPr="000666FF">
              <w:rPr>
                <w:rFonts w:eastAsia="Arial Unicode MS"/>
                <w:sz w:val="22"/>
                <w:szCs w:val="22"/>
              </w:rPr>
              <w:t>30.12.2023</w:t>
            </w:r>
          </w:p>
        </w:tc>
      </w:tr>
      <w:tr w:rsidR="00A97FE8" w:rsidRPr="00595A9A" w14:paraId="043BE70D" w14:textId="77777777" w:rsidTr="00F10604">
        <w:trPr>
          <w:trHeight w:val="20"/>
        </w:trPr>
        <w:tc>
          <w:tcPr>
            <w:tcW w:w="16014" w:type="dxa"/>
            <w:gridSpan w:val="5"/>
            <w:tcMar>
              <w:top w:w="80" w:type="dxa"/>
              <w:left w:w="57" w:type="dxa"/>
              <w:bottom w:w="80" w:type="dxa"/>
              <w:right w:w="57" w:type="dxa"/>
            </w:tcMar>
          </w:tcPr>
          <w:p w14:paraId="10360A75" w14:textId="7CE41E64" w:rsidR="00A97FE8" w:rsidRPr="00595A9A" w:rsidRDefault="00A97FE8" w:rsidP="007714DA">
            <w:pPr>
              <w:jc w:val="center"/>
              <w:rPr>
                <w:rFonts w:eastAsia="Arial Unicode MS"/>
                <w:sz w:val="22"/>
                <w:szCs w:val="22"/>
                <w:lang w:val="ru-RU"/>
              </w:rPr>
            </w:pPr>
            <w:r>
              <w:rPr>
                <w:rFonts w:eastAsia="Arial Unicode MS"/>
                <w:sz w:val="22"/>
                <w:szCs w:val="22"/>
                <w:lang w:val="ru-RU"/>
              </w:rPr>
              <w:t xml:space="preserve">3. </w:t>
            </w:r>
            <w:r w:rsidRPr="00595A9A">
              <w:rPr>
                <w:rFonts w:eastAsia="Arial Unicode MS"/>
                <w:sz w:val="22"/>
                <w:szCs w:val="22"/>
                <w:lang w:val="ru-RU"/>
              </w:rPr>
              <w:t>Направление «Развитие здравоохранения»</w:t>
            </w:r>
          </w:p>
        </w:tc>
      </w:tr>
      <w:tr w:rsidR="00A97FE8" w:rsidRPr="00F10604" w14:paraId="093ACD2D" w14:textId="77777777" w:rsidTr="00F10604">
        <w:trPr>
          <w:trHeight w:val="20"/>
        </w:trPr>
        <w:tc>
          <w:tcPr>
            <w:tcW w:w="567" w:type="dxa"/>
            <w:vMerge w:val="restart"/>
            <w:tcMar>
              <w:top w:w="80" w:type="dxa"/>
              <w:left w:w="57" w:type="dxa"/>
              <w:bottom w:w="80" w:type="dxa"/>
              <w:right w:w="57" w:type="dxa"/>
            </w:tcMar>
          </w:tcPr>
          <w:p w14:paraId="692C23C7" w14:textId="630BF300" w:rsidR="00A97FE8" w:rsidRPr="00595A9A" w:rsidRDefault="00A97FE8" w:rsidP="00A97FE8">
            <w:pPr>
              <w:rPr>
                <w:rFonts w:eastAsia="Arial Unicode MS"/>
                <w:sz w:val="22"/>
                <w:szCs w:val="22"/>
                <w:lang w:val="ru-RU"/>
              </w:rPr>
            </w:pPr>
            <w:r w:rsidRPr="00595A9A">
              <w:rPr>
                <w:rFonts w:eastAsia="Arial Unicode MS"/>
                <w:sz w:val="22"/>
                <w:szCs w:val="22"/>
                <w:lang w:val="ru-RU"/>
              </w:rPr>
              <w:t>3.1</w:t>
            </w:r>
            <w:r>
              <w:rPr>
                <w:rFonts w:eastAsia="Arial Unicode MS"/>
                <w:sz w:val="22"/>
                <w:szCs w:val="22"/>
                <w:lang w:val="ru-RU"/>
              </w:rPr>
              <w:t>.</w:t>
            </w:r>
          </w:p>
        </w:tc>
        <w:tc>
          <w:tcPr>
            <w:tcW w:w="5245" w:type="dxa"/>
            <w:vMerge w:val="restart"/>
          </w:tcPr>
          <w:p w14:paraId="5D658AD8" w14:textId="17526CA9" w:rsidR="00A97FE8" w:rsidRPr="00595A9A" w:rsidRDefault="00A97FE8" w:rsidP="00A97FE8">
            <w:pPr>
              <w:rPr>
                <w:rFonts w:eastAsia="Arial Unicode MS"/>
                <w:sz w:val="22"/>
                <w:szCs w:val="22"/>
                <w:lang w:val="ru-RU"/>
              </w:rPr>
            </w:pPr>
            <w:r w:rsidRPr="00595A9A">
              <w:rPr>
                <w:sz w:val="22"/>
                <w:szCs w:val="22"/>
                <w:lang w:val="ru-RU"/>
              </w:rPr>
              <w:t xml:space="preserve">Строительство бальнеологического комплекса санаторий «Здраво» на базе </w:t>
            </w:r>
            <w:proofErr w:type="spellStart"/>
            <w:r w:rsidRPr="00595A9A">
              <w:rPr>
                <w:sz w:val="22"/>
                <w:szCs w:val="22"/>
                <w:lang w:val="ru-RU"/>
              </w:rPr>
              <w:t>Нелобского</w:t>
            </w:r>
            <w:proofErr w:type="spellEnd"/>
            <w:r w:rsidRPr="00595A9A">
              <w:rPr>
                <w:sz w:val="22"/>
                <w:szCs w:val="22"/>
                <w:lang w:val="ru-RU"/>
              </w:rPr>
              <w:t xml:space="preserve"> месторождения радоновых вод</w:t>
            </w:r>
          </w:p>
        </w:tc>
        <w:tc>
          <w:tcPr>
            <w:tcW w:w="5812" w:type="dxa"/>
            <w:shd w:val="clear" w:color="auto" w:fill="FFFFFF"/>
          </w:tcPr>
          <w:p w14:paraId="1B8C5C7C" w14:textId="54C3CBCD" w:rsidR="00A97FE8" w:rsidRPr="00EA5994" w:rsidRDefault="00A97FE8" w:rsidP="00A97FE8">
            <w:pPr>
              <w:rPr>
                <w:rFonts w:eastAsia="Arial Unicode MS"/>
                <w:sz w:val="22"/>
                <w:szCs w:val="22"/>
              </w:rPr>
            </w:pPr>
            <w:r w:rsidRPr="00EA5994">
              <w:rPr>
                <w:rFonts w:eastAsia="Arial Unicode MS"/>
                <w:sz w:val="22"/>
                <w:szCs w:val="22"/>
                <w:lang w:val="ru-RU"/>
              </w:rPr>
              <w:t xml:space="preserve">Проект </w:t>
            </w:r>
            <w:proofErr w:type="spellStart"/>
            <w:r w:rsidRPr="00EA5994">
              <w:rPr>
                <w:rFonts w:eastAsia="Arial Unicode MS"/>
                <w:sz w:val="22"/>
                <w:szCs w:val="22"/>
                <w:lang w:val="ru-RU"/>
              </w:rPr>
              <w:t>иниц</w:t>
            </w:r>
            <w:r w:rsidRPr="00EA5994">
              <w:rPr>
                <w:rFonts w:eastAsia="Arial Unicode MS"/>
                <w:sz w:val="22"/>
                <w:szCs w:val="22"/>
              </w:rPr>
              <w:t>иирован</w:t>
            </w:r>
            <w:proofErr w:type="spellEnd"/>
          </w:p>
        </w:tc>
        <w:tc>
          <w:tcPr>
            <w:tcW w:w="2552" w:type="dxa"/>
            <w:shd w:val="clear" w:color="auto" w:fill="FFFFFF"/>
          </w:tcPr>
          <w:p w14:paraId="72C4B69E" w14:textId="04B31363" w:rsidR="00A97FE8" w:rsidRPr="00EA5994" w:rsidRDefault="00A97FE8" w:rsidP="00A97FE8">
            <w:pPr>
              <w:rPr>
                <w:rFonts w:eastAsia="Arial Unicode MS"/>
                <w:sz w:val="22"/>
                <w:szCs w:val="22"/>
              </w:rPr>
            </w:pPr>
            <w:proofErr w:type="spellStart"/>
            <w:r w:rsidRPr="00EA5994">
              <w:rPr>
                <w:rFonts w:eastAsia="Arial Unicode MS"/>
                <w:sz w:val="22"/>
                <w:szCs w:val="22"/>
              </w:rPr>
              <w:t>Этап</w:t>
            </w:r>
            <w:proofErr w:type="spellEnd"/>
          </w:p>
        </w:tc>
        <w:tc>
          <w:tcPr>
            <w:tcW w:w="1838" w:type="dxa"/>
            <w:shd w:val="clear" w:color="auto" w:fill="FFFFFF"/>
          </w:tcPr>
          <w:p w14:paraId="7F9EC6BA" w14:textId="523E43C2" w:rsidR="00F526EA" w:rsidRPr="00EA5994" w:rsidRDefault="00F526EA" w:rsidP="00A97FE8">
            <w:pPr>
              <w:rPr>
                <w:rFonts w:eastAsia="Arial Unicode MS"/>
                <w:sz w:val="22"/>
                <w:szCs w:val="22"/>
                <w:lang w:val="ru-RU"/>
              </w:rPr>
            </w:pPr>
            <w:r w:rsidRPr="00EA5994">
              <w:rPr>
                <w:rFonts w:eastAsia="Arial Unicode MS"/>
                <w:sz w:val="22"/>
                <w:szCs w:val="22"/>
                <w:lang w:val="ru-RU"/>
              </w:rPr>
              <w:t>30.11.2016</w:t>
            </w:r>
          </w:p>
        </w:tc>
      </w:tr>
      <w:tr w:rsidR="00A97FE8" w:rsidRPr="00F10604" w14:paraId="67A6AC24" w14:textId="77777777" w:rsidTr="00F10604">
        <w:trPr>
          <w:trHeight w:val="20"/>
        </w:trPr>
        <w:tc>
          <w:tcPr>
            <w:tcW w:w="567" w:type="dxa"/>
            <w:vMerge/>
            <w:tcMar>
              <w:top w:w="80" w:type="dxa"/>
              <w:left w:w="57" w:type="dxa"/>
              <w:bottom w:w="80" w:type="dxa"/>
              <w:right w:w="57" w:type="dxa"/>
            </w:tcMar>
          </w:tcPr>
          <w:p w14:paraId="2FDDF7B6" w14:textId="77777777" w:rsidR="00A97FE8" w:rsidRPr="00F10604" w:rsidRDefault="00A97FE8" w:rsidP="00A97FE8">
            <w:pPr>
              <w:rPr>
                <w:rFonts w:eastAsia="Arial Unicode MS"/>
                <w:sz w:val="22"/>
                <w:szCs w:val="22"/>
              </w:rPr>
            </w:pPr>
          </w:p>
        </w:tc>
        <w:tc>
          <w:tcPr>
            <w:tcW w:w="5245" w:type="dxa"/>
            <w:vMerge/>
          </w:tcPr>
          <w:p w14:paraId="7174DC14" w14:textId="77777777" w:rsidR="00A97FE8" w:rsidRPr="00F10604" w:rsidRDefault="00A97FE8" w:rsidP="00A97FE8">
            <w:pPr>
              <w:rPr>
                <w:rFonts w:eastAsia="Arial Unicode MS"/>
                <w:sz w:val="22"/>
                <w:szCs w:val="22"/>
              </w:rPr>
            </w:pPr>
          </w:p>
        </w:tc>
        <w:tc>
          <w:tcPr>
            <w:tcW w:w="5812" w:type="dxa"/>
            <w:shd w:val="clear" w:color="auto" w:fill="FFFFFF"/>
          </w:tcPr>
          <w:p w14:paraId="2B2BD8BD" w14:textId="0C7B8CB7" w:rsidR="00A97FE8" w:rsidRPr="00EA5994" w:rsidRDefault="00A62074" w:rsidP="00A62074">
            <w:pPr>
              <w:rPr>
                <w:rFonts w:eastAsia="Arial Unicode MS"/>
                <w:sz w:val="22"/>
                <w:szCs w:val="22"/>
                <w:lang w:val="ru-RU"/>
              </w:rPr>
            </w:pPr>
            <w:r w:rsidRPr="00EA5994">
              <w:rPr>
                <w:rFonts w:eastAsia="Arial Unicode MS"/>
                <w:sz w:val="22"/>
                <w:szCs w:val="22"/>
                <w:lang w:val="ru-RU"/>
              </w:rPr>
              <w:t xml:space="preserve">Актуализирована </w:t>
            </w:r>
            <w:r w:rsidR="00A97FE8" w:rsidRPr="00EA5994">
              <w:rPr>
                <w:rFonts w:eastAsia="Arial Unicode MS"/>
                <w:sz w:val="22"/>
                <w:szCs w:val="22"/>
                <w:lang w:val="ru-RU"/>
              </w:rPr>
              <w:t>сметн</w:t>
            </w:r>
            <w:r w:rsidRPr="00EA5994">
              <w:rPr>
                <w:rFonts w:eastAsia="Arial Unicode MS"/>
                <w:sz w:val="22"/>
                <w:szCs w:val="22"/>
                <w:lang w:val="ru-RU"/>
              </w:rPr>
              <w:t>о-техническая</w:t>
            </w:r>
            <w:r w:rsidR="00A97FE8" w:rsidRPr="00EA5994">
              <w:rPr>
                <w:rFonts w:eastAsia="Arial Unicode MS"/>
                <w:sz w:val="22"/>
                <w:szCs w:val="22"/>
                <w:lang w:val="ru-RU"/>
              </w:rPr>
              <w:t xml:space="preserve"> документация</w:t>
            </w:r>
          </w:p>
        </w:tc>
        <w:tc>
          <w:tcPr>
            <w:tcW w:w="2552" w:type="dxa"/>
            <w:shd w:val="clear" w:color="auto" w:fill="FFFFFF"/>
          </w:tcPr>
          <w:p w14:paraId="4C268CAC" w14:textId="1FFBCECB" w:rsidR="00A97FE8" w:rsidRPr="00EA5994" w:rsidRDefault="00A97FE8" w:rsidP="00A97FE8">
            <w:pPr>
              <w:rPr>
                <w:rFonts w:eastAsia="Arial Unicode MS"/>
                <w:sz w:val="22"/>
                <w:szCs w:val="22"/>
              </w:rPr>
            </w:pPr>
            <w:proofErr w:type="spellStart"/>
            <w:r w:rsidRPr="00EA5994">
              <w:rPr>
                <w:rFonts w:eastAsia="Arial Unicode MS"/>
                <w:sz w:val="22"/>
                <w:szCs w:val="22"/>
              </w:rPr>
              <w:t>Контрольная</w:t>
            </w:r>
            <w:proofErr w:type="spellEnd"/>
            <w:r w:rsidRPr="00EA5994">
              <w:rPr>
                <w:rFonts w:eastAsia="Arial Unicode MS"/>
                <w:sz w:val="22"/>
                <w:szCs w:val="22"/>
              </w:rPr>
              <w:t xml:space="preserve"> </w:t>
            </w:r>
            <w:proofErr w:type="spellStart"/>
            <w:r w:rsidRPr="00EA5994">
              <w:rPr>
                <w:rFonts w:eastAsia="Arial Unicode MS"/>
                <w:sz w:val="22"/>
                <w:szCs w:val="22"/>
              </w:rPr>
              <w:t>точка</w:t>
            </w:r>
            <w:proofErr w:type="spellEnd"/>
          </w:p>
        </w:tc>
        <w:tc>
          <w:tcPr>
            <w:tcW w:w="1838" w:type="dxa"/>
            <w:shd w:val="clear" w:color="auto" w:fill="FFFFFF"/>
          </w:tcPr>
          <w:p w14:paraId="7DEF7D4B" w14:textId="3D83C042" w:rsidR="00F526EA" w:rsidRPr="00EA5994" w:rsidRDefault="00F526EA" w:rsidP="00A97FE8">
            <w:pPr>
              <w:rPr>
                <w:rFonts w:eastAsia="Arial Unicode MS"/>
                <w:sz w:val="22"/>
                <w:szCs w:val="22"/>
                <w:lang w:val="ru-RU"/>
              </w:rPr>
            </w:pPr>
            <w:r w:rsidRPr="00EA5994">
              <w:rPr>
                <w:rFonts w:eastAsia="Arial Unicode MS"/>
                <w:sz w:val="22"/>
                <w:szCs w:val="22"/>
                <w:lang w:val="ru-RU"/>
              </w:rPr>
              <w:t>30.11.2017</w:t>
            </w:r>
          </w:p>
        </w:tc>
      </w:tr>
      <w:tr w:rsidR="00A97FE8" w:rsidRPr="00F10604" w14:paraId="6240265F" w14:textId="77777777" w:rsidTr="00EA5994">
        <w:trPr>
          <w:trHeight w:val="354"/>
        </w:trPr>
        <w:tc>
          <w:tcPr>
            <w:tcW w:w="567" w:type="dxa"/>
            <w:vMerge/>
            <w:tcMar>
              <w:top w:w="80" w:type="dxa"/>
              <w:left w:w="57" w:type="dxa"/>
              <w:bottom w:w="80" w:type="dxa"/>
              <w:right w:w="57" w:type="dxa"/>
            </w:tcMar>
          </w:tcPr>
          <w:p w14:paraId="34E05396" w14:textId="77777777" w:rsidR="00A97FE8" w:rsidRPr="00F10604" w:rsidRDefault="00A97FE8" w:rsidP="00A97FE8">
            <w:pPr>
              <w:rPr>
                <w:rFonts w:eastAsia="Arial Unicode MS"/>
                <w:sz w:val="22"/>
                <w:szCs w:val="22"/>
              </w:rPr>
            </w:pPr>
          </w:p>
        </w:tc>
        <w:tc>
          <w:tcPr>
            <w:tcW w:w="5245" w:type="dxa"/>
            <w:vMerge/>
          </w:tcPr>
          <w:p w14:paraId="1CF38453" w14:textId="77777777" w:rsidR="00A97FE8" w:rsidRPr="00F10604" w:rsidRDefault="00A97FE8" w:rsidP="00A97FE8">
            <w:pPr>
              <w:rPr>
                <w:rFonts w:eastAsia="Arial Unicode MS"/>
                <w:sz w:val="22"/>
                <w:szCs w:val="22"/>
              </w:rPr>
            </w:pPr>
          </w:p>
        </w:tc>
        <w:tc>
          <w:tcPr>
            <w:tcW w:w="5812" w:type="dxa"/>
            <w:shd w:val="clear" w:color="auto" w:fill="FFFFFF"/>
          </w:tcPr>
          <w:p w14:paraId="45282E08" w14:textId="2709D8C5" w:rsidR="00A62074" w:rsidRPr="00EA5994" w:rsidRDefault="00A62074" w:rsidP="00A97FE8">
            <w:pPr>
              <w:rPr>
                <w:rFonts w:eastAsia="Arial Unicode MS"/>
                <w:sz w:val="22"/>
                <w:szCs w:val="22"/>
                <w:lang w:val="ru-RU"/>
              </w:rPr>
            </w:pPr>
            <w:r w:rsidRPr="00EA5994">
              <w:rPr>
                <w:sz w:val="22"/>
                <w:szCs w:val="22"/>
                <w:lang w:val="ru-RU"/>
              </w:rPr>
              <w:t>Оформление кредита в АО «МСП Банк» (</w:t>
            </w:r>
            <w:proofErr w:type="spellStart"/>
            <w:r w:rsidRPr="00EA5994">
              <w:rPr>
                <w:sz w:val="22"/>
                <w:szCs w:val="22"/>
                <w:lang w:val="ru-RU"/>
              </w:rPr>
              <w:t>г.Москва</w:t>
            </w:r>
            <w:proofErr w:type="spellEnd"/>
            <w:r w:rsidRPr="00EA5994">
              <w:rPr>
                <w:sz w:val="22"/>
                <w:szCs w:val="22"/>
                <w:lang w:val="ru-RU"/>
              </w:rPr>
              <w:t>)</w:t>
            </w:r>
          </w:p>
        </w:tc>
        <w:tc>
          <w:tcPr>
            <w:tcW w:w="2552" w:type="dxa"/>
            <w:shd w:val="clear" w:color="auto" w:fill="FFFFFF"/>
          </w:tcPr>
          <w:p w14:paraId="317AC67E" w14:textId="52B06DE9" w:rsidR="00A97FE8" w:rsidRPr="00EA5994" w:rsidRDefault="00A97FE8" w:rsidP="00A97FE8">
            <w:pPr>
              <w:rPr>
                <w:rFonts w:eastAsia="Arial Unicode MS"/>
                <w:sz w:val="22"/>
                <w:szCs w:val="22"/>
              </w:rPr>
            </w:pPr>
            <w:proofErr w:type="spellStart"/>
            <w:r w:rsidRPr="00EA5994">
              <w:rPr>
                <w:rFonts w:eastAsia="Arial Unicode MS"/>
                <w:sz w:val="22"/>
                <w:szCs w:val="22"/>
              </w:rPr>
              <w:t>Контрольная</w:t>
            </w:r>
            <w:proofErr w:type="spellEnd"/>
            <w:r w:rsidRPr="00EA5994">
              <w:rPr>
                <w:rFonts w:eastAsia="Arial Unicode MS"/>
                <w:sz w:val="22"/>
                <w:szCs w:val="22"/>
              </w:rPr>
              <w:t xml:space="preserve"> </w:t>
            </w:r>
            <w:proofErr w:type="spellStart"/>
            <w:r w:rsidRPr="00EA5994">
              <w:rPr>
                <w:rFonts w:eastAsia="Arial Unicode MS"/>
                <w:sz w:val="22"/>
                <w:szCs w:val="22"/>
              </w:rPr>
              <w:t>точка</w:t>
            </w:r>
            <w:proofErr w:type="spellEnd"/>
          </w:p>
        </w:tc>
        <w:tc>
          <w:tcPr>
            <w:tcW w:w="1838" w:type="dxa"/>
            <w:shd w:val="clear" w:color="auto" w:fill="FFFFFF"/>
          </w:tcPr>
          <w:p w14:paraId="4E1DA497" w14:textId="3969D561" w:rsidR="00BE04C7" w:rsidRPr="00EA5994" w:rsidRDefault="00BE04C7" w:rsidP="00A97FE8">
            <w:pPr>
              <w:rPr>
                <w:rFonts w:eastAsia="Arial Unicode MS"/>
                <w:sz w:val="22"/>
                <w:szCs w:val="22"/>
                <w:lang w:val="ru-RU"/>
              </w:rPr>
            </w:pPr>
            <w:r w:rsidRPr="00EA5994">
              <w:rPr>
                <w:rFonts w:eastAsia="Arial Unicode MS"/>
                <w:sz w:val="22"/>
                <w:szCs w:val="22"/>
                <w:lang w:val="ru-RU"/>
              </w:rPr>
              <w:t>30.12.2017</w:t>
            </w:r>
          </w:p>
        </w:tc>
      </w:tr>
      <w:tr w:rsidR="00A97FE8" w:rsidRPr="00F10604" w14:paraId="7BE317EF" w14:textId="77777777" w:rsidTr="00F10604">
        <w:trPr>
          <w:trHeight w:val="20"/>
        </w:trPr>
        <w:tc>
          <w:tcPr>
            <w:tcW w:w="567" w:type="dxa"/>
            <w:vMerge/>
            <w:tcMar>
              <w:top w:w="80" w:type="dxa"/>
              <w:left w:w="57" w:type="dxa"/>
              <w:bottom w:w="80" w:type="dxa"/>
              <w:right w:w="57" w:type="dxa"/>
            </w:tcMar>
          </w:tcPr>
          <w:p w14:paraId="52ED52A4" w14:textId="77777777" w:rsidR="00A97FE8" w:rsidRPr="00F10604" w:rsidRDefault="00A97FE8" w:rsidP="00A97FE8">
            <w:pPr>
              <w:rPr>
                <w:rFonts w:eastAsia="Arial Unicode MS"/>
                <w:sz w:val="22"/>
                <w:szCs w:val="22"/>
              </w:rPr>
            </w:pPr>
          </w:p>
        </w:tc>
        <w:tc>
          <w:tcPr>
            <w:tcW w:w="5245" w:type="dxa"/>
            <w:vMerge/>
          </w:tcPr>
          <w:p w14:paraId="758835C4" w14:textId="77777777" w:rsidR="00A97FE8" w:rsidRPr="00F10604" w:rsidRDefault="00A97FE8" w:rsidP="00A97FE8">
            <w:pPr>
              <w:rPr>
                <w:rFonts w:eastAsia="Arial Unicode MS"/>
                <w:sz w:val="22"/>
                <w:szCs w:val="22"/>
              </w:rPr>
            </w:pPr>
          </w:p>
        </w:tc>
        <w:tc>
          <w:tcPr>
            <w:tcW w:w="5812" w:type="dxa"/>
            <w:shd w:val="clear" w:color="auto" w:fill="FFFFFF"/>
          </w:tcPr>
          <w:p w14:paraId="05839864" w14:textId="3B60723B" w:rsidR="00A97FE8" w:rsidRPr="00EA5994" w:rsidRDefault="00A97FE8" w:rsidP="00A97FE8">
            <w:pPr>
              <w:rPr>
                <w:sz w:val="22"/>
                <w:szCs w:val="22"/>
              </w:rPr>
            </w:pPr>
            <w:proofErr w:type="spellStart"/>
            <w:r w:rsidRPr="00EA5994">
              <w:rPr>
                <w:sz w:val="22"/>
                <w:szCs w:val="22"/>
              </w:rPr>
              <w:t>Привлечение</w:t>
            </w:r>
            <w:proofErr w:type="spellEnd"/>
            <w:r w:rsidRPr="00EA5994">
              <w:rPr>
                <w:sz w:val="22"/>
                <w:szCs w:val="22"/>
              </w:rPr>
              <w:t xml:space="preserve"> </w:t>
            </w:r>
            <w:proofErr w:type="spellStart"/>
            <w:r w:rsidRPr="00EA5994">
              <w:rPr>
                <w:sz w:val="22"/>
                <w:szCs w:val="22"/>
              </w:rPr>
              <w:t>инвестиций</w:t>
            </w:r>
            <w:proofErr w:type="spellEnd"/>
          </w:p>
        </w:tc>
        <w:tc>
          <w:tcPr>
            <w:tcW w:w="2552" w:type="dxa"/>
            <w:shd w:val="clear" w:color="auto" w:fill="FFFFFF"/>
          </w:tcPr>
          <w:p w14:paraId="2479F54B" w14:textId="09397417" w:rsidR="00A97FE8" w:rsidRPr="00EA5994" w:rsidRDefault="00A97FE8" w:rsidP="00A97FE8">
            <w:pPr>
              <w:rPr>
                <w:rFonts w:eastAsia="Arial Unicode MS"/>
                <w:sz w:val="22"/>
                <w:szCs w:val="22"/>
              </w:rPr>
            </w:pPr>
            <w:proofErr w:type="spellStart"/>
            <w:r w:rsidRPr="00EA5994">
              <w:rPr>
                <w:rFonts w:eastAsia="Arial Unicode MS"/>
                <w:sz w:val="22"/>
                <w:szCs w:val="22"/>
              </w:rPr>
              <w:t>Этап</w:t>
            </w:r>
            <w:proofErr w:type="spellEnd"/>
          </w:p>
        </w:tc>
        <w:tc>
          <w:tcPr>
            <w:tcW w:w="1838" w:type="dxa"/>
            <w:shd w:val="clear" w:color="auto" w:fill="FFFFFF"/>
          </w:tcPr>
          <w:p w14:paraId="75C4043A" w14:textId="0BB83180" w:rsidR="00A97FE8" w:rsidRPr="00EA5994" w:rsidRDefault="00A97FE8" w:rsidP="00A97FE8">
            <w:pPr>
              <w:rPr>
                <w:rFonts w:eastAsia="Arial Unicode MS"/>
                <w:sz w:val="22"/>
                <w:szCs w:val="22"/>
              </w:rPr>
            </w:pPr>
            <w:r w:rsidRPr="00EA5994">
              <w:rPr>
                <w:rFonts w:eastAsia="Arial Unicode MS"/>
                <w:sz w:val="22"/>
                <w:szCs w:val="22"/>
              </w:rPr>
              <w:t>01.06.2021</w:t>
            </w:r>
          </w:p>
        </w:tc>
      </w:tr>
      <w:tr w:rsidR="00A97FE8" w:rsidRPr="00F10604" w14:paraId="382C74CD" w14:textId="77777777" w:rsidTr="00F10604">
        <w:trPr>
          <w:trHeight w:val="20"/>
        </w:trPr>
        <w:tc>
          <w:tcPr>
            <w:tcW w:w="567" w:type="dxa"/>
            <w:vMerge/>
            <w:tcMar>
              <w:top w:w="80" w:type="dxa"/>
              <w:left w:w="57" w:type="dxa"/>
              <w:bottom w:w="80" w:type="dxa"/>
              <w:right w:w="57" w:type="dxa"/>
            </w:tcMar>
          </w:tcPr>
          <w:p w14:paraId="381C4870" w14:textId="77777777" w:rsidR="00A97FE8" w:rsidRPr="00F10604" w:rsidRDefault="00A97FE8" w:rsidP="00A97FE8">
            <w:pPr>
              <w:rPr>
                <w:rFonts w:eastAsia="Arial Unicode MS"/>
                <w:sz w:val="22"/>
                <w:szCs w:val="22"/>
              </w:rPr>
            </w:pPr>
          </w:p>
        </w:tc>
        <w:tc>
          <w:tcPr>
            <w:tcW w:w="5245" w:type="dxa"/>
            <w:vMerge/>
          </w:tcPr>
          <w:p w14:paraId="3013C3B6" w14:textId="77777777" w:rsidR="00A97FE8" w:rsidRPr="00F10604" w:rsidRDefault="00A97FE8" w:rsidP="00A97FE8">
            <w:pPr>
              <w:rPr>
                <w:rFonts w:eastAsia="Arial Unicode MS"/>
                <w:sz w:val="22"/>
                <w:szCs w:val="22"/>
              </w:rPr>
            </w:pPr>
          </w:p>
        </w:tc>
        <w:tc>
          <w:tcPr>
            <w:tcW w:w="5812" w:type="dxa"/>
            <w:shd w:val="clear" w:color="auto" w:fill="FFFFFF"/>
          </w:tcPr>
          <w:p w14:paraId="0147DA7D" w14:textId="715CEE74" w:rsidR="00A97FE8" w:rsidRPr="00EA5994" w:rsidRDefault="00A97FE8" w:rsidP="00A97FE8">
            <w:pPr>
              <w:rPr>
                <w:rFonts w:eastAsia="Arial Unicode MS"/>
                <w:sz w:val="22"/>
                <w:szCs w:val="22"/>
              </w:rPr>
            </w:pPr>
            <w:proofErr w:type="spellStart"/>
            <w:r w:rsidRPr="00EA5994">
              <w:rPr>
                <w:rFonts w:eastAsia="Arial Unicode MS"/>
                <w:sz w:val="22"/>
                <w:szCs w:val="22"/>
              </w:rPr>
              <w:t>Строительно-монтажные</w:t>
            </w:r>
            <w:proofErr w:type="spellEnd"/>
            <w:r w:rsidRPr="00EA5994">
              <w:rPr>
                <w:rFonts w:eastAsia="Arial Unicode MS"/>
                <w:sz w:val="22"/>
                <w:szCs w:val="22"/>
              </w:rPr>
              <w:t xml:space="preserve"> </w:t>
            </w:r>
            <w:proofErr w:type="spellStart"/>
            <w:r w:rsidRPr="00EA5994">
              <w:rPr>
                <w:rFonts w:eastAsia="Arial Unicode MS"/>
                <w:sz w:val="22"/>
                <w:szCs w:val="22"/>
              </w:rPr>
              <w:t>работы</w:t>
            </w:r>
            <w:proofErr w:type="spellEnd"/>
          </w:p>
        </w:tc>
        <w:tc>
          <w:tcPr>
            <w:tcW w:w="2552" w:type="dxa"/>
            <w:shd w:val="clear" w:color="auto" w:fill="FFFFFF"/>
          </w:tcPr>
          <w:p w14:paraId="3C9597D2" w14:textId="2573CFB4" w:rsidR="00A97FE8" w:rsidRPr="00EA5994" w:rsidRDefault="00A97FE8" w:rsidP="00A97FE8">
            <w:pPr>
              <w:rPr>
                <w:rFonts w:eastAsia="Arial Unicode MS"/>
                <w:sz w:val="22"/>
                <w:szCs w:val="22"/>
              </w:rPr>
            </w:pPr>
            <w:proofErr w:type="spellStart"/>
            <w:r w:rsidRPr="00EA5994">
              <w:rPr>
                <w:rFonts w:eastAsia="Arial Unicode MS"/>
                <w:sz w:val="22"/>
                <w:szCs w:val="22"/>
              </w:rPr>
              <w:t>Этап</w:t>
            </w:r>
            <w:proofErr w:type="spellEnd"/>
          </w:p>
        </w:tc>
        <w:tc>
          <w:tcPr>
            <w:tcW w:w="1838" w:type="dxa"/>
            <w:shd w:val="clear" w:color="auto" w:fill="FFFFFF"/>
          </w:tcPr>
          <w:p w14:paraId="51EE25C9" w14:textId="375B5CBD" w:rsidR="00A97FE8" w:rsidRPr="00EA5994" w:rsidRDefault="00A97FE8" w:rsidP="00A97FE8">
            <w:pPr>
              <w:rPr>
                <w:rFonts w:eastAsia="Arial Unicode MS"/>
                <w:sz w:val="22"/>
                <w:szCs w:val="22"/>
              </w:rPr>
            </w:pPr>
            <w:r w:rsidRPr="00EA5994">
              <w:rPr>
                <w:rFonts w:eastAsia="Arial Unicode MS"/>
                <w:sz w:val="22"/>
                <w:szCs w:val="22"/>
              </w:rPr>
              <w:t>01.01.2021</w:t>
            </w:r>
          </w:p>
        </w:tc>
      </w:tr>
      <w:tr w:rsidR="00A97FE8" w:rsidRPr="00F10604" w14:paraId="45BADD05" w14:textId="77777777" w:rsidTr="00F10604">
        <w:trPr>
          <w:trHeight w:val="20"/>
        </w:trPr>
        <w:tc>
          <w:tcPr>
            <w:tcW w:w="567" w:type="dxa"/>
            <w:vMerge/>
            <w:tcMar>
              <w:top w:w="80" w:type="dxa"/>
              <w:left w:w="57" w:type="dxa"/>
              <w:bottom w:w="80" w:type="dxa"/>
              <w:right w:w="57" w:type="dxa"/>
            </w:tcMar>
          </w:tcPr>
          <w:p w14:paraId="0026D1B3" w14:textId="77777777" w:rsidR="00A97FE8" w:rsidRPr="00F10604" w:rsidRDefault="00A97FE8" w:rsidP="00A97FE8">
            <w:pPr>
              <w:rPr>
                <w:rFonts w:eastAsia="Arial Unicode MS"/>
                <w:sz w:val="22"/>
                <w:szCs w:val="22"/>
              </w:rPr>
            </w:pPr>
          </w:p>
        </w:tc>
        <w:tc>
          <w:tcPr>
            <w:tcW w:w="5245" w:type="dxa"/>
            <w:vMerge/>
          </w:tcPr>
          <w:p w14:paraId="6C4773BA" w14:textId="77777777" w:rsidR="00A97FE8" w:rsidRPr="00F10604" w:rsidRDefault="00A97FE8" w:rsidP="00A97FE8">
            <w:pPr>
              <w:rPr>
                <w:rFonts w:eastAsia="Arial Unicode MS"/>
                <w:sz w:val="22"/>
                <w:szCs w:val="22"/>
              </w:rPr>
            </w:pPr>
          </w:p>
        </w:tc>
        <w:tc>
          <w:tcPr>
            <w:tcW w:w="5812" w:type="dxa"/>
            <w:shd w:val="clear" w:color="auto" w:fill="FFFFFF"/>
          </w:tcPr>
          <w:p w14:paraId="0C2F8D27" w14:textId="24B147C0" w:rsidR="00A97FE8" w:rsidRPr="00EA5994" w:rsidRDefault="00A97FE8" w:rsidP="00A97FE8">
            <w:pPr>
              <w:rPr>
                <w:rFonts w:eastAsia="Arial Unicode MS"/>
                <w:sz w:val="22"/>
                <w:szCs w:val="22"/>
                <w:lang w:val="ru-RU"/>
              </w:rPr>
            </w:pPr>
            <w:r w:rsidRPr="00EA5994">
              <w:rPr>
                <w:rFonts w:eastAsia="Arial Unicode MS"/>
                <w:sz w:val="22"/>
                <w:szCs w:val="22"/>
                <w:lang w:val="ru-RU"/>
              </w:rPr>
              <w:t>Проект завершен, ввод в эксплуатацию</w:t>
            </w:r>
          </w:p>
        </w:tc>
        <w:tc>
          <w:tcPr>
            <w:tcW w:w="2552" w:type="dxa"/>
            <w:shd w:val="clear" w:color="auto" w:fill="FFFFFF"/>
          </w:tcPr>
          <w:p w14:paraId="1746C64C" w14:textId="4CB4FFDA" w:rsidR="00A97FE8" w:rsidRPr="00EA5994" w:rsidRDefault="00A97FE8" w:rsidP="00A97FE8">
            <w:pPr>
              <w:rPr>
                <w:rFonts w:eastAsia="Arial Unicode MS"/>
                <w:sz w:val="22"/>
                <w:szCs w:val="22"/>
              </w:rPr>
            </w:pPr>
            <w:proofErr w:type="spellStart"/>
            <w:r w:rsidRPr="00EA5994">
              <w:rPr>
                <w:rFonts w:eastAsia="Arial Unicode MS"/>
                <w:sz w:val="22"/>
                <w:szCs w:val="22"/>
              </w:rPr>
              <w:t>Завершение</w:t>
            </w:r>
            <w:proofErr w:type="spellEnd"/>
            <w:r w:rsidRPr="00EA5994">
              <w:rPr>
                <w:rFonts w:eastAsia="Arial Unicode MS"/>
                <w:sz w:val="22"/>
                <w:szCs w:val="22"/>
              </w:rPr>
              <w:t xml:space="preserve"> </w:t>
            </w:r>
            <w:proofErr w:type="spellStart"/>
            <w:r w:rsidRPr="00EA5994">
              <w:rPr>
                <w:rFonts w:eastAsia="Arial Unicode MS"/>
                <w:sz w:val="22"/>
                <w:szCs w:val="22"/>
              </w:rPr>
              <w:t>этапа</w:t>
            </w:r>
            <w:proofErr w:type="spellEnd"/>
          </w:p>
        </w:tc>
        <w:tc>
          <w:tcPr>
            <w:tcW w:w="1838" w:type="dxa"/>
            <w:shd w:val="clear" w:color="auto" w:fill="FFFFFF"/>
          </w:tcPr>
          <w:p w14:paraId="1131FCC5" w14:textId="578F549F" w:rsidR="00A97FE8" w:rsidRPr="00EA5994" w:rsidRDefault="00A97FE8" w:rsidP="00A97FE8">
            <w:pPr>
              <w:rPr>
                <w:rFonts w:eastAsia="Arial Unicode MS"/>
                <w:sz w:val="22"/>
                <w:szCs w:val="22"/>
              </w:rPr>
            </w:pPr>
            <w:r w:rsidRPr="00EA5994">
              <w:rPr>
                <w:rFonts w:eastAsia="Arial Unicode MS"/>
                <w:sz w:val="22"/>
                <w:szCs w:val="22"/>
              </w:rPr>
              <w:t>30.12.2025</w:t>
            </w:r>
          </w:p>
        </w:tc>
      </w:tr>
      <w:tr w:rsidR="00A97FE8" w:rsidRPr="006973C3" w14:paraId="2357F576" w14:textId="77777777" w:rsidTr="00F10604">
        <w:trPr>
          <w:trHeight w:val="20"/>
        </w:trPr>
        <w:tc>
          <w:tcPr>
            <w:tcW w:w="567" w:type="dxa"/>
            <w:vMerge w:val="restart"/>
            <w:tcMar>
              <w:top w:w="80" w:type="dxa"/>
              <w:left w:w="57" w:type="dxa"/>
              <w:bottom w:w="80" w:type="dxa"/>
              <w:right w:w="57" w:type="dxa"/>
            </w:tcMar>
          </w:tcPr>
          <w:p w14:paraId="33B2F325" w14:textId="5C763C30" w:rsidR="00A97FE8" w:rsidRPr="00EA5994" w:rsidRDefault="00A97FE8" w:rsidP="00A97FE8">
            <w:pPr>
              <w:rPr>
                <w:rFonts w:eastAsia="Arial Unicode MS"/>
                <w:sz w:val="22"/>
                <w:szCs w:val="22"/>
                <w:lang w:val="ru-RU"/>
              </w:rPr>
            </w:pPr>
            <w:r w:rsidRPr="00EA5994">
              <w:rPr>
                <w:rFonts w:eastAsia="Arial Unicode MS"/>
                <w:sz w:val="22"/>
                <w:szCs w:val="22"/>
                <w:lang w:val="ru-RU"/>
              </w:rPr>
              <w:t>3.2.</w:t>
            </w:r>
          </w:p>
        </w:tc>
        <w:tc>
          <w:tcPr>
            <w:tcW w:w="5245" w:type="dxa"/>
            <w:vMerge w:val="restart"/>
          </w:tcPr>
          <w:p w14:paraId="7326A96E" w14:textId="72E7D568" w:rsidR="00A97FE8" w:rsidRPr="00EA5994" w:rsidRDefault="00A97FE8" w:rsidP="00A97FE8">
            <w:pPr>
              <w:rPr>
                <w:rFonts w:eastAsia="Arial Unicode MS"/>
                <w:sz w:val="22"/>
                <w:szCs w:val="22"/>
                <w:lang w:val="ru-RU"/>
              </w:rPr>
            </w:pPr>
            <w:r w:rsidRPr="00EA5994">
              <w:rPr>
                <w:rFonts w:eastAsiaTheme="minorHAnsi"/>
                <w:sz w:val="22"/>
                <w:szCs w:val="22"/>
                <w:lang w:val="ru-RU"/>
              </w:rPr>
              <w:t xml:space="preserve">Модернизация (ремонт) зон регистрации и ожидания </w:t>
            </w:r>
            <w:r w:rsidRPr="00EA5994">
              <w:rPr>
                <w:sz w:val="22"/>
                <w:szCs w:val="22"/>
                <w:lang w:val="ru-RU"/>
              </w:rPr>
              <w:t>ГБУЗ СО «</w:t>
            </w:r>
            <w:proofErr w:type="spellStart"/>
            <w:r w:rsidRPr="00EA5994">
              <w:rPr>
                <w:sz w:val="22"/>
                <w:szCs w:val="22"/>
                <w:lang w:val="ru-RU"/>
              </w:rPr>
              <w:t>Верхнесалдинская</w:t>
            </w:r>
            <w:proofErr w:type="spellEnd"/>
            <w:r w:rsidRPr="00EA5994">
              <w:rPr>
                <w:sz w:val="22"/>
                <w:szCs w:val="22"/>
                <w:lang w:val="ru-RU"/>
              </w:rPr>
              <w:t xml:space="preserve"> ЦГБ»</w:t>
            </w:r>
          </w:p>
        </w:tc>
        <w:tc>
          <w:tcPr>
            <w:tcW w:w="5812" w:type="dxa"/>
            <w:shd w:val="clear" w:color="auto" w:fill="FFFFFF"/>
          </w:tcPr>
          <w:p w14:paraId="2D3EDCBE" w14:textId="39A5D3B9" w:rsidR="00A97FE8" w:rsidRPr="00EA5994" w:rsidRDefault="00A97FE8" w:rsidP="00A97FE8">
            <w:pPr>
              <w:rPr>
                <w:rFonts w:eastAsia="Arial Unicode MS"/>
                <w:sz w:val="22"/>
                <w:szCs w:val="22"/>
                <w:lang w:val="ru-RU"/>
              </w:rPr>
            </w:pPr>
            <w:r w:rsidRPr="00EA5994">
              <w:rPr>
                <w:rFonts w:eastAsia="Arial Unicode MS"/>
                <w:sz w:val="22"/>
                <w:szCs w:val="22"/>
                <w:lang w:val="ru-RU"/>
              </w:rPr>
              <w:t>Мероприятие инициировано</w:t>
            </w:r>
          </w:p>
        </w:tc>
        <w:tc>
          <w:tcPr>
            <w:tcW w:w="2552" w:type="dxa"/>
            <w:shd w:val="clear" w:color="auto" w:fill="FFFFFF"/>
          </w:tcPr>
          <w:p w14:paraId="5FA7418F" w14:textId="79F7CCEC" w:rsidR="00A97FE8" w:rsidRPr="00EA5994" w:rsidRDefault="00A97FE8" w:rsidP="00A97FE8">
            <w:pPr>
              <w:rPr>
                <w:rFonts w:eastAsia="Arial Unicode MS"/>
                <w:sz w:val="22"/>
                <w:szCs w:val="22"/>
                <w:lang w:val="ru-RU"/>
              </w:rPr>
            </w:pPr>
            <w:r w:rsidRPr="00EA5994">
              <w:rPr>
                <w:rFonts w:eastAsia="Arial Unicode MS"/>
                <w:sz w:val="22"/>
                <w:szCs w:val="22"/>
                <w:lang w:val="ru-RU"/>
              </w:rPr>
              <w:t>Этап</w:t>
            </w:r>
          </w:p>
        </w:tc>
        <w:tc>
          <w:tcPr>
            <w:tcW w:w="1838" w:type="dxa"/>
            <w:shd w:val="clear" w:color="auto" w:fill="FFFFFF"/>
          </w:tcPr>
          <w:p w14:paraId="2E8AF14D" w14:textId="327D85DA" w:rsidR="00A97FE8" w:rsidRPr="00EA5994" w:rsidRDefault="00A97FE8" w:rsidP="00A97FE8">
            <w:pPr>
              <w:rPr>
                <w:rFonts w:eastAsia="Arial Unicode MS"/>
                <w:sz w:val="22"/>
                <w:szCs w:val="22"/>
                <w:lang w:val="ru-RU"/>
              </w:rPr>
            </w:pPr>
            <w:r w:rsidRPr="00EA5994">
              <w:rPr>
                <w:rFonts w:eastAsia="Arial Unicode MS"/>
                <w:sz w:val="22"/>
                <w:szCs w:val="22"/>
                <w:lang w:val="ru-RU"/>
              </w:rPr>
              <w:t>01.06.2018</w:t>
            </w:r>
          </w:p>
        </w:tc>
      </w:tr>
      <w:tr w:rsidR="00A97FE8" w:rsidRPr="006973C3" w14:paraId="28EF36A6" w14:textId="77777777" w:rsidTr="00F10604">
        <w:trPr>
          <w:trHeight w:val="20"/>
        </w:trPr>
        <w:tc>
          <w:tcPr>
            <w:tcW w:w="567" w:type="dxa"/>
            <w:vMerge/>
            <w:tcMar>
              <w:top w:w="80" w:type="dxa"/>
              <w:left w:w="57" w:type="dxa"/>
              <w:bottom w:w="80" w:type="dxa"/>
              <w:right w:w="57" w:type="dxa"/>
            </w:tcMar>
          </w:tcPr>
          <w:p w14:paraId="2986CF0E" w14:textId="77777777" w:rsidR="00A97FE8" w:rsidRPr="00EA5994" w:rsidRDefault="00A97FE8" w:rsidP="00A97FE8">
            <w:pPr>
              <w:rPr>
                <w:rFonts w:eastAsia="Arial Unicode MS"/>
                <w:sz w:val="22"/>
                <w:szCs w:val="22"/>
                <w:lang w:val="ru-RU"/>
              </w:rPr>
            </w:pPr>
          </w:p>
        </w:tc>
        <w:tc>
          <w:tcPr>
            <w:tcW w:w="5245" w:type="dxa"/>
            <w:vMerge/>
          </w:tcPr>
          <w:p w14:paraId="33C2252D" w14:textId="77777777" w:rsidR="00A97FE8" w:rsidRPr="00EA5994" w:rsidRDefault="00A97FE8" w:rsidP="00A97FE8">
            <w:pPr>
              <w:rPr>
                <w:rFonts w:eastAsiaTheme="minorHAnsi"/>
                <w:sz w:val="22"/>
                <w:szCs w:val="22"/>
                <w:lang w:val="ru-RU"/>
              </w:rPr>
            </w:pPr>
          </w:p>
        </w:tc>
        <w:tc>
          <w:tcPr>
            <w:tcW w:w="5812" w:type="dxa"/>
            <w:shd w:val="clear" w:color="auto" w:fill="FFFFFF"/>
          </w:tcPr>
          <w:p w14:paraId="3A190810" w14:textId="29B824B1" w:rsidR="00A97FE8" w:rsidRPr="00EA5994" w:rsidRDefault="00A97FE8" w:rsidP="00A97FE8">
            <w:pPr>
              <w:rPr>
                <w:rFonts w:eastAsia="Arial Unicode MS"/>
                <w:sz w:val="22"/>
                <w:szCs w:val="22"/>
                <w:lang w:val="ru-RU"/>
              </w:rPr>
            </w:pPr>
            <w:r w:rsidRPr="00EA5994">
              <w:rPr>
                <w:rFonts w:eastAsia="Arial Unicode MS"/>
                <w:sz w:val="22"/>
                <w:szCs w:val="22"/>
                <w:lang w:val="ru-RU"/>
              </w:rPr>
              <w:t>Мероприятие завершено</w:t>
            </w:r>
          </w:p>
        </w:tc>
        <w:tc>
          <w:tcPr>
            <w:tcW w:w="2552" w:type="dxa"/>
            <w:shd w:val="clear" w:color="auto" w:fill="FFFFFF"/>
          </w:tcPr>
          <w:p w14:paraId="6D572A0C" w14:textId="500E740C" w:rsidR="00A97FE8" w:rsidRPr="00EA5994" w:rsidRDefault="00A97FE8" w:rsidP="00A97FE8">
            <w:pPr>
              <w:rPr>
                <w:rFonts w:eastAsia="Arial Unicode MS"/>
                <w:sz w:val="22"/>
                <w:szCs w:val="22"/>
                <w:lang w:val="ru-RU"/>
              </w:rPr>
            </w:pPr>
            <w:proofErr w:type="spellStart"/>
            <w:r w:rsidRPr="00EA5994">
              <w:rPr>
                <w:rFonts w:eastAsia="Arial Unicode MS"/>
                <w:sz w:val="22"/>
                <w:szCs w:val="22"/>
              </w:rPr>
              <w:t>Завершение</w:t>
            </w:r>
            <w:proofErr w:type="spellEnd"/>
            <w:r w:rsidRPr="00EA5994">
              <w:rPr>
                <w:rFonts w:eastAsia="Arial Unicode MS"/>
                <w:sz w:val="22"/>
                <w:szCs w:val="22"/>
              </w:rPr>
              <w:t xml:space="preserve"> </w:t>
            </w:r>
            <w:proofErr w:type="spellStart"/>
            <w:r w:rsidRPr="00EA5994">
              <w:rPr>
                <w:rFonts w:eastAsia="Arial Unicode MS"/>
                <w:sz w:val="22"/>
                <w:szCs w:val="22"/>
              </w:rPr>
              <w:t>этапа</w:t>
            </w:r>
            <w:proofErr w:type="spellEnd"/>
          </w:p>
        </w:tc>
        <w:tc>
          <w:tcPr>
            <w:tcW w:w="1838" w:type="dxa"/>
            <w:shd w:val="clear" w:color="auto" w:fill="FFFFFF"/>
          </w:tcPr>
          <w:p w14:paraId="43F4FF34" w14:textId="5586C254" w:rsidR="00A97FE8" w:rsidRPr="00EA5994" w:rsidRDefault="00A97FE8" w:rsidP="00A97FE8">
            <w:pPr>
              <w:rPr>
                <w:rFonts w:eastAsia="Arial Unicode MS"/>
                <w:sz w:val="22"/>
                <w:szCs w:val="22"/>
                <w:lang w:val="ru-RU"/>
              </w:rPr>
            </w:pPr>
            <w:r w:rsidRPr="00EA5994">
              <w:rPr>
                <w:rFonts w:eastAsia="Arial Unicode MS"/>
                <w:sz w:val="22"/>
                <w:szCs w:val="22"/>
                <w:lang w:val="ru-RU"/>
              </w:rPr>
              <w:t>30.12.2019</w:t>
            </w:r>
          </w:p>
        </w:tc>
      </w:tr>
      <w:tr w:rsidR="00A97FE8" w:rsidRPr="00F10604" w14:paraId="7F939DAA" w14:textId="77777777" w:rsidTr="00F10604">
        <w:trPr>
          <w:trHeight w:val="20"/>
        </w:trPr>
        <w:tc>
          <w:tcPr>
            <w:tcW w:w="16014" w:type="dxa"/>
            <w:gridSpan w:val="5"/>
            <w:tcMar>
              <w:top w:w="80" w:type="dxa"/>
              <w:left w:w="57" w:type="dxa"/>
              <w:bottom w:w="80" w:type="dxa"/>
              <w:right w:w="57" w:type="dxa"/>
            </w:tcMar>
          </w:tcPr>
          <w:p w14:paraId="2CF2F451" w14:textId="566ED352" w:rsidR="00A97FE8" w:rsidRPr="00F10604" w:rsidRDefault="00A97FE8" w:rsidP="007714DA">
            <w:pPr>
              <w:jc w:val="center"/>
              <w:rPr>
                <w:rFonts w:eastAsia="Arial Unicode MS"/>
                <w:sz w:val="22"/>
                <w:szCs w:val="22"/>
              </w:rPr>
            </w:pPr>
            <w:r>
              <w:rPr>
                <w:rFonts w:eastAsia="Arial Unicode MS"/>
                <w:sz w:val="22"/>
                <w:szCs w:val="22"/>
                <w:lang w:val="ru-RU"/>
              </w:rPr>
              <w:t xml:space="preserve">4. </w:t>
            </w:r>
            <w:proofErr w:type="spellStart"/>
            <w:r w:rsidRPr="00F10604">
              <w:rPr>
                <w:rFonts w:eastAsia="Arial Unicode MS"/>
                <w:sz w:val="22"/>
                <w:szCs w:val="22"/>
              </w:rPr>
              <w:t>Направление</w:t>
            </w:r>
            <w:proofErr w:type="spellEnd"/>
            <w:r w:rsidRPr="00F10604">
              <w:rPr>
                <w:rFonts w:eastAsia="Arial Unicode MS"/>
                <w:sz w:val="22"/>
                <w:szCs w:val="22"/>
              </w:rPr>
              <w:t xml:space="preserve"> «</w:t>
            </w:r>
            <w:proofErr w:type="spellStart"/>
            <w:r w:rsidRPr="00F10604">
              <w:rPr>
                <w:rFonts w:eastAsia="Arial Unicode MS"/>
                <w:sz w:val="22"/>
                <w:szCs w:val="22"/>
              </w:rPr>
              <w:t>Развитие</w:t>
            </w:r>
            <w:proofErr w:type="spellEnd"/>
            <w:r w:rsidRPr="00F10604">
              <w:rPr>
                <w:rFonts w:eastAsia="Arial Unicode MS"/>
                <w:sz w:val="22"/>
                <w:szCs w:val="22"/>
              </w:rPr>
              <w:t xml:space="preserve"> </w:t>
            </w:r>
            <w:proofErr w:type="spellStart"/>
            <w:r w:rsidRPr="00F10604">
              <w:rPr>
                <w:rFonts w:eastAsia="Arial Unicode MS"/>
                <w:sz w:val="22"/>
                <w:szCs w:val="22"/>
              </w:rPr>
              <w:t>промышленности</w:t>
            </w:r>
            <w:proofErr w:type="spellEnd"/>
            <w:r w:rsidRPr="00F10604">
              <w:rPr>
                <w:rFonts w:eastAsia="Arial Unicode MS"/>
                <w:sz w:val="22"/>
                <w:szCs w:val="22"/>
              </w:rPr>
              <w:t>»</w:t>
            </w:r>
          </w:p>
        </w:tc>
      </w:tr>
      <w:tr w:rsidR="00A97FE8" w:rsidRPr="00F10604" w14:paraId="0B63C51F" w14:textId="77777777" w:rsidTr="00F10604">
        <w:trPr>
          <w:trHeight w:val="20"/>
        </w:trPr>
        <w:tc>
          <w:tcPr>
            <w:tcW w:w="567" w:type="dxa"/>
            <w:vMerge w:val="restart"/>
            <w:tcMar>
              <w:top w:w="80" w:type="dxa"/>
              <w:left w:w="57" w:type="dxa"/>
              <w:bottom w:w="80" w:type="dxa"/>
              <w:right w:w="57" w:type="dxa"/>
            </w:tcMar>
          </w:tcPr>
          <w:p w14:paraId="6D36AA7B" w14:textId="3C05DC0A" w:rsidR="00A97FE8" w:rsidRPr="00C97643" w:rsidRDefault="00A97FE8" w:rsidP="00E438FC">
            <w:pPr>
              <w:rPr>
                <w:rFonts w:eastAsia="Arial Unicode MS"/>
                <w:sz w:val="22"/>
                <w:szCs w:val="22"/>
                <w:lang w:val="ru-RU"/>
              </w:rPr>
            </w:pPr>
            <w:r w:rsidRPr="00F10604">
              <w:rPr>
                <w:rFonts w:eastAsia="Arial Unicode MS"/>
                <w:sz w:val="22"/>
                <w:szCs w:val="22"/>
              </w:rPr>
              <w:t>4.</w:t>
            </w:r>
            <w:r w:rsidR="00E438FC">
              <w:rPr>
                <w:rFonts w:eastAsia="Arial Unicode MS"/>
                <w:sz w:val="22"/>
                <w:szCs w:val="22"/>
                <w:lang w:val="ru-RU"/>
              </w:rPr>
              <w:t>1</w:t>
            </w:r>
            <w:r>
              <w:rPr>
                <w:rFonts w:eastAsia="Arial Unicode MS"/>
                <w:sz w:val="22"/>
                <w:szCs w:val="22"/>
                <w:lang w:val="ru-RU"/>
              </w:rPr>
              <w:t>.</w:t>
            </w:r>
          </w:p>
        </w:tc>
        <w:tc>
          <w:tcPr>
            <w:tcW w:w="5245" w:type="dxa"/>
            <w:vMerge w:val="restart"/>
          </w:tcPr>
          <w:p w14:paraId="653721AC" w14:textId="0D75DF70" w:rsidR="00A97FE8" w:rsidRPr="0043508F" w:rsidRDefault="00A97FE8" w:rsidP="00A97FE8">
            <w:pPr>
              <w:rPr>
                <w:rFonts w:eastAsia="Arial Unicode MS"/>
                <w:sz w:val="22"/>
                <w:szCs w:val="22"/>
                <w:lang w:val="ru-RU"/>
              </w:rPr>
            </w:pPr>
            <w:r w:rsidRPr="0043508F">
              <w:rPr>
                <w:sz w:val="22"/>
                <w:szCs w:val="22"/>
                <w:lang w:val="ru-RU"/>
              </w:rPr>
              <w:t xml:space="preserve">Строительство завода по механической обработке штамповок авиационного назначения из титановых сплавов на территории ОАО «ОЭЗ «Титановая долина» (резидент ООО «ВСМПО-Новые технологии» - совместное производство с </w:t>
            </w:r>
            <w:hyperlink r:id="rId8" w:history="1">
              <w:r w:rsidRPr="00F10604">
                <w:rPr>
                  <w:rStyle w:val="af6"/>
                  <w:sz w:val="22"/>
                  <w:szCs w:val="22"/>
                </w:rPr>
                <w:t>Ural</w:t>
              </w:r>
              <w:r w:rsidRPr="0043508F">
                <w:rPr>
                  <w:rStyle w:val="af6"/>
                  <w:sz w:val="22"/>
                  <w:szCs w:val="22"/>
                  <w:lang w:val="ru-RU"/>
                </w:rPr>
                <w:t xml:space="preserve"> </w:t>
              </w:r>
              <w:proofErr w:type="spellStart"/>
              <w:r w:rsidRPr="00F10604">
                <w:rPr>
                  <w:rStyle w:val="af6"/>
                  <w:sz w:val="22"/>
                  <w:szCs w:val="22"/>
                </w:rPr>
                <w:t>boeing</w:t>
              </w:r>
              <w:proofErr w:type="spellEnd"/>
              <w:r w:rsidRPr="0043508F">
                <w:rPr>
                  <w:rStyle w:val="af6"/>
                  <w:sz w:val="22"/>
                  <w:szCs w:val="22"/>
                  <w:lang w:val="ru-RU"/>
                </w:rPr>
                <w:t xml:space="preserve"> </w:t>
              </w:r>
              <w:r w:rsidRPr="00F10604">
                <w:rPr>
                  <w:rStyle w:val="af6"/>
                  <w:sz w:val="22"/>
                  <w:szCs w:val="22"/>
                </w:rPr>
                <w:t>manufacturing</w:t>
              </w:r>
            </w:hyperlink>
            <w:r w:rsidRPr="0043508F">
              <w:rPr>
                <w:sz w:val="22"/>
                <w:szCs w:val="22"/>
                <w:lang w:val="ru-RU"/>
              </w:rPr>
              <w:t>)</w:t>
            </w:r>
          </w:p>
        </w:tc>
        <w:tc>
          <w:tcPr>
            <w:tcW w:w="5812" w:type="dxa"/>
            <w:shd w:val="clear" w:color="auto" w:fill="FFFFFF"/>
          </w:tcPr>
          <w:p w14:paraId="0F13C065" w14:textId="7E09866E" w:rsidR="00A97FE8" w:rsidRPr="00F10604" w:rsidRDefault="00A97FE8" w:rsidP="00A97FE8">
            <w:pPr>
              <w:rPr>
                <w:sz w:val="22"/>
                <w:szCs w:val="22"/>
              </w:rPr>
            </w:pPr>
            <w:proofErr w:type="spellStart"/>
            <w:r w:rsidRPr="00F10604">
              <w:rPr>
                <w:rFonts w:eastAsia="Arial Unicode MS"/>
                <w:sz w:val="22"/>
                <w:szCs w:val="22"/>
              </w:rPr>
              <w:t>Проект</w:t>
            </w:r>
            <w:proofErr w:type="spellEnd"/>
            <w:r w:rsidRPr="00F10604">
              <w:rPr>
                <w:rFonts w:eastAsia="Arial Unicode MS"/>
                <w:sz w:val="22"/>
                <w:szCs w:val="22"/>
              </w:rPr>
              <w:t xml:space="preserve"> </w:t>
            </w:r>
            <w:proofErr w:type="spellStart"/>
            <w:r w:rsidRPr="00F10604">
              <w:rPr>
                <w:rFonts w:eastAsia="Arial Unicode MS"/>
                <w:sz w:val="22"/>
                <w:szCs w:val="22"/>
              </w:rPr>
              <w:t>инициирован</w:t>
            </w:r>
            <w:proofErr w:type="spellEnd"/>
          </w:p>
        </w:tc>
        <w:tc>
          <w:tcPr>
            <w:tcW w:w="2552" w:type="dxa"/>
            <w:shd w:val="clear" w:color="auto" w:fill="FFFFFF"/>
          </w:tcPr>
          <w:p w14:paraId="03C88E4E" w14:textId="2FAAD63F" w:rsidR="00A97FE8" w:rsidRPr="00E438FC" w:rsidRDefault="00A97FE8" w:rsidP="00A97FE8">
            <w:pPr>
              <w:rPr>
                <w:rFonts w:eastAsia="Arial Unicode MS"/>
                <w:sz w:val="22"/>
                <w:szCs w:val="22"/>
              </w:rPr>
            </w:pPr>
            <w:proofErr w:type="spellStart"/>
            <w:r w:rsidRPr="00E438FC">
              <w:rPr>
                <w:rFonts w:eastAsia="Arial Unicode MS"/>
                <w:sz w:val="22"/>
                <w:szCs w:val="22"/>
              </w:rPr>
              <w:t>Этап</w:t>
            </w:r>
            <w:proofErr w:type="spellEnd"/>
          </w:p>
        </w:tc>
        <w:tc>
          <w:tcPr>
            <w:tcW w:w="1838" w:type="dxa"/>
            <w:shd w:val="clear" w:color="auto" w:fill="FFFFFF"/>
          </w:tcPr>
          <w:p w14:paraId="4007EEDF" w14:textId="2168D111" w:rsidR="00A97FE8" w:rsidRPr="00E438FC" w:rsidRDefault="00A97FE8" w:rsidP="00A97FE8">
            <w:pPr>
              <w:rPr>
                <w:rFonts w:eastAsia="Arial Unicode MS"/>
                <w:sz w:val="22"/>
                <w:szCs w:val="22"/>
              </w:rPr>
            </w:pPr>
            <w:r w:rsidRPr="00E438FC">
              <w:rPr>
                <w:rFonts w:eastAsia="Arial Unicode MS"/>
                <w:sz w:val="22"/>
                <w:szCs w:val="22"/>
              </w:rPr>
              <w:t>25.03.2014</w:t>
            </w:r>
          </w:p>
        </w:tc>
      </w:tr>
      <w:tr w:rsidR="00A97FE8" w:rsidRPr="00F10604" w14:paraId="4D887787" w14:textId="77777777" w:rsidTr="00F10604">
        <w:trPr>
          <w:trHeight w:val="20"/>
        </w:trPr>
        <w:tc>
          <w:tcPr>
            <w:tcW w:w="567" w:type="dxa"/>
            <w:vMerge/>
            <w:tcMar>
              <w:top w:w="80" w:type="dxa"/>
              <w:left w:w="57" w:type="dxa"/>
              <w:bottom w:w="80" w:type="dxa"/>
              <w:right w:w="57" w:type="dxa"/>
            </w:tcMar>
          </w:tcPr>
          <w:p w14:paraId="79BE3CB1" w14:textId="77777777" w:rsidR="00A97FE8" w:rsidRPr="00F10604" w:rsidRDefault="00A97FE8" w:rsidP="00A97FE8">
            <w:pPr>
              <w:rPr>
                <w:rFonts w:eastAsia="Arial Unicode MS"/>
                <w:sz w:val="22"/>
                <w:szCs w:val="22"/>
              </w:rPr>
            </w:pPr>
          </w:p>
        </w:tc>
        <w:tc>
          <w:tcPr>
            <w:tcW w:w="5245" w:type="dxa"/>
            <w:vMerge/>
          </w:tcPr>
          <w:p w14:paraId="122B51C2" w14:textId="77777777" w:rsidR="00A97FE8" w:rsidRPr="00F10604" w:rsidRDefault="00A97FE8" w:rsidP="00A97FE8">
            <w:pPr>
              <w:rPr>
                <w:rFonts w:eastAsia="Arial Unicode MS"/>
                <w:sz w:val="22"/>
                <w:szCs w:val="22"/>
              </w:rPr>
            </w:pPr>
          </w:p>
        </w:tc>
        <w:tc>
          <w:tcPr>
            <w:tcW w:w="5812" w:type="dxa"/>
            <w:shd w:val="clear" w:color="auto" w:fill="FFFFFF"/>
          </w:tcPr>
          <w:p w14:paraId="22EC31E8" w14:textId="3F40CAF6" w:rsidR="00A97FE8" w:rsidRPr="00F10604" w:rsidRDefault="00A97FE8" w:rsidP="00A97FE8">
            <w:pPr>
              <w:rPr>
                <w:sz w:val="22"/>
                <w:szCs w:val="22"/>
              </w:rPr>
            </w:pPr>
            <w:proofErr w:type="spellStart"/>
            <w:r w:rsidRPr="00F10604">
              <w:rPr>
                <w:rFonts w:eastAsia="Arial Unicode MS"/>
                <w:sz w:val="22"/>
                <w:szCs w:val="22"/>
              </w:rPr>
              <w:t>Разработана</w:t>
            </w:r>
            <w:proofErr w:type="spellEnd"/>
            <w:r w:rsidRPr="00F10604">
              <w:rPr>
                <w:rFonts w:eastAsia="Arial Unicode MS"/>
                <w:sz w:val="22"/>
                <w:szCs w:val="22"/>
              </w:rPr>
              <w:t xml:space="preserve"> </w:t>
            </w:r>
            <w:proofErr w:type="spellStart"/>
            <w:r w:rsidRPr="00F10604">
              <w:rPr>
                <w:rFonts w:eastAsia="Arial Unicode MS"/>
                <w:sz w:val="22"/>
                <w:szCs w:val="22"/>
              </w:rPr>
              <w:t>проектно-сметная</w:t>
            </w:r>
            <w:proofErr w:type="spellEnd"/>
            <w:r w:rsidRPr="00F10604">
              <w:rPr>
                <w:rFonts w:eastAsia="Arial Unicode MS"/>
                <w:sz w:val="22"/>
                <w:szCs w:val="22"/>
              </w:rPr>
              <w:t xml:space="preserve"> </w:t>
            </w:r>
            <w:proofErr w:type="spellStart"/>
            <w:r w:rsidRPr="00F10604">
              <w:rPr>
                <w:rFonts w:eastAsia="Arial Unicode MS"/>
                <w:sz w:val="22"/>
                <w:szCs w:val="22"/>
              </w:rPr>
              <w:t>документация</w:t>
            </w:r>
            <w:proofErr w:type="spellEnd"/>
          </w:p>
        </w:tc>
        <w:tc>
          <w:tcPr>
            <w:tcW w:w="2552" w:type="dxa"/>
            <w:shd w:val="clear" w:color="auto" w:fill="FFFFFF"/>
          </w:tcPr>
          <w:p w14:paraId="5A434E1F" w14:textId="774F6565" w:rsidR="00A97FE8" w:rsidRPr="00E438FC" w:rsidRDefault="00A97FE8" w:rsidP="00A97FE8">
            <w:pPr>
              <w:rPr>
                <w:rFonts w:eastAsia="Arial Unicode MS"/>
                <w:sz w:val="22"/>
                <w:szCs w:val="22"/>
              </w:rPr>
            </w:pPr>
            <w:proofErr w:type="spellStart"/>
            <w:r w:rsidRPr="00E438FC">
              <w:rPr>
                <w:rFonts w:eastAsia="Arial Unicode MS"/>
                <w:sz w:val="22"/>
                <w:szCs w:val="22"/>
              </w:rPr>
              <w:t>Контрольная</w:t>
            </w:r>
            <w:proofErr w:type="spellEnd"/>
            <w:r w:rsidRPr="00E438FC">
              <w:rPr>
                <w:rFonts w:eastAsia="Arial Unicode MS"/>
                <w:sz w:val="22"/>
                <w:szCs w:val="22"/>
              </w:rPr>
              <w:t xml:space="preserve"> </w:t>
            </w:r>
            <w:proofErr w:type="spellStart"/>
            <w:r w:rsidRPr="00E438FC">
              <w:rPr>
                <w:rFonts w:eastAsia="Arial Unicode MS"/>
                <w:sz w:val="22"/>
                <w:szCs w:val="22"/>
              </w:rPr>
              <w:t>точка</w:t>
            </w:r>
            <w:proofErr w:type="spellEnd"/>
          </w:p>
        </w:tc>
        <w:tc>
          <w:tcPr>
            <w:tcW w:w="1838" w:type="dxa"/>
            <w:shd w:val="clear" w:color="auto" w:fill="FFFFFF"/>
          </w:tcPr>
          <w:p w14:paraId="6318E7FB" w14:textId="41775F43" w:rsidR="00A97FE8" w:rsidRPr="00E438FC" w:rsidRDefault="00A97FE8" w:rsidP="00A97FE8">
            <w:pPr>
              <w:rPr>
                <w:rFonts w:eastAsia="Arial Unicode MS"/>
                <w:sz w:val="22"/>
                <w:szCs w:val="22"/>
              </w:rPr>
            </w:pPr>
            <w:r w:rsidRPr="00E438FC">
              <w:rPr>
                <w:rFonts w:eastAsia="Arial Unicode MS"/>
                <w:sz w:val="22"/>
                <w:szCs w:val="22"/>
              </w:rPr>
              <w:t>23.01.2015</w:t>
            </w:r>
          </w:p>
        </w:tc>
      </w:tr>
      <w:tr w:rsidR="00A97FE8" w:rsidRPr="00F10604" w14:paraId="3F2AE729" w14:textId="77777777" w:rsidTr="00F10604">
        <w:trPr>
          <w:trHeight w:val="20"/>
        </w:trPr>
        <w:tc>
          <w:tcPr>
            <w:tcW w:w="567" w:type="dxa"/>
            <w:vMerge/>
            <w:tcMar>
              <w:top w:w="80" w:type="dxa"/>
              <w:left w:w="57" w:type="dxa"/>
              <w:bottom w:w="80" w:type="dxa"/>
              <w:right w:w="57" w:type="dxa"/>
            </w:tcMar>
          </w:tcPr>
          <w:p w14:paraId="075E4CBD" w14:textId="77777777" w:rsidR="00A97FE8" w:rsidRPr="00F10604" w:rsidRDefault="00A97FE8" w:rsidP="00A97FE8">
            <w:pPr>
              <w:rPr>
                <w:rFonts w:eastAsia="Arial Unicode MS"/>
                <w:sz w:val="22"/>
                <w:szCs w:val="22"/>
              </w:rPr>
            </w:pPr>
          </w:p>
        </w:tc>
        <w:tc>
          <w:tcPr>
            <w:tcW w:w="5245" w:type="dxa"/>
            <w:vMerge/>
          </w:tcPr>
          <w:p w14:paraId="47B2A834" w14:textId="77777777" w:rsidR="00A97FE8" w:rsidRPr="00F10604" w:rsidRDefault="00A97FE8" w:rsidP="00A97FE8">
            <w:pPr>
              <w:rPr>
                <w:rFonts w:eastAsia="Arial Unicode MS"/>
                <w:sz w:val="22"/>
                <w:szCs w:val="22"/>
              </w:rPr>
            </w:pPr>
          </w:p>
        </w:tc>
        <w:tc>
          <w:tcPr>
            <w:tcW w:w="5812" w:type="dxa"/>
            <w:shd w:val="clear" w:color="auto" w:fill="FFFFFF"/>
          </w:tcPr>
          <w:p w14:paraId="2BEBBFEA" w14:textId="47BA9DEE" w:rsidR="00A97FE8" w:rsidRPr="00F10604" w:rsidRDefault="00A97FE8" w:rsidP="00A97FE8">
            <w:pPr>
              <w:rPr>
                <w:sz w:val="22"/>
                <w:szCs w:val="22"/>
              </w:rPr>
            </w:pPr>
            <w:proofErr w:type="spellStart"/>
            <w:r w:rsidRPr="00F10604">
              <w:rPr>
                <w:sz w:val="22"/>
                <w:szCs w:val="22"/>
              </w:rPr>
              <w:t>Выполнение</w:t>
            </w:r>
            <w:proofErr w:type="spellEnd"/>
            <w:r w:rsidRPr="00F10604">
              <w:rPr>
                <w:sz w:val="22"/>
                <w:szCs w:val="22"/>
              </w:rPr>
              <w:t xml:space="preserve"> </w:t>
            </w:r>
            <w:proofErr w:type="spellStart"/>
            <w:r w:rsidRPr="00F10604">
              <w:rPr>
                <w:sz w:val="22"/>
                <w:szCs w:val="22"/>
              </w:rPr>
              <w:t>строительно-монтажных</w:t>
            </w:r>
            <w:proofErr w:type="spellEnd"/>
            <w:r w:rsidRPr="00F10604">
              <w:rPr>
                <w:sz w:val="22"/>
                <w:szCs w:val="22"/>
              </w:rPr>
              <w:t xml:space="preserve"> </w:t>
            </w:r>
            <w:proofErr w:type="spellStart"/>
            <w:r w:rsidRPr="00F10604">
              <w:rPr>
                <w:sz w:val="22"/>
                <w:szCs w:val="22"/>
              </w:rPr>
              <w:t>работ</w:t>
            </w:r>
            <w:proofErr w:type="spellEnd"/>
          </w:p>
        </w:tc>
        <w:tc>
          <w:tcPr>
            <w:tcW w:w="2552" w:type="dxa"/>
            <w:shd w:val="clear" w:color="auto" w:fill="FFFFFF"/>
          </w:tcPr>
          <w:p w14:paraId="0E2E3280" w14:textId="69069CEB" w:rsidR="00A97FE8" w:rsidRPr="00E438FC" w:rsidRDefault="00A97FE8" w:rsidP="00A97FE8">
            <w:pPr>
              <w:rPr>
                <w:rFonts w:eastAsia="Arial Unicode MS"/>
                <w:sz w:val="22"/>
                <w:szCs w:val="22"/>
              </w:rPr>
            </w:pPr>
            <w:proofErr w:type="spellStart"/>
            <w:r w:rsidRPr="00E438FC">
              <w:rPr>
                <w:rFonts w:eastAsia="Arial Unicode MS"/>
                <w:sz w:val="22"/>
                <w:szCs w:val="22"/>
              </w:rPr>
              <w:t>Этап</w:t>
            </w:r>
            <w:proofErr w:type="spellEnd"/>
          </w:p>
        </w:tc>
        <w:tc>
          <w:tcPr>
            <w:tcW w:w="1838" w:type="dxa"/>
            <w:shd w:val="clear" w:color="auto" w:fill="FFFFFF"/>
          </w:tcPr>
          <w:p w14:paraId="1D541EB6" w14:textId="3E19A3EA" w:rsidR="00A97FE8" w:rsidRPr="00E438FC" w:rsidRDefault="00A97FE8" w:rsidP="00A97FE8">
            <w:pPr>
              <w:rPr>
                <w:rFonts w:eastAsia="Arial Unicode MS"/>
                <w:sz w:val="22"/>
                <w:szCs w:val="22"/>
              </w:rPr>
            </w:pPr>
            <w:r w:rsidRPr="00E438FC">
              <w:rPr>
                <w:rFonts w:eastAsia="Arial Unicode MS"/>
                <w:sz w:val="22"/>
                <w:szCs w:val="22"/>
              </w:rPr>
              <w:t>02.02.2015</w:t>
            </w:r>
          </w:p>
        </w:tc>
      </w:tr>
      <w:tr w:rsidR="00A97FE8" w:rsidRPr="00F10604" w14:paraId="4C66415D" w14:textId="77777777" w:rsidTr="00F10604">
        <w:trPr>
          <w:trHeight w:val="20"/>
        </w:trPr>
        <w:tc>
          <w:tcPr>
            <w:tcW w:w="567" w:type="dxa"/>
            <w:vMerge/>
            <w:tcMar>
              <w:top w:w="80" w:type="dxa"/>
              <w:left w:w="57" w:type="dxa"/>
              <w:bottom w:w="80" w:type="dxa"/>
              <w:right w:w="57" w:type="dxa"/>
            </w:tcMar>
          </w:tcPr>
          <w:p w14:paraId="05D62DB1" w14:textId="77777777" w:rsidR="00A97FE8" w:rsidRPr="00F10604" w:rsidRDefault="00A97FE8" w:rsidP="00A97FE8">
            <w:pPr>
              <w:rPr>
                <w:rFonts w:eastAsia="Arial Unicode MS"/>
                <w:sz w:val="22"/>
                <w:szCs w:val="22"/>
              </w:rPr>
            </w:pPr>
          </w:p>
        </w:tc>
        <w:tc>
          <w:tcPr>
            <w:tcW w:w="5245" w:type="dxa"/>
            <w:vMerge/>
          </w:tcPr>
          <w:p w14:paraId="04A3A61D" w14:textId="77777777" w:rsidR="00A97FE8" w:rsidRPr="00F10604" w:rsidRDefault="00A97FE8" w:rsidP="00A97FE8">
            <w:pPr>
              <w:rPr>
                <w:rFonts w:eastAsia="Arial Unicode MS"/>
                <w:sz w:val="22"/>
                <w:szCs w:val="22"/>
              </w:rPr>
            </w:pPr>
          </w:p>
        </w:tc>
        <w:tc>
          <w:tcPr>
            <w:tcW w:w="5812" w:type="dxa"/>
            <w:shd w:val="clear" w:color="auto" w:fill="FFFFFF"/>
          </w:tcPr>
          <w:p w14:paraId="15284C9A" w14:textId="6DE88338" w:rsidR="00A97FE8" w:rsidRPr="00F10604" w:rsidRDefault="00A97FE8" w:rsidP="00A97FE8">
            <w:pPr>
              <w:rPr>
                <w:sz w:val="22"/>
                <w:szCs w:val="22"/>
              </w:rPr>
            </w:pPr>
            <w:proofErr w:type="spellStart"/>
            <w:r w:rsidRPr="00F10604">
              <w:rPr>
                <w:sz w:val="22"/>
                <w:szCs w:val="22"/>
              </w:rPr>
              <w:t>Проект</w:t>
            </w:r>
            <w:proofErr w:type="spellEnd"/>
            <w:r w:rsidRPr="00F10604">
              <w:rPr>
                <w:sz w:val="22"/>
                <w:szCs w:val="22"/>
              </w:rPr>
              <w:t xml:space="preserve"> </w:t>
            </w:r>
            <w:proofErr w:type="spellStart"/>
            <w:r w:rsidRPr="00F10604">
              <w:rPr>
                <w:sz w:val="22"/>
                <w:szCs w:val="22"/>
              </w:rPr>
              <w:t>завершен</w:t>
            </w:r>
            <w:proofErr w:type="spellEnd"/>
          </w:p>
        </w:tc>
        <w:tc>
          <w:tcPr>
            <w:tcW w:w="2552" w:type="dxa"/>
            <w:shd w:val="clear" w:color="auto" w:fill="FFFFFF"/>
          </w:tcPr>
          <w:p w14:paraId="460F6DE9" w14:textId="2B39A43A" w:rsidR="00A97FE8" w:rsidRPr="00E438FC" w:rsidRDefault="00A97FE8" w:rsidP="00A97FE8">
            <w:pPr>
              <w:rPr>
                <w:rFonts w:eastAsia="Arial Unicode MS"/>
                <w:sz w:val="22"/>
                <w:szCs w:val="22"/>
              </w:rPr>
            </w:pPr>
            <w:proofErr w:type="spellStart"/>
            <w:r w:rsidRPr="00E438FC">
              <w:rPr>
                <w:rFonts w:eastAsia="Arial Unicode MS"/>
                <w:sz w:val="22"/>
                <w:szCs w:val="22"/>
              </w:rPr>
              <w:t>Завершение</w:t>
            </w:r>
            <w:proofErr w:type="spellEnd"/>
            <w:r w:rsidRPr="00E438FC">
              <w:rPr>
                <w:rFonts w:eastAsia="Arial Unicode MS"/>
                <w:sz w:val="22"/>
                <w:szCs w:val="22"/>
              </w:rPr>
              <w:t xml:space="preserve"> </w:t>
            </w:r>
            <w:proofErr w:type="spellStart"/>
            <w:r w:rsidRPr="00E438FC">
              <w:rPr>
                <w:rFonts w:eastAsia="Arial Unicode MS"/>
                <w:sz w:val="22"/>
                <w:szCs w:val="22"/>
              </w:rPr>
              <w:t>этапа</w:t>
            </w:r>
            <w:proofErr w:type="spellEnd"/>
          </w:p>
        </w:tc>
        <w:tc>
          <w:tcPr>
            <w:tcW w:w="1838" w:type="dxa"/>
            <w:shd w:val="clear" w:color="auto" w:fill="FFFFFF"/>
          </w:tcPr>
          <w:p w14:paraId="58F865CD" w14:textId="62E3895C" w:rsidR="00A97FE8" w:rsidRPr="00E438FC" w:rsidRDefault="00A97FE8" w:rsidP="00A97FE8">
            <w:pPr>
              <w:rPr>
                <w:rFonts w:eastAsia="Arial Unicode MS"/>
                <w:sz w:val="22"/>
                <w:szCs w:val="22"/>
              </w:rPr>
            </w:pPr>
            <w:r w:rsidRPr="00E438FC">
              <w:rPr>
                <w:rFonts w:eastAsia="Arial Unicode MS"/>
                <w:sz w:val="22"/>
                <w:szCs w:val="22"/>
              </w:rPr>
              <w:t>29.08.2018</w:t>
            </w:r>
          </w:p>
        </w:tc>
      </w:tr>
      <w:tr w:rsidR="00A97FE8" w:rsidRPr="00F10604" w14:paraId="70F5170A" w14:textId="77777777" w:rsidTr="00F10604">
        <w:trPr>
          <w:trHeight w:val="20"/>
        </w:trPr>
        <w:tc>
          <w:tcPr>
            <w:tcW w:w="567" w:type="dxa"/>
            <w:vMerge w:val="restart"/>
            <w:tcMar>
              <w:top w:w="80" w:type="dxa"/>
              <w:left w:w="57" w:type="dxa"/>
              <w:bottom w:w="80" w:type="dxa"/>
              <w:right w:w="57" w:type="dxa"/>
            </w:tcMar>
          </w:tcPr>
          <w:p w14:paraId="09E6691A" w14:textId="27D62D09" w:rsidR="00A97FE8" w:rsidRPr="00C97643" w:rsidRDefault="00A97FE8" w:rsidP="00E438FC">
            <w:pPr>
              <w:rPr>
                <w:rFonts w:eastAsia="Arial Unicode MS"/>
                <w:sz w:val="22"/>
                <w:szCs w:val="22"/>
                <w:lang w:val="ru-RU"/>
              </w:rPr>
            </w:pPr>
            <w:r w:rsidRPr="00F10604">
              <w:rPr>
                <w:rFonts w:eastAsia="Arial Unicode MS"/>
                <w:sz w:val="22"/>
                <w:szCs w:val="22"/>
              </w:rPr>
              <w:lastRenderedPageBreak/>
              <w:t>4.</w:t>
            </w:r>
            <w:r w:rsidR="00E438FC">
              <w:rPr>
                <w:rFonts w:eastAsia="Arial Unicode MS"/>
                <w:sz w:val="22"/>
                <w:szCs w:val="22"/>
                <w:lang w:val="ru-RU"/>
              </w:rPr>
              <w:t>2</w:t>
            </w:r>
            <w:r>
              <w:rPr>
                <w:rFonts w:eastAsia="Arial Unicode MS"/>
                <w:sz w:val="22"/>
                <w:szCs w:val="22"/>
                <w:lang w:val="ru-RU"/>
              </w:rPr>
              <w:t>.</w:t>
            </w:r>
          </w:p>
        </w:tc>
        <w:tc>
          <w:tcPr>
            <w:tcW w:w="5245" w:type="dxa"/>
            <w:vMerge w:val="restart"/>
          </w:tcPr>
          <w:p w14:paraId="675AB587" w14:textId="1C5E4DD7" w:rsidR="00A97FE8" w:rsidRPr="0043508F" w:rsidRDefault="00A97FE8" w:rsidP="00A97FE8">
            <w:pPr>
              <w:rPr>
                <w:rFonts w:eastAsia="Arial Unicode MS"/>
                <w:sz w:val="22"/>
                <w:szCs w:val="22"/>
                <w:lang w:val="ru-RU"/>
              </w:rPr>
            </w:pPr>
            <w:r w:rsidRPr="0043508F">
              <w:rPr>
                <w:sz w:val="22"/>
                <w:szCs w:val="22"/>
                <w:lang w:val="ru-RU"/>
              </w:rPr>
              <w:t>Строительство завода ООО «</w:t>
            </w:r>
            <w:proofErr w:type="spellStart"/>
            <w:r w:rsidRPr="0043508F">
              <w:rPr>
                <w:sz w:val="22"/>
                <w:szCs w:val="22"/>
                <w:lang w:val="ru-RU"/>
              </w:rPr>
              <w:t>Зибус</w:t>
            </w:r>
            <w:proofErr w:type="spellEnd"/>
            <w:r w:rsidRPr="0043508F">
              <w:rPr>
                <w:sz w:val="22"/>
                <w:szCs w:val="22"/>
                <w:lang w:val="ru-RU"/>
              </w:rPr>
              <w:t xml:space="preserve">» по производству медицинского инструмента и </w:t>
            </w:r>
            <w:proofErr w:type="spellStart"/>
            <w:r w:rsidRPr="0043508F">
              <w:rPr>
                <w:sz w:val="22"/>
                <w:szCs w:val="22"/>
                <w:lang w:val="ru-RU"/>
              </w:rPr>
              <w:t>имплантов</w:t>
            </w:r>
            <w:proofErr w:type="spellEnd"/>
            <w:r w:rsidRPr="0043508F">
              <w:rPr>
                <w:sz w:val="22"/>
                <w:szCs w:val="22"/>
                <w:lang w:val="ru-RU"/>
              </w:rPr>
              <w:t xml:space="preserve"> для нейрохирургии, в </w:t>
            </w:r>
            <w:proofErr w:type="spellStart"/>
            <w:r w:rsidRPr="0043508F">
              <w:rPr>
                <w:sz w:val="22"/>
                <w:szCs w:val="22"/>
                <w:lang w:val="ru-RU"/>
              </w:rPr>
              <w:t>т.ч</w:t>
            </w:r>
            <w:proofErr w:type="spellEnd"/>
            <w:r w:rsidRPr="0043508F">
              <w:rPr>
                <w:sz w:val="22"/>
                <w:szCs w:val="22"/>
                <w:lang w:val="ru-RU"/>
              </w:rPr>
              <w:t>. изделий из титановых сплавов на территории ОАО «ОЭЗ «Титановая долина»</w:t>
            </w:r>
          </w:p>
        </w:tc>
        <w:tc>
          <w:tcPr>
            <w:tcW w:w="5812" w:type="dxa"/>
            <w:shd w:val="clear" w:color="auto" w:fill="FFFFFF"/>
          </w:tcPr>
          <w:p w14:paraId="1DF2E6E5" w14:textId="68DCF43D" w:rsidR="00A97FE8" w:rsidRPr="00F10604" w:rsidRDefault="00A97FE8" w:rsidP="00A97FE8">
            <w:pPr>
              <w:rPr>
                <w:sz w:val="22"/>
                <w:szCs w:val="22"/>
              </w:rPr>
            </w:pPr>
            <w:proofErr w:type="spellStart"/>
            <w:r w:rsidRPr="00F10604">
              <w:rPr>
                <w:rFonts w:eastAsia="Arial Unicode MS"/>
                <w:sz w:val="22"/>
                <w:szCs w:val="22"/>
              </w:rPr>
              <w:t>Проект</w:t>
            </w:r>
            <w:proofErr w:type="spellEnd"/>
            <w:r w:rsidRPr="00F10604">
              <w:rPr>
                <w:rFonts w:eastAsia="Arial Unicode MS"/>
                <w:sz w:val="22"/>
                <w:szCs w:val="22"/>
              </w:rPr>
              <w:t xml:space="preserve"> </w:t>
            </w:r>
            <w:proofErr w:type="spellStart"/>
            <w:r w:rsidRPr="00F10604">
              <w:rPr>
                <w:rFonts w:eastAsia="Arial Unicode MS"/>
                <w:sz w:val="22"/>
                <w:szCs w:val="22"/>
              </w:rPr>
              <w:t>инициирован</w:t>
            </w:r>
            <w:proofErr w:type="spellEnd"/>
          </w:p>
        </w:tc>
        <w:tc>
          <w:tcPr>
            <w:tcW w:w="2552" w:type="dxa"/>
            <w:shd w:val="clear" w:color="auto" w:fill="FFFFFF"/>
          </w:tcPr>
          <w:p w14:paraId="0A90936C" w14:textId="509479E2" w:rsidR="00A97FE8" w:rsidRPr="00E438FC" w:rsidRDefault="00A97FE8" w:rsidP="00A97FE8">
            <w:pPr>
              <w:rPr>
                <w:rFonts w:eastAsia="Arial Unicode MS"/>
                <w:sz w:val="22"/>
                <w:szCs w:val="22"/>
              </w:rPr>
            </w:pPr>
            <w:proofErr w:type="spellStart"/>
            <w:r w:rsidRPr="00E438FC">
              <w:rPr>
                <w:rFonts w:eastAsia="Arial Unicode MS"/>
                <w:sz w:val="22"/>
                <w:szCs w:val="22"/>
              </w:rPr>
              <w:t>Этап</w:t>
            </w:r>
            <w:proofErr w:type="spellEnd"/>
          </w:p>
        </w:tc>
        <w:tc>
          <w:tcPr>
            <w:tcW w:w="1838" w:type="dxa"/>
            <w:shd w:val="clear" w:color="auto" w:fill="FFFFFF"/>
          </w:tcPr>
          <w:p w14:paraId="67743A7F" w14:textId="1A8E237D" w:rsidR="00A97FE8" w:rsidRPr="00E438FC" w:rsidRDefault="00A97FE8" w:rsidP="00A97FE8">
            <w:pPr>
              <w:rPr>
                <w:rFonts w:eastAsia="Arial Unicode MS"/>
                <w:sz w:val="22"/>
                <w:szCs w:val="22"/>
              </w:rPr>
            </w:pPr>
            <w:r w:rsidRPr="00E438FC">
              <w:rPr>
                <w:rFonts w:eastAsia="Arial Unicode MS"/>
                <w:sz w:val="22"/>
                <w:szCs w:val="22"/>
              </w:rPr>
              <w:t>28.07.2016</w:t>
            </w:r>
          </w:p>
        </w:tc>
      </w:tr>
      <w:tr w:rsidR="00A97FE8" w:rsidRPr="00F10604" w14:paraId="3D408456" w14:textId="77777777" w:rsidTr="00F10604">
        <w:trPr>
          <w:trHeight w:val="20"/>
        </w:trPr>
        <w:tc>
          <w:tcPr>
            <w:tcW w:w="567" w:type="dxa"/>
            <w:vMerge/>
            <w:tcMar>
              <w:top w:w="80" w:type="dxa"/>
              <w:left w:w="57" w:type="dxa"/>
              <w:bottom w:w="80" w:type="dxa"/>
              <w:right w:w="57" w:type="dxa"/>
            </w:tcMar>
          </w:tcPr>
          <w:p w14:paraId="34CB43F2" w14:textId="77777777" w:rsidR="00A97FE8" w:rsidRPr="00F10604" w:rsidRDefault="00A97FE8" w:rsidP="00A97FE8">
            <w:pPr>
              <w:rPr>
                <w:rFonts w:eastAsia="Arial Unicode MS"/>
                <w:sz w:val="22"/>
                <w:szCs w:val="22"/>
              </w:rPr>
            </w:pPr>
          </w:p>
        </w:tc>
        <w:tc>
          <w:tcPr>
            <w:tcW w:w="5245" w:type="dxa"/>
            <w:vMerge/>
          </w:tcPr>
          <w:p w14:paraId="74FA76FF" w14:textId="77777777" w:rsidR="00A97FE8" w:rsidRPr="00F10604" w:rsidRDefault="00A97FE8" w:rsidP="00A97FE8">
            <w:pPr>
              <w:rPr>
                <w:rFonts w:eastAsia="Arial Unicode MS"/>
                <w:sz w:val="22"/>
                <w:szCs w:val="22"/>
              </w:rPr>
            </w:pPr>
          </w:p>
        </w:tc>
        <w:tc>
          <w:tcPr>
            <w:tcW w:w="5812" w:type="dxa"/>
            <w:shd w:val="clear" w:color="auto" w:fill="FFFFFF"/>
          </w:tcPr>
          <w:p w14:paraId="47B41DE8" w14:textId="092E94E4" w:rsidR="00A97FE8" w:rsidRPr="00F10604" w:rsidRDefault="00A97FE8" w:rsidP="00A97FE8">
            <w:pPr>
              <w:rPr>
                <w:sz w:val="22"/>
                <w:szCs w:val="22"/>
              </w:rPr>
            </w:pPr>
            <w:proofErr w:type="spellStart"/>
            <w:r w:rsidRPr="00F10604">
              <w:rPr>
                <w:rFonts w:eastAsia="Arial Unicode MS"/>
                <w:sz w:val="22"/>
                <w:szCs w:val="22"/>
              </w:rPr>
              <w:t>Разработана</w:t>
            </w:r>
            <w:proofErr w:type="spellEnd"/>
            <w:r w:rsidRPr="00F10604">
              <w:rPr>
                <w:rFonts w:eastAsia="Arial Unicode MS"/>
                <w:sz w:val="22"/>
                <w:szCs w:val="22"/>
              </w:rPr>
              <w:t xml:space="preserve"> </w:t>
            </w:r>
            <w:proofErr w:type="spellStart"/>
            <w:r w:rsidRPr="00F10604">
              <w:rPr>
                <w:rFonts w:eastAsia="Arial Unicode MS"/>
                <w:sz w:val="22"/>
                <w:szCs w:val="22"/>
              </w:rPr>
              <w:t>проектно-сметная</w:t>
            </w:r>
            <w:proofErr w:type="spellEnd"/>
            <w:r w:rsidRPr="00F10604">
              <w:rPr>
                <w:rFonts w:eastAsia="Arial Unicode MS"/>
                <w:sz w:val="22"/>
                <w:szCs w:val="22"/>
              </w:rPr>
              <w:t xml:space="preserve"> </w:t>
            </w:r>
            <w:proofErr w:type="spellStart"/>
            <w:r w:rsidRPr="00F10604">
              <w:rPr>
                <w:rFonts w:eastAsia="Arial Unicode MS"/>
                <w:sz w:val="22"/>
                <w:szCs w:val="22"/>
              </w:rPr>
              <w:t>документация</w:t>
            </w:r>
            <w:proofErr w:type="spellEnd"/>
          </w:p>
        </w:tc>
        <w:tc>
          <w:tcPr>
            <w:tcW w:w="2552" w:type="dxa"/>
            <w:shd w:val="clear" w:color="auto" w:fill="FFFFFF"/>
          </w:tcPr>
          <w:p w14:paraId="63EC1E21" w14:textId="16B68322" w:rsidR="00A97FE8" w:rsidRPr="00E438FC" w:rsidRDefault="00A97FE8" w:rsidP="00A97FE8">
            <w:pPr>
              <w:rPr>
                <w:rFonts w:eastAsia="Arial Unicode MS"/>
                <w:sz w:val="22"/>
                <w:szCs w:val="22"/>
              </w:rPr>
            </w:pPr>
            <w:proofErr w:type="spellStart"/>
            <w:r w:rsidRPr="00E438FC">
              <w:rPr>
                <w:rFonts w:eastAsia="Arial Unicode MS"/>
                <w:sz w:val="22"/>
                <w:szCs w:val="22"/>
              </w:rPr>
              <w:t>Контрольная</w:t>
            </w:r>
            <w:proofErr w:type="spellEnd"/>
            <w:r w:rsidRPr="00E438FC">
              <w:rPr>
                <w:rFonts w:eastAsia="Arial Unicode MS"/>
                <w:sz w:val="22"/>
                <w:szCs w:val="22"/>
              </w:rPr>
              <w:t xml:space="preserve"> </w:t>
            </w:r>
            <w:proofErr w:type="spellStart"/>
            <w:r w:rsidRPr="00E438FC">
              <w:rPr>
                <w:rFonts w:eastAsia="Arial Unicode MS"/>
                <w:sz w:val="22"/>
                <w:szCs w:val="22"/>
              </w:rPr>
              <w:t>точка</w:t>
            </w:r>
            <w:proofErr w:type="spellEnd"/>
          </w:p>
        </w:tc>
        <w:tc>
          <w:tcPr>
            <w:tcW w:w="1838" w:type="dxa"/>
            <w:shd w:val="clear" w:color="auto" w:fill="FFFFFF"/>
          </w:tcPr>
          <w:p w14:paraId="744CB173" w14:textId="07F0B509" w:rsidR="00A97FE8" w:rsidRPr="00E438FC" w:rsidRDefault="00A97FE8" w:rsidP="00A97FE8">
            <w:pPr>
              <w:rPr>
                <w:rFonts w:eastAsia="Arial Unicode MS"/>
                <w:sz w:val="22"/>
                <w:szCs w:val="22"/>
              </w:rPr>
            </w:pPr>
            <w:r w:rsidRPr="00E438FC">
              <w:rPr>
                <w:rFonts w:eastAsia="Arial Unicode MS"/>
                <w:sz w:val="22"/>
                <w:szCs w:val="22"/>
              </w:rPr>
              <w:t>31.08.2016</w:t>
            </w:r>
          </w:p>
        </w:tc>
      </w:tr>
      <w:tr w:rsidR="00A97FE8" w:rsidRPr="00F10604" w14:paraId="2C797BFB" w14:textId="77777777" w:rsidTr="00F10604">
        <w:trPr>
          <w:trHeight w:val="20"/>
        </w:trPr>
        <w:tc>
          <w:tcPr>
            <w:tcW w:w="567" w:type="dxa"/>
            <w:vMerge/>
            <w:tcMar>
              <w:top w:w="80" w:type="dxa"/>
              <w:left w:w="57" w:type="dxa"/>
              <w:bottom w:w="80" w:type="dxa"/>
              <w:right w:w="57" w:type="dxa"/>
            </w:tcMar>
          </w:tcPr>
          <w:p w14:paraId="6F219EF2" w14:textId="77777777" w:rsidR="00A97FE8" w:rsidRPr="00F10604" w:rsidRDefault="00A97FE8" w:rsidP="00A97FE8">
            <w:pPr>
              <w:rPr>
                <w:rFonts w:eastAsia="Arial Unicode MS"/>
                <w:sz w:val="22"/>
                <w:szCs w:val="22"/>
              </w:rPr>
            </w:pPr>
          </w:p>
        </w:tc>
        <w:tc>
          <w:tcPr>
            <w:tcW w:w="5245" w:type="dxa"/>
            <w:vMerge/>
          </w:tcPr>
          <w:p w14:paraId="77DBA398" w14:textId="77777777" w:rsidR="00A97FE8" w:rsidRPr="00F10604" w:rsidRDefault="00A97FE8" w:rsidP="00A97FE8">
            <w:pPr>
              <w:rPr>
                <w:rFonts w:eastAsia="Arial Unicode MS"/>
                <w:sz w:val="22"/>
                <w:szCs w:val="22"/>
              </w:rPr>
            </w:pPr>
          </w:p>
        </w:tc>
        <w:tc>
          <w:tcPr>
            <w:tcW w:w="5812" w:type="dxa"/>
            <w:shd w:val="clear" w:color="auto" w:fill="FFFFFF"/>
          </w:tcPr>
          <w:p w14:paraId="401FFDD2" w14:textId="6B284CA4" w:rsidR="00A97FE8" w:rsidRPr="00F10604" w:rsidRDefault="00A97FE8" w:rsidP="00A97FE8">
            <w:pPr>
              <w:rPr>
                <w:sz w:val="22"/>
                <w:szCs w:val="22"/>
              </w:rPr>
            </w:pPr>
            <w:proofErr w:type="spellStart"/>
            <w:r w:rsidRPr="00F10604">
              <w:rPr>
                <w:sz w:val="22"/>
                <w:szCs w:val="22"/>
              </w:rPr>
              <w:t>Выполнение</w:t>
            </w:r>
            <w:proofErr w:type="spellEnd"/>
            <w:r w:rsidRPr="00F10604">
              <w:rPr>
                <w:sz w:val="22"/>
                <w:szCs w:val="22"/>
              </w:rPr>
              <w:t xml:space="preserve"> </w:t>
            </w:r>
            <w:proofErr w:type="spellStart"/>
            <w:r w:rsidRPr="00F10604">
              <w:rPr>
                <w:sz w:val="22"/>
                <w:szCs w:val="22"/>
              </w:rPr>
              <w:t>строительно-монтажных</w:t>
            </w:r>
            <w:proofErr w:type="spellEnd"/>
            <w:r w:rsidRPr="00F10604">
              <w:rPr>
                <w:sz w:val="22"/>
                <w:szCs w:val="22"/>
              </w:rPr>
              <w:t xml:space="preserve"> </w:t>
            </w:r>
            <w:proofErr w:type="spellStart"/>
            <w:r w:rsidRPr="00F10604">
              <w:rPr>
                <w:sz w:val="22"/>
                <w:szCs w:val="22"/>
              </w:rPr>
              <w:t>работ</w:t>
            </w:r>
            <w:proofErr w:type="spellEnd"/>
          </w:p>
        </w:tc>
        <w:tc>
          <w:tcPr>
            <w:tcW w:w="2552" w:type="dxa"/>
            <w:shd w:val="clear" w:color="auto" w:fill="FFFFFF"/>
          </w:tcPr>
          <w:p w14:paraId="26594805" w14:textId="2109ECED" w:rsidR="00A97FE8" w:rsidRPr="00F10604" w:rsidRDefault="00A97FE8" w:rsidP="00A97FE8">
            <w:pPr>
              <w:rPr>
                <w:rFonts w:eastAsia="Arial Unicode MS"/>
                <w:sz w:val="22"/>
                <w:szCs w:val="22"/>
              </w:rPr>
            </w:pPr>
            <w:proofErr w:type="spellStart"/>
            <w:r w:rsidRPr="00F10604">
              <w:rPr>
                <w:rFonts w:eastAsia="Arial Unicode MS"/>
                <w:sz w:val="22"/>
                <w:szCs w:val="22"/>
              </w:rPr>
              <w:t>Этап</w:t>
            </w:r>
            <w:proofErr w:type="spellEnd"/>
          </w:p>
        </w:tc>
        <w:tc>
          <w:tcPr>
            <w:tcW w:w="1838" w:type="dxa"/>
            <w:shd w:val="clear" w:color="auto" w:fill="FFFFFF"/>
          </w:tcPr>
          <w:p w14:paraId="4A2C9C6A" w14:textId="12B5CF74" w:rsidR="00A97FE8" w:rsidRPr="00E438FC" w:rsidRDefault="00A97FE8" w:rsidP="00E438FC">
            <w:pPr>
              <w:rPr>
                <w:rFonts w:eastAsia="Arial Unicode MS"/>
                <w:sz w:val="22"/>
                <w:szCs w:val="22"/>
              </w:rPr>
            </w:pPr>
            <w:r w:rsidRPr="00E438FC">
              <w:rPr>
                <w:rFonts w:eastAsia="Arial Unicode MS"/>
                <w:sz w:val="22"/>
                <w:szCs w:val="22"/>
              </w:rPr>
              <w:t>07.11.2016</w:t>
            </w:r>
          </w:p>
        </w:tc>
      </w:tr>
      <w:tr w:rsidR="00A97FE8" w:rsidRPr="00F10604" w14:paraId="67E4AC56" w14:textId="77777777" w:rsidTr="00F10604">
        <w:trPr>
          <w:trHeight w:val="20"/>
        </w:trPr>
        <w:tc>
          <w:tcPr>
            <w:tcW w:w="567" w:type="dxa"/>
            <w:vMerge/>
            <w:tcMar>
              <w:top w:w="80" w:type="dxa"/>
              <w:left w:w="57" w:type="dxa"/>
              <w:bottom w:w="80" w:type="dxa"/>
              <w:right w:w="57" w:type="dxa"/>
            </w:tcMar>
          </w:tcPr>
          <w:p w14:paraId="41F03168" w14:textId="77777777" w:rsidR="00A97FE8" w:rsidRPr="00F10604" w:rsidRDefault="00A97FE8" w:rsidP="00A97FE8">
            <w:pPr>
              <w:rPr>
                <w:rFonts w:eastAsia="Arial Unicode MS"/>
                <w:sz w:val="22"/>
                <w:szCs w:val="22"/>
              </w:rPr>
            </w:pPr>
          </w:p>
        </w:tc>
        <w:tc>
          <w:tcPr>
            <w:tcW w:w="5245" w:type="dxa"/>
            <w:vMerge/>
          </w:tcPr>
          <w:p w14:paraId="36A42D90" w14:textId="77777777" w:rsidR="00A97FE8" w:rsidRPr="00F10604" w:rsidRDefault="00A97FE8" w:rsidP="00A97FE8">
            <w:pPr>
              <w:rPr>
                <w:rFonts w:eastAsia="Arial Unicode MS"/>
                <w:sz w:val="22"/>
                <w:szCs w:val="22"/>
              </w:rPr>
            </w:pPr>
          </w:p>
        </w:tc>
        <w:tc>
          <w:tcPr>
            <w:tcW w:w="5812" w:type="dxa"/>
            <w:shd w:val="clear" w:color="auto" w:fill="FFFFFF"/>
          </w:tcPr>
          <w:p w14:paraId="5374AB6D" w14:textId="24A3947E" w:rsidR="00A97FE8" w:rsidRPr="00F10604" w:rsidRDefault="00A97FE8" w:rsidP="00A97FE8">
            <w:pPr>
              <w:rPr>
                <w:sz w:val="22"/>
                <w:szCs w:val="22"/>
              </w:rPr>
            </w:pPr>
            <w:proofErr w:type="spellStart"/>
            <w:r w:rsidRPr="00F10604">
              <w:rPr>
                <w:sz w:val="22"/>
                <w:szCs w:val="22"/>
              </w:rPr>
              <w:t>Проект</w:t>
            </w:r>
            <w:proofErr w:type="spellEnd"/>
            <w:r w:rsidRPr="00F10604">
              <w:rPr>
                <w:sz w:val="22"/>
                <w:szCs w:val="22"/>
              </w:rPr>
              <w:t xml:space="preserve"> </w:t>
            </w:r>
            <w:proofErr w:type="spellStart"/>
            <w:r w:rsidRPr="00F10604">
              <w:rPr>
                <w:sz w:val="22"/>
                <w:szCs w:val="22"/>
              </w:rPr>
              <w:t>завершен</w:t>
            </w:r>
            <w:proofErr w:type="spellEnd"/>
          </w:p>
        </w:tc>
        <w:tc>
          <w:tcPr>
            <w:tcW w:w="2552" w:type="dxa"/>
            <w:shd w:val="clear" w:color="auto" w:fill="FFFFFF"/>
          </w:tcPr>
          <w:p w14:paraId="3DE164B1" w14:textId="373CE05E" w:rsidR="00A97FE8" w:rsidRPr="00F10604" w:rsidRDefault="00A97FE8" w:rsidP="00A97FE8">
            <w:pPr>
              <w:rPr>
                <w:rFonts w:eastAsia="Arial Unicode MS"/>
                <w:sz w:val="22"/>
                <w:szCs w:val="22"/>
              </w:rPr>
            </w:pPr>
            <w:proofErr w:type="spellStart"/>
            <w:r w:rsidRPr="00F10604">
              <w:rPr>
                <w:rFonts w:eastAsia="Arial Unicode MS"/>
                <w:sz w:val="22"/>
                <w:szCs w:val="22"/>
              </w:rPr>
              <w:t>Завершение</w:t>
            </w:r>
            <w:proofErr w:type="spellEnd"/>
            <w:r w:rsidRPr="00F10604">
              <w:rPr>
                <w:rFonts w:eastAsia="Arial Unicode MS"/>
                <w:sz w:val="22"/>
                <w:szCs w:val="22"/>
              </w:rPr>
              <w:t xml:space="preserve"> </w:t>
            </w:r>
            <w:proofErr w:type="spellStart"/>
            <w:r w:rsidRPr="00F10604">
              <w:rPr>
                <w:rFonts w:eastAsia="Arial Unicode MS"/>
                <w:sz w:val="22"/>
                <w:szCs w:val="22"/>
              </w:rPr>
              <w:t>этапа</w:t>
            </w:r>
            <w:proofErr w:type="spellEnd"/>
          </w:p>
        </w:tc>
        <w:tc>
          <w:tcPr>
            <w:tcW w:w="1838" w:type="dxa"/>
            <w:shd w:val="clear" w:color="auto" w:fill="FFFFFF"/>
          </w:tcPr>
          <w:p w14:paraId="0AE0A9F4" w14:textId="6B6C530F" w:rsidR="00A97FE8" w:rsidRPr="00E438FC" w:rsidRDefault="00A97FE8" w:rsidP="00A97FE8">
            <w:pPr>
              <w:rPr>
                <w:rFonts w:eastAsia="Arial Unicode MS"/>
                <w:sz w:val="22"/>
                <w:szCs w:val="22"/>
              </w:rPr>
            </w:pPr>
            <w:r w:rsidRPr="00E438FC">
              <w:rPr>
                <w:rFonts w:eastAsia="Arial Unicode MS"/>
                <w:sz w:val="22"/>
                <w:szCs w:val="22"/>
              </w:rPr>
              <w:t>05.06.2018</w:t>
            </w:r>
          </w:p>
        </w:tc>
      </w:tr>
      <w:tr w:rsidR="00A97FE8" w:rsidRPr="00F10604" w14:paraId="6C1F41C7" w14:textId="77777777" w:rsidTr="00F10604">
        <w:trPr>
          <w:trHeight w:val="20"/>
        </w:trPr>
        <w:tc>
          <w:tcPr>
            <w:tcW w:w="567" w:type="dxa"/>
            <w:vMerge w:val="restart"/>
            <w:tcMar>
              <w:top w:w="80" w:type="dxa"/>
              <w:left w:w="57" w:type="dxa"/>
              <w:bottom w:w="80" w:type="dxa"/>
              <w:right w:w="57" w:type="dxa"/>
            </w:tcMar>
          </w:tcPr>
          <w:p w14:paraId="12AB6ED4" w14:textId="0402C1CA" w:rsidR="00A97FE8" w:rsidRPr="00C97643" w:rsidRDefault="00A97FE8" w:rsidP="00E438FC">
            <w:pPr>
              <w:rPr>
                <w:rFonts w:eastAsia="Arial Unicode MS"/>
                <w:sz w:val="22"/>
                <w:szCs w:val="22"/>
                <w:lang w:val="ru-RU"/>
              </w:rPr>
            </w:pPr>
            <w:r w:rsidRPr="00F10604">
              <w:rPr>
                <w:rFonts w:eastAsia="Arial Unicode MS"/>
                <w:sz w:val="22"/>
                <w:szCs w:val="22"/>
              </w:rPr>
              <w:t>4.</w:t>
            </w:r>
            <w:r w:rsidR="00E438FC">
              <w:rPr>
                <w:rFonts w:eastAsia="Arial Unicode MS"/>
                <w:sz w:val="22"/>
                <w:szCs w:val="22"/>
                <w:lang w:val="ru-RU"/>
              </w:rPr>
              <w:t>3</w:t>
            </w:r>
            <w:r>
              <w:rPr>
                <w:rFonts w:eastAsia="Arial Unicode MS"/>
                <w:sz w:val="22"/>
                <w:szCs w:val="22"/>
                <w:lang w:val="ru-RU"/>
              </w:rPr>
              <w:t>.</w:t>
            </w:r>
          </w:p>
        </w:tc>
        <w:tc>
          <w:tcPr>
            <w:tcW w:w="5245" w:type="dxa"/>
            <w:vMerge w:val="restart"/>
          </w:tcPr>
          <w:p w14:paraId="55C76EF1" w14:textId="703A1963" w:rsidR="00A97FE8" w:rsidRPr="0043508F" w:rsidRDefault="00A97FE8" w:rsidP="00A97FE8">
            <w:pPr>
              <w:rPr>
                <w:rFonts w:eastAsia="Arial Unicode MS"/>
                <w:sz w:val="22"/>
                <w:szCs w:val="22"/>
                <w:lang w:val="ru-RU"/>
              </w:rPr>
            </w:pPr>
            <w:r w:rsidRPr="0043508F">
              <w:rPr>
                <w:sz w:val="22"/>
                <w:szCs w:val="22"/>
                <w:lang w:val="ru-RU"/>
              </w:rPr>
              <w:t>Строительство завода ООО</w:t>
            </w:r>
            <w:r w:rsidRPr="00F10604">
              <w:rPr>
                <w:sz w:val="22"/>
                <w:szCs w:val="22"/>
              </w:rPr>
              <w:t> </w:t>
            </w:r>
            <w:r w:rsidRPr="0043508F">
              <w:rPr>
                <w:sz w:val="22"/>
                <w:szCs w:val="22"/>
                <w:lang w:val="ru-RU"/>
              </w:rPr>
              <w:t xml:space="preserve">«Инструментальное производство </w:t>
            </w:r>
            <w:proofErr w:type="spellStart"/>
            <w:r w:rsidRPr="00E438FC">
              <w:rPr>
                <w:sz w:val="22"/>
                <w:szCs w:val="22"/>
                <w:lang w:val="ru-RU"/>
              </w:rPr>
              <w:t>Миникат</w:t>
            </w:r>
            <w:proofErr w:type="spellEnd"/>
            <w:r w:rsidRPr="00E438FC">
              <w:rPr>
                <w:sz w:val="22"/>
                <w:szCs w:val="22"/>
                <w:lang w:val="ru-RU"/>
              </w:rPr>
              <w:t>» по</w:t>
            </w:r>
            <w:r w:rsidRPr="0043508F">
              <w:rPr>
                <w:sz w:val="22"/>
                <w:szCs w:val="22"/>
                <w:lang w:val="ru-RU"/>
              </w:rPr>
              <w:t xml:space="preserve"> производству и переточке концевых фрез </w:t>
            </w:r>
            <w:proofErr w:type="spellStart"/>
            <w:r w:rsidRPr="00F10604">
              <w:rPr>
                <w:sz w:val="22"/>
                <w:szCs w:val="22"/>
              </w:rPr>
              <w:t>Minicut</w:t>
            </w:r>
            <w:proofErr w:type="spellEnd"/>
            <w:r w:rsidRPr="0043508F">
              <w:rPr>
                <w:sz w:val="22"/>
                <w:szCs w:val="22"/>
                <w:lang w:val="ru-RU"/>
              </w:rPr>
              <w:t xml:space="preserve"> для механической обработки титановых, жаропрочных и алюминиевых сплавов, нержавеющих и конструкционных сталей, композиционных материалов на территории ОАО «ОЭЗ «Титановая долина»</w:t>
            </w:r>
          </w:p>
        </w:tc>
        <w:tc>
          <w:tcPr>
            <w:tcW w:w="5812" w:type="dxa"/>
            <w:shd w:val="clear" w:color="auto" w:fill="FFFFFF"/>
          </w:tcPr>
          <w:p w14:paraId="5EF7E8AB" w14:textId="14BB6F56" w:rsidR="00A97FE8" w:rsidRPr="00F10604" w:rsidRDefault="00A97FE8" w:rsidP="00A97FE8">
            <w:pPr>
              <w:rPr>
                <w:sz w:val="22"/>
                <w:szCs w:val="22"/>
              </w:rPr>
            </w:pPr>
            <w:proofErr w:type="spellStart"/>
            <w:r w:rsidRPr="00F10604">
              <w:rPr>
                <w:rFonts w:eastAsia="Arial Unicode MS"/>
                <w:sz w:val="22"/>
                <w:szCs w:val="22"/>
              </w:rPr>
              <w:t>Проект</w:t>
            </w:r>
            <w:proofErr w:type="spellEnd"/>
            <w:r w:rsidRPr="00F10604">
              <w:rPr>
                <w:rFonts w:eastAsia="Arial Unicode MS"/>
                <w:sz w:val="22"/>
                <w:szCs w:val="22"/>
              </w:rPr>
              <w:t xml:space="preserve"> </w:t>
            </w:r>
            <w:proofErr w:type="spellStart"/>
            <w:r w:rsidRPr="00F10604">
              <w:rPr>
                <w:rFonts w:eastAsia="Arial Unicode MS"/>
                <w:sz w:val="22"/>
                <w:szCs w:val="22"/>
              </w:rPr>
              <w:t>инициирован</w:t>
            </w:r>
            <w:proofErr w:type="spellEnd"/>
          </w:p>
        </w:tc>
        <w:tc>
          <w:tcPr>
            <w:tcW w:w="2552" w:type="dxa"/>
            <w:shd w:val="clear" w:color="auto" w:fill="FFFFFF"/>
          </w:tcPr>
          <w:p w14:paraId="67A5CF25" w14:textId="09373389" w:rsidR="00A97FE8" w:rsidRPr="00F10604" w:rsidRDefault="00A97FE8" w:rsidP="00A97FE8">
            <w:pPr>
              <w:rPr>
                <w:rFonts w:eastAsia="Arial Unicode MS"/>
                <w:sz w:val="22"/>
                <w:szCs w:val="22"/>
              </w:rPr>
            </w:pPr>
            <w:proofErr w:type="spellStart"/>
            <w:r w:rsidRPr="00F10604">
              <w:rPr>
                <w:rFonts w:eastAsia="Arial Unicode MS"/>
                <w:sz w:val="22"/>
                <w:szCs w:val="22"/>
              </w:rPr>
              <w:t>Этап</w:t>
            </w:r>
            <w:proofErr w:type="spellEnd"/>
          </w:p>
        </w:tc>
        <w:tc>
          <w:tcPr>
            <w:tcW w:w="1838" w:type="dxa"/>
            <w:shd w:val="clear" w:color="auto" w:fill="FFFFFF"/>
          </w:tcPr>
          <w:p w14:paraId="5F08B547" w14:textId="320E3169" w:rsidR="00A97FE8" w:rsidRPr="00E438FC" w:rsidRDefault="00A97FE8" w:rsidP="00A97FE8">
            <w:pPr>
              <w:rPr>
                <w:rFonts w:eastAsia="Arial Unicode MS"/>
                <w:sz w:val="22"/>
                <w:szCs w:val="22"/>
              </w:rPr>
            </w:pPr>
            <w:r w:rsidRPr="00E438FC">
              <w:rPr>
                <w:rFonts w:eastAsia="Arial Unicode MS"/>
                <w:sz w:val="22"/>
                <w:szCs w:val="22"/>
              </w:rPr>
              <w:t>19.06.2016</w:t>
            </w:r>
          </w:p>
        </w:tc>
      </w:tr>
      <w:tr w:rsidR="00A97FE8" w:rsidRPr="00F10604" w14:paraId="71554C8D" w14:textId="77777777" w:rsidTr="00F10604">
        <w:trPr>
          <w:trHeight w:val="20"/>
        </w:trPr>
        <w:tc>
          <w:tcPr>
            <w:tcW w:w="567" w:type="dxa"/>
            <w:vMerge/>
            <w:tcMar>
              <w:top w:w="80" w:type="dxa"/>
              <w:left w:w="57" w:type="dxa"/>
              <w:bottom w:w="80" w:type="dxa"/>
              <w:right w:w="57" w:type="dxa"/>
            </w:tcMar>
          </w:tcPr>
          <w:p w14:paraId="062B5918" w14:textId="77777777" w:rsidR="00A97FE8" w:rsidRPr="00F10604" w:rsidRDefault="00A97FE8" w:rsidP="00A97FE8">
            <w:pPr>
              <w:rPr>
                <w:rFonts w:eastAsia="Arial Unicode MS"/>
                <w:sz w:val="22"/>
                <w:szCs w:val="22"/>
              </w:rPr>
            </w:pPr>
          </w:p>
        </w:tc>
        <w:tc>
          <w:tcPr>
            <w:tcW w:w="5245" w:type="dxa"/>
            <w:vMerge/>
          </w:tcPr>
          <w:p w14:paraId="4805B37A" w14:textId="77777777" w:rsidR="00A97FE8" w:rsidRPr="00F10604" w:rsidRDefault="00A97FE8" w:rsidP="00A97FE8">
            <w:pPr>
              <w:rPr>
                <w:rFonts w:eastAsia="Arial Unicode MS"/>
                <w:sz w:val="22"/>
                <w:szCs w:val="22"/>
              </w:rPr>
            </w:pPr>
          </w:p>
        </w:tc>
        <w:tc>
          <w:tcPr>
            <w:tcW w:w="5812" w:type="dxa"/>
            <w:shd w:val="clear" w:color="auto" w:fill="FFFFFF"/>
          </w:tcPr>
          <w:p w14:paraId="1DC32D48" w14:textId="697C77D7" w:rsidR="00A97FE8" w:rsidRPr="00F10604" w:rsidRDefault="00A97FE8" w:rsidP="00A97FE8">
            <w:pPr>
              <w:rPr>
                <w:sz w:val="22"/>
                <w:szCs w:val="22"/>
              </w:rPr>
            </w:pPr>
            <w:proofErr w:type="spellStart"/>
            <w:r w:rsidRPr="00F10604">
              <w:rPr>
                <w:rFonts w:eastAsia="Arial Unicode MS"/>
                <w:sz w:val="22"/>
                <w:szCs w:val="22"/>
              </w:rPr>
              <w:t>Разработана</w:t>
            </w:r>
            <w:proofErr w:type="spellEnd"/>
            <w:r w:rsidRPr="00F10604">
              <w:rPr>
                <w:rFonts w:eastAsia="Arial Unicode MS"/>
                <w:sz w:val="22"/>
                <w:szCs w:val="22"/>
              </w:rPr>
              <w:t xml:space="preserve"> </w:t>
            </w:r>
            <w:proofErr w:type="spellStart"/>
            <w:r w:rsidRPr="00F10604">
              <w:rPr>
                <w:rFonts w:eastAsia="Arial Unicode MS"/>
                <w:sz w:val="22"/>
                <w:szCs w:val="22"/>
              </w:rPr>
              <w:t>проектно-сметная</w:t>
            </w:r>
            <w:proofErr w:type="spellEnd"/>
            <w:r w:rsidRPr="00F10604">
              <w:rPr>
                <w:rFonts w:eastAsia="Arial Unicode MS"/>
                <w:sz w:val="22"/>
                <w:szCs w:val="22"/>
              </w:rPr>
              <w:t xml:space="preserve"> </w:t>
            </w:r>
            <w:proofErr w:type="spellStart"/>
            <w:r w:rsidRPr="00F10604">
              <w:rPr>
                <w:rFonts w:eastAsia="Arial Unicode MS"/>
                <w:sz w:val="22"/>
                <w:szCs w:val="22"/>
              </w:rPr>
              <w:t>документация</w:t>
            </w:r>
            <w:proofErr w:type="spellEnd"/>
          </w:p>
        </w:tc>
        <w:tc>
          <w:tcPr>
            <w:tcW w:w="2552" w:type="dxa"/>
            <w:shd w:val="clear" w:color="auto" w:fill="FFFFFF"/>
          </w:tcPr>
          <w:p w14:paraId="63ACF474" w14:textId="6DEEA7CF" w:rsidR="00A97FE8" w:rsidRPr="00F10604" w:rsidRDefault="00A97FE8" w:rsidP="00A97FE8">
            <w:pPr>
              <w:rPr>
                <w:rFonts w:eastAsia="Arial Unicode MS"/>
                <w:sz w:val="22"/>
                <w:szCs w:val="22"/>
              </w:rPr>
            </w:pPr>
            <w:proofErr w:type="spellStart"/>
            <w:r w:rsidRPr="00F10604">
              <w:rPr>
                <w:rFonts w:eastAsia="Arial Unicode MS"/>
                <w:sz w:val="22"/>
                <w:szCs w:val="22"/>
              </w:rPr>
              <w:t>Контрольная</w:t>
            </w:r>
            <w:proofErr w:type="spellEnd"/>
            <w:r w:rsidRPr="00F10604">
              <w:rPr>
                <w:rFonts w:eastAsia="Arial Unicode MS"/>
                <w:sz w:val="22"/>
                <w:szCs w:val="22"/>
              </w:rPr>
              <w:t xml:space="preserve"> </w:t>
            </w:r>
            <w:proofErr w:type="spellStart"/>
            <w:r w:rsidRPr="00F10604">
              <w:rPr>
                <w:rFonts w:eastAsia="Arial Unicode MS"/>
                <w:sz w:val="22"/>
                <w:szCs w:val="22"/>
              </w:rPr>
              <w:t>точка</w:t>
            </w:r>
            <w:proofErr w:type="spellEnd"/>
          </w:p>
        </w:tc>
        <w:tc>
          <w:tcPr>
            <w:tcW w:w="1838" w:type="dxa"/>
            <w:shd w:val="clear" w:color="auto" w:fill="FFFFFF"/>
          </w:tcPr>
          <w:p w14:paraId="7D2AE30C" w14:textId="10006A09" w:rsidR="00A97FE8" w:rsidRPr="00E438FC" w:rsidRDefault="00A97FE8" w:rsidP="00A97FE8">
            <w:pPr>
              <w:rPr>
                <w:rFonts w:eastAsia="Arial Unicode MS"/>
                <w:sz w:val="22"/>
                <w:szCs w:val="22"/>
              </w:rPr>
            </w:pPr>
            <w:r w:rsidRPr="00E438FC">
              <w:rPr>
                <w:rFonts w:eastAsia="Arial Unicode MS"/>
                <w:sz w:val="22"/>
                <w:szCs w:val="22"/>
              </w:rPr>
              <w:t>12.12.2016</w:t>
            </w:r>
          </w:p>
        </w:tc>
      </w:tr>
      <w:tr w:rsidR="00A97FE8" w:rsidRPr="00F10604" w14:paraId="61E91E52" w14:textId="77777777" w:rsidTr="00F10604">
        <w:trPr>
          <w:trHeight w:val="20"/>
        </w:trPr>
        <w:tc>
          <w:tcPr>
            <w:tcW w:w="567" w:type="dxa"/>
            <w:vMerge/>
            <w:tcMar>
              <w:top w:w="80" w:type="dxa"/>
              <w:left w:w="57" w:type="dxa"/>
              <w:bottom w:w="80" w:type="dxa"/>
              <w:right w:w="57" w:type="dxa"/>
            </w:tcMar>
          </w:tcPr>
          <w:p w14:paraId="7066AD8A" w14:textId="77777777" w:rsidR="00A97FE8" w:rsidRPr="00F10604" w:rsidRDefault="00A97FE8" w:rsidP="00A97FE8">
            <w:pPr>
              <w:rPr>
                <w:rFonts w:eastAsia="Arial Unicode MS"/>
                <w:sz w:val="22"/>
                <w:szCs w:val="22"/>
              </w:rPr>
            </w:pPr>
          </w:p>
        </w:tc>
        <w:tc>
          <w:tcPr>
            <w:tcW w:w="5245" w:type="dxa"/>
            <w:vMerge/>
          </w:tcPr>
          <w:p w14:paraId="2E1C6BC3" w14:textId="77777777" w:rsidR="00A97FE8" w:rsidRPr="00F10604" w:rsidRDefault="00A97FE8" w:rsidP="00A97FE8">
            <w:pPr>
              <w:rPr>
                <w:rFonts w:eastAsia="Arial Unicode MS"/>
                <w:sz w:val="22"/>
                <w:szCs w:val="22"/>
              </w:rPr>
            </w:pPr>
          </w:p>
        </w:tc>
        <w:tc>
          <w:tcPr>
            <w:tcW w:w="5812" w:type="dxa"/>
            <w:shd w:val="clear" w:color="auto" w:fill="FFFFFF"/>
          </w:tcPr>
          <w:p w14:paraId="135EEF95" w14:textId="74C7139B" w:rsidR="00A97FE8" w:rsidRPr="00F10604" w:rsidRDefault="00A97FE8" w:rsidP="00A97FE8">
            <w:pPr>
              <w:rPr>
                <w:sz w:val="22"/>
                <w:szCs w:val="22"/>
              </w:rPr>
            </w:pPr>
            <w:proofErr w:type="spellStart"/>
            <w:r w:rsidRPr="00F10604">
              <w:rPr>
                <w:sz w:val="22"/>
                <w:szCs w:val="22"/>
              </w:rPr>
              <w:t>Выполнение</w:t>
            </w:r>
            <w:proofErr w:type="spellEnd"/>
            <w:r w:rsidRPr="00F10604">
              <w:rPr>
                <w:sz w:val="22"/>
                <w:szCs w:val="22"/>
              </w:rPr>
              <w:t xml:space="preserve"> </w:t>
            </w:r>
            <w:proofErr w:type="spellStart"/>
            <w:r w:rsidRPr="00F10604">
              <w:rPr>
                <w:sz w:val="22"/>
                <w:szCs w:val="22"/>
              </w:rPr>
              <w:t>строительно-монтажных</w:t>
            </w:r>
            <w:proofErr w:type="spellEnd"/>
            <w:r w:rsidRPr="00F10604">
              <w:rPr>
                <w:sz w:val="22"/>
                <w:szCs w:val="22"/>
              </w:rPr>
              <w:t xml:space="preserve"> </w:t>
            </w:r>
            <w:proofErr w:type="spellStart"/>
            <w:r w:rsidRPr="00F10604">
              <w:rPr>
                <w:sz w:val="22"/>
                <w:szCs w:val="22"/>
              </w:rPr>
              <w:t>работ</w:t>
            </w:r>
            <w:proofErr w:type="spellEnd"/>
          </w:p>
        </w:tc>
        <w:tc>
          <w:tcPr>
            <w:tcW w:w="2552" w:type="dxa"/>
            <w:shd w:val="clear" w:color="auto" w:fill="FFFFFF"/>
          </w:tcPr>
          <w:p w14:paraId="3C19F581" w14:textId="2E90AC75" w:rsidR="00A97FE8" w:rsidRPr="00F10604" w:rsidRDefault="00A97FE8" w:rsidP="00A97FE8">
            <w:pPr>
              <w:rPr>
                <w:rFonts w:eastAsia="Arial Unicode MS"/>
                <w:sz w:val="22"/>
                <w:szCs w:val="22"/>
              </w:rPr>
            </w:pPr>
            <w:proofErr w:type="spellStart"/>
            <w:r w:rsidRPr="00F10604">
              <w:rPr>
                <w:rFonts w:eastAsia="Arial Unicode MS"/>
                <w:sz w:val="22"/>
                <w:szCs w:val="22"/>
              </w:rPr>
              <w:t>Этап</w:t>
            </w:r>
            <w:proofErr w:type="spellEnd"/>
          </w:p>
        </w:tc>
        <w:tc>
          <w:tcPr>
            <w:tcW w:w="1838" w:type="dxa"/>
            <w:shd w:val="clear" w:color="auto" w:fill="FFFFFF"/>
          </w:tcPr>
          <w:p w14:paraId="4AEC2F8D" w14:textId="7A675E22" w:rsidR="00A97FE8" w:rsidRPr="00E438FC" w:rsidRDefault="00A97FE8" w:rsidP="00A97FE8">
            <w:pPr>
              <w:rPr>
                <w:rFonts w:eastAsia="Arial Unicode MS"/>
                <w:sz w:val="22"/>
                <w:szCs w:val="22"/>
              </w:rPr>
            </w:pPr>
            <w:r w:rsidRPr="00E438FC">
              <w:rPr>
                <w:rFonts w:eastAsia="Arial Unicode MS"/>
                <w:sz w:val="22"/>
                <w:szCs w:val="22"/>
              </w:rPr>
              <w:t>21.02.2018</w:t>
            </w:r>
          </w:p>
        </w:tc>
      </w:tr>
      <w:tr w:rsidR="00A97FE8" w:rsidRPr="00F10604" w14:paraId="79E94952" w14:textId="77777777" w:rsidTr="00F10604">
        <w:trPr>
          <w:trHeight w:val="20"/>
        </w:trPr>
        <w:tc>
          <w:tcPr>
            <w:tcW w:w="567" w:type="dxa"/>
            <w:vMerge/>
            <w:tcMar>
              <w:top w:w="80" w:type="dxa"/>
              <w:left w:w="57" w:type="dxa"/>
              <w:bottom w:w="80" w:type="dxa"/>
              <w:right w:w="57" w:type="dxa"/>
            </w:tcMar>
          </w:tcPr>
          <w:p w14:paraId="473D116C" w14:textId="77777777" w:rsidR="00A97FE8" w:rsidRPr="00F10604" w:rsidRDefault="00A97FE8" w:rsidP="00A97FE8">
            <w:pPr>
              <w:rPr>
                <w:rFonts w:eastAsia="Arial Unicode MS"/>
                <w:sz w:val="22"/>
                <w:szCs w:val="22"/>
              </w:rPr>
            </w:pPr>
          </w:p>
        </w:tc>
        <w:tc>
          <w:tcPr>
            <w:tcW w:w="5245" w:type="dxa"/>
            <w:vMerge/>
          </w:tcPr>
          <w:p w14:paraId="0CD229B7" w14:textId="77777777" w:rsidR="00A97FE8" w:rsidRPr="00F10604" w:rsidRDefault="00A97FE8" w:rsidP="00A97FE8">
            <w:pPr>
              <w:rPr>
                <w:rFonts w:eastAsia="Arial Unicode MS"/>
                <w:sz w:val="22"/>
                <w:szCs w:val="22"/>
              </w:rPr>
            </w:pPr>
          </w:p>
        </w:tc>
        <w:tc>
          <w:tcPr>
            <w:tcW w:w="5812" w:type="dxa"/>
            <w:shd w:val="clear" w:color="auto" w:fill="FFFFFF"/>
          </w:tcPr>
          <w:p w14:paraId="7596FDE9" w14:textId="1985DBEC" w:rsidR="00A97FE8" w:rsidRPr="00F10604" w:rsidRDefault="00A97FE8" w:rsidP="00A97FE8">
            <w:pPr>
              <w:rPr>
                <w:sz w:val="22"/>
                <w:szCs w:val="22"/>
              </w:rPr>
            </w:pPr>
            <w:proofErr w:type="spellStart"/>
            <w:r w:rsidRPr="00F10604">
              <w:rPr>
                <w:sz w:val="22"/>
                <w:szCs w:val="22"/>
              </w:rPr>
              <w:t>Проект</w:t>
            </w:r>
            <w:proofErr w:type="spellEnd"/>
            <w:r w:rsidRPr="00F10604">
              <w:rPr>
                <w:sz w:val="22"/>
                <w:szCs w:val="22"/>
              </w:rPr>
              <w:t xml:space="preserve"> </w:t>
            </w:r>
            <w:proofErr w:type="spellStart"/>
            <w:r w:rsidRPr="00F10604">
              <w:rPr>
                <w:sz w:val="22"/>
                <w:szCs w:val="22"/>
              </w:rPr>
              <w:t>завершен</w:t>
            </w:r>
            <w:proofErr w:type="spellEnd"/>
          </w:p>
        </w:tc>
        <w:tc>
          <w:tcPr>
            <w:tcW w:w="2552" w:type="dxa"/>
            <w:shd w:val="clear" w:color="auto" w:fill="FFFFFF"/>
          </w:tcPr>
          <w:p w14:paraId="3C97C8D5" w14:textId="452116FE" w:rsidR="00A97FE8" w:rsidRPr="00F10604" w:rsidRDefault="00A97FE8" w:rsidP="00A97FE8">
            <w:pPr>
              <w:rPr>
                <w:rFonts w:eastAsia="Arial Unicode MS"/>
                <w:sz w:val="22"/>
                <w:szCs w:val="22"/>
              </w:rPr>
            </w:pPr>
            <w:proofErr w:type="spellStart"/>
            <w:r w:rsidRPr="00F10604">
              <w:rPr>
                <w:rFonts w:eastAsia="Arial Unicode MS"/>
                <w:sz w:val="22"/>
                <w:szCs w:val="22"/>
              </w:rPr>
              <w:t>Завершение</w:t>
            </w:r>
            <w:proofErr w:type="spellEnd"/>
            <w:r w:rsidRPr="00F10604">
              <w:rPr>
                <w:rFonts w:eastAsia="Arial Unicode MS"/>
                <w:sz w:val="22"/>
                <w:szCs w:val="22"/>
              </w:rPr>
              <w:t xml:space="preserve"> </w:t>
            </w:r>
            <w:proofErr w:type="spellStart"/>
            <w:r w:rsidRPr="00F10604">
              <w:rPr>
                <w:rFonts w:eastAsia="Arial Unicode MS"/>
                <w:sz w:val="22"/>
                <w:szCs w:val="22"/>
              </w:rPr>
              <w:t>этапа</w:t>
            </w:r>
            <w:proofErr w:type="spellEnd"/>
          </w:p>
        </w:tc>
        <w:tc>
          <w:tcPr>
            <w:tcW w:w="1838" w:type="dxa"/>
            <w:shd w:val="clear" w:color="auto" w:fill="FFFFFF"/>
          </w:tcPr>
          <w:p w14:paraId="26007084" w14:textId="4D098F47" w:rsidR="00A97FE8" w:rsidRPr="00E438FC" w:rsidRDefault="0080681C" w:rsidP="0080681C">
            <w:pPr>
              <w:rPr>
                <w:rFonts w:eastAsia="Arial Unicode MS"/>
                <w:sz w:val="22"/>
                <w:szCs w:val="22"/>
              </w:rPr>
            </w:pPr>
            <w:r w:rsidRPr="00E438FC">
              <w:rPr>
                <w:rFonts w:eastAsia="Arial Unicode MS"/>
                <w:sz w:val="22"/>
                <w:szCs w:val="22"/>
                <w:lang w:val="ru-RU"/>
              </w:rPr>
              <w:t>21</w:t>
            </w:r>
            <w:r w:rsidR="00A97FE8" w:rsidRPr="00E438FC">
              <w:rPr>
                <w:rFonts w:eastAsia="Arial Unicode MS"/>
                <w:sz w:val="22"/>
                <w:szCs w:val="22"/>
              </w:rPr>
              <w:t>.0</w:t>
            </w:r>
            <w:r w:rsidRPr="00E438FC">
              <w:rPr>
                <w:rFonts w:eastAsia="Arial Unicode MS"/>
                <w:sz w:val="22"/>
                <w:szCs w:val="22"/>
                <w:lang w:val="ru-RU"/>
              </w:rPr>
              <w:t>4</w:t>
            </w:r>
            <w:r w:rsidR="00A97FE8" w:rsidRPr="00E438FC">
              <w:rPr>
                <w:rFonts w:eastAsia="Arial Unicode MS"/>
                <w:sz w:val="22"/>
                <w:szCs w:val="22"/>
              </w:rPr>
              <w:t>.201</w:t>
            </w:r>
            <w:r w:rsidRPr="00E438FC">
              <w:rPr>
                <w:rFonts w:eastAsia="Arial Unicode MS"/>
                <w:sz w:val="22"/>
                <w:szCs w:val="22"/>
                <w:lang w:val="ru-RU"/>
              </w:rPr>
              <w:t>9</w:t>
            </w:r>
          </w:p>
        </w:tc>
      </w:tr>
      <w:tr w:rsidR="00A97FE8" w:rsidRPr="00E438FC" w14:paraId="31BF4B30" w14:textId="77777777" w:rsidTr="00F10604">
        <w:trPr>
          <w:trHeight w:val="20"/>
        </w:trPr>
        <w:tc>
          <w:tcPr>
            <w:tcW w:w="567" w:type="dxa"/>
            <w:vMerge w:val="restart"/>
            <w:tcMar>
              <w:top w:w="80" w:type="dxa"/>
              <w:left w:w="57" w:type="dxa"/>
              <w:bottom w:w="80" w:type="dxa"/>
              <w:right w:w="57" w:type="dxa"/>
            </w:tcMar>
          </w:tcPr>
          <w:p w14:paraId="1EEC8685" w14:textId="03EB7E10" w:rsidR="00A97FE8" w:rsidRPr="00E438FC" w:rsidRDefault="00A97FE8" w:rsidP="00E438FC">
            <w:pPr>
              <w:rPr>
                <w:rFonts w:eastAsia="Arial Unicode MS"/>
                <w:sz w:val="22"/>
                <w:szCs w:val="22"/>
              </w:rPr>
            </w:pPr>
            <w:r w:rsidRPr="00E438FC">
              <w:rPr>
                <w:rFonts w:eastAsia="Arial Unicode MS"/>
                <w:sz w:val="22"/>
                <w:szCs w:val="22"/>
              </w:rPr>
              <w:t>4.</w:t>
            </w:r>
            <w:r w:rsidR="00E438FC" w:rsidRPr="00E438FC">
              <w:rPr>
                <w:rFonts w:eastAsia="Arial Unicode MS"/>
                <w:sz w:val="22"/>
                <w:szCs w:val="22"/>
                <w:lang w:val="ru-RU"/>
              </w:rPr>
              <w:t>4</w:t>
            </w:r>
            <w:r w:rsidRPr="00E438FC">
              <w:rPr>
                <w:rFonts w:eastAsia="Arial Unicode MS"/>
                <w:sz w:val="22"/>
                <w:szCs w:val="22"/>
              </w:rPr>
              <w:t>.</w:t>
            </w:r>
          </w:p>
        </w:tc>
        <w:tc>
          <w:tcPr>
            <w:tcW w:w="5245" w:type="dxa"/>
            <w:vMerge w:val="restart"/>
          </w:tcPr>
          <w:p w14:paraId="72F16F42" w14:textId="7906A450" w:rsidR="00A97FE8" w:rsidRPr="00E438FC" w:rsidRDefault="00A97FE8" w:rsidP="00A97FE8">
            <w:pPr>
              <w:rPr>
                <w:rFonts w:eastAsia="Arial Unicode MS"/>
                <w:sz w:val="22"/>
                <w:szCs w:val="22"/>
                <w:lang w:val="ru-RU"/>
              </w:rPr>
            </w:pPr>
            <w:r w:rsidRPr="00E438FC">
              <w:rPr>
                <w:rFonts w:eastAsia="ArialMT"/>
                <w:sz w:val="22"/>
                <w:szCs w:val="22"/>
                <w:lang w:val="ru-RU"/>
              </w:rPr>
              <w:t>Строительство высокотехнологичного деревообрабатывающего комплекса</w:t>
            </w:r>
            <w:r w:rsidRPr="00E438FC">
              <w:rPr>
                <w:sz w:val="22"/>
                <w:szCs w:val="22"/>
                <w:lang w:val="ru-RU"/>
              </w:rPr>
              <w:t xml:space="preserve"> ООО «СТОД-УРАЛ» на территории ОАО «ОЭЗ «Титановая долина»</w:t>
            </w:r>
          </w:p>
        </w:tc>
        <w:tc>
          <w:tcPr>
            <w:tcW w:w="5812" w:type="dxa"/>
            <w:shd w:val="clear" w:color="auto" w:fill="FFFFFF"/>
          </w:tcPr>
          <w:p w14:paraId="33463A1A" w14:textId="0EDA8847" w:rsidR="00A97FE8" w:rsidRPr="00E438FC" w:rsidRDefault="00A97FE8" w:rsidP="00A97FE8">
            <w:pPr>
              <w:rPr>
                <w:sz w:val="22"/>
                <w:szCs w:val="22"/>
              </w:rPr>
            </w:pPr>
            <w:proofErr w:type="spellStart"/>
            <w:r w:rsidRPr="00E438FC">
              <w:rPr>
                <w:rFonts w:eastAsia="Arial Unicode MS"/>
                <w:sz w:val="22"/>
                <w:szCs w:val="22"/>
              </w:rPr>
              <w:t>Проект</w:t>
            </w:r>
            <w:proofErr w:type="spellEnd"/>
            <w:r w:rsidRPr="00E438FC">
              <w:rPr>
                <w:rFonts w:eastAsia="Arial Unicode MS"/>
                <w:sz w:val="22"/>
                <w:szCs w:val="22"/>
              </w:rPr>
              <w:t xml:space="preserve"> </w:t>
            </w:r>
            <w:proofErr w:type="spellStart"/>
            <w:r w:rsidRPr="00E438FC">
              <w:rPr>
                <w:rFonts w:eastAsia="Arial Unicode MS"/>
                <w:sz w:val="22"/>
                <w:szCs w:val="22"/>
              </w:rPr>
              <w:t>инициирован</w:t>
            </w:r>
            <w:proofErr w:type="spellEnd"/>
          </w:p>
        </w:tc>
        <w:tc>
          <w:tcPr>
            <w:tcW w:w="2552" w:type="dxa"/>
            <w:shd w:val="clear" w:color="auto" w:fill="FFFFFF"/>
          </w:tcPr>
          <w:p w14:paraId="282FCC7E" w14:textId="70AABEF7" w:rsidR="00A97FE8" w:rsidRPr="00E438FC" w:rsidRDefault="00A97FE8" w:rsidP="00A97FE8">
            <w:pPr>
              <w:rPr>
                <w:rFonts w:eastAsia="Arial Unicode MS"/>
                <w:sz w:val="22"/>
                <w:szCs w:val="22"/>
              </w:rPr>
            </w:pPr>
            <w:proofErr w:type="spellStart"/>
            <w:r w:rsidRPr="00E438FC">
              <w:rPr>
                <w:rFonts w:eastAsia="Arial Unicode MS"/>
                <w:sz w:val="22"/>
                <w:szCs w:val="22"/>
              </w:rPr>
              <w:t>Этап</w:t>
            </w:r>
            <w:proofErr w:type="spellEnd"/>
          </w:p>
        </w:tc>
        <w:tc>
          <w:tcPr>
            <w:tcW w:w="1838" w:type="dxa"/>
            <w:shd w:val="clear" w:color="auto" w:fill="FFFFFF"/>
          </w:tcPr>
          <w:p w14:paraId="4CC4B778" w14:textId="616D0C41" w:rsidR="00A97FE8" w:rsidRPr="00E438FC" w:rsidRDefault="00A97FE8" w:rsidP="00A97FE8">
            <w:pPr>
              <w:rPr>
                <w:rFonts w:eastAsia="Arial Unicode MS"/>
                <w:sz w:val="22"/>
                <w:szCs w:val="22"/>
              </w:rPr>
            </w:pPr>
            <w:r w:rsidRPr="00E438FC">
              <w:rPr>
                <w:sz w:val="22"/>
                <w:szCs w:val="22"/>
              </w:rPr>
              <w:t>22.08.2017</w:t>
            </w:r>
          </w:p>
        </w:tc>
      </w:tr>
      <w:tr w:rsidR="00A97FE8" w:rsidRPr="00E438FC" w14:paraId="532A9DA6" w14:textId="77777777" w:rsidTr="00F10604">
        <w:trPr>
          <w:trHeight w:val="20"/>
        </w:trPr>
        <w:tc>
          <w:tcPr>
            <w:tcW w:w="567" w:type="dxa"/>
            <w:vMerge/>
            <w:tcMar>
              <w:top w:w="80" w:type="dxa"/>
              <w:left w:w="57" w:type="dxa"/>
              <w:bottom w:w="80" w:type="dxa"/>
              <w:right w:w="57" w:type="dxa"/>
            </w:tcMar>
          </w:tcPr>
          <w:p w14:paraId="5D05FB43" w14:textId="77777777" w:rsidR="00A97FE8" w:rsidRPr="00E438FC" w:rsidRDefault="00A97FE8" w:rsidP="00A97FE8">
            <w:pPr>
              <w:rPr>
                <w:rFonts w:eastAsia="Arial Unicode MS"/>
                <w:sz w:val="22"/>
                <w:szCs w:val="22"/>
              </w:rPr>
            </w:pPr>
          </w:p>
        </w:tc>
        <w:tc>
          <w:tcPr>
            <w:tcW w:w="5245" w:type="dxa"/>
            <w:vMerge/>
          </w:tcPr>
          <w:p w14:paraId="49850FCF" w14:textId="77777777" w:rsidR="00A97FE8" w:rsidRPr="00E438FC" w:rsidRDefault="00A97FE8" w:rsidP="00A97FE8">
            <w:pPr>
              <w:rPr>
                <w:rFonts w:eastAsia="ArialMT"/>
                <w:sz w:val="22"/>
                <w:szCs w:val="22"/>
              </w:rPr>
            </w:pPr>
          </w:p>
        </w:tc>
        <w:tc>
          <w:tcPr>
            <w:tcW w:w="5812" w:type="dxa"/>
            <w:shd w:val="clear" w:color="auto" w:fill="FFFFFF"/>
          </w:tcPr>
          <w:p w14:paraId="10BC4335" w14:textId="2604F6B5" w:rsidR="00A97FE8" w:rsidRPr="00E438FC" w:rsidRDefault="00A97FE8" w:rsidP="00A97FE8">
            <w:pPr>
              <w:rPr>
                <w:rFonts w:eastAsia="Arial Unicode MS"/>
                <w:sz w:val="22"/>
                <w:szCs w:val="22"/>
              </w:rPr>
            </w:pPr>
            <w:proofErr w:type="spellStart"/>
            <w:r w:rsidRPr="00E438FC">
              <w:rPr>
                <w:rFonts w:eastAsia="Arial Unicode MS"/>
                <w:sz w:val="22"/>
                <w:szCs w:val="22"/>
              </w:rPr>
              <w:t>Разработана</w:t>
            </w:r>
            <w:proofErr w:type="spellEnd"/>
            <w:r w:rsidRPr="00E438FC">
              <w:rPr>
                <w:rFonts w:eastAsia="Arial Unicode MS"/>
                <w:sz w:val="22"/>
                <w:szCs w:val="22"/>
              </w:rPr>
              <w:t xml:space="preserve"> </w:t>
            </w:r>
            <w:proofErr w:type="spellStart"/>
            <w:r w:rsidRPr="00E438FC">
              <w:rPr>
                <w:rFonts w:eastAsia="Arial Unicode MS"/>
                <w:sz w:val="22"/>
                <w:szCs w:val="22"/>
              </w:rPr>
              <w:t>проектно-сметная</w:t>
            </w:r>
            <w:proofErr w:type="spellEnd"/>
            <w:r w:rsidRPr="00E438FC">
              <w:rPr>
                <w:rFonts w:eastAsia="Arial Unicode MS"/>
                <w:sz w:val="22"/>
                <w:szCs w:val="22"/>
              </w:rPr>
              <w:t xml:space="preserve"> </w:t>
            </w:r>
            <w:proofErr w:type="spellStart"/>
            <w:r w:rsidRPr="00E438FC">
              <w:rPr>
                <w:rFonts w:eastAsia="Arial Unicode MS"/>
                <w:sz w:val="22"/>
                <w:szCs w:val="22"/>
              </w:rPr>
              <w:t>документация</w:t>
            </w:r>
            <w:proofErr w:type="spellEnd"/>
          </w:p>
        </w:tc>
        <w:tc>
          <w:tcPr>
            <w:tcW w:w="2552" w:type="dxa"/>
            <w:shd w:val="clear" w:color="auto" w:fill="FFFFFF"/>
          </w:tcPr>
          <w:p w14:paraId="216AF4EA" w14:textId="27794A55" w:rsidR="00A97FE8" w:rsidRPr="00E438FC" w:rsidRDefault="00A97FE8" w:rsidP="00A97FE8">
            <w:pPr>
              <w:rPr>
                <w:rFonts w:eastAsia="Arial Unicode MS"/>
                <w:sz w:val="22"/>
                <w:szCs w:val="22"/>
              </w:rPr>
            </w:pPr>
            <w:proofErr w:type="spellStart"/>
            <w:r w:rsidRPr="00E438FC">
              <w:rPr>
                <w:rFonts w:eastAsia="Arial Unicode MS"/>
                <w:sz w:val="22"/>
                <w:szCs w:val="22"/>
              </w:rPr>
              <w:t>Контрольная</w:t>
            </w:r>
            <w:proofErr w:type="spellEnd"/>
            <w:r w:rsidRPr="00E438FC">
              <w:rPr>
                <w:rFonts w:eastAsia="Arial Unicode MS"/>
                <w:sz w:val="22"/>
                <w:szCs w:val="22"/>
              </w:rPr>
              <w:t xml:space="preserve"> </w:t>
            </w:r>
            <w:proofErr w:type="spellStart"/>
            <w:r w:rsidRPr="00E438FC">
              <w:rPr>
                <w:rFonts w:eastAsia="Arial Unicode MS"/>
                <w:sz w:val="22"/>
                <w:szCs w:val="22"/>
              </w:rPr>
              <w:t>точка</w:t>
            </w:r>
            <w:proofErr w:type="spellEnd"/>
          </w:p>
        </w:tc>
        <w:tc>
          <w:tcPr>
            <w:tcW w:w="1838" w:type="dxa"/>
            <w:shd w:val="clear" w:color="auto" w:fill="FFFFFF"/>
          </w:tcPr>
          <w:p w14:paraId="1F427260" w14:textId="73256AC7" w:rsidR="00A97FE8" w:rsidRPr="00E438FC" w:rsidRDefault="00A97FE8" w:rsidP="00A97FE8">
            <w:pPr>
              <w:rPr>
                <w:sz w:val="22"/>
                <w:szCs w:val="22"/>
              </w:rPr>
            </w:pPr>
            <w:r w:rsidRPr="00E438FC">
              <w:rPr>
                <w:sz w:val="22"/>
                <w:szCs w:val="22"/>
              </w:rPr>
              <w:t xml:space="preserve">25.12.2017  </w:t>
            </w:r>
          </w:p>
        </w:tc>
      </w:tr>
      <w:tr w:rsidR="00A97FE8" w:rsidRPr="00E438FC" w14:paraId="402D0E55" w14:textId="77777777" w:rsidTr="00F10604">
        <w:trPr>
          <w:trHeight w:val="20"/>
        </w:trPr>
        <w:tc>
          <w:tcPr>
            <w:tcW w:w="567" w:type="dxa"/>
            <w:vMerge/>
            <w:tcMar>
              <w:top w:w="80" w:type="dxa"/>
              <w:left w:w="57" w:type="dxa"/>
              <w:bottom w:w="80" w:type="dxa"/>
              <w:right w:w="57" w:type="dxa"/>
            </w:tcMar>
          </w:tcPr>
          <w:p w14:paraId="24FC9752" w14:textId="77777777" w:rsidR="00A97FE8" w:rsidRPr="00E438FC" w:rsidRDefault="00A97FE8" w:rsidP="00A97FE8">
            <w:pPr>
              <w:rPr>
                <w:rFonts w:eastAsia="Arial Unicode MS"/>
                <w:sz w:val="22"/>
                <w:szCs w:val="22"/>
              </w:rPr>
            </w:pPr>
          </w:p>
        </w:tc>
        <w:tc>
          <w:tcPr>
            <w:tcW w:w="5245" w:type="dxa"/>
            <w:vMerge/>
          </w:tcPr>
          <w:p w14:paraId="0945E7EE" w14:textId="77777777" w:rsidR="00A97FE8" w:rsidRPr="00E438FC" w:rsidRDefault="00A97FE8" w:rsidP="00A97FE8">
            <w:pPr>
              <w:rPr>
                <w:rFonts w:eastAsia="ArialMT"/>
                <w:sz w:val="22"/>
                <w:szCs w:val="22"/>
              </w:rPr>
            </w:pPr>
          </w:p>
        </w:tc>
        <w:tc>
          <w:tcPr>
            <w:tcW w:w="5812" w:type="dxa"/>
            <w:shd w:val="clear" w:color="auto" w:fill="FFFFFF"/>
          </w:tcPr>
          <w:p w14:paraId="59DF3F58" w14:textId="7D7E5491" w:rsidR="00A97FE8" w:rsidRPr="00E438FC" w:rsidRDefault="00A97FE8" w:rsidP="00A97FE8">
            <w:pPr>
              <w:rPr>
                <w:rFonts w:eastAsia="Arial Unicode MS"/>
                <w:sz w:val="22"/>
                <w:szCs w:val="22"/>
              </w:rPr>
            </w:pPr>
            <w:proofErr w:type="spellStart"/>
            <w:r w:rsidRPr="00E438FC">
              <w:rPr>
                <w:sz w:val="22"/>
                <w:szCs w:val="22"/>
              </w:rPr>
              <w:t>Выполнение</w:t>
            </w:r>
            <w:proofErr w:type="spellEnd"/>
            <w:r w:rsidRPr="00E438FC">
              <w:rPr>
                <w:sz w:val="22"/>
                <w:szCs w:val="22"/>
              </w:rPr>
              <w:t xml:space="preserve"> </w:t>
            </w:r>
            <w:proofErr w:type="spellStart"/>
            <w:r w:rsidRPr="00E438FC">
              <w:rPr>
                <w:sz w:val="22"/>
                <w:szCs w:val="22"/>
              </w:rPr>
              <w:t>строительно-монтажных</w:t>
            </w:r>
            <w:proofErr w:type="spellEnd"/>
            <w:r w:rsidRPr="00E438FC">
              <w:rPr>
                <w:sz w:val="22"/>
                <w:szCs w:val="22"/>
              </w:rPr>
              <w:t xml:space="preserve"> </w:t>
            </w:r>
            <w:proofErr w:type="spellStart"/>
            <w:r w:rsidRPr="00E438FC">
              <w:rPr>
                <w:sz w:val="22"/>
                <w:szCs w:val="22"/>
              </w:rPr>
              <w:t>работ</w:t>
            </w:r>
            <w:proofErr w:type="spellEnd"/>
          </w:p>
        </w:tc>
        <w:tc>
          <w:tcPr>
            <w:tcW w:w="2552" w:type="dxa"/>
            <w:shd w:val="clear" w:color="auto" w:fill="FFFFFF"/>
          </w:tcPr>
          <w:p w14:paraId="648E0169" w14:textId="727F3DAD" w:rsidR="00A97FE8" w:rsidRPr="00E438FC" w:rsidRDefault="00A97FE8" w:rsidP="00A97FE8">
            <w:pPr>
              <w:rPr>
                <w:rFonts w:eastAsia="Arial Unicode MS"/>
                <w:sz w:val="22"/>
                <w:szCs w:val="22"/>
              </w:rPr>
            </w:pPr>
            <w:proofErr w:type="spellStart"/>
            <w:r w:rsidRPr="00E438FC">
              <w:rPr>
                <w:rFonts w:eastAsia="Arial Unicode MS"/>
                <w:sz w:val="22"/>
                <w:szCs w:val="22"/>
              </w:rPr>
              <w:t>Этап</w:t>
            </w:r>
            <w:proofErr w:type="spellEnd"/>
          </w:p>
        </w:tc>
        <w:tc>
          <w:tcPr>
            <w:tcW w:w="1838" w:type="dxa"/>
            <w:shd w:val="clear" w:color="auto" w:fill="FFFFFF"/>
          </w:tcPr>
          <w:p w14:paraId="36D90F4F" w14:textId="30CD6060" w:rsidR="00A97FE8" w:rsidRPr="00E438FC" w:rsidRDefault="00A97FE8" w:rsidP="00A97FE8">
            <w:pPr>
              <w:rPr>
                <w:sz w:val="22"/>
                <w:szCs w:val="22"/>
              </w:rPr>
            </w:pPr>
            <w:r w:rsidRPr="00E438FC">
              <w:rPr>
                <w:sz w:val="22"/>
                <w:szCs w:val="22"/>
              </w:rPr>
              <w:t xml:space="preserve">14.05.2018 </w:t>
            </w:r>
          </w:p>
        </w:tc>
      </w:tr>
      <w:tr w:rsidR="00A97FE8" w:rsidRPr="00E438FC" w14:paraId="0319F4D9" w14:textId="77777777" w:rsidTr="00F10604">
        <w:trPr>
          <w:trHeight w:val="20"/>
        </w:trPr>
        <w:tc>
          <w:tcPr>
            <w:tcW w:w="567" w:type="dxa"/>
            <w:vMerge/>
            <w:tcMar>
              <w:top w:w="80" w:type="dxa"/>
              <w:left w:w="57" w:type="dxa"/>
              <w:bottom w:w="80" w:type="dxa"/>
              <w:right w:w="57" w:type="dxa"/>
            </w:tcMar>
          </w:tcPr>
          <w:p w14:paraId="7BDD3502" w14:textId="77777777" w:rsidR="00A97FE8" w:rsidRPr="00E438FC" w:rsidRDefault="00A97FE8" w:rsidP="00A97FE8">
            <w:pPr>
              <w:rPr>
                <w:rFonts w:eastAsia="Arial Unicode MS"/>
                <w:sz w:val="22"/>
                <w:szCs w:val="22"/>
              </w:rPr>
            </w:pPr>
          </w:p>
        </w:tc>
        <w:tc>
          <w:tcPr>
            <w:tcW w:w="5245" w:type="dxa"/>
            <w:vMerge/>
          </w:tcPr>
          <w:p w14:paraId="70478FFD" w14:textId="77777777" w:rsidR="00A97FE8" w:rsidRPr="00E438FC" w:rsidRDefault="00A97FE8" w:rsidP="00A97FE8">
            <w:pPr>
              <w:rPr>
                <w:rFonts w:eastAsia="ArialMT"/>
                <w:sz w:val="22"/>
                <w:szCs w:val="22"/>
              </w:rPr>
            </w:pPr>
          </w:p>
        </w:tc>
        <w:tc>
          <w:tcPr>
            <w:tcW w:w="5812" w:type="dxa"/>
            <w:shd w:val="clear" w:color="auto" w:fill="FFFFFF"/>
          </w:tcPr>
          <w:p w14:paraId="046BC1B1" w14:textId="17A44A3B" w:rsidR="00A97FE8" w:rsidRPr="00E438FC" w:rsidRDefault="00A97FE8" w:rsidP="00A97FE8">
            <w:pPr>
              <w:rPr>
                <w:rFonts w:eastAsia="Arial Unicode MS"/>
                <w:sz w:val="22"/>
                <w:szCs w:val="22"/>
              </w:rPr>
            </w:pPr>
            <w:proofErr w:type="spellStart"/>
            <w:r w:rsidRPr="00E438FC">
              <w:rPr>
                <w:sz w:val="22"/>
                <w:szCs w:val="22"/>
              </w:rPr>
              <w:t>Проект</w:t>
            </w:r>
            <w:proofErr w:type="spellEnd"/>
            <w:r w:rsidRPr="00E438FC">
              <w:rPr>
                <w:sz w:val="22"/>
                <w:szCs w:val="22"/>
              </w:rPr>
              <w:t xml:space="preserve"> </w:t>
            </w:r>
            <w:proofErr w:type="spellStart"/>
            <w:r w:rsidRPr="00E438FC">
              <w:rPr>
                <w:sz w:val="22"/>
                <w:szCs w:val="22"/>
              </w:rPr>
              <w:t>завершен</w:t>
            </w:r>
            <w:proofErr w:type="spellEnd"/>
          </w:p>
        </w:tc>
        <w:tc>
          <w:tcPr>
            <w:tcW w:w="2552" w:type="dxa"/>
            <w:shd w:val="clear" w:color="auto" w:fill="FFFFFF"/>
          </w:tcPr>
          <w:p w14:paraId="34F2629E" w14:textId="14C08484" w:rsidR="00A97FE8" w:rsidRPr="00E438FC" w:rsidRDefault="00A97FE8" w:rsidP="00A97FE8">
            <w:pPr>
              <w:rPr>
                <w:rFonts w:eastAsia="Arial Unicode MS"/>
                <w:sz w:val="22"/>
                <w:szCs w:val="22"/>
              </w:rPr>
            </w:pPr>
            <w:proofErr w:type="spellStart"/>
            <w:r w:rsidRPr="00E438FC">
              <w:rPr>
                <w:rFonts w:eastAsia="Arial Unicode MS"/>
                <w:sz w:val="22"/>
                <w:szCs w:val="22"/>
              </w:rPr>
              <w:t>Завершение</w:t>
            </w:r>
            <w:proofErr w:type="spellEnd"/>
            <w:r w:rsidRPr="00E438FC">
              <w:rPr>
                <w:rFonts w:eastAsia="Arial Unicode MS"/>
                <w:sz w:val="22"/>
                <w:szCs w:val="22"/>
              </w:rPr>
              <w:t xml:space="preserve"> </w:t>
            </w:r>
            <w:proofErr w:type="spellStart"/>
            <w:r w:rsidRPr="00E438FC">
              <w:rPr>
                <w:rFonts w:eastAsia="Arial Unicode MS"/>
                <w:sz w:val="22"/>
                <w:szCs w:val="22"/>
              </w:rPr>
              <w:t>этапа</w:t>
            </w:r>
            <w:proofErr w:type="spellEnd"/>
          </w:p>
        </w:tc>
        <w:tc>
          <w:tcPr>
            <w:tcW w:w="1838" w:type="dxa"/>
            <w:shd w:val="clear" w:color="auto" w:fill="FFFFFF"/>
          </w:tcPr>
          <w:p w14:paraId="51BE0D88" w14:textId="061CDADC" w:rsidR="00A97FE8" w:rsidRPr="00E438FC" w:rsidRDefault="00A97FE8" w:rsidP="00A97FE8">
            <w:pPr>
              <w:rPr>
                <w:sz w:val="22"/>
                <w:szCs w:val="22"/>
              </w:rPr>
            </w:pPr>
            <w:r w:rsidRPr="00E438FC">
              <w:rPr>
                <w:rFonts w:eastAsia="Arial Unicode MS"/>
                <w:sz w:val="22"/>
                <w:szCs w:val="22"/>
              </w:rPr>
              <w:t>30.09.2019</w:t>
            </w:r>
          </w:p>
        </w:tc>
      </w:tr>
      <w:tr w:rsidR="00A97FE8" w:rsidRPr="00E438FC" w14:paraId="3C08E3A3" w14:textId="77777777" w:rsidTr="00F10604">
        <w:trPr>
          <w:trHeight w:val="20"/>
        </w:trPr>
        <w:tc>
          <w:tcPr>
            <w:tcW w:w="567" w:type="dxa"/>
            <w:vMerge w:val="restart"/>
            <w:tcMar>
              <w:top w:w="80" w:type="dxa"/>
              <w:left w:w="57" w:type="dxa"/>
              <w:bottom w:w="80" w:type="dxa"/>
              <w:right w:w="57" w:type="dxa"/>
            </w:tcMar>
          </w:tcPr>
          <w:p w14:paraId="00FBEB41" w14:textId="1FAEA620" w:rsidR="00A97FE8" w:rsidRPr="00E438FC" w:rsidRDefault="00A97FE8" w:rsidP="00E438FC">
            <w:pPr>
              <w:rPr>
                <w:rFonts w:eastAsia="Arial Unicode MS"/>
                <w:sz w:val="22"/>
                <w:szCs w:val="22"/>
              </w:rPr>
            </w:pPr>
            <w:r w:rsidRPr="00E438FC">
              <w:rPr>
                <w:rFonts w:eastAsia="Arial Unicode MS"/>
                <w:sz w:val="22"/>
                <w:szCs w:val="22"/>
              </w:rPr>
              <w:t>4.</w:t>
            </w:r>
            <w:r w:rsidR="00E438FC" w:rsidRPr="00E438FC">
              <w:rPr>
                <w:rFonts w:eastAsia="Arial Unicode MS"/>
                <w:sz w:val="22"/>
                <w:szCs w:val="22"/>
                <w:lang w:val="ru-RU"/>
              </w:rPr>
              <w:t>5</w:t>
            </w:r>
            <w:r w:rsidRPr="00E438FC">
              <w:rPr>
                <w:rFonts w:eastAsia="Arial Unicode MS"/>
                <w:sz w:val="22"/>
                <w:szCs w:val="22"/>
              </w:rPr>
              <w:t>.</w:t>
            </w:r>
          </w:p>
        </w:tc>
        <w:tc>
          <w:tcPr>
            <w:tcW w:w="5245" w:type="dxa"/>
            <w:vMerge w:val="restart"/>
          </w:tcPr>
          <w:p w14:paraId="5B7CC1DA" w14:textId="2AA13308" w:rsidR="00A97FE8" w:rsidRPr="00E438FC" w:rsidRDefault="00A97FE8" w:rsidP="00A97FE8">
            <w:pPr>
              <w:rPr>
                <w:rFonts w:eastAsia="ArialMT"/>
                <w:sz w:val="22"/>
                <w:szCs w:val="22"/>
                <w:lang w:val="ru-RU"/>
              </w:rPr>
            </w:pPr>
            <w:r w:rsidRPr="00E438FC">
              <w:rPr>
                <w:sz w:val="22"/>
                <w:szCs w:val="22"/>
                <w:lang w:val="ru-RU"/>
              </w:rPr>
              <w:t>Строительство завода по производству трехкомпонентных шприцев одноразового применения «</w:t>
            </w:r>
            <w:proofErr w:type="spellStart"/>
            <w:r w:rsidRPr="00E438FC">
              <w:rPr>
                <w:sz w:val="22"/>
                <w:szCs w:val="22"/>
                <w:lang w:val="ru-RU"/>
              </w:rPr>
              <w:t>Русмед</w:t>
            </w:r>
            <w:proofErr w:type="spellEnd"/>
            <w:r w:rsidRPr="00E438FC">
              <w:rPr>
                <w:sz w:val="22"/>
                <w:szCs w:val="22"/>
                <w:lang w:val="ru-RU"/>
              </w:rPr>
              <w:t>» на территории ОАО «ОЭЗ «Титановая долина»</w:t>
            </w:r>
          </w:p>
        </w:tc>
        <w:tc>
          <w:tcPr>
            <w:tcW w:w="5812" w:type="dxa"/>
            <w:shd w:val="clear" w:color="auto" w:fill="FFFFFF"/>
          </w:tcPr>
          <w:p w14:paraId="5C25AC99" w14:textId="2661CFF4" w:rsidR="00A97FE8" w:rsidRPr="00E438FC" w:rsidRDefault="00A97FE8" w:rsidP="00A97FE8">
            <w:pPr>
              <w:rPr>
                <w:sz w:val="22"/>
                <w:szCs w:val="22"/>
              </w:rPr>
            </w:pPr>
            <w:proofErr w:type="spellStart"/>
            <w:r w:rsidRPr="00E438FC">
              <w:rPr>
                <w:rFonts w:eastAsia="Arial Unicode MS"/>
                <w:sz w:val="22"/>
                <w:szCs w:val="22"/>
              </w:rPr>
              <w:t>Проект</w:t>
            </w:r>
            <w:proofErr w:type="spellEnd"/>
            <w:r w:rsidRPr="00E438FC">
              <w:rPr>
                <w:rFonts w:eastAsia="Arial Unicode MS"/>
                <w:sz w:val="22"/>
                <w:szCs w:val="22"/>
              </w:rPr>
              <w:t xml:space="preserve"> </w:t>
            </w:r>
            <w:proofErr w:type="spellStart"/>
            <w:r w:rsidRPr="00E438FC">
              <w:rPr>
                <w:rFonts w:eastAsia="Arial Unicode MS"/>
                <w:sz w:val="22"/>
                <w:szCs w:val="22"/>
              </w:rPr>
              <w:t>инициирован</w:t>
            </w:r>
            <w:proofErr w:type="spellEnd"/>
          </w:p>
        </w:tc>
        <w:tc>
          <w:tcPr>
            <w:tcW w:w="2552" w:type="dxa"/>
            <w:shd w:val="clear" w:color="auto" w:fill="FFFFFF"/>
          </w:tcPr>
          <w:p w14:paraId="2C5B5E2C" w14:textId="1173970A" w:rsidR="00A97FE8" w:rsidRPr="00E438FC" w:rsidRDefault="00A97FE8" w:rsidP="00A97FE8">
            <w:pPr>
              <w:rPr>
                <w:rFonts w:eastAsia="Arial Unicode MS"/>
                <w:sz w:val="22"/>
                <w:szCs w:val="22"/>
              </w:rPr>
            </w:pPr>
            <w:proofErr w:type="spellStart"/>
            <w:r w:rsidRPr="00E438FC">
              <w:rPr>
                <w:rFonts w:eastAsia="Arial Unicode MS"/>
                <w:sz w:val="22"/>
                <w:szCs w:val="22"/>
              </w:rPr>
              <w:t>Этап</w:t>
            </w:r>
            <w:proofErr w:type="spellEnd"/>
          </w:p>
        </w:tc>
        <w:tc>
          <w:tcPr>
            <w:tcW w:w="1838" w:type="dxa"/>
            <w:shd w:val="clear" w:color="auto" w:fill="FFFFFF"/>
          </w:tcPr>
          <w:p w14:paraId="483889BD" w14:textId="1A76147B" w:rsidR="00A97FE8" w:rsidRPr="00E438FC" w:rsidRDefault="00A97FE8" w:rsidP="00A97FE8">
            <w:pPr>
              <w:rPr>
                <w:rFonts w:eastAsia="Arial Unicode MS"/>
                <w:sz w:val="22"/>
                <w:szCs w:val="22"/>
              </w:rPr>
            </w:pPr>
            <w:r w:rsidRPr="00E438FC">
              <w:rPr>
                <w:sz w:val="22"/>
                <w:szCs w:val="22"/>
              </w:rPr>
              <w:t>01.09.2017</w:t>
            </w:r>
          </w:p>
        </w:tc>
      </w:tr>
      <w:tr w:rsidR="00A97FE8" w:rsidRPr="00E438FC" w14:paraId="167C3729" w14:textId="77777777" w:rsidTr="00F10604">
        <w:trPr>
          <w:trHeight w:val="20"/>
        </w:trPr>
        <w:tc>
          <w:tcPr>
            <w:tcW w:w="567" w:type="dxa"/>
            <w:vMerge/>
            <w:tcMar>
              <w:top w:w="80" w:type="dxa"/>
              <w:left w:w="57" w:type="dxa"/>
              <w:bottom w:w="80" w:type="dxa"/>
              <w:right w:w="57" w:type="dxa"/>
            </w:tcMar>
          </w:tcPr>
          <w:p w14:paraId="526BC12C" w14:textId="77777777" w:rsidR="00A97FE8" w:rsidRPr="00E438FC" w:rsidRDefault="00A97FE8" w:rsidP="00A97FE8">
            <w:pPr>
              <w:rPr>
                <w:rFonts w:eastAsia="Arial Unicode MS"/>
                <w:sz w:val="22"/>
                <w:szCs w:val="22"/>
              </w:rPr>
            </w:pPr>
          </w:p>
        </w:tc>
        <w:tc>
          <w:tcPr>
            <w:tcW w:w="5245" w:type="dxa"/>
            <w:vMerge/>
          </w:tcPr>
          <w:p w14:paraId="0ADE8623" w14:textId="77777777" w:rsidR="00A97FE8" w:rsidRPr="00E438FC" w:rsidRDefault="00A97FE8" w:rsidP="00A97FE8">
            <w:pPr>
              <w:rPr>
                <w:rFonts w:eastAsia="ArialMT"/>
                <w:sz w:val="22"/>
                <w:szCs w:val="22"/>
              </w:rPr>
            </w:pPr>
          </w:p>
        </w:tc>
        <w:tc>
          <w:tcPr>
            <w:tcW w:w="5812" w:type="dxa"/>
            <w:shd w:val="clear" w:color="auto" w:fill="FFFFFF"/>
          </w:tcPr>
          <w:p w14:paraId="15CC9554" w14:textId="3EFC6EDA" w:rsidR="00A97FE8" w:rsidRPr="00E438FC" w:rsidRDefault="00A97FE8" w:rsidP="00A97FE8">
            <w:pPr>
              <w:rPr>
                <w:sz w:val="22"/>
                <w:szCs w:val="22"/>
              </w:rPr>
            </w:pPr>
            <w:proofErr w:type="spellStart"/>
            <w:r w:rsidRPr="00E438FC">
              <w:rPr>
                <w:rFonts w:eastAsia="Arial Unicode MS"/>
                <w:sz w:val="22"/>
                <w:szCs w:val="22"/>
              </w:rPr>
              <w:t>Разработана</w:t>
            </w:r>
            <w:proofErr w:type="spellEnd"/>
            <w:r w:rsidRPr="00E438FC">
              <w:rPr>
                <w:rFonts w:eastAsia="Arial Unicode MS"/>
                <w:sz w:val="22"/>
                <w:szCs w:val="22"/>
              </w:rPr>
              <w:t xml:space="preserve"> </w:t>
            </w:r>
            <w:proofErr w:type="spellStart"/>
            <w:r w:rsidRPr="00E438FC">
              <w:rPr>
                <w:rFonts w:eastAsia="Arial Unicode MS"/>
                <w:sz w:val="22"/>
                <w:szCs w:val="22"/>
              </w:rPr>
              <w:t>проектно-сметная</w:t>
            </w:r>
            <w:proofErr w:type="spellEnd"/>
            <w:r w:rsidRPr="00E438FC">
              <w:rPr>
                <w:rFonts w:eastAsia="Arial Unicode MS"/>
                <w:sz w:val="22"/>
                <w:szCs w:val="22"/>
              </w:rPr>
              <w:t xml:space="preserve"> </w:t>
            </w:r>
            <w:proofErr w:type="spellStart"/>
            <w:r w:rsidRPr="00E438FC">
              <w:rPr>
                <w:rFonts w:eastAsia="Arial Unicode MS"/>
                <w:sz w:val="22"/>
                <w:szCs w:val="22"/>
              </w:rPr>
              <w:t>документация</w:t>
            </w:r>
            <w:proofErr w:type="spellEnd"/>
          </w:p>
        </w:tc>
        <w:tc>
          <w:tcPr>
            <w:tcW w:w="2552" w:type="dxa"/>
            <w:shd w:val="clear" w:color="auto" w:fill="FFFFFF"/>
          </w:tcPr>
          <w:p w14:paraId="64897C39" w14:textId="75357590" w:rsidR="00A97FE8" w:rsidRPr="00E438FC" w:rsidRDefault="00A97FE8" w:rsidP="00A97FE8">
            <w:pPr>
              <w:rPr>
                <w:rFonts w:eastAsia="Arial Unicode MS"/>
                <w:sz w:val="22"/>
                <w:szCs w:val="22"/>
              </w:rPr>
            </w:pPr>
            <w:proofErr w:type="spellStart"/>
            <w:r w:rsidRPr="00E438FC">
              <w:rPr>
                <w:rFonts w:eastAsia="Arial Unicode MS"/>
                <w:sz w:val="22"/>
                <w:szCs w:val="22"/>
              </w:rPr>
              <w:t>Контрольная</w:t>
            </w:r>
            <w:proofErr w:type="spellEnd"/>
            <w:r w:rsidRPr="00E438FC">
              <w:rPr>
                <w:rFonts w:eastAsia="Arial Unicode MS"/>
                <w:sz w:val="22"/>
                <w:szCs w:val="22"/>
              </w:rPr>
              <w:t xml:space="preserve"> </w:t>
            </w:r>
            <w:proofErr w:type="spellStart"/>
            <w:r w:rsidRPr="00E438FC">
              <w:rPr>
                <w:rFonts w:eastAsia="Arial Unicode MS"/>
                <w:sz w:val="22"/>
                <w:szCs w:val="22"/>
              </w:rPr>
              <w:t>точка</w:t>
            </w:r>
            <w:proofErr w:type="spellEnd"/>
          </w:p>
        </w:tc>
        <w:tc>
          <w:tcPr>
            <w:tcW w:w="1838" w:type="dxa"/>
            <w:shd w:val="clear" w:color="auto" w:fill="FFFFFF"/>
          </w:tcPr>
          <w:p w14:paraId="096F8634" w14:textId="1EEC0362" w:rsidR="00A97FE8" w:rsidRPr="00E438FC" w:rsidRDefault="00A97FE8" w:rsidP="00A97FE8">
            <w:pPr>
              <w:rPr>
                <w:rFonts w:eastAsia="Arial Unicode MS"/>
                <w:sz w:val="22"/>
                <w:szCs w:val="22"/>
              </w:rPr>
            </w:pPr>
            <w:r w:rsidRPr="00E438FC">
              <w:rPr>
                <w:sz w:val="22"/>
                <w:szCs w:val="22"/>
              </w:rPr>
              <w:t>18.04.2018</w:t>
            </w:r>
          </w:p>
        </w:tc>
      </w:tr>
      <w:tr w:rsidR="00A97FE8" w:rsidRPr="00E438FC" w14:paraId="2C367E84" w14:textId="77777777" w:rsidTr="00F10604">
        <w:trPr>
          <w:trHeight w:val="20"/>
        </w:trPr>
        <w:tc>
          <w:tcPr>
            <w:tcW w:w="567" w:type="dxa"/>
            <w:vMerge/>
            <w:tcMar>
              <w:top w:w="80" w:type="dxa"/>
              <w:left w:w="57" w:type="dxa"/>
              <w:bottom w:w="80" w:type="dxa"/>
              <w:right w:w="57" w:type="dxa"/>
            </w:tcMar>
          </w:tcPr>
          <w:p w14:paraId="7281D3AA" w14:textId="77777777" w:rsidR="00A97FE8" w:rsidRPr="00E438FC" w:rsidRDefault="00A97FE8" w:rsidP="00A97FE8">
            <w:pPr>
              <w:rPr>
                <w:rFonts w:eastAsia="Arial Unicode MS"/>
                <w:sz w:val="22"/>
                <w:szCs w:val="22"/>
              </w:rPr>
            </w:pPr>
          </w:p>
        </w:tc>
        <w:tc>
          <w:tcPr>
            <w:tcW w:w="5245" w:type="dxa"/>
            <w:vMerge/>
          </w:tcPr>
          <w:p w14:paraId="79A2180A" w14:textId="77777777" w:rsidR="00A97FE8" w:rsidRPr="00E438FC" w:rsidRDefault="00A97FE8" w:rsidP="00A97FE8">
            <w:pPr>
              <w:rPr>
                <w:rFonts w:eastAsia="ArialMT"/>
                <w:sz w:val="22"/>
                <w:szCs w:val="22"/>
              </w:rPr>
            </w:pPr>
          </w:p>
        </w:tc>
        <w:tc>
          <w:tcPr>
            <w:tcW w:w="5812" w:type="dxa"/>
            <w:shd w:val="clear" w:color="auto" w:fill="FFFFFF"/>
          </w:tcPr>
          <w:p w14:paraId="5A813E6D" w14:textId="5F4A99FF" w:rsidR="00A97FE8" w:rsidRPr="00E438FC" w:rsidRDefault="00A97FE8" w:rsidP="00A97FE8">
            <w:pPr>
              <w:rPr>
                <w:sz w:val="22"/>
                <w:szCs w:val="22"/>
              </w:rPr>
            </w:pPr>
            <w:proofErr w:type="spellStart"/>
            <w:r w:rsidRPr="00E438FC">
              <w:rPr>
                <w:sz w:val="22"/>
                <w:szCs w:val="22"/>
              </w:rPr>
              <w:t>Выполнение</w:t>
            </w:r>
            <w:proofErr w:type="spellEnd"/>
            <w:r w:rsidRPr="00E438FC">
              <w:rPr>
                <w:sz w:val="22"/>
                <w:szCs w:val="22"/>
              </w:rPr>
              <w:t xml:space="preserve"> </w:t>
            </w:r>
            <w:proofErr w:type="spellStart"/>
            <w:r w:rsidRPr="00E438FC">
              <w:rPr>
                <w:sz w:val="22"/>
                <w:szCs w:val="22"/>
              </w:rPr>
              <w:t>строительно-монтажных</w:t>
            </w:r>
            <w:proofErr w:type="spellEnd"/>
            <w:r w:rsidRPr="00E438FC">
              <w:rPr>
                <w:sz w:val="22"/>
                <w:szCs w:val="22"/>
              </w:rPr>
              <w:t xml:space="preserve"> </w:t>
            </w:r>
            <w:proofErr w:type="spellStart"/>
            <w:r w:rsidRPr="00E438FC">
              <w:rPr>
                <w:sz w:val="22"/>
                <w:szCs w:val="22"/>
              </w:rPr>
              <w:t>работ</w:t>
            </w:r>
            <w:proofErr w:type="spellEnd"/>
          </w:p>
        </w:tc>
        <w:tc>
          <w:tcPr>
            <w:tcW w:w="2552" w:type="dxa"/>
            <w:shd w:val="clear" w:color="auto" w:fill="FFFFFF"/>
          </w:tcPr>
          <w:p w14:paraId="2B44D31C" w14:textId="4C02ABD8" w:rsidR="00A97FE8" w:rsidRPr="00E438FC" w:rsidRDefault="00A97FE8" w:rsidP="00A97FE8">
            <w:pPr>
              <w:rPr>
                <w:rFonts w:eastAsia="Arial Unicode MS"/>
                <w:sz w:val="22"/>
                <w:szCs w:val="22"/>
              </w:rPr>
            </w:pPr>
            <w:proofErr w:type="spellStart"/>
            <w:r w:rsidRPr="00E438FC">
              <w:rPr>
                <w:rFonts w:eastAsia="Arial Unicode MS"/>
                <w:sz w:val="22"/>
                <w:szCs w:val="22"/>
              </w:rPr>
              <w:t>Этап</w:t>
            </w:r>
            <w:proofErr w:type="spellEnd"/>
          </w:p>
        </w:tc>
        <w:tc>
          <w:tcPr>
            <w:tcW w:w="1838" w:type="dxa"/>
            <w:shd w:val="clear" w:color="auto" w:fill="FFFFFF"/>
          </w:tcPr>
          <w:p w14:paraId="0A63A826" w14:textId="107BC683" w:rsidR="00A97FE8" w:rsidRPr="00E438FC" w:rsidRDefault="00A97FE8" w:rsidP="00A97FE8">
            <w:pPr>
              <w:rPr>
                <w:rFonts w:eastAsia="Arial Unicode MS"/>
                <w:sz w:val="22"/>
                <w:szCs w:val="22"/>
              </w:rPr>
            </w:pPr>
            <w:r w:rsidRPr="00E438FC">
              <w:rPr>
                <w:rFonts w:eastAsia="Arial Unicode MS"/>
                <w:sz w:val="22"/>
                <w:szCs w:val="22"/>
              </w:rPr>
              <w:t>30.09.2018</w:t>
            </w:r>
          </w:p>
        </w:tc>
      </w:tr>
      <w:tr w:rsidR="00A97FE8" w:rsidRPr="00F10604" w14:paraId="2859A636" w14:textId="77777777" w:rsidTr="00F10604">
        <w:trPr>
          <w:trHeight w:val="20"/>
        </w:trPr>
        <w:tc>
          <w:tcPr>
            <w:tcW w:w="567" w:type="dxa"/>
            <w:vMerge/>
            <w:tcMar>
              <w:top w:w="80" w:type="dxa"/>
              <w:left w:w="57" w:type="dxa"/>
              <w:bottom w:w="80" w:type="dxa"/>
              <w:right w:w="57" w:type="dxa"/>
            </w:tcMar>
          </w:tcPr>
          <w:p w14:paraId="70FAD7CD" w14:textId="77777777" w:rsidR="00A97FE8" w:rsidRPr="00E438FC" w:rsidRDefault="00A97FE8" w:rsidP="00A97FE8">
            <w:pPr>
              <w:rPr>
                <w:rFonts w:eastAsia="Arial Unicode MS"/>
                <w:sz w:val="22"/>
                <w:szCs w:val="22"/>
              </w:rPr>
            </w:pPr>
          </w:p>
        </w:tc>
        <w:tc>
          <w:tcPr>
            <w:tcW w:w="5245" w:type="dxa"/>
            <w:vMerge/>
          </w:tcPr>
          <w:p w14:paraId="6235B8A0" w14:textId="77777777" w:rsidR="00A97FE8" w:rsidRPr="00E438FC" w:rsidRDefault="00A97FE8" w:rsidP="00A97FE8">
            <w:pPr>
              <w:rPr>
                <w:rFonts w:eastAsia="ArialMT"/>
                <w:sz w:val="22"/>
                <w:szCs w:val="22"/>
              </w:rPr>
            </w:pPr>
          </w:p>
        </w:tc>
        <w:tc>
          <w:tcPr>
            <w:tcW w:w="5812" w:type="dxa"/>
            <w:shd w:val="clear" w:color="auto" w:fill="FFFFFF"/>
          </w:tcPr>
          <w:p w14:paraId="41F8B45B" w14:textId="6D7AB45E" w:rsidR="00A97FE8" w:rsidRPr="00E438FC" w:rsidRDefault="00A97FE8" w:rsidP="00A97FE8">
            <w:pPr>
              <w:rPr>
                <w:sz w:val="22"/>
                <w:szCs w:val="22"/>
              </w:rPr>
            </w:pPr>
            <w:proofErr w:type="spellStart"/>
            <w:r w:rsidRPr="00E438FC">
              <w:rPr>
                <w:sz w:val="22"/>
                <w:szCs w:val="22"/>
              </w:rPr>
              <w:t>Проект</w:t>
            </w:r>
            <w:proofErr w:type="spellEnd"/>
            <w:r w:rsidRPr="00E438FC">
              <w:rPr>
                <w:sz w:val="22"/>
                <w:szCs w:val="22"/>
              </w:rPr>
              <w:t xml:space="preserve"> </w:t>
            </w:r>
            <w:proofErr w:type="spellStart"/>
            <w:r w:rsidRPr="00E438FC">
              <w:rPr>
                <w:sz w:val="22"/>
                <w:szCs w:val="22"/>
              </w:rPr>
              <w:t>завершен</w:t>
            </w:r>
            <w:proofErr w:type="spellEnd"/>
          </w:p>
        </w:tc>
        <w:tc>
          <w:tcPr>
            <w:tcW w:w="2552" w:type="dxa"/>
            <w:shd w:val="clear" w:color="auto" w:fill="FFFFFF"/>
          </w:tcPr>
          <w:p w14:paraId="7D2BE5EA" w14:textId="17666839" w:rsidR="00A97FE8" w:rsidRPr="00E438FC" w:rsidRDefault="00A97FE8" w:rsidP="00A97FE8">
            <w:pPr>
              <w:rPr>
                <w:rFonts w:eastAsia="Arial Unicode MS"/>
                <w:sz w:val="22"/>
                <w:szCs w:val="22"/>
              </w:rPr>
            </w:pPr>
            <w:proofErr w:type="spellStart"/>
            <w:r w:rsidRPr="00E438FC">
              <w:rPr>
                <w:rFonts w:eastAsia="Arial Unicode MS"/>
                <w:sz w:val="22"/>
                <w:szCs w:val="22"/>
              </w:rPr>
              <w:t>Завершение</w:t>
            </w:r>
            <w:proofErr w:type="spellEnd"/>
            <w:r w:rsidRPr="00E438FC">
              <w:rPr>
                <w:rFonts w:eastAsia="Arial Unicode MS"/>
                <w:sz w:val="22"/>
                <w:szCs w:val="22"/>
              </w:rPr>
              <w:t xml:space="preserve"> </w:t>
            </w:r>
            <w:proofErr w:type="spellStart"/>
            <w:r w:rsidRPr="00E438FC">
              <w:rPr>
                <w:rFonts w:eastAsia="Arial Unicode MS"/>
                <w:sz w:val="22"/>
                <w:szCs w:val="22"/>
              </w:rPr>
              <w:t>этапа</w:t>
            </w:r>
            <w:proofErr w:type="spellEnd"/>
          </w:p>
        </w:tc>
        <w:tc>
          <w:tcPr>
            <w:tcW w:w="1838" w:type="dxa"/>
            <w:shd w:val="clear" w:color="auto" w:fill="FFFFFF"/>
          </w:tcPr>
          <w:p w14:paraId="18204091" w14:textId="3A4BF9CB" w:rsidR="00A97FE8" w:rsidRPr="00E438FC" w:rsidRDefault="00A97FE8" w:rsidP="00D761DF">
            <w:pPr>
              <w:rPr>
                <w:rFonts w:eastAsia="Arial Unicode MS"/>
                <w:sz w:val="22"/>
                <w:szCs w:val="22"/>
              </w:rPr>
            </w:pPr>
            <w:r w:rsidRPr="00E438FC">
              <w:rPr>
                <w:rFonts w:eastAsia="Arial Unicode MS"/>
                <w:sz w:val="22"/>
                <w:szCs w:val="22"/>
              </w:rPr>
              <w:t>30.12.20</w:t>
            </w:r>
            <w:r w:rsidR="00D761DF" w:rsidRPr="00E438FC">
              <w:rPr>
                <w:rFonts w:eastAsia="Arial Unicode MS"/>
                <w:sz w:val="22"/>
                <w:szCs w:val="22"/>
                <w:lang w:val="ru-RU"/>
              </w:rPr>
              <w:t>20</w:t>
            </w:r>
          </w:p>
        </w:tc>
      </w:tr>
      <w:tr w:rsidR="00A97FE8" w:rsidRPr="00BF1B11" w14:paraId="745245E2" w14:textId="77777777" w:rsidTr="00F10604">
        <w:trPr>
          <w:trHeight w:val="20"/>
        </w:trPr>
        <w:tc>
          <w:tcPr>
            <w:tcW w:w="16014" w:type="dxa"/>
            <w:gridSpan w:val="5"/>
            <w:tcMar>
              <w:top w:w="80" w:type="dxa"/>
              <w:left w:w="57" w:type="dxa"/>
              <w:bottom w:w="80" w:type="dxa"/>
              <w:right w:w="57" w:type="dxa"/>
            </w:tcMar>
          </w:tcPr>
          <w:p w14:paraId="4A5685A7" w14:textId="297A0CE2" w:rsidR="00A97FE8" w:rsidRPr="00595A9A" w:rsidRDefault="00A97FE8" w:rsidP="007714DA">
            <w:pPr>
              <w:jc w:val="center"/>
              <w:rPr>
                <w:rFonts w:eastAsia="Arial Unicode MS"/>
                <w:sz w:val="22"/>
                <w:szCs w:val="22"/>
                <w:lang w:val="ru-RU"/>
              </w:rPr>
            </w:pPr>
            <w:r>
              <w:rPr>
                <w:rFonts w:eastAsia="Arial Unicode MS"/>
                <w:sz w:val="22"/>
                <w:szCs w:val="22"/>
                <w:lang w:val="ru-RU"/>
              </w:rPr>
              <w:t xml:space="preserve">5. </w:t>
            </w:r>
            <w:r w:rsidRPr="00595A9A">
              <w:rPr>
                <w:rFonts w:eastAsia="Arial Unicode MS"/>
                <w:sz w:val="22"/>
                <w:szCs w:val="22"/>
                <w:lang w:val="ru-RU"/>
              </w:rPr>
              <w:t>Направление «Развитие объектов транспортной инфраструктуры»</w:t>
            </w:r>
          </w:p>
        </w:tc>
      </w:tr>
      <w:tr w:rsidR="00E438FC" w:rsidRPr="00F10604" w14:paraId="7A60366E" w14:textId="77777777" w:rsidTr="00F10604">
        <w:trPr>
          <w:trHeight w:val="20"/>
        </w:trPr>
        <w:tc>
          <w:tcPr>
            <w:tcW w:w="567" w:type="dxa"/>
            <w:tcMar>
              <w:top w:w="80" w:type="dxa"/>
              <w:left w:w="57" w:type="dxa"/>
              <w:bottom w:w="80" w:type="dxa"/>
              <w:right w:w="57" w:type="dxa"/>
            </w:tcMar>
          </w:tcPr>
          <w:p w14:paraId="6E26E38D" w14:textId="703D77D8" w:rsidR="00E438FC" w:rsidRPr="00C97643" w:rsidRDefault="00E438FC" w:rsidP="00E438FC">
            <w:pPr>
              <w:rPr>
                <w:rFonts w:eastAsia="Arial Unicode MS"/>
                <w:sz w:val="22"/>
                <w:szCs w:val="22"/>
                <w:lang w:val="ru-RU"/>
              </w:rPr>
            </w:pPr>
            <w:r w:rsidRPr="00F10604">
              <w:rPr>
                <w:rFonts w:eastAsia="Arial Unicode MS"/>
                <w:sz w:val="22"/>
                <w:szCs w:val="22"/>
              </w:rPr>
              <w:t>5.1</w:t>
            </w:r>
            <w:r>
              <w:rPr>
                <w:rFonts w:eastAsia="Arial Unicode MS"/>
                <w:sz w:val="22"/>
                <w:szCs w:val="22"/>
                <w:lang w:val="ru-RU"/>
              </w:rPr>
              <w:t>.</w:t>
            </w:r>
          </w:p>
        </w:tc>
        <w:tc>
          <w:tcPr>
            <w:tcW w:w="5245" w:type="dxa"/>
          </w:tcPr>
          <w:p w14:paraId="64F478A7" w14:textId="696E67A6" w:rsidR="00E438FC" w:rsidRPr="00F10604" w:rsidRDefault="00E438FC" w:rsidP="00E438FC">
            <w:pPr>
              <w:rPr>
                <w:rFonts w:eastAsia="Arial Unicode MS"/>
                <w:sz w:val="22"/>
                <w:szCs w:val="22"/>
              </w:rPr>
            </w:pPr>
            <w:r w:rsidRPr="0043508F">
              <w:rPr>
                <w:sz w:val="22"/>
                <w:szCs w:val="22"/>
                <w:lang w:val="ru-RU"/>
              </w:rPr>
              <w:t>Ремонт центральной улицы ул.</w:t>
            </w:r>
            <w:r w:rsidRPr="00F10604">
              <w:rPr>
                <w:sz w:val="22"/>
                <w:szCs w:val="22"/>
              </w:rPr>
              <w:t> </w:t>
            </w:r>
            <w:r w:rsidRPr="0043508F">
              <w:rPr>
                <w:sz w:val="22"/>
                <w:szCs w:val="22"/>
                <w:lang w:val="ru-RU"/>
              </w:rPr>
              <w:t xml:space="preserve">Карла Маркса (от ул. </w:t>
            </w:r>
            <w:r w:rsidRPr="00F10604">
              <w:rPr>
                <w:sz w:val="22"/>
                <w:szCs w:val="22"/>
              </w:rPr>
              <w:t> </w:t>
            </w:r>
            <w:proofErr w:type="spellStart"/>
            <w:r w:rsidRPr="00F10604">
              <w:rPr>
                <w:sz w:val="22"/>
                <w:szCs w:val="22"/>
              </w:rPr>
              <w:t>Красноармейская</w:t>
            </w:r>
            <w:proofErr w:type="spellEnd"/>
            <w:r w:rsidRPr="00F10604">
              <w:rPr>
                <w:sz w:val="22"/>
                <w:szCs w:val="22"/>
              </w:rPr>
              <w:t xml:space="preserve"> </w:t>
            </w:r>
            <w:proofErr w:type="spellStart"/>
            <w:r w:rsidRPr="00F10604">
              <w:rPr>
                <w:sz w:val="22"/>
                <w:szCs w:val="22"/>
              </w:rPr>
              <w:t>до</w:t>
            </w:r>
            <w:proofErr w:type="spellEnd"/>
            <w:r w:rsidRPr="00F10604">
              <w:rPr>
                <w:sz w:val="22"/>
                <w:szCs w:val="22"/>
              </w:rPr>
              <w:t xml:space="preserve"> </w:t>
            </w:r>
            <w:proofErr w:type="spellStart"/>
            <w:r w:rsidRPr="00F10604">
              <w:rPr>
                <w:sz w:val="22"/>
                <w:szCs w:val="22"/>
              </w:rPr>
              <w:t>ул</w:t>
            </w:r>
            <w:proofErr w:type="spellEnd"/>
            <w:r w:rsidRPr="00F10604">
              <w:rPr>
                <w:sz w:val="22"/>
                <w:szCs w:val="22"/>
              </w:rPr>
              <w:t xml:space="preserve">. </w:t>
            </w:r>
            <w:proofErr w:type="spellStart"/>
            <w:r w:rsidRPr="00F10604">
              <w:rPr>
                <w:sz w:val="22"/>
                <w:szCs w:val="22"/>
              </w:rPr>
              <w:t>Районная</w:t>
            </w:r>
            <w:proofErr w:type="spellEnd"/>
            <w:r w:rsidRPr="00F10604">
              <w:rPr>
                <w:sz w:val="22"/>
                <w:szCs w:val="22"/>
              </w:rPr>
              <w:t>)</w:t>
            </w:r>
          </w:p>
        </w:tc>
        <w:tc>
          <w:tcPr>
            <w:tcW w:w="5812" w:type="dxa"/>
            <w:shd w:val="clear" w:color="auto" w:fill="FFFFFF"/>
          </w:tcPr>
          <w:p w14:paraId="11C5962F" w14:textId="68834B41" w:rsidR="00E438FC" w:rsidRPr="002944F6" w:rsidRDefault="00E438FC" w:rsidP="00E438FC">
            <w:pPr>
              <w:rPr>
                <w:rFonts w:eastAsia="Arial Unicode MS"/>
                <w:strike/>
                <w:sz w:val="22"/>
                <w:szCs w:val="22"/>
                <w:highlight w:val="yellow"/>
              </w:rPr>
            </w:pPr>
            <w:proofErr w:type="spellStart"/>
            <w:r w:rsidRPr="00F10604">
              <w:rPr>
                <w:rFonts w:eastAsia="Arial Unicode MS"/>
                <w:sz w:val="22"/>
                <w:szCs w:val="22"/>
              </w:rPr>
              <w:t>Проект</w:t>
            </w:r>
            <w:proofErr w:type="spellEnd"/>
            <w:r w:rsidRPr="00F10604">
              <w:rPr>
                <w:rFonts w:eastAsia="Arial Unicode MS"/>
                <w:sz w:val="22"/>
                <w:szCs w:val="22"/>
              </w:rPr>
              <w:t xml:space="preserve"> </w:t>
            </w:r>
            <w:proofErr w:type="spellStart"/>
            <w:r w:rsidRPr="00F10604">
              <w:rPr>
                <w:rFonts w:eastAsia="Arial Unicode MS"/>
                <w:sz w:val="22"/>
                <w:szCs w:val="22"/>
              </w:rPr>
              <w:t>завершен</w:t>
            </w:r>
            <w:proofErr w:type="spellEnd"/>
          </w:p>
        </w:tc>
        <w:tc>
          <w:tcPr>
            <w:tcW w:w="2552" w:type="dxa"/>
            <w:shd w:val="clear" w:color="auto" w:fill="FFFFFF"/>
          </w:tcPr>
          <w:p w14:paraId="641F31AF" w14:textId="0FEAED29" w:rsidR="00E438FC" w:rsidRPr="002944F6" w:rsidRDefault="00E438FC" w:rsidP="00E438FC">
            <w:pPr>
              <w:rPr>
                <w:rFonts w:eastAsia="Arial Unicode MS"/>
                <w:strike/>
                <w:sz w:val="22"/>
                <w:szCs w:val="22"/>
                <w:highlight w:val="yellow"/>
              </w:rPr>
            </w:pPr>
            <w:proofErr w:type="spellStart"/>
            <w:r w:rsidRPr="00F10604">
              <w:rPr>
                <w:rFonts w:eastAsia="Arial Unicode MS"/>
                <w:sz w:val="22"/>
                <w:szCs w:val="22"/>
              </w:rPr>
              <w:t>Завершение</w:t>
            </w:r>
            <w:proofErr w:type="spellEnd"/>
            <w:r w:rsidRPr="00F10604">
              <w:rPr>
                <w:rFonts w:eastAsia="Arial Unicode MS"/>
                <w:sz w:val="22"/>
                <w:szCs w:val="22"/>
              </w:rPr>
              <w:t xml:space="preserve"> </w:t>
            </w:r>
            <w:proofErr w:type="spellStart"/>
            <w:r w:rsidRPr="00F10604">
              <w:rPr>
                <w:rFonts w:eastAsia="Arial Unicode MS"/>
                <w:sz w:val="22"/>
                <w:szCs w:val="22"/>
              </w:rPr>
              <w:t>этапа</w:t>
            </w:r>
            <w:proofErr w:type="spellEnd"/>
          </w:p>
        </w:tc>
        <w:tc>
          <w:tcPr>
            <w:tcW w:w="1838" w:type="dxa"/>
            <w:shd w:val="clear" w:color="auto" w:fill="FFFFFF"/>
          </w:tcPr>
          <w:p w14:paraId="1BC1F1A6" w14:textId="4298EAA0" w:rsidR="00E438FC" w:rsidRPr="002944F6" w:rsidRDefault="00E438FC" w:rsidP="00E438FC">
            <w:pPr>
              <w:rPr>
                <w:rFonts w:eastAsia="Arial Unicode MS"/>
                <w:strike/>
                <w:sz w:val="22"/>
                <w:szCs w:val="22"/>
                <w:highlight w:val="yellow"/>
              </w:rPr>
            </w:pPr>
            <w:r w:rsidRPr="00F10604">
              <w:rPr>
                <w:rFonts w:eastAsia="Arial Unicode MS"/>
                <w:sz w:val="22"/>
                <w:szCs w:val="22"/>
              </w:rPr>
              <w:t>01.11.2017</w:t>
            </w:r>
          </w:p>
        </w:tc>
      </w:tr>
      <w:tr w:rsidR="00A97FE8" w:rsidRPr="00F10604" w14:paraId="6DDD8B29" w14:textId="77777777" w:rsidTr="00F10604">
        <w:trPr>
          <w:trHeight w:val="20"/>
        </w:trPr>
        <w:tc>
          <w:tcPr>
            <w:tcW w:w="567" w:type="dxa"/>
            <w:vMerge w:val="restart"/>
            <w:tcMar>
              <w:top w:w="80" w:type="dxa"/>
              <w:left w:w="57" w:type="dxa"/>
              <w:bottom w:w="80" w:type="dxa"/>
              <w:right w:w="57" w:type="dxa"/>
            </w:tcMar>
          </w:tcPr>
          <w:p w14:paraId="050C7E38" w14:textId="012B8F2F" w:rsidR="00A97FE8" w:rsidRPr="00C97643" w:rsidRDefault="00A97FE8" w:rsidP="00A97FE8">
            <w:pPr>
              <w:rPr>
                <w:rFonts w:eastAsia="Arial Unicode MS"/>
                <w:sz w:val="22"/>
                <w:szCs w:val="22"/>
                <w:lang w:val="ru-RU"/>
              </w:rPr>
            </w:pPr>
            <w:r w:rsidRPr="00F10604">
              <w:rPr>
                <w:rFonts w:eastAsia="Arial Unicode MS"/>
                <w:sz w:val="22"/>
                <w:szCs w:val="22"/>
              </w:rPr>
              <w:t>5.2</w:t>
            </w:r>
            <w:r>
              <w:rPr>
                <w:rFonts w:eastAsia="Arial Unicode MS"/>
                <w:sz w:val="22"/>
                <w:szCs w:val="22"/>
                <w:lang w:val="ru-RU"/>
              </w:rPr>
              <w:t>.</w:t>
            </w:r>
          </w:p>
        </w:tc>
        <w:tc>
          <w:tcPr>
            <w:tcW w:w="5245" w:type="dxa"/>
            <w:vMerge w:val="restart"/>
          </w:tcPr>
          <w:p w14:paraId="4B52D2A8" w14:textId="15167D9D" w:rsidR="00A97FE8" w:rsidRPr="00F10604" w:rsidRDefault="00A97FE8" w:rsidP="00A97FE8">
            <w:pPr>
              <w:rPr>
                <w:rFonts w:eastAsia="Arial Unicode MS"/>
                <w:sz w:val="22"/>
                <w:szCs w:val="22"/>
              </w:rPr>
            </w:pPr>
            <w:r w:rsidRPr="0043508F">
              <w:rPr>
                <w:rFonts w:eastAsia="Arial Unicode MS"/>
                <w:sz w:val="22"/>
                <w:szCs w:val="22"/>
                <w:lang w:val="ru-RU"/>
              </w:rPr>
              <w:t>Строительство автомобильной дороги в г.</w:t>
            </w:r>
            <w:r w:rsidRPr="00F10604">
              <w:rPr>
                <w:rFonts w:eastAsia="Arial Unicode MS"/>
                <w:sz w:val="22"/>
                <w:szCs w:val="22"/>
              </w:rPr>
              <w:t> </w:t>
            </w:r>
            <w:r w:rsidRPr="0043508F">
              <w:rPr>
                <w:rFonts w:eastAsia="Arial Unicode MS"/>
                <w:sz w:val="22"/>
                <w:szCs w:val="22"/>
                <w:lang w:val="ru-RU"/>
              </w:rPr>
              <w:t>Верхняя Салда по ул. Энгельса (от ул. Энгельса, д. 48 до ул.</w:t>
            </w:r>
            <w:r w:rsidRPr="00F10604">
              <w:rPr>
                <w:rFonts w:eastAsia="Arial Unicode MS"/>
                <w:sz w:val="22"/>
                <w:szCs w:val="22"/>
              </w:rPr>
              <w:t> </w:t>
            </w:r>
            <w:proofErr w:type="spellStart"/>
            <w:r w:rsidRPr="00F10604">
              <w:rPr>
                <w:rFonts w:eastAsia="Arial Unicode MS"/>
                <w:sz w:val="22"/>
                <w:szCs w:val="22"/>
              </w:rPr>
              <w:t>Энгельса</w:t>
            </w:r>
            <w:proofErr w:type="spellEnd"/>
            <w:r w:rsidRPr="00F10604">
              <w:rPr>
                <w:rFonts w:eastAsia="Arial Unicode MS"/>
                <w:sz w:val="22"/>
                <w:szCs w:val="22"/>
              </w:rPr>
              <w:t xml:space="preserve">, д. 60 </w:t>
            </w:r>
            <w:proofErr w:type="spellStart"/>
            <w:r w:rsidRPr="00F10604">
              <w:rPr>
                <w:rFonts w:eastAsia="Arial Unicode MS"/>
                <w:sz w:val="22"/>
                <w:szCs w:val="22"/>
              </w:rPr>
              <w:t>корп</w:t>
            </w:r>
            <w:proofErr w:type="spellEnd"/>
            <w:r w:rsidRPr="00F10604">
              <w:rPr>
                <w:rFonts w:eastAsia="Arial Unicode MS"/>
                <w:sz w:val="22"/>
                <w:szCs w:val="22"/>
              </w:rPr>
              <w:t>. 2)</w:t>
            </w:r>
          </w:p>
        </w:tc>
        <w:tc>
          <w:tcPr>
            <w:tcW w:w="5812" w:type="dxa"/>
            <w:shd w:val="clear" w:color="auto" w:fill="FFFFFF"/>
          </w:tcPr>
          <w:p w14:paraId="4368463B" w14:textId="77777777" w:rsidR="00A97FE8" w:rsidRPr="00F10604" w:rsidRDefault="00A97FE8" w:rsidP="00A97FE8">
            <w:pPr>
              <w:rPr>
                <w:rFonts w:eastAsia="Arial Unicode MS"/>
                <w:sz w:val="22"/>
                <w:szCs w:val="22"/>
              </w:rPr>
            </w:pPr>
            <w:proofErr w:type="spellStart"/>
            <w:r w:rsidRPr="00F10604">
              <w:rPr>
                <w:rFonts w:eastAsia="Arial Unicode MS"/>
                <w:sz w:val="22"/>
                <w:szCs w:val="22"/>
              </w:rPr>
              <w:t>Паспорт</w:t>
            </w:r>
            <w:proofErr w:type="spellEnd"/>
            <w:r w:rsidRPr="00F10604">
              <w:rPr>
                <w:rFonts w:eastAsia="Arial Unicode MS"/>
                <w:sz w:val="22"/>
                <w:szCs w:val="22"/>
              </w:rPr>
              <w:t xml:space="preserve"> </w:t>
            </w:r>
            <w:proofErr w:type="spellStart"/>
            <w:r w:rsidRPr="00F10604">
              <w:rPr>
                <w:rFonts w:eastAsia="Arial Unicode MS"/>
                <w:sz w:val="22"/>
                <w:szCs w:val="22"/>
              </w:rPr>
              <w:t>проекта</w:t>
            </w:r>
            <w:proofErr w:type="spellEnd"/>
            <w:r w:rsidRPr="00F10604">
              <w:rPr>
                <w:rFonts w:eastAsia="Arial Unicode MS"/>
                <w:sz w:val="22"/>
                <w:szCs w:val="22"/>
              </w:rPr>
              <w:t xml:space="preserve"> </w:t>
            </w:r>
            <w:proofErr w:type="spellStart"/>
            <w:r w:rsidRPr="00F10604">
              <w:rPr>
                <w:rFonts w:eastAsia="Arial Unicode MS"/>
                <w:sz w:val="22"/>
                <w:szCs w:val="22"/>
              </w:rPr>
              <w:t>утвержден</w:t>
            </w:r>
            <w:proofErr w:type="spellEnd"/>
          </w:p>
        </w:tc>
        <w:tc>
          <w:tcPr>
            <w:tcW w:w="2552" w:type="dxa"/>
            <w:shd w:val="clear" w:color="auto" w:fill="FFFFFF"/>
          </w:tcPr>
          <w:p w14:paraId="125B1F0D" w14:textId="10794A08" w:rsidR="00A97FE8" w:rsidRPr="00F10604" w:rsidRDefault="00A97FE8" w:rsidP="00A97FE8">
            <w:pPr>
              <w:rPr>
                <w:rFonts w:eastAsia="Arial Unicode MS"/>
                <w:sz w:val="22"/>
                <w:szCs w:val="22"/>
              </w:rPr>
            </w:pPr>
            <w:proofErr w:type="spellStart"/>
            <w:r w:rsidRPr="00F10604">
              <w:rPr>
                <w:rFonts w:eastAsia="Arial Unicode MS"/>
                <w:sz w:val="22"/>
                <w:szCs w:val="22"/>
              </w:rPr>
              <w:t>Этап</w:t>
            </w:r>
            <w:proofErr w:type="spellEnd"/>
          </w:p>
        </w:tc>
        <w:tc>
          <w:tcPr>
            <w:tcW w:w="1838" w:type="dxa"/>
            <w:shd w:val="clear" w:color="auto" w:fill="FFFFFF"/>
          </w:tcPr>
          <w:p w14:paraId="4CC2F27D" w14:textId="44A5133D" w:rsidR="00A97FE8" w:rsidRPr="00F10604" w:rsidRDefault="00A97FE8" w:rsidP="00A97FE8">
            <w:pPr>
              <w:rPr>
                <w:rFonts w:eastAsia="Arial Unicode MS"/>
                <w:sz w:val="22"/>
                <w:szCs w:val="22"/>
              </w:rPr>
            </w:pPr>
            <w:r w:rsidRPr="00F10604">
              <w:rPr>
                <w:rFonts w:eastAsia="Arial Unicode MS"/>
                <w:sz w:val="22"/>
                <w:szCs w:val="22"/>
              </w:rPr>
              <w:t>01.02.2017</w:t>
            </w:r>
          </w:p>
        </w:tc>
      </w:tr>
      <w:tr w:rsidR="00A97FE8" w:rsidRPr="00F10604" w14:paraId="1FBC1D21" w14:textId="77777777" w:rsidTr="00F10604">
        <w:trPr>
          <w:trHeight w:val="20"/>
        </w:trPr>
        <w:tc>
          <w:tcPr>
            <w:tcW w:w="567" w:type="dxa"/>
            <w:vMerge/>
            <w:tcMar>
              <w:top w:w="80" w:type="dxa"/>
              <w:left w:w="57" w:type="dxa"/>
              <w:bottom w:w="80" w:type="dxa"/>
              <w:right w:w="57" w:type="dxa"/>
            </w:tcMar>
          </w:tcPr>
          <w:p w14:paraId="45C71D12" w14:textId="77777777" w:rsidR="00A97FE8" w:rsidRPr="00F10604" w:rsidRDefault="00A97FE8" w:rsidP="00A97FE8">
            <w:pPr>
              <w:rPr>
                <w:rFonts w:eastAsia="Arial Unicode MS"/>
                <w:sz w:val="22"/>
                <w:szCs w:val="22"/>
              </w:rPr>
            </w:pPr>
          </w:p>
        </w:tc>
        <w:tc>
          <w:tcPr>
            <w:tcW w:w="5245" w:type="dxa"/>
            <w:vMerge/>
          </w:tcPr>
          <w:p w14:paraId="02B30A98" w14:textId="77777777" w:rsidR="00A97FE8" w:rsidRPr="00F10604" w:rsidRDefault="00A97FE8" w:rsidP="00A97FE8">
            <w:pPr>
              <w:rPr>
                <w:rFonts w:eastAsia="Arial Unicode MS"/>
                <w:sz w:val="22"/>
                <w:szCs w:val="22"/>
              </w:rPr>
            </w:pPr>
          </w:p>
        </w:tc>
        <w:tc>
          <w:tcPr>
            <w:tcW w:w="5812" w:type="dxa"/>
            <w:shd w:val="clear" w:color="auto" w:fill="FFFFFF"/>
          </w:tcPr>
          <w:p w14:paraId="29AA0E89" w14:textId="578D3A78" w:rsidR="00A97FE8" w:rsidRPr="0043508F" w:rsidRDefault="00A97FE8" w:rsidP="00A97FE8">
            <w:pPr>
              <w:rPr>
                <w:rFonts w:eastAsia="Arial Unicode MS"/>
                <w:sz w:val="22"/>
                <w:szCs w:val="22"/>
                <w:lang w:val="ru-RU"/>
              </w:rPr>
            </w:pPr>
            <w:r w:rsidRPr="0043508F">
              <w:rPr>
                <w:rFonts w:eastAsia="Arial Unicode MS"/>
                <w:sz w:val="22"/>
                <w:szCs w:val="22"/>
                <w:lang w:val="ru-RU"/>
              </w:rPr>
              <w:t>Разработана проектно-сметная документация, получено положительное заключение государственной экспертизы</w:t>
            </w:r>
          </w:p>
        </w:tc>
        <w:tc>
          <w:tcPr>
            <w:tcW w:w="2552" w:type="dxa"/>
            <w:shd w:val="clear" w:color="auto" w:fill="FFFFFF"/>
          </w:tcPr>
          <w:p w14:paraId="7BFC62C7" w14:textId="1931B903" w:rsidR="00A97FE8" w:rsidRPr="00F10604" w:rsidRDefault="00A97FE8" w:rsidP="00A97FE8">
            <w:pPr>
              <w:rPr>
                <w:rFonts w:eastAsia="Arial Unicode MS"/>
                <w:sz w:val="22"/>
                <w:szCs w:val="22"/>
              </w:rPr>
            </w:pPr>
            <w:proofErr w:type="spellStart"/>
            <w:r w:rsidRPr="00F10604">
              <w:rPr>
                <w:rFonts w:eastAsia="Arial Unicode MS"/>
                <w:sz w:val="22"/>
                <w:szCs w:val="22"/>
              </w:rPr>
              <w:t>Контрольная</w:t>
            </w:r>
            <w:proofErr w:type="spellEnd"/>
            <w:r w:rsidRPr="00F10604">
              <w:rPr>
                <w:rFonts w:eastAsia="Arial Unicode MS"/>
                <w:sz w:val="22"/>
                <w:szCs w:val="22"/>
              </w:rPr>
              <w:t xml:space="preserve"> </w:t>
            </w:r>
            <w:proofErr w:type="spellStart"/>
            <w:r w:rsidRPr="00F10604">
              <w:rPr>
                <w:rFonts w:eastAsia="Arial Unicode MS"/>
                <w:sz w:val="22"/>
                <w:szCs w:val="22"/>
              </w:rPr>
              <w:t>точка</w:t>
            </w:r>
            <w:proofErr w:type="spellEnd"/>
          </w:p>
        </w:tc>
        <w:tc>
          <w:tcPr>
            <w:tcW w:w="1838" w:type="dxa"/>
            <w:shd w:val="clear" w:color="auto" w:fill="FFFFFF"/>
          </w:tcPr>
          <w:p w14:paraId="1C66684D" w14:textId="17D20AE8" w:rsidR="00A97FE8" w:rsidRPr="00F10604" w:rsidRDefault="00A97FE8" w:rsidP="00A97FE8">
            <w:pPr>
              <w:rPr>
                <w:rFonts w:eastAsia="Arial Unicode MS"/>
                <w:sz w:val="22"/>
                <w:szCs w:val="22"/>
              </w:rPr>
            </w:pPr>
            <w:r w:rsidRPr="00F10604">
              <w:rPr>
                <w:rFonts w:eastAsia="Arial Unicode MS"/>
                <w:sz w:val="22"/>
                <w:szCs w:val="22"/>
              </w:rPr>
              <w:t>01.02.2017</w:t>
            </w:r>
          </w:p>
        </w:tc>
      </w:tr>
      <w:tr w:rsidR="00A97FE8" w:rsidRPr="00F10604" w14:paraId="729F854B" w14:textId="77777777" w:rsidTr="00F10604">
        <w:trPr>
          <w:trHeight w:val="20"/>
        </w:trPr>
        <w:tc>
          <w:tcPr>
            <w:tcW w:w="567" w:type="dxa"/>
            <w:vMerge/>
            <w:tcMar>
              <w:top w:w="80" w:type="dxa"/>
              <w:left w:w="57" w:type="dxa"/>
              <w:bottom w:w="80" w:type="dxa"/>
              <w:right w:w="57" w:type="dxa"/>
            </w:tcMar>
          </w:tcPr>
          <w:p w14:paraId="6730975B" w14:textId="77777777" w:rsidR="00A97FE8" w:rsidRPr="00F10604" w:rsidRDefault="00A97FE8" w:rsidP="00A97FE8">
            <w:pPr>
              <w:rPr>
                <w:rFonts w:eastAsia="Arial Unicode MS"/>
                <w:sz w:val="22"/>
                <w:szCs w:val="22"/>
              </w:rPr>
            </w:pPr>
          </w:p>
        </w:tc>
        <w:tc>
          <w:tcPr>
            <w:tcW w:w="5245" w:type="dxa"/>
            <w:vMerge/>
          </w:tcPr>
          <w:p w14:paraId="4E2B7AD0" w14:textId="77777777" w:rsidR="00A97FE8" w:rsidRPr="00F10604" w:rsidRDefault="00A97FE8" w:rsidP="00A97FE8">
            <w:pPr>
              <w:rPr>
                <w:rFonts w:eastAsia="Arial Unicode MS"/>
                <w:sz w:val="22"/>
                <w:szCs w:val="22"/>
              </w:rPr>
            </w:pPr>
          </w:p>
        </w:tc>
        <w:tc>
          <w:tcPr>
            <w:tcW w:w="5812" w:type="dxa"/>
            <w:shd w:val="clear" w:color="auto" w:fill="FFFFFF"/>
          </w:tcPr>
          <w:p w14:paraId="751367F5" w14:textId="551E806A" w:rsidR="00A97FE8" w:rsidRPr="0043508F" w:rsidRDefault="00A97FE8" w:rsidP="00A97FE8">
            <w:pPr>
              <w:rPr>
                <w:rFonts w:eastAsia="Arial Unicode MS"/>
                <w:sz w:val="22"/>
                <w:szCs w:val="22"/>
                <w:lang w:val="ru-RU"/>
              </w:rPr>
            </w:pPr>
            <w:proofErr w:type="spellStart"/>
            <w:r w:rsidRPr="0043508F">
              <w:rPr>
                <w:rFonts w:eastAsia="Arial Unicode MS"/>
                <w:sz w:val="22"/>
                <w:szCs w:val="22"/>
                <w:lang w:val="ru-RU"/>
              </w:rPr>
              <w:t>Заключенно</w:t>
            </w:r>
            <w:proofErr w:type="spellEnd"/>
            <w:r w:rsidRPr="0043508F">
              <w:rPr>
                <w:rFonts w:eastAsia="Arial Unicode MS"/>
                <w:sz w:val="22"/>
                <w:szCs w:val="22"/>
                <w:lang w:val="ru-RU"/>
              </w:rPr>
              <w:t xml:space="preserve"> соглашения на </w:t>
            </w:r>
            <w:proofErr w:type="spellStart"/>
            <w:r w:rsidRPr="0043508F">
              <w:rPr>
                <w:rFonts w:eastAsia="Arial Unicode MS"/>
                <w:sz w:val="22"/>
                <w:szCs w:val="22"/>
                <w:lang w:val="ru-RU"/>
              </w:rPr>
              <w:t>софинансирование</w:t>
            </w:r>
            <w:proofErr w:type="spellEnd"/>
            <w:r w:rsidRPr="0043508F">
              <w:rPr>
                <w:rFonts w:eastAsia="Arial Unicode MS"/>
                <w:sz w:val="22"/>
                <w:szCs w:val="22"/>
                <w:lang w:val="ru-RU"/>
              </w:rPr>
              <w:t xml:space="preserve"> расходов из областного бюджета </w:t>
            </w:r>
          </w:p>
        </w:tc>
        <w:tc>
          <w:tcPr>
            <w:tcW w:w="2552" w:type="dxa"/>
            <w:shd w:val="clear" w:color="auto" w:fill="FFFFFF"/>
          </w:tcPr>
          <w:p w14:paraId="04881F83" w14:textId="68EFE70B" w:rsidR="00A97FE8" w:rsidRPr="00F10604" w:rsidRDefault="00A97FE8" w:rsidP="00A97FE8">
            <w:pPr>
              <w:rPr>
                <w:rFonts w:eastAsia="Arial Unicode MS"/>
                <w:sz w:val="22"/>
                <w:szCs w:val="22"/>
              </w:rPr>
            </w:pPr>
            <w:proofErr w:type="spellStart"/>
            <w:r w:rsidRPr="00F10604">
              <w:rPr>
                <w:rFonts w:eastAsia="Arial Unicode MS"/>
                <w:sz w:val="22"/>
                <w:szCs w:val="22"/>
              </w:rPr>
              <w:t>Контрольная</w:t>
            </w:r>
            <w:proofErr w:type="spellEnd"/>
            <w:r w:rsidRPr="00F10604">
              <w:rPr>
                <w:rFonts w:eastAsia="Arial Unicode MS"/>
                <w:sz w:val="22"/>
                <w:szCs w:val="22"/>
              </w:rPr>
              <w:t xml:space="preserve"> </w:t>
            </w:r>
            <w:proofErr w:type="spellStart"/>
            <w:r w:rsidRPr="00F10604">
              <w:rPr>
                <w:rFonts w:eastAsia="Arial Unicode MS"/>
                <w:sz w:val="22"/>
                <w:szCs w:val="22"/>
              </w:rPr>
              <w:t>точка</w:t>
            </w:r>
            <w:proofErr w:type="spellEnd"/>
          </w:p>
        </w:tc>
        <w:tc>
          <w:tcPr>
            <w:tcW w:w="1838" w:type="dxa"/>
            <w:shd w:val="clear" w:color="auto" w:fill="FFFFFF"/>
          </w:tcPr>
          <w:p w14:paraId="752DA1A7" w14:textId="5D490738" w:rsidR="00A97FE8" w:rsidRPr="00F10604" w:rsidRDefault="00A97FE8" w:rsidP="00A97FE8">
            <w:pPr>
              <w:rPr>
                <w:rFonts w:eastAsia="Arial Unicode MS"/>
                <w:sz w:val="22"/>
                <w:szCs w:val="22"/>
              </w:rPr>
            </w:pPr>
            <w:r w:rsidRPr="00F10604">
              <w:rPr>
                <w:rFonts w:eastAsia="Arial Unicode MS"/>
                <w:sz w:val="22"/>
                <w:szCs w:val="22"/>
              </w:rPr>
              <w:t>01.06.2017</w:t>
            </w:r>
          </w:p>
        </w:tc>
      </w:tr>
      <w:tr w:rsidR="00A97FE8" w:rsidRPr="00F10604" w14:paraId="6CB0C915" w14:textId="77777777" w:rsidTr="00F10604">
        <w:trPr>
          <w:trHeight w:val="20"/>
        </w:trPr>
        <w:tc>
          <w:tcPr>
            <w:tcW w:w="567" w:type="dxa"/>
            <w:vMerge/>
            <w:tcMar>
              <w:top w:w="80" w:type="dxa"/>
              <w:left w:w="57" w:type="dxa"/>
              <w:bottom w:w="80" w:type="dxa"/>
              <w:right w:w="57" w:type="dxa"/>
            </w:tcMar>
          </w:tcPr>
          <w:p w14:paraId="6CC97160" w14:textId="77777777" w:rsidR="00A97FE8" w:rsidRPr="00F10604" w:rsidRDefault="00A97FE8" w:rsidP="00A97FE8">
            <w:pPr>
              <w:rPr>
                <w:rFonts w:eastAsia="Arial Unicode MS"/>
                <w:sz w:val="22"/>
                <w:szCs w:val="22"/>
              </w:rPr>
            </w:pPr>
          </w:p>
        </w:tc>
        <w:tc>
          <w:tcPr>
            <w:tcW w:w="5245" w:type="dxa"/>
            <w:vMerge/>
          </w:tcPr>
          <w:p w14:paraId="070F55B5" w14:textId="77777777" w:rsidR="00A97FE8" w:rsidRPr="00F10604" w:rsidRDefault="00A97FE8" w:rsidP="00A97FE8">
            <w:pPr>
              <w:rPr>
                <w:rFonts w:eastAsia="Arial Unicode MS"/>
                <w:sz w:val="22"/>
                <w:szCs w:val="22"/>
              </w:rPr>
            </w:pPr>
          </w:p>
        </w:tc>
        <w:tc>
          <w:tcPr>
            <w:tcW w:w="5812" w:type="dxa"/>
            <w:shd w:val="clear" w:color="auto" w:fill="FFFFFF"/>
          </w:tcPr>
          <w:p w14:paraId="7257AE88" w14:textId="77777777" w:rsidR="00A97FE8" w:rsidRPr="00F10604" w:rsidRDefault="00A97FE8" w:rsidP="00A97FE8">
            <w:pPr>
              <w:rPr>
                <w:rFonts w:eastAsia="Arial Unicode MS"/>
                <w:sz w:val="22"/>
                <w:szCs w:val="22"/>
              </w:rPr>
            </w:pPr>
            <w:proofErr w:type="spellStart"/>
            <w:r w:rsidRPr="00F10604">
              <w:rPr>
                <w:rFonts w:eastAsia="Arial Unicode MS"/>
                <w:sz w:val="22"/>
                <w:szCs w:val="22"/>
              </w:rPr>
              <w:t>Строительство</w:t>
            </w:r>
            <w:proofErr w:type="spellEnd"/>
            <w:r w:rsidRPr="00F10604">
              <w:rPr>
                <w:rFonts w:eastAsia="Arial Unicode MS"/>
                <w:sz w:val="22"/>
                <w:szCs w:val="22"/>
              </w:rPr>
              <w:t xml:space="preserve"> </w:t>
            </w:r>
            <w:proofErr w:type="spellStart"/>
            <w:r w:rsidRPr="00F10604">
              <w:rPr>
                <w:rFonts w:eastAsia="Arial Unicode MS"/>
                <w:sz w:val="22"/>
                <w:szCs w:val="22"/>
              </w:rPr>
              <w:t>автомобильной</w:t>
            </w:r>
            <w:proofErr w:type="spellEnd"/>
            <w:r w:rsidRPr="00F10604">
              <w:rPr>
                <w:rFonts w:eastAsia="Arial Unicode MS"/>
                <w:sz w:val="22"/>
                <w:szCs w:val="22"/>
              </w:rPr>
              <w:t xml:space="preserve"> </w:t>
            </w:r>
            <w:proofErr w:type="spellStart"/>
            <w:r w:rsidRPr="00F10604">
              <w:rPr>
                <w:rFonts w:eastAsia="Arial Unicode MS"/>
                <w:sz w:val="22"/>
                <w:szCs w:val="22"/>
              </w:rPr>
              <w:t>дороги</w:t>
            </w:r>
            <w:proofErr w:type="spellEnd"/>
          </w:p>
        </w:tc>
        <w:tc>
          <w:tcPr>
            <w:tcW w:w="2552" w:type="dxa"/>
            <w:shd w:val="clear" w:color="auto" w:fill="FFFFFF"/>
          </w:tcPr>
          <w:p w14:paraId="28CF96F0" w14:textId="6A699846" w:rsidR="00A97FE8" w:rsidRPr="00F10604" w:rsidRDefault="00A97FE8" w:rsidP="00A97FE8">
            <w:pPr>
              <w:rPr>
                <w:rFonts w:eastAsia="Arial Unicode MS"/>
                <w:sz w:val="22"/>
                <w:szCs w:val="22"/>
              </w:rPr>
            </w:pPr>
            <w:proofErr w:type="spellStart"/>
            <w:r w:rsidRPr="00F10604">
              <w:rPr>
                <w:rFonts w:eastAsia="Arial Unicode MS"/>
                <w:sz w:val="22"/>
                <w:szCs w:val="22"/>
              </w:rPr>
              <w:t>Этап</w:t>
            </w:r>
            <w:proofErr w:type="spellEnd"/>
          </w:p>
        </w:tc>
        <w:tc>
          <w:tcPr>
            <w:tcW w:w="1838" w:type="dxa"/>
            <w:shd w:val="clear" w:color="auto" w:fill="FFFFFF"/>
          </w:tcPr>
          <w:p w14:paraId="3EDE2EA8" w14:textId="77777777" w:rsidR="00A97FE8" w:rsidRPr="00F10604" w:rsidRDefault="00A97FE8" w:rsidP="00A97FE8">
            <w:pPr>
              <w:rPr>
                <w:rFonts w:eastAsia="Arial Unicode MS"/>
                <w:sz w:val="22"/>
                <w:szCs w:val="22"/>
              </w:rPr>
            </w:pPr>
            <w:r w:rsidRPr="00F10604">
              <w:rPr>
                <w:rFonts w:eastAsia="Arial Unicode MS"/>
                <w:sz w:val="22"/>
                <w:szCs w:val="22"/>
              </w:rPr>
              <w:t>01.10.2017</w:t>
            </w:r>
          </w:p>
        </w:tc>
      </w:tr>
      <w:tr w:rsidR="00A97FE8" w:rsidRPr="00F10604" w14:paraId="1B3CDA92" w14:textId="77777777" w:rsidTr="00F10604">
        <w:trPr>
          <w:trHeight w:val="20"/>
        </w:trPr>
        <w:tc>
          <w:tcPr>
            <w:tcW w:w="567" w:type="dxa"/>
            <w:vMerge/>
            <w:tcMar>
              <w:top w:w="80" w:type="dxa"/>
              <w:left w:w="57" w:type="dxa"/>
              <w:bottom w:w="80" w:type="dxa"/>
              <w:right w:w="57" w:type="dxa"/>
            </w:tcMar>
          </w:tcPr>
          <w:p w14:paraId="551F139A" w14:textId="77777777" w:rsidR="00A97FE8" w:rsidRPr="00F10604" w:rsidRDefault="00A97FE8" w:rsidP="00A97FE8">
            <w:pPr>
              <w:rPr>
                <w:rFonts w:eastAsia="Arial Unicode MS"/>
                <w:sz w:val="22"/>
                <w:szCs w:val="22"/>
              </w:rPr>
            </w:pPr>
          </w:p>
        </w:tc>
        <w:tc>
          <w:tcPr>
            <w:tcW w:w="5245" w:type="dxa"/>
            <w:vMerge/>
          </w:tcPr>
          <w:p w14:paraId="243FE738" w14:textId="77777777" w:rsidR="00A97FE8" w:rsidRPr="00F10604" w:rsidRDefault="00A97FE8" w:rsidP="00A97FE8">
            <w:pPr>
              <w:rPr>
                <w:rFonts w:eastAsia="Arial Unicode MS"/>
                <w:sz w:val="22"/>
                <w:szCs w:val="22"/>
              </w:rPr>
            </w:pPr>
          </w:p>
        </w:tc>
        <w:tc>
          <w:tcPr>
            <w:tcW w:w="5812" w:type="dxa"/>
            <w:shd w:val="clear" w:color="auto" w:fill="FFFFFF"/>
          </w:tcPr>
          <w:p w14:paraId="429614E1" w14:textId="6B4F2571" w:rsidR="00A97FE8" w:rsidRPr="00F10604" w:rsidRDefault="00A97FE8" w:rsidP="00A97FE8">
            <w:pPr>
              <w:rPr>
                <w:rFonts w:eastAsia="Arial Unicode MS"/>
                <w:sz w:val="22"/>
                <w:szCs w:val="22"/>
              </w:rPr>
            </w:pPr>
            <w:proofErr w:type="spellStart"/>
            <w:r w:rsidRPr="00F10604">
              <w:rPr>
                <w:rFonts w:eastAsia="Arial Unicode MS"/>
                <w:sz w:val="22"/>
                <w:szCs w:val="22"/>
              </w:rPr>
              <w:t>Проект</w:t>
            </w:r>
            <w:proofErr w:type="spellEnd"/>
            <w:r w:rsidRPr="00F10604">
              <w:rPr>
                <w:rFonts w:eastAsia="Arial Unicode MS"/>
                <w:sz w:val="22"/>
                <w:szCs w:val="22"/>
              </w:rPr>
              <w:t xml:space="preserve"> </w:t>
            </w:r>
            <w:proofErr w:type="spellStart"/>
            <w:r w:rsidRPr="00F10604">
              <w:rPr>
                <w:rFonts w:eastAsia="Arial Unicode MS"/>
                <w:sz w:val="22"/>
                <w:szCs w:val="22"/>
              </w:rPr>
              <w:t>завершен</w:t>
            </w:r>
            <w:proofErr w:type="spellEnd"/>
          </w:p>
        </w:tc>
        <w:tc>
          <w:tcPr>
            <w:tcW w:w="2552" w:type="dxa"/>
            <w:shd w:val="clear" w:color="auto" w:fill="FFFFFF"/>
          </w:tcPr>
          <w:p w14:paraId="12ABC4CC" w14:textId="0AA95472" w:rsidR="00A97FE8" w:rsidRPr="00F10604" w:rsidRDefault="00A97FE8" w:rsidP="00A97FE8">
            <w:pPr>
              <w:rPr>
                <w:rFonts w:eastAsia="Arial Unicode MS"/>
                <w:sz w:val="22"/>
                <w:szCs w:val="22"/>
              </w:rPr>
            </w:pPr>
            <w:proofErr w:type="spellStart"/>
            <w:r w:rsidRPr="00F10604">
              <w:rPr>
                <w:rFonts w:eastAsia="Arial Unicode MS"/>
                <w:sz w:val="22"/>
                <w:szCs w:val="22"/>
              </w:rPr>
              <w:t>Завершение</w:t>
            </w:r>
            <w:proofErr w:type="spellEnd"/>
            <w:r w:rsidRPr="00F10604">
              <w:rPr>
                <w:rFonts w:eastAsia="Arial Unicode MS"/>
                <w:sz w:val="22"/>
                <w:szCs w:val="22"/>
              </w:rPr>
              <w:t xml:space="preserve"> </w:t>
            </w:r>
            <w:proofErr w:type="spellStart"/>
            <w:r w:rsidRPr="00F10604">
              <w:rPr>
                <w:rFonts w:eastAsia="Arial Unicode MS"/>
                <w:sz w:val="22"/>
                <w:szCs w:val="22"/>
              </w:rPr>
              <w:t>этапа</w:t>
            </w:r>
            <w:proofErr w:type="spellEnd"/>
          </w:p>
        </w:tc>
        <w:tc>
          <w:tcPr>
            <w:tcW w:w="1838" w:type="dxa"/>
            <w:shd w:val="clear" w:color="auto" w:fill="FFFFFF"/>
          </w:tcPr>
          <w:p w14:paraId="62A97D68" w14:textId="442EAD60" w:rsidR="00A97FE8" w:rsidRPr="00F10604" w:rsidRDefault="00A97FE8" w:rsidP="00A97FE8">
            <w:pPr>
              <w:rPr>
                <w:rFonts w:eastAsia="Arial Unicode MS"/>
                <w:sz w:val="22"/>
                <w:szCs w:val="22"/>
              </w:rPr>
            </w:pPr>
            <w:r w:rsidRPr="00F10604">
              <w:rPr>
                <w:rFonts w:eastAsia="Arial Unicode MS"/>
                <w:sz w:val="22"/>
                <w:szCs w:val="22"/>
              </w:rPr>
              <w:t>01.12.2018</w:t>
            </w:r>
          </w:p>
        </w:tc>
      </w:tr>
      <w:tr w:rsidR="006C363C" w:rsidRPr="00F10604" w14:paraId="037BE3CB" w14:textId="77777777" w:rsidTr="00F10604">
        <w:trPr>
          <w:trHeight w:val="20"/>
        </w:trPr>
        <w:tc>
          <w:tcPr>
            <w:tcW w:w="567" w:type="dxa"/>
            <w:tcMar>
              <w:top w:w="80" w:type="dxa"/>
              <w:left w:w="57" w:type="dxa"/>
              <w:bottom w:w="80" w:type="dxa"/>
              <w:right w:w="57" w:type="dxa"/>
            </w:tcMar>
          </w:tcPr>
          <w:p w14:paraId="0899DA13" w14:textId="7F20BF55" w:rsidR="006C363C" w:rsidRPr="00C97643" w:rsidRDefault="006C363C" w:rsidP="006C363C">
            <w:pPr>
              <w:rPr>
                <w:rFonts w:eastAsia="Arial Unicode MS"/>
                <w:sz w:val="22"/>
                <w:szCs w:val="22"/>
                <w:lang w:val="ru-RU"/>
              </w:rPr>
            </w:pPr>
            <w:r w:rsidRPr="00F10604">
              <w:rPr>
                <w:rFonts w:eastAsia="Arial Unicode MS"/>
                <w:sz w:val="22"/>
                <w:szCs w:val="22"/>
              </w:rPr>
              <w:t>5.3</w:t>
            </w:r>
            <w:r>
              <w:rPr>
                <w:rFonts w:eastAsia="Arial Unicode MS"/>
                <w:sz w:val="22"/>
                <w:szCs w:val="22"/>
                <w:lang w:val="ru-RU"/>
              </w:rPr>
              <w:t>.</w:t>
            </w:r>
          </w:p>
        </w:tc>
        <w:tc>
          <w:tcPr>
            <w:tcW w:w="5245" w:type="dxa"/>
          </w:tcPr>
          <w:p w14:paraId="56896043" w14:textId="19828AC2" w:rsidR="006C363C" w:rsidRPr="0049650E" w:rsidRDefault="006C363C" w:rsidP="006C363C">
            <w:pPr>
              <w:rPr>
                <w:rFonts w:eastAsia="Arial Unicode MS"/>
                <w:sz w:val="22"/>
                <w:szCs w:val="22"/>
                <w:lang w:val="ru-RU"/>
              </w:rPr>
            </w:pPr>
            <w:r w:rsidRPr="0043508F">
              <w:rPr>
                <w:rFonts w:eastAsia="Arial Unicode MS"/>
                <w:sz w:val="22"/>
                <w:szCs w:val="22"/>
                <w:lang w:val="ru-RU"/>
              </w:rPr>
              <w:t xml:space="preserve">Ремонт автомобильной дороги общего пользования местного значения по ул. Сабурова на участке </w:t>
            </w:r>
            <w:r w:rsidR="00BA5DFC">
              <w:rPr>
                <w:rFonts w:eastAsia="Arial Unicode MS"/>
                <w:sz w:val="22"/>
                <w:szCs w:val="22"/>
                <w:lang w:val="ru-RU"/>
              </w:rPr>
              <w:br/>
            </w:r>
            <w:r w:rsidRPr="0043508F">
              <w:rPr>
                <w:rFonts w:eastAsia="Arial Unicode MS"/>
                <w:sz w:val="22"/>
                <w:szCs w:val="22"/>
                <w:lang w:val="ru-RU"/>
              </w:rPr>
              <w:t>от ул. Парковая до ул. Карла Маркса (при наличии свободных средств)</w:t>
            </w:r>
          </w:p>
        </w:tc>
        <w:tc>
          <w:tcPr>
            <w:tcW w:w="5812" w:type="dxa"/>
            <w:shd w:val="clear" w:color="auto" w:fill="FFFFFF"/>
          </w:tcPr>
          <w:p w14:paraId="3C66D3FA" w14:textId="5D4C6C02" w:rsidR="006C363C" w:rsidRPr="0049650E" w:rsidRDefault="006C363C" w:rsidP="006C363C">
            <w:pPr>
              <w:rPr>
                <w:rFonts w:eastAsia="Arial Unicode MS"/>
                <w:strike/>
                <w:sz w:val="22"/>
                <w:szCs w:val="22"/>
                <w:highlight w:val="yellow"/>
              </w:rPr>
            </w:pPr>
            <w:proofErr w:type="spellStart"/>
            <w:r w:rsidRPr="00F10604">
              <w:rPr>
                <w:rFonts w:eastAsia="Arial Unicode MS"/>
                <w:sz w:val="22"/>
                <w:szCs w:val="22"/>
              </w:rPr>
              <w:t>Проект</w:t>
            </w:r>
            <w:proofErr w:type="spellEnd"/>
            <w:r w:rsidRPr="00F10604">
              <w:rPr>
                <w:rFonts w:eastAsia="Arial Unicode MS"/>
                <w:sz w:val="22"/>
                <w:szCs w:val="22"/>
              </w:rPr>
              <w:t xml:space="preserve"> </w:t>
            </w:r>
            <w:proofErr w:type="spellStart"/>
            <w:r w:rsidRPr="00F10604">
              <w:rPr>
                <w:rFonts w:eastAsia="Arial Unicode MS"/>
                <w:sz w:val="22"/>
                <w:szCs w:val="22"/>
              </w:rPr>
              <w:t>завершен</w:t>
            </w:r>
            <w:proofErr w:type="spellEnd"/>
          </w:p>
        </w:tc>
        <w:tc>
          <w:tcPr>
            <w:tcW w:w="2552" w:type="dxa"/>
            <w:shd w:val="clear" w:color="auto" w:fill="FFFFFF"/>
          </w:tcPr>
          <w:p w14:paraId="4FDF011A" w14:textId="24D114C3" w:rsidR="006C363C" w:rsidRPr="0049650E" w:rsidRDefault="006C363C" w:rsidP="006C363C">
            <w:pPr>
              <w:rPr>
                <w:rFonts w:eastAsia="Arial Unicode MS"/>
                <w:strike/>
                <w:sz w:val="22"/>
                <w:szCs w:val="22"/>
                <w:highlight w:val="yellow"/>
              </w:rPr>
            </w:pPr>
            <w:proofErr w:type="spellStart"/>
            <w:r w:rsidRPr="00F10604">
              <w:rPr>
                <w:rFonts w:eastAsia="Arial Unicode MS"/>
                <w:sz w:val="22"/>
                <w:szCs w:val="22"/>
              </w:rPr>
              <w:t>Завершение</w:t>
            </w:r>
            <w:proofErr w:type="spellEnd"/>
            <w:r w:rsidRPr="00F10604">
              <w:rPr>
                <w:rFonts w:eastAsia="Arial Unicode MS"/>
                <w:sz w:val="22"/>
                <w:szCs w:val="22"/>
              </w:rPr>
              <w:t xml:space="preserve"> </w:t>
            </w:r>
            <w:proofErr w:type="spellStart"/>
            <w:r w:rsidRPr="00F10604">
              <w:rPr>
                <w:rFonts w:eastAsia="Arial Unicode MS"/>
                <w:sz w:val="22"/>
                <w:szCs w:val="22"/>
              </w:rPr>
              <w:t>этапа</w:t>
            </w:r>
            <w:proofErr w:type="spellEnd"/>
          </w:p>
        </w:tc>
        <w:tc>
          <w:tcPr>
            <w:tcW w:w="1838" w:type="dxa"/>
            <w:shd w:val="clear" w:color="auto" w:fill="FFFFFF"/>
          </w:tcPr>
          <w:p w14:paraId="393A0FC6" w14:textId="64760C02" w:rsidR="006C363C" w:rsidRPr="0049650E" w:rsidRDefault="006C363C" w:rsidP="006C363C">
            <w:pPr>
              <w:rPr>
                <w:rFonts w:eastAsia="Arial Unicode MS"/>
                <w:strike/>
                <w:sz w:val="22"/>
                <w:szCs w:val="22"/>
                <w:highlight w:val="yellow"/>
              </w:rPr>
            </w:pPr>
            <w:r w:rsidRPr="00F10604">
              <w:rPr>
                <w:rFonts w:eastAsia="Arial Unicode MS"/>
                <w:sz w:val="22"/>
                <w:szCs w:val="22"/>
              </w:rPr>
              <w:t>01.10.2017</w:t>
            </w:r>
          </w:p>
        </w:tc>
      </w:tr>
      <w:tr w:rsidR="00A97FE8" w:rsidRPr="00F10604" w14:paraId="7B3EF67F" w14:textId="77777777" w:rsidTr="00F10604">
        <w:trPr>
          <w:trHeight w:val="20"/>
        </w:trPr>
        <w:tc>
          <w:tcPr>
            <w:tcW w:w="567" w:type="dxa"/>
            <w:vMerge w:val="restart"/>
            <w:tcMar>
              <w:top w:w="80" w:type="dxa"/>
              <w:left w:w="57" w:type="dxa"/>
              <w:bottom w:w="80" w:type="dxa"/>
              <w:right w:w="57" w:type="dxa"/>
            </w:tcMar>
          </w:tcPr>
          <w:p w14:paraId="34D71473" w14:textId="2659281A" w:rsidR="00A97FE8" w:rsidRPr="00C97643" w:rsidRDefault="00A97FE8" w:rsidP="00A97FE8">
            <w:pPr>
              <w:rPr>
                <w:rFonts w:eastAsia="Arial Unicode MS"/>
                <w:sz w:val="22"/>
                <w:szCs w:val="22"/>
                <w:lang w:val="ru-RU"/>
              </w:rPr>
            </w:pPr>
            <w:r w:rsidRPr="00F10604">
              <w:rPr>
                <w:rFonts w:eastAsia="Arial Unicode MS"/>
                <w:sz w:val="22"/>
                <w:szCs w:val="22"/>
              </w:rPr>
              <w:t>5.4</w:t>
            </w:r>
            <w:r>
              <w:rPr>
                <w:rFonts w:eastAsia="Arial Unicode MS"/>
                <w:sz w:val="22"/>
                <w:szCs w:val="22"/>
                <w:lang w:val="ru-RU"/>
              </w:rPr>
              <w:t>.</w:t>
            </w:r>
          </w:p>
        </w:tc>
        <w:tc>
          <w:tcPr>
            <w:tcW w:w="5245" w:type="dxa"/>
            <w:vMerge w:val="restart"/>
          </w:tcPr>
          <w:p w14:paraId="3A385C04" w14:textId="43D56AEE" w:rsidR="00A97FE8" w:rsidRPr="00292456" w:rsidRDefault="00A97FE8" w:rsidP="006C363C">
            <w:pPr>
              <w:rPr>
                <w:rFonts w:eastAsia="Arial Unicode MS"/>
                <w:sz w:val="22"/>
                <w:szCs w:val="22"/>
                <w:lang w:val="ru-RU"/>
              </w:rPr>
            </w:pPr>
            <w:r w:rsidRPr="006C363C">
              <w:rPr>
                <w:rFonts w:eastAsia="Arial Unicode MS"/>
                <w:sz w:val="22"/>
                <w:szCs w:val="22"/>
                <w:lang w:val="ru-RU"/>
              </w:rPr>
              <w:t>Ремонт автомобильной дороги общего пользования местного значения по ул.</w:t>
            </w:r>
            <w:r w:rsidRPr="006C363C">
              <w:rPr>
                <w:rFonts w:eastAsia="Arial Unicode MS"/>
                <w:sz w:val="22"/>
                <w:szCs w:val="22"/>
              </w:rPr>
              <w:t> </w:t>
            </w:r>
            <w:r w:rsidRPr="006C363C">
              <w:rPr>
                <w:rFonts w:eastAsia="Arial Unicode MS"/>
                <w:sz w:val="22"/>
                <w:szCs w:val="22"/>
                <w:lang w:val="ru-RU"/>
              </w:rPr>
              <w:t xml:space="preserve">Ленина от ул. Энгельса до пл. дома № 66 по ул. </w:t>
            </w:r>
            <w:r w:rsidRPr="00292456">
              <w:rPr>
                <w:rFonts w:eastAsia="Arial Unicode MS"/>
                <w:sz w:val="22"/>
                <w:szCs w:val="22"/>
                <w:lang w:val="ru-RU"/>
              </w:rPr>
              <w:t>Ленина</w:t>
            </w:r>
          </w:p>
        </w:tc>
        <w:tc>
          <w:tcPr>
            <w:tcW w:w="5812" w:type="dxa"/>
            <w:shd w:val="clear" w:color="auto" w:fill="FFFFFF"/>
          </w:tcPr>
          <w:p w14:paraId="1F2ECFEF" w14:textId="0E6B0395" w:rsidR="00A97FE8" w:rsidRPr="006C363C" w:rsidRDefault="00A97FE8" w:rsidP="00A97FE8">
            <w:pPr>
              <w:rPr>
                <w:rFonts w:eastAsia="Arial Unicode MS"/>
                <w:sz w:val="22"/>
                <w:szCs w:val="22"/>
              </w:rPr>
            </w:pPr>
            <w:proofErr w:type="spellStart"/>
            <w:r w:rsidRPr="006C363C">
              <w:rPr>
                <w:rFonts w:eastAsia="Arial Unicode MS"/>
                <w:sz w:val="22"/>
                <w:szCs w:val="22"/>
              </w:rPr>
              <w:t>Паспорт</w:t>
            </w:r>
            <w:proofErr w:type="spellEnd"/>
            <w:r w:rsidRPr="006C363C">
              <w:rPr>
                <w:rFonts w:eastAsia="Arial Unicode MS"/>
                <w:sz w:val="22"/>
                <w:szCs w:val="22"/>
              </w:rPr>
              <w:t xml:space="preserve"> </w:t>
            </w:r>
            <w:proofErr w:type="spellStart"/>
            <w:r w:rsidRPr="006C363C">
              <w:rPr>
                <w:rFonts w:eastAsia="Arial Unicode MS"/>
                <w:sz w:val="22"/>
                <w:szCs w:val="22"/>
              </w:rPr>
              <w:t>проекта</w:t>
            </w:r>
            <w:proofErr w:type="spellEnd"/>
            <w:r w:rsidRPr="006C363C">
              <w:rPr>
                <w:rFonts w:eastAsia="Arial Unicode MS"/>
                <w:sz w:val="22"/>
                <w:szCs w:val="22"/>
              </w:rPr>
              <w:t xml:space="preserve"> </w:t>
            </w:r>
            <w:proofErr w:type="spellStart"/>
            <w:r w:rsidRPr="006C363C">
              <w:rPr>
                <w:rFonts w:eastAsia="Arial Unicode MS"/>
                <w:sz w:val="22"/>
                <w:szCs w:val="22"/>
              </w:rPr>
              <w:t>утвержден</w:t>
            </w:r>
            <w:proofErr w:type="spellEnd"/>
          </w:p>
        </w:tc>
        <w:tc>
          <w:tcPr>
            <w:tcW w:w="2552" w:type="dxa"/>
            <w:shd w:val="clear" w:color="auto" w:fill="FFFFFF"/>
          </w:tcPr>
          <w:p w14:paraId="61EBCC6E" w14:textId="38638628" w:rsidR="00A97FE8" w:rsidRPr="006C363C" w:rsidRDefault="00A97FE8" w:rsidP="00A97FE8">
            <w:pPr>
              <w:rPr>
                <w:rFonts w:eastAsia="Arial Unicode MS"/>
                <w:sz w:val="22"/>
                <w:szCs w:val="22"/>
              </w:rPr>
            </w:pPr>
            <w:proofErr w:type="spellStart"/>
            <w:r w:rsidRPr="006C363C">
              <w:rPr>
                <w:rFonts w:eastAsia="Arial Unicode MS"/>
                <w:sz w:val="22"/>
                <w:szCs w:val="22"/>
              </w:rPr>
              <w:t>Этап</w:t>
            </w:r>
            <w:proofErr w:type="spellEnd"/>
          </w:p>
        </w:tc>
        <w:tc>
          <w:tcPr>
            <w:tcW w:w="1838" w:type="dxa"/>
            <w:shd w:val="clear" w:color="auto" w:fill="FFFFFF"/>
          </w:tcPr>
          <w:p w14:paraId="2E0E722D" w14:textId="319B4FD9" w:rsidR="00A97FE8" w:rsidRPr="006C363C" w:rsidRDefault="00A97FE8" w:rsidP="00A97FE8">
            <w:pPr>
              <w:rPr>
                <w:rFonts w:eastAsia="Arial Unicode MS"/>
                <w:sz w:val="22"/>
                <w:szCs w:val="22"/>
              </w:rPr>
            </w:pPr>
            <w:r w:rsidRPr="006C363C">
              <w:rPr>
                <w:rFonts w:eastAsia="Arial Unicode MS"/>
                <w:sz w:val="22"/>
                <w:szCs w:val="22"/>
              </w:rPr>
              <w:t>01.08.2018</w:t>
            </w:r>
          </w:p>
        </w:tc>
      </w:tr>
      <w:tr w:rsidR="00A97FE8" w:rsidRPr="00F10604" w14:paraId="32DAC05C" w14:textId="77777777" w:rsidTr="00F10604">
        <w:trPr>
          <w:trHeight w:val="20"/>
        </w:trPr>
        <w:tc>
          <w:tcPr>
            <w:tcW w:w="567" w:type="dxa"/>
            <w:vMerge/>
            <w:tcMar>
              <w:top w:w="80" w:type="dxa"/>
              <w:left w:w="57" w:type="dxa"/>
              <w:bottom w:w="80" w:type="dxa"/>
              <w:right w:w="57" w:type="dxa"/>
            </w:tcMar>
          </w:tcPr>
          <w:p w14:paraId="39835149" w14:textId="77777777" w:rsidR="00A97FE8" w:rsidRPr="00F10604" w:rsidRDefault="00A97FE8" w:rsidP="00A97FE8">
            <w:pPr>
              <w:rPr>
                <w:rFonts w:eastAsia="Arial Unicode MS"/>
                <w:sz w:val="22"/>
                <w:szCs w:val="22"/>
              </w:rPr>
            </w:pPr>
          </w:p>
        </w:tc>
        <w:tc>
          <w:tcPr>
            <w:tcW w:w="5245" w:type="dxa"/>
            <w:vMerge/>
          </w:tcPr>
          <w:p w14:paraId="7DD22DC4" w14:textId="77777777" w:rsidR="00A97FE8" w:rsidRPr="006C363C" w:rsidRDefault="00A97FE8" w:rsidP="00A97FE8">
            <w:pPr>
              <w:rPr>
                <w:rFonts w:eastAsia="Arial Unicode MS"/>
                <w:sz w:val="22"/>
                <w:szCs w:val="22"/>
              </w:rPr>
            </w:pPr>
          </w:p>
        </w:tc>
        <w:tc>
          <w:tcPr>
            <w:tcW w:w="5812" w:type="dxa"/>
            <w:shd w:val="clear" w:color="auto" w:fill="FFFFFF"/>
          </w:tcPr>
          <w:p w14:paraId="0332A6A7" w14:textId="75A00CFE" w:rsidR="00A97FE8" w:rsidRPr="006C363C" w:rsidRDefault="00A97FE8" w:rsidP="00A97FE8">
            <w:pPr>
              <w:rPr>
                <w:rFonts w:eastAsia="Arial Unicode MS"/>
                <w:sz w:val="22"/>
                <w:szCs w:val="22"/>
                <w:lang w:val="ru-RU"/>
              </w:rPr>
            </w:pPr>
            <w:r w:rsidRPr="006C363C">
              <w:rPr>
                <w:rFonts w:eastAsia="Arial Unicode MS"/>
                <w:sz w:val="22"/>
                <w:szCs w:val="22"/>
                <w:lang w:val="ru-RU"/>
              </w:rPr>
              <w:t xml:space="preserve">Заключено соглашение на </w:t>
            </w:r>
            <w:proofErr w:type="spellStart"/>
            <w:r w:rsidRPr="006C363C">
              <w:rPr>
                <w:rFonts w:eastAsia="Arial Unicode MS"/>
                <w:sz w:val="22"/>
                <w:szCs w:val="22"/>
                <w:lang w:val="ru-RU"/>
              </w:rPr>
              <w:t>софинансирование</w:t>
            </w:r>
            <w:proofErr w:type="spellEnd"/>
            <w:r w:rsidRPr="006C363C">
              <w:rPr>
                <w:rFonts w:eastAsia="Arial Unicode MS"/>
                <w:sz w:val="22"/>
                <w:szCs w:val="22"/>
                <w:lang w:val="ru-RU"/>
              </w:rPr>
              <w:t xml:space="preserve"> расходов из областного бюджета </w:t>
            </w:r>
          </w:p>
        </w:tc>
        <w:tc>
          <w:tcPr>
            <w:tcW w:w="2552" w:type="dxa"/>
            <w:shd w:val="clear" w:color="auto" w:fill="FFFFFF"/>
          </w:tcPr>
          <w:p w14:paraId="492FFE41" w14:textId="084C592D" w:rsidR="00A97FE8" w:rsidRPr="006C363C" w:rsidRDefault="00A97FE8" w:rsidP="00A97FE8">
            <w:pPr>
              <w:rPr>
                <w:rFonts w:eastAsia="Arial Unicode MS"/>
                <w:sz w:val="22"/>
                <w:szCs w:val="22"/>
              </w:rPr>
            </w:pPr>
            <w:proofErr w:type="spellStart"/>
            <w:r w:rsidRPr="006C363C">
              <w:rPr>
                <w:rFonts w:eastAsia="Arial Unicode MS"/>
                <w:sz w:val="22"/>
                <w:szCs w:val="22"/>
              </w:rPr>
              <w:t>Контрольная</w:t>
            </w:r>
            <w:proofErr w:type="spellEnd"/>
            <w:r w:rsidRPr="006C363C">
              <w:rPr>
                <w:rFonts w:eastAsia="Arial Unicode MS"/>
                <w:sz w:val="22"/>
                <w:szCs w:val="22"/>
              </w:rPr>
              <w:t xml:space="preserve"> </w:t>
            </w:r>
            <w:proofErr w:type="spellStart"/>
            <w:r w:rsidRPr="006C363C">
              <w:rPr>
                <w:rFonts w:eastAsia="Arial Unicode MS"/>
                <w:sz w:val="22"/>
                <w:szCs w:val="22"/>
              </w:rPr>
              <w:t>точка</w:t>
            </w:r>
            <w:proofErr w:type="spellEnd"/>
          </w:p>
        </w:tc>
        <w:tc>
          <w:tcPr>
            <w:tcW w:w="1838" w:type="dxa"/>
            <w:shd w:val="clear" w:color="auto" w:fill="FFFFFF"/>
          </w:tcPr>
          <w:p w14:paraId="1EBAC19F" w14:textId="77777777" w:rsidR="00A97FE8" w:rsidRPr="006C363C" w:rsidRDefault="00A97FE8" w:rsidP="00A97FE8">
            <w:pPr>
              <w:rPr>
                <w:rFonts w:eastAsia="Arial Unicode MS"/>
                <w:sz w:val="22"/>
                <w:szCs w:val="22"/>
              </w:rPr>
            </w:pPr>
            <w:r w:rsidRPr="006C363C">
              <w:rPr>
                <w:rFonts w:eastAsia="Arial Unicode MS"/>
                <w:sz w:val="22"/>
                <w:szCs w:val="22"/>
              </w:rPr>
              <w:t>01.06.2018</w:t>
            </w:r>
          </w:p>
          <w:p w14:paraId="5139D630" w14:textId="08411557" w:rsidR="00A97FE8" w:rsidRPr="006C363C" w:rsidRDefault="00A97FE8" w:rsidP="00A97FE8">
            <w:pPr>
              <w:rPr>
                <w:rFonts w:eastAsia="Arial Unicode MS"/>
                <w:sz w:val="22"/>
                <w:szCs w:val="22"/>
              </w:rPr>
            </w:pPr>
          </w:p>
        </w:tc>
      </w:tr>
      <w:tr w:rsidR="00A97FE8" w:rsidRPr="00F10604" w14:paraId="55F80DCC" w14:textId="77777777" w:rsidTr="00F10604">
        <w:trPr>
          <w:trHeight w:val="20"/>
        </w:trPr>
        <w:tc>
          <w:tcPr>
            <w:tcW w:w="567" w:type="dxa"/>
            <w:vMerge/>
            <w:tcMar>
              <w:top w:w="80" w:type="dxa"/>
              <w:left w:w="57" w:type="dxa"/>
              <w:bottom w:w="80" w:type="dxa"/>
              <w:right w:w="57" w:type="dxa"/>
            </w:tcMar>
          </w:tcPr>
          <w:p w14:paraId="0D1269DC" w14:textId="77777777" w:rsidR="00A97FE8" w:rsidRPr="00F10604" w:rsidRDefault="00A97FE8" w:rsidP="00A97FE8">
            <w:pPr>
              <w:rPr>
                <w:rFonts w:eastAsia="Arial Unicode MS"/>
                <w:sz w:val="22"/>
                <w:szCs w:val="22"/>
              </w:rPr>
            </w:pPr>
          </w:p>
        </w:tc>
        <w:tc>
          <w:tcPr>
            <w:tcW w:w="5245" w:type="dxa"/>
            <w:vMerge/>
          </w:tcPr>
          <w:p w14:paraId="1673C7A2" w14:textId="77777777" w:rsidR="00A97FE8" w:rsidRPr="00F10604" w:rsidRDefault="00A97FE8" w:rsidP="00A97FE8">
            <w:pPr>
              <w:rPr>
                <w:rFonts w:eastAsia="Arial Unicode MS"/>
                <w:sz w:val="22"/>
                <w:szCs w:val="22"/>
              </w:rPr>
            </w:pPr>
          </w:p>
        </w:tc>
        <w:tc>
          <w:tcPr>
            <w:tcW w:w="5812" w:type="dxa"/>
            <w:shd w:val="clear" w:color="auto" w:fill="FFFFFF"/>
          </w:tcPr>
          <w:p w14:paraId="72BE59DB" w14:textId="1B368F03" w:rsidR="00A97FE8" w:rsidRPr="00F10604" w:rsidRDefault="00A97FE8" w:rsidP="00A97FE8">
            <w:pPr>
              <w:rPr>
                <w:rFonts w:eastAsia="Arial Unicode MS"/>
                <w:sz w:val="22"/>
                <w:szCs w:val="22"/>
              </w:rPr>
            </w:pPr>
            <w:proofErr w:type="spellStart"/>
            <w:r w:rsidRPr="00F10604">
              <w:rPr>
                <w:rFonts w:eastAsia="Arial Unicode MS"/>
                <w:sz w:val="22"/>
                <w:szCs w:val="22"/>
              </w:rPr>
              <w:t>Выполнение</w:t>
            </w:r>
            <w:proofErr w:type="spellEnd"/>
            <w:r w:rsidRPr="00F10604">
              <w:rPr>
                <w:rFonts w:eastAsia="Arial Unicode MS"/>
                <w:sz w:val="22"/>
                <w:szCs w:val="22"/>
              </w:rPr>
              <w:t xml:space="preserve"> </w:t>
            </w:r>
            <w:proofErr w:type="spellStart"/>
            <w:r w:rsidRPr="00F10604">
              <w:rPr>
                <w:rFonts w:eastAsia="Arial Unicode MS"/>
                <w:sz w:val="22"/>
                <w:szCs w:val="22"/>
              </w:rPr>
              <w:t>ремонта</w:t>
            </w:r>
            <w:proofErr w:type="spellEnd"/>
            <w:r w:rsidRPr="00F10604">
              <w:rPr>
                <w:rFonts w:eastAsia="Arial Unicode MS"/>
                <w:sz w:val="22"/>
                <w:szCs w:val="22"/>
              </w:rPr>
              <w:t xml:space="preserve"> </w:t>
            </w:r>
            <w:proofErr w:type="spellStart"/>
            <w:r w:rsidRPr="00F10604">
              <w:rPr>
                <w:rFonts w:eastAsia="Arial Unicode MS"/>
                <w:sz w:val="22"/>
                <w:szCs w:val="22"/>
              </w:rPr>
              <w:t>автомобильной</w:t>
            </w:r>
            <w:proofErr w:type="spellEnd"/>
            <w:r w:rsidRPr="00F10604">
              <w:rPr>
                <w:rFonts w:eastAsia="Arial Unicode MS"/>
                <w:sz w:val="22"/>
                <w:szCs w:val="22"/>
              </w:rPr>
              <w:t xml:space="preserve"> </w:t>
            </w:r>
            <w:proofErr w:type="spellStart"/>
            <w:r w:rsidRPr="00F10604">
              <w:rPr>
                <w:rFonts w:eastAsia="Arial Unicode MS"/>
                <w:sz w:val="22"/>
                <w:szCs w:val="22"/>
              </w:rPr>
              <w:t>дороги</w:t>
            </w:r>
            <w:proofErr w:type="spellEnd"/>
          </w:p>
        </w:tc>
        <w:tc>
          <w:tcPr>
            <w:tcW w:w="2552" w:type="dxa"/>
            <w:shd w:val="clear" w:color="auto" w:fill="FFFFFF"/>
          </w:tcPr>
          <w:p w14:paraId="0B8A15C1" w14:textId="38166B70" w:rsidR="00A97FE8" w:rsidRPr="00F10604" w:rsidRDefault="00A97FE8" w:rsidP="00A97FE8">
            <w:pPr>
              <w:rPr>
                <w:rFonts w:eastAsia="Arial Unicode MS"/>
                <w:sz w:val="22"/>
                <w:szCs w:val="22"/>
              </w:rPr>
            </w:pPr>
            <w:proofErr w:type="spellStart"/>
            <w:r w:rsidRPr="00F10604">
              <w:rPr>
                <w:rFonts w:eastAsia="Arial Unicode MS"/>
                <w:sz w:val="22"/>
                <w:szCs w:val="22"/>
              </w:rPr>
              <w:t>Этап</w:t>
            </w:r>
            <w:proofErr w:type="spellEnd"/>
          </w:p>
        </w:tc>
        <w:tc>
          <w:tcPr>
            <w:tcW w:w="1838" w:type="dxa"/>
            <w:shd w:val="clear" w:color="auto" w:fill="FFFFFF"/>
          </w:tcPr>
          <w:p w14:paraId="4B7155DE" w14:textId="77777777" w:rsidR="00A97FE8" w:rsidRPr="00F10604" w:rsidRDefault="00A97FE8" w:rsidP="00A97FE8">
            <w:pPr>
              <w:rPr>
                <w:rFonts w:eastAsia="Arial Unicode MS"/>
                <w:sz w:val="22"/>
                <w:szCs w:val="22"/>
              </w:rPr>
            </w:pPr>
            <w:r w:rsidRPr="00F10604">
              <w:rPr>
                <w:rFonts w:eastAsia="Arial Unicode MS"/>
                <w:sz w:val="22"/>
                <w:szCs w:val="22"/>
              </w:rPr>
              <w:t>01.10.2018</w:t>
            </w:r>
          </w:p>
        </w:tc>
      </w:tr>
      <w:tr w:rsidR="00A97FE8" w:rsidRPr="00F10604" w14:paraId="3D0CE908" w14:textId="77777777" w:rsidTr="00F10604">
        <w:trPr>
          <w:trHeight w:val="20"/>
        </w:trPr>
        <w:tc>
          <w:tcPr>
            <w:tcW w:w="567" w:type="dxa"/>
            <w:vMerge/>
            <w:tcMar>
              <w:top w:w="80" w:type="dxa"/>
              <w:left w:w="57" w:type="dxa"/>
              <w:bottom w:w="80" w:type="dxa"/>
              <w:right w:w="57" w:type="dxa"/>
            </w:tcMar>
          </w:tcPr>
          <w:p w14:paraId="28363762" w14:textId="77777777" w:rsidR="00A97FE8" w:rsidRPr="00F10604" w:rsidRDefault="00A97FE8" w:rsidP="00A97FE8">
            <w:pPr>
              <w:rPr>
                <w:rFonts w:eastAsia="Arial Unicode MS"/>
                <w:sz w:val="22"/>
                <w:szCs w:val="22"/>
              </w:rPr>
            </w:pPr>
          </w:p>
        </w:tc>
        <w:tc>
          <w:tcPr>
            <w:tcW w:w="5245" w:type="dxa"/>
            <w:vMerge/>
          </w:tcPr>
          <w:p w14:paraId="42F77023" w14:textId="77777777" w:rsidR="00A97FE8" w:rsidRPr="00F10604" w:rsidRDefault="00A97FE8" w:rsidP="00A97FE8">
            <w:pPr>
              <w:rPr>
                <w:rFonts w:eastAsia="Arial Unicode MS"/>
                <w:sz w:val="22"/>
                <w:szCs w:val="22"/>
              </w:rPr>
            </w:pPr>
          </w:p>
        </w:tc>
        <w:tc>
          <w:tcPr>
            <w:tcW w:w="5812" w:type="dxa"/>
            <w:shd w:val="clear" w:color="auto" w:fill="FFFFFF"/>
          </w:tcPr>
          <w:p w14:paraId="2995B7C6" w14:textId="42E6939E" w:rsidR="00A97FE8" w:rsidRPr="00F10604" w:rsidRDefault="00A97FE8" w:rsidP="00A97FE8">
            <w:pPr>
              <w:rPr>
                <w:rFonts w:eastAsia="Arial Unicode MS"/>
                <w:sz w:val="22"/>
                <w:szCs w:val="22"/>
              </w:rPr>
            </w:pPr>
            <w:proofErr w:type="spellStart"/>
            <w:r w:rsidRPr="00F10604">
              <w:rPr>
                <w:rFonts w:eastAsia="Arial Unicode MS"/>
                <w:sz w:val="22"/>
                <w:szCs w:val="22"/>
              </w:rPr>
              <w:t>Проект</w:t>
            </w:r>
            <w:proofErr w:type="spellEnd"/>
            <w:r w:rsidRPr="00F10604">
              <w:rPr>
                <w:rFonts w:eastAsia="Arial Unicode MS"/>
                <w:sz w:val="22"/>
                <w:szCs w:val="22"/>
              </w:rPr>
              <w:t xml:space="preserve"> </w:t>
            </w:r>
            <w:proofErr w:type="spellStart"/>
            <w:r w:rsidRPr="00F10604">
              <w:rPr>
                <w:rFonts w:eastAsia="Arial Unicode MS"/>
                <w:sz w:val="22"/>
                <w:szCs w:val="22"/>
              </w:rPr>
              <w:t>завершен</w:t>
            </w:r>
            <w:proofErr w:type="spellEnd"/>
          </w:p>
        </w:tc>
        <w:tc>
          <w:tcPr>
            <w:tcW w:w="2552" w:type="dxa"/>
            <w:shd w:val="clear" w:color="auto" w:fill="FFFFFF"/>
          </w:tcPr>
          <w:p w14:paraId="6FB7DE39" w14:textId="50C4B98A" w:rsidR="00A97FE8" w:rsidRPr="00F10604" w:rsidRDefault="00A97FE8" w:rsidP="00A97FE8">
            <w:pPr>
              <w:rPr>
                <w:rFonts w:eastAsia="Arial Unicode MS"/>
                <w:sz w:val="22"/>
                <w:szCs w:val="22"/>
              </w:rPr>
            </w:pPr>
            <w:proofErr w:type="spellStart"/>
            <w:r w:rsidRPr="00F10604">
              <w:rPr>
                <w:rFonts w:eastAsia="Arial Unicode MS"/>
                <w:sz w:val="22"/>
                <w:szCs w:val="22"/>
              </w:rPr>
              <w:t>Завершение</w:t>
            </w:r>
            <w:proofErr w:type="spellEnd"/>
            <w:r w:rsidRPr="00F10604">
              <w:rPr>
                <w:rFonts w:eastAsia="Arial Unicode MS"/>
                <w:sz w:val="22"/>
                <w:szCs w:val="22"/>
              </w:rPr>
              <w:t xml:space="preserve"> </w:t>
            </w:r>
            <w:proofErr w:type="spellStart"/>
            <w:r w:rsidRPr="00F10604">
              <w:rPr>
                <w:rFonts w:eastAsia="Arial Unicode MS"/>
                <w:sz w:val="22"/>
                <w:szCs w:val="22"/>
              </w:rPr>
              <w:t>этапа</w:t>
            </w:r>
            <w:proofErr w:type="spellEnd"/>
          </w:p>
        </w:tc>
        <w:tc>
          <w:tcPr>
            <w:tcW w:w="1838" w:type="dxa"/>
            <w:shd w:val="clear" w:color="auto" w:fill="FFFFFF"/>
          </w:tcPr>
          <w:p w14:paraId="7BD532DB" w14:textId="77777777" w:rsidR="00A97FE8" w:rsidRPr="00F10604" w:rsidRDefault="00A97FE8" w:rsidP="00A97FE8">
            <w:pPr>
              <w:rPr>
                <w:rFonts w:eastAsia="Arial Unicode MS"/>
                <w:sz w:val="22"/>
                <w:szCs w:val="22"/>
              </w:rPr>
            </w:pPr>
            <w:r w:rsidRPr="00F10604">
              <w:rPr>
                <w:rFonts w:eastAsia="Arial Unicode MS"/>
                <w:sz w:val="22"/>
                <w:szCs w:val="22"/>
              </w:rPr>
              <w:t>01.10.2018</w:t>
            </w:r>
          </w:p>
        </w:tc>
      </w:tr>
      <w:tr w:rsidR="00A97FE8" w:rsidRPr="00F10604" w14:paraId="6BC3E599" w14:textId="77777777" w:rsidTr="00F10604">
        <w:trPr>
          <w:trHeight w:val="20"/>
        </w:trPr>
        <w:tc>
          <w:tcPr>
            <w:tcW w:w="567" w:type="dxa"/>
            <w:vMerge w:val="restart"/>
            <w:tcMar>
              <w:top w:w="80" w:type="dxa"/>
              <w:left w:w="57" w:type="dxa"/>
              <w:bottom w:w="80" w:type="dxa"/>
              <w:right w:w="57" w:type="dxa"/>
            </w:tcMar>
          </w:tcPr>
          <w:p w14:paraId="335499EB" w14:textId="45643500" w:rsidR="00A97FE8" w:rsidRPr="00C97643" w:rsidRDefault="00A97FE8" w:rsidP="00A97FE8">
            <w:pPr>
              <w:rPr>
                <w:rFonts w:eastAsia="Arial Unicode MS"/>
                <w:sz w:val="22"/>
                <w:szCs w:val="22"/>
                <w:lang w:val="ru-RU"/>
              </w:rPr>
            </w:pPr>
            <w:r w:rsidRPr="00F10604">
              <w:rPr>
                <w:rFonts w:eastAsia="Arial Unicode MS"/>
                <w:sz w:val="22"/>
                <w:szCs w:val="22"/>
              </w:rPr>
              <w:t>5.5</w:t>
            </w:r>
            <w:r>
              <w:rPr>
                <w:rFonts w:eastAsia="Arial Unicode MS"/>
                <w:sz w:val="22"/>
                <w:szCs w:val="22"/>
                <w:lang w:val="ru-RU"/>
              </w:rPr>
              <w:t>.</w:t>
            </w:r>
          </w:p>
        </w:tc>
        <w:tc>
          <w:tcPr>
            <w:tcW w:w="5245" w:type="dxa"/>
            <w:vMerge w:val="restart"/>
          </w:tcPr>
          <w:p w14:paraId="5D534BD9" w14:textId="30385D34" w:rsidR="00A97FE8" w:rsidRPr="00021F99" w:rsidRDefault="00A97FE8" w:rsidP="006C363C">
            <w:pPr>
              <w:rPr>
                <w:sz w:val="22"/>
                <w:szCs w:val="22"/>
                <w:lang w:val="ru-RU"/>
              </w:rPr>
            </w:pPr>
            <w:r w:rsidRPr="00021F99">
              <w:rPr>
                <w:sz w:val="22"/>
                <w:szCs w:val="22"/>
                <w:lang w:val="ru-RU"/>
              </w:rPr>
              <w:t>Ремонт автомобильной дороги общего пользования местного значения по ул.</w:t>
            </w:r>
            <w:r w:rsidRPr="00021F99">
              <w:rPr>
                <w:sz w:val="22"/>
                <w:szCs w:val="22"/>
              </w:rPr>
              <w:t> </w:t>
            </w:r>
            <w:r w:rsidRPr="00021F99">
              <w:rPr>
                <w:sz w:val="22"/>
                <w:szCs w:val="22"/>
                <w:lang w:val="ru-RU"/>
              </w:rPr>
              <w:t>Карла Либкнехта на участке от ул.</w:t>
            </w:r>
            <w:r w:rsidRPr="00021F99">
              <w:rPr>
                <w:sz w:val="22"/>
                <w:szCs w:val="22"/>
              </w:rPr>
              <w:t> </w:t>
            </w:r>
            <w:r w:rsidRPr="00021F99">
              <w:rPr>
                <w:sz w:val="22"/>
                <w:szCs w:val="22"/>
                <w:lang w:val="ru-RU"/>
              </w:rPr>
              <w:t>Энгельса до железнодорожного переезда</w:t>
            </w:r>
          </w:p>
        </w:tc>
        <w:tc>
          <w:tcPr>
            <w:tcW w:w="5812" w:type="dxa"/>
            <w:shd w:val="clear" w:color="auto" w:fill="FFFFFF"/>
          </w:tcPr>
          <w:p w14:paraId="5F91BD4A" w14:textId="62B7F1A2" w:rsidR="00A97FE8" w:rsidRPr="00021F99" w:rsidRDefault="00A97FE8" w:rsidP="00A97FE8">
            <w:pPr>
              <w:rPr>
                <w:rFonts w:eastAsia="Arial Unicode MS"/>
                <w:sz w:val="22"/>
                <w:szCs w:val="22"/>
              </w:rPr>
            </w:pPr>
            <w:proofErr w:type="spellStart"/>
            <w:r w:rsidRPr="00021F99">
              <w:rPr>
                <w:rFonts w:eastAsia="Arial Unicode MS"/>
                <w:sz w:val="22"/>
                <w:szCs w:val="22"/>
              </w:rPr>
              <w:t>Паспорт</w:t>
            </w:r>
            <w:proofErr w:type="spellEnd"/>
            <w:r w:rsidRPr="00021F99">
              <w:rPr>
                <w:rFonts w:eastAsia="Arial Unicode MS"/>
                <w:sz w:val="22"/>
                <w:szCs w:val="22"/>
              </w:rPr>
              <w:t xml:space="preserve"> </w:t>
            </w:r>
            <w:proofErr w:type="spellStart"/>
            <w:r w:rsidRPr="00021F99">
              <w:rPr>
                <w:rFonts w:eastAsia="Arial Unicode MS"/>
                <w:sz w:val="22"/>
                <w:szCs w:val="22"/>
              </w:rPr>
              <w:t>проекта</w:t>
            </w:r>
            <w:proofErr w:type="spellEnd"/>
            <w:r w:rsidRPr="00021F99">
              <w:rPr>
                <w:rFonts w:eastAsia="Arial Unicode MS"/>
                <w:sz w:val="22"/>
                <w:szCs w:val="22"/>
              </w:rPr>
              <w:t xml:space="preserve"> </w:t>
            </w:r>
            <w:proofErr w:type="spellStart"/>
            <w:r w:rsidRPr="00021F99">
              <w:rPr>
                <w:rFonts w:eastAsia="Arial Unicode MS"/>
                <w:sz w:val="22"/>
                <w:szCs w:val="22"/>
              </w:rPr>
              <w:t>утвержден</w:t>
            </w:r>
            <w:proofErr w:type="spellEnd"/>
          </w:p>
        </w:tc>
        <w:tc>
          <w:tcPr>
            <w:tcW w:w="2552" w:type="dxa"/>
            <w:shd w:val="clear" w:color="auto" w:fill="FFFFFF"/>
          </w:tcPr>
          <w:p w14:paraId="7517AA94" w14:textId="1CFE9FF6" w:rsidR="00A97FE8" w:rsidRPr="00021F99" w:rsidRDefault="00A97FE8" w:rsidP="00A97FE8">
            <w:pPr>
              <w:rPr>
                <w:rFonts w:eastAsia="Arial Unicode MS"/>
                <w:sz w:val="22"/>
                <w:szCs w:val="22"/>
              </w:rPr>
            </w:pPr>
            <w:proofErr w:type="spellStart"/>
            <w:r w:rsidRPr="00021F99">
              <w:rPr>
                <w:rFonts w:eastAsia="Arial Unicode MS"/>
                <w:sz w:val="22"/>
                <w:szCs w:val="22"/>
              </w:rPr>
              <w:t>Этап</w:t>
            </w:r>
            <w:proofErr w:type="spellEnd"/>
          </w:p>
        </w:tc>
        <w:tc>
          <w:tcPr>
            <w:tcW w:w="1838" w:type="dxa"/>
            <w:shd w:val="clear" w:color="auto" w:fill="FFFFFF"/>
          </w:tcPr>
          <w:p w14:paraId="27F7E2C8" w14:textId="44891D44" w:rsidR="00A97FE8" w:rsidRPr="00021F99" w:rsidRDefault="00A97FE8" w:rsidP="00A97FE8">
            <w:pPr>
              <w:rPr>
                <w:rFonts w:eastAsia="Arial Unicode MS"/>
                <w:sz w:val="22"/>
                <w:szCs w:val="22"/>
              </w:rPr>
            </w:pPr>
            <w:r w:rsidRPr="00021F99">
              <w:rPr>
                <w:rFonts w:eastAsia="Arial Unicode MS"/>
                <w:sz w:val="22"/>
                <w:szCs w:val="22"/>
              </w:rPr>
              <w:t>01.07.2018</w:t>
            </w:r>
          </w:p>
        </w:tc>
      </w:tr>
      <w:tr w:rsidR="00A97FE8" w:rsidRPr="00F10604" w14:paraId="45E3F12D" w14:textId="77777777" w:rsidTr="00F10604">
        <w:trPr>
          <w:trHeight w:val="20"/>
        </w:trPr>
        <w:tc>
          <w:tcPr>
            <w:tcW w:w="567" w:type="dxa"/>
            <w:vMerge/>
            <w:tcMar>
              <w:top w:w="80" w:type="dxa"/>
              <w:left w:w="57" w:type="dxa"/>
              <w:bottom w:w="80" w:type="dxa"/>
              <w:right w:w="57" w:type="dxa"/>
            </w:tcMar>
          </w:tcPr>
          <w:p w14:paraId="554C21B5" w14:textId="77777777" w:rsidR="00A97FE8" w:rsidRPr="00F10604" w:rsidRDefault="00A97FE8" w:rsidP="00A97FE8">
            <w:pPr>
              <w:rPr>
                <w:rFonts w:eastAsia="Arial Unicode MS"/>
                <w:sz w:val="22"/>
                <w:szCs w:val="22"/>
              </w:rPr>
            </w:pPr>
          </w:p>
        </w:tc>
        <w:tc>
          <w:tcPr>
            <w:tcW w:w="5245" w:type="dxa"/>
            <w:vMerge/>
          </w:tcPr>
          <w:p w14:paraId="64B5F1CC" w14:textId="77777777" w:rsidR="00A97FE8" w:rsidRPr="00021F99" w:rsidRDefault="00A97FE8" w:rsidP="00A97FE8">
            <w:pPr>
              <w:rPr>
                <w:sz w:val="22"/>
                <w:szCs w:val="22"/>
              </w:rPr>
            </w:pPr>
          </w:p>
        </w:tc>
        <w:tc>
          <w:tcPr>
            <w:tcW w:w="5812" w:type="dxa"/>
            <w:shd w:val="clear" w:color="auto" w:fill="FFFFFF"/>
          </w:tcPr>
          <w:p w14:paraId="3309FF2B" w14:textId="3971A4E8" w:rsidR="00A97FE8" w:rsidRPr="00021F99" w:rsidRDefault="00A97FE8" w:rsidP="00A97FE8">
            <w:pPr>
              <w:rPr>
                <w:rFonts w:eastAsia="Arial Unicode MS"/>
                <w:sz w:val="22"/>
                <w:szCs w:val="22"/>
                <w:lang w:val="ru-RU"/>
              </w:rPr>
            </w:pPr>
            <w:r w:rsidRPr="00021F99">
              <w:rPr>
                <w:rFonts w:eastAsia="Arial Unicode MS"/>
                <w:sz w:val="22"/>
                <w:szCs w:val="22"/>
                <w:lang w:val="ru-RU"/>
              </w:rPr>
              <w:t xml:space="preserve">Заключено соглашение на </w:t>
            </w:r>
            <w:proofErr w:type="spellStart"/>
            <w:r w:rsidRPr="00021F99">
              <w:rPr>
                <w:rFonts w:eastAsia="Arial Unicode MS"/>
                <w:sz w:val="22"/>
                <w:szCs w:val="22"/>
                <w:lang w:val="ru-RU"/>
              </w:rPr>
              <w:t>софинансирование</w:t>
            </w:r>
            <w:proofErr w:type="spellEnd"/>
            <w:r w:rsidRPr="00021F99">
              <w:rPr>
                <w:rFonts w:eastAsia="Arial Unicode MS"/>
                <w:sz w:val="22"/>
                <w:szCs w:val="22"/>
                <w:lang w:val="ru-RU"/>
              </w:rPr>
              <w:t xml:space="preserve"> расходов из областного бюджета </w:t>
            </w:r>
          </w:p>
        </w:tc>
        <w:tc>
          <w:tcPr>
            <w:tcW w:w="2552" w:type="dxa"/>
            <w:shd w:val="clear" w:color="auto" w:fill="FFFFFF"/>
          </w:tcPr>
          <w:p w14:paraId="218EE938" w14:textId="6839AB47" w:rsidR="00A97FE8" w:rsidRPr="00021F99" w:rsidRDefault="00A97FE8" w:rsidP="00A97FE8">
            <w:pPr>
              <w:rPr>
                <w:rFonts w:eastAsia="Arial Unicode MS"/>
                <w:sz w:val="22"/>
                <w:szCs w:val="22"/>
              </w:rPr>
            </w:pPr>
            <w:proofErr w:type="spellStart"/>
            <w:r w:rsidRPr="00021F99">
              <w:rPr>
                <w:rFonts w:eastAsia="Arial Unicode MS"/>
                <w:sz w:val="22"/>
                <w:szCs w:val="22"/>
              </w:rPr>
              <w:t>Контрольная</w:t>
            </w:r>
            <w:proofErr w:type="spellEnd"/>
            <w:r w:rsidRPr="00021F99">
              <w:rPr>
                <w:rFonts w:eastAsia="Arial Unicode MS"/>
                <w:sz w:val="22"/>
                <w:szCs w:val="22"/>
              </w:rPr>
              <w:t xml:space="preserve"> </w:t>
            </w:r>
            <w:proofErr w:type="spellStart"/>
            <w:r w:rsidRPr="00021F99">
              <w:rPr>
                <w:rFonts w:eastAsia="Arial Unicode MS"/>
                <w:sz w:val="22"/>
                <w:szCs w:val="22"/>
              </w:rPr>
              <w:t>точка</w:t>
            </w:r>
            <w:proofErr w:type="spellEnd"/>
          </w:p>
        </w:tc>
        <w:tc>
          <w:tcPr>
            <w:tcW w:w="1838" w:type="dxa"/>
            <w:shd w:val="clear" w:color="auto" w:fill="FFFFFF"/>
          </w:tcPr>
          <w:p w14:paraId="0295BF99" w14:textId="0D8E1055" w:rsidR="00A97FE8" w:rsidRPr="00021F99" w:rsidRDefault="00A97FE8" w:rsidP="00A97FE8">
            <w:pPr>
              <w:rPr>
                <w:rFonts w:eastAsia="Arial Unicode MS"/>
                <w:sz w:val="22"/>
                <w:szCs w:val="22"/>
              </w:rPr>
            </w:pPr>
            <w:r w:rsidRPr="00021F99">
              <w:rPr>
                <w:rFonts w:eastAsia="Arial Unicode MS"/>
                <w:sz w:val="22"/>
                <w:szCs w:val="22"/>
              </w:rPr>
              <w:t>01.07.2018</w:t>
            </w:r>
          </w:p>
        </w:tc>
      </w:tr>
      <w:tr w:rsidR="00A97FE8" w:rsidRPr="00F10604" w14:paraId="1CA3BD12" w14:textId="77777777" w:rsidTr="00F10604">
        <w:trPr>
          <w:trHeight w:val="20"/>
        </w:trPr>
        <w:tc>
          <w:tcPr>
            <w:tcW w:w="567" w:type="dxa"/>
            <w:vMerge/>
            <w:tcMar>
              <w:top w:w="80" w:type="dxa"/>
              <w:left w:w="57" w:type="dxa"/>
              <w:bottom w:w="80" w:type="dxa"/>
              <w:right w:w="57" w:type="dxa"/>
            </w:tcMar>
          </w:tcPr>
          <w:p w14:paraId="54A825B6" w14:textId="77777777" w:rsidR="00A97FE8" w:rsidRPr="00F10604" w:rsidRDefault="00A97FE8" w:rsidP="00A97FE8">
            <w:pPr>
              <w:rPr>
                <w:rFonts w:eastAsia="Arial Unicode MS"/>
                <w:sz w:val="22"/>
                <w:szCs w:val="22"/>
              </w:rPr>
            </w:pPr>
          </w:p>
        </w:tc>
        <w:tc>
          <w:tcPr>
            <w:tcW w:w="5245" w:type="dxa"/>
            <w:vMerge/>
          </w:tcPr>
          <w:p w14:paraId="51BBAA35" w14:textId="77777777" w:rsidR="00A97FE8" w:rsidRPr="00021F99" w:rsidRDefault="00A97FE8" w:rsidP="00A97FE8">
            <w:pPr>
              <w:rPr>
                <w:sz w:val="22"/>
                <w:szCs w:val="22"/>
              </w:rPr>
            </w:pPr>
          </w:p>
        </w:tc>
        <w:tc>
          <w:tcPr>
            <w:tcW w:w="5812" w:type="dxa"/>
            <w:shd w:val="clear" w:color="auto" w:fill="FFFFFF"/>
          </w:tcPr>
          <w:p w14:paraId="277D8D18" w14:textId="701A5DFB" w:rsidR="00A97FE8" w:rsidRPr="00021F99" w:rsidRDefault="00A97FE8" w:rsidP="00A97FE8">
            <w:pPr>
              <w:rPr>
                <w:rFonts w:eastAsia="Arial Unicode MS"/>
                <w:sz w:val="22"/>
                <w:szCs w:val="22"/>
              </w:rPr>
            </w:pPr>
            <w:proofErr w:type="spellStart"/>
            <w:r w:rsidRPr="00021F99">
              <w:rPr>
                <w:rFonts w:eastAsia="Arial Unicode MS"/>
                <w:sz w:val="22"/>
                <w:szCs w:val="22"/>
              </w:rPr>
              <w:t>Выполнение</w:t>
            </w:r>
            <w:proofErr w:type="spellEnd"/>
            <w:r w:rsidRPr="00021F99">
              <w:rPr>
                <w:rFonts w:eastAsia="Arial Unicode MS"/>
                <w:sz w:val="22"/>
                <w:szCs w:val="22"/>
              </w:rPr>
              <w:t xml:space="preserve"> </w:t>
            </w:r>
            <w:proofErr w:type="spellStart"/>
            <w:r w:rsidRPr="00021F99">
              <w:rPr>
                <w:rFonts w:eastAsia="Arial Unicode MS"/>
                <w:sz w:val="22"/>
                <w:szCs w:val="22"/>
              </w:rPr>
              <w:t>ремонта</w:t>
            </w:r>
            <w:proofErr w:type="spellEnd"/>
            <w:r w:rsidRPr="00021F99">
              <w:rPr>
                <w:rFonts w:eastAsia="Arial Unicode MS"/>
                <w:sz w:val="22"/>
                <w:szCs w:val="22"/>
              </w:rPr>
              <w:t xml:space="preserve"> </w:t>
            </w:r>
            <w:proofErr w:type="spellStart"/>
            <w:r w:rsidRPr="00021F99">
              <w:rPr>
                <w:rFonts w:eastAsia="Arial Unicode MS"/>
                <w:sz w:val="22"/>
                <w:szCs w:val="22"/>
              </w:rPr>
              <w:t>автомобильной</w:t>
            </w:r>
            <w:proofErr w:type="spellEnd"/>
            <w:r w:rsidRPr="00021F99">
              <w:rPr>
                <w:rFonts w:eastAsia="Arial Unicode MS"/>
                <w:sz w:val="22"/>
                <w:szCs w:val="22"/>
              </w:rPr>
              <w:t xml:space="preserve"> </w:t>
            </w:r>
            <w:proofErr w:type="spellStart"/>
            <w:r w:rsidRPr="00021F99">
              <w:rPr>
                <w:rFonts w:eastAsia="Arial Unicode MS"/>
                <w:sz w:val="22"/>
                <w:szCs w:val="22"/>
              </w:rPr>
              <w:t>дороги</w:t>
            </w:r>
            <w:proofErr w:type="spellEnd"/>
          </w:p>
        </w:tc>
        <w:tc>
          <w:tcPr>
            <w:tcW w:w="2552" w:type="dxa"/>
            <w:shd w:val="clear" w:color="auto" w:fill="FFFFFF"/>
          </w:tcPr>
          <w:p w14:paraId="169AA365" w14:textId="5E063743" w:rsidR="00A97FE8" w:rsidRPr="00021F99" w:rsidRDefault="00A97FE8" w:rsidP="00A97FE8">
            <w:pPr>
              <w:rPr>
                <w:rFonts w:eastAsia="Arial Unicode MS"/>
                <w:sz w:val="22"/>
                <w:szCs w:val="22"/>
              </w:rPr>
            </w:pPr>
            <w:proofErr w:type="spellStart"/>
            <w:r w:rsidRPr="00021F99">
              <w:rPr>
                <w:rFonts w:eastAsia="Arial Unicode MS"/>
                <w:sz w:val="22"/>
                <w:szCs w:val="22"/>
              </w:rPr>
              <w:t>Этап</w:t>
            </w:r>
            <w:proofErr w:type="spellEnd"/>
          </w:p>
        </w:tc>
        <w:tc>
          <w:tcPr>
            <w:tcW w:w="1838" w:type="dxa"/>
            <w:shd w:val="clear" w:color="auto" w:fill="FFFFFF"/>
          </w:tcPr>
          <w:p w14:paraId="457B0CB8" w14:textId="37C3A86E" w:rsidR="00A97FE8" w:rsidRPr="00021F99" w:rsidRDefault="00A97FE8" w:rsidP="00A97FE8">
            <w:pPr>
              <w:rPr>
                <w:rFonts w:eastAsia="Arial Unicode MS"/>
                <w:sz w:val="22"/>
                <w:szCs w:val="22"/>
              </w:rPr>
            </w:pPr>
            <w:r w:rsidRPr="00021F99">
              <w:rPr>
                <w:rFonts w:eastAsia="Arial Unicode MS"/>
                <w:sz w:val="22"/>
                <w:szCs w:val="22"/>
              </w:rPr>
              <w:t>01.07.2018</w:t>
            </w:r>
          </w:p>
        </w:tc>
      </w:tr>
      <w:tr w:rsidR="00A97FE8" w:rsidRPr="00F10604" w14:paraId="3C3A7965" w14:textId="77777777" w:rsidTr="00F10604">
        <w:trPr>
          <w:trHeight w:val="20"/>
        </w:trPr>
        <w:tc>
          <w:tcPr>
            <w:tcW w:w="567" w:type="dxa"/>
            <w:vMerge/>
            <w:tcMar>
              <w:top w:w="80" w:type="dxa"/>
              <w:left w:w="57" w:type="dxa"/>
              <w:bottom w:w="80" w:type="dxa"/>
              <w:right w:w="57" w:type="dxa"/>
            </w:tcMar>
          </w:tcPr>
          <w:p w14:paraId="5099274A" w14:textId="77777777" w:rsidR="00A97FE8" w:rsidRPr="00F10604" w:rsidRDefault="00A97FE8" w:rsidP="00A97FE8">
            <w:pPr>
              <w:rPr>
                <w:rFonts w:eastAsia="Arial Unicode MS"/>
                <w:sz w:val="22"/>
                <w:szCs w:val="22"/>
              </w:rPr>
            </w:pPr>
          </w:p>
        </w:tc>
        <w:tc>
          <w:tcPr>
            <w:tcW w:w="5245" w:type="dxa"/>
            <w:vMerge/>
          </w:tcPr>
          <w:p w14:paraId="1E85343A" w14:textId="77777777" w:rsidR="00A97FE8" w:rsidRPr="00021F99" w:rsidRDefault="00A97FE8" w:rsidP="00A97FE8">
            <w:pPr>
              <w:rPr>
                <w:sz w:val="22"/>
                <w:szCs w:val="22"/>
              </w:rPr>
            </w:pPr>
          </w:p>
        </w:tc>
        <w:tc>
          <w:tcPr>
            <w:tcW w:w="5812" w:type="dxa"/>
            <w:shd w:val="clear" w:color="auto" w:fill="FFFFFF"/>
          </w:tcPr>
          <w:p w14:paraId="77314F96" w14:textId="4D5C3AFE" w:rsidR="00A97FE8" w:rsidRPr="00021F99" w:rsidRDefault="00A97FE8" w:rsidP="00A97FE8">
            <w:pPr>
              <w:rPr>
                <w:rFonts w:eastAsia="Arial Unicode MS"/>
                <w:sz w:val="22"/>
                <w:szCs w:val="22"/>
              </w:rPr>
            </w:pPr>
            <w:proofErr w:type="spellStart"/>
            <w:r w:rsidRPr="00021F99">
              <w:rPr>
                <w:rFonts w:eastAsia="Arial Unicode MS"/>
                <w:sz w:val="22"/>
                <w:szCs w:val="22"/>
              </w:rPr>
              <w:t>Проект</w:t>
            </w:r>
            <w:proofErr w:type="spellEnd"/>
            <w:r w:rsidRPr="00021F99">
              <w:rPr>
                <w:rFonts w:eastAsia="Arial Unicode MS"/>
                <w:sz w:val="22"/>
                <w:szCs w:val="22"/>
              </w:rPr>
              <w:t xml:space="preserve"> </w:t>
            </w:r>
            <w:proofErr w:type="spellStart"/>
            <w:r w:rsidRPr="00021F99">
              <w:rPr>
                <w:rFonts w:eastAsia="Arial Unicode MS"/>
                <w:sz w:val="22"/>
                <w:szCs w:val="22"/>
              </w:rPr>
              <w:t>завершен</w:t>
            </w:r>
            <w:proofErr w:type="spellEnd"/>
          </w:p>
        </w:tc>
        <w:tc>
          <w:tcPr>
            <w:tcW w:w="2552" w:type="dxa"/>
            <w:shd w:val="clear" w:color="auto" w:fill="FFFFFF"/>
          </w:tcPr>
          <w:p w14:paraId="39C72860" w14:textId="240F2727" w:rsidR="00A97FE8" w:rsidRPr="00021F99" w:rsidRDefault="00A97FE8" w:rsidP="00A97FE8">
            <w:pPr>
              <w:rPr>
                <w:rFonts w:eastAsia="Arial Unicode MS"/>
                <w:sz w:val="22"/>
                <w:szCs w:val="22"/>
              </w:rPr>
            </w:pPr>
            <w:proofErr w:type="spellStart"/>
            <w:r w:rsidRPr="00021F99">
              <w:rPr>
                <w:rFonts w:eastAsia="Arial Unicode MS"/>
                <w:sz w:val="22"/>
                <w:szCs w:val="22"/>
              </w:rPr>
              <w:t>Завершение</w:t>
            </w:r>
            <w:proofErr w:type="spellEnd"/>
            <w:r w:rsidRPr="00021F99">
              <w:rPr>
                <w:rFonts w:eastAsia="Arial Unicode MS"/>
                <w:sz w:val="22"/>
                <w:szCs w:val="22"/>
              </w:rPr>
              <w:t xml:space="preserve"> </w:t>
            </w:r>
            <w:proofErr w:type="spellStart"/>
            <w:r w:rsidRPr="00021F99">
              <w:rPr>
                <w:rFonts w:eastAsia="Arial Unicode MS"/>
                <w:sz w:val="22"/>
                <w:szCs w:val="22"/>
              </w:rPr>
              <w:t>этапа</w:t>
            </w:r>
            <w:proofErr w:type="spellEnd"/>
          </w:p>
        </w:tc>
        <w:tc>
          <w:tcPr>
            <w:tcW w:w="1838" w:type="dxa"/>
            <w:shd w:val="clear" w:color="auto" w:fill="FFFFFF"/>
          </w:tcPr>
          <w:p w14:paraId="2864C085" w14:textId="5FBFB9AF" w:rsidR="00A97FE8" w:rsidRPr="00021F99" w:rsidRDefault="00A97FE8" w:rsidP="00A97FE8">
            <w:pPr>
              <w:rPr>
                <w:rFonts w:eastAsia="Arial Unicode MS"/>
                <w:sz w:val="22"/>
                <w:szCs w:val="22"/>
              </w:rPr>
            </w:pPr>
            <w:r w:rsidRPr="00021F99">
              <w:rPr>
                <w:rFonts w:eastAsia="Arial Unicode MS"/>
                <w:sz w:val="22"/>
                <w:szCs w:val="22"/>
              </w:rPr>
              <w:t>01.08.2018</w:t>
            </w:r>
          </w:p>
        </w:tc>
      </w:tr>
      <w:tr w:rsidR="00A97FE8" w:rsidRPr="00F10604" w14:paraId="13B19ED7" w14:textId="77777777" w:rsidTr="00F10604">
        <w:trPr>
          <w:trHeight w:val="20"/>
        </w:trPr>
        <w:tc>
          <w:tcPr>
            <w:tcW w:w="567" w:type="dxa"/>
            <w:vMerge w:val="restart"/>
            <w:tcMar>
              <w:top w:w="80" w:type="dxa"/>
              <w:left w:w="57" w:type="dxa"/>
              <w:bottom w:w="80" w:type="dxa"/>
              <w:right w:w="57" w:type="dxa"/>
            </w:tcMar>
          </w:tcPr>
          <w:p w14:paraId="2A4FF1AF" w14:textId="30522CC0" w:rsidR="00A97FE8" w:rsidRPr="00C97643" w:rsidRDefault="00A97FE8" w:rsidP="00A97FE8">
            <w:pPr>
              <w:rPr>
                <w:rFonts w:eastAsia="Arial Unicode MS"/>
                <w:sz w:val="22"/>
                <w:szCs w:val="22"/>
                <w:lang w:val="ru-RU"/>
              </w:rPr>
            </w:pPr>
            <w:r w:rsidRPr="00F10604">
              <w:rPr>
                <w:rFonts w:eastAsia="Arial Unicode MS"/>
                <w:sz w:val="22"/>
                <w:szCs w:val="22"/>
              </w:rPr>
              <w:t>5.6</w:t>
            </w:r>
            <w:r>
              <w:rPr>
                <w:rFonts w:eastAsia="Arial Unicode MS"/>
                <w:sz w:val="22"/>
                <w:szCs w:val="22"/>
                <w:lang w:val="ru-RU"/>
              </w:rPr>
              <w:t>.</w:t>
            </w:r>
          </w:p>
        </w:tc>
        <w:tc>
          <w:tcPr>
            <w:tcW w:w="5245" w:type="dxa"/>
            <w:vMerge w:val="restart"/>
          </w:tcPr>
          <w:p w14:paraId="4CEF6C70" w14:textId="586799C2" w:rsidR="00A97FE8" w:rsidRPr="00021F99" w:rsidRDefault="00A97FE8" w:rsidP="00A97FE8">
            <w:pPr>
              <w:rPr>
                <w:sz w:val="22"/>
                <w:szCs w:val="22"/>
                <w:lang w:val="ru-RU"/>
              </w:rPr>
            </w:pPr>
            <w:r w:rsidRPr="00021F99">
              <w:rPr>
                <w:sz w:val="22"/>
                <w:szCs w:val="22"/>
                <w:lang w:val="ru-RU"/>
              </w:rPr>
              <w:t xml:space="preserve">Ремонт автомобильной дороги общего пользования местного значения по ул. Районная на участке </w:t>
            </w:r>
            <w:r w:rsidR="00BA5DFC">
              <w:rPr>
                <w:sz w:val="22"/>
                <w:szCs w:val="22"/>
                <w:lang w:val="ru-RU"/>
              </w:rPr>
              <w:br/>
            </w:r>
            <w:r w:rsidRPr="00021F99">
              <w:rPr>
                <w:sz w:val="22"/>
                <w:szCs w:val="22"/>
                <w:lang w:val="ru-RU"/>
              </w:rPr>
              <w:t>от ул. Воронова до ул. Карла Маркса</w:t>
            </w:r>
          </w:p>
        </w:tc>
        <w:tc>
          <w:tcPr>
            <w:tcW w:w="5812" w:type="dxa"/>
            <w:shd w:val="clear" w:color="auto" w:fill="FFFFFF"/>
          </w:tcPr>
          <w:p w14:paraId="181FD3AA" w14:textId="3B13A223" w:rsidR="00A97FE8" w:rsidRPr="00021F99" w:rsidRDefault="00A97FE8" w:rsidP="00A97FE8">
            <w:pPr>
              <w:rPr>
                <w:rFonts w:eastAsia="Arial Unicode MS"/>
                <w:sz w:val="22"/>
                <w:szCs w:val="22"/>
              </w:rPr>
            </w:pPr>
            <w:proofErr w:type="spellStart"/>
            <w:r w:rsidRPr="00021F99">
              <w:rPr>
                <w:rFonts w:eastAsia="Arial Unicode MS"/>
                <w:sz w:val="22"/>
                <w:szCs w:val="22"/>
              </w:rPr>
              <w:t>Паспорт</w:t>
            </w:r>
            <w:proofErr w:type="spellEnd"/>
            <w:r w:rsidRPr="00021F99">
              <w:rPr>
                <w:rFonts w:eastAsia="Arial Unicode MS"/>
                <w:sz w:val="22"/>
                <w:szCs w:val="22"/>
              </w:rPr>
              <w:t xml:space="preserve"> </w:t>
            </w:r>
            <w:proofErr w:type="spellStart"/>
            <w:r w:rsidRPr="00021F99">
              <w:rPr>
                <w:rFonts w:eastAsia="Arial Unicode MS"/>
                <w:sz w:val="22"/>
                <w:szCs w:val="22"/>
              </w:rPr>
              <w:t>проекта</w:t>
            </w:r>
            <w:proofErr w:type="spellEnd"/>
            <w:r w:rsidRPr="00021F99">
              <w:rPr>
                <w:rFonts w:eastAsia="Arial Unicode MS"/>
                <w:sz w:val="22"/>
                <w:szCs w:val="22"/>
              </w:rPr>
              <w:t xml:space="preserve"> </w:t>
            </w:r>
            <w:proofErr w:type="spellStart"/>
            <w:r w:rsidRPr="00021F99">
              <w:rPr>
                <w:rFonts w:eastAsia="Arial Unicode MS"/>
                <w:sz w:val="22"/>
                <w:szCs w:val="22"/>
              </w:rPr>
              <w:t>утвержден</w:t>
            </w:r>
            <w:proofErr w:type="spellEnd"/>
          </w:p>
        </w:tc>
        <w:tc>
          <w:tcPr>
            <w:tcW w:w="2552" w:type="dxa"/>
            <w:shd w:val="clear" w:color="auto" w:fill="FFFFFF"/>
          </w:tcPr>
          <w:p w14:paraId="1807E578" w14:textId="5E0FB15A" w:rsidR="00A97FE8" w:rsidRPr="00021F99" w:rsidRDefault="00A97FE8" w:rsidP="00A97FE8">
            <w:pPr>
              <w:rPr>
                <w:rFonts w:eastAsia="Arial Unicode MS"/>
                <w:sz w:val="22"/>
                <w:szCs w:val="22"/>
              </w:rPr>
            </w:pPr>
            <w:proofErr w:type="spellStart"/>
            <w:r w:rsidRPr="00021F99">
              <w:rPr>
                <w:rFonts w:eastAsia="Arial Unicode MS"/>
                <w:sz w:val="22"/>
                <w:szCs w:val="22"/>
              </w:rPr>
              <w:t>Этап</w:t>
            </w:r>
            <w:proofErr w:type="spellEnd"/>
          </w:p>
        </w:tc>
        <w:tc>
          <w:tcPr>
            <w:tcW w:w="1838" w:type="dxa"/>
            <w:shd w:val="clear" w:color="auto" w:fill="FFFFFF"/>
          </w:tcPr>
          <w:p w14:paraId="01FAF5BA" w14:textId="19584431" w:rsidR="00A97FE8" w:rsidRPr="00021F99" w:rsidRDefault="00A97FE8" w:rsidP="00A97FE8">
            <w:pPr>
              <w:rPr>
                <w:rFonts w:eastAsia="Arial Unicode MS"/>
                <w:sz w:val="22"/>
                <w:szCs w:val="22"/>
              </w:rPr>
            </w:pPr>
            <w:r w:rsidRPr="00021F99">
              <w:rPr>
                <w:rFonts w:eastAsia="Arial Unicode MS"/>
                <w:sz w:val="22"/>
                <w:szCs w:val="22"/>
              </w:rPr>
              <w:t>01.07.2018</w:t>
            </w:r>
          </w:p>
        </w:tc>
      </w:tr>
      <w:tr w:rsidR="00A97FE8" w:rsidRPr="00F10604" w14:paraId="093E99F2" w14:textId="77777777" w:rsidTr="00F10604">
        <w:trPr>
          <w:trHeight w:val="20"/>
        </w:trPr>
        <w:tc>
          <w:tcPr>
            <w:tcW w:w="567" w:type="dxa"/>
            <w:vMerge/>
            <w:tcMar>
              <w:top w:w="80" w:type="dxa"/>
              <w:left w:w="57" w:type="dxa"/>
              <w:bottom w:w="80" w:type="dxa"/>
              <w:right w:w="57" w:type="dxa"/>
            </w:tcMar>
          </w:tcPr>
          <w:p w14:paraId="20274F6A" w14:textId="77777777" w:rsidR="00A97FE8" w:rsidRPr="00F10604" w:rsidRDefault="00A97FE8" w:rsidP="00A97FE8">
            <w:pPr>
              <w:rPr>
                <w:rFonts w:eastAsia="Arial Unicode MS"/>
                <w:sz w:val="22"/>
                <w:szCs w:val="22"/>
              </w:rPr>
            </w:pPr>
          </w:p>
        </w:tc>
        <w:tc>
          <w:tcPr>
            <w:tcW w:w="5245" w:type="dxa"/>
            <w:vMerge/>
          </w:tcPr>
          <w:p w14:paraId="1F1E4D8E" w14:textId="77777777" w:rsidR="00A97FE8" w:rsidRPr="00021F99" w:rsidRDefault="00A97FE8" w:rsidP="00A97FE8">
            <w:pPr>
              <w:rPr>
                <w:sz w:val="22"/>
                <w:szCs w:val="22"/>
              </w:rPr>
            </w:pPr>
          </w:p>
        </w:tc>
        <w:tc>
          <w:tcPr>
            <w:tcW w:w="5812" w:type="dxa"/>
            <w:shd w:val="clear" w:color="auto" w:fill="FFFFFF"/>
          </w:tcPr>
          <w:p w14:paraId="68921554" w14:textId="5F7AA224" w:rsidR="00A97FE8" w:rsidRPr="00021F99" w:rsidRDefault="00A97FE8" w:rsidP="00A97FE8">
            <w:pPr>
              <w:rPr>
                <w:rFonts w:eastAsia="Arial Unicode MS"/>
                <w:sz w:val="22"/>
                <w:szCs w:val="22"/>
                <w:lang w:val="ru-RU"/>
              </w:rPr>
            </w:pPr>
            <w:r w:rsidRPr="00021F99">
              <w:rPr>
                <w:rFonts w:eastAsia="Arial Unicode MS"/>
                <w:sz w:val="22"/>
                <w:szCs w:val="22"/>
                <w:lang w:val="ru-RU"/>
              </w:rPr>
              <w:t xml:space="preserve">Заключено соглашение на </w:t>
            </w:r>
            <w:proofErr w:type="spellStart"/>
            <w:r w:rsidRPr="00021F99">
              <w:rPr>
                <w:rFonts w:eastAsia="Arial Unicode MS"/>
                <w:sz w:val="22"/>
                <w:szCs w:val="22"/>
                <w:lang w:val="ru-RU"/>
              </w:rPr>
              <w:t>софинансирование</w:t>
            </w:r>
            <w:proofErr w:type="spellEnd"/>
            <w:r w:rsidRPr="00021F99">
              <w:rPr>
                <w:rFonts w:eastAsia="Arial Unicode MS"/>
                <w:sz w:val="22"/>
                <w:szCs w:val="22"/>
                <w:lang w:val="ru-RU"/>
              </w:rPr>
              <w:t xml:space="preserve"> расходов из областного бюджета </w:t>
            </w:r>
          </w:p>
        </w:tc>
        <w:tc>
          <w:tcPr>
            <w:tcW w:w="2552" w:type="dxa"/>
            <w:shd w:val="clear" w:color="auto" w:fill="FFFFFF"/>
          </w:tcPr>
          <w:p w14:paraId="47492210" w14:textId="07F59DDF" w:rsidR="00A97FE8" w:rsidRPr="00021F99" w:rsidRDefault="00A97FE8" w:rsidP="00A97FE8">
            <w:pPr>
              <w:rPr>
                <w:rFonts w:eastAsia="Arial Unicode MS"/>
                <w:sz w:val="22"/>
                <w:szCs w:val="22"/>
              </w:rPr>
            </w:pPr>
            <w:proofErr w:type="spellStart"/>
            <w:r w:rsidRPr="00021F99">
              <w:rPr>
                <w:rFonts w:eastAsia="Arial Unicode MS"/>
                <w:sz w:val="22"/>
                <w:szCs w:val="22"/>
              </w:rPr>
              <w:t>Контрольная</w:t>
            </w:r>
            <w:proofErr w:type="spellEnd"/>
            <w:r w:rsidRPr="00021F99">
              <w:rPr>
                <w:rFonts w:eastAsia="Arial Unicode MS"/>
                <w:sz w:val="22"/>
                <w:szCs w:val="22"/>
              </w:rPr>
              <w:t xml:space="preserve"> </w:t>
            </w:r>
            <w:proofErr w:type="spellStart"/>
            <w:r w:rsidRPr="00021F99">
              <w:rPr>
                <w:rFonts w:eastAsia="Arial Unicode MS"/>
                <w:sz w:val="22"/>
                <w:szCs w:val="22"/>
              </w:rPr>
              <w:t>точка</w:t>
            </w:r>
            <w:proofErr w:type="spellEnd"/>
          </w:p>
        </w:tc>
        <w:tc>
          <w:tcPr>
            <w:tcW w:w="1838" w:type="dxa"/>
            <w:shd w:val="clear" w:color="auto" w:fill="FFFFFF"/>
          </w:tcPr>
          <w:p w14:paraId="5BACA4E4" w14:textId="6C797808" w:rsidR="00A97FE8" w:rsidRPr="00021F99" w:rsidRDefault="00A97FE8" w:rsidP="00A97FE8">
            <w:pPr>
              <w:rPr>
                <w:rFonts w:eastAsia="Arial Unicode MS"/>
                <w:sz w:val="22"/>
                <w:szCs w:val="22"/>
              </w:rPr>
            </w:pPr>
            <w:r w:rsidRPr="00021F99">
              <w:rPr>
                <w:rFonts w:eastAsia="Arial Unicode MS"/>
                <w:sz w:val="22"/>
                <w:szCs w:val="22"/>
              </w:rPr>
              <w:t>01.07.2018</w:t>
            </w:r>
          </w:p>
        </w:tc>
      </w:tr>
      <w:tr w:rsidR="00A97FE8" w:rsidRPr="00F10604" w14:paraId="3032A392" w14:textId="77777777" w:rsidTr="00F10604">
        <w:trPr>
          <w:trHeight w:val="20"/>
        </w:trPr>
        <w:tc>
          <w:tcPr>
            <w:tcW w:w="567" w:type="dxa"/>
            <w:vMerge/>
            <w:tcMar>
              <w:top w:w="80" w:type="dxa"/>
              <w:left w:w="57" w:type="dxa"/>
              <w:bottom w:w="80" w:type="dxa"/>
              <w:right w:w="57" w:type="dxa"/>
            </w:tcMar>
          </w:tcPr>
          <w:p w14:paraId="41A48798" w14:textId="77777777" w:rsidR="00A97FE8" w:rsidRPr="00F10604" w:rsidRDefault="00A97FE8" w:rsidP="00A97FE8">
            <w:pPr>
              <w:rPr>
                <w:rFonts w:eastAsia="Arial Unicode MS"/>
                <w:sz w:val="22"/>
                <w:szCs w:val="22"/>
              </w:rPr>
            </w:pPr>
          </w:p>
        </w:tc>
        <w:tc>
          <w:tcPr>
            <w:tcW w:w="5245" w:type="dxa"/>
            <w:vMerge/>
          </w:tcPr>
          <w:p w14:paraId="5FF2B246" w14:textId="77777777" w:rsidR="00A97FE8" w:rsidRPr="00021F99" w:rsidRDefault="00A97FE8" w:rsidP="00A97FE8">
            <w:pPr>
              <w:rPr>
                <w:sz w:val="22"/>
                <w:szCs w:val="22"/>
              </w:rPr>
            </w:pPr>
          </w:p>
        </w:tc>
        <w:tc>
          <w:tcPr>
            <w:tcW w:w="5812" w:type="dxa"/>
            <w:shd w:val="clear" w:color="auto" w:fill="FFFFFF"/>
          </w:tcPr>
          <w:p w14:paraId="7CAE2262" w14:textId="09C84716" w:rsidR="00A97FE8" w:rsidRPr="00021F99" w:rsidRDefault="00A97FE8" w:rsidP="00A97FE8">
            <w:pPr>
              <w:rPr>
                <w:rFonts w:eastAsia="Arial Unicode MS"/>
                <w:sz w:val="22"/>
                <w:szCs w:val="22"/>
              </w:rPr>
            </w:pPr>
            <w:proofErr w:type="spellStart"/>
            <w:r w:rsidRPr="00021F99">
              <w:rPr>
                <w:rFonts w:eastAsia="Arial Unicode MS"/>
                <w:sz w:val="22"/>
                <w:szCs w:val="22"/>
              </w:rPr>
              <w:t>Выполнение</w:t>
            </w:r>
            <w:proofErr w:type="spellEnd"/>
            <w:r w:rsidRPr="00021F99">
              <w:rPr>
                <w:rFonts w:eastAsia="Arial Unicode MS"/>
                <w:sz w:val="22"/>
                <w:szCs w:val="22"/>
              </w:rPr>
              <w:t xml:space="preserve"> </w:t>
            </w:r>
            <w:proofErr w:type="spellStart"/>
            <w:r w:rsidRPr="00021F99">
              <w:rPr>
                <w:rFonts w:eastAsia="Arial Unicode MS"/>
                <w:sz w:val="22"/>
                <w:szCs w:val="22"/>
              </w:rPr>
              <w:t>ремонта</w:t>
            </w:r>
            <w:proofErr w:type="spellEnd"/>
            <w:r w:rsidRPr="00021F99">
              <w:rPr>
                <w:rFonts w:eastAsia="Arial Unicode MS"/>
                <w:sz w:val="22"/>
                <w:szCs w:val="22"/>
              </w:rPr>
              <w:t xml:space="preserve"> </w:t>
            </w:r>
            <w:proofErr w:type="spellStart"/>
            <w:r w:rsidRPr="00021F99">
              <w:rPr>
                <w:rFonts w:eastAsia="Arial Unicode MS"/>
                <w:sz w:val="22"/>
                <w:szCs w:val="22"/>
              </w:rPr>
              <w:t>автомобильной</w:t>
            </w:r>
            <w:proofErr w:type="spellEnd"/>
            <w:r w:rsidRPr="00021F99">
              <w:rPr>
                <w:rFonts w:eastAsia="Arial Unicode MS"/>
                <w:sz w:val="22"/>
                <w:szCs w:val="22"/>
              </w:rPr>
              <w:t xml:space="preserve"> </w:t>
            </w:r>
            <w:proofErr w:type="spellStart"/>
            <w:r w:rsidRPr="00021F99">
              <w:rPr>
                <w:rFonts w:eastAsia="Arial Unicode MS"/>
                <w:sz w:val="22"/>
                <w:szCs w:val="22"/>
              </w:rPr>
              <w:t>дороги</w:t>
            </w:r>
            <w:proofErr w:type="spellEnd"/>
          </w:p>
        </w:tc>
        <w:tc>
          <w:tcPr>
            <w:tcW w:w="2552" w:type="dxa"/>
            <w:shd w:val="clear" w:color="auto" w:fill="FFFFFF"/>
          </w:tcPr>
          <w:p w14:paraId="3F6A0C94" w14:textId="560E1143" w:rsidR="00A97FE8" w:rsidRPr="00021F99" w:rsidRDefault="00A97FE8" w:rsidP="00A97FE8">
            <w:pPr>
              <w:rPr>
                <w:rFonts w:eastAsia="Arial Unicode MS"/>
                <w:sz w:val="22"/>
                <w:szCs w:val="22"/>
              </w:rPr>
            </w:pPr>
            <w:proofErr w:type="spellStart"/>
            <w:r w:rsidRPr="00021F99">
              <w:rPr>
                <w:rFonts w:eastAsia="Arial Unicode MS"/>
                <w:sz w:val="22"/>
                <w:szCs w:val="22"/>
              </w:rPr>
              <w:t>Этап</w:t>
            </w:r>
            <w:proofErr w:type="spellEnd"/>
          </w:p>
        </w:tc>
        <w:tc>
          <w:tcPr>
            <w:tcW w:w="1838" w:type="dxa"/>
            <w:shd w:val="clear" w:color="auto" w:fill="FFFFFF"/>
          </w:tcPr>
          <w:p w14:paraId="627150B9" w14:textId="71415B92" w:rsidR="00A97FE8" w:rsidRPr="00021F99" w:rsidRDefault="00A97FE8" w:rsidP="00A97FE8">
            <w:pPr>
              <w:rPr>
                <w:rFonts w:eastAsia="Arial Unicode MS"/>
                <w:sz w:val="22"/>
                <w:szCs w:val="22"/>
              </w:rPr>
            </w:pPr>
            <w:r w:rsidRPr="00021F99">
              <w:rPr>
                <w:rFonts w:eastAsia="Arial Unicode MS"/>
                <w:sz w:val="22"/>
                <w:szCs w:val="22"/>
              </w:rPr>
              <w:t>01.07.2018</w:t>
            </w:r>
          </w:p>
        </w:tc>
      </w:tr>
      <w:tr w:rsidR="00A97FE8" w:rsidRPr="00F10604" w14:paraId="16525F64" w14:textId="77777777" w:rsidTr="00F10604">
        <w:trPr>
          <w:trHeight w:val="20"/>
        </w:trPr>
        <w:tc>
          <w:tcPr>
            <w:tcW w:w="567" w:type="dxa"/>
            <w:vMerge/>
            <w:tcMar>
              <w:top w:w="80" w:type="dxa"/>
              <w:left w:w="57" w:type="dxa"/>
              <w:bottom w:w="80" w:type="dxa"/>
              <w:right w:w="57" w:type="dxa"/>
            </w:tcMar>
          </w:tcPr>
          <w:p w14:paraId="21B9F421" w14:textId="77777777" w:rsidR="00A97FE8" w:rsidRPr="00F10604" w:rsidRDefault="00A97FE8" w:rsidP="00A97FE8">
            <w:pPr>
              <w:rPr>
                <w:rFonts w:eastAsia="Arial Unicode MS"/>
                <w:sz w:val="22"/>
                <w:szCs w:val="22"/>
              </w:rPr>
            </w:pPr>
          </w:p>
        </w:tc>
        <w:tc>
          <w:tcPr>
            <w:tcW w:w="5245" w:type="dxa"/>
            <w:vMerge/>
          </w:tcPr>
          <w:p w14:paraId="75D75287" w14:textId="77777777" w:rsidR="00A97FE8" w:rsidRPr="00021F99" w:rsidRDefault="00A97FE8" w:rsidP="00A97FE8">
            <w:pPr>
              <w:rPr>
                <w:sz w:val="22"/>
                <w:szCs w:val="22"/>
              </w:rPr>
            </w:pPr>
          </w:p>
        </w:tc>
        <w:tc>
          <w:tcPr>
            <w:tcW w:w="5812" w:type="dxa"/>
            <w:shd w:val="clear" w:color="auto" w:fill="FFFFFF"/>
          </w:tcPr>
          <w:p w14:paraId="6085FC41" w14:textId="32847161" w:rsidR="00A97FE8" w:rsidRPr="00021F99" w:rsidRDefault="00A97FE8" w:rsidP="00A97FE8">
            <w:pPr>
              <w:rPr>
                <w:rFonts w:eastAsia="Arial Unicode MS"/>
                <w:sz w:val="22"/>
                <w:szCs w:val="22"/>
              </w:rPr>
            </w:pPr>
            <w:proofErr w:type="spellStart"/>
            <w:r w:rsidRPr="00021F99">
              <w:rPr>
                <w:rFonts w:eastAsia="Arial Unicode MS"/>
                <w:sz w:val="22"/>
                <w:szCs w:val="22"/>
              </w:rPr>
              <w:t>Проект</w:t>
            </w:r>
            <w:proofErr w:type="spellEnd"/>
            <w:r w:rsidRPr="00021F99">
              <w:rPr>
                <w:rFonts w:eastAsia="Arial Unicode MS"/>
                <w:sz w:val="22"/>
                <w:szCs w:val="22"/>
              </w:rPr>
              <w:t xml:space="preserve"> </w:t>
            </w:r>
            <w:proofErr w:type="spellStart"/>
            <w:r w:rsidRPr="00021F99">
              <w:rPr>
                <w:rFonts w:eastAsia="Arial Unicode MS"/>
                <w:sz w:val="22"/>
                <w:szCs w:val="22"/>
              </w:rPr>
              <w:t>завершен</w:t>
            </w:r>
            <w:proofErr w:type="spellEnd"/>
          </w:p>
        </w:tc>
        <w:tc>
          <w:tcPr>
            <w:tcW w:w="2552" w:type="dxa"/>
            <w:shd w:val="clear" w:color="auto" w:fill="FFFFFF"/>
          </w:tcPr>
          <w:p w14:paraId="0F2B2328" w14:textId="74432877" w:rsidR="00A97FE8" w:rsidRPr="00021F99" w:rsidRDefault="00A97FE8" w:rsidP="00A97FE8">
            <w:pPr>
              <w:rPr>
                <w:rFonts w:eastAsia="Arial Unicode MS"/>
                <w:sz w:val="22"/>
                <w:szCs w:val="22"/>
              </w:rPr>
            </w:pPr>
            <w:proofErr w:type="spellStart"/>
            <w:r w:rsidRPr="00021F99">
              <w:rPr>
                <w:rFonts w:eastAsia="Arial Unicode MS"/>
                <w:sz w:val="22"/>
                <w:szCs w:val="22"/>
              </w:rPr>
              <w:t>Завершение</w:t>
            </w:r>
            <w:proofErr w:type="spellEnd"/>
            <w:r w:rsidRPr="00021F99">
              <w:rPr>
                <w:rFonts w:eastAsia="Arial Unicode MS"/>
                <w:sz w:val="22"/>
                <w:szCs w:val="22"/>
              </w:rPr>
              <w:t xml:space="preserve"> </w:t>
            </w:r>
            <w:proofErr w:type="spellStart"/>
            <w:r w:rsidRPr="00021F99">
              <w:rPr>
                <w:rFonts w:eastAsia="Arial Unicode MS"/>
                <w:sz w:val="22"/>
                <w:szCs w:val="22"/>
              </w:rPr>
              <w:t>этапа</w:t>
            </w:r>
            <w:proofErr w:type="spellEnd"/>
          </w:p>
        </w:tc>
        <w:tc>
          <w:tcPr>
            <w:tcW w:w="1838" w:type="dxa"/>
            <w:shd w:val="clear" w:color="auto" w:fill="FFFFFF"/>
          </w:tcPr>
          <w:p w14:paraId="04F06B55" w14:textId="53472064" w:rsidR="00A97FE8" w:rsidRPr="00021F99" w:rsidRDefault="00A97FE8" w:rsidP="00A97FE8">
            <w:pPr>
              <w:rPr>
                <w:rFonts w:eastAsia="Arial Unicode MS"/>
                <w:sz w:val="22"/>
                <w:szCs w:val="22"/>
              </w:rPr>
            </w:pPr>
            <w:r w:rsidRPr="00021F99">
              <w:rPr>
                <w:rFonts w:eastAsia="Arial Unicode MS"/>
                <w:sz w:val="22"/>
                <w:szCs w:val="22"/>
              </w:rPr>
              <w:t>01.08.2018</w:t>
            </w:r>
          </w:p>
        </w:tc>
      </w:tr>
      <w:tr w:rsidR="00A97FE8" w:rsidRPr="00F10604" w14:paraId="1D2265F9" w14:textId="77777777" w:rsidTr="00F10604">
        <w:trPr>
          <w:trHeight w:val="20"/>
        </w:trPr>
        <w:tc>
          <w:tcPr>
            <w:tcW w:w="567" w:type="dxa"/>
            <w:vMerge w:val="restart"/>
            <w:tcMar>
              <w:top w:w="80" w:type="dxa"/>
              <w:left w:w="57" w:type="dxa"/>
              <w:bottom w:w="80" w:type="dxa"/>
              <w:right w:w="57" w:type="dxa"/>
            </w:tcMar>
          </w:tcPr>
          <w:p w14:paraId="71224C0D" w14:textId="5B8B7CDE" w:rsidR="00A97FE8" w:rsidRPr="00C97643" w:rsidRDefault="00A97FE8" w:rsidP="00A97FE8">
            <w:pPr>
              <w:rPr>
                <w:rFonts w:eastAsia="Arial Unicode MS"/>
                <w:sz w:val="22"/>
                <w:szCs w:val="22"/>
                <w:lang w:val="ru-RU"/>
              </w:rPr>
            </w:pPr>
            <w:r w:rsidRPr="00F10604">
              <w:rPr>
                <w:rFonts w:eastAsia="Arial Unicode MS"/>
                <w:sz w:val="22"/>
                <w:szCs w:val="22"/>
              </w:rPr>
              <w:t>5.7</w:t>
            </w:r>
            <w:r>
              <w:rPr>
                <w:rFonts w:eastAsia="Arial Unicode MS"/>
                <w:sz w:val="22"/>
                <w:szCs w:val="22"/>
                <w:lang w:val="ru-RU"/>
              </w:rPr>
              <w:t>.</w:t>
            </w:r>
          </w:p>
        </w:tc>
        <w:tc>
          <w:tcPr>
            <w:tcW w:w="5245" w:type="dxa"/>
            <w:vMerge w:val="restart"/>
          </w:tcPr>
          <w:p w14:paraId="0193EBD9" w14:textId="0DFCCFEF" w:rsidR="00A97FE8" w:rsidRPr="00021F99" w:rsidRDefault="00A97FE8" w:rsidP="00A97FE8">
            <w:pPr>
              <w:rPr>
                <w:rFonts w:eastAsia="Arial Unicode MS"/>
                <w:sz w:val="22"/>
                <w:szCs w:val="22"/>
              </w:rPr>
            </w:pPr>
            <w:r w:rsidRPr="00021F99">
              <w:rPr>
                <w:rFonts w:eastAsia="Arial Unicode MS"/>
                <w:sz w:val="22"/>
                <w:szCs w:val="22"/>
                <w:lang w:val="ru-RU"/>
              </w:rPr>
              <w:t xml:space="preserve">Ремонт автомобильной дороги общего пользования местного значения по ул. </w:t>
            </w:r>
            <w:proofErr w:type="spellStart"/>
            <w:r w:rsidRPr="00021F99">
              <w:rPr>
                <w:rFonts w:eastAsia="Arial Unicode MS"/>
                <w:sz w:val="22"/>
                <w:szCs w:val="22"/>
              </w:rPr>
              <w:t>Рабочей</w:t>
            </w:r>
            <w:proofErr w:type="spellEnd"/>
            <w:r w:rsidRPr="00021F99">
              <w:rPr>
                <w:rFonts w:eastAsia="Arial Unicode MS"/>
                <w:sz w:val="22"/>
                <w:szCs w:val="22"/>
              </w:rPr>
              <w:t xml:space="preserve"> </w:t>
            </w:r>
            <w:proofErr w:type="spellStart"/>
            <w:r w:rsidRPr="00021F99">
              <w:rPr>
                <w:rFonts w:eastAsia="Arial Unicode MS"/>
                <w:sz w:val="22"/>
                <w:szCs w:val="22"/>
              </w:rPr>
              <w:t>Молодежи</w:t>
            </w:r>
            <w:proofErr w:type="spellEnd"/>
          </w:p>
        </w:tc>
        <w:tc>
          <w:tcPr>
            <w:tcW w:w="5812" w:type="dxa"/>
            <w:shd w:val="clear" w:color="auto" w:fill="FFFFFF"/>
          </w:tcPr>
          <w:p w14:paraId="22CB9DD4" w14:textId="79760ABA" w:rsidR="00A97FE8" w:rsidRPr="00021F99" w:rsidRDefault="00A97FE8" w:rsidP="00A97FE8">
            <w:pPr>
              <w:rPr>
                <w:rFonts w:eastAsia="Arial Unicode MS"/>
                <w:sz w:val="22"/>
                <w:szCs w:val="22"/>
              </w:rPr>
            </w:pPr>
            <w:proofErr w:type="spellStart"/>
            <w:r w:rsidRPr="00021F99">
              <w:rPr>
                <w:rFonts w:eastAsia="Arial Unicode MS"/>
                <w:sz w:val="22"/>
                <w:szCs w:val="22"/>
              </w:rPr>
              <w:t>Паспорт</w:t>
            </w:r>
            <w:proofErr w:type="spellEnd"/>
            <w:r w:rsidRPr="00021F99">
              <w:rPr>
                <w:rFonts w:eastAsia="Arial Unicode MS"/>
                <w:sz w:val="22"/>
                <w:szCs w:val="22"/>
              </w:rPr>
              <w:t xml:space="preserve"> </w:t>
            </w:r>
            <w:proofErr w:type="spellStart"/>
            <w:r w:rsidRPr="00021F99">
              <w:rPr>
                <w:rFonts w:eastAsia="Arial Unicode MS"/>
                <w:sz w:val="22"/>
                <w:szCs w:val="22"/>
              </w:rPr>
              <w:t>проекта</w:t>
            </w:r>
            <w:proofErr w:type="spellEnd"/>
            <w:r w:rsidRPr="00021F99">
              <w:rPr>
                <w:rFonts w:eastAsia="Arial Unicode MS"/>
                <w:sz w:val="22"/>
                <w:szCs w:val="22"/>
              </w:rPr>
              <w:t xml:space="preserve"> </w:t>
            </w:r>
            <w:proofErr w:type="spellStart"/>
            <w:r w:rsidRPr="00021F99">
              <w:rPr>
                <w:rFonts w:eastAsia="Arial Unicode MS"/>
                <w:sz w:val="22"/>
                <w:szCs w:val="22"/>
              </w:rPr>
              <w:t>утвержден</w:t>
            </w:r>
            <w:proofErr w:type="spellEnd"/>
          </w:p>
        </w:tc>
        <w:tc>
          <w:tcPr>
            <w:tcW w:w="2552" w:type="dxa"/>
            <w:shd w:val="clear" w:color="auto" w:fill="FFFFFF"/>
          </w:tcPr>
          <w:p w14:paraId="7872981E" w14:textId="035878D1" w:rsidR="00A97FE8" w:rsidRPr="00021F99" w:rsidRDefault="00A97FE8" w:rsidP="00A97FE8">
            <w:pPr>
              <w:rPr>
                <w:rFonts w:eastAsia="Arial Unicode MS"/>
                <w:sz w:val="22"/>
                <w:szCs w:val="22"/>
              </w:rPr>
            </w:pPr>
            <w:proofErr w:type="spellStart"/>
            <w:r w:rsidRPr="00021F99">
              <w:rPr>
                <w:rFonts w:eastAsia="Arial Unicode MS"/>
                <w:sz w:val="22"/>
                <w:szCs w:val="22"/>
              </w:rPr>
              <w:t>Этап</w:t>
            </w:r>
            <w:proofErr w:type="spellEnd"/>
          </w:p>
        </w:tc>
        <w:tc>
          <w:tcPr>
            <w:tcW w:w="1838" w:type="dxa"/>
            <w:shd w:val="clear" w:color="auto" w:fill="FFFFFF"/>
          </w:tcPr>
          <w:p w14:paraId="5F42B4E4" w14:textId="6C33533E" w:rsidR="00A97FE8" w:rsidRPr="00021F99" w:rsidRDefault="00A97FE8" w:rsidP="00A97FE8">
            <w:pPr>
              <w:rPr>
                <w:rFonts w:eastAsia="Arial Unicode MS"/>
                <w:sz w:val="22"/>
                <w:szCs w:val="22"/>
              </w:rPr>
            </w:pPr>
            <w:r w:rsidRPr="00021F99">
              <w:rPr>
                <w:rFonts w:eastAsia="Arial Unicode MS"/>
                <w:sz w:val="22"/>
                <w:szCs w:val="22"/>
              </w:rPr>
              <w:t>01.05.2018</w:t>
            </w:r>
          </w:p>
        </w:tc>
      </w:tr>
      <w:tr w:rsidR="00A97FE8" w:rsidRPr="00F10604" w14:paraId="4C9F8AFC" w14:textId="77777777" w:rsidTr="00F10604">
        <w:trPr>
          <w:trHeight w:val="20"/>
        </w:trPr>
        <w:tc>
          <w:tcPr>
            <w:tcW w:w="567" w:type="dxa"/>
            <w:vMerge/>
            <w:tcMar>
              <w:top w:w="80" w:type="dxa"/>
              <w:left w:w="57" w:type="dxa"/>
              <w:bottom w:w="80" w:type="dxa"/>
              <w:right w:w="57" w:type="dxa"/>
            </w:tcMar>
          </w:tcPr>
          <w:p w14:paraId="065B3748" w14:textId="77777777" w:rsidR="00A97FE8" w:rsidRPr="00F10604" w:rsidRDefault="00A97FE8" w:rsidP="00A97FE8">
            <w:pPr>
              <w:rPr>
                <w:rFonts w:eastAsia="Arial Unicode MS"/>
                <w:sz w:val="22"/>
                <w:szCs w:val="22"/>
              </w:rPr>
            </w:pPr>
          </w:p>
        </w:tc>
        <w:tc>
          <w:tcPr>
            <w:tcW w:w="5245" w:type="dxa"/>
            <w:vMerge/>
          </w:tcPr>
          <w:p w14:paraId="74646F1D" w14:textId="77777777" w:rsidR="00A97FE8" w:rsidRPr="00021F99" w:rsidRDefault="00A97FE8" w:rsidP="00A97FE8">
            <w:pPr>
              <w:rPr>
                <w:rFonts w:eastAsia="Arial Unicode MS"/>
                <w:sz w:val="22"/>
                <w:szCs w:val="22"/>
              </w:rPr>
            </w:pPr>
          </w:p>
        </w:tc>
        <w:tc>
          <w:tcPr>
            <w:tcW w:w="5812" w:type="dxa"/>
            <w:shd w:val="clear" w:color="auto" w:fill="FFFFFF"/>
          </w:tcPr>
          <w:p w14:paraId="4C07A0F3" w14:textId="0DAC5FE7" w:rsidR="00A97FE8" w:rsidRPr="00021F99" w:rsidRDefault="00A97FE8" w:rsidP="00A97FE8">
            <w:pPr>
              <w:rPr>
                <w:rFonts w:eastAsia="Arial Unicode MS"/>
                <w:sz w:val="22"/>
                <w:szCs w:val="22"/>
              </w:rPr>
            </w:pPr>
            <w:proofErr w:type="spellStart"/>
            <w:r w:rsidRPr="00021F99">
              <w:rPr>
                <w:rFonts w:eastAsia="Arial Unicode MS"/>
                <w:sz w:val="22"/>
                <w:szCs w:val="22"/>
              </w:rPr>
              <w:t>Выполнение</w:t>
            </w:r>
            <w:proofErr w:type="spellEnd"/>
            <w:r w:rsidRPr="00021F99">
              <w:rPr>
                <w:rFonts w:eastAsia="Arial Unicode MS"/>
                <w:sz w:val="22"/>
                <w:szCs w:val="22"/>
              </w:rPr>
              <w:t xml:space="preserve"> </w:t>
            </w:r>
            <w:proofErr w:type="spellStart"/>
            <w:r w:rsidRPr="00021F99">
              <w:rPr>
                <w:rFonts w:eastAsia="Arial Unicode MS"/>
                <w:sz w:val="22"/>
                <w:szCs w:val="22"/>
              </w:rPr>
              <w:t>ремонта</w:t>
            </w:r>
            <w:proofErr w:type="spellEnd"/>
            <w:r w:rsidRPr="00021F99">
              <w:rPr>
                <w:rFonts w:eastAsia="Arial Unicode MS"/>
                <w:sz w:val="22"/>
                <w:szCs w:val="22"/>
              </w:rPr>
              <w:t xml:space="preserve"> </w:t>
            </w:r>
            <w:proofErr w:type="spellStart"/>
            <w:r w:rsidRPr="00021F99">
              <w:rPr>
                <w:rFonts w:eastAsia="Arial Unicode MS"/>
                <w:sz w:val="22"/>
                <w:szCs w:val="22"/>
              </w:rPr>
              <w:t>автомобильной</w:t>
            </w:r>
            <w:proofErr w:type="spellEnd"/>
            <w:r w:rsidRPr="00021F99">
              <w:rPr>
                <w:rFonts w:eastAsia="Arial Unicode MS"/>
                <w:sz w:val="22"/>
                <w:szCs w:val="22"/>
              </w:rPr>
              <w:t xml:space="preserve"> </w:t>
            </w:r>
            <w:proofErr w:type="spellStart"/>
            <w:r w:rsidRPr="00021F99">
              <w:rPr>
                <w:rFonts w:eastAsia="Arial Unicode MS"/>
                <w:sz w:val="22"/>
                <w:szCs w:val="22"/>
              </w:rPr>
              <w:t>дороги</w:t>
            </w:r>
            <w:proofErr w:type="spellEnd"/>
          </w:p>
        </w:tc>
        <w:tc>
          <w:tcPr>
            <w:tcW w:w="2552" w:type="dxa"/>
            <w:shd w:val="clear" w:color="auto" w:fill="FFFFFF"/>
          </w:tcPr>
          <w:p w14:paraId="5BB65607" w14:textId="62EE1FCA" w:rsidR="00A97FE8" w:rsidRPr="00021F99" w:rsidRDefault="00A97FE8" w:rsidP="00A97FE8">
            <w:pPr>
              <w:rPr>
                <w:rFonts w:eastAsia="Arial Unicode MS"/>
                <w:sz w:val="22"/>
                <w:szCs w:val="22"/>
              </w:rPr>
            </w:pPr>
            <w:proofErr w:type="spellStart"/>
            <w:r w:rsidRPr="00021F99">
              <w:rPr>
                <w:rFonts w:eastAsia="Arial Unicode MS"/>
                <w:sz w:val="22"/>
                <w:szCs w:val="22"/>
              </w:rPr>
              <w:t>Этап</w:t>
            </w:r>
            <w:proofErr w:type="spellEnd"/>
          </w:p>
        </w:tc>
        <w:tc>
          <w:tcPr>
            <w:tcW w:w="1838" w:type="dxa"/>
            <w:shd w:val="clear" w:color="auto" w:fill="FFFFFF"/>
          </w:tcPr>
          <w:p w14:paraId="7D0F3CE1" w14:textId="607887AC" w:rsidR="00A97FE8" w:rsidRPr="00021F99" w:rsidRDefault="00A97FE8" w:rsidP="00A97FE8">
            <w:pPr>
              <w:rPr>
                <w:rFonts w:eastAsia="Arial Unicode MS"/>
                <w:sz w:val="22"/>
                <w:szCs w:val="22"/>
              </w:rPr>
            </w:pPr>
            <w:r w:rsidRPr="00021F99">
              <w:rPr>
                <w:rFonts w:eastAsia="Arial Unicode MS"/>
                <w:sz w:val="22"/>
                <w:szCs w:val="22"/>
              </w:rPr>
              <w:t>01.07.2018</w:t>
            </w:r>
          </w:p>
        </w:tc>
      </w:tr>
      <w:tr w:rsidR="00A97FE8" w:rsidRPr="00F10604" w14:paraId="54D48C35" w14:textId="77777777" w:rsidTr="00F10604">
        <w:trPr>
          <w:trHeight w:val="20"/>
        </w:trPr>
        <w:tc>
          <w:tcPr>
            <w:tcW w:w="567" w:type="dxa"/>
            <w:vMerge/>
            <w:tcMar>
              <w:top w:w="80" w:type="dxa"/>
              <w:left w:w="57" w:type="dxa"/>
              <w:bottom w:w="80" w:type="dxa"/>
              <w:right w:w="57" w:type="dxa"/>
            </w:tcMar>
          </w:tcPr>
          <w:p w14:paraId="1FA3BA25" w14:textId="77777777" w:rsidR="00A97FE8" w:rsidRPr="00F10604" w:rsidRDefault="00A97FE8" w:rsidP="00A97FE8">
            <w:pPr>
              <w:rPr>
                <w:rFonts w:eastAsia="Arial Unicode MS"/>
                <w:sz w:val="22"/>
                <w:szCs w:val="22"/>
              </w:rPr>
            </w:pPr>
          </w:p>
        </w:tc>
        <w:tc>
          <w:tcPr>
            <w:tcW w:w="5245" w:type="dxa"/>
            <w:vMerge/>
          </w:tcPr>
          <w:p w14:paraId="6728D3B0" w14:textId="77777777" w:rsidR="00A97FE8" w:rsidRPr="00021F99" w:rsidRDefault="00A97FE8" w:rsidP="00A97FE8">
            <w:pPr>
              <w:rPr>
                <w:rFonts w:eastAsia="Arial Unicode MS"/>
                <w:sz w:val="22"/>
                <w:szCs w:val="22"/>
              </w:rPr>
            </w:pPr>
          </w:p>
        </w:tc>
        <w:tc>
          <w:tcPr>
            <w:tcW w:w="5812" w:type="dxa"/>
            <w:shd w:val="clear" w:color="auto" w:fill="FFFFFF"/>
          </w:tcPr>
          <w:p w14:paraId="244DF443" w14:textId="7E85D018" w:rsidR="00A97FE8" w:rsidRPr="00021F99" w:rsidRDefault="00A97FE8" w:rsidP="00A97FE8">
            <w:pPr>
              <w:rPr>
                <w:rFonts w:eastAsia="Arial Unicode MS"/>
                <w:sz w:val="22"/>
                <w:szCs w:val="22"/>
              </w:rPr>
            </w:pPr>
            <w:proofErr w:type="spellStart"/>
            <w:r w:rsidRPr="00021F99">
              <w:rPr>
                <w:rFonts w:eastAsia="Arial Unicode MS"/>
                <w:sz w:val="22"/>
                <w:szCs w:val="22"/>
              </w:rPr>
              <w:t>Проект</w:t>
            </w:r>
            <w:proofErr w:type="spellEnd"/>
            <w:r w:rsidRPr="00021F99">
              <w:rPr>
                <w:rFonts w:eastAsia="Arial Unicode MS"/>
                <w:sz w:val="22"/>
                <w:szCs w:val="22"/>
              </w:rPr>
              <w:t xml:space="preserve"> </w:t>
            </w:r>
            <w:proofErr w:type="spellStart"/>
            <w:r w:rsidRPr="00021F99">
              <w:rPr>
                <w:rFonts w:eastAsia="Arial Unicode MS"/>
                <w:sz w:val="22"/>
                <w:szCs w:val="22"/>
              </w:rPr>
              <w:t>завершен</w:t>
            </w:r>
            <w:proofErr w:type="spellEnd"/>
          </w:p>
        </w:tc>
        <w:tc>
          <w:tcPr>
            <w:tcW w:w="2552" w:type="dxa"/>
            <w:shd w:val="clear" w:color="auto" w:fill="FFFFFF"/>
          </w:tcPr>
          <w:p w14:paraId="5DA06257" w14:textId="39816ACF" w:rsidR="00A97FE8" w:rsidRPr="00021F99" w:rsidRDefault="00A97FE8" w:rsidP="00A97FE8">
            <w:pPr>
              <w:rPr>
                <w:rFonts w:eastAsia="Arial Unicode MS"/>
                <w:sz w:val="22"/>
                <w:szCs w:val="22"/>
              </w:rPr>
            </w:pPr>
            <w:proofErr w:type="spellStart"/>
            <w:r w:rsidRPr="00021F99">
              <w:rPr>
                <w:rFonts w:eastAsia="Arial Unicode MS"/>
                <w:sz w:val="22"/>
                <w:szCs w:val="22"/>
              </w:rPr>
              <w:t>Завершение</w:t>
            </w:r>
            <w:proofErr w:type="spellEnd"/>
            <w:r w:rsidRPr="00021F99">
              <w:rPr>
                <w:rFonts w:eastAsia="Arial Unicode MS"/>
                <w:sz w:val="22"/>
                <w:szCs w:val="22"/>
              </w:rPr>
              <w:t xml:space="preserve"> </w:t>
            </w:r>
            <w:proofErr w:type="spellStart"/>
            <w:r w:rsidRPr="00021F99">
              <w:rPr>
                <w:rFonts w:eastAsia="Arial Unicode MS"/>
                <w:sz w:val="22"/>
                <w:szCs w:val="22"/>
              </w:rPr>
              <w:t>этапа</w:t>
            </w:r>
            <w:proofErr w:type="spellEnd"/>
          </w:p>
        </w:tc>
        <w:tc>
          <w:tcPr>
            <w:tcW w:w="1838" w:type="dxa"/>
            <w:shd w:val="clear" w:color="auto" w:fill="FFFFFF"/>
          </w:tcPr>
          <w:p w14:paraId="6CE97FB1" w14:textId="28176B9F" w:rsidR="00A97FE8" w:rsidRPr="00021F99" w:rsidRDefault="00A97FE8" w:rsidP="00A97FE8">
            <w:pPr>
              <w:rPr>
                <w:rFonts w:eastAsia="Arial Unicode MS"/>
                <w:sz w:val="22"/>
                <w:szCs w:val="22"/>
              </w:rPr>
            </w:pPr>
            <w:r w:rsidRPr="00021F99">
              <w:rPr>
                <w:rFonts w:eastAsia="Arial Unicode MS"/>
                <w:sz w:val="22"/>
                <w:szCs w:val="22"/>
              </w:rPr>
              <w:t>01.07.2018</w:t>
            </w:r>
          </w:p>
        </w:tc>
      </w:tr>
      <w:tr w:rsidR="00021F99" w:rsidRPr="00F10604" w14:paraId="172CB071" w14:textId="77777777" w:rsidTr="00F10604">
        <w:trPr>
          <w:trHeight w:val="20"/>
        </w:trPr>
        <w:tc>
          <w:tcPr>
            <w:tcW w:w="567" w:type="dxa"/>
            <w:tcMar>
              <w:top w:w="80" w:type="dxa"/>
              <w:left w:w="57" w:type="dxa"/>
              <w:bottom w:w="80" w:type="dxa"/>
              <w:right w:w="57" w:type="dxa"/>
            </w:tcMar>
          </w:tcPr>
          <w:p w14:paraId="79139E19" w14:textId="1142368E" w:rsidR="00021F99" w:rsidRPr="00C97643" w:rsidRDefault="00021F99" w:rsidP="00021F99">
            <w:pPr>
              <w:rPr>
                <w:rFonts w:eastAsia="Arial Unicode MS"/>
                <w:sz w:val="22"/>
                <w:szCs w:val="22"/>
                <w:lang w:val="ru-RU"/>
              </w:rPr>
            </w:pPr>
            <w:r w:rsidRPr="00F10604">
              <w:rPr>
                <w:rFonts w:eastAsia="Arial Unicode MS"/>
                <w:sz w:val="22"/>
                <w:szCs w:val="22"/>
              </w:rPr>
              <w:t>5.8</w:t>
            </w:r>
            <w:r>
              <w:rPr>
                <w:rFonts w:eastAsia="Arial Unicode MS"/>
                <w:sz w:val="22"/>
                <w:szCs w:val="22"/>
                <w:lang w:val="ru-RU"/>
              </w:rPr>
              <w:t>.</w:t>
            </w:r>
          </w:p>
        </w:tc>
        <w:tc>
          <w:tcPr>
            <w:tcW w:w="5245" w:type="dxa"/>
          </w:tcPr>
          <w:p w14:paraId="5B22667A" w14:textId="6DDC3F74" w:rsidR="00021F99" w:rsidRPr="0043508F" w:rsidRDefault="00021F99" w:rsidP="00021F99">
            <w:pPr>
              <w:rPr>
                <w:rFonts w:eastAsia="Arial Unicode MS"/>
                <w:sz w:val="22"/>
                <w:szCs w:val="22"/>
                <w:lang w:val="ru-RU"/>
              </w:rPr>
            </w:pPr>
            <w:r w:rsidRPr="0043508F">
              <w:rPr>
                <w:rFonts w:eastAsia="Arial Unicode MS"/>
                <w:sz w:val="22"/>
                <w:szCs w:val="22"/>
                <w:lang w:val="ru-RU"/>
              </w:rPr>
              <w:t xml:space="preserve">Ремонт автомобильной дороги общего пользования местного значения по ул. Воронова на участке от </w:t>
            </w:r>
            <w:proofErr w:type="spellStart"/>
            <w:r w:rsidRPr="0043508F">
              <w:rPr>
                <w:rFonts w:eastAsia="Arial Unicode MS"/>
                <w:sz w:val="22"/>
                <w:szCs w:val="22"/>
                <w:lang w:val="ru-RU"/>
              </w:rPr>
              <w:t>ул.Молодежный</w:t>
            </w:r>
            <w:proofErr w:type="spellEnd"/>
            <w:r w:rsidRPr="0043508F">
              <w:rPr>
                <w:rFonts w:eastAsia="Arial Unicode MS"/>
                <w:sz w:val="22"/>
                <w:szCs w:val="22"/>
                <w:lang w:val="ru-RU"/>
              </w:rPr>
              <w:t xml:space="preserve"> поселок до ул. Устинова (при наличии свободных средств)</w:t>
            </w:r>
          </w:p>
        </w:tc>
        <w:tc>
          <w:tcPr>
            <w:tcW w:w="5812" w:type="dxa"/>
            <w:shd w:val="clear" w:color="auto" w:fill="FFFFFF"/>
          </w:tcPr>
          <w:p w14:paraId="51C24C42" w14:textId="3A1B8E0C" w:rsidR="00021F99" w:rsidRPr="0049650E" w:rsidRDefault="00021F99" w:rsidP="00021F99">
            <w:pPr>
              <w:rPr>
                <w:rFonts w:eastAsia="Arial Unicode MS"/>
                <w:strike/>
                <w:sz w:val="22"/>
                <w:szCs w:val="22"/>
                <w:highlight w:val="yellow"/>
              </w:rPr>
            </w:pPr>
            <w:proofErr w:type="spellStart"/>
            <w:r w:rsidRPr="00F10604">
              <w:rPr>
                <w:rFonts w:eastAsia="Arial Unicode MS"/>
                <w:sz w:val="22"/>
                <w:szCs w:val="22"/>
              </w:rPr>
              <w:t>Проект</w:t>
            </w:r>
            <w:proofErr w:type="spellEnd"/>
            <w:r w:rsidRPr="00F10604">
              <w:rPr>
                <w:rFonts w:eastAsia="Arial Unicode MS"/>
                <w:sz w:val="22"/>
                <w:szCs w:val="22"/>
              </w:rPr>
              <w:t xml:space="preserve"> </w:t>
            </w:r>
            <w:proofErr w:type="spellStart"/>
            <w:r w:rsidRPr="00F10604">
              <w:rPr>
                <w:rFonts w:eastAsia="Arial Unicode MS"/>
                <w:sz w:val="22"/>
                <w:szCs w:val="22"/>
              </w:rPr>
              <w:t>завершен</w:t>
            </w:r>
            <w:proofErr w:type="spellEnd"/>
          </w:p>
        </w:tc>
        <w:tc>
          <w:tcPr>
            <w:tcW w:w="2552" w:type="dxa"/>
            <w:shd w:val="clear" w:color="auto" w:fill="FFFFFF"/>
          </w:tcPr>
          <w:p w14:paraId="25F45612" w14:textId="061E7B38" w:rsidR="00021F99" w:rsidRPr="0049650E" w:rsidRDefault="00021F99" w:rsidP="00021F99">
            <w:pPr>
              <w:rPr>
                <w:rFonts w:eastAsia="Arial Unicode MS"/>
                <w:strike/>
                <w:sz w:val="22"/>
                <w:szCs w:val="22"/>
                <w:highlight w:val="yellow"/>
              </w:rPr>
            </w:pPr>
            <w:proofErr w:type="spellStart"/>
            <w:r w:rsidRPr="00F10604">
              <w:rPr>
                <w:rFonts w:eastAsia="Arial Unicode MS"/>
                <w:sz w:val="22"/>
                <w:szCs w:val="22"/>
              </w:rPr>
              <w:t>Завершение</w:t>
            </w:r>
            <w:proofErr w:type="spellEnd"/>
            <w:r w:rsidRPr="00F10604">
              <w:rPr>
                <w:rFonts w:eastAsia="Arial Unicode MS"/>
                <w:sz w:val="22"/>
                <w:szCs w:val="22"/>
              </w:rPr>
              <w:t xml:space="preserve"> </w:t>
            </w:r>
            <w:proofErr w:type="spellStart"/>
            <w:r w:rsidRPr="00F10604">
              <w:rPr>
                <w:rFonts w:eastAsia="Arial Unicode MS"/>
                <w:sz w:val="22"/>
                <w:szCs w:val="22"/>
              </w:rPr>
              <w:t>этапа</w:t>
            </w:r>
            <w:proofErr w:type="spellEnd"/>
          </w:p>
        </w:tc>
        <w:tc>
          <w:tcPr>
            <w:tcW w:w="1838" w:type="dxa"/>
            <w:shd w:val="clear" w:color="auto" w:fill="FFFFFF"/>
          </w:tcPr>
          <w:p w14:paraId="2996BF11" w14:textId="28112B8C" w:rsidR="00021F99" w:rsidRPr="0049650E" w:rsidRDefault="00021F99" w:rsidP="00021F99">
            <w:pPr>
              <w:rPr>
                <w:rFonts w:eastAsia="Arial Unicode MS"/>
                <w:strike/>
                <w:sz w:val="22"/>
                <w:szCs w:val="22"/>
                <w:highlight w:val="yellow"/>
              </w:rPr>
            </w:pPr>
            <w:r w:rsidRPr="00F10604">
              <w:rPr>
                <w:rFonts w:eastAsia="Arial Unicode MS"/>
                <w:sz w:val="22"/>
                <w:szCs w:val="22"/>
              </w:rPr>
              <w:t>01.10.2017</w:t>
            </w:r>
          </w:p>
        </w:tc>
      </w:tr>
    </w:tbl>
    <w:p w14:paraId="6EE86EEE" w14:textId="77777777" w:rsidR="00BA5DFC" w:rsidRDefault="00BA5DFC">
      <w:r>
        <w:br w:type="page"/>
      </w:r>
    </w:p>
    <w:tbl>
      <w:tblPr>
        <w:tblW w:w="160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567"/>
        <w:gridCol w:w="5245"/>
        <w:gridCol w:w="5812"/>
        <w:gridCol w:w="2552"/>
        <w:gridCol w:w="1838"/>
      </w:tblGrid>
      <w:tr w:rsidR="00A97FE8" w:rsidRPr="00F10604" w14:paraId="77F6CFDC" w14:textId="77777777" w:rsidTr="00F10604">
        <w:trPr>
          <w:trHeight w:val="20"/>
        </w:trPr>
        <w:tc>
          <w:tcPr>
            <w:tcW w:w="567" w:type="dxa"/>
            <w:vMerge w:val="restart"/>
            <w:tcMar>
              <w:top w:w="80" w:type="dxa"/>
              <w:left w:w="57" w:type="dxa"/>
              <w:bottom w:w="80" w:type="dxa"/>
              <w:right w:w="57" w:type="dxa"/>
            </w:tcMar>
          </w:tcPr>
          <w:p w14:paraId="5C07919B" w14:textId="4BFE1E97" w:rsidR="00A97FE8" w:rsidRPr="00C97643" w:rsidRDefault="00A97FE8" w:rsidP="00A97FE8">
            <w:pPr>
              <w:rPr>
                <w:rFonts w:eastAsia="Arial Unicode MS"/>
                <w:sz w:val="22"/>
                <w:szCs w:val="22"/>
                <w:lang w:val="ru-RU"/>
              </w:rPr>
            </w:pPr>
            <w:r w:rsidRPr="00F10604">
              <w:rPr>
                <w:rFonts w:eastAsia="Arial Unicode MS"/>
                <w:sz w:val="22"/>
                <w:szCs w:val="22"/>
              </w:rPr>
              <w:lastRenderedPageBreak/>
              <w:t>5.9</w:t>
            </w:r>
            <w:r>
              <w:rPr>
                <w:rFonts w:eastAsia="Arial Unicode MS"/>
                <w:sz w:val="22"/>
                <w:szCs w:val="22"/>
                <w:lang w:val="ru-RU"/>
              </w:rPr>
              <w:t>.</w:t>
            </w:r>
          </w:p>
        </w:tc>
        <w:tc>
          <w:tcPr>
            <w:tcW w:w="5245" w:type="dxa"/>
            <w:vMerge w:val="restart"/>
          </w:tcPr>
          <w:p w14:paraId="5906E1C5" w14:textId="70BC79DB" w:rsidR="00A97FE8" w:rsidRPr="0043508F" w:rsidRDefault="00A97FE8" w:rsidP="00A97FE8">
            <w:pPr>
              <w:rPr>
                <w:rFonts w:eastAsia="Arial Unicode MS"/>
                <w:sz w:val="22"/>
                <w:szCs w:val="22"/>
                <w:lang w:val="ru-RU"/>
              </w:rPr>
            </w:pPr>
            <w:r w:rsidRPr="0043508F">
              <w:rPr>
                <w:rFonts w:eastAsia="Arial Unicode MS"/>
                <w:sz w:val="22"/>
                <w:szCs w:val="22"/>
                <w:lang w:val="ru-RU"/>
              </w:rPr>
              <w:t xml:space="preserve">Ремонт автомобильной дороги общего пользования местного значения по ул. Энгельса на участке </w:t>
            </w:r>
            <w:r w:rsidR="00BA5DFC">
              <w:rPr>
                <w:rFonts w:eastAsia="Arial Unicode MS"/>
                <w:sz w:val="22"/>
                <w:szCs w:val="22"/>
                <w:lang w:val="ru-RU"/>
              </w:rPr>
              <w:br/>
            </w:r>
            <w:r w:rsidRPr="0043508F">
              <w:rPr>
                <w:rFonts w:eastAsia="Arial Unicode MS"/>
                <w:sz w:val="22"/>
                <w:szCs w:val="22"/>
                <w:lang w:val="ru-RU"/>
              </w:rPr>
              <w:t>от ул. 25 Октября до ул. Молодежный поселок (при наличии свободных средств)</w:t>
            </w:r>
          </w:p>
        </w:tc>
        <w:tc>
          <w:tcPr>
            <w:tcW w:w="5812" w:type="dxa"/>
            <w:shd w:val="clear" w:color="auto" w:fill="FFFFFF"/>
          </w:tcPr>
          <w:p w14:paraId="78101ECD" w14:textId="19208AA1" w:rsidR="00A97FE8" w:rsidRPr="00F10604" w:rsidRDefault="00A97FE8" w:rsidP="00A97FE8">
            <w:pPr>
              <w:rPr>
                <w:rFonts w:eastAsia="Arial Unicode MS"/>
                <w:sz w:val="22"/>
                <w:szCs w:val="22"/>
              </w:rPr>
            </w:pPr>
            <w:proofErr w:type="spellStart"/>
            <w:r w:rsidRPr="00F10604">
              <w:rPr>
                <w:rFonts w:eastAsia="Arial Unicode MS"/>
                <w:sz w:val="22"/>
                <w:szCs w:val="22"/>
              </w:rPr>
              <w:t>Паспорт</w:t>
            </w:r>
            <w:proofErr w:type="spellEnd"/>
            <w:r w:rsidRPr="00F10604">
              <w:rPr>
                <w:rFonts w:eastAsia="Arial Unicode MS"/>
                <w:sz w:val="22"/>
                <w:szCs w:val="22"/>
              </w:rPr>
              <w:t xml:space="preserve"> </w:t>
            </w:r>
            <w:proofErr w:type="spellStart"/>
            <w:r w:rsidRPr="00F10604">
              <w:rPr>
                <w:rFonts w:eastAsia="Arial Unicode MS"/>
                <w:sz w:val="22"/>
                <w:szCs w:val="22"/>
              </w:rPr>
              <w:t>проекта</w:t>
            </w:r>
            <w:proofErr w:type="spellEnd"/>
            <w:r w:rsidRPr="00F10604">
              <w:rPr>
                <w:rFonts w:eastAsia="Arial Unicode MS"/>
                <w:sz w:val="22"/>
                <w:szCs w:val="22"/>
              </w:rPr>
              <w:t xml:space="preserve"> </w:t>
            </w:r>
            <w:proofErr w:type="spellStart"/>
            <w:r w:rsidRPr="00F10604">
              <w:rPr>
                <w:rFonts w:eastAsia="Arial Unicode MS"/>
                <w:sz w:val="22"/>
                <w:szCs w:val="22"/>
              </w:rPr>
              <w:t>утвержден</w:t>
            </w:r>
            <w:proofErr w:type="spellEnd"/>
          </w:p>
        </w:tc>
        <w:tc>
          <w:tcPr>
            <w:tcW w:w="2552" w:type="dxa"/>
            <w:shd w:val="clear" w:color="auto" w:fill="FFFFFF"/>
          </w:tcPr>
          <w:p w14:paraId="1D7A8F51" w14:textId="293B2966" w:rsidR="00A97FE8" w:rsidRPr="00F10604" w:rsidRDefault="00A97FE8" w:rsidP="00A97FE8">
            <w:pPr>
              <w:rPr>
                <w:rFonts w:eastAsia="Arial Unicode MS"/>
                <w:sz w:val="22"/>
                <w:szCs w:val="22"/>
              </w:rPr>
            </w:pPr>
            <w:proofErr w:type="spellStart"/>
            <w:r w:rsidRPr="00F10604">
              <w:rPr>
                <w:rFonts w:eastAsia="Arial Unicode MS"/>
                <w:sz w:val="22"/>
                <w:szCs w:val="22"/>
              </w:rPr>
              <w:t>Этап</w:t>
            </w:r>
            <w:proofErr w:type="spellEnd"/>
          </w:p>
        </w:tc>
        <w:tc>
          <w:tcPr>
            <w:tcW w:w="1838" w:type="dxa"/>
            <w:shd w:val="clear" w:color="auto" w:fill="FFFFFF"/>
          </w:tcPr>
          <w:p w14:paraId="01D8DF2F" w14:textId="020AA2AD" w:rsidR="00A97FE8" w:rsidRPr="00A8683D" w:rsidRDefault="00A97FE8" w:rsidP="00A97FE8">
            <w:pPr>
              <w:rPr>
                <w:rFonts w:eastAsia="Arial Unicode MS"/>
                <w:sz w:val="22"/>
                <w:szCs w:val="22"/>
              </w:rPr>
            </w:pPr>
            <w:r w:rsidRPr="00A8683D">
              <w:rPr>
                <w:rFonts w:eastAsia="Arial Unicode MS"/>
                <w:sz w:val="22"/>
                <w:szCs w:val="22"/>
              </w:rPr>
              <w:t>01.02.2019</w:t>
            </w:r>
          </w:p>
        </w:tc>
      </w:tr>
      <w:tr w:rsidR="00A97FE8" w:rsidRPr="00F10604" w14:paraId="11CD22CD" w14:textId="77777777" w:rsidTr="00F10604">
        <w:trPr>
          <w:trHeight w:val="20"/>
        </w:trPr>
        <w:tc>
          <w:tcPr>
            <w:tcW w:w="567" w:type="dxa"/>
            <w:vMerge/>
            <w:tcMar>
              <w:top w:w="80" w:type="dxa"/>
              <w:left w:w="57" w:type="dxa"/>
              <w:bottom w:w="80" w:type="dxa"/>
              <w:right w:w="57" w:type="dxa"/>
            </w:tcMar>
          </w:tcPr>
          <w:p w14:paraId="52911732" w14:textId="77777777" w:rsidR="00A97FE8" w:rsidRPr="00F10604" w:rsidRDefault="00A97FE8" w:rsidP="00A97FE8">
            <w:pPr>
              <w:rPr>
                <w:rFonts w:eastAsia="Arial Unicode MS"/>
                <w:sz w:val="22"/>
                <w:szCs w:val="22"/>
              </w:rPr>
            </w:pPr>
          </w:p>
        </w:tc>
        <w:tc>
          <w:tcPr>
            <w:tcW w:w="5245" w:type="dxa"/>
            <w:vMerge/>
          </w:tcPr>
          <w:p w14:paraId="2333B5B4" w14:textId="77777777" w:rsidR="00A97FE8" w:rsidRPr="00F10604" w:rsidRDefault="00A97FE8" w:rsidP="00A97FE8">
            <w:pPr>
              <w:rPr>
                <w:rFonts w:eastAsia="Arial Unicode MS"/>
                <w:sz w:val="22"/>
                <w:szCs w:val="22"/>
              </w:rPr>
            </w:pPr>
          </w:p>
        </w:tc>
        <w:tc>
          <w:tcPr>
            <w:tcW w:w="5812" w:type="dxa"/>
            <w:shd w:val="clear" w:color="auto" w:fill="FFFFFF"/>
          </w:tcPr>
          <w:p w14:paraId="11CE7A62" w14:textId="5450021D" w:rsidR="00A97FE8" w:rsidRPr="0043508F" w:rsidRDefault="00A97FE8" w:rsidP="00A97FE8">
            <w:pPr>
              <w:rPr>
                <w:rFonts w:eastAsia="Arial Unicode MS"/>
                <w:sz w:val="22"/>
                <w:szCs w:val="22"/>
                <w:lang w:val="ru-RU"/>
              </w:rPr>
            </w:pPr>
            <w:r w:rsidRPr="0043508F">
              <w:rPr>
                <w:rFonts w:eastAsia="Arial Unicode MS"/>
                <w:sz w:val="22"/>
                <w:szCs w:val="22"/>
                <w:lang w:val="ru-RU"/>
              </w:rPr>
              <w:t>Проведена конкурсная процедура по определению Подрядчика, Заключен контракт.</w:t>
            </w:r>
          </w:p>
        </w:tc>
        <w:tc>
          <w:tcPr>
            <w:tcW w:w="2552" w:type="dxa"/>
            <w:shd w:val="clear" w:color="auto" w:fill="FFFFFF"/>
          </w:tcPr>
          <w:p w14:paraId="3939B9B9" w14:textId="4114A4E8" w:rsidR="00A97FE8" w:rsidRPr="00F10604" w:rsidRDefault="00A97FE8" w:rsidP="00A97FE8">
            <w:pPr>
              <w:rPr>
                <w:rFonts w:eastAsia="Arial Unicode MS"/>
                <w:sz w:val="22"/>
                <w:szCs w:val="22"/>
              </w:rPr>
            </w:pPr>
            <w:proofErr w:type="spellStart"/>
            <w:r w:rsidRPr="00F10604">
              <w:rPr>
                <w:rFonts w:eastAsia="Arial Unicode MS"/>
                <w:sz w:val="22"/>
                <w:szCs w:val="22"/>
              </w:rPr>
              <w:t>Контрольная</w:t>
            </w:r>
            <w:proofErr w:type="spellEnd"/>
            <w:r w:rsidRPr="00F10604">
              <w:rPr>
                <w:rFonts w:eastAsia="Arial Unicode MS"/>
                <w:sz w:val="22"/>
                <w:szCs w:val="22"/>
              </w:rPr>
              <w:t xml:space="preserve"> </w:t>
            </w:r>
            <w:proofErr w:type="spellStart"/>
            <w:r w:rsidRPr="00F10604">
              <w:rPr>
                <w:rFonts w:eastAsia="Arial Unicode MS"/>
                <w:sz w:val="22"/>
                <w:szCs w:val="22"/>
              </w:rPr>
              <w:t>точка</w:t>
            </w:r>
            <w:proofErr w:type="spellEnd"/>
          </w:p>
        </w:tc>
        <w:tc>
          <w:tcPr>
            <w:tcW w:w="1838" w:type="dxa"/>
            <w:shd w:val="clear" w:color="auto" w:fill="FFFFFF"/>
          </w:tcPr>
          <w:p w14:paraId="7696C9EB" w14:textId="35A0D1E3" w:rsidR="00A97FE8" w:rsidRPr="00A8683D" w:rsidRDefault="00A97FE8" w:rsidP="00A97FE8">
            <w:pPr>
              <w:rPr>
                <w:rFonts w:eastAsia="Arial Unicode MS"/>
                <w:sz w:val="22"/>
                <w:szCs w:val="22"/>
              </w:rPr>
            </w:pPr>
            <w:r w:rsidRPr="00A8683D">
              <w:rPr>
                <w:rFonts w:eastAsia="Arial Unicode MS"/>
                <w:sz w:val="22"/>
                <w:szCs w:val="22"/>
              </w:rPr>
              <w:t>01.07.2019</w:t>
            </w:r>
          </w:p>
        </w:tc>
      </w:tr>
      <w:tr w:rsidR="00A97FE8" w:rsidRPr="00F10604" w14:paraId="2AF87073" w14:textId="77777777" w:rsidTr="00F10604">
        <w:trPr>
          <w:trHeight w:val="20"/>
        </w:trPr>
        <w:tc>
          <w:tcPr>
            <w:tcW w:w="567" w:type="dxa"/>
            <w:vMerge/>
            <w:tcMar>
              <w:top w:w="80" w:type="dxa"/>
              <w:left w:w="57" w:type="dxa"/>
              <w:bottom w:w="80" w:type="dxa"/>
              <w:right w:w="57" w:type="dxa"/>
            </w:tcMar>
          </w:tcPr>
          <w:p w14:paraId="05BCD1A4" w14:textId="77777777" w:rsidR="00A97FE8" w:rsidRPr="00F10604" w:rsidRDefault="00A97FE8" w:rsidP="00A97FE8">
            <w:pPr>
              <w:rPr>
                <w:rFonts w:eastAsia="Arial Unicode MS"/>
                <w:sz w:val="22"/>
                <w:szCs w:val="22"/>
              </w:rPr>
            </w:pPr>
          </w:p>
        </w:tc>
        <w:tc>
          <w:tcPr>
            <w:tcW w:w="5245" w:type="dxa"/>
            <w:vMerge/>
          </w:tcPr>
          <w:p w14:paraId="37C338C6" w14:textId="77777777" w:rsidR="00A97FE8" w:rsidRPr="00F10604" w:rsidRDefault="00A97FE8" w:rsidP="00A97FE8">
            <w:pPr>
              <w:rPr>
                <w:rFonts w:eastAsia="Arial Unicode MS"/>
                <w:sz w:val="22"/>
                <w:szCs w:val="22"/>
              </w:rPr>
            </w:pPr>
          </w:p>
        </w:tc>
        <w:tc>
          <w:tcPr>
            <w:tcW w:w="5812" w:type="dxa"/>
            <w:shd w:val="clear" w:color="auto" w:fill="FFFFFF"/>
          </w:tcPr>
          <w:p w14:paraId="5765E69C" w14:textId="55C8AB85" w:rsidR="00A97FE8" w:rsidRPr="00F10604" w:rsidRDefault="00A97FE8" w:rsidP="00A97FE8">
            <w:pPr>
              <w:rPr>
                <w:rFonts w:eastAsia="Arial Unicode MS"/>
                <w:sz w:val="22"/>
                <w:szCs w:val="22"/>
              </w:rPr>
            </w:pPr>
            <w:proofErr w:type="spellStart"/>
            <w:r w:rsidRPr="00F10604">
              <w:rPr>
                <w:rFonts w:eastAsia="Arial Unicode MS"/>
                <w:sz w:val="22"/>
                <w:szCs w:val="22"/>
              </w:rPr>
              <w:t>Выполнение</w:t>
            </w:r>
            <w:proofErr w:type="spellEnd"/>
            <w:r w:rsidRPr="00F10604">
              <w:rPr>
                <w:rFonts w:eastAsia="Arial Unicode MS"/>
                <w:sz w:val="22"/>
                <w:szCs w:val="22"/>
              </w:rPr>
              <w:t xml:space="preserve"> </w:t>
            </w:r>
            <w:proofErr w:type="spellStart"/>
            <w:r w:rsidRPr="00F10604">
              <w:rPr>
                <w:rFonts w:eastAsia="Arial Unicode MS"/>
                <w:sz w:val="22"/>
                <w:szCs w:val="22"/>
              </w:rPr>
              <w:t>ремонта</w:t>
            </w:r>
            <w:proofErr w:type="spellEnd"/>
            <w:r w:rsidRPr="00F10604">
              <w:rPr>
                <w:rFonts w:eastAsia="Arial Unicode MS"/>
                <w:sz w:val="22"/>
                <w:szCs w:val="22"/>
              </w:rPr>
              <w:t xml:space="preserve"> </w:t>
            </w:r>
            <w:proofErr w:type="spellStart"/>
            <w:r w:rsidRPr="00F10604">
              <w:rPr>
                <w:rFonts w:eastAsia="Arial Unicode MS"/>
                <w:sz w:val="22"/>
                <w:szCs w:val="22"/>
              </w:rPr>
              <w:t>автомобильной</w:t>
            </w:r>
            <w:proofErr w:type="spellEnd"/>
            <w:r w:rsidRPr="00F10604">
              <w:rPr>
                <w:rFonts w:eastAsia="Arial Unicode MS"/>
                <w:sz w:val="22"/>
                <w:szCs w:val="22"/>
              </w:rPr>
              <w:t xml:space="preserve"> </w:t>
            </w:r>
            <w:proofErr w:type="spellStart"/>
            <w:r w:rsidRPr="00F10604">
              <w:rPr>
                <w:rFonts w:eastAsia="Arial Unicode MS"/>
                <w:sz w:val="22"/>
                <w:szCs w:val="22"/>
              </w:rPr>
              <w:t>дороги</w:t>
            </w:r>
            <w:proofErr w:type="spellEnd"/>
          </w:p>
        </w:tc>
        <w:tc>
          <w:tcPr>
            <w:tcW w:w="2552" w:type="dxa"/>
            <w:shd w:val="clear" w:color="auto" w:fill="FFFFFF"/>
          </w:tcPr>
          <w:p w14:paraId="7B4CD0F9" w14:textId="6CA6369A" w:rsidR="00A97FE8" w:rsidRPr="00F10604" w:rsidRDefault="00A97FE8" w:rsidP="00A97FE8">
            <w:pPr>
              <w:rPr>
                <w:rFonts w:eastAsia="Arial Unicode MS"/>
                <w:sz w:val="22"/>
                <w:szCs w:val="22"/>
              </w:rPr>
            </w:pPr>
            <w:proofErr w:type="spellStart"/>
            <w:r w:rsidRPr="00F10604">
              <w:rPr>
                <w:rFonts w:eastAsia="Arial Unicode MS"/>
                <w:sz w:val="22"/>
                <w:szCs w:val="22"/>
              </w:rPr>
              <w:t>Этап</w:t>
            </w:r>
            <w:proofErr w:type="spellEnd"/>
          </w:p>
        </w:tc>
        <w:tc>
          <w:tcPr>
            <w:tcW w:w="1838" w:type="dxa"/>
            <w:shd w:val="clear" w:color="auto" w:fill="FFFFFF"/>
          </w:tcPr>
          <w:p w14:paraId="4CF9ECA6" w14:textId="2A0C56F6" w:rsidR="00A97FE8" w:rsidRPr="00A8683D" w:rsidRDefault="00A97FE8" w:rsidP="00A97FE8">
            <w:pPr>
              <w:rPr>
                <w:rFonts w:eastAsia="Arial Unicode MS"/>
                <w:sz w:val="22"/>
                <w:szCs w:val="22"/>
              </w:rPr>
            </w:pPr>
            <w:r w:rsidRPr="00A8683D">
              <w:rPr>
                <w:rFonts w:eastAsia="Arial Unicode MS"/>
                <w:sz w:val="22"/>
                <w:szCs w:val="22"/>
              </w:rPr>
              <w:t>01.10.2019</w:t>
            </w:r>
          </w:p>
        </w:tc>
      </w:tr>
      <w:tr w:rsidR="00A97FE8" w:rsidRPr="00F10604" w14:paraId="112775FE" w14:textId="77777777" w:rsidTr="00F10604">
        <w:trPr>
          <w:trHeight w:val="20"/>
        </w:trPr>
        <w:tc>
          <w:tcPr>
            <w:tcW w:w="567" w:type="dxa"/>
            <w:vMerge/>
            <w:tcMar>
              <w:top w:w="80" w:type="dxa"/>
              <w:left w:w="57" w:type="dxa"/>
              <w:bottom w:w="80" w:type="dxa"/>
              <w:right w:w="57" w:type="dxa"/>
            </w:tcMar>
          </w:tcPr>
          <w:p w14:paraId="17FEC4F2" w14:textId="77777777" w:rsidR="00A97FE8" w:rsidRPr="00F10604" w:rsidRDefault="00A97FE8" w:rsidP="00A97FE8">
            <w:pPr>
              <w:rPr>
                <w:rFonts w:eastAsia="Arial Unicode MS"/>
                <w:sz w:val="22"/>
                <w:szCs w:val="22"/>
              </w:rPr>
            </w:pPr>
          </w:p>
        </w:tc>
        <w:tc>
          <w:tcPr>
            <w:tcW w:w="5245" w:type="dxa"/>
            <w:vMerge/>
          </w:tcPr>
          <w:p w14:paraId="23D6313C" w14:textId="77777777" w:rsidR="00A97FE8" w:rsidRPr="00F10604" w:rsidRDefault="00A97FE8" w:rsidP="00A97FE8">
            <w:pPr>
              <w:rPr>
                <w:rFonts w:eastAsia="Arial Unicode MS"/>
                <w:sz w:val="22"/>
                <w:szCs w:val="22"/>
              </w:rPr>
            </w:pPr>
          </w:p>
        </w:tc>
        <w:tc>
          <w:tcPr>
            <w:tcW w:w="5812" w:type="dxa"/>
            <w:shd w:val="clear" w:color="auto" w:fill="FFFFFF"/>
          </w:tcPr>
          <w:p w14:paraId="6B2BA2E9" w14:textId="0C774B90" w:rsidR="00A97FE8" w:rsidRPr="00A8683D" w:rsidRDefault="00A97FE8" w:rsidP="00A97FE8">
            <w:pPr>
              <w:rPr>
                <w:rFonts w:eastAsia="Arial Unicode MS"/>
                <w:sz w:val="22"/>
                <w:szCs w:val="22"/>
              </w:rPr>
            </w:pPr>
            <w:proofErr w:type="spellStart"/>
            <w:r w:rsidRPr="00A8683D">
              <w:rPr>
                <w:rFonts w:eastAsia="Arial Unicode MS"/>
                <w:sz w:val="22"/>
                <w:szCs w:val="22"/>
              </w:rPr>
              <w:t>Проект</w:t>
            </w:r>
            <w:proofErr w:type="spellEnd"/>
            <w:r w:rsidRPr="00A8683D">
              <w:rPr>
                <w:rFonts w:eastAsia="Arial Unicode MS"/>
                <w:sz w:val="22"/>
                <w:szCs w:val="22"/>
              </w:rPr>
              <w:t xml:space="preserve"> </w:t>
            </w:r>
            <w:proofErr w:type="spellStart"/>
            <w:r w:rsidRPr="00A8683D">
              <w:rPr>
                <w:rFonts w:eastAsia="Arial Unicode MS"/>
                <w:sz w:val="22"/>
                <w:szCs w:val="22"/>
              </w:rPr>
              <w:t>завершен</w:t>
            </w:r>
            <w:proofErr w:type="spellEnd"/>
          </w:p>
        </w:tc>
        <w:tc>
          <w:tcPr>
            <w:tcW w:w="2552" w:type="dxa"/>
            <w:shd w:val="clear" w:color="auto" w:fill="FFFFFF"/>
          </w:tcPr>
          <w:p w14:paraId="0415B5DD" w14:textId="5E34A4EC" w:rsidR="00A97FE8" w:rsidRPr="00A8683D" w:rsidRDefault="00A97FE8" w:rsidP="00A97FE8">
            <w:pPr>
              <w:rPr>
                <w:rFonts w:eastAsia="Arial Unicode MS"/>
                <w:sz w:val="22"/>
                <w:szCs w:val="22"/>
              </w:rPr>
            </w:pPr>
            <w:proofErr w:type="spellStart"/>
            <w:r w:rsidRPr="00A8683D">
              <w:rPr>
                <w:rFonts w:eastAsia="Arial Unicode MS"/>
                <w:sz w:val="22"/>
                <w:szCs w:val="22"/>
              </w:rPr>
              <w:t>Завершение</w:t>
            </w:r>
            <w:proofErr w:type="spellEnd"/>
            <w:r w:rsidRPr="00A8683D">
              <w:rPr>
                <w:rFonts w:eastAsia="Arial Unicode MS"/>
                <w:sz w:val="22"/>
                <w:szCs w:val="22"/>
              </w:rPr>
              <w:t xml:space="preserve"> </w:t>
            </w:r>
            <w:proofErr w:type="spellStart"/>
            <w:r w:rsidRPr="00A8683D">
              <w:rPr>
                <w:rFonts w:eastAsia="Arial Unicode MS"/>
                <w:sz w:val="22"/>
                <w:szCs w:val="22"/>
              </w:rPr>
              <w:t>этапа</w:t>
            </w:r>
            <w:proofErr w:type="spellEnd"/>
          </w:p>
        </w:tc>
        <w:tc>
          <w:tcPr>
            <w:tcW w:w="1838" w:type="dxa"/>
            <w:shd w:val="clear" w:color="auto" w:fill="FFFFFF"/>
          </w:tcPr>
          <w:p w14:paraId="4FEEA471" w14:textId="233D094E" w:rsidR="00A97FE8" w:rsidRPr="00A8683D" w:rsidRDefault="00A97FE8" w:rsidP="00A97FE8">
            <w:pPr>
              <w:rPr>
                <w:rFonts w:eastAsia="Arial Unicode MS"/>
                <w:sz w:val="22"/>
                <w:szCs w:val="22"/>
              </w:rPr>
            </w:pPr>
            <w:r w:rsidRPr="00A8683D">
              <w:rPr>
                <w:rFonts w:eastAsia="Arial Unicode MS"/>
                <w:sz w:val="22"/>
                <w:szCs w:val="22"/>
              </w:rPr>
              <w:t>01.10.2019</w:t>
            </w:r>
          </w:p>
        </w:tc>
      </w:tr>
      <w:tr w:rsidR="00021F99" w:rsidRPr="00F10604" w14:paraId="08EB2B98" w14:textId="77777777" w:rsidTr="00F10604">
        <w:trPr>
          <w:trHeight w:val="20"/>
        </w:trPr>
        <w:tc>
          <w:tcPr>
            <w:tcW w:w="567" w:type="dxa"/>
            <w:tcMar>
              <w:top w:w="80" w:type="dxa"/>
              <w:left w:w="57" w:type="dxa"/>
              <w:bottom w:w="80" w:type="dxa"/>
              <w:right w:w="57" w:type="dxa"/>
            </w:tcMar>
          </w:tcPr>
          <w:p w14:paraId="31E65D2D" w14:textId="3AB1CA6A" w:rsidR="00021F99" w:rsidRPr="00C97643" w:rsidRDefault="00021F99" w:rsidP="00021F99">
            <w:pPr>
              <w:rPr>
                <w:rFonts w:eastAsia="Arial Unicode MS"/>
                <w:sz w:val="22"/>
                <w:szCs w:val="22"/>
                <w:lang w:val="ru-RU"/>
              </w:rPr>
            </w:pPr>
            <w:r w:rsidRPr="00F10604">
              <w:rPr>
                <w:rFonts w:eastAsia="Arial Unicode MS"/>
                <w:sz w:val="22"/>
                <w:szCs w:val="22"/>
              </w:rPr>
              <w:t>5.10</w:t>
            </w:r>
            <w:r>
              <w:rPr>
                <w:rFonts w:eastAsia="Arial Unicode MS"/>
                <w:sz w:val="22"/>
                <w:szCs w:val="22"/>
                <w:lang w:val="ru-RU"/>
              </w:rPr>
              <w:t>.</w:t>
            </w:r>
          </w:p>
        </w:tc>
        <w:tc>
          <w:tcPr>
            <w:tcW w:w="5245" w:type="dxa"/>
          </w:tcPr>
          <w:p w14:paraId="7D4D1FFA" w14:textId="3592B647" w:rsidR="00021F99" w:rsidRPr="0043508F" w:rsidRDefault="00021F99" w:rsidP="00BA5DFC">
            <w:pPr>
              <w:rPr>
                <w:rFonts w:eastAsia="Arial Unicode MS"/>
                <w:sz w:val="22"/>
                <w:szCs w:val="22"/>
                <w:lang w:val="ru-RU"/>
              </w:rPr>
            </w:pPr>
            <w:r w:rsidRPr="0043508F">
              <w:rPr>
                <w:rFonts w:eastAsia="Arial Unicode MS"/>
                <w:sz w:val="22"/>
                <w:szCs w:val="22"/>
                <w:lang w:val="ru-RU"/>
              </w:rPr>
              <w:t xml:space="preserve">Ремонт автомобильной дороги общего пользования местного значения по ул. Парковая на участке </w:t>
            </w:r>
            <w:r w:rsidR="00BA5DFC">
              <w:rPr>
                <w:rFonts w:eastAsia="Arial Unicode MS"/>
                <w:sz w:val="22"/>
                <w:szCs w:val="22"/>
                <w:lang w:val="ru-RU"/>
              </w:rPr>
              <w:br/>
            </w:r>
            <w:r w:rsidRPr="0043508F">
              <w:rPr>
                <w:rFonts w:eastAsia="Arial Unicode MS"/>
                <w:sz w:val="22"/>
                <w:szCs w:val="22"/>
                <w:lang w:val="ru-RU"/>
              </w:rPr>
              <w:t>от ул. Энгельса до пересечения с региональной дорогой «г. Нижний Тагил – Нижняя Салда» (при наличии свободных средств)</w:t>
            </w:r>
          </w:p>
        </w:tc>
        <w:tc>
          <w:tcPr>
            <w:tcW w:w="5812" w:type="dxa"/>
            <w:shd w:val="clear" w:color="auto" w:fill="FFFFFF"/>
          </w:tcPr>
          <w:p w14:paraId="12D0B588" w14:textId="488B718B" w:rsidR="00021F99" w:rsidRPr="00A8683D" w:rsidRDefault="00021F99" w:rsidP="00021F99">
            <w:pPr>
              <w:rPr>
                <w:rFonts w:eastAsia="Arial Unicode MS"/>
                <w:strike/>
                <w:sz w:val="22"/>
                <w:szCs w:val="22"/>
              </w:rPr>
            </w:pPr>
            <w:proofErr w:type="spellStart"/>
            <w:r w:rsidRPr="00A8683D">
              <w:rPr>
                <w:rFonts w:eastAsia="Arial Unicode MS"/>
                <w:sz w:val="22"/>
                <w:szCs w:val="22"/>
              </w:rPr>
              <w:t>Проект</w:t>
            </w:r>
            <w:proofErr w:type="spellEnd"/>
            <w:r w:rsidRPr="00A8683D">
              <w:rPr>
                <w:rFonts w:eastAsia="Arial Unicode MS"/>
                <w:sz w:val="22"/>
                <w:szCs w:val="22"/>
              </w:rPr>
              <w:t xml:space="preserve"> </w:t>
            </w:r>
            <w:proofErr w:type="spellStart"/>
            <w:r w:rsidRPr="00A8683D">
              <w:rPr>
                <w:rFonts w:eastAsia="Arial Unicode MS"/>
                <w:sz w:val="22"/>
                <w:szCs w:val="22"/>
              </w:rPr>
              <w:t>завершен</w:t>
            </w:r>
            <w:proofErr w:type="spellEnd"/>
          </w:p>
        </w:tc>
        <w:tc>
          <w:tcPr>
            <w:tcW w:w="2552" w:type="dxa"/>
            <w:shd w:val="clear" w:color="auto" w:fill="FFFFFF"/>
          </w:tcPr>
          <w:p w14:paraId="6BD0D1AF" w14:textId="2E6E7444" w:rsidR="00021F99" w:rsidRPr="00A8683D" w:rsidRDefault="00021F99" w:rsidP="00021F99">
            <w:pPr>
              <w:rPr>
                <w:rFonts w:eastAsia="Arial Unicode MS"/>
                <w:strike/>
                <w:sz w:val="22"/>
                <w:szCs w:val="22"/>
              </w:rPr>
            </w:pPr>
            <w:proofErr w:type="spellStart"/>
            <w:r w:rsidRPr="00A8683D">
              <w:rPr>
                <w:rFonts w:eastAsia="Arial Unicode MS"/>
                <w:sz w:val="22"/>
                <w:szCs w:val="22"/>
              </w:rPr>
              <w:t>Завершение</w:t>
            </w:r>
            <w:proofErr w:type="spellEnd"/>
            <w:r w:rsidRPr="00A8683D">
              <w:rPr>
                <w:rFonts w:eastAsia="Arial Unicode MS"/>
                <w:sz w:val="22"/>
                <w:szCs w:val="22"/>
              </w:rPr>
              <w:t xml:space="preserve"> </w:t>
            </w:r>
            <w:proofErr w:type="spellStart"/>
            <w:r w:rsidRPr="00A8683D">
              <w:rPr>
                <w:rFonts w:eastAsia="Arial Unicode MS"/>
                <w:sz w:val="22"/>
                <w:szCs w:val="22"/>
              </w:rPr>
              <w:t>этапа</w:t>
            </w:r>
            <w:proofErr w:type="spellEnd"/>
          </w:p>
        </w:tc>
        <w:tc>
          <w:tcPr>
            <w:tcW w:w="1838" w:type="dxa"/>
            <w:shd w:val="clear" w:color="auto" w:fill="FFFFFF"/>
          </w:tcPr>
          <w:p w14:paraId="45091804" w14:textId="6A4AFCD0" w:rsidR="00021F99" w:rsidRPr="00A8683D" w:rsidRDefault="00021F99" w:rsidP="00021F99">
            <w:pPr>
              <w:rPr>
                <w:rFonts w:eastAsia="Arial Unicode MS"/>
                <w:strike/>
                <w:sz w:val="22"/>
                <w:szCs w:val="22"/>
              </w:rPr>
            </w:pPr>
            <w:r w:rsidRPr="00A8683D">
              <w:rPr>
                <w:rFonts w:eastAsia="Arial Unicode MS"/>
                <w:sz w:val="22"/>
                <w:szCs w:val="22"/>
              </w:rPr>
              <w:t>01.10.2017</w:t>
            </w:r>
          </w:p>
        </w:tc>
      </w:tr>
      <w:tr w:rsidR="00A97FE8" w:rsidRPr="00F10604" w14:paraId="5FB12058" w14:textId="77777777" w:rsidTr="00F10604">
        <w:trPr>
          <w:trHeight w:val="20"/>
        </w:trPr>
        <w:tc>
          <w:tcPr>
            <w:tcW w:w="16014" w:type="dxa"/>
            <w:gridSpan w:val="5"/>
            <w:tcMar>
              <w:top w:w="80" w:type="dxa"/>
              <w:left w:w="57" w:type="dxa"/>
              <w:bottom w:w="80" w:type="dxa"/>
              <w:right w:w="57" w:type="dxa"/>
            </w:tcMar>
          </w:tcPr>
          <w:p w14:paraId="78EE0E8D" w14:textId="1ECDC162" w:rsidR="00A97FE8" w:rsidRPr="00F10604" w:rsidRDefault="00A97FE8" w:rsidP="00BA5DFC">
            <w:pPr>
              <w:jc w:val="center"/>
              <w:rPr>
                <w:rFonts w:eastAsia="Arial Unicode MS"/>
                <w:sz w:val="22"/>
                <w:szCs w:val="22"/>
              </w:rPr>
            </w:pPr>
            <w:r>
              <w:rPr>
                <w:rFonts w:eastAsia="Arial Unicode MS"/>
                <w:sz w:val="22"/>
                <w:szCs w:val="22"/>
                <w:lang w:val="ru-RU"/>
              </w:rPr>
              <w:t xml:space="preserve">6. </w:t>
            </w:r>
            <w:proofErr w:type="spellStart"/>
            <w:r w:rsidRPr="00F10604">
              <w:rPr>
                <w:rFonts w:eastAsia="Arial Unicode MS"/>
                <w:sz w:val="22"/>
                <w:szCs w:val="22"/>
              </w:rPr>
              <w:t>Направление</w:t>
            </w:r>
            <w:proofErr w:type="spellEnd"/>
            <w:r w:rsidRPr="00F10604">
              <w:rPr>
                <w:rFonts w:eastAsia="Arial Unicode MS"/>
                <w:sz w:val="22"/>
                <w:szCs w:val="22"/>
              </w:rPr>
              <w:t xml:space="preserve"> «</w:t>
            </w:r>
            <w:proofErr w:type="spellStart"/>
            <w:r w:rsidRPr="00F10604">
              <w:rPr>
                <w:rFonts w:eastAsia="Arial Unicode MS"/>
                <w:sz w:val="22"/>
                <w:szCs w:val="22"/>
              </w:rPr>
              <w:t>Развитие</w:t>
            </w:r>
            <w:proofErr w:type="spellEnd"/>
            <w:r w:rsidRPr="00F10604">
              <w:rPr>
                <w:rFonts w:eastAsia="Arial Unicode MS"/>
                <w:sz w:val="22"/>
                <w:szCs w:val="22"/>
              </w:rPr>
              <w:t xml:space="preserve"> </w:t>
            </w:r>
            <w:proofErr w:type="spellStart"/>
            <w:r w:rsidRPr="00F10604">
              <w:rPr>
                <w:rFonts w:eastAsia="Arial Unicode MS"/>
                <w:sz w:val="22"/>
                <w:szCs w:val="22"/>
              </w:rPr>
              <w:t>коммунальной</w:t>
            </w:r>
            <w:proofErr w:type="spellEnd"/>
            <w:r w:rsidRPr="00F10604">
              <w:rPr>
                <w:rFonts w:eastAsia="Arial Unicode MS"/>
                <w:sz w:val="22"/>
                <w:szCs w:val="22"/>
              </w:rPr>
              <w:t xml:space="preserve"> </w:t>
            </w:r>
            <w:proofErr w:type="spellStart"/>
            <w:r w:rsidRPr="00F10604">
              <w:rPr>
                <w:rFonts w:eastAsia="Arial Unicode MS"/>
                <w:sz w:val="22"/>
                <w:szCs w:val="22"/>
              </w:rPr>
              <w:t>инфраструктуры</w:t>
            </w:r>
            <w:proofErr w:type="spellEnd"/>
            <w:r w:rsidRPr="00F10604">
              <w:rPr>
                <w:rFonts w:eastAsia="Arial Unicode MS"/>
                <w:sz w:val="22"/>
                <w:szCs w:val="22"/>
              </w:rPr>
              <w:t>»</w:t>
            </w:r>
          </w:p>
        </w:tc>
      </w:tr>
      <w:tr w:rsidR="00A97FE8" w:rsidRPr="00F10604" w14:paraId="57101601" w14:textId="77777777" w:rsidTr="00F10604">
        <w:trPr>
          <w:trHeight w:val="20"/>
        </w:trPr>
        <w:tc>
          <w:tcPr>
            <w:tcW w:w="567" w:type="dxa"/>
            <w:vMerge w:val="restart"/>
            <w:tcMar>
              <w:top w:w="80" w:type="dxa"/>
              <w:left w:w="57" w:type="dxa"/>
              <w:bottom w:w="80" w:type="dxa"/>
              <w:right w:w="57" w:type="dxa"/>
            </w:tcMar>
          </w:tcPr>
          <w:p w14:paraId="14D16E03" w14:textId="51AF28B0" w:rsidR="00A97FE8" w:rsidRPr="00C97643" w:rsidRDefault="00A97FE8" w:rsidP="00A97FE8">
            <w:pPr>
              <w:rPr>
                <w:rFonts w:eastAsia="Arial Unicode MS"/>
                <w:sz w:val="22"/>
                <w:szCs w:val="22"/>
                <w:lang w:val="ru-RU"/>
              </w:rPr>
            </w:pPr>
            <w:r w:rsidRPr="00F10604">
              <w:rPr>
                <w:rFonts w:eastAsia="Arial Unicode MS"/>
                <w:sz w:val="22"/>
                <w:szCs w:val="22"/>
              </w:rPr>
              <w:t>6.1</w:t>
            </w:r>
            <w:r>
              <w:rPr>
                <w:rFonts w:eastAsia="Arial Unicode MS"/>
                <w:sz w:val="22"/>
                <w:szCs w:val="22"/>
                <w:lang w:val="ru-RU"/>
              </w:rPr>
              <w:t>.</w:t>
            </w:r>
          </w:p>
        </w:tc>
        <w:tc>
          <w:tcPr>
            <w:tcW w:w="5245" w:type="dxa"/>
            <w:vMerge w:val="restart"/>
          </w:tcPr>
          <w:p w14:paraId="417631B2" w14:textId="02C95E50" w:rsidR="00A97FE8" w:rsidRPr="0043508F" w:rsidRDefault="00A97FE8" w:rsidP="00A97FE8">
            <w:pPr>
              <w:rPr>
                <w:sz w:val="22"/>
                <w:szCs w:val="22"/>
                <w:lang w:val="ru-RU"/>
              </w:rPr>
            </w:pPr>
            <w:r w:rsidRPr="0043508F">
              <w:rPr>
                <w:sz w:val="22"/>
                <w:szCs w:val="22"/>
                <w:lang w:val="ru-RU"/>
              </w:rPr>
              <w:t>Строительство сети водоснабжения Ду-400 от точки подключения к водоводу на ОЭЗ «Титановая Долина» до ВК до ЦТП «</w:t>
            </w:r>
            <w:proofErr w:type="spellStart"/>
            <w:r w:rsidRPr="0043508F">
              <w:rPr>
                <w:sz w:val="22"/>
                <w:szCs w:val="22"/>
                <w:lang w:val="ru-RU"/>
              </w:rPr>
              <w:t>пос.Центральный</w:t>
            </w:r>
            <w:proofErr w:type="spellEnd"/>
            <w:r w:rsidRPr="0043508F">
              <w:rPr>
                <w:sz w:val="22"/>
                <w:szCs w:val="22"/>
                <w:lang w:val="ru-RU"/>
              </w:rPr>
              <w:t xml:space="preserve">» (ДУ-400), </w:t>
            </w:r>
            <w:proofErr w:type="spellStart"/>
            <w:r w:rsidRPr="0043508F">
              <w:rPr>
                <w:sz w:val="22"/>
                <w:szCs w:val="22"/>
                <w:lang w:val="ru-RU"/>
              </w:rPr>
              <w:t>г.Верхняя</w:t>
            </w:r>
            <w:proofErr w:type="spellEnd"/>
            <w:r w:rsidRPr="0043508F">
              <w:rPr>
                <w:sz w:val="22"/>
                <w:szCs w:val="22"/>
                <w:lang w:val="ru-RU"/>
              </w:rPr>
              <w:t xml:space="preserve"> Салда</w:t>
            </w:r>
          </w:p>
        </w:tc>
        <w:tc>
          <w:tcPr>
            <w:tcW w:w="5812" w:type="dxa"/>
            <w:shd w:val="clear" w:color="auto" w:fill="FFFFFF"/>
          </w:tcPr>
          <w:p w14:paraId="6E5D53E0" w14:textId="7A5F41D8" w:rsidR="00A97FE8" w:rsidRPr="00F10604" w:rsidRDefault="00A97FE8" w:rsidP="00A97FE8">
            <w:pPr>
              <w:rPr>
                <w:rFonts w:eastAsia="Arial Unicode MS"/>
                <w:sz w:val="22"/>
                <w:szCs w:val="22"/>
              </w:rPr>
            </w:pPr>
            <w:proofErr w:type="spellStart"/>
            <w:r w:rsidRPr="00F10604">
              <w:rPr>
                <w:rFonts w:eastAsia="Arial Unicode MS"/>
                <w:sz w:val="22"/>
                <w:szCs w:val="22"/>
              </w:rPr>
              <w:t>Проект</w:t>
            </w:r>
            <w:proofErr w:type="spellEnd"/>
            <w:r w:rsidRPr="00F10604">
              <w:rPr>
                <w:rFonts w:eastAsia="Arial Unicode MS"/>
                <w:sz w:val="22"/>
                <w:szCs w:val="22"/>
              </w:rPr>
              <w:t xml:space="preserve"> </w:t>
            </w:r>
            <w:proofErr w:type="spellStart"/>
            <w:r w:rsidRPr="00F10604">
              <w:rPr>
                <w:rFonts w:eastAsia="Arial Unicode MS"/>
                <w:sz w:val="22"/>
                <w:szCs w:val="22"/>
              </w:rPr>
              <w:t>инициирован</w:t>
            </w:r>
            <w:proofErr w:type="spellEnd"/>
          </w:p>
        </w:tc>
        <w:tc>
          <w:tcPr>
            <w:tcW w:w="2552" w:type="dxa"/>
            <w:shd w:val="clear" w:color="auto" w:fill="FFFFFF"/>
          </w:tcPr>
          <w:p w14:paraId="0D67ACE4" w14:textId="1AEFE32B" w:rsidR="00A97FE8" w:rsidRPr="00F10604" w:rsidRDefault="00A97FE8" w:rsidP="00A97FE8">
            <w:pPr>
              <w:rPr>
                <w:rFonts w:eastAsia="Arial Unicode MS"/>
                <w:sz w:val="22"/>
                <w:szCs w:val="22"/>
              </w:rPr>
            </w:pPr>
            <w:proofErr w:type="spellStart"/>
            <w:r w:rsidRPr="00F10604">
              <w:rPr>
                <w:rFonts w:eastAsia="Arial Unicode MS"/>
                <w:sz w:val="22"/>
                <w:szCs w:val="22"/>
              </w:rPr>
              <w:t>Этап</w:t>
            </w:r>
            <w:proofErr w:type="spellEnd"/>
          </w:p>
        </w:tc>
        <w:tc>
          <w:tcPr>
            <w:tcW w:w="1838" w:type="dxa"/>
            <w:shd w:val="clear" w:color="auto" w:fill="FFFFFF"/>
          </w:tcPr>
          <w:p w14:paraId="5D606BB0" w14:textId="37F64F75" w:rsidR="00A97FE8" w:rsidRPr="00F10604" w:rsidRDefault="00A97FE8" w:rsidP="00A97FE8">
            <w:pPr>
              <w:rPr>
                <w:rFonts w:eastAsia="Arial Unicode MS"/>
                <w:sz w:val="22"/>
                <w:szCs w:val="22"/>
              </w:rPr>
            </w:pPr>
            <w:r w:rsidRPr="00F10604">
              <w:rPr>
                <w:rFonts w:eastAsia="Arial Unicode MS"/>
                <w:sz w:val="22"/>
                <w:szCs w:val="22"/>
              </w:rPr>
              <w:t>01.02.2017</w:t>
            </w:r>
          </w:p>
        </w:tc>
      </w:tr>
      <w:tr w:rsidR="00A97FE8" w:rsidRPr="00F10604" w14:paraId="6D5CD642" w14:textId="77777777" w:rsidTr="00F10604">
        <w:trPr>
          <w:trHeight w:val="20"/>
        </w:trPr>
        <w:tc>
          <w:tcPr>
            <w:tcW w:w="567" w:type="dxa"/>
            <w:vMerge/>
            <w:tcMar>
              <w:top w:w="80" w:type="dxa"/>
              <w:left w:w="57" w:type="dxa"/>
              <w:bottom w:w="80" w:type="dxa"/>
              <w:right w:w="57" w:type="dxa"/>
            </w:tcMar>
          </w:tcPr>
          <w:p w14:paraId="1F2900C1" w14:textId="77777777" w:rsidR="00A97FE8" w:rsidRPr="00F10604" w:rsidRDefault="00A97FE8" w:rsidP="00A97FE8">
            <w:pPr>
              <w:rPr>
                <w:rFonts w:eastAsia="Arial Unicode MS"/>
                <w:sz w:val="22"/>
                <w:szCs w:val="22"/>
              </w:rPr>
            </w:pPr>
          </w:p>
        </w:tc>
        <w:tc>
          <w:tcPr>
            <w:tcW w:w="5245" w:type="dxa"/>
            <w:vMerge/>
          </w:tcPr>
          <w:p w14:paraId="030E9E2B" w14:textId="77777777" w:rsidR="00A97FE8" w:rsidRPr="00F10604" w:rsidRDefault="00A97FE8" w:rsidP="00A97FE8">
            <w:pPr>
              <w:rPr>
                <w:sz w:val="22"/>
                <w:szCs w:val="22"/>
              </w:rPr>
            </w:pPr>
          </w:p>
        </w:tc>
        <w:tc>
          <w:tcPr>
            <w:tcW w:w="5812" w:type="dxa"/>
            <w:shd w:val="clear" w:color="auto" w:fill="FFFFFF"/>
          </w:tcPr>
          <w:p w14:paraId="62D697FC" w14:textId="6898440D" w:rsidR="00A97FE8" w:rsidRPr="0043508F" w:rsidRDefault="00A97FE8" w:rsidP="00A97FE8">
            <w:pPr>
              <w:rPr>
                <w:rFonts w:eastAsia="Arial Unicode MS"/>
                <w:sz w:val="22"/>
                <w:szCs w:val="22"/>
                <w:lang w:val="ru-RU"/>
              </w:rPr>
            </w:pPr>
            <w:r w:rsidRPr="0043508F">
              <w:rPr>
                <w:rFonts w:eastAsia="Arial Unicode MS"/>
                <w:sz w:val="22"/>
                <w:szCs w:val="22"/>
                <w:lang w:val="ru-RU"/>
              </w:rPr>
              <w:t>Разработана проектно-сметная документация, получено положительное заключение государственной экспертизы проектной документации</w:t>
            </w:r>
          </w:p>
        </w:tc>
        <w:tc>
          <w:tcPr>
            <w:tcW w:w="2552" w:type="dxa"/>
            <w:shd w:val="clear" w:color="auto" w:fill="FFFFFF"/>
          </w:tcPr>
          <w:p w14:paraId="5D917983" w14:textId="6A4386AF" w:rsidR="00A97FE8" w:rsidRPr="00F10604" w:rsidRDefault="00A97FE8" w:rsidP="00A97FE8">
            <w:pPr>
              <w:rPr>
                <w:rFonts w:eastAsia="Arial Unicode MS"/>
                <w:sz w:val="22"/>
                <w:szCs w:val="22"/>
              </w:rPr>
            </w:pPr>
            <w:proofErr w:type="spellStart"/>
            <w:r w:rsidRPr="00F10604">
              <w:rPr>
                <w:rFonts w:eastAsia="Arial Unicode MS"/>
                <w:sz w:val="22"/>
                <w:szCs w:val="22"/>
              </w:rPr>
              <w:t>Контрольная</w:t>
            </w:r>
            <w:proofErr w:type="spellEnd"/>
            <w:r w:rsidRPr="00F10604">
              <w:rPr>
                <w:rFonts w:eastAsia="Arial Unicode MS"/>
                <w:sz w:val="22"/>
                <w:szCs w:val="22"/>
              </w:rPr>
              <w:t xml:space="preserve"> </w:t>
            </w:r>
            <w:proofErr w:type="spellStart"/>
            <w:r w:rsidRPr="00F10604">
              <w:rPr>
                <w:rFonts w:eastAsia="Arial Unicode MS"/>
                <w:sz w:val="22"/>
                <w:szCs w:val="22"/>
              </w:rPr>
              <w:t>точка</w:t>
            </w:r>
            <w:proofErr w:type="spellEnd"/>
          </w:p>
        </w:tc>
        <w:tc>
          <w:tcPr>
            <w:tcW w:w="1838" w:type="dxa"/>
            <w:shd w:val="clear" w:color="auto" w:fill="FFFFFF"/>
          </w:tcPr>
          <w:p w14:paraId="30EF74B3" w14:textId="441B804D" w:rsidR="00A97FE8" w:rsidRPr="00A8683D" w:rsidRDefault="00A97FE8" w:rsidP="00A97FE8">
            <w:pPr>
              <w:rPr>
                <w:rFonts w:eastAsia="Arial Unicode MS"/>
                <w:sz w:val="22"/>
                <w:szCs w:val="22"/>
              </w:rPr>
            </w:pPr>
            <w:r w:rsidRPr="00A8683D">
              <w:rPr>
                <w:rFonts w:eastAsia="Arial Unicode MS"/>
                <w:sz w:val="22"/>
                <w:szCs w:val="22"/>
              </w:rPr>
              <w:t>31.12.2018</w:t>
            </w:r>
          </w:p>
        </w:tc>
      </w:tr>
      <w:tr w:rsidR="00A97FE8" w:rsidRPr="00F10604" w14:paraId="5F26D391" w14:textId="77777777" w:rsidTr="00F10604">
        <w:trPr>
          <w:trHeight w:val="20"/>
        </w:trPr>
        <w:tc>
          <w:tcPr>
            <w:tcW w:w="567" w:type="dxa"/>
            <w:vMerge/>
            <w:tcMar>
              <w:top w:w="80" w:type="dxa"/>
              <w:left w:w="57" w:type="dxa"/>
              <w:bottom w:w="80" w:type="dxa"/>
              <w:right w:w="57" w:type="dxa"/>
            </w:tcMar>
          </w:tcPr>
          <w:p w14:paraId="0BDF4546" w14:textId="77777777" w:rsidR="00A97FE8" w:rsidRPr="00F10604" w:rsidRDefault="00A97FE8" w:rsidP="00A97FE8">
            <w:pPr>
              <w:rPr>
                <w:rFonts w:eastAsia="Arial Unicode MS"/>
                <w:sz w:val="22"/>
                <w:szCs w:val="22"/>
              </w:rPr>
            </w:pPr>
          </w:p>
        </w:tc>
        <w:tc>
          <w:tcPr>
            <w:tcW w:w="5245" w:type="dxa"/>
            <w:vMerge/>
          </w:tcPr>
          <w:p w14:paraId="0F715517" w14:textId="77777777" w:rsidR="00A97FE8" w:rsidRPr="00F10604" w:rsidRDefault="00A97FE8" w:rsidP="00A97FE8">
            <w:pPr>
              <w:rPr>
                <w:sz w:val="22"/>
                <w:szCs w:val="22"/>
              </w:rPr>
            </w:pPr>
          </w:p>
        </w:tc>
        <w:tc>
          <w:tcPr>
            <w:tcW w:w="5812" w:type="dxa"/>
            <w:shd w:val="clear" w:color="auto" w:fill="FFFFFF"/>
          </w:tcPr>
          <w:p w14:paraId="09DA11D9" w14:textId="0DC70F7C" w:rsidR="00A97FE8" w:rsidRPr="00F10604" w:rsidRDefault="00A97FE8" w:rsidP="00A97FE8">
            <w:pPr>
              <w:rPr>
                <w:rFonts w:eastAsia="Arial Unicode MS"/>
                <w:sz w:val="22"/>
                <w:szCs w:val="22"/>
              </w:rPr>
            </w:pPr>
            <w:proofErr w:type="spellStart"/>
            <w:r w:rsidRPr="00F10604">
              <w:rPr>
                <w:rFonts w:eastAsia="Arial Unicode MS"/>
                <w:sz w:val="22"/>
                <w:szCs w:val="22"/>
              </w:rPr>
              <w:t>Выполнение</w:t>
            </w:r>
            <w:proofErr w:type="spellEnd"/>
            <w:r w:rsidRPr="00F10604">
              <w:rPr>
                <w:rFonts w:eastAsia="Arial Unicode MS"/>
                <w:sz w:val="22"/>
                <w:szCs w:val="22"/>
              </w:rPr>
              <w:t xml:space="preserve"> </w:t>
            </w:r>
            <w:proofErr w:type="spellStart"/>
            <w:r w:rsidRPr="00F10604">
              <w:rPr>
                <w:rFonts w:eastAsia="Arial Unicode MS"/>
                <w:sz w:val="22"/>
                <w:szCs w:val="22"/>
              </w:rPr>
              <w:t>строительно-монтажных</w:t>
            </w:r>
            <w:proofErr w:type="spellEnd"/>
            <w:r w:rsidRPr="00F10604">
              <w:rPr>
                <w:rFonts w:eastAsia="Arial Unicode MS"/>
                <w:sz w:val="22"/>
                <w:szCs w:val="22"/>
              </w:rPr>
              <w:t xml:space="preserve"> </w:t>
            </w:r>
            <w:proofErr w:type="spellStart"/>
            <w:r w:rsidRPr="00F10604">
              <w:rPr>
                <w:rFonts w:eastAsia="Arial Unicode MS"/>
                <w:sz w:val="22"/>
                <w:szCs w:val="22"/>
              </w:rPr>
              <w:t>работ</w:t>
            </w:r>
            <w:proofErr w:type="spellEnd"/>
          </w:p>
        </w:tc>
        <w:tc>
          <w:tcPr>
            <w:tcW w:w="2552" w:type="dxa"/>
            <w:shd w:val="clear" w:color="auto" w:fill="FFFFFF"/>
          </w:tcPr>
          <w:p w14:paraId="0DEB780B" w14:textId="14F2F9AE" w:rsidR="00A97FE8" w:rsidRPr="00F10604" w:rsidRDefault="00A97FE8" w:rsidP="00A97FE8">
            <w:pPr>
              <w:rPr>
                <w:rFonts w:eastAsia="Arial Unicode MS"/>
                <w:sz w:val="22"/>
                <w:szCs w:val="22"/>
              </w:rPr>
            </w:pPr>
            <w:proofErr w:type="spellStart"/>
            <w:r w:rsidRPr="00F10604">
              <w:rPr>
                <w:rFonts w:eastAsia="Arial Unicode MS"/>
                <w:sz w:val="22"/>
                <w:szCs w:val="22"/>
              </w:rPr>
              <w:t>Этап</w:t>
            </w:r>
            <w:proofErr w:type="spellEnd"/>
          </w:p>
        </w:tc>
        <w:tc>
          <w:tcPr>
            <w:tcW w:w="1838" w:type="dxa"/>
            <w:shd w:val="clear" w:color="auto" w:fill="FFFFFF"/>
          </w:tcPr>
          <w:p w14:paraId="1D68F90B" w14:textId="0272CF0E" w:rsidR="00A97FE8" w:rsidRPr="00A8683D" w:rsidRDefault="00A97FE8" w:rsidP="00A97FE8">
            <w:pPr>
              <w:rPr>
                <w:rFonts w:eastAsia="Arial Unicode MS"/>
                <w:sz w:val="22"/>
                <w:szCs w:val="22"/>
              </w:rPr>
            </w:pPr>
            <w:r w:rsidRPr="00A8683D">
              <w:rPr>
                <w:rFonts w:eastAsia="Arial Unicode MS"/>
                <w:sz w:val="22"/>
                <w:szCs w:val="22"/>
              </w:rPr>
              <w:t>01.01.2020</w:t>
            </w:r>
          </w:p>
        </w:tc>
      </w:tr>
      <w:tr w:rsidR="00A97FE8" w:rsidRPr="00F10604" w14:paraId="5A0867A7" w14:textId="77777777" w:rsidTr="00F10604">
        <w:trPr>
          <w:trHeight w:val="20"/>
        </w:trPr>
        <w:tc>
          <w:tcPr>
            <w:tcW w:w="567" w:type="dxa"/>
            <w:vMerge/>
            <w:tcMar>
              <w:top w:w="80" w:type="dxa"/>
              <w:left w:w="57" w:type="dxa"/>
              <w:bottom w:w="80" w:type="dxa"/>
              <w:right w:w="57" w:type="dxa"/>
            </w:tcMar>
          </w:tcPr>
          <w:p w14:paraId="1D949D03" w14:textId="77777777" w:rsidR="00A97FE8" w:rsidRPr="00F10604" w:rsidRDefault="00A97FE8" w:rsidP="00A97FE8">
            <w:pPr>
              <w:rPr>
                <w:rFonts w:eastAsia="Arial Unicode MS"/>
                <w:sz w:val="22"/>
                <w:szCs w:val="22"/>
              </w:rPr>
            </w:pPr>
          </w:p>
        </w:tc>
        <w:tc>
          <w:tcPr>
            <w:tcW w:w="5245" w:type="dxa"/>
            <w:vMerge/>
          </w:tcPr>
          <w:p w14:paraId="69583974" w14:textId="77777777" w:rsidR="00A97FE8" w:rsidRPr="00F10604" w:rsidRDefault="00A97FE8" w:rsidP="00A97FE8">
            <w:pPr>
              <w:rPr>
                <w:sz w:val="22"/>
                <w:szCs w:val="22"/>
              </w:rPr>
            </w:pPr>
          </w:p>
        </w:tc>
        <w:tc>
          <w:tcPr>
            <w:tcW w:w="5812" w:type="dxa"/>
            <w:shd w:val="clear" w:color="auto" w:fill="FFFFFF"/>
          </w:tcPr>
          <w:p w14:paraId="78A10E46" w14:textId="71CDA9BA" w:rsidR="00A97FE8" w:rsidRPr="0043508F" w:rsidRDefault="00A97FE8" w:rsidP="00A97FE8">
            <w:pPr>
              <w:rPr>
                <w:rFonts w:eastAsia="Arial Unicode MS"/>
                <w:sz w:val="22"/>
                <w:szCs w:val="22"/>
                <w:lang w:val="ru-RU"/>
              </w:rPr>
            </w:pPr>
            <w:r w:rsidRPr="0043508F">
              <w:rPr>
                <w:rFonts w:eastAsia="Arial Unicode MS"/>
                <w:sz w:val="22"/>
                <w:szCs w:val="22"/>
                <w:lang w:val="ru-RU"/>
              </w:rPr>
              <w:t>Проект завершен, ввод в эксплуатацию</w:t>
            </w:r>
          </w:p>
        </w:tc>
        <w:tc>
          <w:tcPr>
            <w:tcW w:w="2552" w:type="dxa"/>
            <w:shd w:val="clear" w:color="auto" w:fill="FFFFFF"/>
          </w:tcPr>
          <w:p w14:paraId="55AD8C4A" w14:textId="28C4E60A" w:rsidR="00A97FE8" w:rsidRPr="00F10604" w:rsidRDefault="00A97FE8" w:rsidP="00A97FE8">
            <w:pPr>
              <w:rPr>
                <w:rFonts w:eastAsia="Arial Unicode MS"/>
                <w:sz w:val="22"/>
                <w:szCs w:val="22"/>
              </w:rPr>
            </w:pPr>
            <w:proofErr w:type="spellStart"/>
            <w:r w:rsidRPr="00F10604">
              <w:rPr>
                <w:rFonts w:eastAsia="Arial Unicode MS"/>
                <w:sz w:val="22"/>
                <w:szCs w:val="22"/>
              </w:rPr>
              <w:t>Завершение</w:t>
            </w:r>
            <w:proofErr w:type="spellEnd"/>
            <w:r w:rsidRPr="00F10604">
              <w:rPr>
                <w:rFonts w:eastAsia="Arial Unicode MS"/>
                <w:sz w:val="22"/>
                <w:szCs w:val="22"/>
              </w:rPr>
              <w:t xml:space="preserve"> </w:t>
            </w:r>
            <w:proofErr w:type="spellStart"/>
            <w:r w:rsidRPr="00F10604">
              <w:rPr>
                <w:rFonts w:eastAsia="Arial Unicode MS"/>
                <w:sz w:val="22"/>
                <w:szCs w:val="22"/>
              </w:rPr>
              <w:t>этапа</w:t>
            </w:r>
            <w:proofErr w:type="spellEnd"/>
          </w:p>
        </w:tc>
        <w:tc>
          <w:tcPr>
            <w:tcW w:w="1838" w:type="dxa"/>
            <w:shd w:val="clear" w:color="auto" w:fill="FFFFFF"/>
          </w:tcPr>
          <w:p w14:paraId="7DEBCC45" w14:textId="65EE6101" w:rsidR="00A97FE8" w:rsidRPr="00A8683D" w:rsidRDefault="00A97FE8" w:rsidP="00A97FE8">
            <w:pPr>
              <w:rPr>
                <w:rFonts w:eastAsia="Arial Unicode MS"/>
                <w:sz w:val="22"/>
                <w:szCs w:val="22"/>
              </w:rPr>
            </w:pPr>
            <w:r w:rsidRPr="00A8683D">
              <w:rPr>
                <w:rFonts w:eastAsia="Arial Unicode MS"/>
                <w:sz w:val="22"/>
                <w:szCs w:val="22"/>
              </w:rPr>
              <w:t>30.12.2021</w:t>
            </w:r>
          </w:p>
        </w:tc>
      </w:tr>
      <w:tr w:rsidR="00A97FE8" w:rsidRPr="00F10604" w14:paraId="2146B64B" w14:textId="77777777" w:rsidTr="00F10604">
        <w:trPr>
          <w:trHeight w:val="20"/>
        </w:trPr>
        <w:tc>
          <w:tcPr>
            <w:tcW w:w="567" w:type="dxa"/>
            <w:vMerge w:val="restart"/>
            <w:tcMar>
              <w:top w:w="80" w:type="dxa"/>
              <w:left w:w="57" w:type="dxa"/>
              <w:bottom w:w="80" w:type="dxa"/>
              <w:right w:w="57" w:type="dxa"/>
            </w:tcMar>
          </w:tcPr>
          <w:p w14:paraId="4D9D8EC3" w14:textId="47B8BC28" w:rsidR="00A97FE8" w:rsidRPr="00C97643" w:rsidRDefault="00A97FE8" w:rsidP="00A97FE8">
            <w:pPr>
              <w:rPr>
                <w:rFonts w:eastAsia="Arial Unicode MS"/>
                <w:sz w:val="22"/>
                <w:szCs w:val="22"/>
                <w:lang w:val="ru-RU"/>
              </w:rPr>
            </w:pPr>
            <w:r w:rsidRPr="00F10604">
              <w:rPr>
                <w:rFonts w:eastAsia="Arial Unicode MS"/>
                <w:sz w:val="22"/>
                <w:szCs w:val="22"/>
              </w:rPr>
              <w:t>6.2</w:t>
            </w:r>
            <w:r>
              <w:rPr>
                <w:rFonts w:eastAsia="Arial Unicode MS"/>
                <w:sz w:val="22"/>
                <w:szCs w:val="22"/>
                <w:lang w:val="ru-RU"/>
              </w:rPr>
              <w:t>.</w:t>
            </w:r>
          </w:p>
        </w:tc>
        <w:tc>
          <w:tcPr>
            <w:tcW w:w="5245" w:type="dxa"/>
            <w:vMerge w:val="restart"/>
          </w:tcPr>
          <w:p w14:paraId="307AA9A7" w14:textId="4AAE0FBB" w:rsidR="00A97FE8" w:rsidRPr="00F10604" w:rsidRDefault="00A97FE8" w:rsidP="00A97FE8">
            <w:pPr>
              <w:rPr>
                <w:sz w:val="22"/>
                <w:szCs w:val="22"/>
              </w:rPr>
            </w:pPr>
            <w:r w:rsidRPr="0043508F">
              <w:rPr>
                <w:sz w:val="22"/>
                <w:szCs w:val="22"/>
                <w:lang w:val="ru-RU"/>
              </w:rPr>
              <w:t xml:space="preserve">Строительства объекта: сооружения биологической очистки хозяйственно-бытовых сточных вод в </w:t>
            </w:r>
            <w:proofErr w:type="spellStart"/>
            <w:r w:rsidRPr="0043508F">
              <w:rPr>
                <w:sz w:val="22"/>
                <w:szCs w:val="22"/>
                <w:lang w:val="ru-RU"/>
              </w:rPr>
              <w:t>мкр</w:t>
            </w:r>
            <w:proofErr w:type="spellEnd"/>
            <w:r w:rsidRPr="0043508F">
              <w:rPr>
                <w:sz w:val="22"/>
                <w:szCs w:val="22"/>
                <w:lang w:val="ru-RU"/>
              </w:rPr>
              <w:t>.</w:t>
            </w:r>
            <w:r w:rsidRPr="00F10604">
              <w:rPr>
                <w:sz w:val="22"/>
                <w:szCs w:val="22"/>
              </w:rPr>
              <w:t> «</w:t>
            </w:r>
            <w:proofErr w:type="spellStart"/>
            <w:r w:rsidRPr="00F10604">
              <w:rPr>
                <w:sz w:val="22"/>
                <w:szCs w:val="22"/>
              </w:rPr>
              <w:t>Юго-Западный</w:t>
            </w:r>
            <w:proofErr w:type="spellEnd"/>
            <w:r w:rsidRPr="00F10604">
              <w:rPr>
                <w:sz w:val="22"/>
                <w:szCs w:val="22"/>
              </w:rPr>
              <w:t xml:space="preserve">», </w:t>
            </w:r>
            <w:proofErr w:type="spellStart"/>
            <w:r w:rsidRPr="00F10604">
              <w:rPr>
                <w:sz w:val="22"/>
                <w:szCs w:val="22"/>
              </w:rPr>
              <w:t>г.Верхняя</w:t>
            </w:r>
            <w:proofErr w:type="spellEnd"/>
            <w:r w:rsidRPr="00F10604">
              <w:rPr>
                <w:sz w:val="22"/>
                <w:szCs w:val="22"/>
              </w:rPr>
              <w:t xml:space="preserve"> </w:t>
            </w:r>
            <w:proofErr w:type="spellStart"/>
            <w:r w:rsidRPr="00F10604">
              <w:rPr>
                <w:sz w:val="22"/>
                <w:szCs w:val="22"/>
              </w:rPr>
              <w:t>Салда</w:t>
            </w:r>
            <w:proofErr w:type="spellEnd"/>
          </w:p>
        </w:tc>
        <w:tc>
          <w:tcPr>
            <w:tcW w:w="5812" w:type="dxa"/>
            <w:shd w:val="clear" w:color="auto" w:fill="FFFFFF"/>
          </w:tcPr>
          <w:p w14:paraId="6CCB4B33" w14:textId="45990800" w:rsidR="00A97FE8" w:rsidRPr="00F10604" w:rsidRDefault="00A97FE8" w:rsidP="00A97FE8">
            <w:pPr>
              <w:rPr>
                <w:rFonts w:eastAsia="Arial Unicode MS"/>
                <w:sz w:val="22"/>
                <w:szCs w:val="22"/>
              </w:rPr>
            </w:pPr>
            <w:proofErr w:type="spellStart"/>
            <w:r w:rsidRPr="00F10604">
              <w:rPr>
                <w:rFonts w:eastAsia="Arial Unicode MS"/>
                <w:sz w:val="22"/>
                <w:szCs w:val="22"/>
              </w:rPr>
              <w:t>Проект</w:t>
            </w:r>
            <w:proofErr w:type="spellEnd"/>
            <w:r w:rsidRPr="00F10604">
              <w:rPr>
                <w:rFonts w:eastAsia="Arial Unicode MS"/>
                <w:sz w:val="22"/>
                <w:szCs w:val="22"/>
              </w:rPr>
              <w:t xml:space="preserve"> </w:t>
            </w:r>
            <w:proofErr w:type="spellStart"/>
            <w:r w:rsidRPr="00F10604">
              <w:rPr>
                <w:rFonts w:eastAsia="Arial Unicode MS"/>
                <w:sz w:val="22"/>
                <w:szCs w:val="22"/>
              </w:rPr>
              <w:t>инициирован</w:t>
            </w:r>
            <w:proofErr w:type="spellEnd"/>
          </w:p>
        </w:tc>
        <w:tc>
          <w:tcPr>
            <w:tcW w:w="2552" w:type="dxa"/>
            <w:shd w:val="clear" w:color="auto" w:fill="FFFFFF"/>
          </w:tcPr>
          <w:p w14:paraId="4E10D412" w14:textId="6E6AEECB" w:rsidR="00A97FE8" w:rsidRPr="00F10604" w:rsidRDefault="00A97FE8" w:rsidP="00A97FE8">
            <w:pPr>
              <w:rPr>
                <w:rFonts w:eastAsia="Arial Unicode MS"/>
                <w:sz w:val="22"/>
                <w:szCs w:val="22"/>
              </w:rPr>
            </w:pPr>
            <w:proofErr w:type="spellStart"/>
            <w:r w:rsidRPr="00F10604">
              <w:rPr>
                <w:rFonts w:eastAsia="Arial Unicode MS"/>
                <w:sz w:val="22"/>
                <w:szCs w:val="22"/>
              </w:rPr>
              <w:t>Этап</w:t>
            </w:r>
            <w:proofErr w:type="spellEnd"/>
          </w:p>
        </w:tc>
        <w:tc>
          <w:tcPr>
            <w:tcW w:w="1838" w:type="dxa"/>
            <w:shd w:val="clear" w:color="auto" w:fill="FFFFFF"/>
          </w:tcPr>
          <w:p w14:paraId="76A489C8" w14:textId="053D8AEB" w:rsidR="00A97FE8" w:rsidRPr="00A8683D" w:rsidRDefault="00A97FE8" w:rsidP="00A97FE8">
            <w:pPr>
              <w:rPr>
                <w:rFonts w:eastAsia="Arial Unicode MS"/>
                <w:sz w:val="22"/>
                <w:szCs w:val="22"/>
              </w:rPr>
            </w:pPr>
            <w:r w:rsidRPr="00A8683D">
              <w:rPr>
                <w:rFonts w:eastAsia="Arial Unicode MS"/>
                <w:sz w:val="22"/>
                <w:szCs w:val="22"/>
              </w:rPr>
              <w:t>01.02.2017</w:t>
            </w:r>
          </w:p>
        </w:tc>
      </w:tr>
      <w:tr w:rsidR="00A97FE8" w:rsidRPr="00F10604" w14:paraId="5AE70904" w14:textId="77777777" w:rsidTr="00F10604">
        <w:trPr>
          <w:trHeight w:val="20"/>
        </w:trPr>
        <w:tc>
          <w:tcPr>
            <w:tcW w:w="567" w:type="dxa"/>
            <w:vMerge/>
            <w:tcMar>
              <w:top w:w="80" w:type="dxa"/>
              <w:left w:w="57" w:type="dxa"/>
              <w:bottom w:w="80" w:type="dxa"/>
              <w:right w:w="57" w:type="dxa"/>
            </w:tcMar>
          </w:tcPr>
          <w:p w14:paraId="30CC1FCF" w14:textId="77777777" w:rsidR="00A97FE8" w:rsidRPr="00F10604" w:rsidRDefault="00A97FE8" w:rsidP="00A97FE8">
            <w:pPr>
              <w:rPr>
                <w:rFonts w:eastAsia="Arial Unicode MS"/>
                <w:sz w:val="22"/>
                <w:szCs w:val="22"/>
              </w:rPr>
            </w:pPr>
          </w:p>
        </w:tc>
        <w:tc>
          <w:tcPr>
            <w:tcW w:w="5245" w:type="dxa"/>
            <w:vMerge/>
          </w:tcPr>
          <w:p w14:paraId="21ED0365" w14:textId="77777777" w:rsidR="00A97FE8" w:rsidRPr="00F10604" w:rsidRDefault="00A97FE8" w:rsidP="00A97FE8">
            <w:pPr>
              <w:rPr>
                <w:sz w:val="22"/>
                <w:szCs w:val="22"/>
              </w:rPr>
            </w:pPr>
          </w:p>
        </w:tc>
        <w:tc>
          <w:tcPr>
            <w:tcW w:w="5812" w:type="dxa"/>
            <w:shd w:val="clear" w:color="auto" w:fill="FFFFFF"/>
          </w:tcPr>
          <w:p w14:paraId="1CA80034" w14:textId="1F7E904E" w:rsidR="00A97FE8" w:rsidRPr="0043508F" w:rsidRDefault="00A97FE8" w:rsidP="00A97FE8">
            <w:pPr>
              <w:rPr>
                <w:rFonts w:eastAsia="Arial Unicode MS"/>
                <w:sz w:val="22"/>
                <w:szCs w:val="22"/>
                <w:lang w:val="ru-RU"/>
              </w:rPr>
            </w:pPr>
            <w:r w:rsidRPr="0043508F">
              <w:rPr>
                <w:rFonts w:eastAsia="Arial Unicode MS"/>
                <w:sz w:val="22"/>
                <w:szCs w:val="22"/>
                <w:lang w:val="ru-RU"/>
              </w:rPr>
              <w:t>Разработана проектно-сметная документация, получено положительное заключение государственной экспертизы проектной документации</w:t>
            </w:r>
          </w:p>
        </w:tc>
        <w:tc>
          <w:tcPr>
            <w:tcW w:w="2552" w:type="dxa"/>
            <w:shd w:val="clear" w:color="auto" w:fill="FFFFFF"/>
          </w:tcPr>
          <w:p w14:paraId="741C7B71" w14:textId="2F5182BE" w:rsidR="00A97FE8" w:rsidRPr="00F10604" w:rsidRDefault="00A97FE8" w:rsidP="00A97FE8">
            <w:pPr>
              <w:rPr>
                <w:rFonts w:eastAsia="Arial Unicode MS"/>
                <w:sz w:val="22"/>
                <w:szCs w:val="22"/>
              </w:rPr>
            </w:pPr>
            <w:proofErr w:type="spellStart"/>
            <w:r w:rsidRPr="00F10604">
              <w:rPr>
                <w:rFonts w:eastAsia="Arial Unicode MS"/>
                <w:sz w:val="22"/>
                <w:szCs w:val="22"/>
              </w:rPr>
              <w:t>Контрольная</w:t>
            </w:r>
            <w:proofErr w:type="spellEnd"/>
            <w:r w:rsidRPr="00F10604">
              <w:rPr>
                <w:rFonts w:eastAsia="Arial Unicode MS"/>
                <w:sz w:val="22"/>
                <w:szCs w:val="22"/>
              </w:rPr>
              <w:t xml:space="preserve"> </w:t>
            </w:r>
            <w:proofErr w:type="spellStart"/>
            <w:r w:rsidRPr="00F10604">
              <w:rPr>
                <w:rFonts w:eastAsia="Arial Unicode MS"/>
                <w:sz w:val="22"/>
                <w:szCs w:val="22"/>
              </w:rPr>
              <w:t>точка</w:t>
            </w:r>
            <w:proofErr w:type="spellEnd"/>
          </w:p>
        </w:tc>
        <w:tc>
          <w:tcPr>
            <w:tcW w:w="1838" w:type="dxa"/>
            <w:shd w:val="clear" w:color="auto" w:fill="FFFFFF"/>
          </w:tcPr>
          <w:p w14:paraId="03B892DE" w14:textId="1191443E" w:rsidR="00A97FE8" w:rsidRPr="00A8683D" w:rsidRDefault="00A8683D" w:rsidP="00A97FE8">
            <w:pPr>
              <w:rPr>
                <w:rFonts w:eastAsia="Arial Unicode MS"/>
                <w:sz w:val="22"/>
                <w:szCs w:val="22"/>
              </w:rPr>
            </w:pPr>
            <w:r w:rsidRPr="00A8683D">
              <w:rPr>
                <w:rFonts w:eastAsia="Arial Unicode MS"/>
                <w:sz w:val="22"/>
                <w:szCs w:val="22"/>
                <w:lang w:val="ru-RU"/>
              </w:rPr>
              <w:t>3</w:t>
            </w:r>
            <w:r w:rsidR="00A97FE8" w:rsidRPr="00A8683D">
              <w:rPr>
                <w:rFonts w:eastAsia="Arial Unicode MS"/>
                <w:sz w:val="22"/>
                <w:szCs w:val="22"/>
              </w:rPr>
              <w:t>1.12.2018</w:t>
            </w:r>
          </w:p>
        </w:tc>
      </w:tr>
      <w:tr w:rsidR="00A97FE8" w:rsidRPr="00F10604" w14:paraId="698CD139" w14:textId="77777777" w:rsidTr="00F10604">
        <w:trPr>
          <w:trHeight w:val="20"/>
        </w:trPr>
        <w:tc>
          <w:tcPr>
            <w:tcW w:w="567" w:type="dxa"/>
            <w:vMerge/>
            <w:tcMar>
              <w:top w:w="80" w:type="dxa"/>
              <w:left w:w="57" w:type="dxa"/>
              <w:bottom w:w="80" w:type="dxa"/>
              <w:right w:w="57" w:type="dxa"/>
            </w:tcMar>
          </w:tcPr>
          <w:p w14:paraId="46A803FC" w14:textId="77777777" w:rsidR="00A97FE8" w:rsidRPr="00F10604" w:rsidRDefault="00A97FE8" w:rsidP="00A97FE8">
            <w:pPr>
              <w:rPr>
                <w:rFonts w:eastAsia="Arial Unicode MS"/>
                <w:sz w:val="22"/>
                <w:szCs w:val="22"/>
              </w:rPr>
            </w:pPr>
          </w:p>
        </w:tc>
        <w:tc>
          <w:tcPr>
            <w:tcW w:w="5245" w:type="dxa"/>
            <w:vMerge/>
          </w:tcPr>
          <w:p w14:paraId="36ADA241" w14:textId="77777777" w:rsidR="00A97FE8" w:rsidRPr="00F10604" w:rsidRDefault="00A97FE8" w:rsidP="00A97FE8">
            <w:pPr>
              <w:rPr>
                <w:sz w:val="22"/>
                <w:szCs w:val="22"/>
              </w:rPr>
            </w:pPr>
          </w:p>
        </w:tc>
        <w:tc>
          <w:tcPr>
            <w:tcW w:w="5812" w:type="dxa"/>
            <w:shd w:val="clear" w:color="auto" w:fill="FFFFFF"/>
          </w:tcPr>
          <w:p w14:paraId="3E366AEF" w14:textId="688A632D" w:rsidR="00A97FE8" w:rsidRPr="00F10604" w:rsidRDefault="00A97FE8" w:rsidP="00A97FE8">
            <w:pPr>
              <w:rPr>
                <w:rFonts w:eastAsia="Arial Unicode MS"/>
                <w:sz w:val="22"/>
                <w:szCs w:val="22"/>
              </w:rPr>
            </w:pPr>
            <w:proofErr w:type="spellStart"/>
            <w:r w:rsidRPr="00F10604">
              <w:rPr>
                <w:rFonts w:eastAsia="Arial Unicode MS"/>
                <w:sz w:val="22"/>
                <w:szCs w:val="22"/>
              </w:rPr>
              <w:t>Выполнение</w:t>
            </w:r>
            <w:proofErr w:type="spellEnd"/>
            <w:r w:rsidRPr="00F10604">
              <w:rPr>
                <w:rFonts w:eastAsia="Arial Unicode MS"/>
                <w:sz w:val="22"/>
                <w:szCs w:val="22"/>
              </w:rPr>
              <w:t xml:space="preserve"> </w:t>
            </w:r>
            <w:proofErr w:type="spellStart"/>
            <w:r w:rsidRPr="00F10604">
              <w:rPr>
                <w:rFonts w:eastAsia="Arial Unicode MS"/>
                <w:sz w:val="22"/>
                <w:szCs w:val="22"/>
              </w:rPr>
              <w:t>строительно-монтажных</w:t>
            </w:r>
            <w:proofErr w:type="spellEnd"/>
            <w:r w:rsidRPr="00F10604">
              <w:rPr>
                <w:rFonts w:eastAsia="Arial Unicode MS"/>
                <w:sz w:val="22"/>
                <w:szCs w:val="22"/>
              </w:rPr>
              <w:t xml:space="preserve"> </w:t>
            </w:r>
            <w:proofErr w:type="spellStart"/>
            <w:r w:rsidRPr="00F10604">
              <w:rPr>
                <w:rFonts w:eastAsia="Arial Unicode MS"/>
                <w:sz w:val="22"/>
                <w:szCs w:val="22"/>
              </w:rPr>
              <w:t>работ</w:t>
            </w:r>
            <w:proofErr w:type="spellEnd"/>
          </w:p>
        </w:tc>
        <w:tc>
          <w:tcPr>
            <w:tcW w:w="2552" w:type="dxa"/>
            <w:shd w:val="clear" w:color="auto" w:fill="FFFFFF"/>
          </w:tcPr>
          <w:p w14:paraId="48B12C10" w14:textId="7B6EDD55" w:rsidR="00A97FE8" w:rsidRPr="00F10604" w:rsidRDefault="00A97FE8" w:rsidP="00A97FE8">
            <w:pPr>
              <w:rPr>
                <w:rFonts w:eastAsia="Arial Unicode MS"/>
                <w:sz w:val="22"/>
                <w:szCs w:val="22"/>
              </w:rPr>
            </w:pPr>
            <w:proofErr w:type="spellStart"/>
            <w:r w:rsidRPr="00F10604">
              <w:rPr>
                <w:rFonts w:eastAsia="Arial Unicode MS"/>
                <w:sz w:val="22"/>
                <w:szCs w:val="22"/>
              </w:rPr>
              <w:t>Этап</w:t>
            </w:r>
            <w:proofErr w:type="spellEnd"/>
          </w:p>
        </w:tc>
        <w:tc>
          <w:tcPr>
            <w:tcW w:w="1838" w:type="dxa"/>
            <w:shd w:val="clear" w:color="auto" w:fill="FFFFFF"/>
          </w:tcPr>
          <w:p w14:paraId="4FF44877" w14:textId="671BD00F" w:rsidR="00A97FE8" w:rsidRPr="00F10604" w:rsidRDefault="00A97FE8" w:rsidP="00A97FE8">
            <w:pPr>
              <w:rPr>
                <w:rFonts w:eastAsia="Arial Unicode MS"/>
                <w:sz w:val="22"/>
                <w:szCs w:val="22"/>
              </w:rPr>
            </w:pPr>
            <w:r w:rsidRPr="00F10604">
              <w:rPr>
                <w:rFonts w:eastAsia="Arial Unicode MS"/>
                <w:sz w:val="22"/>
                <w:szCs w:val="22"/>
              </w:rPr>
              <w:t>01.01.2020</w:t>
            </w:r>
          </w:p>
        </w:tc>
      </w:tr>
      <w:tr w:rsidR="00A97FE8" w:rsidRPr="00F10604" w14:paraId="177D9BDC" w14:textId="77777777" w:rsidTr="00F10604">
        <w:trPr>
          <w:trHeight w:val="20"/>
        </w:trPr>
        <w:tc>
          <w:tcPr>
            <w:tcW w:w="567" w:type="dxa"/>
            <w:vMerge/>
            <w:tcMar>
              <w:top w:w="80" w:type="dxa"/>
              <w:left w:w="57" w:type="dxa"/>
              <w:bottom w:w="80" w:type="dxa"/>
              <w:right w:w="57" w:type="dxa"/>
            </w:tcMar>
          </w:tcPr>
          <w:p w14:paraId="6C51CB65" w14:textId="77777777" w:rsidR="00A97FE8" w:rsidRPr="00F10604" w:rsidRDefault="00A97FE8" w:rsidP="00A97FE8">
            <w:pPr>
              <w:rPr>
                <w:rFonts w:eastAsia="Arial Unicode MS"/>
                <w:sz w:val="22"/>
                <w:szCs w:val="22"/>
              </w:rPr>
            </w:pPr>
          </w:p>
        </w:tc>
        <w:tc>
          <w:tcPr>
            <w:tcW w:w="5245" w:type="dxa"/>
            <w:vMerge/>
          </w:tcPr>
          <w:p w14:paraId="18F4E5F1" w14:textId="77777777" w:rsidR="00A97FE8" w:rsidRPr="00F10604" w:rsidRDefault="00A97FE8" w:rsidP="00A97FE8">
            <w:pPr>
              <w:rPr>
                <w:sz w:val="22"/>
                <w:szCs w:val="22"/>
              </w:rPr>
            </w:pPr>
          </w:p>
        </w:tc>
        <w:tc>
          <w:tcPr>
            <w:tcW w:w="5812" w:type="dxa"/>
            <w:shd w:val="clear" w:color="auto" w:fill="FFFFFF"/>
          </w:tcPr>
          <w:p w14:paraId="062618F5" w14:textId="6AB2108D" w:rsidR="00A97FE8" w:rsidRPr="0043508F" w:rsidRDefault="00A97FE8" w:rsidP="00A97FE8">
            <w:pPr>
              <w:rPr>
                <w:rFonts w:eastAsia="Arial Unicode MS"/>
                <w:sz w:val="22"/>
                <w:szCs w:val="22"/>
                <w:lang w:val="ru-RU"/>
              </w:rPr>
            </w:pPr>
            <w:r w:rsidRPr="0043508F">
              <w:rPr>
                <w:rFonts w:eastAsia="Arial Unicode MS"/>
                <w:sz w:val="22"/>
                <w:szCs w:val="22"/>
                <w:lang w:val="ru-RU"/>
              </w:rPr>
              <w:t>Проект завершен, ввод в эксплуатацию</w:t>
            </w:r>
          </w:p>
        </w:tc>
        <w:tc>
          <w:tcPr>
            <w:tcW w:w="2552" w:type="dxa"/>
            <w:shd w:val="clear" w:color="auto" w:fill="FFFFFF"/>
          </w:tcPr>
          <w:p w14:paraId="7E9830A3" w14:textId="2F33805F" w:rsidR="00A97FE8" w:rsidRPr="00F10604" w:rsidRDefault="00A97FE8" w:rsidP="00A97FE8">
            <w:pPr>
              <w:rPr>
                <w:rFonts w:eastAsia="Arial Unicode MS"/>
                <w:sz w:val="22"/>
                <w:szCs w:val="22"/>
              </w:rPr>
            </w:pPr>
            <w:proofErr w:type="spellStart"/>
            <w:r w:rsidRPr="00F10604">
              <w:rPr>
                <w:rFonts w:eastAsia="Arial Unicode MS"/>
                <w:sz w:val="22"/>
                <w:szCs w:val="22"/>
              </w:rPr>
              <w:t>Завершение</w:t>
            </w:r>
            <w:proofErr w:type="spellEnd"/>
            <w:r w:rsidRPr="00F10604">
              <w:rPr>
                <w:rFonts w:eastAsia="Arial Unicode MS"/>
                <w:sz w:val="22"/>
                <w:szCs w:val="22"/>
              </w:rPr>
              <w:t xml:space="preserve"> </w:t>
            </w:r>
            <w:proofErr w:type="spellStart"/>
            <w:r w:rsidRPr="00F10604">
              <w:rPr>
                <w:rFonts w:eastAsia="Arial Unicode MS"/>
                <w:sz w:val="22"/>
                <w:szCs w:val="22"/>
              </w:rPr>
              <w:t>этапа</w:t>
            </w:r>
            <w:proofErr w:type="spellEnd"/>
          </w:p>
        </w:tc>
        <w:tc>
          <w:tcPr>
            <w:tcW w:w="1838" w:type="dxa"/>
            <w:shd w:val="clear" w:color="auto" w:fill="FFFFFF"/>
          </w:tcPr>
          <w:p w14:paraId="2F8EE1EA" w14:textId="4C6BE392" w:rsidR="00A97FE8" w:rsidRPr="00F10604" w:rsidRDefault="00A97FE8" w:rsidP="00A97FE8">
            <w:pPr>
              <w:rPr>
                <w:rFonts w:eastAsia="Arial Unicode MS"/>
                <w:sz w:val="22"/>
                <w:szCs w:val="22"/>
              </w:rPr>
            </w:pPr>
            <w:r w:rsidRPr="00F10604">
              <w:rPr>
                <w:rFonts w:eastAsia="Arial Unicode MS"/>
                <w:sz w:val="22"/>
                <w:szCs w:val="22"/>
              </w:rPr>
              <w:t>30.12.2020</w:t>
            </w:r>
          </w:p>
        </w:tc>
      </w:tr>
      <w:tr w:rsidR="00A97FE8" w:rsidRPr="00BF1B11" w14:paraId="02C851B0" w14:textId="77777777" w:rsidTr="00F10604">
        <w:trPr>
          <w:trHeight w:val="20"/>
        </w:trPr>
        <w:tc>
          <w:tcPr>
            <w:tcW w:w="16014" w:type="dxa"/>
            <w:gridSpan w:val="5"/>
            <w:tcMar>
              <w:top w:w="80" w:type="dxa"/>
              <w:left w:w="57" w:type="dxa"/>
              <w:bottom w:w="80" w:type="dxa"/>
              <w:right w:w="57" w:type="dxa"/>
            </w:tcMar>
          </w:tcPr>
          <w:p w14:paraId="1E24BF37" w14:textId="75C10BBA" w:rsidR="00A97FE8" w:rsidRPr="00595A9A" w:rsidRDefault="00A97FE8" w:rsidP="00A97FE8">
            <w:pPr>
              <w:rPr>
                <w:rFonts w:eastAsia="Arial Unicode MS"/>
                <w:sz w:val="22"/>
                <w:szCs w:val="22"/>
                <w:lang w:val="ru-RU"/>
              </w:rPr>
            </w:pPr>
            <w:r>
              <w:rPr>
                <w:rFonts w:eastAsia="Arial Unicode MS"/>
                <w:sz w:val="22"/>
                <w:szCs w:val="22"/>
                <w:lang w:val="ru-RU"/>
              </w:rPr>
              <w:t xml:space="preserve">7. </w:t>
            </w:r>
            <w:r w:rsidRPr="00595A9A">
              <w:rPr>
                <w:rFonts w:eastAsia="Arial Unicode MS"/>
                <w:sz w:val="22"/>
                <w:szCs w:val="22"/>
                <w:lang w:val="ru-RU"/>
              </w:rPr>
              <w:t>Направление «Развитие физической культуры и спорта»</w:t>
            </w:r>
          </w:p>
        </w:tc>
      </w:tr>
      <w:tr w:rsidR="00A97FE8" w:rsidRPr="00F10604" w14:paraId="31B3F1A0" w14:textId="77777777" w:rsidTr="00F10604">
        <w:trPr>
          <w:trHeight w:val="20"/>
        </w:trPr>
        <w:tc>
          <w:tcPr>
            <w:tcW w:w="567" w:type="dxa"/>
            <w:vMerge w:val="restart"/>
            <w:tcMar>
              <w:top w:w="80" w:type="dxa"/>
              <w:left w:w="57" w:type="dxa"/>
              <w:bottom w:w="80" w:type="dxa"/>
              <w:right w:w="57" w:type="dxa"/>
            </w:tcMar>
          </w:tcPr>
          <w:p w14:paraId="6314523F" w14:textId="02964F9E" w:rsidR="00A97FE8" w:rsidRPr="00595A9A" w:rsidRDefault="00A97FE8" w:rsidP="00A97FE8">
            <w:pPr>
              <w:rPr>
                <w:rFonts w:eastAsia="Arial Unicode MS"/>
                <w:sz w:val="22"/>
                <w:szCs w:val="22"/>
                <w:lang w:val="ru-RU"/>
              </w:rPr>
            </w:pPr>
            <w:r w:rsidRPr="00595A9A">
              <w:rPr>
                <w:rFonts w:eastAsia="Arial Unicode MS"/>
                <w:sz w:val="22"/>
                <w:szCs w:val="22"/>
                <w:lang w:val="ru-RU"/>
              </w:rPr>
              <w:t>7.1.</w:t>
            </w:r>
          </w:p>
        </w:tc>
        <w:tc>
          <w:tcPr>
            <w:tcW w:w="5245" w:type="dxa"/>
            <w:vMerge w:val="restart"/>
          </w:tcPr>
          <w:p w14:paraId="1DA43300" w14:textId="6517BE94" w:rsidR="00A97FE8" w:rsidRPr="00C82462" w:rsidRDefault="00A97FE8" w:rsidP="00A97FE8">
            <w:pPr>
              <w:rPr>
                <w:sz w:val="22"/>
                <w:szCs w:val="22"/>
                <w:lang w:val="ru-RU"/>
              </w:rPr>
            </w:pPr>
            <w:r w:rsidRPr="00C82462">
              <w:rPr>
                <w:sz w:val="22"/>
                <w:szCs w:val="22"/>
                <w:lang w:val="ru-RU"/>
              </w:rPr>
              <w:t xml:space="preserve">Реконструкция школьных стадионов (замена травяных покрытий на искусственные, установка сертифицированных футбольных ворот, </w:t>
            </w:r>
            <w:proofErr w:type="spellStart"/>
            <w:r w:rsidRPr="00C82462">
              <w:rPr>
                <w:sz w:val="22"/>
                <w:szCs w:val="22"/>
                <w:lang w:val="ru-RU"/>
              </w:rPr>
              <w:t>стритбольных</w:t>
            </w:r>
            <w:proofErr w:type="spellEnd"/>
            <w:r w:rsidRPr="00C82462">
              <w:rPr>
                <w:sz w:val="22"/>
                <w:szCs w:val="22"/>
                <w:lang w:val="ru-RU"/>
              </w:rPr>
              <w:t xml:space="preserve"> стоек, волейбольных сеток, уличных тренажеров, полос препятствия)</w:t>
            </w:r>
          </w:p>
        </w:tc>
        <w:tc>
          <w:tcPr>
            <w:tcW w:w="5812" w:type="dxa"/>
            <w:shd w:val="clear" w:color="auto" w:fill="FFFFFF"/>
          </w:tcPr>
          <w:p w14:paraId="3F4540FF" w14:textId="09DF3524" w:rsidR="00A97FE8" w:rsidRPr="00C82462" w:rsidRDefault="00A97FE8" w:rsidP="00A97FE8">
            <w:pPr>
              <w:rPr>
                <w:rFonts w:eastAsia="Arial Unicode MS"/>
                <w:sz w:val="22"/>
                <w:szCs w:val="22"/>
              </w:rPr>
            </w:pPr>
            <w:proofErr w:type="spellStart"/>
            <w:r w:rsidRPr="00C82462">
              <w:rPr>
                <w:rFonts w:eastAsia="Arial Unicode MS"/>
                <w:sz w:val="22"/>
                <w:szCs w:val="22"/>
              </w:rPr>
              <w:t>Проект</w:t>
            </w:r>
            <w:proofErr w:type="spellEnd"/>
            <w:r w:rsidRPr="00C82462">
              <w:rPr>
                <w:rFonts w:eastAsia="Arial Unicode MS"/>
                <w:sz w:val="22"/>
                <w:szCs w:val="22"/>
              </w:rPr>
              <w:t xml:space="preserve"> </w:t>
            </w:r>
            <w:proofErr w:type="spellStart"/>
            <w:r w:rsidRPr="00C82462">
              <w:rPr>
                <w:rFonts w:eastAsia="Arial Unicode MS"/>
                <w:sz w:val="22"/>
                <w:szCs w:val="22"/>
              </w:rPr>
              <w:t>инициирован</w:t>
            </w:r>
            <w:proofErr w:type="spellEnd"/>
          </w:p>
        </w:tc>
        <w:tc>
          <w:tcPr>
            <w:tcW w:w="2552" w:type="dxa"/>
            <w:shd w:val="clear" w:color="auto" w:fill="FFFFFF"/>
          </w:tcPr>
          <w:p w14:paraId="5EDB40BD" w14:textId="53066731" w:rsidR="00A97FE8" w:rsidRPr="00C82462" w:rsidRDefault="00A97FE8" w:rsidP="00A97FE8">
            <w:pPr>
              <w:rPr>
                <w:rFonts w:eastAsia="Arial Unicode MS"/>
                <w:sz w:val="22"/>
                <w:szCs w:val="22"/>
              </w:rPr>
            </w:pPr>
            <w:proofErr w:type="spellStart"/>
            <w:r w:rsidRPr="00C82462">
              <w:rPr>
                <w:rFonts w:eastAsia="Arial Unicode MS"/>
                <w:sz w:val="22"/>
                <w:szCs w:val="22"/>
              </w:rPr>
              <w:t>Этап</w:t>
            </w:r>
            <w:proofErr w:type="spellEnd"/>
          </w:p>
        </w:tc>
        <w:tc>
          <w:tcPr>
            <w:tcW w:w="1838" w:type="dxa"/>
            <w:shd w:val="clear" w:color="auto" w:fill="FFFFFF"/>
          </w:tcPr>
          <w:p w14:paraId="1C4F8527" w14:textId="4365DAEE" w:rsidR="00A97FE8" w:rsidRPr="00C82462" w:rsidRDefault="00A97FE8" w:rsidP="00193217">
            <w:pPr>
              <w:rPr>
                <w:rFonts w:eastAsia="Arial Unicode MS"/>
                <w:sz w:val="22"/>
                <w:szCs w:val="22"/>
              </w:rPr>
            </w:pPr>
            <w:r w:rsidRPr="00C82462">
              <w:rPr>
                <w:rFonts w:eastAsia="Arial Unicode MS"/>
                <w:sz w:val="22"/>
                <w:szCs w:val="22"/>
              </w:rPr>
              <w:t>01.03.20</w:t>
            </w:r>
            <w:r w:rsidR="00193217">
              <w:rPr>
                <w:rFonts w:eastAsia="Arial Unicode MS"/>
                <w:sz w:val="22"/>
                <w:szCs w:val="22"/>
                <w:lang w:val="ru-RU"/>
              </w:rPr>
              <w:t>20</w:t>
            </w:r>
          </w:p>
        </w:tc>
      </w:tr>
      <w:tr w:rsidR="00A97FE8" w:rsidRPr="00F10604" w14:paraId="6614CF9B" w14:textId="77777777" w:rsidTr="00F10604">
        <w:trPr>
          <w:trHeight w:val="20"/>
        </w:trPr>
        <w:tc>
          <w:tcPr>
            <w:tcW w:w="567" w:type="dxa"/>
            <w:vMerge/>
            <w:tcMar>
              <w:top w:w="80" w:type="dxa"/>
              <w:left w:w="57" w:type="dxa"/>
              <w:bottom w:w="80" w:type="dxa"/>
              <w:right w:w="57" w:type="dxa"/>
            </w:tcMar>
          </w:tcPr>
          <w:p w14:paraId="5F495367" w14:textId="77777777" w:rsidR="00A97FE8" w:rsidRPr="00F10604" w:rsidRDefault="00A97FE8" w:rsidP="00A97FE8">
            <w:pPr>
              <w:rPr>
                <w:rFonts w:eastAsia="Arial Unicode MS"/>
                <w:sz w:val="22"/>
                <w:szCs w:val="22"/>
              </w:rPr>
            </w:pPr>
          </w:p>
        </w:tc>
        <w:tc>
          <w:tcPr>
            <w:tcW w:w="5245" w:type="dxa"/>
            <w:vMerge/>
          </w:tcPr>
          <w:p w14:paraId="1B116CD0" w14:textId="77777777" w:rsidR="00A97FE8" w:rsidRPr="00C82462" w:rsidRDefault="00A97FE8" w:rsidP="00A97FE8">
            <w:pPr>
              <w:rPr>
                <w:sz w:val="22"/>
                <w:szCs w:val="22"/>
              </w:rPr>
            </w:pPr>
          </w:p>
        </w:tc>
        <w:tc>
          <w:tcPr>
            <w:tcW w:w="5812" w:type="dxa"/>
            <w:shd w:val="clear" w:color="auto" w:fill="FFFFFF"/>
          </w:tcPr>
          <w:p w14:paraId="4597897D" w14:textId="77777777" w:rsidR="00A97FE8" w:rsidRPr="00C82462" w:rsidRDefault="00A97FE8" w:rsidP="00A97FE8">
            <w:pPr>
              <w:rPr>
                <w:rFonts w:eastAsia="Arial Unicode MS"/>
                <w:sz w:val="22"/>
                <w:szCs w:val="22"/>
                <w:lang w:val="ru-RU"/>
              </w:rPr>
            </w:pPr>
            <w:r w:rsidRPr="00C82462">
              <w:rPr>
                <w:rFonts w:eastAsia="Arial Unicode MS"/>
                <w:sz w:val="22"/>
                <w:szCs w:val="22"/>
                <w:lang w:val="ru-RU"/>
              </w:rPr>
              <w:t xml:space="preserve">Реконструкция стадионов </w:t>
            </w:r>
          </w:p>
          <w:p w14:paraId="281F1EE4" w14:textId="618258C0" w:rsidR="00A97FE8" w:rsidRPr="00C82462" w:rsidRDefault="00A97FE8" w:rsidP="00A97FE8">
            <w:pPr>
              <w:rPr>
                <w:rFonts w:eastAsia="Arial Unicode MS"/>
                <w:sz w:val="22"/>
                <w:szCs w:val="22"/>
                <w:lang w:val="ru-RU"/>
              </w:rPr>
            </w:pPr>
            <w:r w:rsidRPr="00C82462">
              <w:rPr>
                <w:rFonts w:eastAsia="Arial Unicode MS"/>
                <w:sz w:val="22"/>
                <w:szCs w:val="22"/>
                <w:lang w:val="ru-RU"/>
              </w:rPr>
              <w:t>школы № 3,</w:t>
            </w:r>
          </w:p>
          <w:p w14:paraId="4CF0E5B9" w14:textId="4787C149" w:rsidR="00A97FE8" w:rsidRPr="00C82462" w:rsidRDefault="00A97FE8" w:rsidP="00A97FE8">
            <w:pPr>
              <w:rPr>
                <w:rFonts w:eastAsia="Arial Unicode MS"/>
                <w:sz w:val="22"/>
                <w:szCs w:val="22"/>
                <w:lang w:val="ru-RU"/>
              </w:rPr>
            </w:pPr>
            <w:r w:rsidRPr="00C82462">
              <w:rPr>
                <w:rFonts w:eastAsia="Arial Unicode MS"/>
                <w:sz w:val="22"/>
                <w:szCs w:val="22"/>
                <w:lang w:val="ru-RU"/>
              </w:rPr>
              <w:t xml:space="preserve">школы № 2, </w:t>
            </w:r>
          </w:p>
          <w:p w14:paraId="50A9BC54" w14:textId="04D9FFCC" w:rsidR="00A97FE8" w:rsidRPr="00C82462" w:rsidRDefault="00A97FE8" w:rsidP="00A97FE8">
            <w:pPr>
              <w:rPr>
                <w:rFonts w:eastAsia="Arial Unicode MS"/>
                <w:sz w:val="22"/>
                <w:szCs w:val="22"/>
                <w:lang w:val="ru-RU"/>
              </w:rPr>
            </w:pPr>
            <w:r w:rsidRPr="00C82462">
              <w:rPr>
                <w:rFonts w:eastAsia="Arial Unicode MS"/>
                <w:sz w:val="22"/>
                <w:szCs w:val="22"/>
                <w:lang w:val="ru-RU"/>
              </w:rPr>
              <w:t>школы № 6,</w:t>
            </w:r>
          </w:p>
          <w:p w14:paraId="1AAABF5B" w14:textId="7B2A1862" w:rsidR="00A97FE8" w:rsidRPr="00C82462" w:rsidRDefault="00A97FE8" w:rsidP="00A97FE8">
            <w:pPr>
              <w:rPr>
                <w:rFonts w:eastAsia="Arial Unicode MS"/>
                <w:sz w:val="22"/>
                <w:szCs w:val="22"/>
                <w:lang w:val="ru-RU"/>
              </w:rPr>
            </w:pPr>
            <w:r w:rsidRPr="00C82462">
              <w:rPr>
                <w:rFonts w:eastAsia="Arial Unicode MS"/>
                <w:sz w:val="22"/>
                <w:szCs w:val="22"/>
                <w:lang w:val="ru-RU"/>
              </w:rPr>
              <w:t>школы № 17,</w:t>
            </w:r>
          </w:p>
          <w:p w14:paraId="237BBB8F" w14:textId="3DBCE43D" w:rsidR="00A97FE8" w:rsidRPr="00C82462" w:rsidRDefault="00A97FE8" w:rsidP="00A97FE8">
            <w:pPr>
              <w:rPr>
                <w:rFonts w:eastAsia="Arial Unicode MS"/>
                <w:sz w:val="22"/>
                <w:szCs w:val="22"/>
                <w:lang w:val="ru-RU"/>
              </w:rPr>
            </w:pPr>
            <w:r w:rsidRPr="00C82462">
              <w:rPr>
                <w:rFonts w:eastAsia="Arial Unicode MS"/>
                <w:sz w:val="22"/>
                <w:szCs w:val="22"/>
                <w:lang w:val="ru-RU"/>
              </w:rPr>
              <w:t>школы № 9,</w:t>
            </w:r>
          </w:p>
          <w:p w14:paraId="1790C696" w14:textId="04CE006C" w:rsidR="00A97FE8" w:rsidRPr="00C82462" w:rsidRDefault="00A97FE8" w:rsidP="00A97FE8">
            <w:pPr>
              <w:rPr>
                <w:sz w:val="22"/>
                <w:szCs w:val="22"/>
                <w:lang w:val="ru-RU"/>
              </w:rPr>
            </w:pPr>
            <w:r w:rsidRPr="00C82462">
              <w:rPr>
                <w:rFonts w:eastAsia="Arial Unicode MS"/>
                <w:sz w:val="22"/>
                <w:szCs w:val="22"/>
                <w:lang w:val="ru-RU"/>
              </w:rPr>
              <w:lastRenderedPageBreak/>
              <w:t>школы № 1,</w:t>
            </w:r>
          </w:p>
          <w:p w14:paraId="06882B9A" w14:textId="7216E59D" w:rsidR="00A97FE8" w:rsidRPr="00C82462" w:rsidRDefault="00A97FE8" w:rsidP="00A97FE8">
            <w:pPr>
              <w:rPr>
                <w:rFonts w:eastAsia="Arial Unicode MS"/>
                <w:sz w:val="22"/>
                <w:szCs w:val="22"/>
                <w:lang w:val="ru-RU"/>
              </w:rPr>
            </w:pPr>
            <w:r w:rsidRPr="00C82462">
              <w:rPr>
                <w:rFonts w:eastAsia="Arial Unicode MS"/>
                <w:sz w:val="22"/>
                <w:szCs w:val="22"/>
                <w:lang w:val="ru-RU"/>
              </w:rPr>
              <w:t>школы сельских населенных пунктов</w:t>
            </w:r>
          </w:p>
        </w:tc>
        <w:tc>
          <w:tcPr>
            <w:tcW w:w="2552" w:type="dxa"/>
            <w:shd w:val="clear" w:color="auto" w:fill="FFFFFF"/>
          </w:tcPr>
          <w:p w14:paraId="30FD63BA" w14:textId="6C360B85" w:rsidR="00A97FE8" w:rsidRPr="00C82462" w:rsidRDefault="00A97FE8" w:rsidP="00A97FE8">
            <w:pPr>
              <w:rPr>
                <w:rFonts w:eastAsia="Arial Unicode MS"/>
                <w:sz w:val="22"/>
                <w:szCs w:val="22"/>
              </w:rPr>
            </w:pPr>
            <w:proofErr w:type="spellStart"/>
            <w:r w:rsidRPr="00C82462">
              <w:rPr>
                <w:rFonts w:eastAsia="Arial Unicode MS"/>
                <w:sz w:val="22"/>
                <w:szCs w:val="22"/>
              </w:rPr>
              <w:lastRenderedPageBreak/>
              <w:t>Этап</w:t>
            </w:r>
            <w:proofErr w:type="spellEnd"/>
          </w:p>
        </w:tc>
        <w:tc>
          <w:tcPr>
            <w:tcW w:w="1838" w:type="dxa"/>
            <w:shd w:val="clear" w:color="auto" w:fill="FFFFFF"/>
          </w:tcPr>
          <w:p w14:paraId="51CF922E" w14:textId="77777777" w:rsidR="00A97FE8" w:rsidRPr="00C82462" w:rsidRDefault="00A97FE8" w:rsidP="00A97FE8">
            <w:pPr>
              <w:rPr>
                <w:rFonts w:eastAsia="Arial Unicode MS"/>
                <w:sz w:val="22"/>
                <w:szCs w:val="22"/>
              </w:rPr>
            </w:pPr>
          </w:p>
          <w:p w14:paraId="00078EDF" w14:textId="7132058A" w:rsidR="00A97FE8" w:rsidRPr="00C82462" w:rsidRDefault="00A97FE8" w:rsidP="00A97FE8">
            <w:pPr>
              <w:rPr>
                <w:rFonts w:eastAsia="Arial Unicode MS"/>
                <w:sz w:val="22"/>
                <w:szCs w:val="22"/>
              </w:rPr>
            </w:pPr>
            <w:r w:rsidRPr="00C82462">
              <w:rPr>
                <w:rFonts w:eastAsia="Arial Unicode MS"/>
                <w:sz w:val="22"/>
                <w:szCs w:val="22"/>
              </w:rPr>
              <w:t>30.09.202</w:t>
            </w:r>
            <w:r w:rsidR="00193217">
              <w:rPr>
                <w:rFonts w:eastAsia="Arial Unicode MS"/>
                <w:sz w:val="22"/>
                <w:szCs w:val="22"/>
                <w:lang w:val="ru-RU"/>
              </w:rPr>
              <w:t>1</w:t>
            </w:r>
            <w:r w:rsidRPr="00C82462">
              <w:rPr>
                <w:rFonts w:eastAsia="Arial Unicode MS"/>
                <w:sz w:val="22"/>
                <w:szCs w:val="22"/>
              </w:rPr>
              <w:t>,</w:t>
            </w:r>
          </w:p>
          <w:p w14:paraId="3D00AF3E" w14:textId="77777777" w:rsidR="00A97FE8" w:rsidRPr="00C82462" w:rsidRDefault="00A97FE8" w:rsidP="00A97FE8">
            <w:pPr>
              <w:rPr>
                <w:rFonts w:eastAsia="Arial Unicode MS"/>
                <w:sz w:val="22"/>
                <w:szCs w:val="22"/>
              </w:rPr>
            </w:pPr>
            <w:r w:rsidRPr="00C82462">
              <w:rPr>
                <w:rFonts w:eastAsia="Arial Unicode MS"/>
                <w:sz w:val="22"/>
                <w:szCs w:val="22"/>
              </w:rPr>
              <w:t>30.09.2022,</w:t>
            </w:r>
          </w:p>
          <w:p w14:paraId="5E4FBA22" w14:textId="77777777" w:rsidR="00A97FE8" w:rsidRPr="00C82462" w:rsidRDefault="00A97FE8" w:rsidP="00A97FE8">
            <w:pPr>
              <w:rPr>
                <w:rFonts w:eastAsia="Arial Unicode MS"/>
                <w:sz w:val="22"/>
                <w:szCs w:val="22"/>
              </w:rPr>
            </w:pPr>
            <w:r w:rsidRPr="00C82462">
              <w:rPr>
                <w:rFonts w:eastAsia="Arial Unicode MS"/>
                <w:sz w:val="22"/>
                <w:szCs w:val="22"/>
              </w:rPr>
              <w:t>30.09.2024,</w:t>
            </w:r>
          </w:p>
          <w:p w14:paraId="33A4A54F" w14:textId="77777777" w:rsidR="00A97FE8" w:rsidRPr="00C82462" w:rsidRDefault="00A97FE8" w:rsidP="00A97FE8">
            <w:pPr>
              <w:rPr>
                <w:rFonts w:eastAsia="Arial Unicode MS"/>
                <w:sz w:val="22"/>
                <w:szCs w:val="22"/>
              </w:rPr>
            </w:pPr>
            <w:r w:rsidRPr="00C82462">
              <w:rPr>
                <w:rFonts w:eastAsia="Arial Unicode MS"/>
                <w:sz w:val="22"/>
                <w:szCs w:val="22"/>
              </w:rPr>
              <w:t>30.09.2026,</w:t>
            </w:r>
          </w:p>
          <w:p w14:paraId="4E66A44F" w14:textId="77777777" w:rsidR="00A97FE8" w:rsidRPr="00C82462" w:rsidRDefault="00A97FE8" w:rsidP="00A97FE8">
            <w:pPr>
              <w:rPr>
                <w:rFonts w:eastAsia="Arial Unicode MS"/>
                <w:sz w:val="22"/>
                <w:szCs w:val="22"/>
              </w:rPr>
            </w:pPr>
            <w:r w:rsidRPr="00C82462">
              <w:rPr>
                <w:rFonts w:eastAsia="Arial Unicode MS"/>
                <w:sz w:val="22"/>
                <w:szCs w:val="22"/>
              </w:rPr>
              <w:t>30.09.2028,</w:t>
            </w:r>
          </w:p>
          <w:p w14:paraId="489BD704" w14:textId="77777777" w:rsidR="00A97FE8" w:rsidRPr="00C82462" w:rsidRDefault="00A97FE8" w:rsidP="00A97FE8">
            <w:pPr>
              <w:rPr>
                <w:rFonts w:eastAsia="Arial Unicode MS"/>
                <w:sz w:val="22"/>
                <w:szCs w:val="22"/>
              </w:rPr>
            </w:pPr>
            <w:r w:rsidRPr="00C82462">
              <w:rPr>
                <w:rFonts w:eastAsia="Arial Unicode MS"/>
                <w:sz w:val="22"/>
                <w:szCs w:val="22"/>
              </w:rPr>
              <w:lastRenderedPageBreak/>
              <w:t>30.09.2030,</w:t>
            </w:r>
          </w:p>
          <w:p w14:paraId="03E79391" w14:textId="65CAB46F" w:rsidR="00A97FE8" w:rsidRPr="00C82462" w:rsidRDefault="00A97FE8" w:rsidP="00A97FE8">
            <w:pPr>
              <w:rPr>
                <w:rFonts w:eastAsia="Arial Unicode MS"/>
                <w:sz w:val="22"/>
                <w:szCs w:val="22"/>
              </w:rPr>
            </w:pPr>
            <w:r w:rsidRPr="00C82462">
              <w:rPr>
                <w:rFonts w:eastAsia="Arial Unicode MS"/>
                <w:sz w:val="22"/>
                <w:szCs w:val="22"/>
              </w:rPr>
              <w:t>30.09.2030</w:t>
            </w:r>
          </w:p>
        </w:tc>
      </w:tr>
      <w:tr w:rsidR="00A97FE8" w:rsidRPr="00F10604" w14:paraId="4E4EFDA0" w14:textId="77777777" w:rsidTr="00F10604">
        <w:trPr>
          <w:trHeight w:val="20"/>
        </w:trPr>
        <w:tc>
          <w:tcPr>
            <w:tcW w:w="567" w:type="dxa"/>
            <w:vMerge/>
            <w:tcMar>
              <w:top w:w="80" w:type="dxa"/>
              <w:left w:w="57" w:type="dxa"/>
              <w:bottom w:w="80" w:type="dxa"/>
              <w:right w:w="57" w:type="dxa"/>
            </w:tcMar>
          </w:tcPr>
          <w:p w14:paraId="476D5469" w14:textId="1D94854E" w:rsidR="00A97FE8" w:rsidRPr="00F10604" w:rsidRDefault="00A97FE8" w:rsidP="00A97FE8">
            <w:pPr>
              <w:rPr>
                <w:rFonts w:eastAsia="Arial Unicode MS"/>
                <w:sz w:val="22"/>
                <w:szCs w:val="22"/>
              </w:rPr>
            </w:pPr>
          </w:p>
        </w:tc>
        <w:tc>
          <w:tcPr>
            <w:tcW w:w="5245" w:type="dxa"/>
            <w:vMerge/>
          </w:tcPr>
          <w:p w14:paraId="484C1796" w14:textId="77777777" w:rsidR="00A97FE8" w:rsidRPr="00C82462" w:rsidRDefault="00A97FE8" w:rsidP="00A97FE8">
            <w:pPr>
              <w:rPr>
                <w:sz w:val="22"/>
                <w:szCs w:val="22"/>
              </w:rPr>
            </w:pPr>
          </w:p>
        </w:tc>
        <w:tc>
          <w:tcPr>
            <w:tcW w:w="5812" w:type="dxa"/>
            <w:shd w:val="clear" w:color="auto" w:fill="FFFFFF"/>
          </w:tcPr>
          <w:p w14:paraId="2A31AE5C" w14:textId="6A0A43B8" w:rsidR="00A97FE8" w:rsidRPr="00C82462" w:rsidRDefault="00A97FE8" w:rsidP="00A97FE8">
            <w:pPr>
              <w:rPr>
                <w:rFonts w:eastAsia="Arial Unicode MS"/>
                <w:sz w:val="22"/>
                <w:szCs w:val="22"/>
              </w:rPr>
            </w:pPr>
            <w:proofErr w:type="spellStart"/>
            <w:r w:rsidRPr="00C82462">
              <w:rPr>
                <w:rFonts w:eastAsia="Arial Unicode MS"/>
                <w:sz w:val="22"/>
                <w:szCs w:val="22"/>
              </w:rPr>
              <w:t>Проект</w:t>
            </w:r>
            <w:proofErr w:type="spellEnd"/>
            <w:r w:rsidRPr="00C82462">
              <w:rPr>
                <w:rFonts w:eastAsia="Arial Unicode MS"/>
                <w:sz w:val="22"/>
                <w:szCs w:val="22"/>
              </w:rPr>
              <w:t xml:space="preserve"> </w:t>
            </w:r>
            <w:proofErr w:type="spellStart"/>
            <w:r w:rsidRPr="00C82462">
              <w:rPr>
                <w:rFonts w:eastAsia="Arial Unicode MS"/>
                <w:sz w:val="22"/>
                <w:szCs w:val="22"/>
              </w:rPr>
              <w:t>завершен</w:t>
            </w:r>
            <w:proofErr w:type="spellEnd"/>
          </w:p>
        </w:tc>
        <w:tc>
          <w:tcPr>
            <w:tcW w:w="2552" w:type="dxa"/>
            <w:shd w:val="clear" w:color="auto" w:fill="FFFFFF"/>
          </w:tcPr>
          <w:p w14:paraId="4EFAC33B" w14:textId="26D4E674" w:rsidR="00A97FE8" w:rsidRPr="00C82462" w:rsidRDefault="00A97FE8" w:rsidP="00A97FE8">
            <w:pPr>
              <w:rPr>
                <w:rFonts w:eastAsia="Arial Unicode MS"/>
                <w:sz w:val="22"/>
                <w:szCs w:val="22"/>
              </w:rPr>
            </w:pPr>
            <w:proofErr w:type="spellStart"/>
            <w:r w:rsidRPr="00C82462">
              <w:rPr>
                <w:rFonts w:eastAsia="Arial Unicode MS"/>
                <w:sz w:val="22"/>
                <w:szCs w:val="22"/>
              </w:rPr>
              <w:t>Завершение</w:t>
            </w:r>
            <w:proofErr w:type="spellEnd"/>
            <w:r w:rsidRPr="00C82462">
              <w:rPr>
                <w:rFonts w:eastAsia="Arial Unicode MS"/>
                <w:sz w:val="22"/>
                <w:szCs w:val="22"/>
              </w:rPr>
              <w:t xml:space="preserve"> </w:t>
            </w:r>
            <w:proofErr w:type="spellStart"/>
            <w:r w:rsidRPr="00C82462">
              <w:rPr>
                <w:rFonts w:eastAsia="Arial Unicode MS"/>
                <w:sz w:val="22"/>
                <w:szCs w:val="22"/>
              </w:rPr>
              <w:t>этапа</w:t>
            </w:r>
            <w:proofErr w:type="spellEnd"/>
          </w:p>
        </w:tc>
        <w:tc>
          <w:tcPr>
            <w:tcW w:w="1838" w:type="dxa"/>
            <w:shd w:val="clear" w:color="auto" w:fill="FFFFFF"/>
          </w:tcPr>
          <w:p w14:paraId="0520970A" w14:textId="2A6D67AB" w:rsidR="00A97FE8" w:rsidRPr="00C82462" w:rsidRDefault="00A97FE8" w:rsidP="00A97FE8">
            <w:pPr>
              <w:rPr>
                <w:rFonts w:eastAsia="Arial Unicode MS"/>
                <w:sz w:val="22"/>
                <w:szCs w:val="22"/>
              </w:rPr>
            </w:pPr>
            <w:r w:rsidRPr="00C82462">
              <w:rPr>
                <w:rFonts w:eastAsia="Arial Unicode MS"/>
                <w:sz w:val="22"/>
                <w:szCs w:val="22"/>
              </w:rPr>
              <w:t>30.12.2030</w:t>
            </w:r>
          </w:p>
        </w:tc>
      </w:tr>
      <w:tr w:rsidR="00A97FE8" w:rsidRPr="00F10604" w14:paraId="6BB906FF" w14:textId="77777777" w:rsidTr="00F10604">
        <w:trPr>
          <w:trHeight w:val="20"/>
        </w:trPr>
        <w:tc>
          <w:tcPr>
            <w:tcW w:w="567" w:type="dxa"/>
            <w:vMerge w:val="restart"/>
            <w:tcMar>
              <w:top w:w="80" w:type="dxa"/>
              <w:left w:w="57" w:type="dxa"/>
              <w:bottom w:w="80" w:type="dxa"/>
              <w:right w:w="57" w:type="dxa"/>
            </w:tcMar>
          </w:tcPr>
          <w:p w14:paraId="4764B64C" w14:textId="50F91328" w:rsidR="00A97FE8" w:rsidRPr="00F10604" w:rsidRDefault="00A97FE8" w:rsidP="00A97FE8">
            <w:pPr>
              <w:rPr>
                <w:rFonts w:eastAsia="Arial Unicode MS"/>
                <w:sz w:val="22"/>
                <w:szCs w:val="22"/>
              </w:rPr>
            </w:pPr>
            <w:r w:rsidRPr="00F10604">
              <w:rPr>
                <w:rFonts w:eastAsia="Arial Unicode MS"/>
                <w:sz w:val="22"/>
                <w:szCs w:val="22"/>
              </w:rPr>
              <w:t>7.2.</w:t>
            </w:r>
          </w:p>
        </w:tc>
        <w:tc>
          <w:tcPr>
            <w:tcW w:w="5245" w:type="dxa"/>
            <w:vMerge w:val="restart"/>
          </w:tcPr>
          <w:p w14:paraId="7DB24CE9" w14:textId="7CF1DDA9" w:rsidR="002E43BA" w:rsidRPr="00C82462" w:rsidRDefault="002E43BA" w:rsidP="00A97FE8">
            <w:pPr>
              <w:rPr>
                <w:sz w:val="22"/>
                <w:szCs w:val="22"/>
                <w:lang w:val="ru-RU"/>
              </w:rPr>
            </w:pPr>
            <w:r w:rsidRPr="00C82462">
              <w:rPr>
                <w:sz w:val="22"/>
                <w:szCs w:val="22"/>
                <w:lang w:val="ru-RU"/>
              </w:rPr>
              <w:t xml:space="preserve">Строительство стационарного сооружения на стадионе МАОУ </w:t>
            </w:r>
            <w:r w:rsidR="00C82462">
              <w:rPr>
                <w:sz w:val="22"/>
                <w:szCs w:val="22"/>
                <w:lang w:val="ru-RU"/>
              </w:rPr>
              <w:t>«</w:t>
            </w:r>
            <w:r w:rsidRPr="00C82462">
              <w:rPr>
                <w:sz w:val="22"/>
                <w:szCs w:val="22"/>
                <w:lang w:val="ru-RU"/>
              </w:rPr>
              <w:t>СОШ № 14</w:t>
            </w:r>
            <w:r w:rsidR="00C82462">
              <w:rPr>
                <w:sz w:val="22"/>
                <w:szCs w:val="22"/>
                <w:lang w:val="ru-RU"/>
              </w:rPr>
              <w:t>»</w:t>
            </w:r>
          </w:p>
        </w:tc>
        <w:tc>
          <w:tcPr>
            <w:tcW w:w="5812" w:type="dxa"/>
            <w:shd w:val="clear" w:color="auto" w:fill="FFFFFF"/>
          </w:tcPr>
          <w:p w14:paraId="3C3D758A" w14:textId="6E1B4464" w:rsidR="00A97FE8" w:rsidRPr="00C82462" w:rsidRDefault="00A97FE8" w:rsidP="00A97FE8">
            <w:pPr>
              <w:rPr>
                <w:rFonts w:eastAsia="Arial Unicode MS"/>
                <w:sz w:val="22"/>
                <w:szCs w:val="22"/>
              </w:rPr>
            </w:pPr>
            <w:proofErr w:type="spellStart"/>
            <w:r w:rsidRPr="00C82462">
              <w:rPr>
                <w:rFonts w:eastAsia="Arial Unicode MS"/>
                <w:sz w:val="22"/>
                <w:szCs w:val="22"/>
              </w:rPr>
              <w:t>Проект</w:t>
            </w:r>
            <w:proofErr w:type="spellEnd"/>
            <w:r w:rsidRPr="00C82462">
              <w:rPr>
                <w:rFonts w:eastAsia="Arial Unicode MS"/>
                <w:sz w:val="22"/>
                <w:szCs w:val="22"/>
              </w:rPr>
              <w:t xml:space="preserve"> </w:t>
            </w:r>
            <w:proofErr w:type="spellStart"/>
            <w:r w:rsidRPr="00C82462">
              <w:rPr>
                <w:rFonts w:eastAsia="Arial Unicode MS"/>
                <w:sz w:val="22"/>
                <w:szCs w:val="22"/>
              </w:rPr>
              <w:t>инициирован</w:t>
            </w:r>
            <w:proofErr w:type="spellEnd"/>
          </w:p>
        </w:tc>
        <w:tc>
          <w:tcPr>
            <w:tcW w:w="2552" w:type="dxa"/>
            <w:shd w:val="clear" w:color="auto" w:fill="FFFFFF"/>
          </w:tcPr>
          <w:p w14:paraId="1CD30261" w14:textId="271B98DB" w:rsidR="00A97FE8" w:rsidRPr="00C82462" w:rsidRDefault="00A97FE8" w:rsidP="00A97FE8">
            <w:pPr>
              <w:rPr>
                <w:rFonts w:eastAsia="Arial Unicode MS"/>
                <w:sz w:val="22"/>
                <w:szCs w:val="22"/>
              </w:rPr>
            </w:pPr>
            <w:proofErr w:type="spellStart"/>
            <w:r w:rsidRPr="00C82462">
              <w:rPr>
                <w:rFonts w:eastAsia="Arial Unicode MS"/>
                <w:sz w:val="22"/>
                <w:szCs w:val="22"/>
              </w:rPr>
              <w:t>Этап</w:t>
            </w:r>
            <w:proofErr w:type="spellEnd"/>
          </w:p>
        </w:tc>
        <w:tc>
          <w:tcPr>
            <w:tcW w:w="1838" w:type="dxa"/>
            <w:shd w:val="clear" w:color="auto" w:fill="FFFFFF"/>
          </w:tcPr>
          <w:p w14:paraId="660F1582" w14:textId="0D7D9185" w:rsidR="00A97FE8" w:rsidRPr="00C82462" w:rsidRDefault="00A97FE8" w:rsidP="00794646">
            <w:pPr>
              <w:rPr>
                <w:rFonts w:eastAsia="Arial Unicode MS"/>
                <w:sz w:val="22"/>
                <w:szCs w:val="22"/>
              </w:rPr>
            </w:pPr>
            <w:r w:rsidRPr="00C82462">
              <w:rPr>
                <w:rFonts w:eastAsia="Arial Unicode MS"/>
                <w:sz w:val="22"/>
                <w:szCs w:val="22"/>
              </w:rPr>
              <w:t>01.03.20</w:t>
            </w:r>
            <w:r w:rsidR="00794646">
              <w:rPr>
                <w:rFonts w:eastAsia="Arial Unicode MS"/>
                <w:sz w:val="22"/>
                <w:szCs w:val="22"/>
                <w:lang w:val="ru-RU"/>
              </w:rPr>
              <w:t>20</w:t>
            </w:r>
          </w:p>
        </w:tc>
      </w:tr>
      <w:tr w:rsidR="00A97FE8" w:rsidRPr="00F10604" w14:paraId="03FA62B0" w14:textId="77777777" w:rsidTr="00F10604">
        <w:trPr>
          <w:trHeight w:val="20"/>
        </w:trPr>
        <w:tc>
          <w:tcPr>
            <w:tcW w:w="567" w:type="dxa"/>
            <w:vMerge/>
            <w:tcMar>
              <w:top w:w="80" w:type="dxa"/>
              <w:left w:w="57" w:type="dxa"/>
              <w:bottom w:w="80" w:type="dxa"/>
              <w:right w:w="57" w:type="dxa"/>
            </w:tcMar>
          </w:tcPr>
          <w:p w14:paraId="344E5E9F" w14:textId="77777777" w:rsidR="00A97FE8" w:rsidRPr="00F10604" w:rsidRDefault="00A97FE8" w:rsidP="00A97FE8">
            <w:pPr>
              <w:rPr>
                <w:rFonts w:eastAsia="Arial Unicode MS"/>
                <w:sz w:val="22"/>
                <w:szCs w:val="22"/>
              </w:rPr>
            </w:pPr>
          </w:p>
        </w:tc>
        <w:tc>
          <w:tcPr>
            <w:tcW w:w="5245" w:type="dxa"/>
            <w:vMerge/>
          </w:tcPr>
          <w:p w14:paraId="3D90C883" w14:textId="77777777" w:rsidR="00A97FE8" w:rsidRPr="00C82462" w:rsidRDefault="00A97FE8" w:rsidP="00A97FE8">
            <w:pPr>
              <w:rPr>
                <w:sz w:val="22"/>
                <w:szCs w:val="22"/>
              </w:rPr>
            </w:pPr>
          </w:p>
        </w:tc>
        <w:tc>
          <w:tcPr>
            <w:tcW w:w="5812" w:type="dxa"/>
            <w:shd w:val="clear" w:color="auto" w:fill="FFFFFF"/>
          </w:tcPr>
          <w:p w14:paraId="76691FC1" w14:textId="3A76BA14" w:rsidR="00A97FE8" w:rsidRPr="00C82462" w:rsidRDefault="00A97FE8" w:rsidP="00A97FE8">
            <w:pPr>
              <w:rPr>
                <w:rFonts w:eastAsia="Arial Unicode MS"/>
                <w:sz w:val="22"/>
                <w:szCs w:val="22"/>
                <w:lang w:val="ru-RU"/>
              </w:rPr>
            </w:pPr>
            <w:r w:rsidRPr="00C82462">
              <w:rPr>
                <w:rFonts w:eastAsia="Arial Unicode MS"/>
                <w:sz w:val="22"/>
                <w:szCs w:val="22"/>
                <w:lang w:val="ru-RU"/>
              </w:rPr>
              <w:t>Разработана проектно-сметная документация, получено положительное заключение государственной экспертизы проектной документации</w:t>
            </w:r>
          </w:p>
        </w:tc>
        <w:tc>
          <w:tcPr>
            <w:tcW w:w="2552" w:type="dxa"/>
            <w:shd w:val="clear" w:color="auto" w:fill="FFFFFF"/>
          </w:tcPr>
          <w:p w14:paraId="39F42AF8" w14:textId="77CD5812" w:rsidR="00A97FE8" w:rsidRPr="00C82462" w:rsidRDefault="00A97FE8" w:rsidP="00A97FE8">
            <w:pPr>
              <w:rPr>
                <w:rFonts w:eastAsia="Arial Unicode MS"/>
                <w:sz w:val="22"/>
                <w:szCs w:val="22"/>
              </w:rPr>
            </w:pPr>
            <w:proofErr w:type="spellStart"/>
            <w:r w:rsidRPr="00C82462">
              <w:rPr>
                <w:rFonts w:eastAsia="Arial Unicode MS"/>
                <w:sz w:val="22"/>
                <w:szCs w:val="22"/>
              </w:rPr>
              <w:t>Контрольная</w:t>
            </w:r>
            <w:proofErr w:type="spellEnd"/>
            <w:r w:rsidRPr="00C82462">
              <w:rPr>
                <w:rFonts w:eastAsia="Arial Unicode MS"/>
                <w:sz w:val="22"/>
                <w:szCs w:val="22"/>
              </w:rPr>
              <w:t xml:space="preserve"> </w:t>
            </w:r>
            <w:proofErr w:type="spellStart"/>
            <w:r w:rsidRPr="00C82462">
              <w:rPr>
                <w:rFonts w:eastAsia="Arial Unicode MS"/>
                <w:sz w:val="22"/>
                <w:szCs w:val="22"/>
              </w:rPr>
              <w:t>точка</w:t>
            </w:r>
            <w:proofErr w:type="spellEnd"/>
          </w:p>
        </w:tc>
        <w:tc>
          <w:tcPr>
            <w:tcW w:w="1838" w:type="dxa"/>
            <w:shd w:val="clear" w:color="auto" w:fill="FFFFFF"/>
          </w:tcPr>
          <w:p w14:paraId="67214FAC" w14:textId="74A87B55" w:rsidR="00A97FE8" w:rsidRPr="00C82462" w:rsidRDefault="00A97FE8" w:rsidP="00794646">
            <w:pPr>
              <w:rPr>
                <w:rFonts w:eastAsia="Arial Unicode MS"/>
                <w:sz w:val="22"/>
                <w:szCs w:val="22"/>
              </w:rPr>
            </w:pPr>
            <w:r w:rsidRPr="00C82462">
              <w:rPr>
                <w:rFonts w:eastAsia="Arial Unicode MS"/>
                <w:sz w:val="22"/>
                <w:szCs w:val="22"/>
              </w:rPr>
              <w:t>30.12.20</w:t>
            </w:r>
            <w:r w:rsidR="00794646">
              <w:rPr>
                <w:rFonts w:eastAsia="Arial Unicode MS"/>
                <w:sz w:val="22"/>
                <w:szCs w:val="22"/>
                <w:lang w:val="ru-RU"/>
              </w:rPr>
              <w:t>20</w:t>
            </w:r>
          </w:p>
        </w:tc>
      </w:tr>
      <w:tr w:rsidR="00A97FE8" w:rsidRPr="00F10604" w14:paraId="70B57B03" w14:textId="77777777" w:rsidTr="00F10604">
        <w:trPr>
          <w:trHeight w:val="20"/>
        </w:trPr>
        <w:tc>
          <w:tcPr>
            <w:tcW w:w="567" w:type="dxa"/>
            <w:vMerge/>
            <w:tcMar>
              <w:top w:w="80" w:type="dxa"/>
              <w:left w:w="57" w:type="dxa"/>
              <w:bottom w:w="80" w:type="dxa"/>
              <w:right w:w="57" w:type="dxa"/>
            </w:tcMar>
          </w:tcPr>
          <w:p w14:paraId="37A8AE50" w14:textId="77777777" w:rsidR="00A97FE8" w:rsidRPr="00F10604" w:rsidRDefault="00A97FE8" w:rsidP="00A97FE8">
            <w:pPr>
              <w:rPr>
                <w:rFonts w:eastAsia="Arial Unicode MS"/>
                <w:sz w:val="22"/>
                <w:szCs w:val="22"/>
              </w:rPr>
            </w:pPr>
          </w:p>
        </w:tc>
        <w:tc>
          <w:tcPr>
            <w:tcW w:w="5245" w:type="dxa"/>
            <w:vMerge/>
          </w:tcPr>
          <w:p w14:paraId="5D340BA0" w14:textId="77777777" w:rsidR="00A97FE8" w:rsidRPr="00F10604" w:rsidRDefault="00A97FE8" w:rsidP="00A97FE8">
            <w:pPr>
              <w:rPr>
                <w:sz w:val="22"/>
                <w:szCs w:val="22"/>
              </w:rPr>
            </w:pPr>
          </w:p>
        </w:tc>
        <w:tc>
          <w:tcPr>
            <w:tcW w:w="5812" w:type="dxa"/>
            <w:shd w:val="clear" w:color="auto" w:fill="FFFFFF"/>
          </w:tcPr>
          <w:p w14:paraId="30AEEDCA" w14:textId="147883D9" w:rsidR="00A97FE8" w:rsidRPr="00F10604" w:rsidRDefault="00A97FE8" w:rsidP="00A97FE8">
            <w:pPr>
              <w:rPr>
                <w:rFonts w:eastAsia="Arial Unicode MS"/>
                <w:sz w:val="22"/>
                <w:szCs w:val="22"/>
              </w:rPr>
            </w:pPr>
            <w:proofErr w:type="spellStart"/>
            <w:r w:rsidRPr="00F10604">
              <w:rPr>
                <w:rFonts w:eastAsia="Arial Unicode MS"/>
                <w:sz w:val="22"/>
                <w:szCs w:val="22"/>
              </w:rPr>
              <w:t>Выполнение</w:t>
            </w:r>
            <w:proofErr w:type="spellEnd"/>
            <w:r w:rsidRPr="00F10604">
              <w:rPr>
                <w:rFonts w:eastAsia="Arial Unicode MS"/>
                <w:sz w:val="22"/>
                <w:szCs w:val="22"/>
              </w:rPr>
              <w:t xml:space="preserve"> </w:t>
            </w:r>
            <w:proofErr w:type="spellStart"/>
            <w:r w:rsidRPr="00F10604">
              <w:rPr>
                <w:rFonts w:eastAsia="Arial Unicode MS"/>
                <w:sz w:val="22"/>
                <w:szCs w:val="22"/>
              </w:rPr>
              <w:t>строительно-монтажных</w:t>
            </w:r>
            <w:proofErr w:type="spellEnd"/>
            <w:r w:rsidRPr="00F10604">
              <w:rPr>
                <w:rFonts w:eastAsia="Arial Unicode MS"/>
                <w:sz w:val="22"/>
                <w:szCs w:val="22"/>
              </w:rPr>
              <w:t xml:space="preserve"> </w:t>
            </w:r>
            <w:proofErr w:type="spellStart"/>
            <w:r w:rsidRPr="00F10604">
              <w:rPr>
                <w:rFonts w:eastAsia="Arial Unicode MS"/>
                <w:sz w:val="22"/>
                <w:szCs w:val="22"/>
              </w:rPr>
              <w:t>работ</w:t>
            </w:r>
            <w:proofErr w:type="spellEnd"/>
          </w:p>
        </w:tc>
        <w:tc>
          <w:tcPr>
            <w:tcW w:w="2552" w:type="dxa"/>
            <w:shd w:val="clear" w:color="auto" w:fill="FFFFFF"/>
          </w:tcPr>
          <w:p w14:paraId="41E5311B" w14:textId="6E66D79F" w:rsidR="00A97FE8" w:rsidRPr="00F10604" w:rsidRDefault="00A97FE8" w:rsidP="00A97FE8">
            <w:pPr>
              <w:rPr>
                <w:rFonts w:eastAsia="Arial Unicode MS"/>
                <w:sz w:val="22"/>
                <w:szCs w:val="22"/>
              </w:rPr>
            </w:pPr>
            <w:proofErr w:type="spellStart"/>
            <w:r w:rsidRPr="00F10604">
              <w:rPr>
                <w:rFonts w:eastAsia="Arial Unicode MS"/>
                <w:sz w:val="22"/>
                <w:szCs w:val="22"/>
              </w:rPr>
              <w:t>Этап</w:t>
            </w:r>
            <w:proofErr w:type="spellEnd"/>
          </w:p>
        </w:tc>
        <w:tc>
          <w:tcPr>
            <w:tcW w:w="1838" w:type="dxa"/>
            <w:shd w:val="clear" w:color="auto" w:fill="FFFFFF"/>
          </w:tcPr>
          <w:p w14:paraId="1099A0AB" w14:textId="2978D1CD" w:rsidR="00A97FE8" w:rsidRPr="00F10604" w:rsidRDefault="00F7608E" w:rsidP="00F7608E">
            <w:pPr>
              <w:rPr>
                <w:rFonts w:eastAsia="Arial Unicode MS"/>
                <w:sz w:val="22"/>
                <w:szCs w:val="22"/>
              </w:rPr>
            </w:pPr>
            <w:r>
              <w:rPr>
                <w:rFonts w:eastAsia="Arial Unicode MS"/>
                <w:sz w:val="22"/>
                <w:szCs w:val="22"/>
                <w:lang w:val="ru-RU"/>
              </w:rPr>
              <w:t>30</w:t>
            </w:r>
            <w:r w:rsidR="00A97FE8" w:rsidRPr="00F10604">
              <w:rPr>
                <w:rFonts w:eastAsia="Arial Unicode MS"/>
                <w:sz w:val="22"/>
                <w:szCs w:val="22"/>
              </w:rPr>
              <w:t>.</w:t>
            </w:r>
            <w:r>
              <w:rPr>
                <w:rFonts w:eastAsia="Arial Unicode MS"/>
                <w:sz w:val="22"/>
                <w:szCs w:val="22"/>
                <w:lang w:val="ru-RU"/>
              </w:rPr>
              <w:t>12</w:t>
            </w:r>
            <w:r w:rsidR="00A97FE8" w:rsidRPr="00F10604">
              <w:rPr>
                <w:rFonts w:eastAsia="Arial Unicode MS"/>
                <w:sz w:val="22"/>
                <w:szCs w:val="22"/>
              </w:rPr>
              <w:t>.2021</w:t>
            </w:r>
          </w:p>
        </w:tc>
      </w:tr>
      <w:tr w:rsidR="00A97FE8" w:rsidRPr="00F10604" w14:paraId="06FCA4C0" w14:textId="77777777" w:rsidTr="00F10604">
        <w:trPr>
          <w:trHeight w:val="20"/>
        </w:trPr>
        <w:tc>
          <w:tcPr>
            <w:tcW w:w="567" w:type="dxa"/>
            <w:vMerge/>
            <w:tcMar>
              <w:top w:w="80" w:type="dxa"/>
              <w:left w:w="57" w:type="dxa"/>
              <w:bottom w:w="80" w:type="dxa"/>
              <w:right w:w="57" w:type="dxa"/>
            </w:tcMar>
          </w:tcPr>
          <w:p w14:paraId="50FBDEF7" w14:textId="77777777" w:rsidR="00A97FE8" w:rsidRPr="00F10604" w:rsidRDefault="00A97FE8" w:rsidP="00A97FE8">
            <w:pPr>
              <w:rPr>
                <w:rFonts w:eastAsia="Arial Unicode MS"/>
                <w:sz w:val="22"/>
                <w:szCs w:val="22"/>
              </w:rPr>
            </w:pPr>
          </w:p>
        </w:tc>
        <w:tc>
          <w:tcPr>
            <w:tcW w:w="5245" w:type="dxa"/>
            <w:vMerge/>
          </w:tcPr>
          <w:p w14:paraId="69A599AC" w14:textId="77777777" w:rsidR="00A97FE8" w:rsidRPr="00F10604" w:rsidRDefault="00A97FE8" w:rsidP="00A97FE8">
            <w:pPr>
              <w:rPr>
                <w:sz w:val="22"/>
                <w:szCs w:val="22"/>
              </w:rPr>
            </w:pPr>
          </w:p>
        </w:tc>
        <w:tc>
          <w:tcPr>
            <w:tcW w:w="5812" w:type="dxa"/>
            <w:shd w:val="clear" w:color="auto" w:fill="FFFFFF"/>
          </w:tcPr>
          <w:p w14:paraId="11054390" w14:textId="73138ED6" w:rsidR="00A97FE8" w:rsidRPr="0043508F" w:rsidRDefault="00A97FE8" w:rsidP="00A97FE8">
            <w:pPr>
              <w:rPr>
                <w:rFonts w:eastAsia="Arial Unicode MS"/>
                <w:sz w:val="22"/>
                <w:szCs w:val="22"/>
                <w:lang w:val="ru-RU"/>
              </w:rPr>
            </w:pPr>
            <w:r w:rsidRPr="0043508F">
              <w:rPr>
                <w:rFonts w:eastAsia="Arial Unicode MS"/>
                <w:sz w:val="22"/>
                <w:szCs w:val="22"/>
                <w:lang w:val="ru-RU"/>
              </w:rPr>
              <w:t>Проект завершен, ввод в эксплуатацию</w:t>
            </w:r>
          </w:p>
        </w:tc>
        <w:tc>
          <w:tcPr>
            <w:tcW w:w="2552" w:type="dxa"/>
            <w:shd w:val="clear" w:color="auto" w:fill="FFFFFF"/>
          </w:tcPr>
          <w:p w14:paraId="11FDAA41" w14:textId="505BA698" w:rsidR="00A97FE8" w:rsidRPr="00F10604" w:rsidRDefault="00A97FE8" w:rsidP="00A97FE8">
            <w:pPr>
              <w:rPr>
                <w:rFonts w:eastAsia="Arial Unicode MS"/>
                <w:sz w:val="22"/>
                <w:szCs w:val="22"/>
              </w:rPr>
            </w:pPr>
            <w:proofErr w:type="spellStart"/>
            <w:r w:rsidRPr="00F10604">
              <w:rPr>
                <w:rFonts w:eastAsia="Arial Unicode MS"/>
                <w:sz w:val="22"/>
                <w:szCs w:val="22"/>
              </w:rPr>
              <w:t>Завершение</w:t>
            </w:r>
            <w:proofErr w:type="spellEnd"/>
            <w:r w:rsidRPr="00F10604">
              <w:rPr>
                <w:rFonts w:eastAsia="Arial Unicode MS"/>
                <w:sz w:val="22"/>
                <w:szCs w:val="22"/>
              </w:rPr>
              <w:t xml:space="preserve"> </w:t>
            </w:r>
            <w:proofErr w:type="spellStart"/>
            <w:r w:rsidRPr="00F10604">
              <w:rPr>
                <w:rFonts w:eastAsia="Arial Unicode MS"/>
                <w:sz w:val="22"/>
                <w:szCs w:val="22"/>
              </w:rPr>
              <w:t>этапа</w:t>
            </w:r>
            <w:proofErr w:type="spellEnd"/>
          </w:p>
        </w:tc>
        <w:tc>
          <w:tcPr>
            <w:tcW w:w="1838" w:type="dxa"/>
            <w:shd w:val="clear" w:color="auto" w:fill="FFFFFF"/>
          </w:tcPr>
          <w:p w14:paraId="4B794944" w14:textId="1F131C28" w:rsidR="00A97FE8" w:rsidRPr="00F10604" w:rsidRDefault="00A97FE8" w:rsidP="00F7608E">
            <w:pPr>
              <w:rPr>
                <w:rFonts w:eastAsia="Arial Unicode MS"/>
                <w:sz w:val="22"/>
                <w:szCs w:val="22"/>
              </w:rPr>
            </w:pPr>
            <w:r w:rsidRPr="00F10604">
              <w:rPr>
                <w:rFonts w:eastAsia="Arial Unicode MS"/>
                <w:sz w:val="22"/>
                <w:szCs w:val="22"/>
              </w:rPr>
              <w:t>30.12.202</w:t>
            </w:r>
            <w:r w:rsidR="00F7608E">
              <w:rPr>
                <w:rFonts w:eastAsia="Arial Unicode MS"/>
                <w:sz w:val="22"/>
                <w:szCs w:val="22"/>
                <w:lang w:val="ru-RU"/>
              </w:rPr>
              <w:t>2</w:t>
            </w:r>
          </w:p>
        </w:tc>
      </w:tr>
      <w:tr w:rsidR="00A97FE8" w:rsidRPr="00595A9A" w14:paraId="1D246B02" w14:textId="77777777" w:rsidTr="00F10604">
        <w:trPr>
          <w:trHeight w:val="20"/>
        </w:trPr>
        <w:tc>
          <w:tcPr>
            <w:tcW w:w="16014" w:type="dxa"/>
            <w:gridSpan w:val="5"/>
            <w:tcMar>
              <w:top w:w="80" w:type="dxa"/>
              <w:left w:w="57" w:type="dxa"/>
              <w:bottom w:w="80" w:type="dxa"/>
              <w:right w:w="57" w:type="dxa"/>
            </w:tcMar>
          </w:tcPr>
          <w:p w14:paraId="7BB3006E" w14:textId="09EBD58F" w:rsidR="00A97FE8" w:rsidRPr="00595A9A" w:rsidRDefault="00A97FE8" w:rsidP="00BA5DFC">
            <w:pPr>
              <w:jc w:val="center"/>
              <w:rPr>
                <w:rFonts w:eastAsia="Arial Unicode MS"/>
                <w:sz w:val="22"/>
                <w:szCs w:val="22"/>
                <w:lang w:val="ru-RU"/>
              </w:rPr>
            </w:pPr>
            <w:r>
              <w:rPr>
                <w:rFonts w:eastAsia="Arial Unicode MS"/>
                <w:sz w:val="22"/>
                <w:szCs w:val="22"/>
                <w:lang w:val="ru-RU"/>
              </w:rPr>
              <w:t xml:space="preserve">8. </w:t>
            </w:r>
            <w:r w:rsidRPr="00595A9A">
              <w:rPr>
                <w:rFonts w:eastAsia="Arial Unicode MS"/>
                <w:sz w:val="22"/>
                <w:szCs w:val="22"/>
                <w:lang w:val="ru-RU"/>
              </w:rPr>
              <w:t>Направление «Развитие туризма»</w:t>
            </w:r>
          </w:p>
        </w:tc>
      </w:tr>
      <w:tr w:rsidR="00A97FE8" w:rsidRPr="00595A9A" w14:paraId="3506C4AC" w14:textId="77777777" w:rsidTr="00F10604">
        <w:trPr>
          <w:trHeight w:val="20"/>
        </w:trPr>
        <w:tc>
          <w:tcPr>
            <w:tcW w:w="567" w:type="dxa"/>
            <w:vMerge w:val="restart"/>
            <w:tcMar>
              <w:top w:w="80" w:type="dxa"/>
              <w:left w:w="57" w:type="dxa"/>
              <w:bottom w:w="80" w:type="dxa"/>
              <w:right w:w="57" w:type="dxa"/>
            </w:tcMar>
          </w:tcPr>
          <w:p w14:paraId="605ADEBA" w14:textId="15172AAB" w:rsidR="00A97FE8" w:rsidRPr="00595A9A" w:rsidRDefault="00A97FE8" w:rsidP="00A97FE8">
            <w:pPr>
              <w:rPr>
                <w:rFonts w:eastAsia="Arial Unicode MS"/>
                <w:sz w:val="22"/>
                <w:szCs w:val="22"/>
                <w:lang w:val="ru-RU"/>
              </w:rPr>
            </w:pPr>
            <w:r w:rsidRPr="00595A9A">
              <w:rPr>
                <w:rFonts w:eastAsia="Arial Unicode MS"/>
                <w:sz w:val="22"/>
                <w:szCs w:val="22"/>
                <w:lang w:val="ru-RU"/>
              </w:rPr>
              <w:t>8.1</w:t>
            </w:r>
            <w:r>
              <w:rPr>
                <w:rFonts w:eastAsia="Arial Unicode MS"/>
                <w:sz w:val="22"/>
                <w:szCs w:val="22"/>
                <w:lang w:val="ru-RU"/>
              </w:rPr>
              <w:t>.</w:t>
            </w:r>
          </w:p>
        </w:tc>
        <w:tc>
          <w:tcPr>
            <w:tcW w:w="5245" w:type="dxa"/>
            <w:vMerge w:val="restart"/>
          </w:tcPr>
          <w:p w14:paraId="191F7225" w14:textId="3BA09213" w:rsidR="00A97FE8" w:rsidRPr="00595A9A" w:rsidRDefault="00A97FE8" w:rsidP="00A97FE8">
            <w:pPr>
              <w:rPr>
                <w:rFonts w:eastAsia="Arial Unicode MS"/>
                <w:sz w:val="22"/>
                <w:szCs w:val="22"/>
                <w:lang w:val="ru-RU"/>
              </w:rPr>
            </w:pPr>
            <w:r w:rsidRPr="00595A9A">
              <w:rPr>
                <w:sz w:val="22"/>
                <w:szCs w:val="22"/>
                <w:lang w:val="ru-RU"/>
              </w:rPr>
              <w:t xml:space="preserve">Ремонтно-реставрационные работы в </w:t>
            </w:r>
            <w:proofErr w:type="spellStart"/>
            <w:r w:rsidRPr="00595A9A">
              <w:rPr>
                <w:sz w:val="22"/>
                <w:szCs w:val="22"/>
                <w:lang w:val="ru-RU"/>
              </w:rPr>
              <w:t>Верхнесалдинском</w:t>
            </w:r>
            <w:proofErr w:type="spellEnd"/>
            <w:r w:rsidRPr="00595A9A">
              <w:rPr>
                <w:sz w:val="22"/>
                <w:szCs w:val="22"/>
                <w:lang w:val="ru-RU"/>
              </w:rPr>
              <w:t xml:space="preserve"> краеведческом музее</w:t>
            </w:r>
          </w:p>
        </w:tc>
        <w:tc>
          <w:tcPr>
            <w:tcW w:w="5812" w:type="dxa"/>
            <w:shd w:val="clear" w:color="auto" w:fill="FFFFFF"/>
          </w:tcPr>
          <w:p w14:paraId="666AB07C" w14:textId="5FCBC7C9" w:rsidR="00A97FE8" w:rsidRPr="00595A9A" w:rsidRDefault="00A97FE8" w:rsidP="00A97FE8">
            <w:pPr>
              <w:rPr>
                <w:rFonts w:eastAsia="Arial Unicode MS"/>
                <w:sz w:val="22"/>
                <w:szCs w:val="22"/>
                <w:lang w:val="ru-RU"/>
              </w:rPr>
            </w:pPr>
            <w:r w:rsidRPr="00595A9A">
              <w:rPr>
                <w:rFonts w:eastAsia="Arial Unicode MS"/>
                <w:sz w:val="22"/>
                <w:szCs w:val="22"/>
                <w:lang w:val="ru-RU"/>
              </w:rPr>
              <w:t>Проект инициирован</w:t>
            </w:r>
          </w:p>
        </w:tc>
        <w:tc>
          <w:tcPr>
            <w:tcW w:w="2552" w:type="dxa"/>
            <w:shd w:val="clear" w:color="auto" w:fill="FFFFFF"/>
          </w:tcPr>
          <w:p w14:paraId="260163FC" w14:textId="2D98E666" w:rsidR="00A97FE8" w:rsidRPr="00595A9A" w:rsidRDefault="00A97FE8" w:rsidP="00A97FE8">
            <w:pPr>
              <w:rPr>
                <w:rFonts w:eastAsia="Arial Unicode MS"/>
                <w:sz w:val="22"/>
                <w:szCs w:val="22"/>
                <w:lang w:val="ru-RU"/>
              </w:rPr>
            </w:pPr>
            <w:r w:rsidRPr="00595A9A">
              <w:rPr>
                <w:rFonts w:eastAsia="Arial Unicode MS"/>
                <w:sz w:val="22"/>
                <w:szCs w:val="22"/>
                <w:lang w:val="ru-RU"/>
              </w:rPr>
              <w:t>Этап</w:t>
            </w:r>
          </w:p>
        </w:tc>
        <w:tc>
          <w:tcPr>
            <w:tcW w:w="1838" w:type="dxa"/>
            <w:shd w:val="clear" w:color="auto" w:fill="FFFFFF"/>
          </w:tcPr>
          <w:p w14:paraId="1E657358" w14:textId="5E216813" w:rsidR="00A97FE8" w:rsidRPr="00595A9A" w:rsidRDefault="00A97FE8" w:rsidP="00837313">
            <w:pPr>
              <w:rPr>
                <w:rFonts w:eastAsia="Arial Unicode MS"/>
                <w:sz w:val="22"/>
                <w:szCs w:val="22"/>
                <w:lang w:val="ru-RU"/>
              </w:rPr>
            </w:pPr>
            <w:r w:rsidRPr="00595A9A">
              <w:rPr>
                <w:rFonts w:eastAsia="Arial Unicode MS"/>
                <w:sz w:val="22"/>
                <w:szCs w:val="22"/>
                <w:lang w:val="ru-RU"/>
              </w:rPr>
              <w:t>01.02.201</w:t>
            </w:r>
            <w:r w:rsidR="00837313">
              <w:rPr>
                <w:rFonts w:eastAsia="Arial Unicode MS"/>
                <w:sz w:val="22"/>
                <w:szCs w:val="22"/>
              </w:rPr>
              <w:t>7</w:t>
            </w:r>
          </w:p>
        </w:tc>
      </w:tr>
      <w:tr w:rsidR="00A97FE8" w:rsidRPr="00F10604" w14:paraId="6F8F0370" w14:textId="77777777" w:rsidTr="00F10604">
        <w:trPr>
          <w:trHeight w:val="20"/>
        </w:trPr>
        <w:tc>
          <w:tcPr>
            <w:tcW w:w="567" w:type="dxa"/>
            <w:vMerge/>
            <w:tcMar>
              <w:top w:w="80" w:type="dxa"/>
              <w:left w:w="57" w:type="dxa"/>
              <w:bottom w:w="80" w:type="dxa"/>
              <w:right w:w="57" w:type="dxa"/>
            </w:tcMar>
          </w:tcPr>
          <w:p w14:paraId="5FB3BBD2" w14:textId="77777777" w:rsidR="00A97FE8" w:rsidRPr="00595A9A" w:rsidRDefault="00A97FE8" w:rsidP="00A97FE8">
            <w:pPr>
              <w:rPr>
                <w:rFonts w:eastAsia="Arial Unicode MS"/>
                <w:sz w:val="22"/>
                <w:szCs w:val="22"/>
                <w:lang w:val="ru-RU"/>
              </w:rPr>
            </w:pPr>
          </w:p>
        </w:tc>
        <w:tc>
          <w:tcPr>
            <w:tcW w:w="5245" w:type="dxa"/>
            <w:vMerge/>
          </w:tcPr>
          <w:p w14:paraId="0D39501E" w14:textId="77777777" w:rsidR="00A97FE8" w:rsidRPr="00595A9A" w:rsidRDefault="00A97FE8" w:rsidP="00A97FE8">
            <w:pPr>
              <w:rPr>
                <w:sz w:val="22"/>
                <w:szCs w:val="22"/>
                <w:lang w:val="ru-RU"/>
              </w:rPr>
            </w:pPr>
          </w:p>
        </w:tc>
        <w:tc>
          <w:tcPr>
            <w:tcW w:w="5812" w:type="dxa"/>
            <w:shd w:val="clear" w:color="auto" w:fill="FFFFFF"/>
          </w:tcPr>
          <w:p w14:paraId="6AC346CB" w14:textId="30371AEF" w:rsidR="00A97FE8" w:rsidRPr="008A7E0A" w:rsidRDefault="00A97FE8" w:rsidP="00A97FE8">
            <w:pPr>
              <w:rPr>
                <w:rFonts w:eastAsia="Arial Unicode MS"/>
                <w:sz w:val="22"/>
                <w:szCs w:val="22"/>
                <w:lang w:val="ru-RU"/>
              </w:rPr>
            </w:pPr>
            <w:r w:rsidRPr="00595A9A">
              <w:rPr>
                <w:rFonts w:eastAsia="Arial Unicode MS"/>
                <w:sz w:val="22"/>
                <w:szCs w:val="22"/>
                <w:lang w:val="ru-RU"/>
              </w:rPr>
              <w:t xml:space="preserve">Разработана </w:t>
            </w:r>
            <w:r w:rsidRPr="008A7E0A">
              <w:rPr>
                <w:rFonts w:eastAsia="Arial Unicode MS"/>
                <w:sz w:val="22"/>
                <w:szCs w:val="22"/>
                <w:lang w:val="ru-RU"/>
              </w:rPr>
              <w:t>проектно-сметная документация</w:t>
            </w:r>
            <w:r w:rsidR="008A7E0A" w:rsidRPr="008A7E0A">
              <w:rPr>
                <w:rFonts w:eastAsia="Arial Unicode MS"/>
                <w:sz w:val="22"/>
                <w:szCs w:val="22"/>
                <w:lang w:val="ru-RU"/>
              </w:rPr>
              <w:t xml:space="preserve"> (</w:t>
            </w:r>
            <w:r w:rsidR="008A7E0A">
              <w:rPr>
                <w:rFonts w:eastAsia="Arial Unicode MS"/>
                <w:sz w:val="22"/>
                <w:szCs w:val="22"/>
                <w:lang w:val="ru-RU"/>
              </w:rPr>
              <w:t>кровля, фасад, благоустройство)</w:t>
            </w:r>
          </w:p>
        </w:tc>
        <w:tc>
          <w:tcPr>
            <w:tcW w:w="2552" w:type="dxa"/>
            <w:shd w:val="clear" w:color="auto" w:fill="FFFFFF"/>
          </w:tcPr>
          <w:p w14:paraId="607FC6EA" w14:textId="668B3530" w:rsidR="00A97FE8" w:rsidRPr="00F10604" w:rsidRDefault="00A97FE8" w:rsidP="00A97FE8">
            <w:pPr>
              <w:rPr>
                <w:rFonts w:eastAsia="Arial Unicode MS"/>
                <w:sz w:val="22"/>
                <w:szCs w:val="22"/>
              </w:rPr>
            </w:pPr>
            <w:proofErr w:type="spellStart"/>
            <w:r w:rsidRPr="00F10604">
              <w:rPr>
                <w:rFonts w:eastAsia="Arial Unicode MS"/>
                <w:sz w:val="22"/>
                <w:szCs w:val="22"/>
              </w:rPr>
              <w:t>Контрольная</w:t>
            </w:r>
            <w:proofErr w:type="spellEnd"/>
            <w:r w:rsidRPr="00F10604">
              <w:rPr>
                <w:rFonts w:eastAsia="Arial Unicode MS"/>
                <w:sz w:val="22"/>
                <w:szCs w:val="22"/>
              </w:rPr>
              <w:t xml:space="preserve"> </w:t>
            </w:r>
            <w:proofErr w:type="spellStart"/>
            <w:r w:rsidRPr="00F10604">
              <w:rPr>
                <w:rFonts w:eastAsia="Arial Unicode MS"/>
                <w:sz w:val="22"/>
                <w:szCs w:val="22"/>
              </w:rPr>
              <w:t>точка</w:t>
            </w:r>
            <w:proofErr w:type="spellEnd"/>
          </w:p>
        </w:tc>
        <w:tc>
          <w:tcPr>
            <w:tcW w:w="1838" w:type="dxa"/>
            <w:shd w:val="clear" w:color="auto" w:fill="FFFFFF"/>
          </w:tcPr>
          <w:p w14:paraId="20FEF1CD" w14:textId="38A15C93" w:rsidR="00A97FE8" w:rsidRPr="00F10604" w:rsidRDefault="00A97FE8" w:rsidP="00837313">
            <w:pPr>
              <w:rPr>
                <w:rFonts w:eastAsia="Arial Unicode MS"/>
                <w:sz w:val="22"/>
                <w:szCs w:val="22"/>
              </w:rPr>
            </w:pPr>
            <w:r w:rsidRPr="00F10604">
              <w:rPr>
                <w:rFonts w:eastAsia="Arial Unicode MS"/>
                <w:sz w:val="22"/>
                <w:szCs w:val="22"/>
              </w:rPr>
              <w:t>01.09.201</w:t>
            </w:r>
            <w:r w:rsidR="00837313">
              <w:rPr>
                <w:rFonts w:eastAsia="Arial Unicode MS"/>
                <w:sz w:val="22"/>
                <w:szCs w:val="22"/>
              </w:rPr>
              <w:t>7</w:t>
            </w:r>
          </w:p>
        </w:tc>
      </w:tr>
      <w:tr w:rsidR="00A97FE8" w:rsidRPr="00F10604" w14:paraId="11E88C57" w14:textId="77777777" w:rsidTr="00F10604">
        <w:trPr>
          <w:trHeight w:val="20"/>
        </w:trPr>
        <w:tc>
          <w:tcPr>
            <w:tcW w:w="567" w:type="dxa"/>
            <w:vMerge/>
            <w:tcMar>
              <w:top w:w="80" w:type="dxa"/>
              <w:left w:w="57" w:type="dxa"/>
              <w:bottom w:w="80" w:type="dxa"/>
              <w:right w:w="57" w:type="dxa"/>
            </w:tcMar>
          </w:tcPr>
          <w:p w14:paraId="5C83C1D8" w14:textId="77777777" w:rsidR="00A97FE8" w:rsidRPr="00F10604" w:rsidRDefault="00A97FE8" w:rsidP="00A97FE8">
            <w:pPr>
              <w:rPr>
                <w:rFonts w:eastAsia="Arial Unicode MS"/>
                <w:sz w:val="22"/>
                <w:szCs w:val="22"/>
              </w:rPr>
            </w:pPr>
          </w:p>
        </w:tc>
        <w:tc>
          <w:tcPr>
            <w:tcW w:w="5245" w:type="dxa"/>
            <w:vMerge/>
          </w:tcPr>
          <w:p w14:paraId="45B05382" w14:textId="77777777" w:rsidR="00A97FE8" w:rsidRPr="00F10604" w:rsidRDefault="00A97FE8" w:rsidP="00A97FE8">
            <w:pPr>
              <w:rPr>
                <w:sz w:val="22"/>
                <w:szCs w:val="22"/>
              </w:rPr>
            </w:pPr>
          </w:p>
        </w:tc>
        <w:tc>
          <w:tcPr>
            <w:tcW w:w="5812" w:type="dxa"/>
            <w:shd w:val="clear" w:color="auto" w:fill="FFFFFF"/>
          </w:tcPr>
          <w:p w14:paraId="18808C7A" w14:textId="479C1971" w:rsidR="00A97FE8" w:rsidRPr="0043508F" w:rsidRDefault="00A97FE8" w:rsidP="00A97FE8">
            <w:pPr>
              <w:rPr>
                <w:rFonts w:eastAsia="Arial Unicode MS"/>
                <w:sz w:val="22"/>
                <w:szCs w:val="22"/>
                <w:lang w:val="ru-RU"/>
              </w:rPr>
            </w:pPr>
            <w:r w:rsidRPr="0043508F">
              <w:rPr>
                <w:rFonts w:eastAsia="Arial Unicode MS"/>
                <w:sz w:val="22"/>
                <w:szCs w:val="22"/>
                <w:lang w:val="ru-RU"/>
              </w:rPr>
              <w:t>Получено положительное заключение экспертизы проектно-сметной документации</w:t>
            </w:r>
          </w:p>
        </w:tc>
        <w:tc>
          <w:tcPr>
            <w:tcW w:w="2552" w:type="dxa"/>
            <w:shd w:val="clear" w:color="auto" w:fill="FFFFFF"/>
          </w:tcPr>
          <w:p w14:paraId="1699ED87" w14:textId="43ADA094" w:rsidR="00A97FE8" w:rsidRPr="00F10604" w:rsidRDefault="00A97FE8" w:rsidP="00A97FE8">
            <w:pPr>
              <w:rPr>
                <w:rFonts w:eastAsia="Arial Unicode MS"/>
                <w:sz w:val="22"/>
                <w:szCs w:val="22"/>
              </w:rPr>
            </w:pPr>
            <w:proofErr w:type="spellStart"/>
            <w:r w:rsidRPr="00F10604">
              <w:rPr>
                <w:rFonts w:eastAsia="Arial Unicode MS"/>
                <w:sz w:val="22"/>
                <w:szCs w:val="22"/>
              </w:rPr>
              <w:t>Контрольная</w:t>
            </w:r>
            <w:proofErr w:type="spellEnd"/>
            <w:r w:rsidRPr="00F10604">
              <w:rPr>
                <w:rFonts w:eastAsia="Arial Unicode MS"/>
                <w:sz w:val="22"/>
                <w:szCs w:val="22"/>
              </w:rPr>
              <w:t xml:space="preserve"> </w:t>
            </w:r>
            <w:proofErr w:type="spellStart"/>
            <w:r w:rsidRPr="00F10604">
              <w:rPr>
                <w:rFonts w:eastAsia="Arial Unicode MS"/>
                <w:sz w:val="22"/>
                <w:szCs w:val="22"/>
              </w:rPr>
              <w:t>точка</w:t>
            </w:r>
            <w:proofErr w:type="spellEnd"/>
          </w:p>
        </w:tc>
        <w:tc>
          <w:tcPr>
            <w:tcW w:w="1838" w:type="dxa"/>
            <w:shd w:val="clear" w:color="auto" w:fill="FFFFFF"/>
          </w:tcPr>
          <w:p w14:paraId="2A3A1947" w14:textId="1AF528C4" w:rsidR="00A97FE8" w:rsidRPr="00F10604" w:rsidRDefault="00A97FE8" w:rsidP="00837313">
            <w:pPr>
              <w:rPr>
                <w:rFonts w:eastAsia="Arial Unicode MS"/>
                <w:sz w:val="22"/>
                <w:szCs w:val="22"/>
              </w:rPr>
            </w:pPr>
            <w:r w:rsidRPr="00F10604">
              <w:rPr>
                <w:rFonts w:eastAsia="Arial Unicode MS"/>
                <w:sz w:val="22"/>
                <w:szCs w:val="22"/>
              </w:rPr>
              <w:t>30.12.201</w:t>
            </w:r>
            <w:r w:rsidR="00837313">
              <w:rPr>
                <w:rFonts w:eastAsia="Arial Unicode MS"/>
                <w:sz w:val="22"/>
                <w:szCs w:val="22"/>
              </w:rPr>
              <w:t>7</w:t>
            </w:r>
          </w:p>
        </w:tc>
      </w:tr>
      <w:tr w:rsidR="008A7E0A" w:rsidRPr="00F10604" w14:paraId="55307C58" w14:textId="77777777" w:rsidTr="00F10604">
        <w:trPr>
          <w:trHeight w:val="20"/>
        </w:trPr>
        <w:tc>
          <w:tcPr>
            <w:tcW w:w="567" w:type="dxa"/>
            <w:vMerge/>
            <w:tcMar>
              <w:top w:w="80" w:type="dxa"/>
              <w:left w:w="57" w:type="dxa"/>
              <w:bottom w:w="80" w:type="dxa"/>
              <w:right w:w="57" w:type="dxa"/>
            </w:tcMar>
          </w:tcPr>
          <w:p w14:paraId="12697B58" w14:textId="77777777" w:rsidR="008A7E0A" w:rsidRPr="00F10604" w:rsidRDefault="008A7E0A" w:rsidP="008A7E0A">
            <w:pPr>
              <w:rPr>
                <w:rFonts w:eastAsia="Arial Unicode MS"/>
                <w:sz w:val="22"/>
                <w:szCs w:val="22"/>
              </w:rPr>
            </w:pPr>
          </w:p>
        </w:tc>
        <w:tc>
          <w:tcPr>
            <w:tcW w:w="5245" w:type="dxa"/>
            <w:vMerge/>
          </w:tcPr>
          <w:p w14:paraId="73ADA7B9" w14:textId="77777777" w:rsidR="008A7E0A" w:rsidRPr="00F10604" w:rsidRDefault="008A7E0A" w:rsidP="008A7E0A">
            <w:pPr>
              <w:rPr>
                <w:sz w:val="22"/>
                <w:szCs w:val="22"/>
              </w:rPr>
            </w:pPr>
          </w:p>
        </w:tc>
        <w:tc>
          <w:tcPr>
            <w:tcW w:w="5812" w:type="dxa"/>
            <w:shd w:val="clear" w:color="auto" w:fill="FFFFFF"/>
          </w:tcPr>
          <w:p w14:paraId="68084C5B" w14:textId="274A695F" w:rsidR="008A7E0A" w:rsidRPr="0043508F" w:rsidRDefault="008A7E0A" w:rsidP="008A7E0A">
            <w:pPr>
              <w:rPr>
                <w:rFonts w:eastAsia="Arial Unicode MS"/>
                <w:sz w:val="22"/>
                <w:szCs w:val="22"/>
                <w:lang w:val="ru-RU"/>
              </w:rPr>
            </w:pPr>
            <w:proofErr w:type="spellStart"/>
            <w:r w:rsidRPr="00F10604">
              <w:rPr>
                <w:sz w:val="22"/>
                <w:szCs w:val="22"/>
              </w:rPr>
              <w:t>Выполнение</w:t>
            </w:r>
            <w:proofErr w:type="spellEnd"/>
            <w:r w:rsidRPr="00F10604">
              <w:rPr>
                <w:sz w:val="22"/>
                <w:szCs w:val="22"/>
              </w:rPr>
              <w:t xml:space="preserve"> </w:t>
            </w:r>
            <w:proofErr w:type="spellStart"/>
            <w:r w:rsidRPr="00F10604">
              <w:rPr>
                <w:sz w:val="22"/>
                <w:szCs w:val="22"/>
              </w:rPr>
              <w:t>ремонтно-реставрационных</w:t>
            </w:r>
            <w:proofErr w:type="spellEnd"/>
            <w:r w:rsidRPr="00F10604">
              <w:rPr>
                <w:sz w:val="22"/>
                <w:szCs w:val="22"/>
              </w:rPr>
              <w:t xml:space="preserve"> </w:t>
            </w:r>
            <w:proofErr w:type="spellStart"/>
            <w:r w:rsidRPr="00F10604">
              <w:rPr>
                <w:sz w:val="22"/>
                <w:szCs w:val="22"/>
              </w:rPr>
              <w:t>работ</w:t>
            </w:r>
            <w:proofErr w:type="spellEnd"/>
          </w:p>
        </w:tc>
        <w:tc>
          <w:tcPr>
            <w:tcW w:w="2552" w:type="dxa"/>
            <w:shd w:val="clear" w:color="auto" w:fill="FFFFFF"/>
          </w:tcPr>
          <w:p w14:paraId="21662B7B" w14:textId="6CB92060" w:rsidR="008A7E0A" w:rsidRPr="008A7E0A" w:rsidRDefault="008A7E0A" w:rsidP="008A7E0A">
            <w:pPr>
              <w:rPr>
                <w:rFonts w:eastAsia="Arial Unicode MS"/>
                <w:sz w:val="22"/>
                <w:szCs w:val="22"/>
                <w:lang w:val="ru-RU"/>
              </w:rPr>
            </w:pPr>
            <w:r>
              <w:rPr>
                <w:rFonts w:eastAsia="Arial Unicode MS"/>
                <w:sz w:val="22"/>
                <w:szCs w:val="22"/>
                <w:lang w:val="ru-RU"/>
              </w:rPr>
              <w:t>Этап</w:t>
            </w:r>
          </w:p>
        </w:tc>
        <w:tc>
          <w:tcPr>
            <w:tcW w:w="1838" w:type="dxa"/>
            <w:shd w:val="clear" w:color="auto" w:fill="FFFFFF"/>
          </w:tcPr>
          <w:p w14:paraId="679EE127" w14:textId="151BEBED" w:rsidR="008A7E0A" w:rsidRPr="008A7E0A" w:rsidRDefault="008A7E0A" w:rsidP="008A7E0A">
            <w:pPr>
              <w:rPr>
                <w:rFonts w:eastAsia="Arial Unicode MS"/>
                <w:sz w:val="22"/>
                <w:szCs w:val="22"/>
                <w:lang w:val="ru-RU"/>
              </w:rPr>
            </w:pPr>
            <w:r>
              <w:rPr>
                <w:rFonts w:eastAsia="Arial Unicode MS"/>
                <w:sz w:val="22"/>
                <w:szCs w:val="22"/>
                <w:lang w:val="ru-RU"/>
              </w:rPr>
              <w:t>30.12.2018</w:t>
            </w:r>
          </w:p>
        </w:tc>
      </w:tr>
      <w:tr w:rsidR="008A7E0A" w:rsidRPr="008A7E0A" w14:paraId="729283E4" w14:textId="77777777" w:rsidTr="00F10604">
        <w:trPr>
          <w:trHeight w:val="20"/>
        </w:trPr>
        <w:tc>
          <w:tcPr>
            <w:tcW w:w="567" w:type="dxa"/>
            <w:vMerge/>
            <w:tcMar>
              <w:top w:w="80" w:type="dxa"/>
              <w:left w:w="57" w:type="dxa"/>
              <w:bottom w:w="80" w:type="dxa"/>
              <w:right w:w="57" w:type="dxa"/>
            </w:tcMar>
          </w:tcPr>
          <w:p w14:paraId="2C6367B6" w14:textId="77777777" w:rsidR="008A7E0A" w:rsidRPr="00F10604" w:rsidRDefault="008A7E0A" w:rsidP="008A7E0A">
            <w:pPr>
              <w:rPr>
                <w:rFonts w:eastAsia="Arial Unicode MS"/>
                <w:sz w:val="22"/>
                <w:szCs w:val="22"/>
              </w:rPr>
            </w:pPr>
          </w:p>
        </w:tc>
        <w:tc>
          <w:tcPr>
            <w:tcW w:w="5245" w:type="dxa"/>
            <w:vMerge/>
          </w:tcPr>
          <w:p w14:paraId="7C8E7274" w14:textId="77777777" w:rsidR="008A7E0A" w:rsidRPr="00F10604" w:rsidRDefault="008A7E0A" w:rsidP="008A7E0A">
            <w:pPr>
              <w:rPr>
                <w:sz w:val="22"/>
                <w:szCs w:val="22"/>
              </w:rPr>
            </w:pPr>
          </w:p>
        </w:tc>
        <w:tc>
          <w:tcPr>
            <w:tcW w:w="5812" w:type="dxa"/>
            <w:shd w:val="clear" w:color="auto" w:fill="FFFFFF"/>
          </w:tcPr>
          <w:p w14:paraId="7FC9B4F6" w14:textId="162E6179" w:rsidR="008A7E0A" w:rsidRPr="0043508F" w:rsidRDefault="008A7E0A" w:rsidP="008A7E0A">
            <w:pPr>
              <w:rPr>
                <w:rFonts w:eastAsia="Arial Unicode MS"/>
                <w:sz w:val="22"/>
                <w:szCs w:val="22"/>
                <w:lang w:val="ru-RU"/>
              </w:rPr>
            </w:pPr>
            <w:r w:rsidRPr="00595A9A">
              <w:rPr>
                <w:rFonts w:eastAsia="Arial Unicode MS"/>
                <w:sz w:val="22"/>
                <w:szCs w:val="22"/>
                <w:lang w:val="ru-RU"/>
              </w:rPr>
              <w:t xml:space="preserve">Разработана </w:t>
            </w:r>
            <w:r w:rsidRPr="008A7E0A">
              <w:rPr>
                <w:rFonts w:eastAsia="Arial Unicode MS"/>
                <w:sz w:val="22"/>
                <w:szCs w:val="22"/>
                <w:lang w:val="ru-RU"/>
              </w:rPr>
              <w:t>проектно-сметная документация (</w:t>
            </w:r>
            <w:r>
              <w:rPr>
                <w:rFonts w:eastAsia="Arial Unicode MS"/>
                <w:sz w:val="22"/>
                <w:szCs w:val="22"/>
                <w:lang w:val="ru-RU"/>
              </w:rPr>
              <w:t>внутренние помещения)</w:t>
            </w:r>
          </w:p>
        </w:tc>
        <w:tc>
          <w:tcPr>
            <w:tcW w:w="2552" w:type="dxa"/>
            <w:shd w:val="clear" w:color="auto" w:fill="FFFFFF"/>
          </w:tcPr>
          <w:p w14:paraId="78304610" w14:textId="0C5E1608" w:rsidR="008A7E0A" w:rsidRPr="008A7E0A" w:rsidRDefault="008A7E0A" w:rsidP="008A7E0A">
            <w:pPr>
              <w:rPr>
                <w:rFonts w:eastAsia="Arial Unicode MS"/>
                <w:sz w:val="22"/>
                <w:szCs w:val="22"/>
                <w:lang w:val="ru-RU"/>
              </w:rPr>
            </w:pPr>
            <w:r>
              <w:rPr>
                <w:rFonts w:eastAsia="Arial Unicode MS"/>
                <w:sz w:val="22"/>
                <w:szCs w:val="22"/>
                <w:lang w:val="ru-RU"/>
              </w:rPr>
              <w:t>Контрольная точка</w:t>
            </w:r>
          </w:p>
        </w:tc>
        <w:tc>
          <w:tcPr>
            <w:tcW w:w="1838" w:type="dxa"/>
            <w:shd w:val="clear" w:color="auto" w:fill="FFFFFF"/>
          </w:tcPr>
          <w:p w14:paraId="6EFCC806" w14:textId="107FF7CB" w:rsidR="008A7E0A" w:rsidRPr="008A7E0A" w:rsidRDefault="008A7E0A" w:rsidP="008A7E0A">
            <w:pPr>
              <w:rPr>
                <w:rFonts w:eastAsia="Arial Unicode MS"/>
                <w:sz w:val="22"/>
                <w:szCs w:val="22"/>
                <w:lang w:val="ru-RU"/>
              </w:rPr>
            </w:pPr>
            <w:r>
              <w:rPr>
                <w:rFonts w:eastAsia="Arial Unicode MS"/>
                <w:sz w:val="22"/>
                <w:szCs w:val="22"/>
                <w:lang w:val="ru-RU"/>
              </w:rPr>
              <w:t>01.09.2019</w:t>
            </w:r>
          </w:p>
        </w:tc>
      </w:tr>
      <w:tr w:rsidR="008A7E0A" w:rsidRPr="00F10604" w14:paraId="01A0C774" w14:textId="77777777" w:rsidTr="00F10604">
        <w:trPr>
          <w:trHeight w:val="20"/>
        </w:trPr>
        <w:tc>
          <w:tcPr>
            <w:tcW w:w="567" w:type="dxa"/>
            <w:vMerge/>
            <w:tcMar>
              <w:top w:w="80" w:type="dxa"/>
              <w:left w:w="57" w:type="dxa"/>
              <w:bottom w:w="80" w:type="dxa"/>
              <w:right w:w="57" w:type="dxa"/>
            </w:tcMar>
          </w:tcPr>
          <w:p w14:paraId="67C2F9D0" w14:textId="77777777" w:rsidR="008A7E0A" w:rsidRPr="008A7E0A" w:rsidRDefault="008A7E0A" w:rsidP="008A7E0A">
            <w:pPr>
              <w:rPr>
                <w:rFonts w:eastAsia="Arial Unicode MS"/>
                <w:sz w:val="22"/>
                <w:szCs w:val="22"/>
                <w:lang w:val="ru-RU"/>
              </w:rPr>
            </w:pPr>
          </w:p>
        </w:tc>
        <w:tc>
          <w:tcPr>
            <w:tcW w:w="5245" w:type="dxa"/>
            <w:vMerge/>
          </w:tcPr>
          <w:p w14:paraId="3DF692E7" w14:textId="77777777" w:rsidR="008A7E0A" w:rsidRPr="008A7E0A" w:rsidRDefault="008A7E0A" w:rsidP="008A7E0A">
            <w:pPr>
              <w:rPr>
                <w:sz w:val="22"/>
                <w:szCs w:val="22"/>
                <w:lang w:val="ru-RU"/>
              </w:rPr>
            </w:pPr>
          </w:p>
        </w:tc>
        <w:tc>
          <w:tcPr>
            <w:tcW w:w="5812" w:type="dxa"/>
            <w:shd w:val="clear" w:color="auto" w:fill="FFFFFF"/>
          </w:tcPr>
          <w:p w14:paraId="376E88CD" w14:textId="7D08C948" w:rsidR="008A7E0A" w:rsidRPr="00F10604" w:rsidRDefault="008A7E0A" w:rsidP="008A7E0A">
            <w:pPr>
              <w:rPr>
                <w:rFonts w:eastAsia="Arial Unicode MS"/>
                <w:sz w:val="22"/>
                <w:szCs w:val="22"/>
              </w:rPr>
            </w:pPr>
            <w:proofErr w:type="spellStart"/>
            <w:r w:rsidRPr="00F10604">
              <w:rPr>
                <w:sz w:val="22"/>
                <w:szCs w:val="22"/>
              </w:rPr>
              <w:t>Выполнение</w:t>
            </w:r>
            <w:proofErr w:type="spellEnd"/>
            <w:r w:rsidRPr="00F10604">
              <w:rPr>
                <w:sz w:val="22"/>
                <w:szCs w:val="22"/>
              </w:rPr>
              <w:t xml:space="preserve"> </w:t>
            </w:r>
            <w:proofErr w:type="spellStart"/>
            <w:r w:rsidRPr="00F10604">
              <w:rPr>
                <w:sz w:val="22"/>
                <w:szCs w:val="22"/>
              </w:rPr>
              <w:t>ремонтно-реставрационных</w:t>
            </w:r>
            <w:proofErr w:type="spellEnd"/>
            <w:r w:rsidRPr="00F10604">
              <w:rPr>
                <w:sz w:val="22"/>
                <w:szCs w:val="22"/>
              </w:rPr>
              <w:t xml:space="preserve"> </w:t>
            </w:r>
            <w:proofErr w:type="spellStart"/>
            <w:r w:rsidRPr="00F10604">
              <w:rPr>
                <w:sz w:val="22"/>
                <w:szCs w:val="22"/>
              </w:rPr>
              <w:t>работ</w:t>
            </w:r>
            <w:proofErr w:type="spellEnd"/>
          </w:p>
        </w:tc>
        <w:tc>
          <w:tcPr>
            <w:tcW w:w="2552" w:type="dxa"/>
            <w:shd w:val="clear" w:color="auto" w:fill="FFFFFF"/>
          </w:tcPr>
          <w:p w14:paraId="2682F4FE" w14:textId="17E686B0" w:rsidR="008A7E0A" w:rsidRPr="00F10604" w:rsidRDefault="008A7E0A" w:rsidP="008A7E0A">
            <w:pPr>
              <w:rPr>
                <w:rFonts w:eastAsia="Arial Unicode MS"/>
                <w:sz w:val="22"/>
                <w:szCs w:val="22"/>
              </w:rPr>
            </w:pPr>
            <w:proofErr w:type="spellStart"/>
            <w:r w:rsidRPr="00F10604">
              <w:rPr>
                <w:rFonts w:eastAsia="Arial Unicode MS"/>
                <w:sz w:val="22"/>
                <w:szCs w:val="22"/>
              </w:rPr>
              <w:t>Этап</w:t>
            </w:r>
            <w:proofErr w:type="spellEnd"/>
          </w:p>
        </w:tc>
        <w:tc>
          <w:tcPr>
            <w:tcW w:w="1838" w:type="dxa"/>
            <w:shd w:val="clear" w:color="auto" w:fill="FFFFFF"/>
          </w:tcPr>
          <w:p w14:paraId="08FD89EC" w14:textId="49804B5C" w:rsidR="008A7E0A" w:rsidRPr="00C82462" w:rsidRDefault="008A7E0A" w:rsidP="008A7E0A">
            <w:pPr>
              <w:rPr>
                <w:rFonts w:eastAsia="Arial Unicode MS"/>
                <w:sz w:val="22"/>
                <w:szCs w:val="22"/>
                <w:lang w:val="ru-RU"/>
              </w:rPr>
            </w:pPr>
            <w:r w:rsidRPr="00C82462">
              <w:rPr>
                <w:rFonts w:eastAsia="Arial Unicode MS"/>
                <w:sz w:val="22"/>
                <w:szCs w:val="22"/>
                <w:lang w:val="ru-RU"/>
              </w:rPr>
              <w:t>01.09.2021</w:t>
            </w:r>
          </w:p>
        </w:tc>
      </w:tr>
      <w:tr w:rsidR="008A7E0A" w:rsidRPr="00F10604" w14:paraId="4607ED3E" w14:textId="77777777" w:rsidTr="00F10604">
        <w:trPr>
          <w:trHeight w:val="20"/>
        </w:trPr>
        <w:tc>
          <w:tcPr>
            <w:tcW w:w="567" w:type="dxa"/>
            <w:vMerge/>
            <w:tcMar>
              <w:top w:w="80" w:type="dxa"/>
              <w:left w:w="57" w:type="dxa"/>
              <w:bottom w:w="80" w:type="dxa"/>
              <w:right w:w="57" w:type="dxa"/>
            </w:tcMar>
          </w:tcPr>
          <w:p w14:paraId="215CAD64" w14:textId="77777777" w:rsidR="008A7E0A" w:rsidRPr="00F10604" w:rsidRDefault="008A7E0A" w:rsidP="008A7E0A">
            <w:pPr>
              <w:rPr>
                <w:rFonts w:eastAsia="Arial Unicode MS"/>
                <w:sz w:val="22"/>
                <w:szCs w:val="22"/>
              </w:rPr>
            </w:pPr>
          </w:p>
        </w:tc>
        <w:tc>
          <w:tcPr>
            <w:tcW w:w="5245" w:type="dxa"/>
            <w:vMerge/>
          </w:tcPr>
          <w:p w14:paraId="7B748940" w14:textId="77777777" w:rsidR="008A7E0A" w:rsidRPr="00F10604" w:rsidRDefault="008A7E0A" w:rsidP="008A7E0A">
            <w:pPr>
              <w:rPr>
                <w:sz w:val="22"/>
                <w:szCs w:val="22"/>
              </w:rPr>
            </w:pPr>
          </w:p>
        </w:tc>
        <w:tc>
          <w:tcPr>
            <w:tcW w:w="5812" w:type="dxa"/>
            <w:shd w:val="clear" w:color="auto" w:fill="FFFFFF"/>
          </w:tcPr>
          <w:p w14:paraId="40C257BB" w14:textId="15356721" w:rsidR="008A7E0A" w:rsidRPr="00F10604" w:rsidRDefault="008A7E0A" w:rsidP="008A7E0A">
            <w:pPr>
              <w:rPr>
                <w:rFonts w:eastAsia="Arial Unicode MS"/>
                <w:sz w:val="22"/>
                <w:szCs w:val="22"/>
              </w:rPr>
            </w:pPr>
            <w:proofErr w:type="spellStart"/>
            <w:r w:rsidRPr="00F10604">
              <w:rPr>
                <w:rFonts w:eastAsia="Arial Unicode MS"/>
                <w:sz w:val="22"/>
                <w:szCs w:val="22"/>
              </w:rPr>
              <w:t>Проект</w:t>
            </w:r>
            <w:proofErr w:type="spellEnd"/>
            <w:r w:rsidRPr="00F10604">
              <w:rPr>
                <w:rFonts w:eastAsia="Arial Unicode MS"/>
                <w:sz w:val="22"/>
                <w:szCs w:val="22"/>
              </w:rPr>
              <w:t xml:space="preserve"> </w:t>
            </w:r>
            <w:proofErr w:type="spellStart"/>
            <w:r w:rsidRPr="00F10604">
              <w:rPr>
                <w:rFonts w:eastAsia="Arial Unicode MS"/>
                <w:sz w:val="22"/>
                <w:szCs w:val="22"/>
              </w:rPr>
              <w:t>завершен</w:t>
            </w:r>
            <w:proofErr w:type="spellEnd"/>
          </w:p>
        </w:tc>
        <w:tc>
          <w:tcPr>
            <w:tcW w:w="2552" w:type="dxa"/>
            <w:shd w:val="clear" w:color="auto" w:fill="FFFFFF"/>
          </w:tcPr>
          <w:p w14:paraId="7AAC87F5" w14:textId="241795AD" w:rsidR="008A7E0A" w:rsidRPr="00F10604" w:rsidRDefault="008A7E0A" w:rsidP="008A7E0A">
            <w:pPr>
              <w:rPr>
                <w:rFonts w:eastAsia="Arial Unicode MS"/>
                <w:sz w:val="22"/>
                <w:szCs w:val="22"/>
              </w:rPr>
            </w:pPr>
            <w:proofErr w:type="spellStart"/>
            <w:r w:rsidRPr="00F10604">
              <w:rPr>
                <w:rFonts w:eastAsia="Arial Unicode MS"/>
                <w:sz w:val="22"/>
                <w:szCs w:val="22"/>
              </w:rPr>
              <w:t>Завершение</w:t>
            </w:r>
            <w:proofErr w:type="spellEnd"/>
            <w:r w:rsidRPr="00F10604">
              <w:rPr>
                <w:rFonts w:eastAsia="Arial Unicode MS"/>
                <w:sz w:val="22"/>
                <w:szCs w:val="22"/>
              </w:rPr>
              <w:t xml:space="preserve"> </w:t>
            </w:r>
            <w:proofErr w:type="spellStart"/>
            <w:r w:rsidRPr="00F10604">
              <w:rPr>
                <w:rFonts w:eastAsia="Arial Unicode MS"/>
                <w:sz w:val="22"/>
                <w:szCs w:val="22"/>
              </w:rPr>
              <w:t>этапа</w:t>
            </w:r>
            <w:proofErr w:type="spellEnd"/>
          </w:p>
        </w:tc>
        <w:tc>
          <w:tcPr>
            <w:tcW w:w="1838" w:type="dxa"/>
            <w:shd w:val="clear" w:color="auto" w:fill="FFFFFF"/>
          </w:tcPr>
          <w:p w14:paraId="47E8B8D7" w14:textId="4586CCED" w:rsidR="008A7E0A" w:rsidRPr="00C82462" w:rsidRDefault="008A7E0A" w:rsidP="008A7E0A">
            <w:pPr>
              <w:rPr>
                <w:rFonts w:eastAsia="Arial Unicode MS"/>
                <w:sz w:val="22"/>
                <w:szCs w:val="22"/>
                <w:lang w:val="ru-RU"/>
              </w:rPr>
            </w:pPr>
            <w:r w:rsidRPr="00C82462">
              <w:rPr>
                <w:rFonts w:eastAsia="Arial Unicode MS"/>
                <w:sz w:val="22"/>
                <w:szCs w:val="22"/>
                <w:lang w:val="ru-RU"/>
              </w:rPr>
              <w:t>30.12.2021</w:t>
            </w:r>
          </w:p>
        </w:tc>
      </w:tr>
    </w:tbl>
    <w:p w14:paraId="36C79237" w14:textId="4F2C7D5D" w:rsidR="007E6C96" w:rsidRPr="009B0A78" w:rsidRDefault="00634752" w:rsidP="0069765C">
      <w:pPr>
        <w:rPr>
          <w:b/>
          <w:sz w:val="22"/>
          <w:szCs w:val="22"/>
        </w:rPr>
      </w:pPr>
      <w:r w:rsidRPr="009B0A78">
        <w:rPr>
          <w:sz w:val="22"/>
          <w:szCs w:val="22"/>
          <w:lang w:val="ru-RU"/>
        </w:rPr>
        <w:br w:type="page"/>
      </w:r>
      <w:r w:rsidR="00C01D7E" w:rsidRPr="009B0A78">
        <w:rPr>
          <w:b/>
          <w:sz w:val="22"/>
          <w:szCs w:val="22"/>
        </w:rPr>
        <w:lastRenderedPageBreak/>
        <w:t>5. БЮДЖЕТ ПРОГРАММЫ</w:t>
      </w:r>
    </w:p>
    <w:p w14:paraId="214121BF" w14:textId="77777777" w:rsidR="007E6C96" w:rsidRPr="009B0A78" w:rsidRDefault="007E6C96" w:rsidP="0069765C">
      <w:pPr>
        <w:rPr>
          <w:sz w:val="22"/>
          <w:szCs w:val="22"/>
        </w:rPr>
      </w:pPr>
    </w:p>
    <w:p w14:paraId="075E51F0" w14:textId="77777777" w:rsidR="00A85EE8" w:rsidRPr="00EE0014" w:rsidRDefault="00A85EE8" w:rsidP="0069765C">
      <w:pPr>
        <w:rPr>
          <w:sz w:val="2"/>
          <w:szCs w:val="2"/>
        </w:rPr>
      </w:pPr>
    </w:p>
    <w:tbl>
      <w:tblPr>
        <w:tblW w:w="153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0915"/>
        <w:gridCol w:w="1261"/>
        <w:gridCol w:w="1266"/>
        <w:gridCol w:w="1041"/>
      </w:tblGrid>
      <w:tr w:rsidR="00EE0014" w:rsidRPr="00C82462" w14:paraId="7BCFAFAE" w14:textId="77777777" w:rsidTr="00F35FB3">
        <w:trPr>
          <w:trHeight w:val="70"/>
          <w:tblHeader/>
        </w:trPr>
        <w:tc>
          <w:tcPr>
            <w:tcW w:w="830" w:type="dxa"/>
            <w:vMerge w:val="restart"/>
          </w:tcPr>
          <w:p w14:paraId="0C5D5A78" w14:textId="0CF7753F" w:rsidR="00EE0014" w:rsidRPr="00C82462" w:rsidRDefault="00EE0014" w:rsidP="0069765C">
            <w:pPr>
              <w:pStyle w:val="a3"/>
              <w:spacing w:line="235" w:lineRule="auto"/>
              <w:ind w:left="0"/>
              <w:jc w:val="center"/>
              <w:rPr>
                <w:bCs/>
                <w:color w:val="000000"/>
                <w:sz w:val="22"/>
                <w:szCs w:val="22"/>
                <w:lang w:val="ru-RU" w:eastAsia="ru-RU"/>
              </w:rPr>
            </w:pPr>
            <w:r w:rsidRPr="00C82462">
              <w:rPr>
                <w:bCs/>
                <w:color w:val="000000"/>
                <w:sz w:val="22"/>
                <w:szCs w:val="22"/>
                <w:lang w:val="ru-RU" w:eastAsia="ru-RU"/>
              </w:rPr>
              <w:t>№ п/п</w:t>
            </w:r>
          </w:p>
        </w:tc>
        <w:tc>
          <w:tcPr>
            <w:tcW w:w="10915" w:type="dxa"/>
            <w:vMerge w:val="restart"/>
            <w:shd w:val="clear" w:color="auto" w:fill="auto"/>
          </w:tcPr>
          <w:p w14:paraId="74645767" w14:textId="7C0B014A" w:rsidR="00EE0014" w:rsidRPr="00C82462" w:rsidRDefault="00EE0014" w:rsidP="0069765C">
            <w:pPr>
              <w:spacing w:line="235" w:lineRule="auto"/>
              <w:jc w:val="center"/>
              <w:rPr>
                <w:bCs/>
                <w:color w:val="000000"/>
                <w:sz w:val="22"/>
                <w:szCs w:val="22"/>
                <w:lang w:val="ru-RU" w:eastAsia="ru-RU"/>
              </w:rPr>
            </w:pPr>
            <w:r w:rsidRPr="00C82462">
              <w:rPr>
                <w:bCs/>
                <w:color w:val="000000"/>
                <w:sz w:val="22"/>
                <w:szCs w:val="22"/>
                <w:lang w:val="ru-RU" w:eastAsia="ru-RU"/>
              </w:rPr>
              <w:t>Мероприятие</w:t>
            </w:r>
          </w:p>
        </w:tc>
        <w:tc>
          <w:tcPr>
            <w:tcW w:w="3568" w:type="dxa"/>
            <w:gridSpan w:val="3"/>
            <w:shd w:val="clear" w:color="auto" w:fill="auto"/>
          </w:tcPr>
          <w:p w14:paraId="77FDF16A" w14:textId="77777777" w:rsidR="00EE0014" w:rsidRPr="00C82462" w:rsidRDefault="00EE0014" w:rsidP="0069765C">
            <w:pPr>
              <w:spacing w:line="235" w:lineRule="auto"/>
              <w:jc w:val="center"/>
              <w:rPr>
                <w:bCs/>
                <w:color w:val="000000"/>
                <w:sz w:val="22"/>
                <w:szCs w:val="22"/>
                <w:lang w:val="ru-RU" w:eastAsia="ru-RU"/>
              </w:rPr>
            </w:pPr>
            <w:r w:rsidRPr="00C82462">
              <w:rPr>
                <w:bCs/>
                <w:color w:val="000000"/>
                <w:sz w:val="22"/>
                <w:szCs w:val="22"/>
                <w:lang w:val="ru-RU" w:eastAsia="ru-RU"/>
              </w:rPr>
              <w:t xml:space="preserve">Объем финансирования, </w:t>
            </w:r>
          </w:p>
          <w:p w14:paraId="385DA6AB" w14:textId="6423642B" w:rsidR="00EE0014" w:rsidRPr="00C82462" w:rsidRDefault="00EE0014" w:rsidP="0069765C">
            <w:pPr>
              <w:spacing w:line="235" w:lineRule="auto"/>
              <w:jc w:val="center"/>
              <w:rPr>
                <w:bCs/>
                <w:color w:val="000000"/>
                <w:sz w:val="22"/>
                <w:szCs w:val="22"/>
                <w:lang w:val="ru-RU" w:eastAsia="ru-RU"/>
              </w:rPr>
            </w:pPr>
            <w:r w:rsidRPr="00C82462">
              <w:rPr>
                <w:bCs/>
                <w:color w:val="000000"/>
                <w:sz w:val="22"/>
                <w:szCs w:val="22"/>
                <w:lang w:val="ru-RU" w:eastAsia="ru-RU"/>
              </w:rPr>
              <w:t>млн. рублей</w:t>
            </w:r>
          </w:p>
        </w:tc>
      </w:tr>
      <w:tr w:rsidR="00EE0014" w:rsidRPr="00C82462" w14:paraId="02230B3A" w14:textId="77777777" w:rsidTr="00EE0014">
        <w:trPr>
          <w:trHeight w:val="70"/>
          <w:tblHeader/>
        </w:trPr>
        <w:tc>
          <w:tcPr>
            <w:tcW w:w="830" w:type="dxa"/>
            <w:vMerge/>
          </w:tcPr>
          <w:p w14:paraId="029200F9" w14:textId="77777777" w:rsidR="00EE0014" w:rsidRPr="00C82462" w:rsidRDefault="00EE0014" w:rsidP="0069765C">
            <w:pPr>
              <w:pStyle w:val="a3"/>
              <w:spacing w:line="235" w:lineRule="auto"/>
              <w:ind w:left="0"/>
              <w:jc w:val="center"/>
              <w:rPr>
                <w:bCs/>
                <w:color w:val="000000"/>
                <w:sz w:val="22"/>
                <w:szCs w:val="22"/>
                <w:lang w:val="ru-RU" w:eastAsia="ru-RU"/>
              </w:rPr>
            </w:pPr>
          </w:p>
        </w:tc>
        <w:tc>
          <w:tcPr>
            <w:tcW w:w="10915" w:type="dxa"/>
            <w:vMerge/>
            <w:shd w:val="clear" w:color="auto" w:fill="auto"/>
          </w:tcPr>
          <w:p w14:paraId="363BF95E" w14:textId="77777777" w:rsidR="00EE0014" w:rsidRPr="00C82462" w:rsidRDefault="00EE0014" w:rsidP="0069765C">
            <w:pPr>
              <w:spacing w:line="235" w:lineRule="auto"/>
              <w:jc w:val="center"/>
              <w:rPr>
                <w:bCs/>
                <w:color w:val="000000"/>
                <w:sz w:val="22"/>
                <w:szCs w:val="22"/>
                <w:lang w:val="ru-RU" w:eastAsia="ru-RU"/>
              </w:rPr>
            </w:pPr>
          </w:p>
        </w:tc>
        <w:tc>
          <w:tcPr>
            <w:tcW w:w="1261" w:type="dxa"/>
            <w:shd w:val="clear" w:color="auto" w:fill="auto"/>
          </w:tcPr>
          <w:p w14:paraId="35DA6BBC" w14:textId="0784C4D3" w:rsidR="00EE0014" w:rsidRPr="00C82462" w:rsidRDefault="00EE0014" w:rsidP="0069765C">
            <w:pPr>
              <w:spacing w:line="235" w:lineRule="auto"/>
              <w:jc w:val="center"/>
              <w:rPr>
                <w:bCs/>
                <w:color w:val="000000"/>
                <w:sz w:val="22"/>
                <w:szCs w:val="22"/>
                <w:lang w:val="ru-RU" w:eastAsia="ru-RU"/>
              </w:rPr>
            </w:pPr>
            <w:r w:rsidRPr="00C82462">
              <w:rPr>
                <w:bCs/>
                <w:color w:val="000000"/>
                <w:sz w:val="22"/>
                <w:szCs w:val="22"/>
                <w:lang w:val="ru-RU" w:eastAsia="ru-RU"/>
              </w:rPr>
              <w:t>2017 год</w:t>
            </w:r>
          </w:p>
        </w:tc>
        <w:tc>
          <w:tcPr>
            <w:tcW w:w="1266" w:type="dxa"/>
            <w:shd w:val="clear" w:color="auto" w:fill="auto"/>
          </w:tcPr>
          <w:p w14:paraId="1763DAF3" w14:textId="0D857C24" w:rsidR="00EE0014" w:rsidRPr="00C82462" w:rsidRDefault="00EE0014" w:rsidP="0069765C">
            <w:pPr>
              <w:spacing w:line="235" w:lineRule="auto"/>
              <w:jc w:val="center"/>
              <w:rPr>
                <w:bCs/>
                <w:color w:val="000000"/>
                <w:sz w:val="22"/>
                <w:szCs w:val="22"/>
                <w:lang w:val="ru-RU" w:eastAsia="ru-RU"/>
              </w:rPr>
            </w:pPr>
            <w:r w:rsidRPr="00C82462">
              <w:rPr>
                <w:bCs/>
                <w:color w:val="000000"/>
                <w:sz w:val="22"/>
                <w:szCs w:val="22"/>
                <w:lang w:val="ru-RU" w:eastAsia="ru-RU"/>
              </w:rPr>
              <w:t>2018 год</w:t>
            </w:r>
          </w:p>
        </w:tc>
        <w:tc>
          <w:tcPr>
            <w:tcW w:w="1041" w:type="dxa"/>
            <w:shd w:val="clear" w:color="auto" w:fill="auto"/>
          </w:tcPr>
          <w:p w14:paraId="6CD352F9" w14:textId="3F35D521" w:rsidR="00EE0014" w:rsidRPr="00C82462" w:rsidRDefault="00EE0014" w:rsidP="0069765C">
            <w:pPr>
              <w:spacing w:line="235" w:lineRule="auto"/>
              <w:jc w:val="center"/>
              <w:rPr>
                <w:bCs/>
                <w:color w:val="000000"/>
                <w:sz w:val="22"/>
                <w:szCs w:val="22"/>
                <w:lang w:val="ru-RU" w:eastAsia="ru-RU"/>
              </w:rPr>
            </w:pPr>
            <w:r w:rsidRPr="00C82462">
              <w:rPr>
                <w:bCs/>
                <w:color w:val="000000"/>
                <w:sz w:val="22"/>
                <w:szCs w:val="22"/>
                <w:lang w:val="ru-RU" w:eastAsia="ru-RU"/>
              </w:rPr>
              <w:t>Всего</w:t>
            </w:r>
          </w:p>
        </w:tc>
      </w:tr>
      <w:tr w:rsidR="004260E6" w:rsidRPr="00C82462" w14:paraId="5C88BEB5" w14:textId="77777777" w:rsidTr="00EE0014">
        <w:trPr>
          <w:trHeight w:val="70"/>
        </w:trPr>
        <w:tc>
          <w:tcPr>
            <w:tcW w:w="830" w:type="dxa"/>
          </w:tcPr>
          <w:p w14:paraId="3BDD10DE" w14:textId="77777777" w:rsidR="00A85EE8" w:rsidRPr="00C82462" w:rsidRDefault="00A85EE8" w:rsidP="0069765C">
            <w:pPr>
              <w:pStyle w:val="a3"/>
              <w:numPr>
                <w:ilvl w:val="0"/>
                <w:numId w:val="23"/>
              </w:numPr>
              <w:spacing w:line="235" w:lineRule="auto"/>
              <w:ind w:left="0" w:firstLine="0"/>
              <w:rPr>
                <w:bCs/>
                <w:sz w:val="22"/>
                <w:szCs w:val="22"/>
                <w:lang w:val="ru-RU" w:eastAsia="ru-RU"/>
              </w:rPr>
            </w:pPr>
          </w:p>
        </w:tc>
        <w:tc>
          <w:tcPr>
            <w:tcW w:w="10915" w:type="dxa"/>
            <w:shd w:val="clear" w:color="auto" w:fill="auto"/>
          </w:tcPr>
          <w:p w14:paraId="2ADCD790" w14:textId="7566DD8F" w:rsidR="00A85EE8" w:rsidRPr="00C82462" w:rsidRDefault="00A85EE8" w:rsidP="0069765C">
            <w:pPr>
              <w:spacing w:line="235" w:lineRule="auto"/>
              <w:rPr>
                <w:bCs/>
                <w:sz w:val="22"/>
                <w:szCs w:val="22"/>
                <w:lang w:val="ru-RU" w:eastAsia="ru-RU"/>
              </w:rPr>
            </w:pPr>
            <w:r w:rsidRPr="00C82462">
              <w:rPr>
                <w:bCs/>
                <w:sz w:val="22"/>
                <w:szCs w:val="22"/>
                <w:lang w:val="ru-RU" w:eastAsia="ru-RU"/>
              </w:rPr>
              <w:t>Всего по программе</w:t>
            </w:r>
          </w:p>
        </w:tc>
        <w:tc>
          <w:tcPr>
            <w:tcW w:w="1261" w:type="dxa"/>
            <w:shd w:val="clear" w:color="auto" w:fill="auto"/>
          </w:tcPr>
          <w:p w14:paraId="75466AA7" w14:textId="5D2CF5B8" w:rsidR="00E2333C" w:rsidRPr="00C82462" w:rsidRDefault="00150658" w:rsidP="00440281">
            <w:pPr>
              <w:spacing w:line="235" w:lineRule="auto"/>
              <w:jc w:val="center"/>
              <w:rPr>
                <w:bCs/>
                <w:sz w:val="22"/>
                <w:szCs w:val="22"/>
                <w:lang w:val="ru-RU" w:eastAsia="ru-RU"/>
              </w:rPr>
            </w:pPr>
            <w:r w:rsidRPr="00C82462">
              <w:rPr>
                <w:bCs/>
                <w:sz w:val="22"/>
                <w:szCs w:val="22"/>
                <w:lang w:val="ru-RU" w:eastAsia="ru-RU"/>
              </w:rPr>
              <w:t>2</w:t>
            </w:r>
            <w:r w:rsidR="00440281" w:rsidRPr="00C82462">
              <w:rPr>
                <w:bCs/>
                <w:sz w:val="22"/>
                <w:szCs w:val="22"/>
                <w:lang w:val="ru-RU" w:eastAsia="ru-RU"/>
              </w:rPr>
              <w:t>13,15</w:t>
            </w:r>
          </w:p>
        </w:tc>
        <w:tc>
          <w:tcPr>
            <w:tcW w:w="1266" w:type="dxa"/>
            <w:shd w:val="clear" w:color="auto" w:fill="auto"/>
          </w:tcPr>
          <w:p w14:paraId="2976837A" w14:textId="216F8249" w:rsidR="00E2333C" w:rsidRPr="00C82462" w:rsidRDefault="00150658" w:rsidP="00BC47D4">
            <w:pPr>
              <w:spacing w:line="235" w:lineRule="auto"/>
              <w:jc w:val="center"/>
              <w:rPr>
                <w:bCs/>
                <w:sz w:val="22"/>
                <w:szCs w:val="22"/>
                <w:lang w:val="ru-RU" w:eastAsia="ru-RU"/>
              </w:rPr>
            </w:pPr>
            <w:r w:rsidRPr="00C82462">
              <w:rPr>
                <w:bCs/>
                <w:sz w:val="22"/>
                <w:szCs w:val="22"/>
                <w:lang w:val="ru-RU" w:eastAsia="ru-RU"/>
              </w:rPr>
              <w:t>77</w:t>
            </w:r>
            <w:r w:rsidR="00BC47D4" w:rsidRPr="00C82462">
              <w:rPr>
                <w:bCs/>
                <w:sz w:val="22"/>
                <w:szCs w:val="22"/>
                <w:lang w:val="ru-RU" w:eastAsia="ru-RU"/>
              </w:rPr>
              <w:t>79,82</w:t>
            </w:r>
          </w:p>
        </w:tc>
        <w:tc>
          <w:tcPr>
            <w:tcW w:w="1041" w:type="dxa"/>
            <w:shd w:val="clear" w:color="auto" w:fill="auto"/>
          </w:tcPr>
          <w:p w14:paraId="429EAE12" w14:textId="693431D5" w:rsidR="00F57D78" w:rsidRPr="00C82462" w:rsidRDefault="007F64E5" w:rsidP="00BC47D4">
            <w:pPr>
              <w:spacing w:line="235" w:lineRule="auto"/>
              <w:jc w:val="center"/>
              <w:rPr>
                <w:bCs/>
                <w:sz w:val="22"/>
                <w:szCs w:val="22"/>
                <w:lang w:val="ru-RU" w:eastAsia="ru-RU"/>
              </w:rPr>
            </w:pPr>
            <w:r w:rsidRPr="00C82462">
              <w:rPr>
                <w:bCs/>
                <w:sz w:val="22"/>
                <w:szCs w:val="22"/>
                <w:lang w:val="ru-RU" w:eastAsia="ru-RU"/>
              </w:rPr>
              <w:t>79</w:t>
            </w:r>
            <w:r w:rsidR="00440281" w:rsidRPr="00C82462">
              <w:rPr>
                <w:bCs/>
                <w:sz w:val="22"/>
                <w:szCs w:val="22"/>
                <w:lang w:val="ru-RU" w:eastAsia="ru-RU"/>
              </w:rPr>
              <w:t>9</w:t>
            </w:r>
            <w:r w:rsidR="00BC47D4" w:rsidRPr="00C82462">
              <w:rPr>
                <w:bCs/>
                <w:sz w:val="22"/>
                <w:szCs w:val="22"/>
                <w:lang w:val="ru-RU" w:eastAsia="ru-RU"/>
              </w:rPr>
              <w:t>2,97</w:t>
            </w:r>
          </w:p>
        </w:tc>
      </w:tr>
      <w:tr w:rsidR="004A715A" w:rsidRPr="00C82462" w14:paraId="681BD55C" w14:textId="77777777" w:rsidTr="00EE0014">
        <w:trPr>
          <w:trHeight w:val="70"/>
        </w:trPr>
        <w:tc>
          <w:tcPr>
            <w:tcW w:w="830" w:type="dxa"/>
          </w:tcPr>
          <w:p w14:paraId="31707582"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105D2A4A" w14:textId="194CC6B9" w:rsidR="004A715A" w:rsidRPr="00C82462" w:rsidRDefault="004A715A" w:rsidP="0069765C">
            <w:pPr>
              <w:spacing w:line="235" w:lineRule="auto"/>
              <w:rPr>
                <w:bCs/>
                <w:color w:val="000000"/>
                <w:sz w:val="22"/>
                <w:szCs w:val="22"/>
                <w:lang w:val="ru-RU" w:eastAsia="ru-RU"/>
              </w:rPr>
            </w:pPr>
            <w:r w:rsidRPr="00C82462">
              <w:rPr>
                <w:bCs/>
                <w:color w:val="000000"/>
                <w:sz w:val="22"/>
                <w:szCs w:val="22"/>
                <w:lang w:val="ru-RU" w:eastAsia="ru-RU"/>
              </w:rPr>
              <w:t xml:space="preserve">Внедрение практик, включенных в Атлас муниципальных практик АСИ </w:t>
            </w:r>
          </w:p>
        </w:tc>
        <w:tc>
          <w:tcPr>
            <w:tcW w:w="1261" w:type="dxa"/>
            <w:shd w:val="clear" w:color="auto" w:fill="auto"/>
            <w:hideMark/>
          </w:tcPr>
          <w:p w14:paraId="612C10C7"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728C8F76"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156894A9"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r>
      <w:tr w:rsidR="004A715A" w:rsidRPr="00C82462" w14:paraId="04F03E15" w14:textId="77777777" w:rsidTr="00EE0014">
        <w:trPr>
          <w:trHeight w:val="70"/>
        </w:trPr>
        <w:tc>
          <w:tcPr>
            <w:tcW w:w="830" w:type="dxa"/>
          </w:tcPr>
          <w:p w14:paraId="64080822"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17555DCA" w14:textId="4258CEF3" w:rsidR="004A715A" w:rsidRPr="00C82462" w:rsidRDefault="004A715A" w:rsidP="0069765C">
            <w:pPr>
              <w:spacing w:line="235" w:lineRule="auto"/>
              <w:rPr>
                <w:bCs/>
                <w:color w:val="000000"/>
                <w:sz w:val="22"/>
                <w:szCs w:val="22"/>
                <w:lang w:val="ru-RU" w:eastAsia="ru-RU"/>
              </w:rPr>
            </w:pPr>
            <w:r w:rsidRPr="00C82462">
              <w:rPr>
                <w:bCs/>
                <w:color w:val="000000"/>
                <w:sz w:val="22"/>
                <w:szCs w:val="22"/>
                <w:lang w:val="ru-RU" w:eastAsia="ru-RU"/>
              </w:rPr>
              <w:t>Подготовка аналитического отчета об инвестиционных нишах в моногороде</w:t>
            </w:r>
          </w:p>
        </w:tc>
        <w:tc>
          <w:tcPr>
            <w:tcW w:w="1261" w:type="dxa"/>
            <w:shd w:val="clear" w:color="auto" w:fill="auto"/>
            <w:hideMark/>
          </w:tcPr>
          <w:p w14:paraId="40FBD6FD"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18738220"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2253D3C7"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r>
      <w:tr w:rsidR="004A715A" w:rsidRPr="00C82462" w14:paraId="21AA82EA" w14:textId="77777777" w:rsidTr="00EE0014">
        <w:trPr>
          <w:trHeight w:val="70"/>
        </w:trPr>
        <w:tc>
          <w:tcPr>
            <w:tcW w:w="830" w:type="dxa"/>
          </w:tcPr>
          <w:p w14:paraId="0BD7EEAC"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1B69913B" w14:textId="232CE19C" w:rsidR="004A715A" w:rsidRPr="00C82462" w:rsidRDefault="004A715A" w:rsidP="0069765C">
            <w:pPr>
              <w:spacing w:line="235" w:lineRule="auto"/>
              <w:rPr>
                <w:bCs/>
                <w:color w:val="000000"/>
                <w:sz w:val="22"/>
                <w:szCs w:val="22"/>
                <w:lang w:val="ru-RU" w:eastAsia="ru-RU"/>
              </w:rPr>
            </w:pPr>
            <w:r w:rsidRPr="00C82462">
              <w:rPr>
                <w:bCs/>
                <w:color w:val="000000"/>
                <w:sz w:val="22"/>
                <w:szCs w:val="22"/>
                <w:lang w:val="ru-RU" w:eastAsia="ru-RU"/>
              </w:rPr>
              <w:t>Проведение презентации инвестиционной привлекательности моногорода Верхняя Салда</w:t>
            </w:r>
          </w:p>
        </w:tc>
        <w:tc>
          <w:tcPr>
            <w:tcW w:w="1261" w:type="dxa"/>
            <w:shd w:val="clear" w:color="auto" w:fill="auto"/>
            <w:hideMark/>
          </w:tcPr>
          <w:p w14:paraId="3BF54C84"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4C8533C0"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2D1F37C0"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r>
      <w:tr w:rsidR="004A715A" w:rsidRPr="00C82462" w14:paraId="79AA79EA" w14:textId="77777777" w:rsidTr="00EE0014">
        <w:trPr>
          <w:trHeight w:val="315"/>
        </w:trPr>
        <w:tc>
          <w:tcPr>
            <w:tcW w:w="830" w:type="dxa"/>
          </w:tcPr>
          <w:p w14:paraId="7969CAA1"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0D3A5012" w14:textId="75EBFD85" w:rsidR="004A715A" w:rsidRPr="00C82462" w:rsidRDefault="004A715A" w:rsidP="0069765C">
            <w:pPr>
              <w:spacing w:line="235" w:lineRule="auto"/>
              <w:rPr>
                <w:bCs/>
                <w:color w:val="000000"/>
                <w:sz w:val="22"/>
                <w:szCs w:val="22"/>
                <w:lang w:val="ru-RU" w:eastAsia="ru-RU"/>
              </w:rPr>
            </w:pPr>
            <w:r w:rsidRPr="00C82462">
              <w:rPr>
                <w:bCs/>
                <w:color w:val="000000"/>
                <w:sz w:val="22"/>
                <w:szCs w:val="22"/>
                <w:lang w:val="ru-RU" w:eastAsia="ru-RU"/>
              </w:rPr>
              <w:t xml:space="preserve">Внедрение проектного управления </w:t>
            </w:r>
          </w:p>
        </w:tc>
        <w:tc>
          <w:tcPr>
            <w:tcW w:w="1261" w:type="dxa"/>
            <w:shd w:val="clear" w:color="auto" w:fill="auto"/>
            <w:hideMark/>
          </w:tcPr>
          <w:p w14:paraId="111E81EE"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5A6B5490"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6297EEA1"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r>
      <w:tr w:rsidR="004A715A" w:rsidRPr="00C82462" w14:paraId="7F7014BB" w14:textId="77777777" w:rsidTr="00EE0014">
        <w:trPr>
          <w:trHeight w:val="70"/>
        </w:trPr>
        <w:tc>
          <w:tcPr>
            <w:tcW w:w="830" w:type="dxa"/>
          </w:tcPr>
          <w:p w14:paraId="1BFAB00E"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77FD0B7E" w14:textId="6A8F714E" w:rsidR="004A715A" w:rsidRPr="00C82462" w:rsidRDefault="004A715A" w:rsidP="0069765C">
            <w:pPr>
              <w:spacing w:line="235" w:lineRule="auto"/>
              <w:rPr>
                <w:bCs/>
                <w:color w:val="000000"/>
                <w:sz w:val="22"/>
                <w:szCs w:val="22"/>
                <w:lang w:val="ru-RU" w:eastAsia="ru-RU"/>
              </w:rPr>
            </w:pPr>
            <w:r w:rsidRPr="00C82462">
              <w:rPr>
                <w:bCs/>
                <w:color w:val="000000"/>
                <w:sz w:val="22"/>
                <w:szCs w:val="22"/>
                <w:lang w:val="ru-RU" w:eastAsia="ru-RU"/>
              </w:rPr>
              <w:t>Модернизация официального сайта городского округа</w:t>
            </w:r>
          </w:p>
        </w:tc>
        <w:tc>
          <w:tcPr>
            <w:tcW w:w="1261" w:type="dxa"/>
            <w:shd w:val="clear" w:color="auto" w:fill="auto"/>
            <w:hideMark/>
          </w:tcPr>
          <w:p w14:paraId="41AEEAB7"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0,41</w:t>
            </w:r>
          </w:p>
        </w:tc>
        <w:tc>
          <w:tcPr>
            <w:tcW w:w="1266" w:type="dxa"/>
            <w:shd w:val="clear" w:color="auto" w:fill="auto"/>
            <w:hideMark/>
          </w:tcPr>
          <w:p w14:paraId="6E6F57C1"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408668D2"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0,41</w:t>
            </w:r>
          </w:p>
        </w:tc>
      </w:tr>
      <w:tr w:rsidR="004260E6" w:rsidRPr="00C82462" w14:paraId="36BD81E7" w14:textId="77777777" w:rsidTr="00EE0014">
        <w:trPr>
          <w:trHeight w:val="70"/>
        </w:trPr>
        <w:tc>
          <w:tcPr>
            <w:tcW w:w="830" w:type="dxa"/>
          </w:tcPr>
          <w:p w14:paraId="7E15CBE7" w14:textId="77777777" w:rsidR="004A715A" w:rsidRPr="00C82462" w:rsidRDefault="004A715A" w:rsidP="0069765C">
            <w:pPr>
              <w:pStyle w:val="a3"/>
              <w:numPr>
                <w:ilvl w:val="0"/>
                <w:numId w:val="23"/>
              </w:numPr>
              <w:spacing w:line="235" w:lineRule="auto"/>
              <w:ind w:left="0" w:firstLine="0"/>
              <w:rPr>
                <w:bCs/>
                <w:sz w:val="22"/>
                <w:szCs w:val="22"/>
                <w:lang w:val="ru-RU" w:eastAsia="ru-RU"/>
              </w:rPr>
            </w:pPr>
          </w:p>
        </w:tc>
        <w:tc>
          <w:tcPr>
            <w:tcW w:w="10915" w:type="dxa"/>
            <w:shd w:val="clear" w:color="auto" w:fill="auto"/>
            <w:hideMark/>
          </w:tcPr>
          <w:p w14:paraId="43DA14F6" w14:textId="7B40C014" w:rsidR="004A715A" w:rsidRPr="00C82462" w:rsidRDefault="004A715A" w:rsidP="0069765C">
            <w:pPr>
              <w:spacing w:line="235" w:lineRule="auto"/>
              <w:rPr>
                <w:bCs/>
                <w:sz w:val="22"/>
                <w:szCs w:val="22"/>
                <w:lang w:val="ru-RU" w:eastAsia="ru-RU"/>
              </w:rPr>
            </w:pPr>
            <w:r w:rsidRPr="00C82462">
              <w:rPr>
                <w:bCs/>
                <w:sz w:val="22"/>
                <w:szCs w:val="22"/>
                <w:lang w:val="ru-RU" w:eastAsia="ru-RU"/>
              </w:rPr>
              <w:t>Благоустройство центральной части города (в районе ул. Энгельса)</w:t>
            </w:r>
          </w:p>
        </w:tc>
        <w:tc>
          <w:tcPr>
            <w:tcW w:w="1261" w:type="dxa"/>
            <w:shd w:val="clear" w:color="auto" w:fill="auto"/>
            <w:hideMark/>
          </w:tcPr>
          <w:p w14:paraId="2062F79D" w14:textId="77777777" w:rsidR="004A715A" w:rsidRPr="00C82462" w:rsidRDefault="004A715A" w:rsidP="0069765C">
            <w:pPr>
              <w:spacing w:line="235" w:lineRule="auto"/>
              <w:jc w:val="center"/>
              <w:rPr>
                <w:bCs/>
                <w:sz w:val="22"/>
                <w:szCs w:val="22"/>
                <w:lang w:val="ru-RU" w:eastAsia="ru-RU"/>
              </w:rPr>
            </w:pPr>
            <w:r w:rsidRPr="00C82462">
              <w:rPr>
                <w:bCs/>
                <w:sz w:val="22"/>
                <w:szCs w:val="22"/>
                <w:lang w:val="ru-RU" w:eastAsia="ru-RU"/>
              </w:rPr>
              <w:t>8,25</w:t>
            </w:r>
          </w:p>
        </w:tc>
        <w:tc>
          <w:tcPr>
            <w:tcW w:w="1266" w:type="dxa"/>
            <w:shd w:val="clear" w:color="auto" w:fill="auto"/>
            <w:hideMark/>
          </w:tcPr>
          <w:p w14:paraId="0FC1F823" w14:textId="77777777" w:rsidR="004A715A" w:rsidRPr="00C82462" w:rsidRDefault="004A715A" w:rsidP="0069765C">
            <w:pPr>
              <w:spacing w:line="235" w:lineRule="auto"/>
              <w:jc w:val="center"/>
              <w:rPr>
                <w:bCs/>
                <w:sz w:val="22"/>
                <w:szCs w:val="22"/>
                <w:lang w:val="ru-RU" w:eastAsia="ru-RU"/>
              </w:rPr>
            </w:pPr>
            <w:r w:rsidRPr="00C82462">
              <w:rPr>
                <w:bCs/>
                <w:sz w:val="22"/>
                <w:szCs w:val="22"/>
                <w:lang w:val="ru-RU" w:eastAsia="ru-RU"/>
              </w:rPr>
              <w:t>24,25</w:t>
            </w:r>
          </w:p>
        </w:tc>
        <w:tc>
          <w:tcPr>
            <w:tcW w:w="1041" w:type="dxa"/>
            <w:shd w:val="clear" w:color="auto" w:fill="auto"/>
            <w:hideMark/>
          </w:tcPr>
          <w:p w14:paraId="1F590FBD" w14:textId="77777777" w:rsidR="004A715A" w:rsidRPr="00C82462" w:rsidRDefault="004A715A" w:rsidP="0069765C">
            <w:pPr>
              <w:spacing w:line="235" w:lineRule="auto"/>
              <w:jc w:val="center"/>
              <w:rPr>
                <w:bCs/>
                <w:sz w:val="22"/>
                <w:szCs w:val="22"/>
                <w:lang w:val="ru-RU" w:eastAsia="ru-RU"/>
              </w:rPr>
            </w:pPr>
            <w:r w:rsidRPr="00C82462">
              <w:rPr>
                <w:bCs/>
                <w:sz w:val="22"/>
                <w:szCs w:val="22"/>
                <w:lang w:val="ru-RU" w:eastAsia="ru-RU"/>
              </w:rPr>
              <w:t>32,50</w:t>
            </w:r>
          </w:p>
        </w:tc>
      </w:tr>
      <w:tr w:rsidR="004260E6" w:rsidRPr="00C82462" w14:paraId="7D5DF303" w14:textId="77777777" w:rsidTr="00EE0014">
        <w:trPr>
          <w:trHeight w:val="70"/>
        </w:trPr>
        <w:tc>
          <w:tcPr>
            <w:tcW w:w="830" w:type="dxa"/>
          </w:tcPr>
          <w:p w14:paraId="177703E4" w14:textId="77777777" w:rsidR="004A715A" w:rsidRPr="00C82462" w:rsidRDefault="004A715A" w:rsidP="0069765C">
            <w:pPr>
              <w:pStyle w:val="a3"/>
              <w:numPr>
                <w:ilvl w:val="0"/>
                <w:numId w:val="23"/>
              </w:numPr>
              <w:spacing w:line="235" w:lineRule="auto"/>
              <w:ind w:left="0" w:firstLine="0"/>
              <w:rPr>
                <w:bCs/>
                <w:sz w:val="22"/>
                <w:szCs w:val="22"/>
                <w:lang w:val="ru-RU" w:eastAsia="ru-RU"/>
              </w:rPr>
            </w:pPr>
          </w:p>
        </w:tc>
        <w:tc>
          <w:tcPr>
            <w:tcW w:w="10915" w:type="dxa"/>
            <w:shd w:val="clear" w:color="auto" w:fill="auto"/>
            <w:hideMark/>
          </w:tcPr>
          <w:p w14:paraId="5D793211" w14:textId="253C5AE0" w:rsidR="004A715A" w:rsidRPr="00C82462" w:rsidRDefault="004A715A" w:rsidP="0069765C">
            <w:pPr>
              <w:spacing w:line="235" w:lineRule="auto"/>
              <w:rPr>
                <w:bCs/>
                <w:sz w:val="22"/>
                <w:szCs w:val="22"/>
                <w:lang w:val="ru-RU" w:eastAsia="ru-RU"/>
              </w:rPr>
            </w:pPr>
            <w:r w:rsidRPr="00C82462">
              <w:rPr>
                <w:bCs/>
                <w:sz w:val="22"/>
                <w:szCs w:val="22"/>
                <w:lang w:val="ru-RU" w:eastAsia="ru-RU"/>
              </w:rPr>
              <w:t>Реконструкция парка им. Гагарина в г. Верхняя Салда</w:t>
            </w:r>
          </w:p>
        </w:tc>
        <w:tc>
          <w:tcPr>
            <w:tcW w:w="1261" w:type="dxa"/>
            <w:shd w:val="clear" w:color="auto" w:fill="auto"/>
            <w:hideMark/>
          </w:tcPr>
          <w:p w14:paraId="0D829E8E" w14:textId="37C36504" w:rsidR="00437F16" w:rsidRPr="00C82462" w:rsidRDefault="00925293" w:rsidP="0069765C">
            <w:pPr>
              <w:spacing w:line="235" w:lineRule="auto"/>
              <w:jc w:val="center"/>
              <w:rPr>
                <w:bCs/>
                <w:sz w:val="22"/>
                <w:szCs w:val="22"/>
                <w:lang w:val="ru-RU" w:eastAsia="ru-RU"/>
              </w:rPr>
            </w:pPr>
            <w:r w:rsidRPr="00C82462">
              <w:rPr>
                <w:bCs/>
                <w:sz w:val="22"/>
                <w:szCs w:val="22"/>
                <w:lang w:val="ru-RU" w:eastAsia="ru-RU"/>
              </w:rPr>
              <w:t>5,6</w:t>
            </w:r>
          </w:p>
        </w:tc>
        <w:tc>
          <w:tcPr>
            <w:tcW w:w="1266" w:type="dxa"/>
            <w:shd w:val="clear" w:color="auto" w:fill="auto"/>
            <w:hideMark/>
          </w:tcPr>
          <w:p w14:paraId="67096209" w14:textId="3BC7F1DC" w:rsidR="00437F16" w:rsidRPr="00C82462" w:rsidRDefault="00437F16" w:rsidP="0069765C">
            <w:pPr>
              <w:spacing w:line="235" w:lineRule="auto"/>
              <w:jc w:val="center"/>
              <w:rPr>
                <w:bCs/>
                <w:sz w:val="22"/>
                <w:szCs w:val="22"/>
                <w:lang w:val="ru-RU" w:eastAsia="ru-RU"/>
              </w:rPr>
            </w:pPr>
            <w:r w:rsidRPr="00C82462">
              <w:rPr>
                <w:bCs/>
                <w:sz w:val="22"/>
                <w:szCs w:val="22"/>
                <w:lang w:val="ru-RU" w:eastAsia="ru-RU"/>
              </w:rPr>
              <w:t>1,43</w:t>
            </w:r>
          </w:p>
        </w:tc>
        <w:tc>
          <w:tcPr>
            <w:tcW w:w="1041" w:type="dxa"/>
            <w:shd w:val="clear" w:color="auto" w:fill="auto"/>
            <w:hideMark/>
          </w:tcPr>
          <w:p w14:paraId="6E02D2CD" w14:textId="7556367D" w:rsidR="00437F16" w:rsidRPr="00C82462" w:rsidRDefault="00925293" w:rsidP="00925293">
            <w:pPr>
              <w:spacing w:line="235" w:lineRule="auto"/>
              <w:jc w:val="center"/>
              <w:rPr>
                <w:bCs/>
                <w:sz w:val="22"/>
                <w:szCs w:val="22"/>
                <w:lang w:val="ru-RU" w:eastAsia="ru-RU"/>
              </w:rPr>
            </w:pPr>
            <w:r w:rsidRPr="00C82462">
              <w:rPr>
                <w:bCs/>
                <w:sz w:val="22"/>
                <w:szCs w:val="22"/>
                <w:lang w:val="ru-RU" w:eastAsia="ru-RU"/>
              </w:rPr>
              <w:t>7,03</w:t>
            </w:r>
          </w:p>
        </w:tc>
      </w:tr>
      <w:tr w:rsidR="004260E6" w:rsidRPr="00C82462" w14:paraId="655E3089" w14:textId="77777777" w:rsidTr="00EE0014">
        <w:trPr>
          <w:trHeight w:val="315"/>
        </w:trPr>
        <w:tc>
          <w:tcPr>
            <w:tcW w:w="830" w:type="dxa"/>
          </w:tcPr>
          <w:p w14:paraId="78FD4903" w14:textId="77777777" w:rsidR="004A715A" w:rsidRPr="00C82462" w:rsidRDefault="004A715A" w:rsidP="0069765C">
            <w:pPr>
              <w:pStyle w:val="a3"/>
              <w:numPr>
                <w:ilvl w:val="0"/>
                <w:numId w:val="23"/>
              </w:numPr>
              <w:spacing w:line="235" w:lineRule="auto"/>
              <w:ind w:left="0" w:firstLine="0"/>
              <w:rPr>
                <w:bCs/>
                <w:sz w:val="22"/>
                <w:szCs w:val="22"/>
                <w:lang w:val="ru-RU" w:eastAsia="ru-RU"/>
              </w:rPr>
            </w:pPr>
          </w:p>
        </w:tc>
        <w:tc>
          <w:tcPr>
            <w:tcW w:w="10915" w:type="dxa"/>
            <w:shd w:val="clear" w:color="auto" w:fill="auto"/>
            <w:hideMark/>
          </w:tcPr>
          <w:p w14:paraId="65F36331" w14:textId="622B0976" w:rsidR="004A715A" w:rsidRPr="00C82462" w:rsidRDefault="004A715A" w:rsidP="00796C83">
            <w:pPr>
              <w:spacing w:line="235" w:lineRule="auto"/>
              <w:rPr>
                <w:bCs/>
                <w:sz w:val="22"/>
                <w:szCs w:val="22"/>
                <w:lang w:val="ru-RU" w:eastAsia="ru-RU"/>
              </w:rPr>
            </w:pPr>
            <w:r w:rsidRPr="00C82462">
              <w:rPr>
                <w:bCs/>
                <w:sz w:val="22"/>
                <w:szCs w:val="22"/>
                <w:lang w:val="ru-RU" w:eastAsia="ru-RU"/>
              </w:rPr>
              <w:t>Благоустройство дворовых территорий</w:t>
            </w:r>
          </w:p>
        </w:tc>
        <w:tc>
          <w:tcPr>
            <w:tcW w:w="1261" w:type="dxa"/>
            <w:shd w:val="clear" w:color="auto" w:fill="auto"/>
            <w:hideMark/>
          </w:tcPr>
          <w:p w14:paraId="45312C3D" w14:textId="3B636BA4" w:rsidR="00925293" w:rsidRPr="00C82462" w:rsidRDefault="00925293" w:rsidP="0069765C">
            <w:pPr>
              <w:spacing w:line="235" w:lineRule="auto"/>
              <w:jc w:val="center"/>
              <w:rPr>
                <w:bCs/>
                <w:sz w:val="22"/>
                <w:szCs w:val="22"/>
                <w:lang w:val="ru-RU" w:eastAsia="ru-RU"/>
              </w:rPr>
            </w:pPr>
            <w:r w:rsidRPr="00C82462">
              <w:rPr>
                <w:bCs/>
                <w:sz w:val="22"/>
                <w:szCs w:val="22"/>
                <w:lang w:val="ru-RU" w:eastAsia="ru-RU"/>
              </w:rPr>
              <w:t>17,3</w:t>
            </w:r>
          </w:p>
        </w:tc>
        <w:tc>
          <w:tcPr>
            <w:tcW w:w="1266" w:type="dxa"/>
            <w:shd w:val="clear" w:color="auto" w:fill="auto"/>
            <w:hideMark/>
          </w:tcPr>
          <w:p w14:paraId="0A7AE70C" w14:textId="6CD8C1B8" w:rsidR="000F5C88" w:rsidRPr="00C82462" w:rsidRDefault="000F5C88" w:rsidP="000F5C88">
            <w:pPr>
              <w:spacing w:line="235" w:lineRule="auto"/>
              <w:jc w:val="center"/>
              <w:rPr>
                <w:bCs/>
                <w:sz w:val="22"/>
                <w:szCs w:val="22"/>
                <w:lang w:eastAsia="ru-RU"/>
              </w:rPr>
            </w:pPr>
            <w:r w:rsidRPr="00C82462">
              <w:rPr>
                <w:bCs/>
                <w:sz w:val="22"/>
                <w:szCs w:val="22"/>
                <w:lang w:eastAsia="ru-RU"/>
              </w:rPr>
              <w:t>5</w:t>
            </w:r>
            <w:r w:rsidRPr="00C82462">
              <w:rPr>
                <w:bCs/>
                <w:sz w:val="22"/>
                <w:szCs w:val="22"/>
                <w:lang w:val="ru-RU" w:eastAsia="ru-RU"/>
              </w:rPr>
              <w:t>,</w:t>
            </w:r>
            <w:r w:rsidRPr="00C82462">
              <w:rPr>
                <w:bCs/>
                <w:sz w:val="22"/>
                <w:szCs w:val="22"/>
                <w:lang w:eastAsia="ru-RU"/>
              </w:rPr>
              <w:t>43</w:t>
            </w:r>
          </w:p>
        </w:tc>
        <w:tc>
          <w:tcPr>
            <w:tcW w:w="1041" w:type="dxa"/>
            <w:shd w:val="clear" w:color="auto" w:fill="auto"/>
            <w:hideMark/>
          </w:tcPr>
          <w:p w14:paraId="27FE6465" w14:textId="2FC8B5C7" w:rsidR="000F5C88" w:rsidRPr="00C82462" w:rsidRDefault="00925293" w:rsidP="00925293">
            <w:pPr>
              <w:spacing w:line="235" w:lineRule="auto"/>
              <w:jc w:val="center"/>
              <w:rPr>
                <w:bCs/>
                <w:sz w:val="22"/>
                <w:szCs w:val="22"/>
                <w:lang w:val="ru-RU" w:eastAsia="ru-RU"/>
              </w:rPr>
            </w:pPr>
            <w:r w:rsidRPr="00C82462">
              <w:rPr>
                <w:bCs/>
                <w:sz w:val="22"/>
                <w:szCs w:val="22"/>
                <w:lang w:val="ru-RU" w:eastAsia="ru-RU"/>
              </w:rPr>
              <w:t>22,73</w:t>
            </w:r>
          </w:p>
        </w:tc>
      </w:tr>
      <w:tr w:rsidR="00360D4E" w:rsidRPr="00C82462" w14:paraId="7DCFB80E" w14:textId="77777777" w:rsidTr="00EE0014">
        <w:trPr>
          <w:trHeight w:val="315"/>
        </w:trPr>
        <w:tc>
          <w:tcPr>
            <w:tcW w:w="830" w:type="dxa"/>
          </w:tcPr>
          <w:p w14:paraId="46FFBECF" w14:textId="77777777" w:rsidR="00360D4E" w:rsidRPr="00C82462" w:rsidRDefault="00360D4E"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tcPr>
          <w:p w14:paraId="5C47F0A7" w14:textId="7440BEAD" w:rsidR="00360D4E" w:rsidRPr="00C82462" w:rsidRDefault="0056260A" w:rsidP="00796C83">
            <w:pPr>
              <w:spacing w:line="235" w:lineRule="auto"/>
              <w:rPr>
                <w:bCs/>
                <w:color w:val="000000"/>
                <w:sz w:val="22"/>
                <w:szCs w:val="22"/>
                <w:lang w:val="ru-RU" w:eastAsia="ru-RU"/>
              </w:rPr>
            </w:pPr>
            <w:r w:rsidRPr="00C82462">
              <w:rPr>
                <w:sz w:val="22"/>
                <w:szCs w:val="22"/>
                <w:lang w:val="ru-RU"/>
              </w:rPr>
              <w:t>Благоустройство наиболее посещаемых общественных территорий</w:t>
            </w:r>
          </w:p>
        </w:tc>
        <w:tc>
          <w:tcPr>
            <w:tcW w:w="1261" w:type="dxa"/>
            <w:shd w:val="clear" w:color="auto" w:fill="auto"/>
          </w:tcPr>
          <w:p w14:paraId="4EE80E42" w14:textId="4030A53D" w:rsidR="00360D4E" w:rsidRPr="00C82462" w:rsidRDefault="00437F16"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tcPr>
          <w:p w14:paraId="3777E0C7" w14:textId="253FFA64" w:rsidR="00360D4E" w:rsidRPr="00C82462" w:rsidRDefault="00437F16" w:rsidP="0069765C">
            <w:pPr>
              <w:spacing w:line="235" w:lineRule="auto"/>
              <w:jc w:val="center"/>
              <w:rPr>
                <w:bCs/>
                <w:color w:val="000000"/>
                <w:sz w:val="22"/>
                <w:szCs w:val="22"/>
                <w:lang w:val="ru-RU" w:eastAsia="ru-RU"/>
              </w:rPr>
            </w:pPr>
            <w:r w:rsidRPr="00C82462">
              <w:rPr>
                <w:bCs/>
                <w:color w:val="000000"/>
                <w:sz w:val="22"/>
                <w:szCs w:val="22"/>
                <w:lang w:val="ru-RU" w:eastAsia="ru-RU"/>
              </w:rPr>
              <w:t>7,06</w:t>
            </w:r>
          </w:p>
        </w:tc>
        <w:tc>
          <w:tcPr>
            <w:tcW w:w="1041" w:type="dxa"/>
            <w:shd w:val="clear" w:color="auto" w:fill="auto"/>
          </w:tcPr>
          <w:p w14:paraId="0CF7143A" w14:textId="22759104" w:rsidR="00360D4E" w:rsidRPr="00C82462" w:rsidRDefault="00437F16" w:rsidP="0069765C">
            <w:pPr>
              <w:spacing w:line="235" w:lineRule="auto"/>
              <w:jc w:val="center"/>
              <w:rPr>
                <w:bCs/>
                <w:color w:val="000000"/>
                <w:sz w:val="22"/>
                <w:szCs w:val="22"/>
                <w:lang w:val="ru-RU" w:eastAsia="ru-RU"/>
              </w:rPr>
            </w:pPr>
            <w:r w:rsidRPr="00C82462">
              <w:rPr>
                <w:bCs/>
                <w:color w:val="000000"/>
                <w:sz w:val="22"/>
                <w:szCs w:val="22"/>
                <w:lang w:val="ru-RU" w:eastAsia="ru-RU"/>
              </w:rPr>
              <w:t>7,06</w:t>
            </w:r>
          </w:p>
        </w:tc>
      </w:tr>
      <w:tr w:rsidR="00D444D4" w:rsidRPr="00C82462" w14:paraId="7BD4B6AC" w14:textId="77777777" w:rsidTr="00EE0014">
        <w:trPr>
          <w:trHeight w:val="315"/>
        </w:trPr>
        <w:tc>
          <w:tcPr>
            <w:tcW w:w="830" w:type="dxa"/>
          </w:tcPr>
          <w:p w14:paraId="05DE40E4" w14:textId="77777777" w:rsidR="00D444D4" w:rsidRPr="00C82462" w:rsidRDefault="00D444D4"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tcPr>
          <w:p w14:paraId="3A6C0E1F" w14:textId="43F4D5F6" w:rsidR="00D444D4" w:rsidRPr="00C82462" w:rsidRDefault="00D444D4" w:rsidP="00410C19">
            <w:pPr>
              <w:tabs>
                <w:tab w:val="left" w:pos="1476"/>
              </w:tabs>
              <w:spacing w:line="235" w:lineRule="auto"/>
              <w:rPr>
                <w:sz w:val="22"/>
                <w:szCs w:val="22"/>
                <w:lang w:val="ru-RU"/>
              </w:rPr>
            </w:pPr>
            <w:r w:rsidRPr="00C82462">
              <w:rPr>
                <w:sz w:val="22"/>
                <w:szCs w:val="22"/>
                <w:lang w:val="ru-RU"/>
              </w:rPr>
              <w:t>Обеспечен</w:t>
            </w:r>
            <w:r w:rsidR="00410C19" w:rsidRPr="00C82462">
              <w:rPr>
                <w:sz w:val="22"/>
                <w:szCs w:val="22"/>
                <w:lang w:val="ru-RU"/>
              </w:rPr>
              <w:t>ие</w:t>
            </w:r>
            <w:r w:rsidRPr="00C82462">
              <w:rPr>
                <w:sz w:val="22"/>
                <w:szCs w:val="22"/>
                <w:lang w:val="ru-RU"/>
              </w:rPr>
              <w:t xml:space="preserve"> деятельност</w:t>
            </w:r>
            <w:r w:rsidR="00410C19" w:rsidRPr="00C82462">
              <w:rPr>
                <w:sz w:val="22"/>
                <w:szCs w:val="22"/>
                <w:lang w:val="ru-RU"/>
              </w:rPr>
              <w:t>и</w:t>
            </w:r>
            <w:r w:rsidRPr="00C82462">
              <w:rPr>
                <w:sz w:val="22"/>
                <w:szCs w:val="22"/>
                <w:lang w:val="ru-RU"/>
              </w:rPr>
              <w:t xml:space="preserve"> муниципального фонда поддержки предпринимательства в моногороде Верхняя Салда</w:t>
            </w:r>
          </w:p>
        </w:tc>
        <w:tc>
          <w:tcPr>
            <w:tcW w:w="1261" w:type="dxa"/>
            <w:shd w:val="clear" w:color="auto" w:fill="auto"/>
          </w:tcPr>
          <w:p w14:paraId="5E6683F1" w14:textId="2EE492EE" w:rsidR="00D444D4" w:rsidRPr="00C82462" w:rsidRDefault="00D444D4"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tcPr>
          <w:p w14:paraId="1DE095BC" w14:textId="11E58A7B" w:rsidR="00D444D4" w:rsidRPr="00C82462" w:rsidRDefault="00D444D4" w:rsidP="0069765C">
            <w:pPr>
              <w:spacing w:line="235" w:lineRule="auto"/>
              <w:jc w:val="center"/>
              <w:rPr>
                <w:bCs/>
                <w:color w:val="000000"/>
                <w:sz w:val="22"/>
                <w:szCs w:val="22"/>
                <w:lang w:val="ru-RU" w:eastAsia="ru-RU"/>
              </w:rPr>
            </w:pPr>
            <w:r w:rsidRPr="00C82462">
              <w:rPr>
                <w:bCs/>
                <w:color w:val="000000"/>
                <w:sz w:val="22"/>
                <w:szCs w:val="22"/>
                <w:lang w:val="ru-RU" w:eastAsia="ru-RU"/>
              </w:rPr>
              <w:t>1,494</w:t>
            </w:r>
          </w:p>
        </w:tc>
        <w:tc>
          <w:tcPr>
            <w:tcW w:w="1041" w:type="dxa"/>
            <w:shd w:val="clear" w:color="auto" w:fill="auto"/>
          </w:tcPr>
          <w:p w14:paraId="4BDD1753" w14:textId="2DFE583E" w:rsidR="00D444D4" w:rsidRPr="00C82462" w:rsidRDefault="00D444D4" w:rsidP="0069765C">
            <w:pPr>
              <w:spacing w:line="235" w:lineRule="auto"/>
              <w:jc w:val="center"/>
              <w:rPr>
                <w:bCs/>
                <w:color w:val="000000"/>
                <w:sz w:val="22"/>
                <w:szCs w:val="22"/>
                <w:lang w:val="ru-RU" w:eastAsia="ru-RU"/>
              </w:rPr>
            </w:pPr>
            <w:r w:rsidRPr="00C82462">
              <w:rPr>
                <w:bCs/>
                <w:color w:val="000000"/>
                <w:sz w:val="22"/>
                <w:szCs w:val="22"/>
                <w:lang w:val="ru-RU" w:eastAsia="ru-RU"/>
              </w:rPr>
              <w:t>1,494</w:t>
            </w:r>
          </w:p>
        </w:tc>
      </w:tr>
      <w:tr w:rsidR="004A715A" w:rsidRPr="00C82462" w14:paraId="632FBEB0" w14:textId="77777777" w:rsidTr="00EE0014">
        <w:trPr>
          <w:trHeight w:val="70"/>
        </w:trPr>
        <w:tc>
          <w:tcPr>
            <w:tcW w:w="830" w:type="dxa"/>
          </w:tcPr>
          <w:p w14:paraId="5F57EF07"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496ADB22" w14:textId="27E6E124" w:rsidR="004A715A" w:rsidRPr="00C82462" w:rsidRDefault="004A715A" w:rsidP="0069765C">
            <w:pPr>
              <w:spacing w:line="235" w:lineRule="auto"/>
              <w:rPr>
                <w:bCs/>
                <w:color w:val="000000"/>
                <w:sz w:val="22"/>
                <w:szCs w:val="22"/>
                <w:lang w:val="ru-RU" w:eastAsia="ru-RU"/>
              </w:rPr>
            </w:pPr>
            <w:r w:rsidRPr="00C82462">
              <w:rPr>
                <w:bCs/>
                <w:color w:val="000000"/>
                <w:sz w:val="22"/>
                <w:szCs w:val="22"/>
                <w:lang w:val="ru-RU" w:eastAsia="ru-RU"/>
              </w:rPr>
              <w:t>Предоставление грантов начинающим субъектам малого и среднего предпринимательства</w:t>
            </w:r>
          </w:p>
        </w:tc>
        <w:tc>
          <w:tcPr>
            <w:tcW w:w="1261" w:type="dxa"/>
            <w:shd w:val="clear" w:color="auto" w:fill="auto"/>
            <w:hideMark/>
          </w:tcPr>
          <w:p w14:paraId="36AC71BB"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1,14</w:t>
            </w:r>
          </w:p>
          <w:p w14:paraId="23657E7F" w14:textId="77777777" w:rsidR="00DE7662" w:rsidRPr="00C82462" w:rsidRDefault="00DE7662" w:rsidP="0069765C">
            <w:pPr>
              <w:spacing w:line="235" w:lineRule="auto"/>
              <w:jc w:val="center"/>
              <w:rPr>
                <w:bCs/>
                <w:color w:val="000000"/>
                <w:sz w:val="22"/>
                <w:szCs w:val="22"/>
                <w:lang w:val="ru-RU" w:eastAsia="ru-RU"/>
              </w:rPr>
            </w:pPr>
          </w:p>
        </w:tc>
        <w:tc>
          <w:tcPr>
            <w:tcW w:w="1266" w:type="dxa"/>
            <w:shd w:val="clear" w:color="auto" w:fill="auto"/>
            <w:hideMark/>
          </w:tcPr>
          <w:p w14:paraId="07B2A223" w14:textId="175F290D" w:rsidR="00DE7662" w:rsidRPr="00C82462" w:rsidRDefault="00DE7662" w:rsidP="0069765C">
            <w:pPr>
              <w:spacing w:line="235" w:lineRule="auto"/>
              <w:jc w:val="center"/>
              <w:rPr>
                <w:bCs/>
                <w:color w:val="000000"/>
                <w:sz w:val="22"/>
                <w:szCs w:val="22"/>
                <w:lang w:val="ru-RU" w:eastAsia="ru-RU"/>
              </w:rPr>
            </w:pPr>
            <w:r w:rsidRPr="00C82462">
              <w:rPr>
                <w:bCs/>
                <w:color w:val="000000"/>
                <w:sz w:val="22"/>
                <w:szCs w:val="22"/>
                <w:lang w:val="ru-RU" w:eastAsia="ru-RU"/>
              </w:rPr>
              <w:t>0,264</w:t>
            </w:r>
          </w:p>
        </w:tc>
        <w:tc>
          <w:tcPr>
            <w:tcW w:w="1041" w:type="dxa"/>
            <w:shd w:val="clear" w:color="auto" w:fill="auto"/>
            <w:hideMark/>
          </w:tcPr>
          <w:p w14:paraId="6B02BD94" w14:textId="4F65A56C" w:rsidR="00DE7662" w:rsidRPr="00C82462" w:rsidRDefault="00DE7662" w:rsidP="0069765C">
            <w:pPr>
              <w:spacing w:line="235" w:lineRule="auto"/>
              <w:jc w:val="center"/>
              <w:rPr>
                <w:bCs/>
                <w:color w:val="000000"/>
                <w:sz w:val="22"/>
                <w:szCs w:val="22"/>
                <w:lang w:val="ru-RU" w:eastAsia="ru-RU"/>
              </w:rPr>
            </w:pPr>
            <w:r w:rsidRPr="00C82462">
              <w:rPr>
                <w:bCs/>
                <w:color w:val="000000"/>
                <w:sz w:val="22"/>
                <w:szCs w:val="22"/>
                <w:lang w:val="ru-RU" w:eastAsia="ru-RU"/>
              </w:rPr>
              <w:t>1,404</w:t>
            </w:r>
          </w:p>
        </w:tc>
      </w:tr>
      <w:tr w:rsidR="004A715A" w:rsidRPr="00C82462" w14:paraId="34B754DF" w14:textId="77777777" w:rsidTr="00EE0014">
        <w:trPr>
          <w:trHeight w:val="70"/>
        </w:trPr>
        <w:tc>
          <w:tcPr>
            <w:tcW w:w="830" w:type="dxa"/>
          </w:tcPr>
          <w:p w14:paraId="1AEBB232"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59E4A529" w14:textId="249B3291" w:rsidR="00FF5F1D" w:rsidRPr="00C82462" w:rsidRDefault="00FF5F1D" w:rsidP="00C82462">
            <w:pPr>
              <w:spacing w:line="235" w:lineRule="auto"/>
              <w:rPr>
                <w:bCs/>
                <w:color w:val="000000"/>
                <w:sz w:val="22"/>
                <w:szCs w:val="22"/>
                <w:lang w:val="ru-RU" w:eastAsia="ru-RU"/>
              </w:rPr>
            </w:pPr>
            <w:r w:rsidRPr="00C82462">
              <w:rPr>
                <w:sz w:val="22"/>
                <w:szCs w:val="22"/>
                <w:lang w:val="ru-RU"/>
              </w:rPr>
              <w:t>Участие в конкурсе среди СОНКО, реализующих социально значимые проекты, на предоставление грантов Президента Российской Федерации на развитие гражданского общества</w:t>
            </w:r>
          </w:p>
        </w:tc>
        <w:tc>
          <w:tcPr>
            <w:tcW w:w="1261" w:type="dxa"/>
            <w:shd w:val="clear" w:color="auto" w:fill="auto"/>
            <w:hideMark/>
          </w:tcPr>
          <w:p w14:paraId="33A10564" w14:textId="393FB282" w:rsidR="00FF5F1D" w:rsidRPr="00C82462" w:rsidRDefault="00FF5F1D"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43588B98" w14:textId="07EA9718" w:rsidR="00FF5F1D" w:rsidRPr="00C82462" w:rsidRDefault="00FF5F1D"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36F01DE3" w14:textId="6F9F9C0E" w:rsidR="00FF5F1D" w:rsidRPr="00C82462" w:rsidRDefault="00FF5F1D"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r>
      <w:tr w:rsidR="004A715A" w:rsidRPr="00C82462" w14:paraId="33D8328B" w14:textId="77777777" w:rsidTr="00EE0014">
        <w:trPr>
          <w:trHeight w:val="70"/>
        </w:trPr>
        <w:tc>
          <w:tcPr>
            <w:tcW w:w="830" w:type="dxa"/>
          </w:tcPr>
          <w:p w14:paraId="6B3F77A0" w14:textId="77777777" w:rsidR="004A715A" w:rsidRPr="00C82462" w:rsidRDefault="004A715A" w:rsidP="0069765C">
            <w:pPr>
              <w:pStyle w:val="a3"/>
              <w:numPr>
                <w:ilvl w:val="0"/>
                <w:numId w:val="23"/>
              </w:numPr>
              <w:spacing w:line="235" w:lineRule="auto"/>
              <w:ind w:left="0" w:firstLine="0"/>
              <w:jc w:val="both"/>
              <w:rPr>
                <w:bCs/>
                <w:color w:val="000000"/>
                <w:sz w:val="22"/>
                <w:szCs w:val="22"/>
                <w:lang w:val="ru-RU" w:eastAsia="ru-RU"/>
              </w:rPr>
            </w:pPr>
          </w:p>
        </w:tc>
        <w:tc>
          <w:tcPr>
            <w:tcW w:w="10915" w:type="dxa"/>
            <w:shd w:val="clear" w:color="auto" w:fill="auto"/>
            <w:hideMark/>
          </w:tcPr>
          <w:p w14:paraId="7B27D0B5" w14:textId="7ED5CDA7" w:rsidR="004A715A" w:rsidRPr="00C82462" w:rsidRDefault="004A715A" w:rsidP="0069765C">
            <w:pPr>
              <w:spacing w:line="235" w:lineRule="auto"/>
              <w:jc w:val="both"/>
              <w:rPr>
                <w:bCs/>
                <w:color w:val="000000"/>
                <w:sz w:val="22"/>
                <w:szCs w:val="22"/>
                <w:lang w:val="ru-RU" w:eastAsia="ru-RU"/>
              </w:rPr>
            </w:pPr>
            <w:r w:rsidRPr="00C82462">
              <w:rPr>
                <w:bCs/>
                <w:color w:val="000000"/>
                <w:sz w:val="22"/>
                <w:szCs w:val="22"/>
                <w:lang w:val="ru-RU" w:eastAsia="ru-RU"/>
              </w:rPr>
              <w:t>Подготовка программы по целевому набору педагогов для восполнения дефицита квалифицированных специалистов (образование)</w:t>
            </w:r>
          </w:p>
        </w:tc>
        <w:tc>
          <w:tcPr>
            <w:tcW w:w="1261" w:type="dxa"/>
            <w:shd w:val="clear" w:color="auto" w:fill="auto"/>
            <w:hideMark/>
          </w:tcPr>
          <w:p w14:paraId="417EBA12"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35B52A5E"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02272C39"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r>
      <w:tr w:rsidR="004A715A" w:rsidRPr="00C82462" w14:paraId="28EFD152" w14:textId="77777777" w:rsidTr="00EE0014">
        <w:trPr>
          <w:trHeight w:val="70"/>
        </w:trPr>
        <w:tc>
          <w:tcPr>
            <w:tcW w:w="830" w:type="dxa"/>
          </w:tcPr>
          <w:p w14:paraId="4C39F5F0" w14:textId="77777777" w:rsidR="004A715A" w:rsidRPr="00C82462" w:rsidRDefault="004A715A" w:rsidP="0069765C">
            <w:pPr>
              <w:pStyle w:val="a3"/>
              <w:numPr>
                <w:ilvl w:val="0"/>
                <w:numId w:val="23"/>
              </w:numPr>
              <w:spacing w:line="235" w:lineRule="auto"/>
              <w:ind w:left="0" w:firstLine="0"/>
              <w:jc w:val="both"/>
              <w:rPr>
                <w:bCs/>
                <w:color w:val="000000"/>
                <w:sz w:val="22"/>
                <w:szCs w:val="22"/>
                <w:lang w:val="ru-RU" w:eastAsia="ru-RU"/>
              </w:rPr>
            </w:pPr>
          </w:p>
        </w:tc>
        <w:tc>
          <w:tcPr>
            <w:tcW w:w="10915" w:type="dxa"/>
            <w:shd w:val="clear" w:color="auto" w:fill="auto"/>
            <w:hideMark/>
          </w:tcPr>
          <w:p w14:paraId="0C170BD7" w14:textId="7BE8B67D" w:rsidR="00AB3956" w:rsidRPr="00C82462" w:rsidRDefault="00AB3956" w:rsidP="00C82462">
            <w:pPr>
              <w:spacing w:line="235" w:lineRule="auto"/>
              <w:jc w:val="both"/>
              <w:rPr>
                <w:bCs/>
                <w:color w:val="000000"/>
                <w:sz w:val="22"/>
                <w:szCs w:val="22"/>
                <w:lang w:val="ru-RU" w:eastAsia="ru-RU"/>
              </w:rPr>
            </w:pPr>
            <w:r w:rsidRPr="00C82462">
              <w:rPr>
                <w:rFonts w:eastAsia="Arial Unicode MS"/>
                <w:sz w:val="22"/>
                <w:szCs w:val="22"/>
                <w:u w:color="000000"/>
                <w:lang w:val="ru-RU"/>
              </w:rPr>
              <w:t xml:space="preserve">Строительство </w:t>
            </w:r>
            <w:proofErr w:type="spellStart"/>
            <w:r w:rsidRPr="00C82462">
              <w:rPr>
                <w:rFonts w:eastAsia="Arial Unicode MS"/>
                <w:sz w:val="22"/>
                <w:szCs w:val="22"/>
                <w:u w:color="000000"/>
                <w:lang w:val="ru-RU"/>
              </w:rPr>
              <w:t>пристроев</w:t>
            </w:r>
            <w:proofErr w:type="spellEnd"/>
            <w:r w:rsidRPr="00C82462">
              <w:rPr>
                <w:rFonts w:eastAsia="Arial Unicode MS"/>
                <w:sz w:val="22"/>
                <w:szCs w:val="22"/>
                <w:u w:color="000000"/>
                <w:lang w:val="ru-RU"/>
              </w:rPr>
              <w:t xml:space="preserve"> для общеобразовательных учреждений МАОУ </w:t>
            </w:r>
            <w:r w:rsidR="00C82462" w:rsidRPr="00C82462">
              <w:rPr>
                <w:rFonts w:eastAsia="Arial Unicode MS"/>
                <w:sz w:val="22"/>
                <w:szCs w:val="22"/>
                <w:u w:color="000000"/>
                <w:lang w:val="ru-RU"/>
              </w:rPr>
              <w:t>«</w:t>
            </w:r>
            <w:r w:rsidRPr="00C82462">
              <w:rPr>
                <w:rFonts w:eastAsia="Arial Unicode MS"/>
                <w:sz w:val="22"/>
                <w:szCs w:val="22"/>
                <w:u w:color="000000"/>
                <w:lang w:val="ru-RU"/>
              </w:rPr>
              <w:t>СОШ № 2</w:t>
            </w:r>
            <w:r w:rsidR="00C82462" w:rsidRPr="00C82462">
              <w:rPr>
                <w:rFonts w:eastAsia="Arial Unicode MS"/>
                <w:sz w:val="22"/>
                <w:szCs w:val="22"/>
                <w:u w:color="000000"/>
                <w:lang w:val="ru-RU"/>
              </w:rPr>
              <w:t>»</w:t>
            </w:r>
            <w:r w:rsidRPr="00C82462">
              <w:rPr>
                <w:rFonts w:eastAsia="Arial Unicode MS"/>
                <w:sz w:val="22"/>
                <w:szCs w:val="22"/>
                <w:u w:color="000000"/>
                <w:lang w:val="ru-RU"/>
              </w:rPr>
              <w:t xml:space="preserve"> на 300 мест и МАОУ </w:t>
            </w:r>
            <w:r w:rsidR="00C82462" w:rsidRPr="00C82462">
              <w:rPr>
                <w:rFonts w:eastAsia="Arial Unicode MS"/>
                <w:sz w:val="22"/>
                <w:szCs w:val="22"/>
                <w:u w:color="000000"/>
                <w:lang w:val="ru-RU"/>
              </w:rPr>
              <w:t>«</w:t>
            </w:r>
            <w:r w:rsidRPr="00C82462">
              <w:rPr>
                <w:rFonts w:eastAsia="Arial Unicode MS"/>
                <w:sz w:val="22"/>
                <w:szCs w:val="22"/>
                <w:u w:color="000000"/>
                <w:lang w:val="ru-RU"/>
              </w:rPr>
              <w:t>СОШ № 14</w:t>
            </w:r>
            <w:r w:rsidR="00C82462" w:rsidRPr="00C82462">
              <w:rPr>
                <w:rFonts w:eastAsia="Arial Unicode MS"/>
                <w:sz w:val="22"/>
                <w:szCs w:val="22"/>
                <w:u w:color="000000"/>
                <w:lang w:val="ru-RU"/>
              </w:rPr>
              <w:t>»</w:t>
            </w:r>
            <w:r w:rsidRPr="00C82462">
              <w:rPr>
                <w:rFonts w:eastAsia="Arial Unicode MS"/>
                <w:sz w:val="22"/>
                <w:szCs w:val="22"/>
                <w:u w:color="000000"/>
                <w:lang w:val="ru-RU"/>
              </w:rPr>
              <w:t xml:space="preserve"> на 250 мест</w:t>
            </w:r>
          </w:p>
        </w:tc>
        <w:tc>
          <w:tcPr>
            <w:tcW w:w="1261" w:type="dxa"/>
            <w:shd w:val="clear" w:color="auto" w:fill="auto"/>
            <w:hideMark/>
          </w:tcPr>
          <w:p w14:paraId="6B2DDC31"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596540A1" w14:textId="00F5CC8D" w:rsidR="00AB3956" w:rsidRPr="00C82462" w:rsidRDefault="00AB3956"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1C6D5202" w14:textId="7D83B2D7" w:rsidR="004A715A" w:rsidRPr="00C82462" w:rsidRDefault="00AB3956" w:rsidP="00AB3956">
            <w:pPr>
              <w:spacing w:line="235" w:lineRule="auto"/>
              <w:jc w:val="center"/>
              <w:rPr>
                <w:bCs/>
                <w:color w:val="000000"/>
                <w:sz w:val="22"/>
                <w:szCs w:val="22"/>
                <w:lang w:val="ru-RU" w:eastAsia="ru-RU"/>
              </w:rPr>
            </w:pPr>
            <w:r w:rsidRPr="00C82462">
              <w:rPr>
                <w:bCs/>
                <w:color w:val="000000"/>
                <w:sz w:val="22"/>
                <w:szCs w:val="22"/>
                <w:lang w:val="ru-RU" w:eastAsia="ru-RU"/>
              </w:rPr>
              <w:t>0,00</w:t>
            </w:r>
          </w:p>
        </w:tc>
      </w:tr>
      <w:tr w:rsidR="004260E6" w:rsidRPr="00C82462" w14:paraId="50826E9A" w14:textId="77777777" w:rsidTr="00EE0014">
        <w:trPr>
          <w:trHeight w:val="70"/>
        </w:trPr>
        <w:tc>
          <w:tcPr>
            <w:tcW w:w="830" w:type="dxa"/>
          </w:tcPr>
          <w:p w14:paraId="27777C22" w14:textId="77777777" w:rsidR="004A715A" w:rsidRPr="00C82462" w:rsidRDefault="004A715A" w:rsidP="0069765C">
            <w:pPr>
              <w:pStyle w:val="a3"/>
              <w:numPr>
                <w:ilvl w:val="0"/>
                <w:numId w:val="23"/>
              </w:numPr>
              <w:spacing w:line="235" w:lineRule="auto"/>
              <w:ind w:left="0" w:firstLine="0"/>
              <w:rPr>
                <w:bCs/>
                <w:sz w:val="22"/>
                <w:szCs w:val="22"/>
                <w:lang w:val="ru-RU" w:eastAsia="ru-RU"/>
              </w:rPr>
            </w:pPr>
          </w:p>
        </w:tc>
        <w:tc>
          <w:tcPr>
            <w:tcW w:w="10915" w:type="dxa"/>
            <w:shd w:val="clear" w:color="auto" w:fill="auto"/>
            <w:hideMark/>
          </w:tcPr>
          <w:p w14:paraId="47AB3E08" w14:textId="37CD9FAF" w:rsidR="001264D7" w:rsidRPr="00C82462" w:rsidRDefault="001264D7" w:rsidP="001264D7">
            <w:pPr>
              <w:spacing w:line="235" w:lineRule="auto"/>
              <w:rPr>
                <w:bCs/>
                <w:sz w:val="22"/>
                <w:szCs w:val="22"/>
                <w:lang w:val="ru-RU" w:eastAsia="ru-RU"/>
              </w:rPr>
            </w:pPr>
            <w:r w:rsidRPr="00C82462">
              <w:rPr>
                <w:rFonts w:eastAsiaTheme="minorHAnsi"/>
                <w:sz w:val="22"/>
                <w:szCs w:val="22"/>
                <w:lang w:val="ru-RU"/>
              </w:rPr>
              <w:t xml:space="preserve">Модернизация (ремонт) зон регистрации и ожидания </w:t>
            </w:r>
            <w:r w:rsidRPr="00C82462">
              <w:rPr>
                <w:sz w:val="22"/>
                <w:szCs w:val="22"/>
                <w:lang w:val="ru-RU"/>
              </w:rPr>
              <w:t>ГБУЗ СО «</w:t>
            </w:r>
            <w:proofErr w:type="spellStart"/>
            <w:r w:rsidRPr="00C82462">
              <w:rPr>
                <w:sz w:val="22"/>
                <w:szCs w:val="22"/>
                <w:lang w:val="ru-RU"/>
              </w:rPr>
              <w:t>Верхнесалдинская</w:t>
            </w:r>
            <w:proofErr w:type="spellEnd"/>
            <w:r w:rsidRPr="00C82462">
              <w:rPr>
                <w:sz w:val="22"/>
                <w:szCs w:val="22"/>
                <w:lang w:val="ru-RU"/>
              </w:rPr>
              <w:t xml:space="preserve"> ЦГБ»</w:t>
            </w:r>
          </w:p>
        </w:tc>
        <w:tc>
          <w:tcPr>
            <w:tcW w:w="1261" w:type="dxa"/>
            <w:shd w:val="clear" w:color="auto" w:fill="auto"/>
            <w:hideMark/>
          </w:tcPr>
          <w:p w14:paraId="0F779D8A" w14:textId="77777777" w:rsidR="004A715A" w:rsidRPr="00C82462" w:rsidRDefault="004A715A" w:rsidP="0069765C">
            <w:pPr>
              <w:spacing w:line="235" w:lineRule="auto"/>
              <w:jc w:val="center"/>
              <w:rPr>
                <w:bCs/>
                <w:sz w:val="22"/>
                <w:szCs w:val="22"/>
                <w:lang w:val="ru-RU" w:eastAsia="ru-RU"/>
              </w:rPr>
            </w:pPr>
            <w:r w:rsidRPr="00C82462">
              <w:rPr>
                <w:bCs/>
                <w:sz w:val="22"/>
                <w:szCs w:val="22"/>
                <w:lang w:val="ru-RU" w:eastAsia="ru-RU"/>
              </w:rPr>
              <w:t>0,00</w:t>
            </w:r>
          </w:p>
        </w:tc>
        <w:tc>
          <w:tcPr>
            <w:tcW w:w="1266" w:type="dxa"/>
            <w:shd w:val="clear" w:color="auto" w:fill="auto"/>
            <w:hideMark/>
          </w:tcPr>
          <w:p w14:paraId="7AE3686F" w14:textId="08AE717B" w:rsidR="004A715A" w:rsidRPr="00C82462" w:rsidRDefault="00BC47D4" w:rsidP="00BC47D4">
            <w:pPr>
              <w:spacing w:line="235" w:lineRule="auto"/>
              <w:jc w:val="center"/>
              <w:rPr>
                <w:bCs/>
                <w:sz w:val="22"/>
                <w:szCs w:val="22"/>
                <w:lang w:val="ru-RU" w:eastAsia="ru-RU"/>
              </w:rPr>
            </w:pPr>
            <w:r w:rsidRPr="00C82462">
              <w:rPr>
                <w:sz w:val="22"/>
                <w:szCs w:val="22"/>
              </w:rPr>
              <w:t>2</w:t>
            </w:r>
            <w:r w:rsidRPr="00C82462">
              <w:rPr>
                <w:sz w:val="22"/>
                <w:szCs w:val="22"/>
                <w:lang w:val="ru-RU"/>
              </w:rPr>
              <w:t>,</w:t>
            </w:r>
            <w:r w:rsidRPr="00C82462">
              <w:rPr>
                <w:sz w:val="22"/>
                <w:szCs w:val="22"/>
              </w:rPr>
              <w:t>89</w:t>
            </w:r>
          </w:p>
        </w:tc>
        <w:tc>
          <w:tcPr>
            <w:tcW w:w="1041" w:type="dxa"/>
            <w:shd w:val="clear" w:color="auto" w:fill="auto"/>
            <w:hideMark/>
          </w:tcPr>
          <w:p w14:paraId="012A5819" w14:textId="0E5FB443" w:rsidR="004A715A" w:rsidRPr="00C82462" w:rsidRDefault="00BC47D4" w:rsidP="00BC47D4">
            <w:pPr>
              <w:spacing w:line="235" w:lineRule="auto"/>
              <w:jc w:val="center"/>
              <w:rPr>
                <w:bCs/>
                <w:sz w:val="22"/>
                <w:szCs w:val="22"/>
                <w:lang w:val="ru-RU" w:eastAsia="ru-RU"/>
              </w:rPr>
            </w:pPr>
            <w:r w:rsidRPr="00C82462">
              <w:rPr>
                <w:bCs/>
                <w:sz w:val="22"/>
                <w:szCs w:val="22"/>
                <w:lang w:val="ru-RU" w:eastAsia="ru-RU"/>
              </w:rPr>
              <w:t>2,89</w:t>
            </w:r>
          </w:p>
        </w:tc>
      </w:tr>
      <w:tr w:rsidR="004A715A" w:rsidRPr="00C82462" w14:paraId="6F422BDE" w14:textId="77777777" w:rsidTr="00EE0014">
        <w:trPr>
          <w:trHeight w:val="70"/>
        </w:trPr>
        <w:tc>
          <w:tcPr>
            <w:tcW w:w="830" w:type="dxa"/>
          </w:tcPr>
          <w:p w14:paraId="4F2F8E83" w14:textId="77777777" w:rsidR="004A715A" w:rsidRPr="00C82462" w:rsidRDefault="004A715A" w:rsidP="0069765C">
            <w:pPr>
              <w:pStyle w:val="a3"/>
              <w:numPr>
                <w:ilvl w:val="0"/>
                <w:numId w:val="23"/>
              </w:numPr>
              <w:spacing w:line="235" w:lineRule="auto"/>
              <w:ind w:left="0" w:firstLine="0"/>
              <w:jc w:val="both"/>
              <w:rPr>
                <w:bCs/>
                <w:sz w:val="22"/>
                <w:szCs w:val="22"/>
                <w:lang w:val="ru-RU" w:eastAsia="ru-RU"/>
              </w:rPr>
            </w:pPr>
          </w:p>
        </w:tc>
        <w:tc>
          <w:tcPr>
            <w:tcW w:w="10915" w:type="dxa"/>
            <w:shd w:val="clear" w:color="auto" w:fill="auto"/>
            <w:hideMark/>
          </w:tcPr>
          <w:p w14:paraId="6936AF5D" w14:textId="34B077AD" w:rsidR="004A715A" w:rsidRPr="00C82462" w:rsidRDefault="004A715A" w:rsidP="0069765C">
            <w:pPr>
              <w:spacing w:line="235" w:lineRule="auto"/>
              <w:jc w:val="both"/>
              <w:rPr>
                <w:bCs/>
                <w:sz w:val="22"/>
                <w:szCs w:val="22"/>
                <w:lang w:val="ru-RU" w:eastAsia="ru-RU"/>
              </w:rPr>
            </w:pPr>
            <w:r w:rsidRPr="00C82462">
              <w:rPr>
                <w:bCs/>
                <w:sz w:val="22"/>
                <w:szCs w:val="22"/>
                <w:lang w:val="ru-RU" w:eastAsia="ru-RU"/>
              </w:rPr>
              <w:t xml:space="preserve">Обеспечение ГБУЗ СО </w:t>
            </w:r>
            <w:r w:rsidR="00A85EE8" w:rsidRPr="00C82462">
              <w:rPr>
                <w:bCs/>
                <w:sz w:val="22"/>
                <w:szCs w:val="22"/>
                <w:lang w:val="ru-RU" w:eastAsia="ru-RU"/>
              </w:rPr>
              <w:t>«</w:t>
            </w:r>
            <w:proofErr w:type="spellStart"/>
            <w:r w:rsidRPr="00C82462">
              <w:rPr>
                <w:bCs/>
                <w:sz w:val="22"/>
                <w:szCs w:val="22"/>
                <w:lang w:val="ru-RU" w:eastAsia="ru-RU"/>
              </w:rPr>
              <w:t>Верхнесалдинская</w:t>
            </w:r>
            <w:proofErr w:type="spellEnd"/>
            <w:r w:rsidRPr="00C82462">
              <w:rPr>
                <w:bCs/>
                <w:sz w:val="22"/>
                <w:szCs w:val="22"/>
                <w:lang w:val="ru-RU" w:eastAsia="ru-RU"/>
              </w:rPr>
              <w:t xml:space="preserve"> ЦГБ</w:t>
            </w:r>
            <w:r w:rsidR="00A85EE8" w:rsidRPr="00C82462">
              <w:rPr>
                <w:bCs/>
                <w:sz w:val="22"/>
                <w:szCs w:val="22"/>
                <w:lang w:val="ru-RU" w:eastAsia="ru-RU"/>
              </w:rPr>
              <w:t>»</w:t>
            </w:r>
            <w:r w:rsidRPr="00C82462">
              <w:rPr>
                <w:bCs/>
                <w:sz w:val="22"/>
                <w:szCs w:val="22"/>
                <w:lang w:val="ru-RU" w:eastAsia="ru-RU"/>
              </w:rPr>
              <w:t xml:space="preserve"> квалифицированными медицинскими кадрами</w:t>
            </w:r>
          </w:p>
        </w:tc>
        <w:tc>
          <w:tcPr>
            <w:tcW w:w="1261" w:type="dxa"/>
            <w:shd w:val="clear" w:color="auto" w:fill="auto"/>
            <w:hideMark/>
          </w:tcPr>
          <w:p w14:paraId="71F28096"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7F3BF9B8"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3AE7F22B"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r>
      <w:tr w:rsidR="004A715A" w:rsidRPr="00C82462" w14:paraId="41F31D18" w14:textId="77777777" w:rsidTr="00EE0014">
        <w:trPr>
          <w:trHeight w:val="70"/>
        </w:trPr>
        <w:tc>
          <w:tcPr>
            <w:tcW w:w="830" w:type="dxa"/>
          </w:tcPr>
          <w:p w14:paraId="010549E6"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67F3AEB9" w14:textId="6E1A6ADB" w:rsidR="004A715A" w:rsidRPr="00C82462" w:rsidRDefault="004A715A" w:rsidP="0069765C">
            <w:pPr>
              <w:spacing w:line="235" w:lineRule="auto"/>
              <w:rPr>
                <w:bCs/>
                <w:color w:val="000000"/>
                <w:sz w:val="22"/>
                <w:szCs w:val="22"/>
                <w:lang w:val="ru-RU" w:eastAsia="ru-RU"/>
              </w:rPr>
            </w:pPr>
            <w:r w:rsidRPr="00C82462">
              <w:rPr>
                <w:bCs/>
                <w:color w:val="000000"/>
                <w:sz w:val="22"/>
                <w:szCs w:val="22"/>
                <w:lang w:val="ru-RU" w:eastAsia="ru-RU"/>
              </w:rPr>
              <w:t xml:space="preserve">Строительство бальнеологического комплекса санаторий </w:t>
            </w:r>
            <w:r w:rsidR="00A85EE8" w:rsidRPr="00C82462">
              <w:rPr>
                <w:bCs/>
                <w:color w:val="000000"/>
                <w:sz w:val="22"/>
                <w:szCs w:val="22"/>
                <w:lang w:val="ru-RU" w:eastAsia="ru-RU"/>
              </w:rPr>
              <w:t>«</w:t>
            </w:r>
            <w:r w:rsidRPr="00C82462">
              <w:rPr>
                <w:bCs/>
                <w:color w:val="000000"/>
                <w:sz w:val="22"/>
                <w:szCs w:val="22"/>
                <w:lang w:val="ru-RU" w:eastAsia="ru-RU"/>
              </w:rPr>
              <w:t>Здраво</w:t>
            </w:r>
            <w:r w:rsidR="00A85EE8" w:rsidRPr="00C82462">
              <w:rPr>
                <w:bCs/>
                <w:color w:val="000000"/>
                <w:sz w:val="22"/>
                <w:szCs w:val="22"/>
                <w:lang w:val="ru-RU" w:eastAsia="ru-RU"/>
              </w:rPr>
              <w:t>»</w:t>
            </w:r>
            <w:r w:rsidRPr="00C82462">
              <w:rPr>
                <w:bCs/>
                <w:color w:val="000000"/>
                <w:sz w:val="22"/>
                <w:szCs w:val="22"/>
                <w:lang w:val="ru-RU" w:eastAsia="ru-RU"/>
              </w:rPr>
              <w:t xml:space="preserve"> на базе </w:t>
            </w:r>
            <w:proofErr w:type="spellStart"/>
            <w:r w:rsidRPr="00C82462">
              <w:rPr>
                <w:bCs/>
                <w:color w:val="000000"/>
                <w:sz w:val="22"/>
                <w:szCs w:val="22"/>
                <w:lang w:val="ru-RU" w:eastAsia="ru-RU"/>
              </w:rPr>
              <w:t>Нелобского</w:t>
            </w:r>
            <w:proofErr w:type="spellEnd"/>
            <w:r w:rsidRPr="00C82462">
              <w:rPr>
                <w:bCs/>
                <w:color w:val="000000"/>
                <w:sz w:val="22"/>
                <w:szCs w:val="22"/>
                <w:lang w:val="ru-RU" w:eastAsia="ru-RU"/>
              </w:rPr>
              <w:t xml:space="preserve"> месторождения радоновых вод </w:t>
            </w:r>
          </w:p>
        </w:tc>
        <w:tc>
          <w:tcPr>
            <w:tcW w:w="1261" w:type="dxa"/>
            <w:shd w:val="clear" w:color="auto" w:fill="auto"/>
            <w:hideMark/>
          </w:tcPr>
          <w:p w14:paraId="0A82CAA0"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56A40050"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6CACF2FF"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r>
      <w:tr w:rsidR="004A715A" w:rsidRPr="00C82462" w14:paraId="4D06E817" w14:textId="77777777" w:rsidTr="00EE0014">
        <w:trPr>
          <w:trHeight w:val="70"/>
        </w:trPr>
        <w:tc>
          <w:tcPr>
            <w:tcW w:w="830" w:type="dxa"/>
          </w:tcPr>
          <w:p w14:paraId="6F70D517"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2533F5D4" w14:textId="3F6C2ED3" w:rsidR="004A715A" w:rsidRPr="00C82462" w:rsidRDefault="004A715A" w:rsidP="0069765C">
            <w:pPr>
              <w:spacing w:line="235" w:lineRule="auto"/>
              <w:rPr>
                <w:bCs/>
                <w:color w:val="000000"/>
                <w:sz w:val="22"/>
                <w:szCs w:val="22"/>
                <w:lang w:val="ru-RU" w:eastAsia="ru-RU"/>
              </w:rPr>
            </w:pPr>
            <w:r w:rsidRPr="00C82462">
              <w:rPr>
                <w:bCs/>
                <w:color w:val="000000"/>
                <w:sz w:val="22"/>
                <w:szCs w:val="22"/>
                <w:lang w:val="ru-RU" w:eastAsia="ru-RU"/>
              </w:rPr>
              <w:t xml:space="preserve">Строительство завода ООО </w:t>
            </w:r>
            <w:r w:rsidR="00A85EE8" w:rsidRPr="00C82462">
              <w:rPr>
                <w:bCs/>
                <w:color w:val="000000"/>
                <w:sz w:val="22"/>
                <w:szCs w:val="22"/>
                <w:lang w:val="ru-RU" w:eastAsia="ru-RU"/>
              </w:rPr>
              <w:t>«</w:t>
            </w:r>
            <w:r w:rsidRPr="00C82462">
              <w:rPr>
                <w:bCs/>
                <w:color w:val="000000"/>
                <w:sz w:val="22"/>
                <w:szCs w:val="22"/>
                <w:lang w:val="ru-RU" w:eastAsia="ru-RU"/>
              </w:rPr>
              <w:t>ВСМПО-Новые Технологии</w:t>
            </w:r>
            <w:r w:rsidR="00A85EE8" w:rsidRPr="00C82462">
              <w:rPr>
                <w:bCs/>
                <w:color w:val="000000"/>
                <w:sz w:val="22"/>
                <w:szCs w:val="22"/>
                <w:lang w:val="ru-RU" w:eastAsia="ru-RU"/>
              </w:rPr>
              <w:t>»</w:t>
            </w:r>
          </w:p>
          <w:p w14:paraId="0F2F118A" w14:textId="271E2852" w:rsidR="004A715A" w:rsidRPr="00C82462" w:rsidRDefault="004A715A" w:rsidP="0069765C">
            <w:pPr>
              <w:spacing w:line="235" w:lineRule="auto"/>
              <w:rPr>
                <w:bCs/>
                <w:color w:val="000000"/>
                <w:sz w:val="22"/>
                <w:szCs w:val="22"/>
                <w:lang w:val="ru-RU" w:eastAsia="ru-RU"/>
              </w:rPr>
            </w:pPr>
            <w:r w:rsidRPr="00C82462">
              <w:rPr>
                <w:bCs/>
                <w:color w:val="000000"/>
                <w:sz w:val="22"/>
                <w:szCs w:val="22"/>
                <w:lang w:val="ru-RU" w:eastAsia="ru-RU"/>
              </w:rPr>
              <w:t xml:space="preserve">Строительство завода ООО </w:t>
            </w:r>
            <w:r w:rsidR="00A85EE8" w:rsidRPr="00C82462">
              <w:rPr>
                <w:bCs/>
                <w:color w:val="000000"/>
                <w:sz w:val="22"/>
                <w:szCs w:val="22"/>
                <w:lang w:val="ru-RU" w:eastAsia="ru-RU"/>
              </w:rPr>
              <w:t>«</w:t>
            </w:r>
            <w:proofErr w:type="spellStart"/>
            <w:r w:rsidRPr="00C82462">
              <w:rPr>
                <w:bCs/>
                <w:color w:val="000000"/>
                <w:sz w:val="22"/>
                <w:szCs w:val="22"/>
                <w:lang w:val="ru-RU" w:eastAsia="ru-RU"/>
              </w:rPr>
              <w:t>Зибус</w:t>
            </w:r>
            <w:proofErr w:type="spellEnd"/>
            <w:r w:rsidR="00A85EE8" w:rsidRPr="00C82462">
              <w:rPr>
                <w:bCs/>
                <w:color w:val="000000"/>
                <w:sz w:val="22"/>
                <w:szCs w:val="22"/>
                <w:lang w:val="ru-RU" w:eastAsia="ru-RU"/>
              </w:rPr>
              <w:t>»</w:t>
            </w:r>
          </w:p>
          <w:p w14:paraId="4C70965A" w14:textId="1B81956E" w:rsidR="004A715A" w:rsidRPr="00C82462" w:rsidRDefault="004A715A" w:rsidP="0069765C">
            <w:pPr>
              <w:spacing w:line="235" w:lineRule="auto"/>
              <w:rPr>
                <w:bCs/>
                <w:color w:val="000000"/>
                <w:sz w:val="22"/>
                <w:szCs w:val="22"/>
                <w:lang w:val="ru-RU" w:eastAsia="ru-RU"/>
              </w:rPr>
            </w:pPr>
            <w:r w:rsidRPr="00C82462">
              <w:rPr>
                <w:bCs/>
                <w:color w:val="000000"/>
                <w:sz w:val="22"/>
                <w:szCs w:val="22"/>
                <w:lang w:val="ru-RU" w:eastAsia="ru-RU"/>
              </w:rPr>
              <w:t xml:space="preserve">Строительство завода ООО </w:t>
            </w:r>
            <w:r w:rsidR="00A85EE8" w:rsidRPr="00C82462">
              <w:rPr>
                <w:bCs/>
                <w:color w:val="000000"/>
                <w:sz w:val="22"/>
                <w:szCs w:val="22"/>
                <w:lang w:val="ru-RU" w:eastAsia="ru-RU"/>
              </w:rPr>
              <w:t>«</w:t>
            </w:r>
            <w:r w:rsidRPr="00C82462">
              <w:rPr>
                <w:bCs/>
                <w:color w:val="000000"/>
                <w:sz w:val="22"/>
                <w:szCs w:val="22"/>
                <w:lang w:val="ru-RU" w:eastAsia="ru-RU"/>
              </w:rPr>
              <w:t>Инструментальное производство</w:t>
            </w:r>
            <w:r w:rsidR="00B273AC" w:rsidRPr="00C82462">
              <w:rPr>
                <w:bCs/>
                <w:color w:val="000000"/>
                <w:sz w:val="22"/>
                <w:szCs w:val="22"/>
                <w:lang w:val="ru-RU" w:eastAsia="ru-RU"/>
              </w:rPr>
              <w:t xml:space="preserve"> </w:t>
            </w:r>
            <w:proofErr w:type="spellStart"/>
            <w:r w:rsidR="00B273AC" w:rsidRPr="00C82462">
              <w:rPr>
                <w:bCs/>
                <w:color w:val="000000"/>
                <w:sz w:val="22"/>
                <w:szCs w:val="22"/>
                <w:lang w:val="ru-RU" w:eastAsia="ru-RU"/>
              </w:rPr>
              <w:t>Миникат</w:t>
            </w:r>
            <w:proofErr w:type="spellEnd"/>
            <w:r w:rsidR="00A85EE8" w:rsidRPr="00C82462">
              <w:rPr>
                <w:bCs/>
                <w:color w:val="000000"/>
                <w:sz w:val="22"/>
                <w:szCs w:val="22"/>
                <w:lang w:val="ru-RU" w:eastAsia="ru-RU"/>
              </w:rPr>
              <w:t>»</w:t>
            </w:r>
          </w:p>
          <w:p w14:paraId="25EBAB6C" w14:textId="77777777" w:rsidR="00B273AC" w:rsidRPr="00C82462" w:rsidRDefault="00B273AC" w:rsidP="00B273AC">
            <w:pPr>
              <w:spacing w:line="235" w:lineRule="auto"/>
              <w:rPr>
                <w:bCs/>
                <w:color w:val="000000"/>
                <w:sz w:val="22"/>
                <w:szCs w:val="22"/>
                <w:lang w:val="ru-RU" w:eastAsia="ru-RU"/>
              </w:rPr>
            </w:pPr>
            <w:r w:rsidRPr="00C82462">
              <w:rPr>
                <w:bCs/>
                <w:color w:val="000000"/>
                <w:sz w:val="22"/>
                <w:szCs w:val="22"/>
                <w:lang w:val="ru-RU" w:eastAsia="ru-RU"/>
              </w:rPr>
              <w:t>Строительство завода ООО «СТОД-УРАЛ»</w:t>
            </w:r>
          </w:p>
          <w:p w14:paraId="1525FB61" w14:textId="1934F55E" w:rsidR="00B273AC" w:rsidRPr="00C82462" w:rsidRDefault="00B273AC" w:rsidP="00B273AC">
            <w:pPr>
              <w:spacing w:line="235" w:lineRule="auto"/>
              <w:rPr>
                <w:bCs/>
                <w:color w:val="000000"/>
                <w:sz w:val="22"/>
                <w:szCs w:val="22"/>
                <w:lang w:val="ru-RU" w:eastAsia="ru-RU"/>
              </w:rPr>
            </w:pPr>
            <w:r w:rsidRPr="00C82462">
              <w:rPr>
                <w:bCs/>
                <w:color w:val="000000"/>
                <w:sz w:val="22"/>
                <w:szCs w:val="22"/>
                <w:lang w:val="ru-RU" w:eastAsia="ru-RU"/>
              </w:rPr>
              <w:t>Строительство завода ООО «</w:t>
            </w:r>
            <w:proofErr w:type="spellStart"/>
            <w:r w:rsidRPr="00C82462">
              <w:rPr>
                <w:bCs/>
                <w:color w:val="000000"/>
                <w:sz w:val="22"/>
                <w:szCs w:val="22"/>
                <w:lang w:val="ru-RU" w:eastAsia="ru-RU"/>
              </w:rPr>
              <w:t>Русмед</w:t>
            </w:r>
            <w:proofErr w:type="spellEnd"/>
            <w:r w:rsidRPr="00C82462">
              <w:rPr>
                <w:bCs/>
                <w:color w:val="000000"/>
                <w:sz w:val="22"/>
                <w:szCs w:val="22"/>
                <w:lang w:val="ru-RU" w:eastAsia="ru-RU"/>
              </w:rPr>
              <w:t>»</w:t>
            </w:r>
          </w:p>
        </w:tc>
        <w:tc>
          <w:tcPr>
            <w:tcW w:w="1261" w:type="dxa"/>
            <w:shd w:val="clear" w:color="auto" w:fill="auto"/>
            <w:hideMark/>
          </w:tcPr>
          <w:p w14:paraId="486A0D2A"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145,61</w:t>
            </w:r>
          </w:p>
          <w:p w14:paraId="6D296977" w14:textId="6E7653D4" w:rsidR="00B273AC" w:rsidRPr="00C82462" w:rsidRDefault="00B273AC" w:rsidP="0069765C">
            <w:pPr>
              <w:spacing w:line="235" w:lineRule="auto"/>
              <w:jc w:val="center"/>
              <w:rPr>
                <w:bCs/>
                <w:color w:val="000000"/>
                <w:sz w:val="22"/>
                <w:szCs w:val="22"/>
                <w:lang w:val="ru-RU" w:eastAsia="ru-RU"/>
              </w:rPr>
            </w:pPr>
          </w:p>
        </w:tc>
        <w:tc>
          <w:tcPr>
            <w:tcW w:w="1266" w:type="dxa"/>
            <w:shd w:val="clear" w:color="auto" w:fill="auto"/>
            <w:hideMark/>
          </w:tcPr>
          <w:p w14:paraId="002A6F6F"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7696,46</w:t>
            </w:r>
          </w:p>
          <w:p w14:paraId="68BFE108" w14:textId="30813BD7" w:rsidR="00B273AC" w:rsidRPr="00C82462" w:rsidRDefault="00B273AC" w:rsidP="0069765C">
            <w:pPr>
              <w:spacing w:line="235" w:lineRule="auto"/>
              <w:jc w:val="center"/>
              <w:rPr>
                <w:bCs/>
                <w:color w:val="000000"/>
                <w:sz w:val="22"/>
                <w:szCs w:val="22"/>
                <w:lang w:val="ru-RU" w:eastAsia="ru-RU"/>
              </w:rPr>
            </w:pPr>
          </w:p>
        </w:tc>
        <w:tc>
          <w:tcPr>
            <w:tcW w:w="1041" w:type="dxa"/>
            <w:shd w:val="clear" w:color="auto" w:fill="auto"/>
            <w:hideMark/>
          </w:tcPr>
          <w:p w14:paraId="7534EB11"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7842,07</w:t>
            </w:r>
          </w:p>
          <w:p w14:paraId="2428D1D7" w14:textId="5BA7C4CA" w:rsidR="00B273AC" w:rsidRPr="00C82462" w:rsidRDefault="00B273AC" w:rsidP="0069765C">
            <w:pPr>
              <w:spacing w:line="235" w:lineRule="auto"/>
              <w:jc w:val="center"/>
              <w:rPr>
                <w:bCs/>
                <w:color w:val="000000"/>
                <w:sz w:val="22"/>
                <w:szCs w:val="22"/>
                <w:lang w:val="ru-RU" w:eastAsia="ru-RU"/>
              </w:rPr>
            </w:pPr>
          </w:p>
        </w:tc>
      </w:tr>
      <w:tr w:rsidR="004A715A" w:rsidRPr="00C82462" w14:paraId="20888297" w14:textId="77777777" w:rsidTr="00EE0014">
        <w:trPr>
          <w:trHeight w:val="70"/>
        </w:trPr>
        <w:tc>
          <w:tcPr>
            <w:tcW w:w="830" w:type="dxa"/>
          </w:tcPr>
          <w:p w14:paraId="18CEA77A" w14:textId="77777777" w:rsidR="004A715A" w:rsidRPr="00C82462" w:rsidRDefault="004A715A" w:rsidP="0069765C">
            <w:pPr>
              <w:pStyle w:val="a3"/>
              <w:numPr>
                <w:ilvl w:val="0"/>
                <w:numId w:val="23"/>
              </w:numPr>
              <w:spacing w:line="235" w:lineRule="auto"/>
              <w:ind w:left="0" w:firstLine="0"/>
              <w:jc w:val="both"/>
              <w:rPr>
                <w:bCs/>
                <w:color w:val="000000"/>
                <w:sz w:val="22"/>
                <w:szCs w:val="22"/>
                <w:lang w:val="ru-RU" w:eastAsia="ru-RU"/>
              </w:rPr>
            </w:pPr>
          </w:p>
        </w:tc>
        <w:tc>
          <w:tcPr>
            <w:tcW w:w="10915" w:type="dxa"/>
            <w:shd w:val="clear" w:color="auto" w:fill="auto"/>
            <w:hideMark/>
          </w:tcPr>
          <w:p w14:paraId="56843849" w14:textId="56ABD31B" w:rsidR="004A715A" w:rsidRPr="00C82462" w:rsidRDefault="004A715A" w:rsidP="0069765C">
            <w:pPr>
              <w:spacing w:line="235" w:lineRule="auto"/>
              <w:jc w:val="both"/>
              <w:rPr>
                <w:bCs/>
                <w:color w:val="000000"/>
                <w:sz w:val="22"/>
                <w:szCs w:val="22"/>
                <w:lang w:val="ru-RU" w:eastAsia="ru-RU"/>
              </w:rPr>
            </w:pPr>
            <w:r w:rsidRPr="00C82462">
              <w:rPr>
                <w:bCs/>
                <w:color w:val="000000"/>
                <w:sz w:val="22"/>
                <w:szCs w:val="22"/>
                <w:lang w:val="ru-RU" w:eastAsia="ru-RU"/>
              </w:rPr>
              <w:t>Ремонт центральной улицы города ул. Карла Маркса (от ул.  Красноармейская до ул. Районная)</w:t>
            </w:r>
          </w:p>
        </w:tc>
        <w:tc>
          <w:tcPr>
            <w:tcW w:w="1261" w:type="dxa"/>
            <w:shd w:val="clear" w:color="auto" w:fill="auto"/>
            <w:hideMark/>
          </w:tcPr>
          <w:p w14:paraId="29703252"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12,22</w:t>
            </w:r>
          </w:p>
        </w:tc>
        <w:tc>
          <w:tcPr>
            <w:tcW w:w="1266" w:type="dxa"/>
            <w:shd w:val="clear" w:color="auto" w:fill="auto"/>
            <w:hideMark/>
          </w:tcPr>
          <w:p w14:paraId="5047398C"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57778DD1"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12,22</w:t>
            </w:r>
          </w:p>
        </w:tc>
      </w:tr>
      <w:tr w:rsidR="004A715A" w:rsidRPr="00C82462" w14:paraId="087223D7" w14:textId="77777777" w:rsidTr="00EE0014">
        <w:trPr>
          <w:trHeight w:val="70"/>
        </w:trPr>
        <w:tc>
          <w:tcPr>
            <w:tcW w:w="830" w:type="dxa"/>
          </w:tcPr>
          <w:p w14:paraId="32299E11" w14:textId="77777777" w:rsidR="004A715A" w:rsidRPr="00C82462" w:rsidRDefault="004A715A" w:rsidP="0069765C">
            <w:pPr>
              <w:pStyle w:val="a3"/>
              <w:numPr>
                <w:ilvl w:val="0"/>
                <w:numId w:val="23"/>
              </w:numPr>
              <w:spacing w:line="235" w:lineRule="auto"/>
              <w:ind w:left="0" w:firstLine="0"/>
              <w:jc w:val="both"/>
              <w:rPr>
                <w:bCs/>
                <w:sz w:val="22"/>
                <w:szCs w:val="22"/>
                <w:lang w:val="ru-RU" w:eastAsia="ru-RU"/>
              </w:rPr>
            </w:pPr>
          </w:p>
        </w:tc>
        <w:tc>
          <w:tcPr>
            <w:tcW w:w="10915" w:type="dxa"/>
            <w:shd w:val="clear" w:color="auto" w:fill="auto"/>
            <w:noWrap/>
            <w:hideMark/>
          </w:tcPr>
          <w:p w14:paraId="1399A699" w14:textId="4AFB9FAD" w:rsidR="004A715A" w:rsidRPr="00C82462" w:rsidRDefault="004A715A" w:rsidP="0069765C">
            <w:pPr>
              <w:spacing w:line="235" w:lineRule="auto"/>
              <w:jc w:val="both"/>
              <w:rPr>
                <w:bCs/>
                <w:sz w:val="22"/>
                <w:szCs w:val="22"/>
                <w:lang w:val="ru-RU" w:eastAsia="ru-RU"/>
              </w:rPr>
            </w:pPr>
            <w:r w:rsidRPr="00C82462">
              <w:rPr>
                <w:bCs/>
                <w:sz w:val="22"/>
                <w:szCs w:val="22"/>
                <w:lang w:val="ru-RU" w:eastAsia="ru-RU"/>
              </w:rPr>
              <w:t>Строительство автомобильной дороги в г. Верхняя Салда по ул. Энгельса (от ул. Энгельса д.48 до ул. Энгельса д.60 корп. 2)</w:t>
            </w:r>
          </w:p>
        </w:tc>
        <w:tc>
          <w:tcPr>
            <w:tcW w:w="1261" w:type="dxa"/>
            <w:shd w:val="clear" w:color="auto" w:fill="auto"/>
            <w:hideMark/>
          </w:tcPr>
          <w:p w14:paraId="0898F0DC"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6E5CE104" w14:textId="5AAD8F62" w:rsidR="004A715A" w:rsidRPr="00C82462" w:rsidRDefault="00DE3237" w:rsidP="0069765C">
            <w:pPr>
              <w:spacing w:line="235" w:lineRule="auto"/>
              <w:jc w:val="center"/>
              <w:rPr>
                <w:bCs/>
                <w:color w:val="000000"/>
                <w:sz w:val="22"/>
                <w:szCs w:val="22"/>
                <w:lang w:val="ru-RU" w:eastAsia="ru-RU"/>
              </w:rPr>
            </w:pPr>
            <w:r w:rsidRPr="00C82462">
              <w:rPr>
                <w:bCs/>
                <w:color w:val="000000"/>
                <w:sz w:val="22"/>
                <w:szCs w:val="22"/>
                <w:lang w:val="ru-RU" w:eastAsia="ru-RU"/>
              </w:rPr>
              <w:t>8,15</w:t>
            </w:r>
          </w:p>
        </w:tc>
        <w:tc>
          <w:tcPr>
            <w:tcW w:w="1041" w:type="dxa"/>
            <w:shd w:val="clear" w:color="auto" w:fill="auto"/>
            <w:hideMark/>
          </w:tcPr>
          <w:p w14:paraId="7C314006" w14:textId="109D491B" w:rsidR="004A715A" w:rsidRPr="00C82462" w:rsidRDefault="00DE3237" w:rsidP="0069765C">
            <w:pPr>
              <w:spacing w:line="235" w:lineRule="auto"/>
              <w:jc w:val="center"/>
              <w:rPr>
                <w:bCs/>
                <w:color w:val="000000"/>
                <w:sz w:val="22"/>
                <w:szCs w:val="22"/>
                <w:lang w:val="ru-RU" w:eastAsia="ru-RU"/>
              </w:rPr>
            </w:pPr>
            <w:r w:rsidRPr="00C82462">
              <w:rPr>
                <w:bCs/>
                <w:color w:val="000000"/>
                <w:sz w:val="22"/>
                <w:szCs w:val="22"/>
                <w:lang w:val="ru-RU" w:eastAsia="ru-RU"/>
              </w:rPr>
              <w:t>8,15</w:t>
            </w:r>
          </w:p>
        </w:tc>
      </w:tr>
      <w:tr w:rsidR="004A715A" w:rsidRPr="00C82462" w14:paraId="6E9E905C" w14:textId="77777777" w:rsidTr="00EE0014">
        <w:trPr>
          <w:trHeight w:val="70"/>
        </w:trPr>
        <w:tc>
          <w:tcPr>
            <w:tcW w:w="830" w:type="dxa"/>
          </w:tcPr>
          <w:p w14:paraId="38391A53" w14:textId="77777777" w:rsidR="004A715A" w:rsidRPr="00C82462" w:rsidRDefault="004A715A" w:rsidP="0069765C">
            <w:pPr>
              <w:pStyle w:val="a3"/>
              <w:numPr>
                <w:ilvl w:val="0"/>
                <w:numId w:val="23"/>
              </w:numPr>
              <w:spacing w:line="235" w:lineRule="auto"/>
              <w:ind w:left="0" w:firstLine="0"/>
              <w:rPr>
                <w:bCs/>
                <w:sz w:val="22"/>
                <w:szCs w:val="22"/>
                <w:lang w:val="ru-RU" w:eastAsia="ru-RU"/>
              </w:rPr>
            </w:pPr>
          </w:p>
        </w:tc>
        <w:tc>
          <w:tcPr>
            <w:tcW w:w="10915" w:type="dxa"/>
            <w:shd w:val="clear" w:color="auto" w:fill="auto"/>
            <w:hideMark/>
          </w:tcPr>
          <w:p w14:paraId="1E024F24" w14:textId="01A1D370" w:rsidR="004A715A" w:rsidRPr="00C82462" w:rsidRDefault="004A715A" w:rsidP="0069765C">
            <w:pPr>
              <w:spacing w:line="235" w:lineRule="auto"/>
              <w:rPr>
                <w:bCs/>
                <w:sz w:val="22"/>
                <w:szCs w:val="22"/>
                <w:lang w:val="ru-RU" w:eastAsia="ru-RU"/>
              </w:rPr>
            </w:pPr>
            <w:r w:rsidRPr="00C82462">
              <w:rPr>
                <w:bCs/>
                <w:sz w:val="22"/>
                <w:szCs w:val="22"/>
                <w:lang w:val="ru-RU" w:eastAsia="ru-RU"/>
              </w:rPr>
              <w:t>Ремонт автомобильной дороги общего пользования местного значения по ул. Сабурова на участке от ул. Парковая до ул. Карла Маркса</w:t>
            </w:r>
          </w:p>
        </w:tc>
        <w:tc>
          <w:tcPr>
            <w:tcW w:w="1261" w:type="dxa"/>
            <w:shd w:val="clear" w:color="auto" w:fill="auto"/>
            <w:hideMark/>
          </w:tcPr>
          <w:p w14:paraId="59A2DB70"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2,50</w:t>
            </w:r>
          </w:p>
        </w:tc>
        <w:tc>
          <w:tcPr>
            <w:tcW w:w="1266" w:type="dxa"/>
            <w:shd w:val="clear" w:color="auto" w:fill="auto"/>
            <w:hideMark/>
          </w:tcPr>
          <w:p w14:paraId="57C93CD7"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5E2FE62F"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2,50</w:t>
            </w:r>
          </w:p>
        </w:tc>
      </w:tr>
      <w:tr w:rsidR="004A715A" w:rsidRPr="00C82462" w14:paraId="0C3BD1E7" w14:textId="77777777" w:rsidTr="00EE0014">
        <w:trPr>
          <w:trHeight w:val="70"/>
        </w:trPr>
        <w:tc>
          <w:tcPr>
            <w:tcW w:w="830" w:type="dxa"/>
          </w:tcPr>
          <w:p w14:paraId="63886737" w14:textId="77777777" w:rsidR="004A715A" w:rsidRPr="00C82462" w:rsidRDefault="004A715A" w:rsidP="0069765C">
            <w:pPr>
              <w:pStyle w:val="a3"/>
              <w:numPr>
                <w:ilvl w:val="0"/>
                <w:numId w:val="23"/>
              </w:numPr>
              <w:spacing w:line="235" w:lineRule="auto"/>
              <w:ind w:left="0" w:firstLine="0"/>
              <w:jc w:val="both"/>
              <w:rPr>
                <w:bCs/>
                <w:sz w:val="22"/>
                <w:szCs w:val="22"/>
                <w:lang w:val="ru-RU" w:eastAsia="ru-RU"/>
              </w:rPr>
            </w:pPr>
          </w:p>
        </w:tc>
        <w:tc>
          <w:tcPr>
            <w:tcW w:w="10915" w:type="dxa"/>
            <w:shd w:val="clear" w:color="auto" w:fill="auto"/>
            <w:hideMark/>
          </w:tcPr>
          <w:p w14:paraId="6AD52FD0" w14:textId="3EF4F1ED" w:rsidR="004A715A" w:rsidRPr="00C82462" w:rsidRDefault="00DE3237" w:rsidP="00C82462">
            <w:pPr>
              <w:spacing w:line="235" w:lineRule="auto"/>
              <w:jc w:val="both"/>
              <w:rPr>
                <w:bCs/>
                <w:sz w:val="22"/>
                <w:szCs w:val="22"/>
                <w:lang w:val="ru-RU" w:eastAsia="ru-RU"/>
              </w:rPr>
            </w:pPr>
            <w:r w:rsidRPr="00C82462">
              <w:rPr>
                <w:rFonts w:eastAsia="Arial Unicode MS"/>
                <w:sz w:val="22"/>
                <w:szCs w:val="22"/>
                <w:u w:color="000000"/>
                <w:lang w:val="ru-RU"/>
              </w:rPr>
              <w:t>Ремонт автомобильной дороги общего пользования местного значения по ул.</w:t>
            </w:r>
            <w:r w:rsidRPr="00C82462">
              <w:rPr>
                <w:rFonts w:eastAsia="Arial Unicode MS"/>
                <w:sz w:val="22"/>
                <w:szCs w:val="22"/>
                <w:u w:color="000000"/>
              </w:rPr>
              <w:t> </w:t>
            </w:r>
            <w:r w:rsidRPr="00C82462">
              <w:rPr>
                <w:rFonts w:eastAsia="Arial Unicode MS"/>
                <w:sz w:val="22"/>
                <w:szCs w:val="22"/>
                <w:u w:color="000000"/>
                <w:lang w:val="ru-RU"/>
              </w:rPr>
              <w:t xml:space="preserve">Ленина от ул. Энгельса до дома </w:t>
            </w:r>
            <w:r w:rsidR="00C82462" w:rsidRPr="00C82462">
              <w:rPr>
                <w:rFonts w:eastAsia="Arial Unicode MS"/>
                <w:sz w:val="22"/>
                <w:szCs w:val="22"/>
                <w:u w:color="000000"/>
                <w:lang w:val="ru-RU"/>
              </w:rPr>
              <w:t xml:space="preserve">                   </w:t>
            </w:r>
            <w:r w:rsidRPr="00C82462">
              <w:rPr>
                <w:rFonts w:eastAsia="Arial Unicode MS"/>
                <w:sz w:val="22"/>
                <w:szCs w:val="22"/>
                <w:u w:color="000000"/>
                <w:lang w:val="ru-RU"/>
              </w:rPr>
              <w:t>№ 66 по ул. Ленина</w:t>
            </w:r>
          </w:p>
        </w:tc>
        <w:tc>
          <w:tcPr>
            <w:tcW w:w="1261" w:type="dxa"/>
            <w:shd w:val="clear" w:color="auto" w:fill="auto"/>
            <w:hideMark/>
          </w:tcPr>
          <w:p w14:paraId="0F982DFC"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5C28D3EB" w14:textId="0DCDB77D" w:rsidR="004A715A" w:rsidRPr="00C82462" w:rsidRDefault="00DE3237" w:rsidP="0069765C">
            <w:pPr>
              <w:spacing w:line="235" w:lineRule="auto"/>
              <w:jc w:val="center"/>
              <w:rPr>
                <w:bCs/>
                <w:color w:val="000000"/>
                <w:sz w:val="22"/>
                <w:szCs w:val="22"/>
                <w:lang w:val="ru-RU" w:eastAsia="ru-RU"/>
              </w:rPr>
            </w:pPr>
            <w:r w:rsidRPr="00C82462">
              <w:rPr>
                <w:bCs/>
                <w:color w:val="000000"/>
                <w:sz w:val="22"/>
                <w:szCs w:val="22"/>
                <w:lang w:val="ru-RU" w:eastAsia="ru-RU"/>
              </w:rPr>
              <w:t>7,80</w:t>
            </w:r>
          </w:p>
        </w:tc>
        <w:tc>
          <w:tcPr>
            <w:tcW w:w="1041" w:type="dxa"/>
            <w:shd w:val="clear" w:color="auto" w:fill="auto"/>
            <w:hideMark/>
          </w:tcPr>
          <w:p w14:paraId="2556C121" w14:textId="106C81D5" w:rsidR="004A715A" w:rsidRPr="00C82462" w:rsidRDefault="00DE3237" w:rsidP="00DE3237">
            <w:pPr>
              <w:spacing w:line="235" w:lineRule="auto"/>
              <w:jc w:val="center"/>
              <w:rPr>
                <w:bCs/>
                <w:color w:val="000000"/>
                <w:sz w:val="22"/>
                <w:szCs w:val="22"/>
                <w:lang w:val="ru-RU" w:eastAsia="ru-RU"/>
              </w:rPr>
            </w:pPr>
            <w:r w:rsidRPr="00C82462">
              <w:rPr>
                <w:bCs/>
                <w:color w:val="000000"/>
                <w:sz w:val="22"/>
                <w:szCs w:val="22"/>
                <w:lang w:val="ru-RU" w:eastAsia="ru-RU"/>
              </w:rPr>
              <w:t>7,80</w:t>
            </w:r>
          </w:p>
        </w:tc>
      </w:tr>
      <w:tr w:rsidR="004A715A" w:rsidRPr="00C82462" w14:paraId="646AFF20" w14:textId="77777777" w:rsidTr="00EE0014">
        <w:trPr>
          <w:trHeight w:val="70"/>
        </w:trPr>
        <w:tc>
          <w:tcPr>
            <w:tcW w:w="830" w:type="dxa"/>
          </w:tcPr>
          <w:p w14:paraId="485204B8" w14:textId="77777777" w:rsidR="004A715A" w:rsidRPr="00C82462" w:rsidRDefault="004A715A" w:rsidP="0069765C">
            <w:pPr>
              <w:pStyle w:val="a3"/>
              <w:numPr>
                <w:ilvl w:val="0"/>
                <w:numId w:val="23"/>
              </w:numPr>
              <w:spacing w:line="235" w:lineRule="auto"/>
              <w:ind w:left="0" w:firstLine="0"/>
              <w:jc w:val="both"/>
              <w:rPr>
                <w:bCs/>
                <w:sz w:val="22"/>
                <w:szCs w:val="22"/>
                <w:lang w:val="ru-RU" w:eastAsia="ru-RU"/>
              </w:rPr>
            </w:pPr>
          </w:p>
        </w:tc>
        <w:tc>
          <w:tcPr>
            <w:tcW w:w="10915" w:type="dxa"/>
            <w:shd w:val="clear" w:color="auto" w:fill="auto"/>
            <w:hideMark/>
          </w:tcPr>
          <w:p w14:paraId="3183A131" w14:textId="31BA7F22" w:rsidR="004A715A" w:rsidRPr="00C82462" w:rsidRDefault="00DE3237" w:rsidP="00C82462">
            <w:pPr>
              <w:spacing w:line="235" w:lineRule="auto"/>
              <w:jc w:val="both"/>
              <w:rPr>
                <w:bCs/>
                <w:sz w:val="22"/>
                <w:szCs w:val="22"/>
                <w:lang w:val="ru-RU" w:eastAsia="ru-RU"/>
              </w:rPr>
            </w:pPr>
            <w:r w:rsidRPr="00C82462">
              <w:rPr>
                <w:sz w:val="22"/>
                <w:szCs w:val="22"/>
                <w:lang w:val="ru-RU"/>
              </w:rPr>
              <w:t>Ремонт автомобильной дороги общего пользования местного значения по ул.</w:t>
            </w:r>
            <w:r w:rsidRPr="00C82462">
              <w:rPr>
                <w:sz w:val="22"/>
                <w:szCs w:val="22"/>
              </w:rPr>
              <w:t> </w:t>
            </w:r>
            <w:r w:rsidRPr="00C82462">
              <w:rPr>
                <w:sz w:val="22"/>
                <w:szCs w:val="22"/>
                <w:lang w:val="ru-RU"/>
              </w:rPr>
              <w:t xml:space="preserve">Карла Либкнехта на участке </w:t>
            </w:r>
            <w:r w:rsidR="008701EF">
              <w:rPr>
                <w:sz w:val="22"/>
                <w:szCs w:val="22"/>
                <w:lang w:val="ru-RU"/>
              </w:rPr>
              <w:br/>
            </w:r>
            <w:r w:rsidRPr="00C82462">
              <w:rPr>
                <w:sz w:val="22"/>
                <w:szCs w:val="22"/>
                <w:lang w:val="ru-RU"/>
              </w:rPr>
              <w:t>от ул.</w:t>
            </w:r>
            <w:r w:rsidRPr="00C82462">
              <w:rPr>
                <w:sz w:val="22"/>
                <w:szCs w:val="22"/>
              </w:rPr>
              <w:t> </w:t>
            </w:r>
            <w:r w:rsidRPr="00C82462">
              <w:rPr>
                <w:sz w:val="22"/>
                <w:szCs w:val="22"/>
                <w:lang w:val="ru-RU"/>
              </w:rPr>
              <w:t>Энгельса до железнодорожного переезда</w:t>
            </w:r>
          </w:p>
        </w:tc>
        <w:tc>
          <w:tcPr>
            <w:tcW w:w="1261" w:type="dxa"/>
            <w:shd w:val="clear" w:color="auto" w:fill="auto"/>
            <w:hideMark/>
          </w:tcPr>
          <w:p w14:paraId="21CBAC8B"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1DA71EE0" w14:textId="5BDD545B" w:rsidR="00DE3237" w:rsidRPr="00C82462" w:rsidRDefault="00DE3237" w:rsidP="0069765C">
            <w:pPr>
              <w:spacing w:line="235" w:lineRule="auto"/>
              <w:jc w:val="center"/>
              <w:rPr>
                <w:bCs/>
                <w:color w:val="000000"/>
                <w:sz w:val="22"/>
                <w:szCs w:val="22"/>
                <w:lang w:val="ru-RU" w:eastAsia="ru-RU"/>
              </w:rPr>
            </w:pPr>
            <w:r w:rsidRPr="00C82462">
              <w:rPr>
                <w:bCs/>
                <w:color w:val="000000"/>
                <w:sz w:val="22"/>
                <w:szCs w:val="22"/>
                <w:lang w:val="ru-RU" w:eastAsia="ru-RU"/>
              </w:rPr>
              <w:t>4,33</w:t>
            </w:r>
          </w:p>
        </w:tc>
        <w:tc>
          <w:tcPr>
            <w:tcW w:w="1041" w:type="dxa"/>
            <w:shd w:val="clear" w:color="auto" w:fill="auto"/>
            <w:hideMark/>
          </w:tcPr>
          <w:p w14:paraId="2F582AB4" w14:textId="17011DB8" w:rsidR="00DE3237" w:rsidRPr="00C82462" w:rsidRDefault="00DE3237" w:rsidP="0069765C">
            <w:pPr>
              <w:spacing w:line="235" w:lineRule="auto"/>
              <w:jc w:val="center"/>
              <w:rPr>
                <w:bCs/>
                <w:color w:val="000000"/>
                <w:sz w:val="22"/>
                <w:szCs w:val="22"/>
                <w:lang w:val="ru-RU" w:eastAsia="ru-RU"/>
              </w:rPr>
            </w:pPr>
            <w:r w:rsidRPr="00C82462">
              <w:rPr>
                <w:bCs/>
                <w:color w:val="000000"/>
                <w:sz w:val="22"/>
                <w:szCs w:val="22"/>
                <w:lang w:val="ru-RU" w:eastAsia="ru-RU"/>
              </w:rPr>
              <w:t>4,33</w:t>
            </w:r>
          </w:p>
        </w:tc>
      </w:tr>
      <w:tr w:rsidR="004A715A" w:rsidRPr="00C82462" w14:paraId="693D5E06" w14:textId="77777777" w:rsidTr="00EE0014">
        <w:trPr>
          <w:trHeight w:val="70"/>
        </w:trPr>
        <w:tc>
          <w:tcPr>
            <w:tcW w:w="830" w:type="dxa"/>
          </w:tcPr>
          <w:p w14:paraId="4BCCD004" w14:textId="77777777" w:rsidR="004A715A" w:rsidRPr="00C82462" w:rsidRDefault="004A715A" w:rsidP="0069765C">
            <w:pPr>
              <w:pStyle w:val="a3"/>
              <w:numPr>
                <w:ilvl w:val="0"/>
                <w:numId w:val="23"/>
              </w:numPr>
              <w:spacing w:line="235" w:lineRule="auto"/>
              <w:ind w:left="0" w:firstLine="0"/>
              <w:rPr>
                <w:bCs/>
                <w:sz w:val="22"/>
                <w:szCs w:val="22"/>
                <w:lang w:val="ru-RU" w:eastAsia="ru-RU"/>
              </w:rPr>
            </w:pPr>
          </w:p>
        </w:tc>
        <w:tc>
          <w:tcPr>
            <w:tcW w:w="10915" w:type="dxa"/>
            <w:shd w:val="clear" w:color="auto" w:fill="auto"/>
            <w:hideMark/>
          </w:tcPr>
          <w:p w14:paraId="49C268D4" w14:textId="5AABF977" w:rsidR="004A715A" w:rsidRPr="00C82462" w:rsidRDefault="004A715A" w:rsidP="0069765C">
            <w:pPr>
              <w:spacing w:line="235" w:lineRule="auto"/>
              <w:rPr>
                <w:bCs/>
                <w:sz w:val="22"/>
                <w:szCs w:val="22"/>
                <w:lang w:val="ru-RU" w:eastAsia="ru-RU"/>
              </w:rPr>
            </w:pPr>
            <w:r w:rsidRPr="00C82462">
              <w:rPr>
                <w:bCs/>
                <w:sz w:val="22"/>
                <w:szCs w:val="22"/>
                <w:lang w:val="ru-RU" w:eastAsia="ru-RU"/>
              </w:rPr>
              <w:t xml:space="preserve">Ремонт автомобильной дороги общего пользования местного значения по ул. Районная на участке </w:t>
            </w:r>
            <w:r w:rsidR="008701EF">
              <w:rPr>
                <w:bCs/>
                <w:sz w:val="22"/>
                <w:szCs w:val="22"/>
                <w:lang w:val="ru-RU" w:eastAsia="ru-RU"/>
              </w:rPr>
              <w:br/>
            </w:r>
            <w:r w:rsidRPr="00C82462">
              <w:rPr>
                <w:bCs/>
                <w:sz w:val="22"/>
                <w:szCs w:val="22"/>
                <w:lang w:val="ru-RU" w:eastAsia="ru-RU"/>
              </w:rPr>
              <w:t>от ул. Воронова до ул. Карла Маркса</w:t>
            </w:r>
          </w:p>
        </w:tc>
        <w:tc>
          <w:tcPr>
            <w:tcW w:w="1261" w:type="dxa"/>
            <w:shd w:val="clear" w:color="auto" w:fill="auto"/>
            <w:hideMark/>
          </w:tcPr>
          <w:p w14:paraId="423C75B1"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247BD7A0" w14:textId="7ADCD223" w:rsidR="00DE3237" w:rsidRPr="00C82462" w:rsidRDefault="00DE3237" w:rsidP="0069765C">
            <w:pPr>
              <w:spacing w:line="235" w:lineRule="auto"/>
              <w:jc w:val="center"/>
              <w:rPr>
                <w:bCs/>
                <w:color w:val="000000"/>
                <w:sz w:val="22"/>
                <w:szCs w:val="22"/>
                <w:lang w:val="ru-RU" w:eastAsia="ru-RU"/>
              </w:rPr>
            </w:pPr>
            <w:r w:rsidRPr="00C82462">
              <w:rPr>
                <w:bCs/>
                <w:color w:val="000000"/>
                <w:sz w:val="22"/>
                <w:szCs w:val="22"/>
                <w:lang w:val="ru-RU" w:eastAsia="ru-RU"/>
              </w:rPr>
              <w:t>2,32</w:t>
            </w:r>
          </w:p>
        </w:tc>
        <w:tc>
          <w:tcPr>
            <w:tcW w:w="1041" w:type="dxa"/>
            <w:shd w:val="clear" w:color="auto" w:fill="auto"/>
            <w:hideMark/>
          </w:tcPr>
          <w:p w14:paraId="3E0BE42D" w14:textId="0772AD0F" w:rsidR="004A715A" w:rsidRPr="00C82462" w:rsidRDefault="00DE3237" w:rsidP="00DE3237">
            <w:pPr>
              <w:spacing w:line="235" w:lineRule="auto"/>
              <w:jc w:val="center"/>
              <w:rPr>
                <w:bCs/>
                <w:color w:val="000000"/>
                <w:sz w:val="22"/>
                <w:szCs w:val="22"/>
                <w:lang w:val="ru-RU" w:eastAsia="ru-RU"/>
              </w:rPr>
            </w:pPr>
            <w:r w:rsidRPr="00C82462">
              <w:rPr>
                <w:bCs/>
                <w:color w:val="000000"/>
                <w:sz w:val="22"/>
                <w:szCs w:val="22"/>
                <w:lang w:val="ru-RU" w:eastAsia="ru-RU"/>
              </w:rPr>
              <w:t>2,32</w:t>
            </w:r>
          </w:p>
        </w:tc>
      </w:tr>
      <w:tr w:rsidR="004A715A" w:rsidRPr="00C82462" w14:paraId="2D56BE39" w14:textId="77777777" w:rsidTr="00EE0014">
        <w:trPr>
          <w:trHeight w:val="70"/>
        </w:trPr>
        <w:tc>
          <w:tcPr>
            <w:tcW w:w="830" w:type="dxa"/>
          </w:tcPr>
          <w:p w14:paraId="5527800A" w14:textId="77777777" w:rsidR="004A715A" w:rsidRPr="00C82462" w:rsidRDefault="004A715A" w:rsidP="0069765C">
            <w:pPr>
              <w:pStyle w:val="a3"/>
              <w:numPr>
                <w:ilvl w:val="0"/>
                <w:numId w:val="23"/>
              </w:numPr>
              <w:spacing w:line="235" w:lineRule="auto"/>
              <w:ind w:left="0" w:firstLine="0"/>
              <w:rPr>
                <w:bCs/>
                <w:sz w:val="22"/>
                <w:szCs w:val="22"/>
                <w:lang w:val="ru-RU" w:eastAsia="ru-RU"/>
              </w:rPr>
            </w:pPr>
          </w:p>
        </w:tc>
        <w:tc>
          <w:tcPr>
            <w:tcW w:w="10915" w:type="dxa"/>
            <w:shd w:val="clear" w:color="auto" w:fill="auto"/>
            <w:hideMark/>
          </w:tcPr>
          <w:p w14:paraId="6D73572E" w14:textId="0B54F429" w:rsidR="004A715A" w:rsidRPr="00C82462" w:rsidRDefault="004A715A" w:rsidP="0069765C">
            <w:pPr>
              <w:spacing w:line="235" w:lineRule="auto"/>
              <w:rPr>
                <w:bCs/>
                <w:sz w:val="22"/>
                <w:szCs w:val="22"/>
                <w:lang w:val="ru-RU" w:eastAsia="ru-RU"/>
              </w:rPr>
            </w:pPr>
            <w:r w:rsidRPr="00C82462">
              <w:rPr>
                <w:bCs/>
                <w:sz w:val="22"/>
                <w:szCs w:val="22"/>
                <w:lang w:val="ru-RU" w:eastAsia="ru-RU"/>
              </w:rPr>
              <w:t>Ремонт автомобильной дороги общего пользования местного значения по ул. Рабочей Молодежи</w:t>
            </w:r>
          </w:p>
        </w:tc>
        <w:tc>
          <w:tcPr>
            <w:tcW w:w="1261" w:type="dxa"/>
            <w:shd w:val="clear" w:color="auto" w:fill="auto"/>
            <w:hideMark/>
          </w:tcPr>
          <w:p w14:paraId="7CE47785"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63CA143D" w14:textId="3E5E287C" w:rsidR="00DE3237" w:rsidRPr="00C82462" w:rsidRDefault="00DE3237" w:rsidP="0069765C">
            <w:pPr>
              <w:spacing w:line="235" w:lineRule="auto"/>
              <w:jc w:val="center"/>
              <w:rPr>
                <w:bCs/>
                <w:color w:val="000000"/>
                <w:sz w:val="22"/>
                <w:szCs w:val="22"/>
                <w:lang w:val="ru-RU" w:eastAsia="ru-RU"/>
              </w:rPr>
            </w:pPr>
            <w:r w:rsidRPr="00C82462">
              <w:rPr>
                <w:bCs/>
                <w:color w:val="000000"/>
                <w:sz w:val="22"/>
                <w:szCs w:val="22"/>
                <w:lang w:val="ru-RU" w:eastAsia="ru-RU"/>
              </w:rPr>
              <w:t>8,33</w:t>
            </w:r>
          </w:p>
        </w:tc>
        <w:tc>
          <w:tcPr>
            <w:tcW w:w="1041" w:type="dxa"/>
            <w:shd w:val="clear" w:color="auto" w:fill="auto"/>
            <w:hideMark/>
          </w:tcPr>
          <w:p w14:paraId="5A7749CA" w14:textId="6818EA31" w:rsidR="004A715A" w:rsidRPr="00C82462" w:rsidRDefault="00DE3237" w:rsidP="00DE3237">
            <w:pPr>
              <w:spacing w:line="235" w:lineRule="auto"/>
              <w:jc w:val="center"/>
              <w:rPr>
                <w:bCs/>
                <w:color w:val="000000"/>
                <w:sz w:val="22"/>
                <w:szCs w:val="22"/>
                <w:lang w:val="ru-RU" w:eastAsia="ru-RU"/>
              </w:rPr>
            </w:pPr>
            <w:r w:rsidRPr="00C82462">
              <w:rPr>
                <w:bCs/>
                <w:color w:val="000000"/>
                <w:sz w:val="22"/>
                <w:szCs w:val="22"/>
                <w:lang w:val="ru-RU" w:eastAsia="ru-RU"/>
              </w:rPr>
              <w:t>8,33</w:t>
            </w:r>
          </w:p>
        </w:tc>
      </w:tr>
      <w:tr w:rsidR="004A715A" w:rsidRPr="00C82462" w14:paraId="730507EA" w14:textId="77777777" w:rsidTr="00EE0014">
        <w:trPr>
          <w:trHeight w:val="70"/>
        </w:trPr>
        <w:tc>
          <w:tcPr>
            <w:tcW w:w="830" w:type="dxa"/>
          </w:tcPr>
          <w:p w14:paraId="1A029B1C" w14:textId="77777777" w:rsidR="004A715A" w:rsidRPr="00C82462" w:rsidRDefault="004A715A" w:rsidP="0069765C">
            <w:pPr>
              <w:pStyle w:val="a3"/>
              <w:numPr>
                <w:ilvl w:val="0"/>
                <w:numId w:val="23"/>
              </w:numPr>
              <w:spacing w:line="235" w:lineRule="auto"/>
              <w:ind w:left="0" w:firstLine="0"/>
              <w:rPr>
                <w:bCs/>
                <w:sz w:val="22"/>
                <w:szCs w:val="22"/>
                <w:lang w:val="ru-RU" w:eastAsia="ru-RU"/>
              </w:rPr>
            </w:pPr>
          </w:p>
        </w:tc>
        <w:tc>
          <w:tcPr>
            <w:tcW w:w="10915" w:type="dxa"/>
            <w:shd w:val="clear" w:color="auto" w:fill="auto"/>
            <w:hideMark/>
          </w:tcPr>
          <w:p w14:paraId="01C8960E" w14:textId="5A094C21" w:rsidR="004A715A" w:rsidRPr="00C82462" w:rsidRDefault="004A715A" w:rsidP="0069765C">
            <w:pPr>
              <w:spacing w:line="235" w:lineRule="auto"/>
              <w:rPr>
                <w:bCs/>
                <w:sz w:val="22"/>
                <w:szCs w:val="22"/>
                <w:lang w:val="ru-RU" w:eastAsia="ru-RU"/>
              </w:rPr>
            </w:pPr>
            <w:r w:rsidRPr="00C82462">
              <w:rPr>
                <w:bCs/>
                <w:sz w:val="22"/>
                <w:szCs w:val="22"/>
                <w:lang w:val="ru-RU" w:eastAsia="ru-RU"/>
              </w:rPr>
              <w:t xml:space="preserve">Ремонт автомобильной дороги общего пользования местного значения по ул. Воронова на участке </w:t>
            </w:r>
            <w:r w:rsidR="008701EF">
              <w:rPr>
                <w:bCs/>
                <w:sz w:val="22"/>
                <w:szCs w:val="22"/>
                <w:lang w:val="ru-RU" w:eastAsia="ru-RU"/>
              </w:rPr>
              <w:br/>
            </w:r>
            <w:r w:rsidRPr="00C82462">
              <w:rPr>
                <w:bCs/>
                <w:sz w:val="22"/>
                <w:szCs w:val="22"/>
                <w:lang w:val="ru-RU" w:eastAsia="ru-RU"/>
              </w:rPr>
              <w:t>от ул. Молодежный поселок до ул. Устинова</w:t>
            </w:r>
          </w:p>
        </w:tc>
        <w:tc>
          <w:tcPr>
            <w:tcW w:w="1261" w:type="dxa"/>
            <w:shd w:val="clear" w:color="auto" w:fill="auto"/>
            <w:hideMark/>
          </w:tcPr>
          <w:p w14:paraId="07315A86"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0B6A8C72"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119A99A5"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r>
      <w:tr w:rsidR="004A715A" w:rsidRPr="00C82462" w14:paraId="4F0D2787" w14:textId="77777777" w:rsidTr="00EE0014">
        <w:trPr>
          <w:trHeight w:val="70"/>
        </w:trPr>
        <w:tc>
          <w:tcPr>
            <w:tcW w:w="830" w:type="dxa"/>
          </w:tcPr>
          <w:p w14:paraId="70C44A56" w14:textId="77777777" w:rsidR="004A715A" w:rsidRPr="00C82462" w:rsidRDefault="004A715A" w:rsidP="0069765C">
            <w:pPr>
              <w:pStyle w:val="a3"/>
              <w:numPr>
                <w:ilvl w:val="0"/>
                <w:numId w:val="23"/>
              </w:numPr>
              <w:spacing w:line="235" w:lineRule="auto"/>
              <w:ind w:left="0" w:firstLine="0"/>
              <w:rPr>
                <w:bCs/>
                <w:sz w:val="22"/>
                <w:szCs w:val="22"/>
                <w:lang w:val="ru-RU" w:eastAsia="ru-RU"/>
              </w:rPr>
            </w:pPr>
          </w:p>
        </w:tc>
        <w:tc>
          <w:tcPr>
            <w:tcW w:w="10915" w:type="dxa"/>
            <w:shd w:val="clear" w:color="auto" w:fill="auto"/>
            <w:hideMark/>
          </w:tcPr>
          <w:p w14:paraId="3E7D8067" w14:textId="25810C53" w:rsidR="004A715A" w:rsidRPr="00C82462" w:rsidRDefault="004A715A" w:rsidP="008701EF">
            <w:pPr>
              <w:spacing w:line="235" w:lineRule="auto"/>
              <w:rPr>
                <w:bCs/>
                <w:sz w:val="22"/>
                <w:szCs w:val="22"/>
                <w:lang w:val="ru-RU" w:eastAsia="ru-RU"/>
              </w:rPr>
            </w:pPr>
            <w:r w:rsidRPr="00C82462">
              <w:rPr>
                <w:bCs/>
                <w:sz w:val="22"/>
                <w:szCs w:val="22"/>
                <w:lang w:val="ru-RU" w:eastAsia="ru-RU"/>
              </w:rPr>
              <w:t xml:space="preserve">Ремонт автомобильной дороги общего пользования местного значения по ул. Энгельса на участке </w:t>
            </w:r>
            <w:r w:rsidR="008701EF">
              <w:rPr>
                <w:bCs/>
                <w:sz w:val="22"/>
                <w:szCs w:val="22"/>
                <w:lang w:val="ru-RU" w:eastAsia="ru-RU"/>
              </w:rPr>
              <w:br/>
            </w:r>
            <w:r w:rsidRPr="00C82462">
              <w:rPr>
                <w:bCs/>
                <w:sz w:val="22"/>
                <w:szCs w:val="22"/>
                <w:lang w:val="ru-RU" w:eastAsia="ru-RU"/>
              </w:rPr>
              <w:t>от</w:t>
            </w:r>
            <w:r w:rsidR="008701EF">
              <w:rPr>
                <w:bCs/>
                <w:sz w:val="22"/>
                <w:szCs w:val="22"/>
                <w:lang w:val="ru-RU" w:eastAsia="ru-RU"/>
              </w:rPr>
              <w:t xml:space="preserve"> у</w:t>
            </w:r>
            <w:r w:rsidRPr="00C82462">
              <w:rPr>
                <w:bCs/>
                <w:sz w:val="22"/>
                <w:szCs w:val="22"/>
                <w:lang w:val="ru-RU" w:eastAsia="ru-RU"/>
              </w:rPr>
              <w:t>л. 25 Октября до ул. Молодежный поселок</w:t>
            </w:r>
          </w:p>
        </w:tc>
        <w:tc>
          <w:tcPr>
            <w:tcW w:w="1261" w:type="dxa"/>
            <w:shd w:val="clear" w:color="auto" w:fill="auto"/>
            <w:hideMark/>
          </w:tcPr>
          <w:p w14:paraId="6FB3C86E"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5F1D1C12" w14:textId="72BC9D98" w:rsidR="00123A2A" w:rsidRPr="00C82462" w:rsidRDefault="00123A2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7ACABEF8" w14:textId="0160F36A" w:rsidR="004A715A" w:rsidRPr="00C82462" w:rsidRDefault="00123A2A" w:rsidP="00123A2A">
            <w:pPr>
              <w:spacing w:line="235" w:lineRule="auto"/>
              <w:jc w:val="center"/>
              <w:rPr>
                <w:bCs/>
                <w:color w:val="000000"/>
                <w:sz w:val="22"/>
                <w:szCs w:val="22"/>
                <w:lang w:val="ru-RU" w:eastAsia="ru-RU"/>
              </w:rPr>
            </w:pPr>
            <w:r w:rsidRPr="00C82462">
              <w:rPr>
                <w:bCs/>
                <w:color w:val="000000"/>
                <w:sz w:val="22"/>
                <w:szCs w:val="22"/>
                <w:lang w:val="ru-RU" w:eastAsia="ru-RU"/>
              </w:rPr>
              <w:t>0,00</w:t>
            </w:r>
          </w:p>
        </w:tc>
      </w:tr>
      <w:tr w:rsidR="004A715A" w:rsidRPr="00C82462" w14:paraId="717CD0AF" w14:textId="77777777" w:rsidTr="00EE0014">
        <w:trPr>
          <w:trHeight w:val="70"/>
        </w:trPr>
        <w:tc>
          <w:tcPr>
            <w:tcW w:w="830" w:type="dxa"/>
          </w:tcPr>
          <w:p w14:paraId="720F252A" w14:textId="77777777" w:rsidR="004A715A" w:rsidRPr="00C82462" w:rsidRDefault="004A715A" w:rsidP="0069765C">
            <w:pPr>
              <w:pStyle w:val="a3"/>
              <w:numPr>
                <w:ilvl w:val="0"/>
                <w:numId w:val="23"/>
              </w:numPr>
              <w:spacing w:line="235" w:lineRule="auto"/>
              <w:ind w:left="0" w:firstLine="0"/>
              <w:rPr>
                <w:bCs/>
                <w:sz w:val="22"/>
                <w:szCs w:val="22"/>
                <w:lang w:val="ru-RU" w:eastAsia="ru-RU"/>
              </w:rPr>
            </w:pPr>
          </w:p>
        </w:tc>
        <w:tc>
          <w:tcPr>
            <w:tcW w:w="10915" w:type="dxa"/>
            <w:shd w:val="clear" w:color="auto" w:fill="auto"/>
            <w:hideMark/>
          </w:tcPr>
          <w:p w14:paraId="55452DBD" w14:textId="62C29BB9" w:rsidR="004A715A" w:rsidRPr="00C82462" w:rsidRDefault="004A715A" w:rsidP="0069765C">
            <w:pPr>
              <w:spacing w:line="235" w:lineRule="auto"/>
              <w:rPr>
                <w:bCs/>
                <w:sz w:val="22"/>
                <w:szCs w:val="22"/>
                <w:lang w:val="ru-RU" w:eastAsia="ru-RU"/>
              </w:rPr>
            </w:pPr>
            <w:r w:rsidRPr="00C82462">
              <w:rPr>
                <w:bCs/>
                <w:sz w:val="22"/>
                <w:szCs w:val="22"/>
                <w:lang w:val="ru-RU" w:eastAsia="ru-RU"/>
              </w:rPr>
              <w:t xml:space="preserve">Ремонт автомобильной дороги общего пользования местного значения по ул. Парковая на участке </w:t>
            </w:r>
            <w:r w:rsidR="008701EF">
              <w:rPr>
                <w:bCs/>
                <w:sz w:val="22"/>
                <w:szCs w:val="22"/>
                <w:lang w:val="ru-RU" w:eastAsia="ru-RU"/>
              </w:rPr>
              <w:br/>
            </w:r>
            <w:r w:rsidRPr="00C82462">
              <w:rPr>
                <w:bCs/>
                <w:sz w:val="22"/>
                <w:szCs w:val="22"/>
                <w:lang w:val="ru-RU" w:eastAsia="ru-RU"/>
              </w:rPr>
              <w:t>от ул. Энгельса до пересечения с региональной дорогой Нижний Тагил – Нижняя Салда</w:t>
            </w:r>
          </w:p>
        </w:tc>
        <w:tc>
          <w:tcPr>
            <w:tcW w:w="1261" w:type="dxa"/>
            <w:shd w:val="clear" w:color="auto" w:fill="auto"/>
            <w:hideMark/>
          </w:tcPr>
          <w:p w14:paraId="59F89AC7"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13,46</w:t>
            </w:r>
          </w:p>
        </w:tc>
        <w:tc>
          <w:tcPr>
            <w:tcW w:w="1266" w:type="dxa"/>
            <w:shd w:val="clear" w:color="auto" w:fill="auto"/>
            <w:hideMark/>
          </w:tcPr>
          <w:p w14:paraId="3156AC72"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65225752"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13,46</w:t>
            </w:r>
          </w:p>
        </w:tc>
      </w:tr>
      <w:tr w:rsidR="004A715A" w:rsidRPr="00C82462" w14:paraId="05B8DB67" w14:textId="77777777" w:rsidTr="00EE0014">
        <w:trPr>
          <w:trHeight w:val="70"/>
        </w:trPr>
        <w:tc>
          <w:tcPr>
            <w:tcW w:w="830" w:type="dxa"/>
          </w:tcPr>
          <w:p w14:paraId="22E58A4E"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122AB44E" w14:textId="4AC3E45C" w:rsidR="004A715A" w:rsidRPr="00C82462" w:rsidRDefault="004A715A" w:rsidP="0069765C">
            <w:pPr>
              <w:spacing w:line="235" w:lineRule="auto"/>
              <w:rPr>
                <w:bCs/>
                <w:color w:val="000000"/>
                <w:sz w:val="22"/>
                <w:szCs w:val="22"/>
                <w:lang w:val="ru-RU" w:eastAsia="ru-RU"/>
              </w:rPr>
            </w:pPr>
            <w:r w:rsidRPr="00C82462">
              <w:rPr>
                <w:bCs/>
                <w:color w:val="000000"/>
                <w:sz w:val="22"/>
                <w:szCs w:val="22"/>
                <w:lang w:val="ru-RU" w:eastAsia="ru-RU"/>
              </w:rPr>
              <w:t xml:space="preserve">Строительство сети водоснабжения Ду-400 от точки подключения к водоводу на ОЭЗ </w:t>
            </w:r>
            <w:r w:rsidR="00A85EE8" w:rsidRPr="00C82462">
              <w:rPr>
                <w:bCs/>
                <w:color w:val="000000"/>
                <w:sz w:val="22"/>
                <w:szCs w:val="22"/>
                <w:lang w:val="ru-RU" w:eastAsia="ru-RU"/>
              </w:rPr>
              <w:t>«</w:t>
            </w:r>
            <w:r w:rsidRPr="00C82462">
              <w:rPr>
                <w:bCs/>
                <w:color w:val="000000"/>
                <w:sz w:val="22"/>
                <w:szCs w:val="22"/>
                <w:lang w:val="ru-RU" w:eastAsia="ru-RU"/>
              </w:rPr>
              <w:t>Титановая Долина</w:t>
            </w:r>
            <w:r w:rsidR="00A85EE8" w:rsidRPr="00C82462">
              <w:rPr>
                <w:bCs/>
                <w:color w:val="000000"/>
                <w:sz w:val="22"/>
                <w:szCs w:val="22"/>
                <w:lang w:val="ru-RU" w:eastAsia="ru-RU"/>
              </w:rPr>
              <w:t>»</w:t>
            </w:r>
            <w:r w:rsidRPr="00C82462">
              <w:rPr>
                <w:bCs/>
                <w:color w:val="000000"/>
                <w:sz w:val="22"/>
                <w:szCs w:val="22"/>
                <w:lang w:val="ru-RU" w:eastAsia="ru-RU"/>
              </w:rPr>
              <w:t xml:space="preserve"> </w:t>
            </w:r>
            <w:r w:rsidR="008701EF">
              <w:rPr>
                <w:bCs/>
                <w:color w:val="000000"/>
                <w:sz w:val="22"/>
                <w:szCs w:val="22"/>
                <w:lang w:val="ru-RU" w:eastAsia="ru-RU"/>
              </w:rPr>
              <w:br/>
            </w:r>
            <w:r w:rsidRPr="00C82462">
              <w:rPr>
                <w:bCs/>
                <w:color w:val="000000"/>
                <w:sz w:val="22"/>
                <w:szCs w:val="22"/>
                <w:lang w:val="ru-RU" w:eastAsia="ru-RU"/>
              </w:rPr>
              <w:t xml:space="preserve">до ВК до ЦТП </w:t>
            </w:r>
            <w:r w:rsidR="00A85EE8" w:rsidRPr="00C82462">
              <w:rPr>
                <w:bCs/>
                <w:color w:val="000000"/>
                <w:sz w:val="22"/>
                <w:szCs w:val="22"/>
                <w:lang w:val="ru-RU" w:eastAsia="ru-RU"/>
              </w:rPr>
              <w:t>«</w:t>
            </w:r>
            <w:r w:rsidRPr="00C82462">
              <w:rPr>
                <w:bCs/>
                <w:color w:val="000000"/>
                <w:sz w:val="22"/>
                <w:szCs w:val="22"/>
                <w:lang w:val="ru-RU" w:eastAsia="ru-RU"/>
              </w:rPr>
              <w:t>пос. Центральный</w:t>
            </w:r>
            <w:r w:rsidR="00A85EE8" w:rsidRPr="00C82462">
              <w:rPr>
                <w:bCs/>
                <w:color w:val="000000"/>
                <w:sz w:val="22"/>
                <w:szCs w:val="22"/>
                <w:lang w:val="ru-RU" w:eastAsia="ru-RU"/>
              </w:rPr>
              <w:t>»</w:t>
            </w:r>
            <w:r w:rsidRPr="00C82462">
              <w:rPr>
                <w:bCs/>
                <w:color w:val="000000"/>
                <w:sz w:val="22"/>
                <w:szCs w:val="22"/>
                <w:lang w:val="ru-RU" w:eastAsia="ru-RU"/>
              </w:rPr>
              <w:t xml:space="preserve"> (ДУ-400), г. Верхняя Салда, </w:t>
            </w:r>
            <w:proofErr w:type="spellStart"/>
            <w:r w:rsidRPr="00C82462">
              <w:rPr>
                <w:bCs/>
                <w:color w:val="000000"/>
                <w:sz w:val="22"/>
                <w:szCs w:val="22"/>
                <w:lang w:val="ru-RU" w:eastAsia="ru-RU"/>
              </w:rPr>
              <w:t>Верхнесалдинский</w:t>
            </w:r>
            <w:proofErr w:type="spellEnd"/>
            <w:r w:rsidRPr="00C82462">
              <w:rPr>
                <w:bCs/>
                <w:color w:val="000000"/>
                <w:sz w:val="22"/>
                <w:szCs w:val="22"/>
                <w:lang w:val="ru-RU" w:eastAsia="ru-RU"/>
              </w:rPr>
              <w:t xml:space="preserve"> городской округ, Свердловская область </w:t>
            </w:r>
          </w:p>
        </w:tc>
        <w:tc>
          <w:tcPr>
            <w:tcW w:w="1261" w:type="dxa"/>
            <w:shd w:val="clear" w:color="auto" w:fill="auto"/>
            <w:hideMark/>
          </w:tcPr>
          <w:p w14:paraId="0B53D0F5"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1,48</w:t>
            </w:r>
          </w:p>
        </w:tc>
        <w:tc>
          <w:tcPr>
            <w:tcW w:w="1266" w:type="dxa"/>
            <w:shd w:val="clear" w:color="auto" w:fill="auto"/>
            <w:hideMark/>
          </w:tcPr>
          <w:p w14:paraId="2983F875"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1,33</w:t>
            </w:r>
          </w:p>
        </w:tc>
        <w:tc>
          <w:tcPr>
            <w:tcW w:w="1041" w:type="dxa"/>
            <w:shd w:val="clear" w:color="auto" w:fill="auto"/>
            <w:hideMark/>
          </w:tcPr>
          <w:p w14:paraId="46DF75D9"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2,81</w:t>
            </w:r>
          </w:p>
        </w:tc>
      </w:tr>
      <w:tr w:rsidR="004A715A" w:rsidRPr="00C82462" w14:paraId="7010B59F" w14:textId="77777777" w:rsidTr="00EE0014">
        <w:trPr>
          <w:trHeight w:val="70"/>
        </w:trPr>
        <w:tc>
          <w:tcPr>
            <w:tcW w:w="830" w:type="dxa"/>
          </w:tcPr>
          <w:p w14:paraId="6A4D2F40"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5EDD04A9" w14:textId="77777777" w:rsidR="008701EF" w:rsidRDefault="004A715A" w:rsidP="0069765C">
            <w:pPr>
              <w:spacing w:line="235" w:lineRule="auto"/>
              <w:rPr>
                <w:bCs/>
                <w:color w:val="000000"/>
                <w:sz w:val="22"/>
                <w:szCs w:val="22"/>
                <w:lang w:val="ru-RU" w:eastAsia="ru-RU"/>
              </w:rPr>
            </w:pPr>
            <w:r w:rsidRPr="00C82462">
              <w:rPr>
                <w:bCs/>
                <w:color w:val="000000"/>
                <w:sz w:val="22"/>
                <w:szCs w:val="22"/>
                <w:lang w:val="ru-RU" w:eastAsia="ru-RU"/>
              </w:rPr>
              <w:t xml:space="preserve">Строительства объекта: сооружения биологической очистки хозяйственно-бытовых сточных вод </w:t>
            </w:r>
          </w:p>
          <w:p w14:paraId="1F5E2682" w14:textId="6008BC48" w:rsidR="004A715A" w:rsidRPr="00C82462" w:rsidRDefault="004A715A" w:rsidP="0069765C">
            <w:pPr>
              <w:spacing w:line="235" w:lineRule="auto"/>
              <w:rPr>
                <w:bCs/>
                <w:color w:val="000000"/>
                <w:sz w:val="22"/>
                <w:szCs w:val="22"/>
                <w:lang w:val="ru-RU" w:eastAsia="ru-RU"/>
              </w:rPr>
            </w:pPr>
            <w:r w:rsidRPr="00C82462">
              <w:rPr>
                <w:bCs/>
                <w:color w:val="000000"/>
                <w:sz w:val="22"/>
                <w:szCs w:val="22"/>
                <w:lang w:val="ru-RU" w:eastAsia="ru-RU"/>
              </w:rPr>
              <w:t xml:space="preserve">в </w:t>
            </w:r>
            <w:proofErr w:type="spellStart"/>
            <w:r w:rsidRPr="00C82462">
              <w:rPr>
                <w:bCs/>
                <w:color w:val="000000"/>
                <w:sz w:val="22"/>
                <w:szCs w:val="22"/>
                <w:lang w:val="ru-RU" w:eastAsia="ru-RU"/>
              </w:rPr>
              <w:t>мкр</w:t>
            </w:r>
            <w:proofErr w:type="spellEnd"/>
            <w:r w:rsidRPr="00C82462">
              <w:rPr>
                <w:bCs/>
                <w:color w:val="000000"/>
                <w:sz w:val="22"/>
                <w:szCs w:val="22"/>
                <w:lang w:val="ru-RU" w:eastAsia="ru-RU"/>
              </w:rPr>
              <w:t xml:space="preserve">. </w:t>
            </w:r>
            <w:r w:rsidR="00A85EE8" w:rsidRPr="00C82462">
              <w:rPr>
                <w:bCs/>
                <w:color w:val="000000"/>
                <w:sz w:val="22"/>
                <w:szCs w:val="22"/>
                <w:lang w:val="ru-RU" w:eastAsia="ru-RU"/>
              </w:rPr>
              <w:t>«</w:t>
            </w:r>
            <w:r w:rsidRPr="00C82462">
              <w:rPr>
                <w:bCs/>
                <w:color w:val="000000"/>
                <w:sz w:val="22"/>
                <w:szCs w:val="22"/>
                <w:lang w:val="ru-RU" w:eastAsia="ru-RU"/>
              </w:rPr>
              <w:t>Юго-Западный</w:t>
            </w:r>
            <w:r w:rsidR="00A85EE8" w:rsidRPr="00C82462">
              <w:rPr>
                <w:bCs/>
                <w:color w:val="000000"/>
                <w:sz w:val="22"/>
                <w:szCs w:val="22"/>
                <w:lang w:val="ru-RU" w:eastAsia="ru-RU"/>
              </w:rPr>
              <w:t>»</w:t>
            </w:r>
            <w:r w:rsidRPr="00C82462">
              <w:rPr>
                <w:bCs/>
                <w:color w:val="000000"/>
                <w:sz w:val="22"/>
                <w:szCs w:val="22"/>
                <w:lang w:val="ru-RU" w:eastAsia="ru-RU"/>
              </w:rPr>
              <w:t xml:space="preserve">, г. Верхняя Салда, </w:t>
            </w:r>
            <w:proofErr w:type="spellStart"/>
            <w:r w:rsidRPr="00C82462">
              <w:rPr>
                <w:bCs/>
                <w:color w:val="000000"/>
                <w:sz w:val="22"/>
                <w:szCs w:val="22"/>
                <w:lang w:val="ru-RU" w:eastAsia="ru-RU"/>
              </w:rPr>
              <w:t>Верхнесалдинский</w:t>
            </w:r>
            <w:proofErr w:type="spellEnd"/>
            <w:r w:rsidRPr="00C82462">
              <w:rPr>
                <w:bCs/>
                <w:color w:val="000000"/>
                <w:sz w:val="22"/>
                <w:szCs w:val="22"/>
                <w:lang w:val="ru-RU" w:eastAsia="ru-RU"/>
              </w:rPr>
              <w:t xml:space="preserve"> городской округ, Свердловская область </w:t>
            </w:r>
          </w:p>
        </w:tc>
        <w:tc>
          <w:tcPr>
            <w:tcW w:w="1261" w:type="dxa"/>
            <w:shd w:val="clear" w:color="auto" w:fill="auto"/>
            <w:hideMark/>
          </w:tcPr>
          <w:p w14:paraId="79F81E31" w14:textId="4797E125" w:rsidR="004A715A" w:rsidRPr="00C82462" w:rsidRDefault="009739F7" w:rsidP="0069765C">
            <w:pPr>
              <w:spacing w:line="235" w:lineRule="auto"/>
              <w:jc w:val="center"/>
              <w:rPr>
                <w:bCs/>
                <w:color w:val="000000"/>
                <w:sz w:val="22"/>
                <w:szCs w:val="22"/>
                <w:lang w:val="ru-RU" w:eastAsia="ru-RU"/>
              </w:rPr>
            </w:pPr>
            <w:r w:rsidRPr="00C82462">
              <w:rPr>
                <w:bCs/>
                <w:color w:val="000000"/>
                <w:sz w:val="22"/>
                <w:szCs w:val="22"/>
                <w:lang w:val="ru-RU" w:eastAsia="ru-RU"/>
              </w:rPr>
              <w:t>1,91</w:t>
            </w:r>
          </w:p>
        </w:tc>
        <w:tc>
          <w:tcPr>
            <w:tcW w:w="1266" w:type="dxa"/>
            <w:shd w:val="clear" w:color="auto" w:fill="auto"/>
            <w:hideMark/>
          </w:tcPr>
          <w:p w14:paraId="3EAB3D41"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4A59BF67" w14:textId="77A0F45A" w:rsidR="004A715A" w:rsidRPr="00C82462" w:rsidRDefault="00530C94" w:rsidP="0069765C">
            <w:pPr>
              <w:spacing w:line="235" w:lineRule="auto"/>
              <w:jc w:val="center"/>
              <w:rPr>
                <w:bCs/>
                <w:color w:val="000000"/>
                <w:sz w:val="22"/>
                <w:szCs w:val="22"/>
                <w:lang w:val="ru-RU" w:eastAsia="ru-RU"/>
              </w:rPr>
            </w:pPr>
            <w:r w:rsidRPr="00C82462">
              <w:rPr>
                <w:bCs/>
                <w:color w:val="000000"/>
                <w:sz w:val="22"/>
                <w:szCs w:val="22"/>
                <w:lang w:val="ru-RU" w:eastAsia="ru-RU"/>
              </w:rPr>
              <w:t>1,91</w:t>
            </w:r>
          </w:p>
        </w:tc>
      </w:tr>
      <w:tr w:rsidR="004A715A" w:rsidRPr="00C82462" w14:paraId="67643322" w14:textId="77777777" w:rsidTr="00EE0014">
        <w:trPr>
          <w:trHeight w:val="70"/>
        </w:trPr>
        <w:tc>
          <w:tcPr>
            <w:tcW w:w="830" w:type="dxa"/>
          </w:tcPr>
          <w:p w14:paraId="4E29EB69"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4FCE97C5" w14:textId="2E1A9DF1" w:rsidR="004A715A" w:rsidRPr="00C82462" w:rsidRDefault="004A715A" w:rsidP="0069765C">
            <w:pPr>
              <w:spacing w:line="235" w:lineRule="auto"/>
              <w:rPr>
                <w:bCs/>
                <w:color w:val="000000"/>
                <w:sz w:val="22"/>
                <w:szCs w:val="22"/>
                <w:lang w:val="ru-RU" w:eastAsia="ru-RU"/>
              </w:rPr>
            </w:pPr>
            <w:r w:rsidRPr="00C82462">
              <w:rPr>
                <w:bCs/>
                <w:color w:val="000000"/>
                <w:sz w:val="22"/>
                <w:szCs w:val="22"/>
                <w:lang w:val="ru-RU" w:eastAsia="ru-RU"/>
              </w:rPr>
              <w:t xml:space="preserve">Получение субсидии из федерального бюджета на строительство физкультурно-оздоровительного комплекса, малобюджетных физкультурно-спортивных объектов шаговой доступности, плоскостных спортивных сооружений </w:t>
            </w:r>
          </w:p>
        </w:tc>
        <w:tc>
          <w:tcPr>
            <w:tcW w:w="1261" w:type="dxa"/>
            <w:shd w:val="clear" w:color="auto" w:fill="auto"/>
            <w:hideMark/>
          </w:tcPr>
          <w:p w14:paraId="43A14D70"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1E24989B"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7CFF40C1"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r>
      <w:tr w:rsidR="004A715A" w:rsidRPr="00C82462" w14:paraId="0F45706D" w14:textId="77777777" w:rsidTr="00EE0014">
        <w:trPr>
          <w:trHeight w:val="70"/>
        </w:trPr>
        <w:tc>
          <w:tcPr>
            <w:tcW w:w="830" w:type="dxa"/>
          </w:tcPr>
          <w:p w14:paraId="58B0DE01"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2BAB8394" w14:textId="4DE83E1F" w:rsidR="002E182F" w:rsidRPr="00C82462" w:rsidRDefault="002E182F" w:rsidP="0069765C">
            <w:pPr>
              <w:spacing w:line="235" w:lineRule="auto"/>
              <w:rPr>
                <w:bCs/>
                <w:color w:val="000000"/>
                <w:sz w:val="22"/>
                <w:szCs w:val="22"/>
                <w:lang w:val="ru-RU" w:eastAsia="ru-RU"/>
              </w:rPr>
            </w:pPr>
            <w:r w:rsidRPr="00C82462">
              <w:rPr>
                <w:sz w:val="22"/>
                <w:szCs w:val="22"/>
                <w:lang w:val="ru-RU"/>
              </w:rPr>
              <w:t xml:space="preserve">Реконструкция школьных стадионов (замена травяных покрытий на искусственные, установка сертифицированных футбольных ворот, </w:t>
            </w:r>
            <w:proofErr w:type="spellStart"/>
            <w:r w:rsidRPr="00C82462">
              <w:rPr>
                <w:sz w:val="22"/>
                <w:szCs w:val="22"/>
                <w:lang w:val="ru-RU"/>
              </w:rPr>
              <w:t>стритбольных</w:t>
            </w:r>
            <w:proofErr w:type="spellEnd"/>
            <w:r w:rsidRPr="00C82462">
              <w:rPr>
                <w:sz w:val="22"/>
                <w:szCs w:val="22"/>
                <w:lang w:val="ru-RU"/>
              </w:rPr>
              <w:t xml:space="preserve"> стоек, волейбольных сеток, уличных тренажеров, полос препятствия)</w:t>
            </w:r>
          </w:p>
        </w:tc>
        <w:tc>
          <w:tcPr>
            <w:tcW w:w="1261" w:type="dxa"/>
            <w:shd w:val="clear" w:color="auto" w:fill="auto"/>
            <w:hideMark/>
          </w:tcPr>
          <w:p w14:paraId="6DE3A01A"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5081EF65" w14:textId="6CB2249F" w:rsidR="002E182F" w:rsidRPr="00C82462" w:rsidRDefault="002E182F"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23C9C98A" w14:textId="5D6D1AB9" w:rsidR="004A715A" w:rsidRPr="00C82462" w:rsidRDefault="002E182F" w:rsidP="002E182F">
            <w:pPr>
              <w:spacing w:line="235" w:lineRule="auto"/>
              <w:jc w:val="center"/>
              <w:rPr>
                <w:bCs/>
                <w:color w:val="000000"/>
                <w:sz w:val="22"/>
                <w:szCs w:val="22"/>
                <w:lang w:val="ru-RU" w:eastAsia="ru-RU"/>
              </w:rPr>
            </w:pPr>
            <w:r w:rsidRPr="00C82462">
              <w:rPr>
                <w:bCs/>
                <w:color w:val="000000"/>
                <w:sz w:val="22"/>
                <w:szCs w:val="22"/>
                <w:lang w:val="ru-RU" w:eastAsia="ru-RU"/>
              </w:rPr>
              <w:t>0,00</w:t>
            </w:r>
          </w:p>
        </w:tc>
      </w:tr>
      <w:tr w:rsidR="004A715A" w:rsidRPr="00C82462" w14:paraId="1A51B431" w14:textId="77777777" w:rsidTr="00EE0014">
        <w:trPr>
          <w:trHeight w:val="70"/>
        </w:trPr>
        <w:tc>
          <w:tcPr>
            <w:tcW w:w="830" w:type="dxa"/>
          </w:tcPr>
          <w:p w14:paraId="355B4D05"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15AC0F1F" w14:textId="05576E96" w:rsidR="001A0FA7" w:rsidRPr="00C82462" w:rsidRDefault="001A0FA7" w:rsidP="0069765C">
            <w:pPr>
              <w:spacing w:line="235" w:lineRule="auto"/>
              <w:rPr>
                <w:bCs/>
                <w:color w:val="000000"/>
                <w:sz w:val="22"/>
                <w:szCs w:val="22"/>
                <w:lang w:val="ru-RU" w:eastAsia="ru-RU"/>
              </w:rPr>
            </w:pPr>
            <w:r w:rsidRPr="00C82462">
              <w:rPr>
                <w:bCs/>
                <w:color w:val="000000"/>
                <w:sz w:val="22"/>
                <w:szCs w:val="22"/>
                <w:lang w:val="ru-RU" w:eastAsia="ru-RU"/>
              </w:rPr>
              <w:t xml:space="preserve">Строительство стационарного сооружение на стадионе МАОУ </w:t>
            </w:r>
            <w:r w:rsidR="00C82462" w:rsidRPr="00C82462">
              <w:rPr>
                <w:bCs/>
                <w:color w:val="000000"/>
                <w:sz w:val="22"/>
                <w:szCs w:val="22"/>
                <w:lang w:val="ru-RU" w:eastAsia="ru-RU"/>
              </w:rPr>
              <w:t>«</w:t>
            </w:r>
            <w:r w:rsidRPr="00C82462">
              <w:rPr>
                <w:bCs/>
                <w:color w:val="000000"/>
                <w:sz w:val="22"/>
                <w:szCs w:val="22"/>
                <w:lang w:val="ru-RU" w:eastAsia="ru-RU"/>
              </w:rPr>
              <w:t>СОШ № 14</w:t>
            </w:r>
            <w:r w:rsidR="00C82462" w:rsidRPr="00C82462">
              <w:rPr>
                <w:bCs/>
                <w:color w:val="000000"/>
                <w:sz w:val="22"/>
                <w:szCs w:val="22"/>
                <w:lang w:val="ru-RU" w:eastAsia="ru-RU"/>
              </w:rPr>
              <w:t>»</w:t>
            </w:r>
          </w:p>
        </w:tc>
        <w:tc>
          <w:tcPr>
            <w:tcW w:w="1261" w:type="dxa"/>
            <w:shd w:val="clear" w:color="auto" w:fill="auto"/>
            <w:hideMark/>
          </w:tcPr>
          <w:p w14:paraId="04CCD3D5"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266" w:type="dxa"/>
            <w:shd w:val="clear" w:color="auto" w:fill="auto"/>
            <w:hideMark/>
          </w:tcPr>
          <w:p w14:paraId="40E7555D"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05C2B977"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r>
      <w:tr w:rsidR="004A715A" w:rsidRPr="00C82462" w14:paraId="5BE6669E" w14:textId="77777777" w:rsidTr="00EE0014">
        <w:trPr>
          <w:trHeight w:val="70"/>
        </w:trPr>
        <w:tc>
          <w:tcPr>
            <w:tcW w:w="830" w:type="dxa"/>
          </w:tcPr>
          <w:p w14:paraId="338026C4"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58A43D24" w14:textId="0AA693C8" w:rsidR="004A715A" w:rsidRPr="00C82462" w:rsidRDefault="004A715A" w:rsidP="0069765C">
            <w:pPr>
              <w:spacing w:line="235" w:lineRule="auto"/>
              <w:rPr>
                <w:bCs/>
                <w:color w:val="000000"/>
                <w:sz w:val="22"/>
                <w:szCs w:val="22"/>
                <w:lang w:val="ru-RU" w:eastAsia="ru-RU"/>
              </w:rPr>
            </w:pPr>
            <w:r w:rsidRPr="00C82462">
              <w:rPr>
                <w:bCs/>
                <w:color w:val="000000"/>
                <w:sz w:val="22"/>
                <w:szCs w:val="22"/>
                <w:lang w:val="ru-RU" w:eastAsia="ru-RU"/>
              </w:rPr>
              <w:t xml:space="preserve">Проведение экологических мероприятий по обращению с отходами производства и потребления </w:t>
            </w:r>
          </w:p>
        </w:tc>
        <w:tc>
          <w:tcPr>
            <w:tcW w:w="1261" w:type="dxa"/>
            <w:shd w:val="clear" w:color="auto" w:fill="auto"/>
            <w:hideMark/>
          </w:tcPr>
          <w:p w14:paraId="2FCA83CB"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1,49</w:t>
            </w:r>
          </w:p>
        </w:tc>
        <w:tc>
          <w:tcPr>
            <w:tcW w:w="1266" w:type="dxa"/>
            <w:shd w:val="clear" w:color="auto" w:fill="auto"/>
            <w:hideMark/>
          </w:tcPr>
          <w:p w14:paraId="072EC3F0"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1,56</w:t>
            </w:r>
          </w:p>
        </w:tc>
        <w:tc>
          <w:tcPr>
            <w:tcW w:w="1041" w:type="dxa"/>
            <w:shd w:val="clear" w:color="auto" w:fill="auto"/>
            <w:hideMark/>
          </w:tcPr>
          <w:p w14:paraId="281F82B7"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3,05</w:t>
            </w:r>
          </w:p>
        </w:tc>
      </w:tr>
      <w:tr w:rsidR="004A715A" w:rsidRPr="00C82462" w14:paraId="406B9523" w14:textId="77777777" w:rsidTr="00EE0014">
        <w:trPr>
          <w:trHeight w:val="70"/>
        </w:trPr>
        <w:tc>
          <w:tcPr>
            <w:tcW w:w="830" w:type="dxa"/>
          </w:tcPr>
          <w:p w14:paraId="1FF20BED"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253BA455" w14:textId="565BEF24" w:rsidR="004A715A" w:rsidRPr="00C82462" w:rsidRDefault="004A715A" w:rsidP="0069765C">
            <w:pPr>
              <w:spacing w:line="235" w:lineRule="auto"/>
              <w:rPr>
                <w:bCs/>
                <w:color w:val="000000"/>
                <w:sz w:val="22"/>
                <w:szCs w:val="22"/>
                <w:lang w:val="ru-RU" w:eastAsia="ru-RU"/>
              </w:rPr>
            </w:pPr>
            <w:r w:rsidRPr="00C82462">
              <w:rPr>
                <w:bCs/>
                <w:color w:val="000000"/>
                <w:sz w:val="22"/>
                <w:szCs w:val="22"/>
                <w:lang w:val="ru-RU" w:eastAsia="ru-RU"/>
              </w:rPr>
              <w:t xml:space="preserve">Обустройство источников нецентрализованного водоснабжения </w:t>
            </w:r>
          </w:p>
        </w:tc>
        <w:tc>
          <w:tcPr>
            <w:tcW w:w="1261" w:type="dxa"/>
            <w:shd w:val="clear" w:color="auto" w:fill="auto"/>
            <w:hideMark/>
          </w:tcPr>
          <w:p w14:paraId="7C1C08B2"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0,92</w:t>
            </w:r>
          </w:p>
        </w:tc>
        <w:tc>
          <w:tcPr>
            <w:tcW w:w="1266" w:type="dxa"/>
            <w:shd w:val="clear" w:color="auto" w:fill="auto"/>
            <w:hideMark/>
          </w:tcPr>
          <w:p w14:paraId="5A86A13A"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0,83</w:t>
            </w:r>
          </w:p>
        </w:tc>
        <w:tc>
          <w:tcPr>
            <w:tcW w:w="1041" w:type="dxa"/>
            <w:shd w:val="clear" w:color="auto" w:fill="auto"/>
            <w:hideMark/>
          </w:tcPr>
          <w:p w14:paraId="79E424FA"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1,75</w:t>
            </w:r>
          </w:p>
        </w:tc>
      </w:tr>
      <w:tr w:rsidR="004A715A" w:rsidRPr="00C82462" w14:paraId="12F8865D" w14:textId="77777777" w:rsidTr="00EE0014">
        <w:trPr>
          <w:trHeight w:val="70"/>
        </w:trPr>
        <w:tc>
          <w:tcPr>
            <w:tcW w:w="830" w:type="dxa"/>
          </w:tcPr>
          <w:p w14:paraId="21730622"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09AA39BB" w14:textId="23C04064" w:rsidR="004A715A" w:rsidRPr="00C82462" w:rsidRDefault="004A715A" w:rsidP="0069765C">
            <w:pPr>
              <w:spacing w:line="235" w:lineRule="auto"/>
              <w:rPr>
                <w:bCs/>
                <w:color w:val="000000"/>
                <w:sz w:val="22"/>
                <w:szCs w:val="22"/>
                <w:lang w:val="ru-RU" w:eastAsia="ru-RU"/>
              </w:rPr>
            </w:pPr>
            <w:r w:rsidRPr="00C82462">
              <w:rPr>
                <w:bCs/>
                <w:color w:val="000000"/>
                <w:sz w:val="22"/>
                <w:szCs w:val="22"/>
                <w:lang w:val="ru-RU" w:eastAsia="ru-RU"/>
              </w:rPr>
              <w:t>Совершенствование системы рекламно-информационного продвижения, направленной на формирование имиджа городского округа как территории, благоприятной для туризма и инвестирования</w:t>
            </w:r>
          </w:p>
        </w:tc>
        <w:tc>
          <w:tcPr>
            <w:tcW w:w="1261" w:type="dxa"/>
            <w:shd w:val="clear" w:color="auto" w:fill="auto"/>
            <w:hideMark/>
          </w:tcPr>
          <w:p w14:paraId="6275668A"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0,46</w:t>
            </w:r>
          </w:p>
        </w:tc>
        <w:tc>
          <w:tcPr>
            <w:tcW w:w="1266" w:type="dxa"/>
            <w:shd w:val="clear" w:color="auto" w:fill="auto"/>
            <w:hideMark/>
          </w:tcPr>
          <w:p w14:paraId="4CEBB165"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0,00</w:t>
            </w:r>
          </w:p>
        </w:tc>
        <w:tc>
          <w:tcPr>
            <w:tcW w:w="1041" w:type="dxa"/>
            <w:shd w:val="clear" w:color="auto" w:fill="auto"/>
            <w:hideMark/>
          </w:tcPr>
          <w:p w14:paraId="090153CD"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0,46</w:t>
            </w:r>
          </w:p>
        </w:tc>
      </w:tr>
      <w:tr w:rsidR="004A715A" w:rsidRPr="009B0A78" w14:paraId="0EAEA5EC" w14:textId="77777777" w:rsidTr="00EE0014">
        <w:trPr>
          <w:trHeight w:val="70"/>
        </w:trPr>
        <w:tc>
          <w:tcPr>
            <w:tcW w:w="830" w:type="dxa"/>
          </w:tcPr>
          <w:p w14:paraId="42C72F09" w14:textId="77777777" w:rsidR="004A715A" w:rsidRPr="00C82462"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3377029D" w14:textId="54BF1CF8" w:rsidR="004A715A" w:rsidRPr="00C82462" w:rsidRDefault="004A715A" w:rsidP="0069765C">
            <w:pPr>
              <w:spacing w:line="235" w:lineRule="auto"/>
              <w:rPr>
                <w:bCs/>
                <w:color w:val="000000"/>
                <w:sz w:val="22"/>
                <w:szCs w:val="22"/>
                <w:lang w:val="ru-RU" w:eastAsia="ru-RU"/>
              </w:rPr>
            </w:pPr>
            <w:r w:rsidRPr="00C82462">
              <w:rPr>
                <w:bCs/>
                <w:color w:val="000000"/>
                <w:sz w:val="22"/>
                <w:szCs w:val="22"/>
                <w:lang w:val="ru-RU" w:eastAsia="ru-RU"/>
              </w:rPr>
              <w:t xml:space="preserve">Ремонтно-реставрационные работы в </w:t>
            </w:r>
            <w:proofErr w:type="spellStart"/>
            <w:r w:rsidRPr="00C82462">
              <w:rPr>
                <w:bCs/>
                <w:color w:val="000000"/>
                <w:sz w:val="22"/>
                <w:szCs w:val="22"/>
                <w:lang w:val="ru-RU" w:eastAsia="ru-RU"/>
              </w:rPr>
              <w:t>Верхнесалдинском</w:t>
            </w:r>
            <w:proofErr w:type="spellEnd"/>
            <w:r w:rsidRPr="00C82462">
              <w:rPr>
                <w:bCs/>
                <w:color w:val="000000"/>
                <w:sz w:val="22"/>
                <w:szCs w:val="22"/>
                <w:lang w:val="ru-RU" w:eastAsia="ru-RU"/>
              </w:rPr>
              <w:t xml:space="preserve"> краеведческом музее </w:t>
            </w:r>
          </w:p>
        </w:tc>
        <w:tc>
          <w:tcPr>
            <w:tcW w:w="1261" w:type="dxa"/>
            <w:shd w:val="clear" w:color="auto" w:fill="auto"/>
            <w:hideMark/>
          </w:tcPr>
          <w:p w14:paraId="77AC224A" w14:textId="77777777" w:rsidR="004A715A" w:rsidRPr="00C82462" w:rsidRDefault="004A715A" w:rsidP="0069765C">
            <w:pPr>
              <w:spacing w:line="235" w:lineRule="auto"/>
              <w:jc w:val="center"/>
              <w:rPr>
                <w:bCs/>
                <w:color w:val="000000"/>
                <w:sz w:val="22"/>
                <w:szCs w:val="22"/>
                <w:lang w:val="ru-RU" w:eastAsia="ru-RU"/>
              </w:rPr>
            </w:pPr>
            <w:r w:rsidRPr="00C82462">
              <w:rPr>
                <w:bCs/>
                <w:color w:val="000000"/>
                <w:sz w:val="22"/>
                <w:szCs w:val="22"/>
                <w:lang w:val="ru-RU" w:eastAsia="ru-RU"/>
              </w:rPr>
              <w:t>0,40</w:t>
            </w:r>
          </w:p>
        </w:tc>
        <w:tc>
          <w:tcPr>
            <w:tcW w:w="1266" w:type="dxa"/>
            <w:shd w:val="clear" w:color="auto" w:fill="auto"/>
            <w:hideMark/>
          </w:tcPr>
          <w:p w14:paraId="21AC683F" w14:textId="14657C72" w:rsidR="004A715A" w:rsidRPr="00C82462" w:rsidRDefault="004A715A" w:rsidP="00837313">
            <w:pPr>
              <w:spacing w:line="235" w:lineRule="auto"/>
              <w:jc w:val="center"/>
              <w:rPr>
                <w:bCs/>
                <w:color w:val="000000"/>
                <w:sz w:val="22"/>
                <w:szCs w:val="22"/>
                <w:lang w:val="ru-RU" w:eastAsia="ru-RU"/>
              </w:rPr>
            </w:pPr>
            <w:r w:rsidRPr="00C82462">
              <w:rPr>
                <w:bCs/>
                <w:color w:val="000000"/>
                <w:sz w:val="22"/>
                <w:szCs w:val="22"/>
                <w:lang w:val="ru-RU" w:eastAsia="ru-RU"/>
              </w:rPr>
              <w:t>5,</w:t>
            </w:r>
            <w:r w:rsidR="00837313">
              <w:rPr>
                <w:bCs/>
                <w:color w:val="000000"/>
                <w:sz w:val="22"/>
                <w:szCs w:val="22"/>
                <w:lang w:eastAsia="ru-RU"/>
              </w:rPr>
              <w:t>6</w:t>
            </w:r>
          </w:p>
        </w:tc>
        <w:tc>
          <w:tcPr>
            <w:tcW w:w="1041" w:type="dxa"/>
            <w:shd w:val="clear" w:color="auto" w:fill="auto"/>
            <w:hideMark/>
          </w:tcPr>
          <w:p w14:paraId="6E27F9FF" w14:textId="42BF709C" w:rsidR="004A715A" w:rsidRPr="009B0A78" w:rsidRDefault="004A715A" w:rsidP="00837313">
            <w:pPr>
              <w:spacing w:line="235" w:lineRule="auto"/>
              <w:jc w:val="center"/>
              <w:rPr>
                <w:bCs/>
                <w:color w:val="000000"/>
                <w:sz w:val="22"/>
                <w:szCs w:val="22"/>
                <w:lang w:val="ru-RU" w:eastAsia="ru-RU"/>
              </w:rPr>
            </w:pPr>
            <w:r w:rsidRPr="00C82462">
              <w:rPr>
                <w:bCs/>
                <w:color w:val="000000"/>
                <w:sz w:val="22"/>
                <w:szCs w:val="22"/>
                <w:lang w:val="ru-RU" w:eastAsia="ru-RU"/>
              </w:rPr>
              <w:t>6,</w:t>
            </w:r>
            <w:r w:rsidR="00837313">
              <w:rPr>
                <w:bCs/>
                <w:color w:val="000000"/>
                <w:sz w:val="22"/>
                <w:szCs w:val="22"/>
                <w:lang w:eastAsia="ru-RU"/>
              </w:rPr>
              <w:t>01</w:t>
            </w:r>
          </w:p>
        </w:tc>
      </w:tr>
    </w:tbl>
    <w:p w14:paraId="4E3803D3" w14:textId="16592D9C" w:rsidR="00D43821" w:rsidRPr="009B0A78" w:rsidRDefault="00D43821" w:rsidP="0069765C">
      <w:pPr>
        <w:pStyle w:val="2"/>
        <w:spacing w:before="0"/>
        <w:rPr>
          <w:sz w:val="22"/>
          <w:szCs w:val="22"/>
          <w:lang w:val="ru-RU"/>
        </w:rPr>
      </w:pPr>
    </w:p>
    <w:tbl>
      <w:tblPr>
        <w:tblW w:w="15304" w:type="dxa"/>
        <w:shd w:val="clear" w:color="auto" w:fill="FFFFFF"/>
        <w:tblLayout w:type="fixed"/>
        <w:tblCellMar>
          <w:left w:w="28" w:type="dxa"/>
          <w:right w:w="28" w:type="dxa"/>
        </w:tblCellMar>
        <w:tblLook w:val="0000" w:firstRow="0" w:lastRow="0" w:firstColumn="0" w:lastColumn="0" w:noHBand="0" w:noVBand="0"/>
      </w:tblPr>
      <w:tblGrid>
        <w:gridCol w:w="3256"/>
        <w:gridCol w:w="5962"/>
        <w:gridCol w:w="6086"/>
      </w:tblGrid>
      <w:tr w:rsidR="00D43821" w:rsidRPr="009B0A78" w14:paraId="1F80F4C4" w14:textId="77777777" w:rsidTr="00D444D4">
        <w:trPr>
          <w:cantSplit/>
          <w:trHeight w:val="176"/>
        </w:trPr>
        <w:tc>
          <w:tcPr>
            <w:tcW w:w="15304" w:type="dxa"/>
            <w:gridSpan w:val="3"/>
            <w:tcBorders>
              <w:bottom w:val="single" w:sz="4" w:space="0" w:color="auto"/>
            </w:tcBorders>
            <w:shd w:val="clear" w:color="auto" w:fill="FFFFFF"/>
            <w:tcMar>
              <w:top w:w="80" w:type="dxa"/>
              <w:left w:w="57" w:type="dxa"/>
              <w:bottom w:w="80" w:type="dxa"/>
              <w:right w:w="57" w:type="dxa"/>
            </w:tcMar>
            <w:vAlign w:val="center"/>
          </w:tcPr>
          <w:p w14:paraId="53026F9E" w14:textId="77777777" w:rsidR="00D0699A" w:rsidRPr="009B0A78" w:rsidRDefault="00D0699A" w:rsidP="0069765C">
            <w:pPr>
              <w:pStyle w:val="3"/>
              <w:spacing w:before="0"/>
              <w:rPr>
                <w:rFonts w:ascii="Times New Roman" w:eastAsia="Arial Unicode MS" w:hAnsi="Times New Roman" w:cs="Times New Roman"/>
                <w:b/>
                <w:color w:val="auto"/>
                <w:sz w:val="22"/>
                <w:szCs w:val="22"/>
                <w:u w:color="000000"/>
                <w:lang w:val="ru-RU"/>
              </w:rPr>
            </w:pPr>
            <w:r w:rsidRPr="009B0A78">
              <w:rPr>
                <w:rFonts w:ascii="Times New Roman" w:eastAsia="Arial Unicode MS" w:hAnsi="Times New Roman" w:cs="Times New Roman"/>
                <w:b/>
                <w:color w:val="auto"/>
                <w:sz w:val="22"/>
                <w:szCs w:val="22"/>
                <w:u w:color="000000"/>
                <w:lang w:val="ru-RU"/>
              </w:rPr>
              <w:t xml:space="preserve">6. </w:t>
            </w:r>
            <w:r w:rsidRPr="009B0A78">
              <w:rPr>
                <w:rFonts w:ascii="Times New Roman" w:hAnsi="Times New Roman" w:cs="Times New Roman"/>
                <w:b/>
                <w:color w:val="auto"/>
                <w:sz w:val="22"/>
                <w:szCs w:val="22"/>
              </w:rPr>
              <w:t>ОПИСАНИЕ</w:t>
            </w:r>
            <w:r w:rsidRPr="009B0A78">
              <w:rPr>
                <w:rFonts w:ascii="Times New Roman" w:eastAsia="Arial Unicode MS" w:hAnsi="Times New Roman" w:cs="Times New Roman"/>
                <w:b/>
                <w:color w:val="auto"/>
                <w:sz w:val="22"/>
                <w:szCs w:val="22"/>
                <w:u w:color="000000"/>
                <w:lang w:val="ru-RU"/>
              </w:rPr>
              <w:t xml:space="preserve"> ПРИОРИТЕТНОЙ ПРОГРАММЫ</w:t>
            </w:r>
          </w:p>
        </w:tc>
      </w:tr>
      <w:tr w:rsidR="00D0699A" w:rsidRPr="00BF1B11" w14:paraId="69FF0E92" w14:textId="77777777" w:rsidTr="00D444D4">
        <w:trPr>
          <w:cantSplit/>
          <w:trHeight w:val="555"/>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313ABA0D" w14:textId="77777777" w:rsidR="00D0699A" w:rsidRPr="009B0A78" w:rsidRDefault="00D0699A" w:rsidP="0069765C">
            <w:pPr>
              <w:rPr>
                <w:rFonts w:eastAsia="Arial Unicode MS"/>
                <w:sz w:val="22"/>
                <w:szCs w:val="22"/>
                <w:u w:color="000000"/>
                <w:lang w:val="ru-RU"/>
              </w:rPr>
            </w:pPr>
            <w:r w:rsidRPr="009B0A78">
              <w:rPr>
                <w:rFonts w:eastAsia="Arial Unicode MS"/>
                <w:sz w:val="22"/>
                <w:szCs w:val="22"/>
                <w:u w:color="000000"/>
                <w:lang w:val="ru-RU"/>
              </w:rPr>
              <w:t xml:space="preserve">Связь с государственными программами Российской Федерации, субъекта Российской Федерации, муниципальными программами (в </w:t>
            </w:r>
            <w:proofErr w:type="spellStart"/>
            <w:r w:rsidRPr="009B0A78">
              <w:rPr>
                <w:rFonts w:eastAsia="Arial Unicode MS"/>
                <w:sz w:val="22"/>
                <w:szCs w:val="22"/>
                <w:u w:color="000000"/>
                <w:lang w:val="ru-RU"/>
              </w:rPr>
              <w:t>т.ч</w:t>
            </w:r>
            <w:proofErr w:type="spellEnd"/>
            <w:r w:rsidRPr="009B0A78">
              <w:rPr>
                <w:rFonts w:eastAsia="Arial Unicode MS"/>
                <w:sz w:val="22"/>
                <w:szCs w:val="22"/>
                <w:u w:color="000000"/>
                <w:lang w:val="ru-RU"/>
              </w:rPr>
              <w:t>. районными)</w:t>
            </w:r>
          </w:p>
        </w:tc>
        <w:tc>
          <w:tcPr>
            <w:tcW w:w="120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5E0A23E3" w14:textId="77777777" w:rsidR="00FC7F76" w:rsidRPr="009B0A78" w:rsidRDefault="00FC7F76" w:rsidP="0069765C">
            <w:pPr>
              <w:autoSpaceDE w:val="0"/>
              <w:autoSpaceDN w:val="0"/>
              <w:adjustRightInd w:val="0"/>
              <w:rPr>
                <w:sz w:val="22"/>
                <w:szCs w:val="22"/>
                <w:lang w:val="ru-RU"/>
              </w:rPr>
            </w:pPr>
            <w:r w:rsidRPr="009B0A78">
              <w:rPr>
                <w:sz w:val="22"/>
                <w:szCs w:val="22"/>
                <w:lang w:val="ru-RU"/>
              </w:rPr>
              <w:t>Государственные программы Свердловской области:</w:t>
            </w:r>
            <w:r w:rsidR="00D85055" w:rsidRPr="009B0A78">
              <w:rPr>
                <w:sz w:val="22"/>
                <w:szCs w:val="22"/>
                <w:lang w:val="ru-RU"/>
              </w:rPr>
              <w:t xml:space="preserve"> </w:t>
            </w:r>
          </w:p>
          <w:p w14:paraId="0B257B58" w14:textId="77777777" w:rsidR="00FC7F76" w:rsidRPr="009B0A78" w:rsidRDefault="009D4928" w:rsidP="0069765C">
            <w:pPr>
              <w:autoSpaceDE w:val="0"/>
              <w:autoSpaceDN w:val="0"/>
              <w:adjustRightInd w:val="0"/>
              <w:rPr>
                <w:sz w:val="22"/>
                <w:szCs w:val="22"/>
                <w:lang w:val="ru-RU"/>
              </w:rPr>
            </w:pPr>
            <w:r w:rsidRPr="009B0A78">
              <w:rPr>
                <w:sz w:val="22"/>
                <w:szCs w:val="22"/>
                <w:lang w:val="ru-RU"/>
              </w:rPr>
              <w:t>«</w:t>
            </w:r>
            <w:r w:rsidR="00D85055" w:rsidRPr="009B0A78">
              <w:rPr>
                <w:sz w:val="22"/>
                <w:szCs w:val="22"/>
                <w:lang w:val="ru-RU"/>
              </w:rPr>
              <w:t>Развитие системы образования в Свердловской области до 202</w:t>
            </w:r>
            <w:r w:rsidR="00D43821" w:rsidRPr="009B0A78">
              <w:rPr>
                <w:sz w:val="22"/>
                <w:szCs w:val="22"/>
                <w:lang w:val="ru-RU"/>
              </w:rPr>
              <w:t>4</w:t>
            </w:r>
            <w:r w:rsidR="00D85055" w:rsidRPr="009B0A78">
              <w:rPr>
                <w:sz w:val="22"/>
                <w:szCs w:val="22"/>
                <w:lang w:val="ru-RU"/>
              </w:rPr>
              <w:t xml:space="preserve"> года</w:t>
            </w:r>
            <w:r w:rsidRPr="009B0A78">
              <w:rPr>
                <w:sz w:val="22"/>
                <w:szCs w:val="22"/>
                <w:lang w:val="ru-RU"/>
              </w:rPr>
              <w:t>»</w:t>
            </w:r>
            <w:r w:rsidR="00FC7F76" w:rsidRPr="009B0A78">
              <w:rPr>
                <w:sz w:val="22"/>
                <w:szCs w:val="22"/>
                <w:lang w:val="ru-RU"/>
              </w:rPr>
              <w:t>;</w:t>
            </w:r>
          </w:p>
          <w:p w14:paraId="7A649052" w14:textId="0304DA9D" w:rsidR="00FC7F76" w:rsidRPr="009B0A78" w:rsidRDefault="009D4928" w:rsidP="0069765C">
            <w:pPr>
              <w:autoSpaceDE w:val="0"/>
              <w:autoSpaceDN w:val="0"/>
              <w:adjustRightInd w:val="0"/>
              <w:rPr>
                <w:sz w:val="22"/>
                <w:szCs w:val="22"/>
                <w:lang w:val="ru-RU"/>
              </w:rPr>
            </w:pPr>
            <w:r w:rsidRPr="009B0A78">
              <w:rPr>
                <w:sz w:val="22"/>
                <w:szCs w:val="22"/>
                <w:lang w:val="ru-RU"/>
              </w:rPr>
              <w:t>«</w:t>
            </w:r>
            <w:r w:rsidR="00D85055" w:rsidRPr="009B0A78">
              <w:rPr>
                <w:sz w:val="22"/>
                <w:szCs w:val="22"/>
                <w:lang w:val="ru-RU"/>
              </w:rPr>
              <w:t>Развитие промышленности и науки на территории Свердловской области до 202</w:t>
            </w:r>
            <w:r w:rsidR="001A0FA7">
              <w:rPr>
                <w:sz w:val="22"/>
                <w:szCs w:val="22"/>
                <w:lang w:val="ru-RU"/>
              </w:rPr>
              <w:t>4</w:t>
            </w:r>
            <w:r w:rsidR="00D85055" w:rsidRPr="009B0A78">
              <w:rPr>
                <w:sz w:val="22"/>
                <w:szCs w:val="22"/>
                <w:lang w:val="ru-RU"/>
              </w:rPr>
              <w:t xml:space="preserve"> года</w:t>
            </w:r>
            <w:r w:rsidRPr="009B0A78">
              <w:rPr>
                <w:sz w:val="22"/>
                <w:szCs w:val="22"/>
                <w:lang w:val="ru-RU"/>
              </w:rPr>
              <w:t>»</w:t>
            </w:r>
            <w:r w:rsidR="00FC7F76" w:rsidRPr="009B0A78">
              <w:rPr>
                <w:sz w:val="22"/>
                <w:szCs w:val="22"/>
                <w:lang w:val="ru-RU"/>
              </w:rPr>
              <w:t>;</w:t>
            </w:r>
          </w:p>
          <w:p w14:paraId="0D6EEF7C" w14:textId="47FA7C04" w:rsidR="00FC7F76" w:rsidRPr="009B0A78" w:rsidRDefault="009D4928" w:rsidP="0069765C">
            <w:pPr>
              <w:autoSpaceDE w:val="0"/>
              <w:autoSpaceDN w:val="0"/>
              <w:adjustRightInd w:val="0"/>
              <w:rPr>
                <w:sz w:val="22"/>
                <w:szCs w:val="22"/>
                <w:lang w:val="ru-RU"/>
              </w:rPr>
            </w:pPr>
            <w:r w:rsidRPr="009B0A78">
              <w:rPr>
                <w:sz w:val="22"/>
                <w:szCs w:val="22"/>
                <w:lang w:val="ru-RU"/>
              </w:rPr>
              <w:t>«</w:t>
            </w:r>
            <w:r w:rsidR="00D85055" w:rsidRPr="009B0A78">
              <w:rPr>
                <w:sz w:val="22"/>
                <w:szCs w:val="22"/>
                <w:lang w:val="ru-RU"/>
              </w:rPr>
              <w:t>Развитие здравоохранения Свердловской области до 202</w:t>
            </w:r>
            <w:r w:rsidR="009013A2" w:rsidRPr="009B0A78">
              <w:rPr>
                <w:sz w:val="22"/>
                <w:szCs w:val="22"/>
                <w:lang w:val="ru-RU"/>
              </w:rPr>
              <w:t>4</w:t>
            </w:r>
            <w:r w:rsidR="00D85055" w:rsidRPr="009B0A78">
              <w:rPr>
                <w:sz w:val="22"/>
                <w:szCs w:val="22"/>
                <w:lang w:val="ru-RU"/>
              </w:rPr>
              <w:t xml:space="preserve"> года</w:t>
            </w:r>
            <w:r w:rsidRPr="009B0A78">
              <w:rPr>
                <w:sz w:val="22"/>
                <w:szCs w:val="22"/>
                <w:lang w:val="ru-RU"/>
              </w:rPr>
              <w:t>»</w:t>
            </w:r>
            <w:r w:rsidR="00FC7F76" w:rsidRPr="009B0A78">
              <w:rPr>
                <w:sz w:val="22"/>
                <w:szCs w:val="22"/>
                <w:lang w:val="ru-RU"/>
              </w:rPr>
              <w:t>;</w:t>
            </w:r>
          </w:p>
          <w:p w14:paraId="6DC0383D" w14:textId="401201CE" w:rsidR="00FC7F76" w:rsidRPr="009B0A78" w:rsidRDefault="009D4928" w:rsidP="0069765C">
            <w:pPr>
              <w:autoSpaceDE w:val="0"/>
              <w:autoSpaceDN w:val="0"/>
              <w:adjustRightInd w:val="0"/>
              <w:rPr>
                <w:sz w:val="22"/>
                <w:szCs w:val="22"/>
                <w:lang w:val="ru-RU"/>
              </w:rPr>
            </w:pPr>
            <w:r w:rsidRPr="009B0A78">
              <w:rPr>
                <w:sz w:val="22"/>
                <w:szCs w:val="22"/>
                <w:lang w:val="ru-RU"/>
              </w:rPr>
              <w:t>«</w:t>
            </w:r>
            <w:r w:rsidR="00D85055" w:rsidRPr="009B0A78">
              <w:rPr>
                <w:sz w:val="22"/>
                <w:szCs w:val="22"/>
                <w:lang w:val="ru-RU"/>
              </w:rPr>
              <w:t>Развитие жилищно-коммунального хозяйства и повышение энергетической эффективност</w:t>
            </w:r>
            <w:r w:rsidR="0018143D" w:rsidRPr="009B0A78">
              <w:rPr>
                <w:sz w:val="22"/>
                <w:szCs w:val="22"/>
                <w:lang w:val="ru-RU"/>
              </w:rPr>
              <w:t xml:space="preserve">и в Свердловской области </w:t>
            </w:r>
            <w:r w:rsidR="00BA5DFC">
              <w:rPr>
                <w:sz w:val="22"/>
                <w:szCs w:val="22"/>
                <w:lang w:val="ru-RU"/>
              </w:rPr>
              <w:br/>
            </w:r>
            <w:r w:rsidR="0018143D" w:rsidRPr="009B0A78">
              <w:rPr>
                <w:sz w:val="22"/>
                <w:szCs w:val="22"/>
                <w:lang w:val="ru-RU"/>
              </w:rPr>
              <w:t>до 2024</w:t>
            </w:r>
            <w:r w:rsidR="00D85055" w:rsidRPr="009B0A78">
              <w:rPr>
                <w:sz w:val="22"/>
                <w:szCs w:val="22"/>
                <w:lang w:val="ru-RU"/>
              </w:rPr>
              <w:t xml:space="preserve"> года</w:t>
            </w:r>
            <w:r w:rsidRPr="009B0A78">
              <w:rPr>
                <w:sz w:val="22"/>
                <w:szCs w:val="22"/>
                <w:lang w:val="ru-RU"/>
              </w:rPr>
              <w:t>»</w:t>
            </w:r>
            <w:r w:rsidR="00FC7F76" w:rsidRPr="009B0A78">
              <w:rPr>
                <w:sz w:val="22"/>
                <w:szCs w:val="22"/>
                <w:lang w:val="ru-RU"/>
              </w:rPr>
              <w:t>;</w:t>
            </w:r>
            <w:r w:rsidR="00D85055" w:rsidRPr="009B0A78">
              <w:rPr>
                <w:sz w:val="22"/>
                <w:szCs w:val="22"/>
                <w:lang w:val="ru-RU"/>
              </w:rPr>
              <w:t xml:space="preserve"> </w:t>
            </w:r>
          </w:p>
          <w:p w14:paraId="20F8A5A6" w14:textId="0CD0615C" w:rsidR="00FC7F76" w:rsidRPr="009B0A78" w:rsidRDefault="009D4928" w:rsidP="0069765C">
            <w:pPr>
              <w:autoSpaceDE w:val="0"/>
              <w:autoSpaceDN w:val="0"/>
              <w:adjustRightInd w:val="0"/>
              <w:rPr>
                <w:sz w:val="22"/>
                <w:szCs w:val="22"/>
                <w:lang w:val="ru-RU"/>
              </w:rPr>
            </w:pPr>
            <w:r w:rsidRPr="009B0A78">
              <w:rPr>
                <w:sz w:val="22"/>
                <w:szCs w:val="22"/>
                <w:lang w:val="ru-RU"/>
              </w:rPr>
              <w:t>«</w:t>
            </w:r>
            <w:r w:rsidR="00D85055" w:rsidRPr="009B0A78">
              <w:rPr>
                <w:sz w:val="22"/>
                <w:szCs w:val="22"/>
                <w:lang w:val="ru-RU"/>
              </w:rPr>
              <w:t>Обеспечение рационального и безопасного природопользования на территории Свердловской области до</w:t>
            </w:r>
            <w:r w:rsidR="00FC7F76" w:rsidRPr="009B0A78">
              <w:rPr>
                <w:sz w:val="22"/>
                <w:szCs w:val="22"/>
                <w:lang w:val="ru-RU"/>
              </w:rPr>
              <w:t> </w:t>
            </w:r>
            <w:r w:rsidR="00D85055" w:rsidRPr="009B0A78">
              <w:rPr>
                <w:sz w:val="22"/>
                <w:szCs w:val="22"/>
                <w:lang w:val="ru-RU"/>
              </w:rPr>
              <w:t>202</w:t>
            </w:r>
            <w:r w:rsidR="009013A2" w:rsidRPr="009B0A78">
              <w:rPr>
                <w:sz w:val="22"/>
                <w:szCs w:val="22"/>
                <w:lang w:val="ru-RU"/>
              </w:rPr>
              <w:t>4</w:t>
            </w:r>
            <w:r w:rsidR="00FC7F76" w:rsidRPr="009B0A78">
              <w:rPr>
                <w:sz w:val="22"/>
                <w:szCs w:val="22"/>
                <w:lang w:val="ru-RU"/>
              </w:rPr>
              <w:t> </w:t>
            </w:r>
            <w:r w:rsidR="00D85055" w:rsidRPr="009B0A78">
              <w:rPr>
                <w:sz w:val="22"/>
                <w:szCs w:val="22"/>
                <w:lang w:val="ru-RU"/>
              </w:rPr>
              <w:t>года</w:t>
            </w:r>
            <w:r w:rsidRPr="009B0A78">
              <w:rPr>
                <w:sz w:val="22"/>
                <w:szCs w:val="22"/>
                <w:lang w:val="ru-RU"/>
              </w:rPr>
              <w:t>»</w:t>
            </w:r>
            <w:r w:rsidR="00FC7F76" w:rsidRPr="009B0A78">
              <w:rPr>
                <w:sz w:val="22"/>
                <w:szCs w:val="22"/>
                <w:lang w:val="ru-RU"/>
              </w:rPr>
              <w:t>;</w:t>
            </w:r>
          </w:p>
          <w:p w14:paraId="26EBA042" w14:textId="790A4F16" w:rsidR="00FC7F76" w:rsidRPr="009B0A78" w:rsidRDefault="009D4928" w:rsidP="0069765C">
            <w:pPr>
              <w:autoSpaceDE w:val="0"/>
              <w:autoSpaceDN w:val="0"/>
              <w:adjustRightInd w:val="0"/>
              <w:rPr>
                <w:sz w:val="22"/>
                <w:szCs w:val="22"/>
                <w:lang w:val="ru-RU"/>
              </w:rPr>
            </w:pPr>
            <w:r w:rsidRPr="009B0A78">
              <w:rPr>
                <w:sz w:val="22"/>
                <w:szCs w:val="22"/>
                <w:lang w:val="ru-RU"/>
              </w:rPr>
              <w:t>«</w:t>
            </w:r>
            <w:r w:rsidR="00D85055" w:rsidRPr="009B0A78">
              <w:rPr>
                <w:sz w:val="22"/>
                <w:szCs w:val="22"/>
                <w:lang w:val="ru-RU"/>
              </w:rPr>
              <w:t>Развитие транспорт</w:t>
            </w:r>
            <w:r w:rsidR="001A0FA7">
              <w:rPr>
                <w:sz w:val="22"/>
                <w:szCs w:val="22"/>
                <w:lang w:val="ru-RU"/>
              </w:rPr>
              <w:t>ного комплекса</w:t>
            </w:r>
            <w:r w:rsidR="00AC00ED">
              <w:rPr>
                <w:sz w:val="22"/>
                <w:szCs w:val="22"/>
                <w:lang w:val="ru-RU"/>
              </w:rPr>
              <w:t xml:space="preserve"> </w:t>
            </w:r>
            <w:r w:rsidR="008F65D6" w:rsidRPr="009B0A78">
              <w:rPr>
                <w:sz w:val="22"/>
                <w:szCs w:val="22"/>
                <w:lang w:val="ru-RU"/>
              </w:rPr>
              <w:t>Свердловской области до </w:t>
            </w:r>
            <w:r w:rsidR="009013A2" w:rsidRPr="009B0A78">
              <w:rPr>
                <w:sz w:val="22"/>
                <w:szCs w:val="22"/>
                <w:lang w:val="ru-RU"/>
              </w:rPr>
              <w:t>2024</w:t>
            </w:r>
            <w:r w:rsidR="00FC7F76" w:rsidRPr="009B0A78">
              <w:rPr>
                <w:sz w:val="22"/>
                <w:szCs w:val="22"/>
                <w:lang w:val="ru-RU"/>
              </w:rPr>
              <w:t> </w:t>
            </w:r>
            <w:r w:rsidR="00D85055" w:rsidRPr="009B0A78">
              <w:rPr>
                <w:sz w:val="22"/>
                <w:szCs w:val="22"/>
                <w:lang w:val="ru-RU"/>
              </w:rPr>
              <w:t>года</w:t>
            </w:r>
            <w:r w:rsidRPr="009B0A78">
              <w:rPr>
                <w:sz w:val="22"/>
                <w:szCs w:val="22"/>
                <w:lang w:val="ru-RU"/>
              </w:rPr>
              <w:t>»</w:t>
            </w:r>
            <w:r w:rsidR="00FC7F76" w:rsidRPr="009B0A78">
              <w:rPr>
                <w:sz w:val="22"/>
                <w:szCs w:val="22"/>
                <w:lang w:val="ru-RU"/>
              </w:rPr>
              <w:t>;</w:t>
            </w:r>
          </w:p>
          <w:p w14:paraId="5D8AE0AE" w14:textId="0DDC00B3" w:rsidR="00FC7F76" w:rsidRPr="009B0A78" w:rsidRDefault="009D4928" w:rsidP="0069765C">
            <w:pPr>
              <w:autoSpaceDE w:val="0"/>
              <w:autoSpaceDN w:val="0"/>
              <w:adjustRightInd w:val="0"/>
              <w:rPr>
                <w:sz w:val="22"/>
                <w:szCs w:val="22"/>
                <w:lang w:val="ru-RU"/>
              </w:rPr>
            </w:pPr>
            <w:r w:rsidRPr="009B0A78">
              <w:rPr>
                <w:sz w:val="22"/>
                <w:szCs w:val="22"/>
                <w:lang w:val="ru-RU"/>
              </w:rPr>
              <w:t>«</w:t>
            </w:r>
            <w:r w:rsidR="00D85055" w:rsidRPr="009B0A78">
              <w:rPr>
                <w:sz w:val="22"/>
                <w:szCs w:val="22"/>
                <w:lang w:val="ru-RU"/>
              </w:rPr>
              <w:t xml:space="preserve">Реализация основных направлений государственной политики в строительном комплексе Свердловской области </w:t>
            </w:r>
            <w:r w:rsidR="00BA5DFC">
              <w:rPr>
                <w:sz w:val="22"/>
                <w:szCs w:val="22"/>
                <w:lang w:val="ru-RU"/>
              </w:rPr>
              <w:br/>
            </w:r>
            <w:r w:rsidR="00D85055" w:rsidRPr="009B0A78">
              <w:rPr>
                <w:sz w:val="22"/>
                <w:szCs w:val="22"/>
                <w:lang w:val="ru-RU"/>
              </w:rPr>
              <w:t>до 202</w:t>
            </w:r>
            <w:r w:rsidR="009013A2" w:rsidRPr="009B0A78">
              <w:rPr>
                <w:sz w:val="22"/>
                <w:szCs w:val="22"/>
                <w:lang w:val="ru-RU"/>
              </w:rPr>
              <w:t>4</w:t>
            </w:r>
            <w:r w:rsidR="00D85055" w:rsidRPr="009B0A78">
              <w:rPr>
                <w:sz w:val="22"/>
                <w:szCs w:val="22"/>
                <w:lang w:val="ru-RU"/>
              </w:rPr>
              <w:t xml:space="preserve"> года</w:t>
            </w:r>
            <w:r w:rsidRPr="009B0A78">
              <w:rPr>
                <w:sz w:val="22"/>
                <w:szCs w:val="22"/>
                <w:lang w:val="ru-RU"/>
              </w:rPr>
              <w:t>»</w:t>
            </w:r>
            <w:r w:rsidR="00FC7F76" w:rsidRPr="009B0A78">
              <w:rPr>
                <w:sz w:val="22"/>
                <w:szCs w:val="22"/>
                <w:lang w:val="ru-RU"/>
              </w:rPr>
              <w:t>;</w:t>
            </w:r>
          </w:p>
          <w:p w14:paraId="217DB5ED" w14:textId="4A36CE84" w:rsidR="00FC7F76" w:rsidRPr="009B0A78" w:rsidRDefault="009D4928" w:rsidP="0069765C">
            <w:pPr>
              <w:autoSpaceDE w:val="0"/>
              <w:autoSpaceDN w:val="0"/>
              <w:adjustRightInd w:val="0"/>
              <w:rPr>
                <w:sz w:val="22"/>
                <w:szCs w:val="22"/>
                <w:lang w:val="ru-RU"/>
              </w:rPr>
            </w:pPr>
            <w:r w:rsidRPr="009B0A78">
              <w:rPr>
                <w:sz w:val="22"/>
                <w:szCs w:val="22"/>
                <w:lang w:val="ru-RU"/>
              </w:rPr>
              <w:t>«</w:t>
            </w:r>
            <w:r w:rsidR="00D85055" w:rsidRPr="009B0A78">
              <w:rPr>
                <w:sz w:val="22"/>
                <w:szCs w:val="22"/>
                <w:lang w:val="ru-RU"/>
              </w:rPr>
              <w:t>Развитие физической культуры</w:t>
            </w:r>
            <w:r w:rsidR="001A0FA7">
              <w:rPr>
                <w:sz w:val="22"/>
                <w:szCs w:val="22"/>
                <w:lang w:val="ru-RU"/>
              </w:rPr>
              <w:t xml:space="preserve"> и</w:t>
            </w:r>
            <w:r w:rsidR="009013A2" w:rsidRPr="009B0A78">
              <w:rPr>
                <w:sz w:val="22"/>
                <w:szCs w:val="22"/>
                <w:lang w:val="ru-RU"/>
              </w:rPr>
              <w:t xml:space="preserve"> в Свердловской области до 2024</w:t>
            </w:r>
            <w:r w:rsidR="00D85055" w:rsidRPr="009B0A78">
              <w:rPr>
                <w:sz w:val="22"/>
                <w:szCs w:val="22"/>
                <w:lang w:val="ru-RU"/>
              </w:rPr>
              <w:t xml:space="preserve"> года</w:t>
            </w:r>
            <w:r w:rsidRPr="009B0A78">
              <w:rPr>
                <w:sz w:val="22"/>
                <w:szCs w:val="22"/>
                <w:lang w:val="ru-RU"/>
              </w:rPr>
              <w:t>»</w:t>
            </w:r>
            <w:r w:rsidR="00FC7F76" w:rsidRPr="009B0A78">
              <w:rPr>
                <w:sz w:val="22"/>
                <w:szCs w:val="22"/>
                <w:lang w:val="ru-RU"/>
              </w:rPr>
              <w:t>;</w:t>
            </w:r>
          </w:p>
          <w:p w14:paraId="1B88F083" w14:textId="77777777" w:rsidR="00D0699A" w:rsidRDefault="009D4928" w:rsidP="0069765C">
            <w:pPr>
              <w:autoSpaceDE w:val="0"/>
              <w:autoSpaceDN w:val="0"/>
              <w:adjustRightInd w:val="0"/>
              <w:rPr>
                <w:sz w:val="22"/>
                <w:szCs w:val="22"/>
                <w:lang w:val="ru-RU"/>
              </w:rPr>
            </w:pPr>
            <w:r w:rsidRPr="009B0A78">
              <w:rPr>
                <w:sz w:val="22"/>
                <w:szCs w:val="22"/>
                <w:lang w:val="ru-RU"/>
              </w:rPr>
              <w:t>«</w:t>
            </w:r>
            <w:r w:rsidR="00D85055" w:rsidRPr="009B0A78">
              <w:rPr>
                <w:sz w:val="22"/>
                <w:szCs w:val="22"/>
                <w:lang w:val="ru-RU"/>
              </w:rPr>
              <w:t>Повышение инвестиционной привлекательности Свердловской области до 202</w:t>
            </w:r>
            <w:r w:rsidR="0018143D" w:rsidRPr="009B0A78">
              <w:rPr>
                <w:sz w:val="22"/>
                <w:szCs w:val="22"/>
                <w:lang w:val="ru-RU"/>
              </w:rPr>
              <w:t>4</w:t>
            </w:r>
            <w:r w:rsidR="00D85055" w:rsidRPr="009B0A78">
              <w:rPr>
                <w:sz w:val="22"/>
                <w:szCs w:val="22"/>
                <w:lang w:val="ru-RU"/>
              </w:rPr>
              <w:t xml:space="preserve"> года</w:t>
            </w:r>
            <w:r w:rsidRPr="009B0A78">
              <w:rPr>
                <w:sz w:val="22"/>
                <w:szCs w:val="22"/>
                <w:lang w:val="ru-RU"/>
              </w:rPr>
              <w:t>»</w:t>
            </w:r>
            <w:r w:rsidR="00AC00ED">
              <w:rPr>
                <w:sz w:val="22"/>
                <w:szCs w:val="22"/>
                <w:lang w:val="ru-RU"/>
              </w:rPr>
              <w:t>;</w:t>
            </w:r>
          </w:p>
          <w:p w14:paraId="583C55A3" w14:textId="77777777" w:rsidR="00AC00ED" w:rsidRDefault="00AC00ED" w:rsidP="0069765C">
            <w:pPr>
              <w:autoSpaceDE w:val="0"/>
              <w:autoSpaceDN w:val="0"/>
              <w:adjustRightInd w:val="0"/>
              <w:rPr>
                <w:sz w:val="22"/>
                <w:szCs w:val="22"/>
                <w:lang w:val="ru-RU"/>
              </w:rPr>
            </w:pPr>
            <w:r>
              <w:rPr>
                <w:sz w:val="22"/>
                <w:szCs w:val="22"/>
                <w:lang w:val="ru-RU"/>
              </w:rPr>
              <w:t>«Развитие культуры Свердловской области до 2024 года»;</w:t>
            </w:r>
          </w:p>
          <w:p w14:paraId="35005D10" w14:textId="659B019C" w:rsidR="00AC00ED" w:rsidRPr="009B0A78" w:rsidRDefault="00AC00ED" w:rsidP="00AC00ED">
            <w:pPr>
              <w:autoSpaceDE w:val="0"/>
              <w:autoSpaceDN w:val="0"/>
              <w:adjustRightInd w:val="0"/>
              <w:rPr>
                <w:rFonts w:eastAsia="Arial Unicode MS"/>
                <w:sz w:val="22"/>
                <w:szCs w:val="22"/>
                <w:u w:color="000000"/>
                <w:lang w:val="ru-RU"/>
              </w:rPr>
            </w:pPr>
            <w:r>
              <w:rPr>
                <w:sz w:val="22"/>
                <w:szCs w:val="22"/>
                <w:lang w:val="ru-RU"/>
              </w:rPr>
              <w:t>«Формирование современной городской среды на территории Свердловской области на 2018-2022 годы»</w:t>
            </w:r>
          </w:p>
        </w:tc>
      </w:tr>
      <w:tr w:rsidR="00D0699A" w:rsidRPr="00BF1B11" w14:paraId="211C9EE2" w14:textId="77777777" w:rsidTr="00D444D4">
        <w:trPr>
          <w:cantSplit/>
          <w:trHeight w:val="768"/>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78DED61F" w14:textId="1DAE27C2" w:rsidR="00D0699A" w:rsidRPr="009B0A78" w:rsidRDefault="00D0699A" w:rsidP="0069765C">
            <w:pPr>
              <w:rPr>
                <w:rFonts w:eastAsia="Arial Unicode MS"/>
                <w:sz w:val="22"/>
                <w:szCs w:val="22"/>
                <w:u w:color="000000"/>
                <w:lang w:val="ru-RU"/>
              </w:rPr>
            </w:pPr>
            <w:r w:rsidRPr="009B0A78">
              <w:rPr>
                <w:rFonts w:eastAsia="Arial Unicode MS"/>
                <w:sz w:val="22"/>
                <w:szCs w:val="22"/>
                <w:u w:color="000000"/>
                <w:lang w:val="ru-RU"/>
              </w:rPr>
              <w:t>Формальные основания для инициации</w:t>
            </w:r>
          </w:p>
        </w:tc>
        <w:tc>
          <w:tcPr>
            <w:tcW w:w="120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073D42B7" w14:textId="77777777" w:rsidR="009013A2" w:rsidRPr="009B0A78" w:rsidRDefault="009013A2" w:rsidP="0069765C">
            <w:pPr>
              <w:spacing w:line="233" w:lineRule="auto"/>
              <w:jc w:val="both"/>
              <w:rPr>
                <w:rFonts w:eastAsia="Arial Unicode MS"/>
                <w:sz w:val="22"/>
                <w:szCs w:val="22"/>
                <w:u w:color="000000"/>
                <w:lang w:val="ru-RU"/>
              </w:rPr>
            </w:pPr>
            <w:r w:rsidRPr="009B0A78">
              <w:rPr>
                <w:rFonts w:eastAsia="Arial Unicode MS"/>
                <w:sz w:val="22"/>
                <w:szCs w:val="22"/>
                <w:u w:color="000000"/>
                <w:lang w:val="ru-RU"/>
              </w:rPr>
              <w:t>Паспорт приоритетной программы Комплексное развитие моногородов, утвержденный президиумом Совета при Президенте Российской Федерации по стратегическому развитию и приоритетным проектам (протокол от 30.11.2016 № 11);</w:t>
            </w:r>
          </w:p>
          <w:p w14:paraId="17C9505C" w14:textId="543514B6" w:rsidR="00D0699A" w:rsidRPr="009B0A78" w:rsidRDefault="009013A2" w:rsidP="0069765C">
            <w:pPr>
              <w:rPr>
                <w:rFonts w:eastAsia="Arial Unicode MS"/>
                <w:sz w:val="22"/>
                <w:szCs w:val="22"/>
                <w:u w:color="000000"/>
                <w:lang w:val="ru-RU"/>
              </w:rPr>
            </w:pPr>
            <w:r w:rsidRPr="009B0A78">
              <w:rPr>
                <w:rFonts w:eastAsia="Arial Unicode MS"/>
                <w:sz w:val="22"/>
                <w:szCs w:val="22"/>
                <w:u w:color="000000"/>
                <w:lang w:val="ru-RU"/>
              </w:rPr>
              <w:t>Паспорт приоритетной региональной программы «Комплексное развитие моногородов Свердловской области» (протокол заседания Совета при Губернаторе Свердловской области по приоритетным стратегическим проектам Свердловской области от 28.03.2017 (от 14.04.2017 № 9-ЕК)</w:t>
            </w:r>
          </w:p>
        </w:tc>
      </w:tr>
      <w:tr w:rsidR="0018143D" w:rsidRPr="00BF1B11" w14:paraId="3ECD9E8D" w14:textId="77777777" w:rsidTr="00D444D4">
        <w:trPr>
          <w:cantSplit/>
          <w:trHeight w:val="768"/>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2E56D359" w14:textId="77777777" w:rsidR="0018143D" w:rsidRPr="009B0A78" w:rsidRDefault="0018143D" w:rsidP="0069765C">
            <w:pPr>
              <w:rPr>
                <w:rFonts w:eastAsia="Arial Unicode MS"/>
                <w:sz w:val="22"/>
                <w:szCs w:val="22"/>
                <w:u w:color="000000"/>
                <w:lang w:val="ru-RU"/>
              </w:rPr>
            </w:pPr>
          </w:p>
        </w:tc>
        <w:tc>
          <w:tcPr>
            <w:tcW w:w="5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29D875CC" w14:textId="416AF36E" w:rsidR="0018143D" w:rsidRPr="009B0A78" w:rsidRDefault="0018143D" w:rsidP="00BA5DFC">
            <w:pPr>
              <w:pStyle w:val="a3"/>
              <w:ind w:left="8"/>
              <w:rPr>
                <w:rFonts w:eastAsia="Arial Unicode MS"/>
                <w:sz w:val="22"/>
                <w:szCs w:val="22"/>
                <w:u w:color="000000"/>
                <w:lang w:val="ru-RU"/>
              </w:rPr>
            </w:pPr>
            <w:r w:rsidRPr="009B0A78">
              <w:rPr>
                <w:sz w:val="22"/>
                <w:szCs w:val="22"/>
                <w:lang w:val="ru-RU"/>
              </w:rPr>
              <w:t>Ключевые риски:</w:t>
            </w:r>
          </w:p>
          <w:p w14:paraId="1B0A7B21" w14:textId="1FC55412" w:rsidR="0018143D" w:rsidRPr="009B0A78" w:rsidRDefault="0018143D" w:rsidP="00BA5DFC">
            <w:pPr>
              <w:pStyle w:val="a3"/>
              <w:numPr>
                <w:ilvl w:val="0"/>
                <w:numId w:val="16"/>
              </w:numPr>
              <w:ind w:left="8" w:firstLine="0"/>
              <w:rPr>
                <w:rFonts w:eastAsia="Arial Unicode MS"/>
                <w:sz w:val="22"/>
                <w:szCs w:val="22"/>
                <w:u w:color="000000"/>
                <w:lang w:val="ru-RU"/>
              </w:rPr>
            </w:pPr>
            <w:r w:rsidRPr="009B0A78">
              <w:rPr>
                <w:rFonts w:eastAsia="Arial Unicode MS"/>
                <w:sz w:val="22"/>
                <w:szCs w:val="22"/>
                <w:u w:color="000000"/>
                <w:lang w:val="ru-RU"/>
              </w:rPr>
              <w:t xml:space="preserve">Негативный прогноз для базовых отраслей экономики моногорода: </w:t>
            </w:r>
          </w:p>
          <w:p w14:paraId="7C226CAA" w14:textId="2BC76A8C" w:rsidR="0018143D" w:rsidRPr="009B0A78" w:rsidRDefault="0018143D" w:rsidP="00BA5DFC">
            <w:pPr>
              <w:pStyle w:val="a3"/>
              <w:numPr>
                <w:ilvl w:val="0"/>
                <w:numId w:val="16"/>
              </w:numPr>
              <w:ind w:left="8" w:firstLine="0"/>
              <w:rPr>
                <w:rFonts w:eastAsia="Arial Unicode MS"/>
                <w:sz w:val="22"/>
                <w:szCs w:val="22"/>
                <w:u w:color="000000"/>
                <w:lang w:val="ru-RU"/>
              </w:rPr>
            </w:pPr>
            <w:r w:rsidRPr="009B0A78">
              <w:rPr>
                <w:rFonts w:eastAsia="Arial Unicode MS"/>
                <w:sz w:val="22"/>
                <w:szCs w:val="22"/>
                <w:u w:color="000000"/>
                <w:lang w:val="ru-RU"/>
              </w:rPr>
              <w:t>Сокращение объемов финансирования в рамках государственн</w:t>
            </w:r>
            <w:r w:rsidR="001A0FA7">
              <w:rPr>
                <w:rFonts w:eastAsia="Arial Unicode MS"/>
                <w:sz w:val="22"/>
                <w:szCs w:val="22"/>
                <w:u w:color="000000"/>
                <w:lang w:val="ru-RU"/>
              </w:rPr>
              <w:t>ых</w:t>
            </w:r>
            <w:r w:rsidRPr="009B0A78">
              <w:rPr>
                <w:rFonts w:eastAsia="Arial Unicode MS"/>
                <w:sz w:val="22"/>
                <w:szCs w:val="22"/>
                <w:u w:color="000000"/>
                <w:lang w:val="ru-RU"/>
              </w:rPr>
              <w:t xml:space="preserve"> программ»</w:t>
            </w:r>
            <w:r w:rsidR="009013A2" w:rsidRPr="009B0A78">
              <w:rPr>
                <w:rFonts w:eastAsia="Arial Unicode MS"/>
                <w:sz w:val="22"/>
                <w:szCs w:val="22"/>
                <w:u w:color="000000"/>
                <w:lang w:val="ru-RU"/>
              </w:rPr>
              <w:t>;</w:t>
            </w:r>
          </w:p>
          <w:p w14:paraId="0B6BDA55" w14:textId="4FAFA121" w:rsidR="0018143D" w:rsidRPr="009B0A78" w:rsidRDefault="0018143D" w:rsidP="00BA5DFC">
            <w:pPr>
              <w:pStyle w:val="a3"/>
              <w:numPr>
                <w:ilvl w:val="0"/>
                <w:numId w:val="16"/>
              </w:numPr>
              <w:ind w:left="8" w:hanging="8"/>
              <w:rPr>
                <w:rFonts w:eastAsia="Arial Unicode MS"/>
                <w:sz w:val="22"/>
                <w:szCs w:val="22"/>
                <w:u w:color="000000"/>
                <w:lang w:val="ru-RU"/>
              </w:rPr>
            </w:pPr>
            <w:r w:rsidRPr="009B0A78">
              <w:rPr>
                <w:rFonts w:eastAsia="Arial Unicode MS"/>
                <w:sz w:val="22"/>
                <w:szCs w:val="22"/>
                <w:u w:color="000000"/>
                <w:lang w:val="ru-RU"/>
              </w:rPr>
              <w:t>Увеличение бюджета проекта в связи с увеличением длительности реализации</w:t>
            </w:r>
          </w:p>
        </w:tc>
        <w:tc>
          <w:tcPr>
            <w:tcW w:w="6086" w:type="dxa"/>
            <w:tcBorders>
              <w:top w:val="single" w:sz="4" w:space="0" w:color="000000"/>
              <w:left w:val="single" w:sz="4" w:space="0" w:color="000000"/>
              <w:bottom w:val="single" w:sz="4" w:space="0" w:color="000000"/>
              <w:right w:val="single" w:sz="4" w:space="0" w:color="000000"/>
            </w:tcBorders>
            <w:shd w:val="clear" w:color="auto" w:fill="FFFFFF"/>
          </w:tcPr>
          <w:p w14:paraId="702BD1BF" w14:textId="52A078DD" w:rsidR="0018143D" w:rsidRPr="009B0A78" w:rsidRDefault="0018143D" w:rsidP="00BA5DFC">
            <w:pPr>
              <w:pStyle w:val="a3"/>
              <w:ind w:left="0" w:firstLine="80"/>
              <w:rPr>
                <w:rFonts w:eastAsia="Arial Unicode MS"/>
                <w:sz w:val="22"/>
                <w:szCs w:val="22"/>
                <w:u w:color="000000"/>
                <w:lang w:val="ru-RU"/>
              </w:rPr>
            </w:pPr>
            <w:r w:rsidRPr="009B0A78">
              <w:rPr>
                <w:sz w:val="22"/>
                <w:szCs w:val="22"/>
                <w:lang w:val="ru-RU"/>
              </w:rPr>
              <w:t>Мероприятия по предупреждению риска/ реализации возможности:</w:t>
            </w:r>
          </w:p>
          <w:p w14:paraId="13F02624" w14:textId="77777777" w:rsidR="0018143D" w:rsidRPr="009B0A78" w:rsidRDefault="0018143D" w:rsidP="00BA5DFC">
            <w:pPr>
              <w:pStyle w:val="a3"/>
              <w:numPr>
                <w:ilvl w:val="0"/>
                <w:numId w:val="17"/>
              </w:numPr>
              <w:ind w:left="0" w:firstLine="80"/>
              <w:rPr>
                <w:rFonts w:eastAsia="Arial Unicode MS"/>
                <w:sz w:val="22"/>
                <w:szCs w:val="22"/>
                <w:u w:color="000000"/>
                <w:lang w:val="ru-RU"/>
              </w:rPr>
            </w:pPr>
            <w:r w:rsidRPr="009B0A78">
              <w:rPr>
                <w:rFonts w:eastAsia="Arial Unicode MS"/>
                <w:sz w:val="22"/>
                <w:szCs w:val="22"/>
                <w:u w:color="000000"/>
                <w:lang w:val="ru-RU"/>
              </w:rPr>
              <w:t>Обучение сотрудников по выполнению работ, по которым у исполнителей отсутствует опыт выполнения подобных работ</w:t>
            </w:r>
          </w:p>
          <w:p w14:paraId="7EF3FC21" w14:textId="77777777" w:rsidR="0018143D" w:rsidRPr="009B0A78" w:rsidRDefault="0018143D" w:rsidP="00BA5DFC">
            <w:pPr>
              <w:pStyle w:val="a3"/>
              <w:numPr>
                <w:ilvl w:val="0"/>
                <w:numId w:val="17"/>
              </w:numPr>
              <w:ind w:left="0" w:firstLine="80"/>
              <w:rPr>
                <w:rFonts w:eastAsia="Arial Unicode MS"/>
                <w:sz w:val="22"/>
                <w:szCs w:val="22"/>
                <w:u w:color="000000"/>
                <w:lang w:val="ru-RU"/>
              </w:rPr>
            </w:pPr>
            <w:r w:rsidRPr="009B0A78">
              <w:rPr>
                <w:rFonts w:eastAsia="Arial Unicode MS"/>
                <w:sz w:val="22"/>
                <w:szCs w:val="22"/>
                <w:u w:color="000000"/>
                <w:lang w:val="ru-RU"/>
              </w:rPr>
              <w:t>Детализация работ с большой длительностью</w:t>
            </w:r>
          </w:p>
          <w:p w14:paraId="711C8202" w14:textId="77777777" w:rsidR="0018143D" w:rsidRPr="009B0A78" w:rsidRDefault="0018143D" w:rsidP="00BA5DFC">
            <w:pPr>
              <w:pStyle w:val="a3"/>
              <w:numPr>
                <w:ilvl w:val="0"/>
                <w:numId w:val="17"/>
              </w:numPr>
              <w:ind w:left="0" w:firstLine="80"/>
              <w:rPr>
                <w:rFonts w:eastAsia="Arial Unicode MS"/>
                <w:sz w:val="22"/>
                <w:szCs w:val="22"/>
                <w:u w:color="000000"/>
                <w:lang w:val="ru-RU"/>
              </w:rPr>
            </w:pPr>
            <w:r w:rsidRPr="009B0A78">
              <w:rPr>
                <w:rFonts w:eastAsia="Arial Unicode MS"/>
                <w:sz w:val="22"/>
                <w:szCs w:val="22"/>
                <w:u w:color="000000"/>
                <w:lang w:val="ru-RU"/>
              </w:rPr>
              <w:t>Формирование в составе бюджета рискового фонда</w:t>
            </w:r>
          </w:p>
          <w:p w14:paraId="53F6D170" w14:textId="5BE215D1" w:rsidR="0018143D" w:rsidRPr="009B0A78" w:rsidRDefault="0018143D" w:rsidP="00BA5DFC">
            <w:pPr>
              <w:rPr>
                <w:rFonts w:eastAsia="Arial Unicode MS"/>
                <w:sz w:val="22"/>
                <w:szCs w:val="22"/>
                <w:u w:color="000000"/>
                <w:lang w:val="ru-RU"/>
              </w:rPr>
            </w:pPr>
          </w:p>
        </w:tc>
      </w:tr>
      <w:tr w:rsidR="0018143D" w:rsidRPr="00BF1B11" w14:paraId="7653016C" w14:textId="77777777" w:rsidTr="00D444D4">
        <w:trPr>
          <w:cantSplit/>
          <w:trHeight w:val="768"/>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5CE193B5" w14:textId="77777777" w:rsidR="0018143D" w:rsidRPr="009B0A78" w:rsidRDefault="0018143D" w:rsidP="0069765C">
            <w:pPr>
              <w:rPr>
                <w:rFonts w:eastAsia="Arial Unicode MS"/>
                <w:sz w:val="22"/>
                <w:szCs w:val="22"/>
                <w:u w:color="000000"/>
                <w:lang w:val="ru-RU"/>
              </w:rPr>
            </w:pPr>
          </w:p>
        </w:tc>
        <w:tc>
          <w:tcPr>
            <w:tcW w:w="59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3F3D84AB" w14:textId="3AC2D4F9" w:rsidR="0018143D" w:rsidRPr="009B0A78" w:rsidRDefault="0018143D" w:rsidP="00BA5DFC">
            <w:pPr>
              <w:pStyle w:val="a3"/>
              <w:ind w:left="8"/>
              <w:rPr>
                <w:rFonts w:eastAsia="Arial Unicode MS"/>
                <w:color w:val="000000"/>
                <w:sz w:val="22"/>
                <w:szCs w:val="22"/>
                <w:u w:color="000000"/>
                <w:lang w:val="ru-RU"/>
              </w:rPr>
            </w:pPr>
            <w:r w:rsidRPr="009B0A78">
              <w:rPr>
                <w:rFonts w:eastAsia="Arial Unicode MS"/>
                <w:color w:val="000000"/>
                <w:sz w:val="22"/>
                <w:szCs w:val="22"/>
                <w:u w:color="000000"/>
                <w:lang w:val="ru-RU"/>
              </w:rPr>
              <w:t>Ключевые возможности:</w:t>
            </w:r>
          </w:p>
          <w:p w14:paraId="49A6D641" w14:textId="52CE9CA3" w:rsidR="0018143D" w:rsidRPr="009B0A78" w:rsidRDefault="0018143D" w:rsidP="00BA5DFC">
            <w:pPr>
              <w:pStyle w:val="a3"/>
              <w:numPr>
                <w:ilvl w:val="0"/>
                <w:numId w:val="18"/>
              </w:numPr>
              <w:ind w:left="8" w:firstLine="0"/>
              <w:rPr>
                <w:sz w:val="22"/>
                <w:szCs w:val="22"/>
                <w:lang w:val="ru-RU"/>
              </w:rPr>
            </w:pPr>
            <w:r w:rsidRPr="009B0A78">
              <w:rPr>
                <w:rFonts w:eastAsia="Arial Unicode MS"/>
                <w:color w:val="000000"/>
                <w:sz w:val="22"/>
                <w:szCs w:val="22"/>
                <w:u w:color="000000"/>
                <w:lang w:val="ru-RU"/>
              </w:rPr>
              <w:t>Потенциал для реализации проектов субъектами МСП;</w:t>
            </w:r>
          </w:p>
          <w:p w14:paraId="7AE3F7F0" w14:textId="77777777" w:rsidR="0018143D" w:rsidRPr="009B0A78" w:rsidRDefault="0018143D" w:rsidP="00BA5DFC">
            <w:pPr>
              <w:pStyle w:val="a3"/>
              <w:numPr>
                <w:ilvl w:val="0"/>
                <w:numId w:val="18"/>
              </w:numPr>
              <w:ind w:left="8" w:firstLine="0"/>
              <w:rPr>
                <w:sz w:val="22"/>
                <w:szCs w:val="22"/>
                <w:lang w:val="ru-RU"/>
              </w:rPr>
            </w:pPr>
            <w:r w:rsidRPr="009B0A78">
              <w:rPr>
                <w:rFonts w:eastAsia="Arial Unicode MS"/>
                <w:color w:val="000000"/>
                <w:sz w:val="22"/>
                <w:szCs w:val="22"/>
                <w:u w:color="000000"/>
                <w:lang w:val="ru-RU"/>
              </w:rPr>
              <w:t>Содействие занятости населения;</w:t>
            </w:r>
          </w:p>
          <w:p w14:paraId="54EC695C" w14:textId="484D19E6" w:rsidR="0018143D" w:rsidRPr="009B0A78" w:rsidRDefault="0018143D" w:rsidP="00BA5DFC">
            <w:pPr>
              <w:pStyle w:val="a3"/>
              <w:numPr>
                <w:ilvl w:val="0"/>
                <w:numId w:val="18"/>
              </w:numPr>
              <w:ind w:left="8" w:firstLine="0"/>
              <w:rPr>
                <w:sz w:val="22"/>
                <w:szCs w:val="22"/>
                <w:lang w:val="ru-RU"/>
              </w:rPr>
            </w:pPr>
            <w:r w:rsidRPr="009B0A78">
              <w:rPr>
                <w:rFonts w:eastAsia="Arial Unicode MS"/>
                <w:color w:val="000000"/>
                <w:sz w:val="22"/>
                <w:szCs w:val="22"/>
                <w:u w:color="000000"/>
                <w:lang w:val="ru-RU"/>
              </w:rPr>
              <w:t>Создание благоприятных и комфортных условий городской среды</w:t>
            </w:r>
          </w:p>
        </w:tc>
        <w:tc>
          <w:tcPr>
            <w:tcW w:w="6086" w:type="dxa"/>
            <w:tcBorders>
              <w:top w:val="single" w:sz="4" w:space="0" w:color="000000"/>
              <w:left w:val="single" w:sz="4" w:space="0" w:color="000000"/>
              <w:bottom w:val="single" w:sz="4" w:space="0" w:color="000000"/>
              <w:right w:val="single" w:sz="4" w:space="0" w:color="000000"/>
            </w:tcBorders>
            <w:shd w:val="clear" w:color="auto" w:fill="FFFFFF"/>
          </w:tcPr>
          <w:p w14:paraId="0C92C9C3" w14:textId="77777777" w:rsidR="0018143D" w:rsidRPr="009B0A78" w:rsidRDefault="0018143D" w:rsidP="00BA5DFC">
            <w:pPr>
              <w:pStyle w:val="a3"/>
              <w:ind w:left="0" w:firstLine="709"/>
              <w:rPr>
                <w:sz w:val="22"/>
                <w:szCs w:val="22"/>
                <w:lang w:val="ru-RU"/>
              </w:rPr>
            </w:pPr>
          </w:p>
        </w:tc>
      </w:tr>
      <w:tr w:rsidR="0018143D" w:rsidRPr="009B0A78" w14:paraId="66B91D05" w14:textId="77777777" w:rsidTr="00D444D4">
        <w:trPr>
          <w:cantSplit/>
          <w:trHeight w:val="768"/>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714855BF" w14:textId="16ABB012" w:rsidR="0018143D" w:rsidRPr="009B0A78" w:rsidRDefault="0018143D" w:rsidP="0069765C">
            <w:pPr>
              <w:rPr>
                <w:rFonts w:eastAsia="Arial Unicode MS"/>
                <w:sz w:val="22"/>
                <w:szCs w:val="22"/>
                <w:u w:color="000000"/>
                <w:lang w:val="ru-RU"/>
              </w:rPr>
            </w:pPr>
          </w:p>
        </w:tc>
        <w:tc>
          <w:tcPr>
            <w:tcW w:w="120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77C93C05" w14:textId="77777777" w:rsidR="0018143D" w:rsidRPr="009B0A78" w:rsidRDefault="0018143D" w:rsidP="00BA5DFC">
            <w:pPr>
              <w:rPr>
                <w:rFonts w:eastAsia="Arial Unicode MS"/>
                <w:color w:val="000000"/>
                <w:sz w:val="22"/>
                <w:szCs w:val="22"/>
                <w:u w:color="000000"/>
                <w:lang w:val="ru-RU"/>
              </w:rPr>
            </w:pPr>
            <w:r w:rsidRPr="009B0A78">
              <w:rPr>
                <w:rFonts w:eastAsia="Arial Unicode MS"/>
                <w:color w:val="000000"/>
                <w:sz w:val="22"/>
                <w:szCs w:val="22"/>
                <w:u w:color="000000"/>
                <w:lang w:val="ru-RU"/>
              </w:rPr>
              <w:t>Негативные последствия от наступления риска:</w:t>
            </w:r>
          </w:p>
          <w:p w14:paraId="3EDD488D" w14:textId="4E64821B" w:rsidR="002348E6" w:rsidRPr="009B0A78" w:rsidRDefault="0018143D" w:rsidP="00BA5DFC">
            <w:pPr>
              <w:pStyle w:val="a3"/>
              <w:numPr>
                <w:ilvl w:val="0"/>
                <w:numId w:val="11"/>
              </w:numPr>
              <w:ind w:left="0" w:firstLine="0"/>
              <w:contextualSpacing w:val="0"/>
              <w:rPr>
                <w:rFonts w:eastAsia="Arial Unicode MS"/>
                <w:sz w:val="22"/>
                <w:szCs w:val="22"/>
                <w:u w:color="000000"/>
                <w:lang w:val="ru-RU"/>
              </w:rPr>
            </w:pPr>
            <w:r w:rsidRPr="009B0A78">
              <w:rPr>
                <w:rFonts w:eastAsia="Arial Unicode MS"/>
                <w:color w:val="000000"/>
                <w:sz w:val="22"/>
                <w:szCs w:val="22"/>
                <w:u w:color="000000"/>
                <w:lang w:val="ru-RU"/>
              </w:rPr>
              <w:t>Увеличение бюджета реализации проекта</w:t>
            </w:r>
            <w:r w:rsidR="00AC00ED">
              <w:rPr>
                <w:rFonts w:eastAsia="Arial Unicode MS"/>
                <w:color w:val="000000"/>
                <w:sz w:val="22"/>
                <w:szCs w:val="22"/>
                <w:u w:color="000000"/>
                <w:lang w:val="ru-RU"/>
              </w:rPr>
              <w:t>;</w:t>
            </w:r>
          </w:p>
          <w:p w14:paraId="7F0E6802" w14:textId="4A3526A8" w:rsidR="0018143D" w:rsidRPr="009B0A78" w:rsidRDefault="0018143D" w:rsidP="00BA5DFC">
            <w:pPr>
              <w:pStyle w:val="a3"/>
              <w:numPr>
                <w:ilvl w:val="0"/>
                <w:numId w:val="11"/>
              </w:numPr>
              <w:ind w:left="0" w:firstLine="0"/>
              <w:contextualSpacing w:val="0"/>
              <w:rPr>
                <w:rFonts w:eastAsia="Arial Unicode MS"/>
                <w:sz w:val="22"/>
                <w:szCs w:val="22"/>
                <w:u w:color="000000"/>
                <w:lang w:val="ru-RU"/>
              </w:rPr>
            </w:pPr>
            <w:r w:rsidRPr="009B0A78">
              <w:rPr>
                <w:rFonts w:eastAsia="Arial Unicode MS"/>
                <w:color w:val="000000"/>
                <w:sz w:val="22"/>
                <w:szCs w:val="22"/>
                <w:u w:color="000000"/>
                <w:lang w:val="ru-RU"/>
              </w:rPr>
              <w:t>Увеличение срока реализации проекта.</w:t>
            </w:r>
          </w:p>
        </w:tc>
      </w:tr>
      <w:tr w:rsidR="002348E6" w:rsidRPr="00BF1B11" w14:paraId="2AC6D40A" w14:textId="77777777" w:rsidTr="00D444D4">
        <w:trPr>
          <w:cantSplit/>
          <w:trHeight w:val="768"/>
        </w:trPr>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669B323D" w14:textId="6D4D9DDA" w:rsidR="002348E6" w:rsidRPr="009B0A78" w:rsidRDefault="002348E6" w:rsidP="0069765C">
            <w:pPr>
              <w:rPr>
                <w:rFonts w:eastAsia="Arial Unicode MS"/>
                <w:sz w:val="22"/>
                <w:szCs w:val="22"/>
                <w:u w:color="000000"/>
                <w:lang w:val="ru-RU"/>
              </w:rPr>
            </w:pPr>
            <w:r w:rsidRPr="009B0A78">
              <w:rPr>
                <w:rFonts w:eastAsia="Arial Unicode MS"/>
                <w:sz w:val="22"/>
                <w:szCs w:val="22"/>
                <w:u w:color="000000"/>
                <w:lang w:val="ru-RU"/>
              </w:rPr>
              <w:lastRenderedPageBreak/>
              <w:t>Дополнительная информация</w:t>
            </w:r>
          </w:p>
        </w:tc>
        <w:tc>
          <w:tcPr>
            <w:tcW w:w="120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55AD98D3" w14:textId="77777777" w:rsidR="002348E6" w:rsidRPr="009B0A78" w:rsidRDefault="002348E6" w:rsidP="0069765C">
            <w:pPr>
              <w:rPr>
                <w:rFonts w:eastAsia="Arial Unicode MS"/>
                <w:color w:val="000000"/>
                <w:sz w:val="22"/>
                <w:szCs w:val="22"/>
                <w:u w:color="000000"/>
                <w:lang w:val="ru-RU"/>
              </w:rPr>
            </w:pPr>
            <w:r w:rsidRPr="009B0A78">
              <w:rPr>
                <w:rFonts w:eastAsia="Arial Unicode MS"/>
                <w:color w:val="000000"/>
                <w:sz w:val="22"/>
                <w:szCs w:val="22"/>
                <w:u w:color="000000"/>
                <w:lang w:val="ru-RU"/>
              </w:rPr>
              <w:t>Проекты и мероприятия, не включенные в программу, реализуемые, организациями и физическими лицами, уполномоченными федеральными и региональными органами исполнительной власти, а также администрацией муниципального образования, могут учитываться при определении показателей программы, при наличии связи с проектами и мероприятиями, включенными в программу.</w:t>
            </w:r>
          </w:p>
          <w:p w14:paraId="6AE33DCD" w14:textId="7FCCAE64" w:rsidR="002348E6" w:rsidRPr="009B0A78" w:rsidRDefault="002348E6" w:rsidP="0069765C">
            <w:pPr>
              <w:rPr>
                <w:rFonts w:eastAsia="Arial Unicode MS"/>
                <w:sz w:val="22"/>
                <w:szCs w:val="22"/>
                <w:u w:color="000000"/>
                <w:lang w:val="ru-RU"/>
              </w:rPr>
            </w:pPr>
            <w:r w:rsidRPr="009B0A78">
              <w:rPr>
                <w:rFonts w:eastAsia="Arial Unicode MS"/>
                <w:color w:val="000000"/>
                <w:sz w:val="22"/>
                <w:szCs w:val="22"/>
                <w:u w:color="000000"/>
                <w:lang w:val="ru-RU"/>
              </w:rPr>
              <w:t>В результате реализации программы не предполагается решение задач социальной политики в сферах демографии, национальных отношений, духовной сфере, политических интересов.</w:t>
            </w:r>
          </w:p>
        </w:tc>
      </w:tr>
    </w:tbl>
    <w:p w14:paraId="05DD23FA" w14:textId="77777777" w:rsidR="00D0699A" w:rsidRPr="009B0A78" w:rsidRDefault="00D0699A" w:rsidP="0069765C">
      <w:pPr>
        <w:rPr>
          <w:sz w:val="22"/>
          <w:szCs w:val="22"/>
          <w:lang w:val="ru-RU"/>
        </w:rPr>
      </w:pPr>
    </w:p>
    <w:p w14:paraId="71F74252" w14:textId="77777777" w:rsidR="00F03C8F" w:rsidRPr="009B0A78" w:rsidRDefault="00D0699A" w:rsidP="0069765C">
      <w:pPr>
        <w:pStyle w:val="a3"/>
        <w:tabs>
          <w:tab w:val="left" w:pos="11907"/>
        </w:tabs>
        <w:ind w:left="0"/>
        <w:contextualSpacing w:val="0"/>
        <w:rPr>
          <w:sz w:val="22"/>
          <w:szCs w:val="22"/>
          <w:lang w:val="ru-RU"/>
        </w:rPr>
      </w:pPr>
      <w:r w:rsidRPr="009B0A78">
        <w:rPr>
          <w:sz w:val="22"/>
          <w:szCs w:val="22"/>
          <w:lang w:val="ru-RU"/>
        </w:rPr>
        <w:br w:type="page"/>
      </w:r>
    </w:p>
    <w:p w14:paraId="0FB9E45F" w14:textId="6495D08F" w:rsidR="00671318" w:rsidRPr="0069765C" w:rsidRDefault="00671318" w:rsidP="0069765C">
      <w:pPr>
        <w:pStyle w:val="a3"/>
        <w:tabs>
          <w:tab w:val="left" w:pos="11907"/>
        </w:tabs>
        <w:ind w:left="0"/>
        <w:contextualSpacing w:val="0"/>
        <w:jc w:val="right"/>
        <w:rPr>
          <w:sz w:val="26"/>
          <w:szCs w:val="26"/>
          <w:lang w:val="ru-RU"/>
        </w:rPr>
      </w:pPr>
      <w:r w:rsidRPr="0069765C">
        <w:rPr>
          <w:sz w:val="26"/>
          <w:szCs w:val="26"/>
          <w:lang w:val="ru-RU"/>
        </w:rPr>
        <w:lastRenderedPageBreak/>
        <w:t>Приложение № 1</w:t>
      </w:r>
      <w:r w:rsidR="00367629" w:rsidRPr="0069765C">
        <w:rPr>
          <w:sz w:val="26"/>
          <w:szCs w:val="26"/>
          <w:lang w:val="ru-RU"/>
        </w:rPr>
        <w:t xml:space="preserve"> к паспорту</w:t>
      </w:r>
    </w:p>
    <w:p w14:paraId="27168311" w14:textId="0A2916F7" w:rsidR="00671318" w:rsidRPr="0069765C" w:rsidRDefault="007E63DA" w:rsidP="007E63DA">
      <w:pPr>
        <w:pStyle w:val="a3"/>
        <w:tabs>
          <w:tab w:val="left" w:pos="4080"/>
        </w:tabs>
        <w:ind w:left="0"/>
        <w:contextualSpacing w:val="0"/>
        <w:rPr>
          <w:b/>
          <w:sz w:val="26"/>
          <w:szCs w:val="26"/>
          <w:lang w:val="ru-RU"/>
        </w:rPr>
      </w:pPr>
      <w:r>
        <w:rPr>
          <w:b/>
          <w:sz w:val="26"/>
          <w:szCs w:val="26"/>
          <w:lang w:val="ru-RU"/>
        </w:rPr>
        <w:tab/>
      </w:r>
    </w:p>
    <w:p w14:paraId="25AEDA66" w14:textId="77777777" w:rsidR="00671318" w:rsidRPr="0069765C" w:rsidRDefault="00671318" w:rsidP="0069765C">
      <w:pPr>
        <w:pStyle w:val="a3"/>
        <w:ind w:left="0"/>
        <w:contextualSpacing w:val="0"/>
        <w:jc w:val="center"/>
        <w:rPr>
          <w:b/>
          <w:sz w:val="26"/>
          <w:szCs w:val="26"/>
          <w:lang w:val="ru-RU"/>
        </w:rPr>
      </w:pPr>
      <w:r w:rsidRPr="0069765C">
        <w:rPr>
          <w:b/>
          <w:color w:val="FF0000"/>
          <w:sz w:val="26"/>
          <w:szCs w:val="26"/>
          <w:lang w:val="ru-RU"/>
        </w:rPr>
        <w:t>Структурная декомпозиция проектов и мероприятий (компонентов) программы</w:t>
      </w:r>
    </w:p>
    <w:p w14:paraId="3FFD4FE0" w14:textId="0033767A" w:rsidR="00671318" w:rsidRPr="0069765C" w:rsidRDefault="00D63FBB" w:rsidP="0069765C">
      <w:pPr>
        <w:jc w:val="center"/>
        <w:rPr>
          <w:b/>
          <w:i/>
          <w:color w:val="0070C0"/>
          <w:sz w:val="26"/>
          <w:szCs w:val="26"/>
          <w:lang w:val="ru-RU"/>
        </w:rPr>
      </w:pPr>
      <w:r w:rsidRPr="0069765C">
        <w:rPr>
          <w:b/>
          <w:i/>
          <w:color w:val="0070C0"/>
          <w:sz w:val="26"/>
          <w:szCs w:val="26"/>
          <w:lang w:val="ru-RU"/>
        </w:rPr>
        <w:t>«</w:t>
      </w:r>
      <w:r w:rsidR="00671318" w:rsidRPr="0069765C">
        <w:rPr>
          <w:b/>
          <w:i/>
          <w:color w:val="0070C0"/>
          <w:sz w:val="26"/>
          <w:szCs w:val="26"/>
          <w:lang w:val="ru-RU"/>
        </w:rPr>
        <w:t>Комплексно</w:t>
      </w:r>
      <w:r w:rsidRPr="0069765C">
        <w:rPr>
          <w:b/>
          <w:i/>
          <w:color w:val="0070C0"/>
          <w:sz w:val="26"/>
          <w:szCs w:val="26"/>
          <w:lang w:val="ru-RU"/>
        </w:rPr>
        <w:t>е</w:t>
      </w:r>
      <w:r w:rsidR="00671318" w:rsidRPr="0069765C">
        <w:rPr>
          <w:b/>
          <w:i/>
          <w:color w:val="0070C0"/>
          <w:sz w:val="26"/>
          <w:szCs w:val="26"/>
          <w:lang w:val="ru-RU"/>
        </w:rPr>
        <w:t xml:space="preserve"> развития моногорода Верхняя Салда</w:t>
      </w:r>
      <w:r w:rsidRPr="0069765C">
        <w:rPr>
          <w:b/>
          <w:i/>
          <w:color w:val="0070C0"/>
          <w:sz w:val="26"/>
          <w:szCs w:val="26"/>
          <w:lang w:val="ru-RU"/>
        </w:rPr>
        <w:t>»</w:t>
      </w:r>
      <w:r w:rsidR="00671318" w:rsidRPr="0069765C">
        <w:rPr>
          <w:b/>
          <w:i/>
          <w:color w:val="0070C0"/>
          <w:sz w:val="26"/>
          <w:szCs w:val="26"/>
          <w:lang w:val="ru-RU"/>
        </w:rPr>
        <w:t xml:space="preserve"> </w:t>
      </w:r>
    </w:p>
    <w:p w14:paraId="3E1E3D18" w14:textId="4B4E3D05" w:rsidR="00D0699A" w:rsidRDefault="009259AE" w:rsidP="0069765C">
      <w:pPr>
        <w:rPr>
          <w:lang w:val="ru-RU"/>
        </w:rPr>
      </w:pPr>
      <w:r w:rsidRPr="0069765C">
        <w:rPr>
          <w:noProof/>
          <w:lang w:val="ru-RU" w:eastAsia="ru-RU"/>
        </w:rPr>
        <w:drawing>
          <wp:inline distT="0" distB="0" distL="0" distR="0" wp14:anchorId="1387BBD7" wp14:editId="0307BB69">
            <wp:extent cx="9251950" cy="5286829"/>
            <wp:effectExtent l="38100" t="0" r="44450" b="0"/>
            <wp:docPr id="1"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D0699A" w:rsidSect="00411799">
      <w:headerReference w:type="default" r:id="rId14"/>
      <w:pgSz w:w="16838" w:h="11906" w:orient="landscape"/>
      <w:pgMar w:top="711" w:right="1134" w:bottom="426"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37120" w14:textId="77777777" w:rsidR="005E43CF" w:rsidRPr="00AE3D34" w:rsidRDefault="005E43CF" w:rsidP="00D0699A">
      <w:r>
        <w:separator/>
      </w:r>
    </w:p>
  </w:endnote>
  <w:endnote w:type="continuationSeparator" w:id="0">
    <w:p w14:paraId="138C50F6" w14:textId="77777777" w:rsidR="005E43CF" w:rsidRPr="00AE3D34" w:rsidRDefault="005E43CF" w:rsidP="00D0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Bookman Old Style"/>
    <w:panose1 w:val="02070309020205020404"/>
    <w:charset w:val="CC"/>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Webdings"/>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MT">
    <w:altName w:val="MS Gothic"/>
    <w:panose1 w:val="00000000000000000000"/>
    <w:charset w:val="80"/>
    <w:family w:val="auto"/>
    <w:notTrueType/>
    <w:pitch w:val="default"/>
    <w:sig w:usb0="00000000"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BE05E" w14:textId="77777777" w:rsidR="005E43CF" w:rsidRPr="00AE3D34" w:rsidRDefault="005E43CF" w:rsidP="00D0699A">
      <w:r>
        <w:separator/>
      </w:r>
    </w:p>
  </w:footnote>
  <w:footnote w:type="continuationSeparator" w:id="0">
    <w:p w14:paraId="390905EB" w14:textId="77777777" w:rsidR="005E43CF" w:rsidRPr="00AE3D34" w:rsidRDefault="005E43CF" w:rsidP="00D0699A">
      <w:r>
        <w:continuationSeparator/>
      </w:r>
    </w:p>
  </w:footnote>
  <w:footnote w:id="1">
    <w:p w14:paraId="62CD2D48" w14:textId="77777777" w:rsidR="007714DA" w:rsidRPr="009D4928" w:rsidRDefault="007714DA" w:rsidP="0047756D">
      <w:pPr>
        <w:autoSpaceDE w:val="0"/>
        <w:autoSpaceDN w:val="0"/>
        <w:adjustRightInd w:val="0"/>
        <w:ind w:firstLine="709"/>
        <w:jc w:val="both"/>
        <w:rPr>
          <w:iCs/>
          <w:sz w:val="20"/>
          <w:szCs w:val="20"/>
          <w:lang w:val="ru-RU" w:eastAsia="ru-RU"/>
        </w:rPr>
      </w:pPr>
      <w:r w:rsidRPr="009D4928">
        <w:rPr>
          <w:rStyle w:val="a9"/>
          <w:sz w:val="20"/>
          <w:szCs w:val="20"/>
        </w:rPr>
        <w:footnoteRef/>
      </w:r>
      <w:r w:rsidRPr="009D4928">
        <w:rPr>
          <w:sz w:val="20"/>
          <w:szCs w:val="20"/>
          <w:lang w:val="ru-RU"/>
        </w:rPr>
        <w:t xml:space="preserve"> </w:t>
      </w:r>
      <w:r w:rsidRPr="009D4928">
        <w:rPr>
          <w:iCs/>
          <w:sz w:val="20"/>
          <w:szCs w:val="20"/>
          <w:lang w:val="ru-RU" w:eastAsia="ru-RU"/>
        </w:rPr>
        <w:t>ПРИМЕЧАНИЕ: Цели № 1 и 2 – обязательные. Цели программы могут быть дополнены на стадии подготовки и согласования паспорта</w:t>
      </w:r>
    </w:p>
  </w:footnote>
  <w:footnote w:id="2">
    <w:p w14:paraId="744F121F" w14:textId="77777777" w:rsidR="007714DA" w:rsidRDefault="007714DA" w:rsidP="0047756D">
      <w:pPr>
        <w:pStyle w:val="a7"/>
        <w:ind w:firstLine="709"/>
        <w:rPr>
          <w:lang w:val="ru-RU"/>
        </w:rPr>
      </w:pPr>
      <w:r>
        <w:rPr>
          <w:rStyle w:val="a9"/>
        </w:rPr>
        <w:footnoteRef/>
      </w:r>
      <w:r>
        <w:rPr>
          <w:lang w:val="ru-RU"/>
        </w:rPr>
        <w:t xml:space="preserve"> Показатели № 1-4 обязательные. Могут быть установлены дополнительные показатели в соответствии с целями программы</w:t>
      </w:r>
    </w:p>
  </w:footnote>
  <w:footnote w:id="3">
    <w:p w14:paraId="18772FD7" w14:textId="77777777" w:rsidR="007714DA" w:rsidRDefault="007714DA" w:rsidP="0047756D">
      <w:pPr>
        <w:pStyle w:val="a7"/>
        <w:ind w:firstLine="709"/>
        <w:rPr>
          <w:lang w:val="ru-RU"/>
        </w:rPr>
      </w:pPr>
      <w:r>
        <w:rPr>
          <w:rStyle w:val="a9"/>
        </w:rPr>
        <w:footnoteRef/>
      </w:r>
      <w:r>
        <w:rPr>
          <w:lang w:val="ru-RU"/>
        </w:rPr>
        <w:t xml:space="preserve"> Нарастающим итогом</w:t>
      </w:r>
    </w:p>
  </w:footnote>
  <w:footnote w:id="4">
    <w:p w14:paraId="7D86C597" w14:textId="77777777" w:rsidR="007714DA" w:rsidRDefault="007714DA" w:rsidP="0047756D">
      <w:pPr>
        <w:pStyle w:val="a7"/>
        <w:ind w:firstLine="709"/>
        <w:rPr>
          <w:lang w:val="ru-RU"/>
        </w:rPr>
      </w:pPr>
      <w:r>
        <w:rPr>
          <w:rStyle w:val="a9"/>
        </w:rPr>
        <w:footnoteRef/>
      </w:r>
      <w:r>
        <w:rPr>
          <w:lang w:val="ru-RU"/>
        </w:rPr>
        <w:t xml:space="preserve"> Показатели № 1-9 обязательные. Могут быть установлены дополнительные показатели в соответствии с целями программы</w:t>
      </w:r>
    </w:p>
  </w:footnote>
  <w:footnote w:id="5">
    <w:p w14:paraId="36571B5B" w14:textId="77777777" w:rsidR="007714DA" w:rsidRDefault="007714DA" w:rsidP="0047756D">
      <w:pPr>
        <w:pStyle w:val="a7"/>
        <w:ind w:firstLine="709"/>
        <w:rPr>
          <w:lang w:val="ru-RU"/>
        </w:rPr>
      </w:pPr>
      <w:r>
        <w:rPr>
          <w:rStyle w:val="a9"/>
        </w:rPr>
        <w:footnoteRef/>
      </w:r>
      <w:r>
        <w:rPr>
          <w:lang w:val="ru-RU"/>
        </w:rPr>
        <w:t xml:space="preserve"> Нарастающим итогом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191637"/>
      <w:docPartObj>
        <w:docPartGallery w:val="Page Numbers (Top of Page)"/>
        <w:docPartUnique/>
      </w:docPartObj>
    </w:sdtPr>
    <w:sdtEndPr/>
    <w:sdtContent>
      <w:p w14:paraId="0AB7A8BD" w14:textId="23DA3EEB" w:rsidR="007714DA" w:rsidRPr="00E07BEF" w:rsidRDefault="007714DA" w:rsidP="005C60F1">
        <w:pPr>
          <w:pStyle w:val="af2"/>
          <w:jc w:val="center"/>
        </w:pPr>
        <w:r w:rsidRPr="00E07BEF">
          <w:fldChar w:fldCharType="begin"/>
        </w:r>
        <w:r w:rsidRPr="00E07BEF">
          <w:instrText>PAGE   \* MERGEFORMAT</w:instrText>
        </w:r>
        <w:r w:rsidRPr="00E07BEF">
          <w:fldChar w:fldCharType="separate"/>
        </w:r>
        <w:r w:rsidR="00BF1B11" w:rsidRPr="00BF1B11">
          <w:rPr>
            <w:noProof/>
            <w:lang w:val="ru-RU"/>
          </w:rPr>
          <w:t>21</w:t>
        </w:r>
        <w:r w:rsidRPr="00E07BEF">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708"/>
    <w:multiLevelType w:val="hybridMultilevel"/>
    <w:tmpl w:val="71A2CBD8"/>
    <w:lvl w:ilvl="0" w:tplc="943ADA4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65BE4"/>
    <w:multiLevelType w:val="hybridMultilevel"/>
    <w:tmpl w:val="F99CA28A"/>
    <w:lvl w:ilvl="0" w:tplc="888CDA44">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C605F"/>
    <w:multiLevelType w:val="hybridMultilevel"/>
    <w:tmpl w:val="F16EB230"/>
    <w:lvl w:ilvl="0" w:tplc="AA6EC07C">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120D2BFB"/>
    <w:multiLevelType w:val="hybridMultilevel"/>
    <w:tmpl w:val="DDD84502"/>
    <w:lvl w:ilvl="0" w:tplc="905CAE9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713AB"/>
    <w:multiLevelType w:val="hybridMultilevel"/>
    <w:tmpl w:val="6F94E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AD1E15"/>
    <w:multiLevelType w:val="hybridMultilevel"/>
    <w:tmpl w:val="13840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348D9"/>
    <w:multiLevelType w:val="multilevel"/>
    <w:tmpl w:val="4E742EF6"/>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AFE5407"/>
    <w:multiLevelType w:val="hybridMultilevel"/>
    <w:tmpl w:val="1B2A5B9A"/>
    <w:lvl w:ilvl="0" w:tplc="0419000F">
      <w:start w:val="1"/>
      <w:numFmt w:val="decimal"/>
      <w:lvlText w:val="%1."/>
      <w:lvlJc w:val="left"/>
      <w:pPr>
        <w:ind w:left="502" w:hanging="360"/>
      </w:pPr>
    </w:lvl>
    <w:lvl w:ilvl="1" w:tplc="04190019">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4A2F3A6D"/>
    <w:multiLevelType w:val="hybridMultilevel"/>
    <w:tmpl w:val="36F02552"/>
    <w:lvl w:ilvl="0" w:tplc="958493E2">
      <w:start w:val="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5C3DB7"/>
    <w:multiLevelType w:val="hybridMultilevel"/>
    <w:tmpl w:val="F830E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4F5CFE"/>
    <w:multiLevelType w:val="hybridMultilevel"/>
    <w:tmpl w:val="D46E3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30419F"/>
    <w:multiLevelType w:val="hybridMultilevel"/>
    <w:tmpl w:val="36F02552"/>
    <w:lvl w:ilvl="0" w:tplc="958493E2">
      <w:start w:val="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CC79C1"/>
    <w:multiLevelType w:val="hybridMultilevel"/>
    <w:tmpl w:val="E06C0BDA"/>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3">
    <w:nsid w:val="5FCC7244"/>
    <w:multiLevelType w:val="hybridMultilevel"/>
    <w:tmpl w:val="6FB4DA6A"/>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4">
    <w:nsid w:val="65391724"/>
    <w:multiLevelType w:val="hybridMultilevel"/>
    <w:tmpl w:val="4D5E8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7A21E0"/>
    <w:multiLevelType w:val="hybridMultilevel"/>
    <w:tmpl w:val="A08CAB92"/>
    <w:lvl w:ilvl="0" w:tplc="905CAE9E">
      <w:start w:val="1"/>
      <w:numFmt w:val="bullet"/>
      <w:lvlText w:val="-"/>
      <w:lvlJc w:val="left"/>
      <w:pPr>
        <w:tabs>
          <w:tab w:val="num" w:pos="720"/>
        </w:tabs>
        <w:ind w:left="720" w:hanging="360"/>
      </w:pPr>
      <w:rPr>
        <w:rFonts w:ascii="Times New Roman" w:hAnsi="Times New Roman" w:hint="default"/>
      </w:rPr>
    </w:lvl>
    <w:lvl w:ilvl="1" w:tplc="6A6ABF40" w:tentative="1">
      <w:start w:val="1"/>
      <w:numFmt w:val="bullet"/>
      <w:lvlText w:val="-"/>
      <w:lvlJc w:val="left"/>
      <w:pPr>
        <w:tabs>
          <w:tab w:val="num" w:pos="1440"/>
        </w:tabs>
        <w:ind w:left="1440" w:hanging="360"/>
      </w:pPr>
      <w:rPr>
        <w:rFonts w:ascii="Times New Roman" w:hAnsi="Times New Roman" w:hint="default"/>
      </w:rPr>
    </w:lvl>
    <w:lvl w:ilvl="2" w:tplc="6C321E30" w:tentative="1">
      <w:start w:val="1"/>
      <w:numFmt w:val="bullet"/>
      <w:lvlText w:val="-"/>
      <w:lvlJc w:val="left"/>
      <w:pPr>
        <w:tabs>
          <w:tab w:val="num" w:pos="2160"/>
        </w:tabs>
        <w:ind w:left="2160" w:hanging="360"/>
      </w:pPr>
      <w:rPr>
        <w:rFonts w:ascii="Times New Roman" w:hAnsi="Times New Roman" w:hint="default"/>
      </w:rPr>
    </w:lvl>
    <w:lvl w:ilvl="3" w:tplc="66E8399C" w:tentative="1">
      <w:start w:val="1"/>
      <w:numFmt w:val="bullet"/>
      <w:lvlText w:val="-"/>
      <w:lvlJc w:val="left"/>
      <w:pPr>
        <w:tabs>
          <w:tab w:val="num" w:pos="2880"/>
        </w:tabs>
        <w:ind w:left="2880" w:hanging="360"/>
      </w:pPr>
      <w:rPr>
        <w:rFonts w:ascii="Times New Roman" w:hAnsi="Times New Roman" w:hint="default"/>
      </w:rPr>
    </w:lvl>
    <w:lvl w:ilvl="4" w:tplc="8AF4579A" w:tentative="1">
      <w:start w:val="1"/>
      <w:numFmt w:val="bullet"/>
      <w:lvlText w:val="-"/>
      <w:lvlJc w:val="left"/>
      <w:pPr>
        <w:tabs>
          <w:tab w:val="num" w:pos="3600"/>
        </w:tabs>
        <w:ind w:left="3600" w:hanging="360"/>
      </w:pPr>
      <w:rPr>
        <w:rFonts w:ascii="Times New Roman" w:hAnsi="Times New Roman" w:hint="default"/>
      </w:rPr>
    </w:lvl>
    <w:lvl w:ilvl="5" w:tplc="016CF06E" w:tentative="1">
      <w:start w:val="1"/>
      <w:numFmt w:val="bullet"/>
      <w:lvlText w:val="-"/>
      <w:lvlJc w:val="left"/>
      <w:pPr>
        <w:tabs>
          <w:tab w:val="num" w:pos="4320"/>
        </w:tabs>
        <w:ind w:left="4320" w:hanging="360"/>
      </w:pPr>
      <w:rPr>
        <w:rFonts w:ascii="Times New Roman" w:hAnsi="Times New Roman" w:hint="default"/>
      </w:rPr>
    </w:lvl>
    <w:lvl w:ilvl="6" w:tplc="72BC2B38" w:tentative="1">
      <w:start w:val="1"/>
      <w:numFmt w:val="bullet"/>
      <w:lvlText w:val="-"/>
      <w:lvlJc w:val="left"/>
      <w:pPr>
        <w:tabs>
          <w:tab w:val="num" w:pos="5040"/>
        </w:tabs>
        <w:ind w:left="5040" w:hanging="360"/>
      </w:pPr>
      <w:rPr>
        <w:rFonts w:ascii="Times New Roman" w:hAnsi="Times New Roman" w:hint="default"/>
      </w:rPr>
    </w:lvl>
    <w:lvl w:ilvl="7" w:tplc="598E3174" w:tentative="1">
      <w:start w:val="1"/>
      <w:numFmt w:val="bullet"/>
      <w:lvlText w:val="-"/>
      <w:lvlJc w:val="left"/>
      <w:pPr>
        <w:tabs>
          <w:tab w:val="num" w:pos="5760"/>
        </w:tabs>
        <w:ind w:left="5760" w:hanging="360"/>
      </w:pPr>
      <w:rPr>
        <w:rFonts w:ascii="Times New Roman" w:hAnsi="Times New Roman" w:hint="default"/>
      </w:rPr>
    </w:lvl>
    <w:lvl w:ilvl="8" w:tplc="B320585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68E2538"/>
    <w:multiLevelType w:val="hybridMultilevel"/>
    <w:tmpl w:val="652264D2"/>
    <w:lvl w:ilvl="0" w:tplc="CD3E3E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585D4F"/>
    <w:multiLevelType w:val="hybridMultilevel"/>
    <w:tmpl w:val="F16EB230"/>
    <w:lvl w:ilvl="0" w:tplc="AA6EC07C">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6D7D1D58"/>
    <w:multiLevelType w:val="hybridMultilevel"/>
    <w:tmpl w:val="E45ACE28"/>
    <w:lvl w:ilvl="0" w:tplc="F40404C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493912"/>
    <w:multiLevelType w:val="hybridMultilevel"/>
    <w:tmpl w:val="F16EB230"/>
    <w:lvl w:ilvl="0" w:tplc="AA6EC07C">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787C0C36"/>
    <w:multiLevelType w:val="hybridMultilevel"/>
    <w:tmpl w:val="DB6683F2"/>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21">
    <w:nsid w:val="79201C3F"/>
    <w:multiLevelType w:val="hybridMultilevel"/>
    <w:tmpl w:val="F44C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4A5B0E"/>
    <w:multiLevelType w:val="hybridMultilevel"/>
    <w:tmpl w:val="DB6683F2"/>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num w:numId="1">
    <w:abstractNumId w:val="13"/>
  </w:num>
  <w:num w:numId="2">
    <w:abstractNumId w:val="15"/>
  </w:num>
  <w:num w:numId="3">
    <w:abstractNumId w:val="7"/>
  </w:num>
  <w:num w:numId="4">
    <w:abstractNumId w:val="17"/>
  </w:num>
  <w:num w:numId="5">
    <w:abstractNumId w:val="3"/>
  </w:num>
  <w:num w:numId="6">
    <w:abstractNumId w:val="2"/>
  </w:num>
  <w:num w:numId="7">
    <w:abstractNumId w:val="19"/>
  </w:num>
  <w:num w:numId="8">
    <w:abstractNumId w:val="0"/>
  </w:num>
  <w:num w:numId="9">
    <w:abstractNumId w:val="14"/>
  </w:num>
  <w:num w:numId="10">
    <w:abstractNumId w:val="9"/>
  </w:num>
  <w:num w:numId="11">
    <w:abstractNumId w:val="21"/>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22"/>
  </w:num>
  <w:num w:numId="17">
    <w:abstractNumId w:val="20"/>
  </w:num>
  <w:num w:numId="18">
    <w:abstractNumId w:val="4"/>
  </w:num>
  <w:num w:numId="19">
    <w:abstractNumId w:val="6"/>
  </w:num>
  <w:num w:numId="20">
    <w:abstractNumId w:val="16"/>
  </w:num>
  <w:num w:numId="21">
    <w:abstractNumId w:val="11"/>
  </w:num>
  <w:num w:numId="22">
    <w:abstractNumId w:val="8"/>
  </w:num>
  <w:num w:numId="23">
    <w:abstractNumId w:val="18"/>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9A"/>
    <w:rsid w:val="000019CA"/>
    <w:rsid w:val="0000260C"/>
    <w:rsid w:val="00003AF7"/>
    <w:rsid w:val="000048A5"/>
    <w:rsid w:val="00006A5B"/>
    <w:rsid w:val="00006D72"/>
    <w:rsid w:val="00010CF4"/>
    <w:rsid w:val="000119DC"/>
    <w:rsid w:val="0001247A"/>
    <w:rsid w:val="00013A29"/>
    <w:rsid w:val="00014362"/>
    <w:rsid w:val="00014836"/>
    <w:rsid w:val="0001639A"/>
    <w:rsid w:val="00016EB2"/>
    <w:rsid w:val="00016ECF"/>
    <w:rsid w:val="0001753E"/>
    <w:rsid w:val="00017624"/>
    <w:rsid w:val="00021F99"/>
    <w:rsid w:val="0002204B"/>
    <w:rsid w:val="00022124"/>
    <w:rsid w:val="00022B3F"/>
    <w:rsid w:val="00022DD0"/>
    <w:rsid w:val="00023854"/>
    <w:rsid w:val="000240F2"/>
    <w:rsid w:val="00026325"/>
    <w:rsid w:val="0002663E"/>
    <w:rsid w:val="00027EE5"/>
    <w:rsid w:val="00031C6A"/>
    <w:rsid w:val="00032C13"/>
    <w:rsid w:val="0003328F"/>
    <w:rsid w:val="000360C6"/>
    <w:rsid w:val="00036917"/>
    <w:rsid w:val="00037CEE"/>
    <w:rsid w:val="00037EDB"/>
    <w:rsid w:val="00040463"/>
    <w:rsid w:val="00040BC9"/>
    <w:rsid w:val="000415B0"/>
    <w:rsid w:val="000416E3"/>
    <w:rsid w:val="00042941"/>
    <w:rsid w:val="00042A8C"/>
    <w:rsid w:val="000438B5"/>
    <w:rsid w:val="00044AD2"/>
    <w:rsid w:val="00044DD8"/>
    <w:rsid w:val="0004561F"/>
    <w:rsid w:val="00045B02"/>
    <w:rsid w:val="00046F0F"/>
    <w:rsid w:val="00051BCF"/>
    <w:rsid w:val="00051CF1"/>
    <w:rsid w:val="000523BD"/>
    <w:rsid w:val="00053637"/>
    <w:rsid w:val="000536E9"/>
    <w:rsid w:val="00053D1A"/>
    <w:rsid w:val="00055A4A"/>
    <w:rsid w:val="00055CAE"/>
    <w:rsid w:val="00055D1C"/>
    <w:rsid w:val="0005620F"/>
    <w:rsid w:val="0005783C"/>
    <w:rsid w:val="00060EBC"/>
    <w:rsid w:val="000619D1"/>
    <w:rsid w:val="00061C9F"/>
    <w:rsid w:val="000646CE"/>
    <w:rsid w:val="0006586C"/>
    <w:rsid w:val="000666FF"/>
    <w:rsid w:val="00067485"/>
    <w:rsid w:val="00067DF6"/>
    <w:rsid w:val="00067E72"/>
    <w:rsid w:val="0007090B"/>
    <w:rsid w:val="000719E9"/>
    <w:rsid w:val="000751BB"/>
    <w:rsid w:val="00081714"/>
    <w:rsid w:val="00082A38"/>
    <w:rsid w:val="00084B53"/>
    <w:rsid w:val="00085DA0"/>
    <w:rsid w:val="00090183"/>
    <w:rsid w:val="00092F37"/>
    <w:rsid w:val="0009331C"/>
    <w:rsid w:val="0009360D"/>
    <w:rsid w:val="00093F06"/>
    <w:rsid w:val="00094494"/>
    <w:rsid w:val="00094BC0"/>
    <w:rsid w:val="00096A71"/>
    <w:rsid w:val="00096B95"/>
    <w:rsid w:val="000A0CB3"/>
    <w:rsid w:val="000A29CA"/>
    <w:rsid w:val="000A3A56"/>
    <w:rsid w:val="000A5FF4"/>
    <w:rsid w:val="000B28E8"/>
    <w:rsid w:val="000B2D98"/>
    <w:rsid w:val="000B334A"/>
    <w:rsid w:val="000B39ED"/>
    <w:rsid w:val="000B5819"/>
    <w:rsid w:val="000B5DBC"/>
    <w:rsid w:val="000B6A01"/>
    <w:rsid w:val="000C0161"/>
    <w:rsid w:val="000C2C04"/>
    <w:rsid w:val="000C2FE1"/>
    <w:rsid w:val="000C4475"/>
    <w:rsid w:val="000C4F17"/>
    <w:rsid w:val="000C5EB9"/>
    <w:rsid w:val="000C6150"/>
    <w:rsid w:val="000C64B6"/>
    <w:rsid w:val="000C6EC5"/>
    <w:rsid w:val="000C7376"/>
    <w:rsid w:val="000C79D2"/>
    <w:rsid w:val="000D00E6"/>
    <w:rsid w:val="000D0AA4"/>
    <w:rsid w:val="000D3823"/>
    <w:rsid w:val="000D4EEA"/>
    <w:rsid w:val="000D526F"/>
    <w:rsid w:val="000D59B4"/>
    <w:rsid w:val="000D5FCB"/>
    <w:rsid w:val="000D6630"/>
    <w:rsid w:val="000D69D1"/>
    <w:rsid w:val="000D72D7"/>
    <w:rsid w:val="000E0582"/>
    <w:rsid w:val="000E0FD3"/>
    <w:rsid w:val="000E1B95"/>
    <w:rsid w:val="000E3DBC"/>
    <w:rsid w:val="000E495A"/>
    <w:rsid w:val="000E4E03"/>
    <w:rsid w:val="000E5B2C"/>
    <w:rsid w:val="000E60C4"/>
    <w:rsid w:val="000E63AD"/>
    <w:rsid w:val="000F03C3"/>
    <w:rsid w:val="000F27D1"/>
    <w:rsid w:val="000F54D2"/>
    <w:rsid w:val="000F5784"/>
    <w:rsid w:val="000F5C88"/>
    <w:rsid w:val="000F69D7"/>
    <w:rsid w:val="000F6E33"/>
    <w:rsid w:val="000F7D7A"/>
    <w:rsid w:val="001014BC"/>
    <w:rsid w:val="001015F2"/>
    <w:rsid w:val="00102D2F"/>
    <w:rsid w:val="0010327B"/>
    <w:rsid w:val="0010449F"/>
    <w:rsid w:val="00104AD4"/>
    <w:rsid w:val="00110450"/>
    <w:rsid w:val="00114D70"/>
    <w:rsid w:val="00114EF0"/>
    <w:rsid w:val="001150F1"/>
    <w:rsid w:val="0011568A"/>
    <w:rsid w:val="00115EA4"/>
    <w:rsid w:val="001222B4"/>
    <w:rsid w:val="00123A2A"/>
    <w:rsid w:val="001246BD"/>
    <w:rsid w:val="0012519C"/>
    <w:rsid w:val="001264D7"/>
    <w:rsid w:val="00126CB7"/>
    <w:rsid w:val="00127C9D"/>
    <w:rsid w:val="001310DE"/>
    <w:rsid w:val="00131479"/>
    <w:rsid w:val="00131861"/>
    <w:rsid w:val="0013197E"/>
    <w:rsid w:val="00132326"/>
    <w:rsid w:val="001323F4"/>
    <w:rsid w:val="0013383F"/>
    <w:rsid w:val="00133BF9"/>
    <w:rsid w:val="001343B5"/>
    <w:rsid w:val="0013466C"/>
    <w:rsid w:val="0013576C"/>
    <w:rsid w:val="00135B1B"/>
    <w:rsid w:val="00140616"/>
    <w:rsid w:val="0014217F"/>
    <w:rsid w:val="001423FF"/>
    <w:rsid w:val="001455AB"/>
    <w:rsid w:val="00145B3D"/>
    <w:rsid w:val="001477CB"/>
    <w:rsid w:val="00147A4C"/>
    <w:rsid w:val="00150658"/>
    <w:rsid w:val="0015181F"/>
    <w:rsid w:val="0015391D"/>
    <w:rsid w:val="001540FD"/>
    <w:rsid w:val="001543A0"/>
    <w:rsid w:val="00154ED2"/>
    <w:rsid w:val="001553EB"/>
    <w:rsid w:val="00165E2F"/>
    <w:rsid w:val="00166BC3"/>
    <w:rsid w:val="00166DBC"/>
    <w:rsid w:val="00166FF1"/>
    <w:rsid w:val="0016766B"/>
    <w:rsid w:val="001678D0"/>
    <w:rsid w:val="00170E15"/>
    <w:rsid w:val="00170F1E"/>
    <w:rsid w:val="00171BC3"/>
    <w:rsid w:val="00171EAE"/>
    <w:rsid w:val="001721BC"/>
    <w:rsid w:val="00172F8F"/>
    <w:rsid w:val="001732BA"/>
    <w:rsid w:val="00173657"/>
    <w:rsid w:val="00173FF0"/>
    <w:rsid w:val="00174D06"/>
    <w:rsid w:val="0017514C"/>
    <w:rsid w:val="001751C5"/>
    <w:rsid w:val="00175960"/>
    <w:rsid w:val="001763AA"/>
    <w:rsid w:val="00177AE1"/>
    <w:rsid w:val="00180186"/>
    <w:rsid w:val="0018143D"/>
    <w:rsid w:val="001815B7"/>
    <w:rsid w:val="001820F2"/>
    <w:rsid w:val="001833F3"/>
    <w:rsid w:val="0018344B"/>
    <w:rsid w:val="0018380C"/>
    <w:rsid w:val="001854B4"/>
    <w:rsid w:val="001860EE"/>
    <w:rsid w:val="00186DBD"/>
    <w:rsid w:val="00187C46"/>
    <w:rsid w:val="00190F43"/>
    <w:rsid w:val="0019112D"/>
    <w:rsid w:val="0019309D"/>
    <w:rsid w:val="00193217"/>
    <w:rsid w:val="00193245"/>
    <w:rsid w:val="001936FC"/>
    <w:rsid w:val="0019377E"/>
    <w:rsid w:val="0019407B"/>
    <w:rsid w:val="0019459C"/>
    <w:rsid w:val="001973E2"/>
    <w:rsid w:val="001975E2"/>
    <w:rsid w:val="00197966"/>
    <w:rsid w:val="001A000A"/>
    <w:rsid w:val="001A0369"/>
    <w:rsid w:val="001A0FA7"/>
    <w:rsid w:val="001A1E99"/>
    <w:rsid w:val="001A256D"/>
    <w:rsid w:val="001A3D79"/>
    <w:rsid w:val="001A40A3"/>
    <w:rsid w:val="001A46E2"/>
    <w:rsid w:val="001A574C"/>
    <w:rsid w:val="001A5931"/>
    <w:rsid w:val="001A5C38"/>
    <w:rsid w:val="001A6463"/>
    <w:rsid w:val="001A7CE0"/>
    <w:rsid w:val="001B0186"/>
    <w:rsid w:val="001B0A02"/>
    <w:rsid w:val="001B25CD"/>
    <w:rsid w:val="001B2BEE"/>
    <w:rsid w:val="001B487C"/>
    <w:rsid w:val="001B5320"/>
    <w:rsid w:val="001B5669"/>
    <w:rsid w:val="001B795B"/>
    <w:rsid w:val="001B795D"/>
    <w:rsid w:val="001C159A"/>
    <w:rsid w:val="001C2906"/>
    <w:rsid w:val="001C2F49"/>
    <w:rsid w:val="001C4CD0"/>
    <w:rsid w:val="001C4DD9"/>
    <w:rsid w:val="001C59AE"/>
    <w:rsid w:val="001C6792"/>
    <w:rsid w:val="001C7EE0"/>
    <w:rsid w:val="001D1570"/>
    <w:rsid w:val="001D2EFD"/>
    <w:rsid w:val="001D3927"/>
    <w:rsid w:val="001D3E99"/>
    <w:rsid w:val="001D4E43"/>
    <w:rsid w:val="001D4EA9"/>
    <w:rsid w:val="001D5848"/>
    <w:rsid w:val="001D7F86"/>
    <w:rsid w:val="001E2700"/>
    <w:rsid w:val="001E3500"/>
    <w:rsid w:val="001E3FD7"/>
    <w:rsid w:val="001E4468"/>
    <w:rsid w:val="001F0985"/>
    <w:rsid w:val="001F18DD"/>
    <w:rsid w:val="001F2402"/>
    <w:rsid w:val="001F24A9"/>
    <w:rsid w:val="001F3C80"/>
    <w:rsid w:val="001F4FFC"/>
    <w:rsid w:val="001F52EC"/>
    <w:rsid w:val="001F6479"/>
    <w:rsid w:val="001F710C"/>
    <w:rsid w:val="001F7A38"/>
    <w:rsid w:val="002018D7"/>
    <w:rsid w:val="002037EE"/>
    <w:rsid w:val="00203CE3"/>
    <w:rsid w:val="00206A5F"/>
    <w:rsid w:val="00207B01"/>
    <w:rsid w:val="00210AD6"/>
    <w:rsid w:val="00212AD1"/>
    <w:rsid w:val="00212DFD"/>
    <w:rsid w:val="00214C6E"/>
    <w:rsid w:val="0021574D"/>
    <w:rsid w:val="00215849"/>
    <w:rsid w:val="00215D77"/>
    <w:rsid w:val="002160C8"/>
    <w:rsid w:val="00216B85"/>
    <w:rsid w:val="00217F16"/>
    <w:rsid w:val="002200CB"/>
    <w:rsid w:val="00222741"/>
    <w:rsid w:val="002246CB"/>
    <w:rsid w:val="0022524C"/>
    <w:rsid w:val="0022737D"/>
    <w:rsid w:val="0022779E"/>
    <w:rsid w:val="00227EBA"/>
    <w:rsid w:val="00231C84"/>
    <w:rsid w:val="002328FD"/>
    <w:rsid w:val="00233B09"/>
    <w:rsid w:val="002348E6"/>
    <w:rsid w:val="002349F1"/>
    <w:rsid w:val="00236692"/>
    <w:rsid w:val="00236C42"/>
    <w:rsid w:val="002372F3"/>
    <w:rsid w:val="002402A5"/>
    <w:rsid w:val="00240522"/>
    <w:rsid w:val="002405BE"/>
    <w:rsid w:val="002406AB"/>
    <w:rsid w:val="00241306"/>
    <w:rsid w:val="00241843"/>
    <w:rsid w:val="00241D85"/>
    <w:rsid w:val="00243289"/>
    <w:rsid w:val="0024390B"/>
    <w:rsid w:val="00243BD1"/>
    <w:rsid w:val="002469A2"/>
    <w:rsid w:val="00247442"/>
    <w:rsid w:val="00250436"/>
    <w:rsid w:val="0025128A"/>
    <w:rsid w:val="002523CD"/>
    <w:rsid w:val="002528CC"/>
    <w:rsid w:val="002535A7"/>
    <w:rsid w:val="002552D2"/>
    <w:rsid w:val="00257C4B"/>
    <w:rsid w:val="002608EC"/>
    <w:rsid w:val="002630B5"/>
    <w:rsid w:val="00263C8B"/>
    <w:rsid w:val="00263D33"/>
    <w:rsid w:val="00265290"/>
    <w:rsid w:val="002654C2"/>
    <w:rsid w:val="00266A05"/>
    <w:rsid w:val="00266EA4"/>
    <w:rsid w:val="00271FC7"/>
    <w:rsid w:val="002726F8"/>
    <w:rsid w:val="00274F55"/>
    <w:rsid w:val="00275126"/>
    <w:rsid w:val="00275624"/>
    <w:rsid w:val="00275AAD"/>
    <w:rsid w:val="00276985"/>
    <w:rsid w:val="00280E76"/>
    <w:rsid w:val="002844A2"/>
    <w:rsid w:val="0028494A"/>
    <w:rsid w:val="0028496B"/>
    <w:rsid w:val="00285BFE"/>
    <w:rsid w:val="00285F72"/>
    <w:rsid w:val="00286082"/>
    <w:rsid w:val="0028625B"/>
    <w:rsid w:val="00286EAD"/>
    <w:rsid w:val="00287036"/>
    <w:rsid w:val="002877C1"/>
    <w:rsid w:val="00287CE6"/>
    <w:rsid w:val="00290615"/>
    <w:rsid w:val="00290A13"/>
    <w:rsid w:val="00291428"/>
    <w:rsid w:val="00292456"/>
    <w:rsid w:val="0029289C"/>
    <w:rsid w:val="00292DE6"/>
    <w:rsid w:val="00293802"/>
    <w:rsid w:val="002944F6"/>
    <w:rsid w:val="00294784"/>
    <w:rsid w:val="00294BE5"/>
    <w:rsid w:val="00295880"/>
    <w:rsid w:val="002A15A7"/>
    <w:rsid w:val="002A2411"/>
    <w:rsid w:val="002A3247"/>
    <w:rsid w:val="002A3A5F"/>
    <w:rsid w:val="002A5419"/>
    <w:rsid w:val="002A546A"/>
    <w:rsid w:val="002B09B0"/>
    <w:rsid w:val="002B2F3B"/>
    <w:rsid w:val="002B3045"/>
    <w:rsid w:val="002B3608"/>
    <w:rsid w:val="002B4577"/>
    <w:rsid w:val="002B5A73"/>
    <w:rsid w:val="002C2F17"/>
    <w:rsid w:val="002C3951"/>
    <w:rsid w:val="002C5B0F"/>
    <w:rsid w:val="002D133A"/>
    <w:rsid w:val="002D19E7"/>
    <w:rsid w:val="002D1BD3"/>
    <w:rsid w:val="002D1FDE"/>
    <w:rsid w:val="002D2ED4"/>
    <w:rsid w:val="002D3A7D"/>
    <w:rsid w:val="002D484C"/>
    <w:rsid w:val="002D5122"/>
    <w:rsid w:val="002D52E7"/>
    <w:rsid w:val="002D5A5F"/>
    <w:rsid w:val="002D60AC"/>
    <w:rsid w:val="002E182F"/>
    <w:rsid w:val="002E1A49"/>
    <w:rsid w:val="002E3146"/>
    <w:rsid w:val="002E4287"/>
    <w:rsid w:val="002E43BA"/>
    <w:rsid w:val="002E4635"/>
    <w:rsid w:val="002E4BB4"/>
    <w:rsid w:val="002E7B59"/>
    <w:rsid w:val="002F1A4F"/>
    <w:rsid w:val="002F1E25"/>
    <w:rsid w:val="002F20E9"/>
    <w:rsid w:val="002F2641"/>
    <w:rsid w:val="002F268A"/>
    <w:rsid w:val="002F2A48"/>
    <w:rsid w:val="002F565A"/>
    <w:rsid w:val="002F5987"/>
    <w:rsid w:val="002F5C9C"/>
    <w:rsid w:val="002F7F21"/>
    <w:rsid w:val="002F7F40"/>
    <w:rsid w:val="003000D1"/>
    <w:rsid w:val="00300F65"/>
    <w:rsid w:val="003027E7"/>
    <w:rsid w:val="00303B97"/>
    <w:rsid w:val="00303E37"/>
    <w:rsid w:val="00304601"/>
    <w:rsid w:val="0030491F"/>
    <w:rsid w:val="0030599A"/>
    <w:rsid w:val="00306468"/>
    <w:rsid w:val="00310334"/>
    <w:rsid w:val="0031094E"/>
    <w:rsid w:val="00311140"/>
    <w:rsid w:val="0031147A"/>
    <w:rsid w:val="00311646"/>
    <w:rsid w:val="003118E2"/>
    <w:rsid w:val="00311D3A"/>
    <w:rsid w:val="00311E1B"/>
    <w:rsid w:val="00312360"/>
    <w:rsid w:val="003154DD"/>
    <w:rsid w:val="003158A9"/>
    <w:rsid w:val="00320E58"/>
    <w:rsid w:val="00321566"/>
    <w:rsid w:val="00322DD1"/>
    <w:rsid w:val="00323764"/>
    <w:rsid w:val="003268A0"/>
    <w:rsid w:val="00326BE8"/>
    <w:rsid w:val="003277B9"/>
    <w:rsid w:val="00327B57"/>
    <w:rsid w:val="0033112F"/>
    <w:rsid w:val="00331A6F"/>
    <w:rsid w:val="003336A6"/>
    <w:rsid w:val="00334645"/>
    <w:rsid w:val="00335CC1"/>
    <w:rsid w:val="003369EF"/>
    <w:rsid w:val="00337EAF"/>
    <w:rsid w:val="00340B90"/>
    <w:rsid w:val="0034191A"/>
    <w:rsid w:val="00341FDB"/>
    <w:rsid w:val="00343922"/>
    <w:rsid w:val="00344E09"/>
    <w:rsid w:val="00347D8F"/>
    <w:rsid w:val="0035226E"/>
    <w:rsid w:val="003524EF"/>
    <w:rsid w:val="00352540"/>
    <w:rsid w:val="00352811"/>
    <w:rsid w:val="00352BB3"/>
    <w:rsid w:val="00354A6B"/>
    <w:rsid w:val="0035550D"/>
    <w:rsid w:val="00355520"/>
    <w:rsid w:val="00356BA0"/>
    <w:rsid w:val="003576A5"/>
    <w:rsid w:val="00357CEE"/>
    <w:rsid w:val="00360D4E"/>
    <w:rsid w:val="00361A3F"/>
    <w:rsid w:val="00362E04"/>
    <w:rsid w:val="00362E33"/>
    <w:rsid w:val="00363C57"/>
    <w:rsid w:val="0036578B"/>
    <w:rsid w:val="00366031"/>
    <w:rsid w:val="00366CD9"/>
    <w:rsid w:val="003671E2"/>
    <w:rsid w:val="00367587"/>
    <w:rsid w:val="00367629"/>
    <w:rsid w:val="00367D1E"/>
    <w:rsid w:val="00371BC2"/>
    <w:rsid w:val="003723C0"/>
    <w:rsid w:val="00373AE9"/>
    <w:rsid w:val="00373DCD"/>
    <w:rsid w:val="00373EB0"/>
    <w:rsid w:val="00374A02"/>
    <w:rsid w:val="00374DA6"/>
    <w:rsid w:val="00376AF2"/>
    <w:rsid w:val="00382ED4"/>
    <w:rsid w:val="00383696"/>
    <w:rsid w:val="00384300"/>
    <w:rsid w:val="00385BA3"/>
    <w:rsid w:val="00386CF7"/>
    <w:rsid w:val="003872C9"/>
    <w:rsid w:val="00387C77"/>
    <w:rsid w:val="00390571"/>
    <w:rsid w:val="00391660"/>
    <w:rsid w:val="00391AA0"/>
    <w:rsid w:val="0039276B"/>
    <w:rsid w:val="00393A48"/>
    <w:rsid w:val="003940B8"/>
    <w:rsid w:val="00396CF6"/>
    <w:rsid w:val="0039764C"/>
    <w:rsid w:val="003A1B13"/>
    <w:rsid w:val="003A1B2F"/>
    <w:rsid w:val="003A250D"/>
    <w:rsid w:val="003A309F"/>
    <w:rsid w:val="003A370E"/>
    <w:rsid w:val="003A3B30"/>
    <w:rsid w:val="003A40C8"/>
    <w:rsid w:val="003A42AB"/>
    <w:rsid w:val="003A47C8"/>
    <w:rsid w:val="003A5195"/>
    <w:rsid w:val="003A6925"/>
    <w:rsid w:val="003A6EE8"/>
    <w:rsid w:val="003B038B"/>
    <w:rsid w:val="003B04E3"/>
    <w:rsid w:val="003B0A8F"/>
    <w:rsid w:val="003B0FCB"/>
    <w:rsid w:val="003B3276"/>
    <w:rsid w:val="003B3388"/>
    <w:rsid w:val="003B3C9C"/>
    <w:rsid w:val="003B4A71"/>
    <w:rsid w:val="003B4C23"/>
    <w:rsid w:val="003B4D2E"/>
    <w:rsid w:val="003B6BEA"/>
    <w:rsid w:val="003B6E05"/>
    <w:rsid w:val="003B7F0D"/>
    <w:rsid w:val="003B7FFD"/>
    <w:rsid w:val="003C0CEC"/>
    <w:rsid w:val="003C0D32"/>
    <w:rsid w:val="003C269D"/>
    <w:rsid w:val="003C3B6F"/>
    <w:rsid w:val="003C54C1"/>
    <w:rsid w:val="003C619D"/>
    <w:rsid w:val="003C6F4C"/>
    <w:rsid w:val="003C7326"/>
    <w:rsid w:val="003C7E10"/>
    <w:rsid w:val="003D1EB9"/>
    <w:rsid w:val="003D1EDE"/>
    <w:rsid w:val="003D2255"/>
    <w:rsid w:val="003D37AC"/>
    <w:rsid w:val="003D7375"/>
    <w:rsid w:val="003D7647"/>
    <w:rsid w:val="003D772A"/>
    <w:rsid w:val="003E4695"/>
    <w:rsid w:val="003E5EE6"/>
    <w:rsid w:val="003E6A53"/>
    <w:rsid w:val="003E74FB"/>
    <w:rsid w:val="003E7645"/>
    <w:rsid w:val="003E77A7"/>
    <w:rsid w:val="003E7C6F"/>
    <w:rsid w:val="003E7D3D"/>
    <w:rsid w:val="003F0D73"/>
    <w:rsid w:val="003F155C"/>
    <w:rsid w:val="003F16F7"/>
    <w:rsid w:val="003F34D1"/>
    <w:rsid w:val="003F3B4C"/>
    <w:rsid w:val="003F3FD8"/>
    <w:rsid w:val="003F646F"/>
    <w:rsid w:val="003F6C74"/>
    <w:rsid w:val="003F700F"/>
    <w:rsid w:val="003F70D1"/>
    <w:rsid w:val="003F7806"/>
    <w:rsid w:val="003F7AAA"/>
    <w:rsid w:val="00400F9F"/>
    <w:rsid w:val="00402525"/>
    <w:rsid w:val="00402820"/>
    <w:rsid w:val="00403CEB"/>
    <w:rsid w:val="004041C4"/>
    <w:rsid w:val="00404562"/>
    <w:rsid w:val="00406235"/>
    <w:rsid w:val="00406D38"/>
    <w:rsid w:val="00410C19"/>
    <w:rsid w:val="00411799"/>
    <w:rsid w:val="0041196A"/>
    <w:rsid w:val="00411F26"/>
    <w:rsid w:val="00412B93"/>
    <w:rsid w:val="00414170"/>
    <w:rsid w:val="00414A09"/>
    <w:rsid w:val="00414FE5"/>
    <w:rsid w:val="004152EA"/>
    <w:rsid w:val="0041624F"/>
    <w:rsid w:val="00420314"/>
    <w:rsid w:val="00420454"/>
    <w:rsid w:val="00422309"/>
    <w:rsid w:val="00422FE0"/>
    <w:rsid w:val="004240D4"/>
    <w:rsid w:val="00425393"/>
    <w:rsid w:val="004260D0"/>
    <w:rsid w:val="004260E6"/>
    <w:rsid w:val="004317AF"/>
    <w:rsid w:val="004319D8"/>
    <w:rsid w:val="00431DC1"/>
    <w:rsid w:val="004324A1"/>
    <w:rsid w:val="0043508F"/>
    <w:rsid w:val="0043516D"/>
    <w:rsid w:val="00435402"/>
    <w:rsid w:val="004378DF"/>
    <w:rsid w:val="00437F16"/>
    <w:rsid w:val="00440281"/>
    <w:rsid w:val="004408DC"/>
    <w:rsid w:val="00442278"/>
    <w:rsid w:val="004435C3"/>
    <w:rsid w:val="00444A02"/>
    <w:rsid w:val="00446DAC"/>
    <w:rsid w:val="00447809"/>
    <w:rsid w:val="004507F5"/>
    <w:rsid w:val="00450D1D"/>
    <w:rsid w:val="00451370"/>
    <w:rsid w:val="00452DEE"/>
    <w:rsid w:val="00453F6A"/>
    <w:rsid w:val="00454A36"/>
    <w:rsid w:val="00454CDD"/>
    <w:rsid w:val="00455D4D"/>
    <w:rsid w:val="00456A23"/>
    <w:rsid w:val="0046025A"/>
    <w:rsid w:val="004602AE"/>
    <w:rsid w:val="00460F25"/>
    <w:rsid w:val="0046142C"/>
    <w:rsid w:val="00461F02"/>
    <w:rsid w:val="00462AAF"/>
    <w:rsid w:val="00463F2A"/>
    <w:rsid w:val="00464B18"/>
    <w:rsid w:val="00464DE0"/>
    <w:rsid w:val="00466B20"/>
    <w:rsid w:val="00467940"/>
    <w:rsid w:val="00470978"/>
    <w:rsid w:val="0047128E"/>
    <w:rsid w:val="004727A5"/>
    <w:rsid w:val="004730C6"/>
    <w:rsid w:val="004734FF"/>
    <w:rsid w:val="00473B1C"/>
    <w:rsid w:val="0047479F"/>
    <w:rsid w:val="00475D6C"/>
    <w:rsid w:val="00475DEF"/>
    <w:rsid w:val="0047655C"/>
    <w:rsid w:val="0047756D"/>
    <w:rsid w:val="004803FA"/>
    <w:rsid w:val="00480E89"/>
    <w:rsid w:val="004812F5"/>
    <w:rsid w:val="0048197E"/>
    <w:rsid w:val="00482D97"/>
    <w:rsid w:val="00486B71"/>
    <w:rsid w:val="00490C3D"/>
    <w:rsid w:val="004923F8"/>
    <w:rsid w:val="00493EBD"/>
    <w:rsid w:val="0049463A"/>
    <w:rsid w:val="0049636D"/>
    <w:rsid w:val="0049650E"/>
    <w:rsid w:val="004968BA"/>
    <w:rsid w:val="004969C6"/>
    <w:rsid w:val="00497AB8"/>
    <w:rsid w:val="00497E98"/>
    <w:rsid w:val="004A108C"/>
    <w:rsid w:val="004A10DF"/>
    <w:rsid w:val="004A4313"/>
    <w:rsid w:val="004A43A8"/>
    <w:rsid w:val="004A50CB"/>
    <w:rsid w:val="004A6DC9"/>
    <w:rsid w:val="004A715A"/>
    <w:rsid w:val="004A7804"/>
    <w:rsid w:val="004A7B6E"/>
    <w:rsid w:val="004A7C74"/>
    <w:rsid w:val="004B0202"/>
    <w:rsid w:val="004B0599"/>
    <w:rsid w:val="004B0F84"/>
    <w:rsid w:val="004B20C6"/>
    <w:rsid w:val="004B20F7"/>
    <w:rsid w:val="004B2110"/>
    <w:rsid w:val="004B259E"/>
    <w:rsid w:val="004B388F"/>
    <w:rsid w:val="004B7DBF"/>
    <w:rsid w:val="004C10D7"/>
    <w:rsid w:val="004C18D5"/>
    <w:rsid w:val="004C2014"/>
    <w:rsid w:val="004C2763"/>
    <w:rsid w:val="004C4D96"/>
    <w:rsid w:val="004C51B6"/>
    <w:rsid w:val="004C68D5"/>
    <w:rsid w:val="004D0121"/>
    <w:rsid w:val="004D1204"/>
    <w:rsid w:val="004D3465"/>
    <w:rsid w:val="004D3FFB"/>
    <w:rsid w:val="004D54E0"/>
    <w:rsid w:val="004E03E4"/>
    <w:rsid w:val="004E0A99"/>
    <w:rsid w:val="004E2259"/>
    <w:rsid w:val="004E2A94"/>
    <w:rsid w:val="004E345D"/>
    <w:rsid w:val="004E4D90"/>
    <w:rsid w:val="004E5716"/>
    <w:rsid w:val="004F0C3F"/>
    <w:rsid w:val="004F1B44"/>
    <w:rsid w:val="004F2123"/>
    <w:rsid w:val="004F2CAB"/>
    <w:rsid w:val="004F31D0"/>
    <w:rsid w:val="004F42AE"/>
    <w:rsid w:val="004F636B"/>
    <w:rsid w:val="004F71E1"/>
    <w:rsid w:val="004F7904"/>
    <w:rsid w:val="005002B1"/>
    <w:rsid w:val="00500CF3"/>
    <w:rsid w:val="00500E94"/>
    <w:rsid w:val="00500FAA"/>
    <w:rsid w:val="00503371"/>
    <w:rsid w:val="0050371E"/>
    <w:rsid w:val="00503BD0"/>
    <w:rsid w:val="0050508F"/>
    <w:rsid w:val="00505190"/>
    <w:rsid w:val="00505DDD"/>
    <w:rsid w:val="005065F2"/>
    <w:rsid w:val="00507929"/>
    <w:rsid w:val="00511D07"/>
    <w:rsid w:val="00512E36"/>
    <w:rsid w:val="00512E62"/>
    <w:rsid w:val="00514DE3"/>
    <w:rsid w:val="00517967"/>
    <w:rsid w:val="005221A2"/>
    <w:rsid w:val="005227AA"/>
    <w:rsid w:val="00522D1C"/>
    <w:rsid w:val="00523AD1"/>
    <w:rsid w:val="00523CD9"/>
    <w:rsid w:val="005246C5"/>
    <w:rsid w:val="005251A2"/>
    <w:rsid w:val="0052611F"/>
    <w:rsid w:val="00526211"/>
    <w:rsid w:val="00526760"/>
    <w:rsid w:val="0052682A"/>
    <w:rsid w:val="0053034E"/>
    <w:rsid w:val="005309F5"/>
    <w:rsid w:val="00530C94"/>
    <w:rsid w:val="00532036"/>
    <w:rsid w:val="005350F9"/>
    <w:rsid w:val="00535BF4"/>
    <w:rsid w:val="00537385"/>
    <w:rsid w:val="00537B9C"/>
    <w:rsid w:val="00540046"/>
    <w:rsid w:val="005405E2"/>
    <w:rsid w:val="00540DCF"/>
    <w:rsid w:val="0054179B"/>
    <w:rsid w:val="00541D1A"/>
    <w:rsid w:val="0054474F"/>
    <w:rsid w:val="00545F61"/>
    <w:rsid w:val="0055090A"/>
    <w:rsid w:val="00550CC3"/>
    <w:rsid w:val="00551332"/>
    <w:rsid w:val="005526BC"/>
    <w:rsid w:val="00553A62"/>
    <w:rsid w:val="00555CDC"/>
    <w:rsid w:val="00557301"/>
    <w:rsid w:val="00557FB1"/>
    <w:rsid w:val="005613D6"/>
    <w:rsid w:val="00561B55"/>
    <w:rsid w:val="005620A8"/>
    <w:rsid w:val="0056260A"/>
    <w:rsid w:val="005629BB"/>
    <w:rsid w:val="0056406A"/>
    <w:rsid w:val="00564719"/>
    <w:rsid w:val="00564765"/>
    <w:rsid w:val="00564D78"/>
    <w:rsid w:val="00564F13"/>
    <w:rsid w:val="00565479"/>
    <w:rsid w:val="005702AA"/>
    <w:rsid w:val="0057170F"/>
    <w:rsid w:val="0057303B"/>
    <w:rsid w:val="00573A24"/>
    <w:rsid w:val="00575908"/>
    <w:rsid w:val="00576910"/>
    <w:rsid w:val="005772F8"/>
    <w:rsid w:val="00577E90"/>
    <w:rsid w:val="00580B14"/>
    <w:rsid w:val="005817DA"/>
    <w:rsid w:val="00581AD0"/>
    <w:rsid w:val="005822B8"/>
    <w:rsid w:val="00582D95"/>
    <w:rsid w:val="00585340"/>
    <w:rsid w:val="00587729"/>
    <w:rsid w:val="00587DA7"/>
    <w:rsid w:val="005901BF"/>
    <w:rsid w:val="0059194B"/>
    <w:rsid w:val="00592F88"/>
    <w:rsid w:val="005939D0"/>
    <w:rsid w:val="00593B13"/>
    <w:rsid w:val="00595A9A"/>
    <w:rsid w:val="00595E93"/>
    <w:rsid w:val="00596618"/>
    <w:rsid w:val="00596F52"/>
    <w:rsid w:val="0059718B"/>
    <w:rsid w:val="005A0146"/>
    <w:rsid w:val="005A4D1C"/>
    <w:rsid w:val="005A5643"/>
    <w:rsid w:val="005A594A"/>
    <w:rsid w:val="005A6F5A"/>
    <w:rsid w:val="005A7BCA"/>
    <w:rsid w:val="005B091B"/>
    <w:rsid w:val="005B12C1"/>
    <w:rsid w:val="005B1395"/>
    <w:rsid w:val="005B1970"/>
    <w:rsid w:val="005B2F8B"/>
    <w:rsid w:val="005B4410"/>
    <w:rsid w:val="005B4F18"/>
    <w:rsid w:val="005B5662"/>
    <w:rsid w:val="005B6632"/>
    <w:rsid w:val="005B6F2A"/>
    <w:rsid w:val="005C01DF"/>
    <w:rsid w:val="005C045D"/>
    <w:rsid w:val="005C239D"/>
    <w:rsid w:val="005C240E"/>
    <w:rsid w:val="005C46F6"/>
    <w:rsid w:val="005C5323"/>
    <w:rsid w:val="005C5C37"/>
    <w:rsid w:val="005C60F1"/>
    <w:rsid w:val="005D0B3C"/>
    <w:rsid w:val="005D1A9D"/>
    <w:rsid w:val="005D35B9"/>
    <w:rsid w:val="005D50BC"/>
    <w:rsid w:val="005D6910"/>
    <w:rsid w:val="005D7802"/>
    <w:rsid w:val="005E1FCE"/>
    <w:rsid w:val="005E2190"/>
    <w:rsid w:val="005E3400"/>
    <w:rsid w:val="005E41A8"/>
    <w:rsid w:val="005E43CF"/>
    <w:rsid w:val="005E4A7D"/>
    <w:rsid w:val="005E6524"/>
    <w:rsid w:val="005E6E83"/>
    <w:rsid w:val="005F06BB"/>
    <w:rsid w:val="005F1D94"/>
    <w:rsid w:val="005F4850"/>
    <w:rsid w:val="005F5717"/>
    <w:rsid w:val="005F6299"/>
    <w:rsid w:val="005F7105"/>
    <w:rsid w:val="00600B89"/>
    <w:rsid w:val="006013F4"/>
    <w:rsid w:val="00601AB9"/>
    <w:rsid w:val="00602579"/>
    <w:rsid w:val="00602AB7"/>
    <w:rsid w:val="00603BBF"/>
    <w:rsid w:val="0060421E"/>
    <w:rsid w:val="00605A95"/>
    <w:rsid w:val="00606117"/>
    <w:rsid w:val="0060622E"/>
    <w:rsid w:val="006065A9"/>
    <w:rsid w:val="006070C3"/>
    <w:rsid w:val="006101B0"/>
    <w:rsid w:val="00610416"/>
    <w:rsid w:val="00610D64"/>
    <w:rsid w:val="00610E35"/>
    <w:rsid w:val="00611200"/>
    <w:rsid w:val="006112C3"/>
    <w:rsid w:val="006112D3"/>
    <w:rsid w:val="00611DD9"/>
    <w:rsid w:val="00611E2D"/>
    <w:rsid w:val="00612487"/>
    <w:rsid w:val="006154D5"/>
    <w:rsid w:val="00616022"/>
    <w:rsid w:val="00616F8D"/>
    <w:rsid w:val="0061703A"/>
    <w:rsid w:val="00622CA3"/>
    <w:rsid w:val="00622EB2"/>
    <w:rsid w:val="00623DB6"/>
    <w:rsid w:val="00623E4F"/>
    <w:rsid w:val="00624CEA"/>
    <w:rsid w:val="00625657"/>
    <w:rsid w:val="00625F8E"/>
    <w:rsid w:val="0062652E"/>
    <w:rsid w:val="006266B5"/>
    <w:rsid w:val="00626B91"/>
    <w:rsid w:val="00626C79"/>
    <w:rsid w:val="00626F56"/>
    <w:rsid w:val="00626FF8"/>
    <w:rsid w:val="00630C36"/>
    <w:rsid w:val="006313D0"/>
    <w:rsid w:val="006319A3"/>
    <w:rsid w:val="006323BA"/>
    <w:rsid w:val="006327B9"/>
    <w:rsid w:val="00632F0D"/>
    <w:rsid w:val="00634752"/>
    <w:rsid w:val="0063551C"/>
    <w:rsid w:val="00636C67"/>
    <w:rsid w:val="006378F8"/>
    <w:rsid w:val="00640DD0"/>
    <w:rsid w:val="00640F64"/>
    <w:rsid w:val="0064117C"/>
    <w:rsid w:val="006425B6"/>
    <w:rsid w:val="00643396"/>
    <w:rsid w:val="00644E95"/>
    <w:rsid w:val="00645B5A"/>
    <w:rsid w:val="00645FAD"/>
    <w:rsid w:val="00646060"/>
    <w:rsid w:val="00646EC3"/>
    <w:rsid w:val="00646FAD"/>
    <w:rsid w:val="00647778"/>
    <w:rsid w:val="0065037A"/>
    <w:rsid w:val="00650A3D"/>
    <w:rsid w:val="00650F60"/>
    <w:rsid w:val="00651FDC"/>
    <w:rsid w:val="00652476"/>
    <w:rsid w:val="00652AB0"/>
    <w:rsid w:val="00653D0F"/>
    <w:rsid w:val="00654CBE"/>
    <w:rsid w:val="006608D3"/>
    <w:rsid w:val="00661A21"/>
    <w:rsid w:val="00661D27"/>
    <w:rsid w:val="00661F62"/>
    <w:rsid w:val="0066203B"/>
    <w:rsid w:val="00665AD6"/>
    <w:rsid w:val="00665C61"/>
    <w:rsid w:val="00665F1F"/>
    <w:rsid w:val="00666057"/>
    <w:rsid w:val="006663A4"/>
    <w:rsid w:val="00666633"/>
    <w:rsid w:val="00670271"/>
    <w:rsid w:val="006706EF"/>
    <w:rsid w:val="00671318"/>
    <w:rsid w:val="006718E8"/>
    <w:rsid w:val="00671BD2"/>
    <w:rsid w:val="00672D15"/>
    <w:rsid w:val="0067735A"/>
    <w:rsid w:val="00677C3B"/>
    <w:rsid w:val="00677DAD"/>
    <w:rsid w:val="006819E6"/>
    <w:rsid w:val="00682E36"/>
    <w:rsid w:val="00682E43"/>
    <w:rsid w:val="006835D2"/>
    <w:rsid w:val="00683A3B"/>
    <w:rsid w:val="00684604"/>
    <w:rsid w:val="0069197D"/>
    <w:rsid w:val="0069248D"/>
    <w:rsid w:val="0069354D"/>
    <w:rsid w:val="0069430B"/>
    <w:rsid w:val="006943FB"/>
    <w:rsid w:val="00695883"/>
    <w:rsid w:val="00696240"/>
    <w:rsid w:val="006973C3"/>
    <w:rsid w:val="0069765C"/>
    <w:rsid w:val="00697745"/>
    <w:rsid w:val="00697A22"/>
    <w:rsid w:val="006A1BCF"/>
    <w:rsid w:val="006A276C"/>
    <w:rsid w:val="006A386D"/>
    <w:rsid w:val="006A3F5C"/>
    <w:rsid w:val="006A713F"/>
    <w:rsid w:val="006B0F5E"/>
    <w:rsid w:val="006B1600"/>
    <w:rsid w:val="006B31F8"/>
    <w:rsid w:val="006B37AD"/>
    <w:rsid w:val="006B426D"/>
    <w:rsid w:val="006B4C0B"/>
    <w:rsid w:val="006B6F12"/>
    <w:rsid w:val="006B719F"/>
    <w:rsid w:val="006B7A2D"/>
    <w:rsid w:val="006C0FDF"/>
    <w:rsid w:val="006C2E3E"/>
    <w:rsid w:val="006C363C"/>
    <w:rsid w:val="006C3980"/>
    <w:rsid w:val="006C39E4"/>
    <w:rsid w:val="006C48B8"/>
    <w:rsid w:val="006C666C"/>
    <w:rsid w:val="006C6F08"/>
    <w:rsid w:val="006D033F"/>
    <w:rsid w:val="006D05B3"/>
    <w:rsid w:val="006D0F88"/>
    <w:rsid w:val="006D255A"/>
    <w:rsid w:val="006D32E3"/>
    <w:rsid w:val="006D38C5"/>
    <w:rsid w:val="006D3995"/>
    <w:rsid w:val="006D46F8"/>
    <w:rsid w:val="006D5BA8"/>
    <w:rsid w:val="006D6F9A"/>
    <w:rsid w:val="006E060E"/>
    <w:rsid w:val="006E07C5"/>
    <w:rsid w:val="006E220C"/>
    <w:rsid w:val="006E3EAF"/>
    <w:rsid w:val="006E3FAE"/>
    <w:rsid w:val="006E409D"/>
    <w:rsid w:val="006E48EB"/>
    <w:rsid w:val="006E4A68"/>
    <w:rsid w:val="006E50D6"/>
    <w:rsid w:val="006E57F4"/>
    <w:rsid w:val="006E5FE4"/>
    <w:rsid w:val="006E7D2E"/>
    <w:rsid w:val="006F0793"/>
    <w:rsid w:val="006F1243"/>
    <w:rsid w:val="006F12BF"/>
    <w:rsid w:val="006F1DFE"/>
    <w:rsid w:val="006F216F"/>
    <w:rsid w:val="006F57B5"/>
    <w:rsid w:val="006F67D7"/>
    <w:rsid w:val="006F6CA7"/>
    <w:rsid w:val="006F773A"/>
    <w:rsid w:val="00703149"/>
    <w:rsid w:val="00705C67"/>
    <w:rsid w:val="00706940"/>
    <w:rsid w:val="00706FEC"/>
    <w:rsid w:val="00707A34"/>
    <w:rsid w:val="00711ABB"/>
    <w:rsid w:val="00711B79"/>
    <w:rsid w:val="00711E82"/>
    <w:rsid w:val="00712644"/>
    <w:rsid w:val="00712A73"/>
    <w:rsid w:val="007135F4"/>
    <w:rsid w:val="00714A94"/>
    <w:rsid w:val="0071519A"/>
    <w:rsid w:val="00715235"/>
    <w:rsid w:val="00717010"/>
    <w:rsid w:val="00717726"/>
    <w:rsid w:val="00720805"/>
    <w:rsid w:val="00724624"/>
    <w:rsid w:val="00724AE7"/>
    <w:rsid w:val="00725E8B"/>
    <w:rsid w:val="00726CC3"/>
    <w:rsid w:val="007274F4"/>
    <w:rsid w:val="00732A31"/>
    <w:rsid w:val="00732E70"/>
    <w:rsid w:val="00733352"/>
    <w:rsid w:val="00733E38"/>
    <w:rsid w:val="00734A46"/>
    <w:rsid w:val="00735551"/>
    <w:rsid w:val="00736A65"/>
    <w:rsid w:val="00737307"/>
    <w:rsid w:val="007375F6"/>
    <w:rsid w:val="00737E1E"/>
    <w:rsid w:val="00737FB5"/>
    <w:rsid w:val="00740B03"/>
    <w:rsid w:val="0074298D"/>
    <w:rsid w:val="00743CC2"/>
    <w:rsid w:val="007446F7"/>
    <w:rsid w:val="0074568C"/>
    <w:rsid w:val="00746838"/>
    <w:rsid w:val="007470B1"/>
    <w:rsid w:val="00747BC3"/>
    <w:rsid w:val="007500FA"/>
    <w:rsid w:val="007507FA"/>
    <w:rsid w:val="00750BC4"/>
    <w:rsid w:val="00751FFB"/>
    <w:rsid w:val="007538DB"/>
    <w:rsid w:val="0075408A"/>
    <w:rsid w:val="007546A2"/>
    <w:rsid w:val="00754D58"/>
    <w:rsid w:val="007550DC"/>
    <w:rsid w:val="0075513E"/>
    <w:rsid w:val="00755500"/>
    <w:rsid w:val="007560F6"/>
    <w:rsid w:val="007577D8"/>
    <w:rsid w:val="0076062F"/>
    <w:rsid w:val="00761B29"/>
    <w:rsid w:val="00763125"/>
    <w:rsid w:val="007635D3"/>
    <w:rsid w:val="00763E0B"/>
    <w:rsid w:val="00764E23"/>
    <w:rsid w:val="0076505D"/>
    <w:rsid w:val="00766C1E"/>
    <w:rsid w:val="007674D9"/>
    <w:rsid w:val="007676D2"/>
    <w:rsid w:val="0077029C"/>
    <w:rsid w:val="007712F4"/>
    <w:rsid w:val="007714DA"/>
    <w:rsid w:val="007715EA"/>
    <w:rsid w:val="00771BB7"/>
    <w:rsid w:val="00773174"/>
    <w:rsid w:val="00776122"/>
    <w:rsid w:val="00777798"/>
    <w:rsid w:val="007778E2"/>
    <w:rsid w:val="00780E1B"/>
    <w:rsid w:val="00781E2C"/>
    <w:rsid w:val="00782029"/>
    <w:rsid w:val="007822F0"/>
    <w:rsid w:val="007834C6"/>
    <w:rsid w:val="00783DEF"/>
    <w:rsid w:val="007846BF"/>
    <w:rsid w:val="00785320"/>
    <w:rsid w:val="00786FB6"/>
    <w:rsid w:val="00787697"/>
    <w:rsid w:val="00790531"/>
    <w:rsid w:val="007905B5"/>
    <w:rsid w:val="00791302"/>
    <w:rsid w:val="00792409"/>
    <w:rsid w:val="007930A3"/>
    <w:rsid w:val="0079316D"/>
    <w:rsid w:val="00793D44"/>
    <w:rsid w:val="00794646"/>
    <w:rsid w:val="00795497"/>
    <w:rsid w:val="00796114"/>
    <w:rsid w:val="00796C83"/>
    <w:rsid w:val="007A09A9"/>
    <w:rsid w:val="007A10C5"/>
    <w:rsid w:val="007A3520"/>
    <w:rsid w:val="007A3B92"/>
    <w:rsid w:val="007A3C7F"/>
    <w:rsid w:val="007A410C"/>
    <w:rsid w:val="007A45CE"/>
    <w:rsid w:val="007A4D86"/>
    <w:rsid w:val="007A61A5"/>
    <w:rsid w:val="007A61EF"/>
    <w:rsid w:val="007A70C3"/>
    <w:rsid w:val="007B0823"/>
    <w:rsid w:val="007B129C"/>
    <w:rsid w:val="007B1BA1"/>
    <w:rsid w:val="007B2998"/>
    <w:rsid w:val="007B2DAB"/>
    <w:rsid w:val="007B2EA4"/>
    <w:rsid w:val="007B37A6"/>
    <w:rsid w:val="007B4ED7"/>
    <w:rsid w:val="007B5391"/>
    <w:rsid w:val="007B5726"/>
    <w:rsid w:val="007B5925"/>
    <w:rsid w:val="007B60FB"/>
    <w:rsid w:val="007B6EC9"/>
    <w:rsid w:val="007C002D"/>
    <w:rsid w:val="007C02CA"/>
    <w:rsid w:val="007C0BE3"/>
    <w:rsid w:val="007C172A"/>
    <w:rsid w:val="007C48D1"/>
    <w:rsid w:val="007C5E22"/>
    <w:rsid w:val="007C6015"/>
    <w:rsid w:val="007C645D"/>
    <w:rsid w:val="007C6539"/>
    <w:rsid w:val="007C6E29"/>
    <w:rsid w:val="007C7442"/>
    <w:rsid w:val="007C77B9"/>
    <w:rsid w:val="007D0A0D"/>
    <w:rsid w:val="007D3377"/>
    <w:rsid w:val="007D3854"/>
    <w:rsid w:val="007D3D26"/>
    <w:rsid w:val="007D45F7"/>
    <w:rsid w:val="007D4F10"/>
    <w:rsid w:val="007D6044"/>
    <w:rsid w:val="007D6FC1"/>
    <w:rsid w:val="007D7766"/>
    <w:rsid w:val="007D7BA3"/>
    <w:rsid w:val="007E1833"/>
    <w:rsid w:val="007E1FD8"/>
    <w:rsid w:val="007E209E"/>
    <w:rsid w:val="007E41A2"/>
    <w:rsid w:val="007E54C6"/>
    <w:rsid w:val="007E63DA"/>
    <w:rsid w:val="007E6C96"/>
    <w:rsid w:val="007E6FB6"/>
    <w:rsid w:val="007F3941"/>
    <w:rsid w:val="007F40F4"/>
    <w:rsid w:val="007F4A96"/>
    <w:rsid w:val="007F4B48"/>
    <w:rsid w:val="007F4D1F"/>
    <w:rsid w:val="007F64E5"/>
    <w:rsid w:val="008006E7"/>
    <w:rsid w:val="00802083"/>
    <w:rsid w:val="00802BF3"/>
    <w:rsid w:val="008034B3"/>
    <w:rsid w:val="008036E9"/>
    <w:rsid w:val="008040CD"/>
    <w:rsid w:val="00804E26"/>
    <w:rsid w:val="008050DA"/>
    <w:rsid w:val="0080681C"/>
    <w:rsid w:val="0080785C"/>
    <w:rsid w:val="00812CA9"/>
    <w:rsid w:val="008147AF"/>
    <w:rsid w:val="00815A80"/>
    <w:rsid w:val="008165C0"/>
    <w:rsid w:val="00816A9F"/>
    <w:rsid w:val="00817ACF"/>
    <w:rsid w:val="008207E0"/>
    <w:rsid w:val="00820D18"/>
    <w:rsid w:val="0082165C"/>
    <w:rsid w:val="00821831"/>
    <w:rsid w:val="008219D4"/>
    <w:rsid w:val="00821EB6"/>
    <w:rsid w:val="008235AF"/>
    <w:rsid w:val="00824499"/>
    <w:rsid w:val="00824EF2"/>
    <w:rsid w:val="00824F2A"/>
    <w:rsid w:val="0082536E"/>
    <w:rsid w:val="00825994"/>
    <w:rsid w:val="00826CE8"/>
    <w:rsid w:val="0083015E"/>
    <w:rsid w:val="00833C57"/>
    <w:rsid w:val="00833DA7"/>
    <w:rsid w:val="008345B6"/>
    <w:rsid w:val="00834CCB"/>
    <w:rsid w:val="00834F1F"/>
    <w:rsid w:val="00836287"/>
    <w:rsid w:val="00836EF5"/>
    <w:rsid w:val="00837313"/>
    <w:rsid w:val="008424D7"/>
    <w:rsid w:val="00844F8E"/>
    <w:rsid w:val="008450AD"/>
    <w:rsid w:val="0084598B"/>
    <w:rsid w:val="00845EC2"/>
    <w:rsid w:val="008472DE"/>
    <w:rsid w:val="00847920"/>
    <w:rsid w:val="00847A98"/>
    <w:rsid w:val="00850B7A"/>
    <w:rsid w:val="0085160B"/>
    <w:rsid w:val="00852C69"/>
    <w:rsid w:val="00852D9B"/>
    <w:rsid w:val="00853D46"/>
    <w:rsid w:val="008552EE"/>
    <w:rsid w:val="0085571C"/>
    <w:rsid w:val="00855AA8"/>
    <w:rsid w:val="00855EFA"/>
    <w:rsid w:val="0085726D"/>
    <w:rsid w:val="0086055E"/>
    <w:rsid w:val="00861B0D"/>
    <w:rsid w:val="00862DC4"/>
    <w:rsid w:val="00864CA1"/>
    <w:rsid w:val="00865800"/>
    <w:rsid w:val="00866046"/>
    <w:rsid w:val="0086648B"/>
    <w:rsid w:val="00866AED"/>
    <w:rsid w:val="008701EF"/>
    <w:rsid w:val="008718D6"/>
    <w:rsid w:val="00871A5C"/>
    <w:rsid w:val="00873095"/>
    <w:rsid w:val="008738D6"/>
    <w:rsid w:val="00873E24"/>
    <w:rsid w:val="00873F8B"/>
    <w:rsid w:val="008748D2"/>
    <w:rsid w:val="0088059D"/>
    <w:rsid w:val="00881553"/>
    <w:rsid w:val="008815C3"/>
    <w:rsid w:val="00881D4F"/>
    <w:rsid w:val="00882EC3"/>
    <w:rsid w:val="00885C80"/>
    <w:rsid w:val="00885D97"/>
    <w:rsid w:val="008934EC"/>
    <w:rsid w:val="00893546"/>
    <w:rsid w:val="00893E7D"/>
    <w:rsid w:val="0089479B"/>
    <w:rsid w:val="00895FD3"/>
    <w:rsid w:val="0089720F"/>
    <w:rsid w:val="00897F91"/>
    <w:rsid w:val="008A0F3B"/>
    <w:rsid w:val="008A14F5"/>
    <w:rsid w:val="008A1516"/>
    <w:rsid w:val="008A1D16"/>
    <w:rsid w:val="008A1F13"/>
    <w:rsid w:val="008A21DF"/>
    <w:rsid w:val="008A2E0C"/>
    <w:rsid w:val="008A3A73"/>
    <w:rsid w:val="008A47BD"/>
    <w:rsid w:val="008A55C7"/>
    <w:rsid w:val="008A5C53"/>
    <w:rsid w:val="008A61AF"/>
    <w:rsid w:val="008A7E0A"/>
    <w:rsid w:val="008A7F80"/>
    <w:rsid w:val="008B0DDC"/>
    <w:rsid w:val="008B1534"/>
    <w:rsid w:val="008B3B32"/>
    <w:rsid w:val="008B3FC0"/>
    <w:rsid w:val="008B48BD"/>
    <w:rsid w:val="008B7076"/>
    <w:rsid w:val="008B7647"/>
    <w:rsid w:val="008B7A54"/>
    <w:rsid w:val="008B7AB7"/>
    <w:rsid w:val="008C09D1"/>
    <w:rsid w:val="008C1934"/>
    <w:rsid w:val="008C2C7B"/>
    <w:rsid w:val="008C3FD0"/>
    <w:rsid w:val="008C5ACE"/>
    <w:rsid w:val="008D173F"/>
    <w:rsid w:val="008D1CC1"/>
    <w:rsid w:val="008D250B"/>
    <w:rsid w:val="008D4309"/>
    <w:rsid w:val="008D49CD"/>
    <w:rsid w:val="008D512F"/>
    <w:rsid w:val="008D5987"/>
    <w:rsid w:val="008D5D89"/>
    <w:rsid w:val="008D7BEB"/>
    <w:rsid w:val="008E4EBC"/>
    <w:rsid w:val="008E5172"/>
    <w:rsid w:val="008E5959"/>
    <w:rsid w:val="008E5FB1"/>
    <w:rsid w:val="008E654E"/>
    <w:rsid w:val="008E668C"/>
    <w:rsid w:val="008F3D38"/>
    <w:rsid w:val="008F4DE4"/>
    <w:rsid w:val="008F5521"/>
    <w:rsid w:val="008F624D"/>
    <w:rsid w:val="008F65D6"/>
    <w:rsid w:val="008F6A0A"/>
    <w:rsid w:val="008F6B8A"/>
    <w:rsid w:val="008F6CF5"/>
    <w:rsid w:val="00900261"/>
    <w:rsid w:val="009013A2"/>
    <w:rsid w:val="00902212"/>
    <w:rsid w:val="00903027"/>
    <w:rsid w:val="009035D8"/>
    <w:rsid w:val="009038EC"/>
    <w:rsid w:val="00904832"/>
    <w:rsid w:val="00904AE2"/>
    <w:rsid w:val="00905667"/>
    <w:rsid w:val="009070EF"/>
    <w:rsid w:val="00907C35"/>
    <w:rsid w:val="00910069"/>
    <w:rsid w:val="0091046A"/>
    <w:rsid w:val="00912EE3"/>
    <w:rsid w:val="009136DE"/>
    <w:rsid w:val="00914838"/>
    <w:rsid w:val="009171C4"/>
    <w:rsid w:val="0091781A"/>
    <w:rsid w:val="00920A52"/>
    <w:rsid w:val="00921B9B"/>
    <w:rsid w:val="009223BF"/>
    <w:rsid w:val="009236F6"/>
    <w:rsid w:val="00923C77"/>
    <w:rsid w:val="00925293"/>
    <w:rsid w:val="009259AE"/>
    <w:rsid w:val="00926169"/>
    <w:rsid w:val="00926415"/>
    <w:rsid w:val="00926901"/>
    <w:rsid w:val="0092699D"/>
    <w:rsid w:val="00926F86"/>
    <w:rsid w:val="009313F2"/>
    <w:rsid w:val="00932483"/>
    <w:rsid w:val="0093287E"/>
    <w:rsid w:val="009331B9"/>
    <w:rsid w:val="00933339"/>
    <w:rsid w:val="0093601D"/>
    <w:rsid w:val="009362DB"/>
    <w:rsid w:val="00936595"/>
    <w:rsid w:val="009374C5"/>
    <w:rsid w:val="009378F2"/>
    <w:rsid w:val="00937D51"/>
    <w:rsid w:val="00941DF5"/>
    <w:rsid w:val="00943749"/>
    <w:rsid w:val="00944B7A"/>
    <w:rsid w:val="009451FA"/>
    <w:rsid w:val="00946F26"/>
    <w:rsid w:val="009471EA"/>
    <w:rsid w:val="00950876"/>
    <w:rsid w:val="00953579"/>
    <w:rsid w:val="00953D2C"/>
    <w:rsid w:val="009541FF"/>
    <w:rsid w:val="00954AFB"/>
    <w:rsid w:val="00955EC8"/>
    <w:rsid w:val="00956C3C"/>
    <w:rsid w:val="00957F2E"/>
    <w:rsid w:val="009605C0"/>
    <w:rsid w:val="00963130"/>
    <w:rsid w:val="00966802"/>
    <w:rsid w:val="00970BAE"/>
    <w:rsid w:val="0097169B"/>
    <w:rsid w:val="0097399D"/>
    <w:rsid w:val="009739F7"/>
    <w:rsid w:val="00975A9A"/>
    <w:rsid w:val="00977F58"/>
    <w:rsid w:val="00981A92"/>
    <w:rsid w:val="00981DA6"/>
    <w:rsid w:val="00982219"/>
    <w:rsid w:val="00983AC2"/>
    <w:rsid w:val="00984037"/>
    <w:rsid w:val="00984422"/>
    <w:rsid w:val="00984518"/>
    <w:rsid w:val="0098481A"/>
    <w:rsid w:val="0098511A"/>
    <w:rsid w:val="0098697E"/>
    <w:rsid w:val="009869B3"/>
    <w:rsid w:val="00986FBA"/>
    <w:rsid w:val="00987BED"/>
    <w:rsid w:val="0099071B"/>
    <w:rsid w:val="009907CF"/>
    <w:rsid w:val="00990961"/>
    <w:rsid w:val="00990D78"/>
    <w:rsid w:val="009911DD"/>
    <w:rsid w:val="00991587"/>
    <w:rsid w:val="00992105"/>
    <w:rsid w:val="0099276A"/>
    <w:rsid w:val="00993589"/>
    <w:rsid w:val="00994E59"/>
    <w:rsid w:val="009961D7"/>
    <w:rsid w:val="009A0513"/>
    <w:rsid w:val="009A12B6"/>
    <w:rsid w:val="009A555F"/>
    <w:rsid w:val="009A6873"/>
    <w:rsid w:val="009A702C"/>
    <w:rsid w:val="009A704D"/>
    <w:rsid w:val="009B0A78"/>
    <w:rsid w:val="009B0CCD"/>
    <w:rsid w:val="009B0E98"/>
    <w:rsid w:val="009B1F63"/>
    <w:rsid w:val="009B2613"/>
    <w:rsid w:val="009B656E"/>
    <w:rsid w:val="009C0E7E"/>
    <w:rsid w:val="009C1465"/>
    <w:rsid w:val="009C1F17"/>
    <w:rsid w:val="009C2253"/>
    <w:rsid w:val="009C2ACD"/>
    <w:rsid w:val="009C3963"/>
    <w:rsid w:val="009C5143"/>
    <w:rsid w:val="009C63C0"/>
    <w:rsid w:val="009C692E"/>
    <w:rsid w:val="009C7A65"/>
    <w:rsid w:val="009D07D3"/>
    <w:rsid w:val="009D4928"/>
    <w:rsid w:val="009D4C51"/>
    <w:rsid w:val="009D50B6"/>
    <w:rsid w:val="009D5836"/>
    <w:rsid w:val="009D662E"/>
    <w:rsid w:val="009D742A"/>
    <w:rsid w:val="009D7616"/>
    <w:rsid w:val="009E0BD0"/>
    <w:rsid w:val="009E3D1F"/>
    <w:rsid w:val="009E54B0"/>
    <w:rsid w:val="009E69E1"/>
    <w:rsid w:val="009E7F25"/>
    <w:rsid w:val="009E7F4F"/>
    <w:rsid w:val="009F0282"/>
    <w:rsid w:val="009F0A87"/>
    <w:rsid w:val="009F1E42"/>
    <w:rsid w:val="009F331B"/>
    <w:rsid w:val="009F6E05"/>
    <w:rsid w:val="009F773D"/>
    <w:rsid w:val="009F7CE2"/>
    <w:rsid w:val="00A008D7"/>
    <w:rsid w:val="00A01207"/>
    <w:rsid w:val="00A01FCE"/>
    <w:rsid w:val="00A032EF"/>
    <w:rsid w:val="00A03A25"/>
    <w:rsid w:val="00A05486"/>
    <w:rsid w:val="00A05518"/>
    <w:rsid w:val="00A05C2F"/>
    <w:rsid w:val="00A062FD"/>
    <w:rsid w:val="00A0641E"/>
    <w:rsid w:val="00A0743B"/>
    <w:rsid w:val="00A07AB9"/>
    <w:rsid w:val="00A07B03"/>
    <w:rsid w:val="00A10F64"/>
    <w:rsid w:val="00A128EC"/>
    <w:rsid w:val="00A12DD5"/>
    <w:rsid w:val="00A132AD"/>
    <w:rsid w:val="00A158A3"/>
    <w:rsid w:val="00A16406"/>
    <w:rsid w:val="00A17C61"/>
    <w:rsid w:val="00A17D62"/>
    <w:rsid w:val="00A21D63"/>
    <w:rsid w:val="00A240E0"/>
    <w:rsid w:val="00A24901"/>
    <w:rsid w:val="00A25A53"/>
    <w:rsid w:val="00A25C3A"/>
    <w:rsid w:val="00A260E9"/>
    <w:rsid w:val="00A30309"/>
    <w:rsid w:val="00A3045E"/>
    <w:rsid w:val="00A310CA"/>
    <w:rsid w:val="00A31D91"/>
    <w:rsid w:val="00A31EF2"/>
    <w:rsid w:val="00A3214F"/>
    <w:rsid w:val="00A32666"/>
    <w:rsid w:val="00A32F38"/>
    <w:rsid w:val="00A33593"/>
    <w:rsid w:val="00A33EFD"/>
    <w:rsid w:val="00A34659"/>
    <w:rsid w:val="00A349E4"/>
    <w:rsid w:val="00A40F25"/>
    <w:rsid w:val="00A425F8"/>
    <w:rsid w:val="00A44B0A"/>
    <w:rsid w:val="00A45496"/>
    <w:rsid w:val="00A46AC9"/>
    <w:rsid w:val="00A47C47"/>
    <w:rsid w:val="00A47E1E"/>
    <w:rsid w:val="00A513D9"/>
    <w:rsid w:val="00A51616"/>
    <w:rsid w:val="00A51CF6"/>
    <w:rsid w:val="00A51FE8"/>
    <w:rsid w:val="00A524AE"/>
    <w:rsid w:val="00A53231"/>
    <w:rsid w:val="00A5342C"/>
    <w:rsid w:val="00A55548"/>
    <w:rsid w:val="00A55986"/>
    <w:rsid w:val="00A57736"/>
    <w:rsid w:val="00A62074"/>
    <w:rsid w:val="00A62D0A"/>
    <w:rsid w:val="00A65252"/>
    <w:rsid w:val="00A65735"/>
    <w:rsid w:val="00A65FE9"/>
    <w:rsid w:val="00A70D59"/>
    <w:rsid w:val="00A710A4"/>
    <w:rsid w:val="00A7115A"/>
    <w:rsid w:val="00A73103"/>
    <w:rsid w:val="00A73E17"/>
    <w:rsid w:val="00A74974"/>
    <w:rsid w:val="00A752E7"/>
    <w:rsid w:val="00A75419"/>
    <w:rsid w:val="00A757D6"/>
    <w:rsid w:val="00A768AA"/>
    <w:rsid w:val="00A77733"/>
    <w:rsid w:val="00A802D9"/>
    <w:rsid w:val="00A805A9"/>
    <w:rsid w:val="00A8255E"/>
    <w:rsid w:val="00A827D3"/>
    <w:rsid w:val="00A83067"/>
    <w:rsid w:val="00A8407D"/>
    <w:rsid w:val="00A840B5"/>
    <w:rsid w:val="00A856BC"/>
    <w:rsid w:val="00A85CCE"/>
    <w:rsid w:val="00A85EE8"/>
    <w:rsid w:val="00A8683D"/>
    <w:rsid w:val="00A904F1"/>
    <w:rsid w:val="00A9139E"/>
    <w:rsid w:val="00A91F0E"/>
    <w:rsid w:val="00A92346"/>
    <w:rsid w:val="00A926BF"/>
    <w:rsid w:val="00A9393C"/>
    <w:rsid w:val="00A9404F"/>
    <w:rsid w:val="00A94C62"/>
    <w:rsid w:val="00A9632F"/>
    <w:rsid w:val="00A96FD8"/>
    <w:rsid w:val="00A97FE8"/>
    <w:rsid w:val="00AA0C3B"/>
    <w:rsid w:val="00AA28A6"/>
    <w:rsid w:val="00AA3177"/>
    <w:rsid w:val="00AA3501"/>
    <w:rsid w:val="00AA3FBF"/>
    <w:rsid w:val="00AA44AA"/>
    <w:rsid w:val="00AA5FA3"/>
    <w:rsid w:val="00AA626D"/>
    <w:rsid w:val="00AA661A"/>
    <w:rsid w:val="00AA6E0E"/>
    <w:rsid w:val="00AA7084"/>
    <w:rsid w:val="00AA7AF4"/>
    <w:rsid w:val="00AB033D"/>
    <w:rsid w:val="00AB0C4F"/>
    <w:rsid w:val="00AB1296"/>
    <w:rsid w:val="00AB1365"/>
    <w:rsid w:val="00AB31E6"/>
    <w:rsid w:val="00AB3361"/>
    <w:rsid w:val="00AB3956"/>
    <w:rsid w:val="00AB3DD2"/>
    <w:rsid w:val="00AB42D0"/>
    <w:rsid w:val="00AB51E7"/>
    <w:rsid w:val="00AB5908"/>
    <w:rsid w:val="00AB6AEE"/>
    <w:rsid w:val="00AB7DCA"/>
    <w:rsid w:val="00AC00ED"/>
    <w:rsid w:val="00AC06B1"/>
    <w:rsid w:val="00AC1651"/>
    <w:rsid w:val="00AC2306"/>
    <w:rsid w:val="00AC2552"/>
    <w:rsid w:val="00AC27E3"/>
    <w:rsid w:val="00AC3833"/>
    <w:rsid w:val="00AC6088"/>
    <w:rsid w:val="00AC6CA5"/>
    <w:rsid w:val="00AC7B0B"/>
    <w:rsid w:val="00AD0BB2"/>
    <w:rsid w:val="00AD1A3C"/>
    <w:rsid w:val="00AD1EC6"/>
    <w:rsid w:val="00AD1F13"/>
    <w:rsid w:val="00AD2C2D"/>
    <w:rsid w:val="00AD336C"/>
    <w:rsid w:val="00AD3506"/>
    <w:rsid w:val="00AD3818"/>
    <w:rsid w:val="00AD3C43"/>
    <w:rsid w:val="00AD3C87"/>
    <w:rsid w:val="00AD54A5"/>
    <w:rsid w:val="00AD6892"/>
    <w:rsid w:val="00AD6EE3"/>
    <w:rsid w:val="00AD72BC"/>
    <w:rsid w:val="00AD75CC"/>
    <w:rsid w:val="00AD7A35"/>
    <w:rsid w:val="00AD7E7C"/>
    <w:rsid w:val="00AE2A30"/>
    <w:rsid w:val="00AE47F2"/>
    <w:rsid w:val="00AE4AFE"/>
    <w:rsid w:val="00AE5308"/>
    <w:rsid w:val="00AE6670"/>
    <w:rsid w:val="00AF131C"/>
    <w:rsid w:val="00AF13FA"/>
    <w:rsid w:val="00AF1712"/>
    <w:rsid w:val="00AF34EE"/>
    <w:rsid w:val="00AF3A62"/>
    <w:rsid w:val="00AF449F"/>
    <w:rsid w:val="00AF6B22"/>
    <w:rsid w:val="00AF70AD"/>
    <w:rsid w:val="00AF7303"/>
    <w:rsid w:val="00AF798B"/>
    <w:rsid w:val="00AF7B2A"/>
    <w:rsid w:val="00B001E8"/>
    <w:rsid w:val="00B0059C"/>
    <w:rsid w:val="00B02557"/>
    <w:rsid w:val="00B026BE"/>
    <w:rsid w:val="00B02D9C"/>
    <w:rsid w:val="00B0392B"/>
    <w:rsid w:val="00B0549F"/>
    <w:rsid w:val="00B0688A"/>
    <w:rsid w:val="00B07C85"/>
    <w:rsid w:val="00B10670"/>
    <w:rsid w:val="00B10A21"/>
    <w:rsid w:val="00B131BD"/>
    <w:rsid w:val="00B13409"/>
    <w:rsid w:val="00B13AAD"/>
    <w:rsid w:val="00B14A3D"/>
    <w:rsid w:val="00B156F5"/>
    <w:rsid w:val="00B161F3"/>
    <w:rsid w:val="00B16352"/>
    <w:rsid w:val="00B16977"/>
    <w:rsid w:val="00B16EDE"/>
    <w:rsid w:val="00B21311"/>
    <w:rsid w:val="00B21F51"/>
    <w:rsid w:val="00B2311A"/>
    <w:rsid w:val="00B24235"/>
    <w:rsid w:val="00B24318"/>
    <w:rsid w:val="00B26EC3"/>
    <w:rsid w:val="00B273AC"/>
    <w:rsid w:val="00B300CB"/>
    <w:rsid w:val="00B31558"/>
    <w:rsid w:val="00B3176B"/>
    <w:rsid w:val="00B31D49"/>
    <w:rsid w:val="00B32CC6"/>
    <w:rsid w:val="00B32D74"/>
    <w:rsid w:val="00B34592"/>
    <w:rsid w:val="00B34A71"/>
    <w:rsid w:val="00B35549"/>
    <w:rsid w:val="00B3692F"/>
    <w:rsid w:val="00B37679"/>
    <w:rsid w:val="00B411DA"/>
    <w:rsid w:val="00B47AD8"/>
    <w:rsid w:val="00B511F7"/>
    <w:rsid w:val="00B520C7"/>
    <w:rsid w:val="00B5296B"/>
    <w:rsid w:val="00B5315B"/>
    <w:rsid w:val="00B54FBF"/>
    <w:rsid w:val="00B55C2F"/>
    <w:rsid w:val="00B56965"/>
    <w:rsid w:val="00B57B11"/>
    <w:rsid w:val="00B64463"/>
    <w:rsid w:val="00B66DA9"/>
    <w:rsid w:val="00B6726D"/>
    <w:rsid w:val="00B72E77"/>
    <w:rsid w:val="00B7676A"/>
    <w:rsid w:val="00B77CFB"/>
    <w:rsid w:val="00B80A06"/>
    <w:rsid w:val="00B82851"/>
    <w:rsid w:val="00B83256"/>
    <w:rsid w:val="00B84D14"/>
    <w:rsid w:val="00B854F7"/>
    <w:rsid w:val="00B86BE5"/>
    <w:rsid w:val="00B878C3"/>
    <w:rsid w:val="00B87AAC"/>
    <w:rsid w:val="00B91C53"/>
    <w:rsid w:val="00B92D73"/>
    <w:rsid w:val="00B93012"/>
    <w:rsid w:val="00B94631"/>
    <w:rsid w:val="00B95196"/>
    <w:rsid w:val="00B9546D"/>
    <w:rsid w:val="00B960C0"/>
    <w:rsid w:val="00B96BB1"/>
    <w:rsid w:val="00B96E89"/>
    <w:rsid w:val="00B97911"/>
    <w:rsid w:val="00BA13BE"/>
    <w:rsid w:val="00BA27FD"/>
    <w:rsid w:val="00BA4872"/>
    <w:rsid w:val="00BA5DFC"/>
    <w:rsid w:val="00BA646F"/>
    <w:rsid w:val="00BA6594"/>
    <w:rsid w:val="00BA7864"/>
    <w:rsid w:val="00BB0022"/>
    <w:rsid w:val="00BB0CF2"/>
    <w:rsid w:val="00BB1ACC"/>
    <w:rsid w:val="00BB374F"/>
    <w:rsid w:val="00BB3A50"/>
    <w:rsid w:val="00BB47B4"/>
    <w:rsid w:val="00BB4B67"/>
    <w:rsid w:val="00BB53C7"/>
    <w:rsid w:val="00BB67F3"/>
    <w:rsid w:val="00BB736C"/>
    <w:rsid w:val="00BB7E28"/>
    <w:rsid w:val="00BC0DCC"/>
    <w:rsid w:val="00BC2451"/>
    <w:rsid w:val="00BC3FAB"/>
    <w:rsid w:val="00BC433A"/>
    <w:rsid w:val="00BC47D4"/>
    <w:rsid w:val="00BC495A"/>
    <w:rsid w:val="00BC7033"/>
    <w:rsid w:val="00BC735D"/>
    <w:rsid w:val="00BC7435"/>
    <w:rsid w:val="00BC745F"/>
    <w:rsid w:val="00BD0A76"/>
    <w:rsid w:val="00BD0BDF"/>
    <w:rsid w:val="00BD0F90"/>
    <w:rsid w:val="00BD12BB"/>
    <w:rsid w:val="00BD1628"/>
    <w:rsid w:val="00BD1B15"/>
    <w:rsid w:val="00BD34C8"/>
    <w:rsid w:val="00BD3E3E"/>
    <w:rsid w:val="00BD51BF"/>
    <w:rsid w:val="00BD5676"/>
    <w:rsid w:val="00BE04C7"/>
    <w:rsid w:val="00BE10A5"/>
    <w:rsid w:val="00BE1319"/>
    <w:rsid w:val="00BE2266"/>
    <w:rsid w:val="00BE499B"/>
    <w:rsid w:val="00BE5047"/>
    <w:rsid w:val="00BE53CD"/>
    <w:rsid w:val="00BE6511"/>
    <w:rsid w:val="00BF0579"/>
    <w:rsid w:val="00BF1229"/>
    <w:rsid w:val="00BF1B11"/>
    <w:rsid w:val="00BF390C"/>
    <w:rsid w:val="00BF40B8"/>
    <w:rsid w:val="00BF5139"/>
    <w:rsid w:val="00BF5187"/>
    <w:rsid w:val="00BF63DE"/>
    <w:rsid w:val="00BF7DBD"/>
    <w:rsid w:val="00BF7DEF"/>
    <w:rsid w:val="00C00612"/>
    <w:rsid w:val="00C01D22"/>
    <w:rsid w:val="00C01D7E"/>
    <w:rsid w:val="00C03289"/>
    <w:rsid w:val="00C05337"/>
    <w:rsid w:val="00C05F2A"/>
    <w:rsid w:val="00C06C99"/>
    <w:rsid w:val="00C10230"/>
    <w:rsid w:val="00C103E5"/>
    <w:rsid w:val="00C1042D"/>
    <w:rsid w:val="00C10C0D"/>
    <w:rsid w:val="00C10E86"/>
    <w:rsid w:val="00C125EB"/>
    <w:rsid w:val="00C13BFD"/>
    <w:rsid w:val="00C1442F"/>
    <w:rsid w:val="00C2626F"/>
    <w:rsid w:val="00C2701A"/>
    <w:rsid w:val="00C30CD4"/>
    <w:rsid w:val="00C310D1"/>
    <w:rsid w:val="00C328AF"/>
    <w:rsid w:val="00C32958"/>
    <w:rsid w:val="00C32DC1"/>
    <w:rsid w:val="00C335F6"/>
    <w:rsid w:val="00C34164"/>
    <w:rsid w:val="00C42AC2"/>
    <w:rsid w:val="00C42B8D"/>
    <w:rsid w:val="00C433C9"/>
    <w:rsid w:val="00C43D94"/>
    <w:rsid w:val="00C456B2"/>
    <w:rsid w:val="00C45E15"/>
    <w:rsid w:val="00C45F7B"/>
    <w:rsid w:val="00C46687"/>
    <w:rsid w:val="00C46CDF"/>
    <w:rsid w:val="00C47356"/>
    <w:rsid w:val="00C47C75"/>
    <w:rsid w:val="00C47FB9"/>
    <w:rsid w:val="00C51938"/>
    <w:rsid w:val="00C52C89"/>
    <w:rsid w:val="00C53CD7"/>
    <w:rsid w:val="00C53EB2"/>
    <w:rsid w:val="00C55229"/>
    <w:rsid w:val="00C55748"/>
    <w:rsid w:val="00C562B8"/>
    <w:rsid w:val="00C56A11"/>
    <w:rsid w:val="00C5776A"/>
    <w:rsid w:val="00C57A0D"/>
    <w:rsid w:val="00C60317"/>
    <w:rsid w:val="00C614F0"/>
    <w:rsid w:val="00C62532"/>
    <w:rsid w:val="00C63F1B"/>
    <w:rsid w:val="00C65581"/>
    <w:rsid w:val="00C73583"/>
    <w:rsid w:val="00C738EA"/>
    <w:rsid w:val="00C73B96"/>
    <w:rsid w:val="00C74B93"/>
    <w:rsid w:val="00C74BBE"/>
    <w:rsid w:val="00C76F0A"/>
    <w:rsid w:val="00C77B53"/>
    <w:rsid w:val="00C80042"/>
    <w:rsid w:val="00C810C3"/>
    <w:rsid w:val="00C82462"/>
    <w:rsid w:val="00C83F4E"/>
    <w:rsid w:val="00C853D4"/>
    <w:rsid w:val="00C8764C"/>
    <w:rsid w:val="00C877B9"/>
    <w:rsid w:val="00C90C6A"/>
    <w:rsid w:val="00C92643"/>
    <w:rsid w:val="00C927E8"/>
    <w:rsid w:val="00C92E92"/>
    <w:rsid w:val="00C92EF9"/>
    <w:rsid w:val="00C92F9D"/>
    <w:rsid w:val="00C932C8"/>
    <w:rsid w:val="00C93478"/>
    <w:rsid w:val="00C95D3F"/>
    <w:rsid w:val="00C965B6"/>
    <w:rsid w:val="00C965DB"/>
    <w:rsid w:val="00C97643"/>
    <w:rsid w:val="00CA0C4D"/>
    <w:rsid w:val="00CA135C"/>
    <w:rsid w:val="00CA25A3"/>
    <w:rsid w:val="00CA3132"/>
    <w:rsid w:val="00CA3E9C"/>
    <w:rsid w:val="00CA4AE4"/>
    <w:rsid w:val="00CA4EFF"/>
    <w:rsid w:val="00CA5CAB"/>
    <w:rsid w:val="00CA68BD"/>
    <w:rsid w:val="00CA6AF7"/>
    <w:rsid w:val="00CA6E13"/>
    <w:rsid w:val="00CA7806"/>
    <w:rsid w:val="00CB03B9"/>
    <w:rsid w:val="00CB0552"/>
    <w:rsid w:val="00CB2452"/>
    <w:rsid w:val="00CB31E8"/>
    <w:rsid w:val="00CB3CAA"/>
    <w:rsid w:val="00CB5B1A"/>
    <w:rsid w:val="00CB79A4"/>
    <w:rsid w:val="00CB79C6"/>
    <w:rsid w:val="00CC0899"/>
    <w:rsid w:val="00CC0917"/>
    <w:rsid w:val="00CC2399"/>
    <w:rsid w:val="00CC2B7E"/>
    <w:rsid w:val="00CC2E88"/>
    <w:rsid w:val="00CC435A"/>
    <w:rsid w:val="00CC699B"/>
    <w:rsid w:val="00CC712D"/>
    <w:rsid w:val="00CD04A4"/>
    <w:rsid w:val="00CD050B"/>
    <w:rsid w:val="00CD0FAC"/>
    <w:rsid w:val="00CD4CB7"/>
    <w:rsid w:val="00CD4FBB"/>
    <w:rsid w:val="00CE0B80"/>
    <w:rsid w:val="00CE328B"/>
    <w:rsid w:val="00CE362F"/>
    <w:rsid w:val="00CE3C64"/>
    <w:rsid w:val="00CE462E"/>
    <w:rsid w:val="00CE49CF"/>
    <w:rsid w:val="00CE5911"/>
    <w:rsid w:val="00CE706A"/>
    <w:rsid w:val="00CE73AF"/>
    <w:rsid w:val="00CE77CA"/>
    <w:rsid w:val="00CE7CDD"/>
    <w:rsid w:val="00CE7E1C"/>
    <w:rsid w:val="00CF05C8"/>
    <w:rsid w:val="00CF10C1"/>
    <w:rsid w:val="00CF2A4A"/>
    <w:rsid w:val="00CF4107"/>
    <w:rsid w:val="00CF424E"/>
    <w:rsid w:val="00CF4AB6"/>
    <w:rsid w:val="00CF6999"/>
    <w:rsid w:val="00CF727B"/>
    <w:rsid w:val="00D00461"/>
    <w:rsid w:val="00D004C0"/>
    <w:rsid w:val="00D006D0"/>
    <w:rsid w:val="00D00810"/>
    <w:rsid w:val="00D009DD"/>
    <w:rsid w:val="00D01AD4"/>
    <w:rsid w:val="00D01C6E"/>
    <w:rsid w:val="00D02A33"/>
    <w:rsid w:val="00D031DF"/>
    <w:rsid w:val="00D04619"/>
    <w:rsid w:val="00D05822"/>
    <w:rsid w:val="00D059B9"/>
    <w:rsid w:val="00D0699A"/>
    <w:rsid w:val="00D06BB4"/>
    <w:rsid w:val="00D06EB1"/>
    <w:rsid w:val="00D07F52"/>
    <w:rsid w:val="00D1025D"/>
    <w:rsid w:val="00D117D2"/>
    <w:rsid w:val="00D12863"/>
    <w:rsid w:val="00D13E67"/>
    <w:rsid w:val="00D142A6"/>
    <w:rsid w:val="00D15304"/>
    <w:rsid w:val="00D15427"/>
    <w:rsid w:val="00D1553D"/>
    <w:rsid w:val="00D177A7"/>
    <w:rsid w:val="00D17841"/>
    <w:rsid w:val="00D20736"/>
    <w:rsid w:val="00D212E4"/>
    <w:rsid w:val="00D229B2"/>
    <w:rsid w:val="00D24FC3"/>
    <w:rsid w:val="00D271DD"/>
    <w:rsid w:val="00D2728D"/>
    <w:rsid w:val="00D30961"/>
    <w:rsid w:val="00D32A45"/>
    <w:rsid w:val="00D35347"/>
    <w:rsid w:val="00D36DC9"/>
    <w:rsid w:val="00D370A9"/>
    <w:rsid w:val="00D37D15"/>
    <w:rsid w:val="00D40726"/>
    <w:rsid w:val="00D429EE"/>
    <w:rsid w:val="00D434C7"/>
    <w:rsid w:val="00D43821"/>
    <w:rsid w:val="00D444D4"/>
    <w:rsid w:val="00D44C7C"/>
    <w:rsid w:val="00D450D7"/>
    <w:rsid w:val="00D45CF4"/>
    <w:rsid w:val="00D464C3"/>
    <w:rsid w:val="00D479D4"/>
    <w:rsid w:val="00D50502"/>
    <w:rsid w:val="00D5155B"/>
    <w:rsid w:val="00D51A5D"/>
    <w:rsid w:val="00D526DC"/>
    <w:rsid w:val="00D53AAA"/>
    <w:rsid w:val="00D5596C"/>
    <w:rsid w:val="00D56313"/>
    <w:rsid w:val="00D577AF"/>
    <w:rsid w:val="00D60723"/>
    <w:rsid w:val="00D61D89"/>
    <w:rsid w:val="00D63ACD"/>
    <w:rsid w:val="00D63FBB"/>
    <w:rsid w:val="00D705B9"/>
    <w:rsid w:val="00D70883"/>
    <w:rsid w:val="00D70D75"/>
    <w:rsid w:val="00D710DF"/>
    <w:rsid w:val="00D711A5"/>
    <w:rsid w:val="00D71701"/>
    <w:rsid w:val="00D7271D"/>
    <w:rsid w:val="00D74CDE"/>
    <w:rsid w:val="00D75838"/>
    <w:rsid w:val="00D75AEE"/>
    <w:rsid w:val="00D75B91"/>
    <w:rsid w:val="00D75BA2"/>
    <w:rsid w:val="00D761C1"/>
    <w:rsid w:val="00D761DF"/>
    <w:rsid w:val="00D76293"/>
    <w:rsid w:val="00D778F6"/>
    <w:rsid w:val="00D77DE1"/>
    <w:rsid w:val="00D80540"/>
    <w:rsid w:val="00D81DE2"/>
    <w:rsid w:val="00D8389F"/>
    <w:rsid w:val="00D85055"/>
    <w:rsid w:val="00D859D1"/>
    <w:rsid w:val="00D85C41"/>
    <w:rsid w:val="00D85FA4"/>
    <w:rsid w:val="00D86343"/>
    <w:rsid w:val="00D901A7"/>
    <w:rsid w:val="00D92693"/>
    <w:rsid w:val="00D93874"/>
    <w:rsid w:val="00D95183"/>
    <w:rsid w:val="00D95D2A"/>
    <w:rsid w:val="00D96A22"/>
    <w:rsid w:val="00D96C05"/>
    <w:rsid w:val="00D96C8D"/>
    <w:rsid w:val="00D96D00"/>
    <w:rsid w:val="00D97D52"/>
    <w:rsid w:val="00DA1C86"/>
    <w:rsid w:val="00DA2D6C"/>
    <w:rsid w:val="00DA316C"/>
    <w:rsid w:val="00DA3C9D"/>
    <w:rsid w:val="00DA43CA"/>
    <w:rsid w:val="00DB310B"/>
    <w:rsid w:val="00DB41DF"/>
    <w:rsid w:val="00DB638E"/>
    <w:rsid w:val="00DB7872"/>
    <w:rsid w:val="00DB7E31"/>
    <w:rsid w:val="00DC1A7A"/>
    <w:rsid w:val="00DC3AC1"/>
    <w:rsid w:val="00DC4597"/>
    <w:rsid w:val="00DC485C"/>
    <w:rsid w:val="00DC4B95"/>
    <w:rsid w:val="00DC57CC"/>
    <w:rsid w:val="00DC6EB7"/>
    <w:rsid w:val="00DD1212"/>
    <w:rsid w:val="00DD14ED"/>
    <w:rsid w:val="00DD2FD6"/>
    <w:rsid w:val="00DD3F88"/>
    <w:rsid w:val="00DD4072"/>
    <w:rsid w:val="00DD59D1"/>
    <w:rsid w:val="00DD6082"/>
    <w:rsid w:val="00DD6BB2"/>
    <w:rsid w:val="00DE2423"/>
    <w:rsid w:val="00DE3237"/>
    <w:rsid w:val="00DE45D2"/>
    <w:rsid w:val="00DE481A"/>
    <w:rsid w:val="00DE4CA0"/>
    <w:rsid w:val="00DE5893"/>
    <w:rsid w:val="00DE7662"/>
    <w:rsid w:val="00DF2162"/>
    <w:rsid w:val="00DF2184"/>
    <w:rsid w:val="00DF631F"/>
    <w:rsid w:val="00DF7844"/>
    <w:rsid w:val="00DF7DF3"/>
    <w:rsid w:val="00E004E0"/>
    <w:rsid w:val="00E01DDA"/>
    <w:rsid w:val="00E02AC0"/>
    <w:rsid w:val="00E02C55"/>
    <w:rsid w:val="00E02EDB"/>
    <w:rsid w:val="00E040B5"/>
    <w:rsid w:val="00E0443A"/>
    <w:rsid w:val="00E046B2"/>
    <w:rsid w:val="00E04753"/>
    <w:rsid w:val="00E05B94"/>
    <w:rsid w:val="00E05ECA"/>
    <w:rsid w:val="00E07BEF"/>
    <w:rsid w:val="00E10F44"/>
    <w:rsid w:val="00E11D92"/>
    <w:rsid w:val="00E12569"/>
    <w:rsid w:val="00E1351E"/>
    <w:rsid w:val="00E13B0C"/>
    <w:rsid w:val="00E145FD"/>
    <w:rsid w:val="00E20259"/>
    <w:rsid w:val="00E20281"/>
    <w:rsid w:val="00E205D4"/>
    <w:rsid w:val="00E212C0"/>
    <w:rsid w:val="00E220EB"/>
    <w:rsid w:val="00E2333C"/>
    <w:rsid w:val="00E233DA"/>
    <w:rsid w:val="00E23FFA"/>
    <w:rsid w:val="00E24E90"/>
    <w:rsid w:val="00E26202"/>
    <w:rsid w:val="00E269EB"/>
    <w:rsid w:val="00E27FCB"/>
    <w:rsid w:val="00E3107C"/>
    <w:rsid w:val="00E31A5C"/>
    <w:rsid w:val="00E341E7"/>
    <w:rsid w:val="00E34F0E"/>
    <w:rsid w:val="00E356A5"/>
    <w:rsid w:val="00E358B0"/>
    <w:rsid w:val="00E3611E"/>
    <w:rsid w:val="00E366AE"/>
    <w:rsid w:val="00E36CB1"/>
    <w:rsid w:val="00E376BF"/>
    <w:rsid w:val="00E4043F"/>
    <w:rsid w:val="00E408FA"/>
    <w:rsid w:val="00E415F6"/>
    <w:rsid w:val="00E4310A"/>
    <w:rsid w:val="00E43693"/>
    <w:rsid w:val="00E438FC"/>
    <w:rsid w:val="00E44209"/>
    <w:rsid w:val="00E449A1"/>
    <w:rsid w:val="00E4537F"/>
    <w:rsid w:val="00E45E05"/>
    <w:rsid w:val="00E45FED"/>
    <w:rsid w:val="00E4666F"/>
    <w:rsid w:val="00E473E2"/>
    <w:rsid w:val="00E51097"/>
    <w:rsid w:val="00E528F5"/>
    <w:rsid w:val="00E52E0A"/>
    <w:rsid w:val="00E533AB"/>
    <w:rsid w:val="00E53DD0"/>
    <w:rsid w:val="00E546FA"/>
    <w:rsid w:val="00E55415"/>
    <w:rsid w:val="00E554D9"/>
    <w:rsid w:val="00E5630C"/>
    <w:rsid w:val="00E569F6"/>
    <w:rsid w:val="00E62FC6"/>
    <w:rsid w:val="00E62FDA"/>
    <w:rsid w:val="00E63764"/>
    <w:rsid w:val="00E649E7"/>
    <w:rsid w:val="00E64BCA"/>
    <w:rsid w:val="00E652E6"/>
    <w:rsid w:val="00E6544C"/>
    <w:rsid w:val="00E66CCC"/>
    <w:rsid w:val="00E66FAE"/>
    <w:rsid w:val="00E670F6"/>
    <w:rsid w:val="00E672E7"/>
    <w:rsid w:val="00E6764C"/>
    <w:rsid w:val="00E67CC2"/>
    <w:rsid w:val="00E70BFC"/>
    <w:rsid w:val="00E71992"/>
    <w:rsid w:val="00E72D64"/>
    <w:rsid w:val="00E74F46"/>
    <w:rsid w:val="00E75270"/>
    <w:rsid w:val="00E7591F"/>
    <w:rsid w:val="00E75CC5"/>
    <w:rsid w:val="00E76113"/>
    <w:rsid w:val="00E77F8A"/>
    <w:rsid w:val="00E803CA"/>
    <w:rsid w:val="00E80744"/>
    <w:rsid w:val="00E82078"/>
    <w:rsid w:val="00E83B5C"/>
    <w:rsid w:val="00E83C05"/>
    <w:rsid w:val="00E83F86"/>
    <w:rsid w:val="00E86718"/>
    <w:rsid w:val="00E87B37"/>
    <w:rsid w:val="00E95D42"/>
    <w:rsid w:val="00E95F3A"/>
    <w:rsid w:val="00E976AD"/>
    <w:rsid w:val="00E97B02"/>
    <w:rsid w:val="00E97D8B"/>
    <w:rsid w:val="00EA062E"/>
    <w:rsid w:val="00EA17D2"/>
    <w:rsid w:val="00EA1FA3"/>
    <w:rsid w:val="00EA2125"/>
    <w:rsid w:val="00EA26EE"/>
    <w:rsid w:val="00EA2CA5"/>
    <w:rsid w:val="00EA3DCC"/>
    <w:rsid w:val="00EA5994"/>
    <w:rsid w:val="00EA65B6"/>
    <w:rsid w:val="00EA6849"/>
    <w:rsid w:val="00EA7378"/>
    <w:rsid w:val="00EA746C"/>
    <w:rsid w:val="00EB34B1"/>
    <w:rsid w:val="00EB3E5C"/>
    <w:rsid w:val="00EB4B62"/>
    <w:rsid w:val="00EB4BB2"/>
    <w:rsid w:val="00EB5950"/>
    <w:rsid w:val="00EB71E1"/>
    <w:rsid w:val="00EB7B9B"/>
    <w:rsid w:val="00EC0F62"/>
    <w:rsid w:val="00EC3B02"/>
    <w:rsid w:val="00EC47BB"/>
    <w:rsid w:val="00EC4DB9"/>
    <w:rsid w:val="00ED2067"/>
    <w:rsid w:val="00ED2834"/>
    <w:rsid w:val="00ED29F2"/>
    <w:rsid w:val="00ED2FB7"/>
    <w:rsid w:val="00ED359E"/>
    <w:rsid w:val="00ED36E8"/>
    <w:rsid w:val="00ED3E69"/>
    <w:rsid w:val="00ED4074"/>
    <w:rsid w:val="00ED4188"/>
    <w:rsid w:val="00ED44B8"/>
    <w:rsid w:val="00EE0014"/>
    <w:rsid w:val="00EE1CDE"/>
    <w:rsid w:val="00EE200C"/>
    <w:rsid w:val="00EE4619"/>
    <w:rsid w:val="00EE578E"/>
    <w:rsid w:val="00EE57AA"/>
    <w:rsid w:val="00EE57C9"/>
    <w:rsid w:val="00EE5F4A"/>
    <w:rsid w:val="00EE7FFA"/>
    <w:rsid w:val="00EF0292"/>
    <w:rsid w:val="00EF1000"/>
    <w:rsid w:val="00EF1F6C"/>
    <w:rsid w:val="00EF38CC"/>
    <w:rsid w:val="00EF5CAF"/>
    <w:rsid w:val="00EF5EAF"/>
    <w:rsid w:val="00EF607E"/>
    <w:rsid w:val="00EF66DA"/>
    <w:rsid w:val="00F026E1"/>
    <w:rsid w:val="00F02FFD"/>
    <w:rsid w:val="00F03375"/>
    <w:rsid w:val="00F03B53"/>
    <w:rsid w:val="00F03C8F"/>
    <w:rsid w:val="00F03D6C"/>
    <w:rsid w:val="00F044E5"/>
    <w:rsid w:val="00F045D5"/>
    <w:rsid w:val="00F0465F"/>
    <w:rsid w:val="00F04962"/>
    <w:rsid w:val="00F04B1C"/>
    <w:rsid w:val="00F04C73"/>
    <w:rsid w:val="00F0787F"/>
    <w:rsid w:val="00F10604"/>
    <w:rsid w:val="00F12ADB"/>
    <w:rsid w:val="00F1467F"/>
    <w:rsid w:val="00F16E73"/>
    <w:rsid w:val="00F20343"/>
    <w:rsid w:val="00F223D0"/>
    <w:rsid w:val="00F22642"/>
    <w:rsid w:val="00F2274F"/>
    <w:rsid w:val="00F241C0"/>
    <w:rsid w:val="00F255BD"/>
    <w:rsid w:val="00F25D63"/>
    <w:rsid w:val="00F26D5F"/>
    <w:rsid w:val="00F27379"/>
    <w:rsid w:val="00F30416"/>
    <w:rsid w:val="00F30554"/>
    <w:rsid w:val="00F31241"/>
    <w:rsid w:val="00F318BB"/>
    <w:rsid w:val="00F31D24"/>
    <w:rsid w:val="00F32580"/>
    <w:rsid w:val="00F3412B"/>
    <w:rsid w:val="00F35AF5"/>
    <w:rsid w:val="00F35FB3"/>
    <w:rsid w:val="00F36A6D"/>
    <w:rsid w:val="00F3756E"/>
    <w:rsid w:val="00F42645"/>
    <w:rsid w:val="00F43002"/>
    <w:rsid w:val="00F4369A"/>
    <w:rsid w:val="00F4388D"/>
    <w:rsid w:val="00F43A50"/>
    <w:rsid w:val="00F457D9"/>
    <w:rsid w:val="00F45C5B"/>
    <w:rsid w:val="00F500BA"/>
    <w:rsid w:val="00F507EA"/>
    <w:rsid w:val="00F50B8E"/>
    <w:rsid w:val="00F526EA"/>
    <w:rsid w:val="00F52914"/>
    <w:rsid w:val="00F53015"/>
    <w:rsid w:val="00F56079"/>
    <w:rsid w:val="00F56B05"/>
    <w:rsid w:val="00F57D78"/>
    <w:rsid w:val="00F606D4"/>
    <w:rsid w:val="00F630E2"/>
    <w:rsid w:val="00F63847"/>
    <w:rsid w:val="00F63A66"/>
    <w:rsid w:val="00F64A20"/>
    <w:rsid w:val="00F64B1B"/>
    <w:rsid w:val="00F6558D"/>
    <w:rsid w:val="00F65A57"/>
    <w:rsid w:val="00F66C82"/>
    <w:rsid w:val="00F6740F"/>
    <w:rsid w:val="00F67BDD"/>
    <w:rsid w:val="00F67C17"/>
    <w:rsid w:val="00F70267"/>
    <w:rsid w:val="00F70ACA"/>
    <w:rsid w:val="00F71C0E"/>
    <w:rsid w:val="00F71F71"/>
    <w:rsid w:val="00F72506"/>
    <w:rsid w:val="00F72EAD"/>
    <w:rsid w:val="00F73B6D"/>
    <w:rsid w:val="00F73C69"/>
    <w:rsid w:val="00F740F6"/>
    <w:rsid w:val="00F74947"/>
    <w:rsid w:val="00F752EF"/>
    <w:rsid w:val="00F758F0"/>
    <w:rsid w:val="00F75B24"/>
    <w:rsid w:val="00F7608E"/>
    <w:rsid w:val="00F800C5"/>
    <w:rsid w:val="00F823AC"/>
    <w:rsid w:val="00F82985"/>
    <w:rsid w:val="00F84954"/>
    <w:rsid w:val="00F8597B"/>
    <w:rsid w:val="00F85F61"/>
    <w:rsid w:val="00F868A5"/>
    <w:rsid w:val="00F87F2C"/>
    <w:rsid w:val="00F90924"/>
    <w:rsid w:val="00F911F8"/>
    <w:rsid w:val="00F91DDD"/>
    <w:rsid w:val="00F921B4"/>
    <w:rsid w:val="00F92B58"/>
    <w:rsid w:val="00F93984"/>
    <w:rsid w:val="00F94504"/>
    <w:rsid w:val="00F9510E"/>
    <w:rsid w:val="00F955E3"/>
    <w:rsid w:val="00F95861"/>
    <w:rsid w:val="00F96E46"/>
    <w:rsid w:val="00F9765A"/>
    <w:rsid w:val="00FA1449"/>
    <w:rsid w:val="00FA18DC"/>
    <w:rsid w:val="00FA29F1"/>
    <w:rsid w:val="00FA49B3"/>
    <w:rsid w:val="00FA4CF2"/>
    <w:rsid w:val="00FA5C0C"/>
    <w:rsid w:val="00FA5F4B"/>
    <w:rsid w:val="00FA662E"/>
    <w:rsid w:val="00FA794A"/>
    <w:rsid w:val="00FA7ACB"/>
    <w:rsid w:val="00FB0292"/>
    <w:rsid w:val="00FB1190"/>
    <w:rsid w:val="00FB1874"/>
    <w:rsid w:val="00FB5F2C"/>
    <w:rsid w:val="00FB7D0D"/>
    <w:rsid w:val="00FC1787"/>
    <w:rsid w:val="00FC2942"/>
    <w:rsid w:val="00FC3E95"/>
    <w:rsid w:val="00FC5BEE"/>
    <w:rsid w:val="00FC7F76"/>
    <w:rsid w:val="00FD1625"/>
    <w:rsid w:val="00FD1997"/>
    <w:rsid w:val="00FD4174"/>
    <w:rsid w:val="00FD6C1C"/>
    <w:rsid w:val="00FD7456"/>
    <w:rsid w:val="00FD79DA"/>
    <w:rsid w:val="00FE0B0F"/>
    <w:rsid w:val="00FE0EBD"/>
    <w:rsid w:val="00FE193A"/>
    <w:rsid w:val="00FE200C"/>
    <w:rsid w:val="00FE2B13"/>
    <w:rsid w:val="00FE3B04"/>
    <w:rsid w:val="00FF05F5"/>
    <w:rsid w:val="00FF140D"/>
    <w:rsid w:val="00FF1A06"/>
    <w:rsid w:val="00FF2BC7"/>
    <w:rsid w:val="00FF3EE2"/>
    <w:rsid w:val="00FF42B9"/>
    <w:rsid w:val="00FF4E09"/>
    <w:rsid w:val="00FF5F1D"/>
    <w:rsid w:val="00FF69F6"/>
    <w:rsid w:val="00FF7083"/>
    <w:rsid w:val="00FF7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35F09"/>
  <w15:docId w15:val="{0397A4E1-2582-4082-A78E-63CF0216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99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E83F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83F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D418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0699A"/>
    <w:pPr>
      <w:ind w:left="720"/>
      <w:contextualSpacing/>
    </w:pPr>
  </w:style>
  <w:style w:type="paragraph" w:customStyle="1" w:styleId="ConsPlusNormal">
    <w:name w:val="ConsPlusNormal"/>
    <w:uiPriority w:val="99"/>
    <w:rsid w:val="00D0699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5">
    <w:name w:val="annotation text"/>
    <w:basedOn w:val="a"/>
    <w:link w:val="a6"/>
    <w:uiPriority w:val="99"/>
    <w:rsid w:val="00D0699A"/>
  </w:style>
  <w:style w:type="character" w:customStyle="1" w:styleId="a6">
    <w:name w:val="Текст примечания Знак"/>
    <w:basedOn w:val="a0"/>
    <w:link w:val="a5"/>
    <w:uiPriority w:val="99"/>
    <w:rsid w:val="00D0699A"/>
    <w:rPr>
      <w:rFonts w:ascii="Times New Roman" w:eastAsia="Times New Roman" w:hAnsi="Times New Roman" w:cs="Times New Roman"/>
      <w:sz w:val="24"/>
      <w:szCs w:val="24"/>
      <w:lang w:val="en-US"/>
    </w:rPr>
  </w:style>
  <w:style w:type="character" w:customStyle="1" w:styleId="a4">
    <w:name w:val="Абзац списка Знак"/>
    <w:link w:val="a3"/>
    <w:uiPriority w:val="34"/>
    <w:locked/>
    <w:rsid w:val="00D0699A"/>
    <w:rPr>
      <w:rFonts w:ascii="Times New Roman" w:eastAsia="Times New Roman" w:hAnsi="Times New Roman" w:cs="Times New Roman"/>
      <w:sz w:val="24"/>
      <w:szCs w:val="24"/>
      <w:lang w:val="en-US"/>
    </w:rPr>
  </w:style>
  <w:style w:type="paragraph" w:styleId="a7">
    <w:name w:val="footnote text"/>
    <w:basedOn w:val="a"/>
    <w:link w:val="a8"/>
    <w:semiHidden/>
    <w:unhideWhenUsed/>
    <w:rsid w:val="00D0699A"/>
    <w:rPr>
      <w:sz w:val="20"/>
      <w:szCs w:val="20"/>
    </w:rPr>
  </w:style>
  <w:style w:type="character" w:customStyle="1" w:styleId="a8">
    <w:name w:val="Текст сноски Знак"/>
    <w:basedOn w:val="a0"/>
    <w:link w:val="a7"/>
    <w:semiHidden/>
    <w:rsid w:val="00D0699A"/>
    <w:rPr>
      <w:rFonts w:ascii="Times New Roman" w:eastAsia="Times New Roman" w:hAnsi="Times New Roman" w:cs="Times New Roman"/>
      <w:sz w:val="20"/>
      <w:szCs w:val="20"/>
      <w:lang w:val="en-US"/>
    </w:rPr>
  </w:style>
  <w:style w:type="character" w:styleId="a9">
    <w:name w:val="footnote reference"/>
    <w:basedOn w:val="a0"/>
    <w:semiHidden/>
    <w:unhideWhenUsed/>
    <w:rsid w:val="00D0699A"/>
    <w:rPr>
      <w:vertAlign w:val="superscript"/>
    </w:rPr>
  </w:style>
  <w:style w:type="paragraph" w:styleId="aa">
    <w:name w:val="Normal (Web)"/>
    <w:basedOn w:val="a"/>
    <w:uiPriority w:val="99"/>
    <w:unhideWhenUsed/>
    <w:rsid w:val="00D0699A"/>
    <w:pPr>
      <w:spacing w:before="100" w:beforeAutospacing="1" w:after="100" w:afterAutospacing="1"/>
    </w:pPr>
    <w:rPr>
      <w:lang w:val="ru-RU" w:eastAsia="ru-RU"/>
    </w:rPr>
  </w:style>
  <w:style w:type="table" w:styleId="ab">
    <w:name w:val="Table Grid"/>
    <w:basedOn w:val="a1"/>
    <w:uiPriority w:val="99"/>
    <w:rsid w:val="00D069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0699A"/>
    <w:rPr>
      <w:rFonts w:ascii="Tahoma" w:hAnsi="Tahoma" w:cs="Tahoma"/>
      <w:sz w:val="16"/>
      <w:szCs w:val="16"/>
    </w:rPr>
  </w:style>
  <w:style w:type="character" w:customStyle="1" w:styleId="ad">
    <w:name w:val="Текст выноски Знак"/>
    <w:basedOn w:val="a0"/>
    <w:link w:val="ac"/>
    <w:uiPriority w:val="99"/>
    <w:semiHidden/>
    <w:rsid w:val="00D0699A"/>
    <w:rPr>
      <w:rFonts w:ascii="Tahoma" w:eastAsia="Times New Roman" w:hAnsi="Tahoma" w:cs="Tahoma"/>
      <w:sz w:val="16"/>
      <w:szCs w:val="16"/>
      <w:lang w:val="en-US"/>
    </w:rPr>
  </w:style>
  <w:style w:type="paragraph" w:customStyle="1" w:styleId="-">
    <w:name w:val="*П-СОГЛАСОВАНИЕ постановления"/>
    <w:basedOn w:val="a"/>
    <w:link w:val="-0"/>
    <w:qFormat/>
    <w:rsid w:val="00187C46"/>
    <w:pPr>
      <w:widowControl w:val="0"/>
      <w:autoSpaceDE w:val="0"/>
      <w:autoSpaceDN w:val="0"/>
      <w:adjustRightInd w:val="0"/>
      <w:jc w:val="center"/>
      <w:outlineLvl w:val="0"/>
    </w:pPr>
    <w:rPr>
      <w:b/>
      <w:bCs/>
      <w:color w:val="000000"/>
      <w:sz w:val="28"/>
      <w:szCs w:val="28"/>
    </w:rPr>
  </w:style>
  <w:style w:type="character" w:customStyle="1" w:styleId="-0">
    <w:name w:val="*П-СОГЛАСОВАНИЕ постановления Знак"/>
    <w:link w:val="-"/>
    <w:rsid w:val="00187C46"/>
    <w:rPr>
      <w:rFonts w:ascii="Times New Roman" w:eastAsia="Times New Roman" w:hAnsi="Times New Roman" w:cs="Times New Roman"/>
      <w:b/>
      <w:bCs/>
      <w:color w:val="000000"/>
      <w:sz w:val="28"/>
      <w:szCs w:val="28"/>
    </w:rPr>
  </w:style>
  <w:style w:type="character" w:styleId="ae">
    <w:name w:val="Strong"/>
    <w:basedOn w:val="a0"/>
    <w:uiPriority w:val="22"/>
    <w:qFormat/>
    <w:rsid w:val="00C83F4E"/>
    <w:rPr>
      <w:b/>
      <w:bCs/>
    </w:rPr>
  </w:style>
  <w:style w:type="character" w:customStyle="1" w:styleId="Bodytext29">
    <w:name w:val="Body text (2) + 9"/>
    <w:aliases w:val="5 pt"/>
    <w:basedOn w:val="a0"/>
    <w:uiPriority w:val="99"/>
    <w:rsid w:val="00C1442F"/>
    <w:rPr>
      <w:rFonts w:ascii="Arial Narrow" w:hAnsi="Arial Narrow" w:cs="Arial Narrow"/>
      <w:color w:val="000000"/>
      <w:spacing w:val="0"/>
      <w:w w:val="100"/>
      <w:position w:val="0"/>
      <w:sz w:val="19"/>
      <w:szCs w:val="19"/>
      <w:shd w:val="clear" w:color="auto" w:fill="FFFFFF"/>
      <w:lang w:val="ru-RU" w:eastAsia="ru-RU"/>
    </w:rPr>
  </w:style>
  <w:style w:type="character" w:customStyle="1" w:styleId="apple-converted-space">
    <w:name w:val="apple-converted-space"/>
    <w:basedOn w:val="a0"/>
    <w:rsid w:val="009362DB"/>
  </w:style>
  <w:style w:type="character" w:customStyle="1" w:styleId="10">
    <w:name w:val="Заголовок 1 Знак"/>
    <w:basedOn w:val="a0"/>
    <w:link w:val="1"/>
    <w:uiPriority w:val="9"/>
    <w:rsid w:val="00E83F86"/>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uiPriority w:val="9"/>
    <w:rsid w:val="00E83F86"/>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rsid w:val="00ED4188"/>
    <w:rPr>
      <w:rFonts w:asciiTheme="majorHAnsi" w:eastAsiaTheme="majorEastAsia" w:hAnsiTheme="majorHAnsi" w:cstheme="majorBidi"/>
      <w:color w:val="243F60" w:themeColor="accent1" w:themeShade="7F"/>
      <w:sz w:val="24"/>
      <w:szCs w:val="24"/>
      <w:lang w:val="en-US"/>
    </w:rPr>
  </w:style>
  <w:style w:type="character" w:styleId="af">
    <w:name w:val="annotation reference"/>
    <w:basedOn w:val="a0"/>
    <w:uiPriority w:val="99"/>
    <w:semiHidden/>
    <w:unhideWhenUsed/>
    <w:rsid w:val="00F4369A"/>
    <w:rPr>
      <w:sz w:val="16"/>
      <w:szCs w:val="16"/>
    </w:rPr>
  </w:style>
  <w:style w:type="paragraph" w:styleId="af0">
    <w:name w:val="annotation subject"/>
    <w:basedOn w:val="a5"/>
    <w:next w:val="a5"/>
    <w:link w:val="af1"/>
    <w:uiPriority w:val="99"/>
    <w:semiHidden/>
    <w:unhideWhenUsed/>
    <w:rsid w:val="00F4369A"/>
    <w:rPr>
      <w:b/>
      <w:bCs/>
      <w:sz w:val="20"/>
      <w:szCs w:val="20"/>
    </w:rPr>
  </w:style>
  <w:style w:type="character" w:customStyle="1" w:styleId="af1">
    <w:name w:val="Тема примечания Знак"/>
    <w:basedOn w:val="a6"/>
    <w:link w:val="af0"/>
    <w:uiPriority w:val="99"/>
    <w:semiHidden/>
    <w:rsid w:val="00F4369A"/>
    <w:rPr>
      <w:rFonts w:ascii="Times New Roman" w:eastAsia="Times New Roman" w:hAnsi="Times New Roman" w:cs="Times New Roman"/>
      <w:b/>
      <w:bCs/>
      <w:sz w:val="20"/>
      <w:szCs w:val="20"/>
      <w:lang w:val="en-US"/>
    </w:rPr>
  </w:style>
  <w:style w:type="paragraph" w:styleId="af2">
    <w:name w:val="header"/>
    <w:basedOn w:val="a"/>
    <w:link w:val="af3"/>
    <w:uiPriority w:val="99"/>
    <w:unhideWhenUsed/>
    <w:rsid w:val="00F03C8F"/>
    <w:pPr>
      <w:tabs>
        <w:tab w:val="center" w:pos="4677"/>
        <w:tab w:val="right" w:pos="9355"/>
      </w:tabs>
    </w:pPr>
  </w:style>
  <w:style w:type="character" w:customStyle="1" w:styleId="af3">
    <w:name w:val="Верхний колонтитул Знак"/>
    <w:basedOn w:val="a0"/>
    <w:link w:val="af2"/>
    <w:uiPriority w:val="99"/>
    <w:rsid w:val="00F03C8F"/>
    <w:rPr>
      <w:rFonts w:ascii="Times New Roman" w:eastAsia="Times New Roman" w:hAnsi="Times New Roman" w:cs="Times New Roman"/>
      <w:sz w:val="24"/>
      <w:szCs w:val="24"/>
      <w:lang w:val="en-US"/>
    </w:rPr>
  </w:style>
  <w:style w:type="paragraph" w:styleId="af4">
    <w:name w:val="footer"/>
    <w:basedOn w:val="a"/>
    <w:link w:val="af5"/>
    <w:uiPriority w:val="99"/>
    <w:unhideWhenUsed/>
    <w:rsid w:val="00F03C8F"/>
    <w:pPr>
      <w:tabs>
        <w:tab w:val="center" w:pos="4677"/>
        <w:tab w:val="right" w:pos="9355"/>
      </w:tabs>
    </w:pPr>
  </w:style>
  <w:style w:type="character" w:customStyle="1" w:styleId="af5">
    <w:name w:val="Нижний колонтитул Знак"/>
    <w:basedOn w:val="a0"/>
    <w:link w:val="af4"/>
    <w:uiPriority w:val="99"/>
    <w:rsid w:val="00F03C8F"/>
    <w:rPr>
      <w:rFonts w:ascii="Times New Roman" w:eastAsia="Times New Roman" w:hAnsi="Times New Roman" w:cs="Times New Roman"/>
      <w:sz w:val="24"/>
      <w:szCs w:val="24"/>
      <w:lang w:val="en-US"/>
    </w:rPr>
  </w:style>
  <w:style w:type="character" w:styleId="af6">
    <w:name w:val="Hyperlink"/>
    <w:basedOn w:val="a0"/>
    <w:uiPriority w:val="99"/>
    <w:unhideWhenUsed/>
    <w:rsid w:val="00102D2F"/>
    <w:rPr>
      <w:color w:val="0000FF"/>
      <w:u w:val="single"/>
    </w:rPr>
  </w:style>
  <w:style w:type="character" w:styleId="af7">
    <w:name w:val="FollowedHyperlink"/>
    <w:basedOn w:val="a0"/>
    <w:uiPriority w:val="99"/>
    <w:semiHidden/>
    <w:unhideWhenUsed/>
    <w:rsid w:val="00061C9F"/>
    <w:rPr>
      <w:color w:val="954F72"/>
      <w:u w:val="single"/>
    </w:rPr>
  </w:style>
  <w:style w:type="paragraph" w:customStyle="1" w:styleId="xl63">
    <w:name w:val="xl63"/>
    <w:basedOn w:val="a"/>
    <w:rsid w:val="00061C9F"/>
    <w:pPr>
      <w:spacing w:before="100" w:beforeAutospacing="1" w:after="100" w:afterAutospacing="1"/>
    </w:pPr>
    <w:rPr>
      <w:lang w:val="ru-RU" w:eastAsia="ru-RU"/>
    </w:rPr>
  </w:style>
  <w:style w:type="paragraph" w:customStyle="1" w:styleId="xl64">
    <w:name w:val="xl64"/>
    <w:basedOn w:val="a"/>
    <w:rsid w:val="00061C9F"/>
    <w:pPr>
      <w:spacing w:before="100" w:beforeAutospacing="1" w:after="100" w:afterAutospacing="1"/>
    </w:pPr>
    <w:rPr>
      <w:b/>
      <w:bCs/>
      <w:lang w:val="ru-RU" w:eastAsia="ru-RU"/>
    </w:rPr>
  </w:style>
  <w:style w:type="paragraph" w:customStyle="1" w:styleId="xl65">
    <w:name w:val="xl65"/>
    <w:basedOn w:val="a"/>
    <w:rsid w:val="00061C9F"/>
    <w:pPr>
      <w:shd w:val="clear" w:color="000000" w:fill="FFFFFF"/>
      <w:spacing w:before="100" w:beforeAutospacing="1" w:after="100" w:afterAutospacing="1"/>
    </w:pPr>
    <w:rPr>
      <w:b/>
      <w:bCs/>
      <w:lang w:val="ru-RU" w:eastAsia="ru-RU"/>
    </w:rPr>
  </w:style>
  <w:style w:type="paragraph" w:customStyle="1" w:styleId="xl66">
    <w:name w:val="xl66"/>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67">
    <w:name w:val="xl67"/>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ru-RU" w:eastAsia="ru-RU"/>
    </w:rPr>
  </w:style>
  <w:style w:type="paragraph" w:customStyle="1" w:styleId="xl68">
    <w:name w:val="xl68"/>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ru-RU" w:eastAsia="ru-RU"/>
    </w:rPr>
  </w:style>
  <w:style w:type="paragraph" w:customStyle="1" w:styleId="xl69">
    <w:name w:val="xl69"/>
    <w:basedOn w:val="a"/>
    <w:rsid w:val="00061C9F"/>
    <w:pPr>
      <w:spacing w:before="100" w:beforeAutospacing="1" w:after="100" w:afterAutospacing="1"/>
    </w:pPr>
    <w:rPr>
      <w:color w:val="FF0000"/>
      <w:lang w:val="ru-RU" w:eastAsia="ru-RU"/>
    </w:rPr>
  </w:style>
  <w:style w:type="paragraph" w:customStyle="1" w:styleId="xl70">
    <w:name w:val="xl70"/>
    <w:basedOn w:val="a"/>
    <w:rsid w:val="00061C9F"/>
    <w:pPr>
      <w:spacing w:before="100" w:beforeAutospacing="1" w:after="100" w:afterAutospacing="1"/>
    </w:pPr>
    <w:rPr>
      <w:b/>
      <w:bCs/>
      <w:color w:val="FF0000"/>
      <w:lang w:val="ru-RU" w:eastAsia="ru-RU"/>
    </w:rPr>
  </w:style>
  <w:style w:type="paragraph" w:customStyle="1" w:styleId="xl71">
    <w:name w:val="xl71"/>
    <w:basedOn w:val="a"/>
    <w:rsid w:val="00061C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top"/>
    </w:pPr>
    <w:rPr>
      <w:b/>
      <w:bCs/>
      <w:lang w:val="ru-RU" w:eastAsia="ru-RU"/>
    </w:rPr>
  </w:style>
  <w:style w:type="paragraph" w:customStyle="1" w:styleId="xl72">
    <w:name w:val="xl72"/>
    <w:basedOn w:val="a"/>
    <w:rsid w:val="00061C9F"/>
    <w:pPr>
      <w:spacing w:before="100" w:beforeAutospacing="1" w:after="100" w:afterAutospacing="1"/>
      <w:jc w:val="center"/>
      <w:textAlignment w:val="center"/>
    </w:pPr>
    <w:rPr>
      <w:lang w:val="ru-RU" w:eastAsia="ru-RU"/>
    </w:rPr>
  </w:style>
  <w:style w:type="paragraph" w:customStyle="1" w:styleId="xl73">
    <w:name w:val="xl73"/>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ru-RU" w:eastAsia="ru-RU"/>
    </w:rPr>
  </w:style>
  <w:style w:type="paragraph" w:customStyle="1" w:styleId="xl74">
    <w:name w:val="xl74"/>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lang w:val="ru-RU" w:eastAsia="ru-RU"/>
    </w:rPr>
  </w:style>
  <w:style w:type="paragraph" w:customStyle="1" w:styleId="xl75">
    <w:name w:val="xl75"/>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eastAsia="ru-RU"/>
    </w:rPr>
  </w:style>
  <w:style w:type="paragraph" w:customStyle="1" w:styleId="xl76">
    <w:name w:val="xl76"/>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lang w:val="ru-RU" w:eastAsia="ru-RU"/>
    </w:rPr>
  </w:style>
  <w:style w:type="paragraph" w:customStyle="1" w:styleId="xl77">
    <w:name w:val="xl77"/>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eastAsia="ru-RU"/>
    </w:rPr>
  </w:style>
  <w:style w:type="paragraph" w:customStyle="1" w:styleId="xl78">
    <w:name w:val="xl78"/>
    <w:basedOn w:val="a"/>
    <w:rsid w:val="00061C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lang w:val="ru-RU" w:eastAsia="ru-RU"/>
    </w:rPr>
  </w:style>
  <w:style w:type="paragraph" w:customStyle="1" w:styleId="xl79">
    <w:name w:val="xl79"/>
    <w:basedOn w:val="a"/>
    <w:rsid w:val="00061C9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lang w:val="ru-RU" w:eastAsia="ru-RU"/>
    </w:rPr>
  </w:style>
  <w:style w:type="paragraph" w:customStyle="1" w:styleId="xl80">
    <w:name w:val="xl80"/>
    <w:basedOn w:val="a"/>
    <w:rsid w:val="00061C9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lang w:val="ru-RU" w:eastAsia="ru-RU"/>
    </w:rPr>
  </w:style>
  <w:style w:type="paragraph" w:customStyle="1" w:styleId="xl81">
    <w:name w:val="xl81"/>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82">
    <w:name w:val="xl82"/>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83">
    <w:name w:val="xl83"/>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84">
    <w:name w:val="xl84"/>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85">
    <w:name w:val="xl85"/>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lang w:val="ru-RU" w:eastAsia="ru-RU"/>
    </w:rPr>
  </w:style>
  <w:style w:type="paragraph" w:customStyle="1" w:styleId="xl86">
    <w:name w:val="xl86"/>
    <w:basedOn w:val="a"/>
    <w:rsid w:val="00061C9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lang w:val="ru-RU" w:eastAsia="ru-RU"/>
    </w:rPr>
  </w:style>
  <w:style w:type="paragraph" w:customStyle="1" w:styleId="xl87">
    <w:name w:val="xl87"/>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8">
    <w:name w:val="xl88"/>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89">
    <w:name w:val="xl89"/>
    <w:basedOn w:val="a"/>
    <w:rsid w:val="00061C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ru-RU" w:eastAsia="ru-RU"/>
    </w:rPr>
  </w:style>
  <w:style w:type="paragraph" w:customStyle="1" w:styleId="xl90">
    <w:name w:val="xl90"/>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91">
    <w:name w:val="xl91"/>
    <w:basedOn w:val="a"/>
    <w:rsid w:val="00061C9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lang w:val="ru-RU" w:eastAsia="ru-RU"/>
    </w:rPr>
  </w:style>
  <w:style w:type="paragraph" w:customStyle="1" w:styleId="xl92">
    <w:name w:val="xl92"/>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93">
    <w:name w:val="xl93"/>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4">
    <w:name w:val="xl94"/>
    <w:basedOn w:val="a"/>
    <w:rsid w:val="00061C9F"/>
    <w:pPr>
      <w:shd w:val="clear" w:color="000000" w:fill="FFFFFF"/>
      <w:spacing w:before="100" w:beforeAutospacing="1" w:after="100" w:afterAutospacing="1"/>
      <w:jc w:val="center"/>
      <w:textAlignment w:val="center"/>
    </w:pPr>
    <w:rPr>
      <w:lang w:val="ru-RU" w:eastAsia="ru-RU"/>
    </w:rPr>
  </w:style>
  <w:style w:type="paragraph" w:customStyle="1" w:styleId="xl95">
    <w:name w:val="xl95"/>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96">
    <w:name w:val="xl96"/>
    <w:basedOn w:val="a"/>
    <w:rsid w:val="00061C9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val="ru-RU" w:eastAsia="ru-RU"/>
    </w:rPr>
  </w:style>
  <w:style w:type="paragraph" w:customStyle="1" w:styleId="xl97">
    <w:name w:val="xl97"/>
    <w:basedOn w:val="a"/>
    <w:rsid w:val="00061C9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val="ru-RU" w:eastAsia="ru-RU"/>
    </w:rPr>
  </w:style>
  <w:style w:type="paragraph" w:customStyle="1" w:styleId="xl98">
    <w:name w:val="xl98"/>
    <w:basedOn w:val="a"/>
    <w:rsid w:val="00061C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lang w:val="ru-RU" w:eastAsia="ru-RU"/>
    </w:rPr>
  </w:style>
  <w:style w:type="paragraph" w:customStyle="1" w:styleId="xl99">
    <w:name w:val="xl99"/>
    <w:basedOn w:val="a"/>
    <w:rsid w:val="00061C9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lang w:val="ru-RU" w:eastAsia="ru-RU"/>
    </w:rPr>
  </w:style>
  <w:style w:type="paragraph" w:customStyle="1" w:styleId="xl100">
    <w:name w:val="xl100"/>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val="ru-RU" w:eastAsia="ru-RU"/>
    </w:rPr>
  </w:style>
  <w:style w:type="paragraph" w:customStyle="1" w:styleId="xl101">
    <w:name w:val="xl101"/>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02">
    <w:name w:val="xl102"/>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lang w:val="ru-RU" w:eastAsia="ru-RU"/>
    </w:rPr>
  </w:style>
  <w:style w:type="paragraph" w:customStyle="1" w:styleId="xl103">
    <w:name w:val="xl103"/>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lang w:val="ru-RU" w:eastAsia="ru-RU"/>
    </w:rPr>
  </w:style>
  <w:style w:type="paragraph" w:customStyle="1" w:styleId="xl104">
    <w:name w:val="xl104"/>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5">
    <w:name w:val="xl105"/>
    <w:basedOn w:val="a"/>
    <w:rsid w:val="00061C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b/>
      <w:bCs/>
      <w:lang w:val="ru-RU" w:eastAsia="ru-RU"/>
    </w:rPr>
  </w:style>
  <w:style w:type="paragraph" w:customStyle="1" w:styleId="xl106">
    <w:name w:val="xl106"/>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val="ru-RU" w:eastAsia="ru-RU"/>
    </w:rPr>
  </w:style>
  <w:style w:type="paragraph" w:customStyle="1" w:styleId="xl107">
    <w:name w:val="xl107"/>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lang w:val="ru-RU" w:eastAsia="ru-RU"/>
    </w:rPr>
  </w:style>
  <w:style w:type="paragraph" w:customStyle="1" w:styleId="xl108">
    <w:name w:val="xl108"/>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lang w:val="ru-RU" w:eastAsia="ru-RU"/>
    </w:rPr>
  </w:style>
  <w:style w:type="paragraph" w:customStyle="1" w:styleId="xl109">
    <w:name w:val="xl109"/>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val="ru-RU" w:eastAsia="ru-RU"/>
    </w:rPr>
  </w:style>
  <w:style w:type="paragraph" w:customStyle="1" w:styleId="xl110">
    <w:name w:val="xl110"/>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11">
    <w:name w:val="xl111"/>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509">
      <w:bodyDiv w:val="1"/>
      <w:marLeft w:val="0"/>
      <w:marRight w:val="0"/>
      <w:marTop w:val="0"/>
      <w:marBottom w:val="0"/>
      <w:divBdr>
        <w:top w:val="none" w:sz="0" w:space="0" w:color="auto"/>
        <w:left w:val="none" w:sz="0" w:space="0" w:color="auto"/>
        <w:bottom w:val="none" w:sz="0" w:space="0" w:color="auto"/>
        <w:right w:val="none" w:sz="0" w:space="0" w:color="auto"/>
      </w:divBdr>
    </w:div>
    <w:div w:id="34669481">
      <w:bodyDiv w:val="1"/>
      <w:marLeft w:val="0"/>
      <w:marRight w:val="0"/>
      <w:marTop w:val="0"/>
      <w:marBottom w:val="0"/>
      <w:divBdr>
        <w:top w:val="none" w:sz="0" w:space="0" w:color="auto"/>
        <w:left w:val="none" w:sz="0" w:space="0" w:color="auto"/>
        <w:bottom w:val="none" w:sz="0" w:space="0" w:color="auto"/>
        <w:right w:val="none" w:sz="0" w:space="0" w:color="auto"/>
      </w:divBdr>
    </w:div>
    <w:div w:id="227806719">
      <w:bodyDiv w:val="1"/>
      <w:marLeft w:val="0"/>
      <w:marRight w:val="0"/>
      <w:marTop w:val="0"/>
      <w:marBottom w:val="0"/>
      <w:divBdr>
        <w:top w:val="none" w:sz="0" w:space="0" w:color="auto"/>
        <w:left w:val="none" w:sz="0" w:space="0" w:color="auto"/>
        <w:bottom w:val="none" w:sz="0" w:space="0" w:color="auto"/>
        <w:right w:val="none" w:sz="0" w:space="0" w:color="auto"/>
      </w:divBdr>
    </w:div>
    <w:div w:id="576792961">
      <w:bodyDiv w:val="1"/>
      <w:marLeft w:val="0"/>
      <w:marRight w:val="0"/>
      <w:marTop w:val="0"/>
      <w:marBottom w:val="0"/>
      <w:divBdr>
        <w:top w:val="none" w:sz="0" w:space="0" w:color="auto"/>
        <w:left w:val="none" w:sz="0" w:space="0" w:color="auto"/>
        <w:bottom w:val="none" w:sz="0" w:space="0" w:color="auto"/>
        <w:right w:val="none" w:sz="0" w:space="0" w:color="auto"/>
      </w:divBdr>
    </w:div>
    <w:div w:id="599874573">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701634886">
      <w:bodyDiv w:val="1"/>
      <w:marLeft w:val="0"/>
      <w:marRight w:val="0"/>
      <w:marTop w:val="0"/>
      <w:marBottom w:val="0"/>
      <w:divBdr>
        <w:top w:val="none" w:sz="0" w:space="0" w:color="auto"/>
        <w:left w:val="none" w:sz="0" w:space="0" w:color="auto"/>
        <w:bottom w:val="none" w:sz="0" w:space="0" w:color="auto"/>
        <w:right w:val="none" w:sz="0" w:space="0" w:color="auto"/>
      </w:divBdr>
    </w:div>
    <w:div w:id="741755671">
      <w:bodyDiv w:val="1"/>
      <w:marLeft w:val="0"/>
      <w:marRight w:val="0"/>
      <w:marTop w:val="0"/>
      <w:marBottom w:val="0"/>
      <w:divBdr>
        <w:top w:val="none" w:sz="0" w:space="0" w:color="auto"/>
        <w:left w:val="none" w:sz="0" w:space="0" w:color="auto"/>
        <w:bottom w:val="none" w:sz="0" w:space="0" w:color="auto"/>
        <w:right w:val="none" w:sz="0" w:space="0" w:color="auto"/>
      </w:divBdr>
    </w:div>
    <w:div w:id="873158631">
      <w:bodyDiv w:val="1"/>
      <w:marLeft w:val="0"/>
      <w:marRight w:val="0"/>
      <w:marTop w:val="0"/>
      <w:marBottom w:val="0"/>
      <w:divBdr>
        <w:top w:val="none" w:sz="0" w:space="0" w:color="auto"/>
        <w:left w:val="none" w:sz="0" w:space="0" w:color="auto"/>
        <w:bottom w:val="none" w:sz="0" w:space="0" w:color="auto"/>
        <w:right w:val="none" w:sz="0" w:space="0" w:color="auto"/>
      </w:divBdr>
    </w:div>
    <w:div w:id="883712088">
      <w:bodyDiv w:val="1"/>
      <w:marLeft w:val="0"/>
      <w:marRight w:val="0"/>
      <w:marTop w:val="0"/>
      <w:marBottom w:val="0"/>
      <w:divBdr>
        <w:top w:val="none" w:sz="0" w:space="0" w:color="auto"/>
        <w:left w:val="none" w:sz="0" w:space="0" w:color="auto"/>
        <w:bottom w:val="none" w:sz="0" w:space="0" w:color="auto"/>
        <w:right w:val="none" w:sz="0" w:space="0" w:color="auto"/>
      </w:divBdr>
    </w:div>
    <w:div w:id="926504162">
      <w:bodyDiv w:val="1"/>
      <w:marLeft w:val="0"/>
      <w:marRight w:val="0"/>
      <w:marTop w:val="0"/>
      <w:marBottom w:val="0"/>
      <w:divBdr>
        <w:top w:val="none" w:sz="0" w:space="0" w:color="auto"/>
        <w:left w:val="none" w:sz="0" w:space="0" w:color="auto"/>
        <w:bottom w:val="none" w:sz="0" w:space="0" w:color="auto"/>
        <w:right w:val="none" w:sz="0" w:space="0" w:color="auto"/>
      </w:divBdr>
    </w:div>
    <w:div w:id="1063408051">
      <w:bodyDiv w:val="1"/>
      <w:marLeft w:val="0"/>
      <w:marRight w:val="0"/>
      <w:marTop w:val="0"/>
      <w:marBottom w:val="0"/>
      <w:divBdr>
        <w:top w:val="none" w:sz="0" w:space="0" w:color="auto"/>
        <w:left w:val="none" w:sz="0" w:space="0" w:color="auto"/>
        <w:bottom w:val="none" w:sz="0" w:space="0" w:color="auto"/>
        <w:right w:val="none" w:sz="0" w:space="0" w:color="auto"/>
      </w:divBdr>
    </w:div>
    <w:div w:id="1122264595">
      <w:bodyDiv w:val="1"/>
      <w:marLeft w:val="0"/>
      <w:marRight w:val="0"/>
      <w:marTop w:val="0"/>
      <w:marBottom w:val="0"/>
      <w:divBdr>
        <w:top w:val="none" w:sz="0" w:space="0" w:color="auto"/>
        <w:left w:val="none" w:sz="0" w:space="0" w:color="auto"/>
        <w:bottom w:val="none" w:sz="0" w:space="0" w:color="auto"/>
        <w:right w:val="none" w:sz="0" w:space="0" w:color="auto"/>
      </w:divBdr>
    </w:div>
    <w:div w:id="1126192511">
      <w:bodyDiv w:val="1"/>
      <w:marLeft w:val="0"/>
      <w:marRight w:val="0"/>
      <w:marTop w:val="0"/>
      <w:marBottom w:val="0"/>
      <w:divBdr>
        <w:top w:val="none" w:sz="0" w:space="0" w:color="auto"/>
        <w:left w:val="none" w:sz="0" w:space="0" w:color="auto"/>
        <w:bottom w:val="none" w:sz="0" w:space="0" w:color="auto"/>
        <w:right w:val="none" w:sz="0" w:space="0" w:color="auto"/>
      </w:divBdr>
    </w:div>
    <w:div w:id="1147740488">
      <w:bodyDiv w:val="1"/>
      <w:marLeft w:val="0"/>
      <w:marRight w:val="0"/>
      <w:marTop w:val="0"/>
      <w:marBottom w:val="0"/>
      <w:divBdr>
        <w:top w:val="none" w:sz="0" w:space="0" w:color="auto"/>
        <w:left w:val="none" w:sz="0" w:space="0" w:color="auto"/>
        <w:bottom w:val="none" w:sz="0" w:space="0" w:color="auto"/>
        <w:right w:val="none" w:sz="0" w:space="0" w:color="auto"/>
      </w:divBdr>
    </w:div>
    <w:div w:id="1394423453">
      <w:bodyDiv w:val="1"/>
      <w:marLeft w:val="0"/>
      <w:marRight w:val="0"/>
      <w:marTop w:val="0"/>
      <w:marBottom w:val="0"/>
      <w:divBdr>
        <w:top w:val="none" w:sz="0" w:space="0" w:color="auto"/>
        <w:left w:val="none" w:sz="0" w:space="0" w:color="auto"/>
        <w:bottom w:val="none" w:sz="0" w:space="0" w:color="auto"/>
        <w:right w:val="none" w:sz="0" w:space="0" w:color="auto"/>
      </w:divBdr>
    </w:div>
    <w:div w:id="1820876652">
      <w:bodyDiv w:val="1"/>
      <w:marLeft w:val="0"/>
      <w:marRight w:val="0"/>
      <w:marTop w:val="0"/>
      <w:marBottom w:val="0"/>
      <w:divBdr>
        <w:top w:val="none" w:sz="0" w:space="0" w:color="auto"/>
        <w:left w:val="none" w:sz="0" w:space="0" w:color="auto"/>
        <w:bottom w:val="none" w:sz="0" w:space="0" w:color="auto"/>
        <w:right w:val="none" w:sz="0" w:space="0" w:color="auto"/>
      </w:divBdr>
    </w:div>
    <w:div w:id="1870796682">
      <w:bodyDiv w:val="1"/>
      <w:marLeft w:val="0"/>
      <w:marRight w:val="0"/>
      <w:marTop w:val="0"/>
      <w:marBottom w:val="0"/>
      <w:divBdr>
        <w:top w:val="none" w:sz="0" w:space="0" w:color="auto"/>
        <w:left w:val="none" w:sz="0" w:space="0" w:color="auto"/>
        <w:bottom w:val="none" w:sz="0" w:space="0" w:color="auto"/>
        <w:right w:val="none" w:sz="0" w:space="0" w:color="auto"/>
      </w:divBdr>
    </w:div>
    <w:div w:id="1884171106">
      <w:bodyDiv w:val="1"/>
      <w:marLeft w:val="0"/>
      <w:marRight w:val="0"/>
      <w:marTop w:val="0"/>
      <w:marBottom w:val="0"/>
      <w:divBdr>
        <w:top w:val="none" w:sz="0" w:space="0" w:color="auto"/>
        <w:left w:val="none" w:sz="0" w:space="0" w:color="auto"/>
        <w:bottom w:val="none" w:sz="0" w:space="0" w:color="auto"/>
        <w:right w:val="none" w:sz="0" w:space="0" w:color="auto"/>
      </w:divBdr>
    </w:div>
    <w:div w:id="1958831324">
      <w:bodyDiv w:val="1"/>
      <w:marLeft w:val="0"/>
      <w:marRight w:val="0"/>
      <w:marTop w:val="0"/>
      <w:marBottom w:val="0"/>
      <w:divBdr>
        <w:top w:val="none" w:sz="0" w:space="0" w:color="auto"/>
        <w:left w:val="none" w:sz="0" w:space="0" w:color="auto"/>
        <w:bottom w:val="none" w:sz="0" w:space="0" w:color="auto"/>
        <w:right w:val="none" w:sz="0" w:space="0" w:color="auto"/>
      </w:divBdr>
    </w:div>
    <w:div w:id="20777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1090.ru.all.biz/contacts"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A3081C-5139-4143-AFA7-C87DDF12E00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8977ADD2-D3BC-4E3D-BFCB-A5D4BF435F5D}">
      <dgm:prSet phldrT="[Текст]" custT="1"/>
      <dgm:spPr/>
      <dgm:t>
        <a:bodyPr/>
        <a:lstStyle/>
        <a:p>
          <a:pPr algn="ctr">
            <a:lnSpc>
              <a:spcPct val="100000"/>
            </a:lnSpc>
          </a:pPr>
          <a:r>
            <a:rPr lang="ru-RU" sz="1100" dirty="0"/>
            <a:t>Комплексное развитие</a:t>
          </a:r>
        </a:p>
        <a:p>
          <a:pPr algn="ctr">
            <a:lnSpc>
              <a:spcPct val="100000"/>
            </a:lnSpc>
          </a:pPr>
          <a:r>
            <a:rPr lang="ru-RU" sz="1100" dirty="0"/>
            <a:t>г. Верхняя Салда</a:t>
          </a:r>
        </a:p>
      </dgm:t>
    </dgm:pt>
    <dgm:pt modelId="{8915AAED-8B83-40CF-97FC-E89D0C580330}" type="parTrans" cxnId="{3344021F-8A09-460A-9786-A0E31FCEF18F}">
      <dgm:prSet/>
      <dgm:spPr/>
      <dgm:t>
        <a:bodyPr/>
        <a:lstStyle/>
        <a:p>
          <a:pPr algn="ctr"/>
          <a:endParaRPr lang="ru-RU"/>
        </a:p>
      </dgm:t>
    </dgm:pt>
    <dgm:pt modelId="{1ADB34E4-82FE-4397-8B58-60031FA1131A}" type="sibTrans" cxnId="{3344021F-8A09-460A-9786-A0E31FCEF18F}">
      <dgm:prSet/>
      <dgm:spPr/>
      <dgm:t>
        <a:bodyPr/>
        <a:lstStyle/>
        <a:p>
          <a:pPr algn="ctr"/>
          <a:endParaRPr lang="ru-RU"/>
        </a:p>
      </dgm:t>
    </dgm:pt>
    <dgm:pt modelId="{BAE18FBB-596E-402E-8C8A-A30AC469044F}">
      <dgm:prSet phldrT="[Текст]" custT="1"/>
      <dgm:spPr/>
      <dgm:t>
        <a:bodyPr/>
        <a:lstStyle/>
        <a:p>
          <a:pPr algn="ctr"/>
          <a:r>
            <a:rPr lang="ru-RU" sz="600" dirty="0"/>
            <a:t>2. </a:t>
          </a:r>
          <a:r>
            <a:rPr lang="ru-RU" sz="600"/>
            <a:t>Строительство пристроев для общеобразовательных учреждений МАОУ "СОШ № 2" на 300 мест и МАОУ "СОШ № 14" на 250 мест </a:t>
          </a:r>
          <a:r>
            <a:rPr lang="ru-RU" sz="600" dirty="0"/>
            <a:t>(Проект до 12.2023)</a:t>
          </a:r>
        </a:p>
      </dgm:t>
    </dgm:pt>
    <dgm:pt modelId="{8ADD1BBC-1BF3-43D1-AF58-AD0252DEDE14}" type="parTrans" cxnId="{63CACF69-BE10-4F8C-B7CA-8EA28ED377E1}">
      <dgm:prSet/>
      <dgm:spPr/>
      <dgm:t>
        <a:bodyPr/>
        <a:lstStyle/>
        <a:p>
          <a:pPr algn="ctr"/>
          <a:endParaRPr lang="ru-RU"/>
        </a:p>
      </dgm:t>
    </dgm:pt>
    <dgm:pt modelId="{F17059A3-7E71-4FC5-9671-427839A2BC2D}" type="sibTrans" cxnId="{63CACF69-BE10-4F8C-B7CA-8EA28ED377E1}">
      <dgm:prSet/>
      <dgm:spPr/>
      <dgm:t>
        <a:bodyPr/>
        <a:lstStyle/>
        <a:p>
          <a:pPr algn="ctr"/>
          <a:endParaRPr lang="ru-RU"/>
        </a:p>
      </dgm:t>
    </dgm:pt>
    <dgm:pt modelId="{FB87223D-1C6C-4993-9006-019F9FA1BB55}">
      <dgm:prSet>
        <dgm:style>
          <a:lnRef idx="2">
            <a:schemeClr val="accent1"/>
          </a:lnRef>
          <a:fillRef idx="1">
            <a:schemeClr val="lt1"/>
          </a:fillRef>
          <a:effectRef idx="0">
            <a:schemeClr val="accent1"/>
          </a:effectRef>
          <a:fontRef idx="minor">
            <a:schemeClr val="dk1"/>
          </a:fontRef>
        </dgm:style>
      </dgm:prSet>
      <dgm:spPr/>
      <dgm:t>
        <a:bodyPr/>
        <a:lstStyle/>
        <a:p>
          <a:r>
            <a:rPr lang="ru-RU" sz="1000"/>
            <a:t>1.1. Благоустроена центральная часть города (ул.Энгельса) - привлечено 37,4 млн. инвестиций в основной капитал</a:t>
          </a:r>
        </a:p>
      </dgm:t>
    </dgm:pt>
    <dgm:pt modelId="{FF8A1EE4-59D7-42DF-BA13-6770B93E02AE}" type="parTrans" cxnId="{8216B67F-E929-4DF2-A25D-D0B21DBF4229}">
      <dgm:prSet/>
      <dgm:spPr/>
      <dgm:t>
        <a:bodyPr/>
        <a:lstStyle/>
        <a:p>
          <a:endParaRPr lang="ru-RU"/>
        </a:p>
      </dgm:t>
    </dgm:pt>
    <dgm:pt modelId="{9D39C542-59E5-400A-8DFF-BF83D9FDB3E9}" type="sibTrans" cxnId="{8216B67F-E929-4DF2-A25D-D0B21DBF4229}">
      <dgm:prSet/>
      <dgm:spPr/>
      <dgm:t>
        <a:bodyPr/>
        <a:lstStyle/>
        <a:p>
          <a:endParaRPr lang="ru-RU"/>
        </a:p>
      </dgm:t>
    </dgm:pt>
    <dgm:pt modelId="{EA638C5D-0F81-41EC-9BDC-E5B872E7CF07}">
      <dgm:prSet custT="1">
        <dgm:style>
          <a:lnRef idx="2">
            <a:schemeClr val="accent1"/>
          </a:lnRef>
          <a:fillRef idx="1">
            <a:schemeClr val="lt1"/>
          </a:fillRef>
          <a:effectRef idx="0">
            <a:schemeClr val="accent1"/>
          </a:effectRef>
          <a:fontRef idx="minor">
            <a:schemeClr val="dk1"/>
          </a:fontRef>
        </dgm:style>
      </dgm:prSet>
      <dgm:spPr/>
      <dgm:t>
        <a:bodyPr/>
        <a:lstStyle/>
        <a:p>
          <a:r>
            <a:rPr lang="ru-RU" sz="600"/>
            <a:t>2.1. Создано 30 рабочих мест</a:t>
          </a:r>
        </a:p>
      </dgm:t>
    </dgm:pt>
    <dgm:pt modelId="{CD73F273-76B2-43D1-993E-8D2101103F5A}" type="parTrans" cxnId="{682178D4-59FE-4C41-A9B5-72768EA65F08}">
      <dgm:prSet/>
      <dgm:spPr/>
      <dgm:t>
        <a:bodyPr/>
        <a:lstStyle/>
        <a:p>
          <a:endParaRPr lang="ru-RU"/>
        </a:p>
      </dgm:t>
    </dgm:pt>
    <dgm:pt modelId="{FBF8F136-5657-45ED-9FB2-3CBA7573B381}" type="sibTrans" cxnId="{682178D4-59FE-4C41-A9B5-72768EA65F08}">
      <dgm:prSet/>
      <dgm:spPr/>
      <dgm:t>
        <a:bodyPr/>
        <a:lstStyle/>
        <a:p>
          <a:endParaRPr lang="ru-RU"/>
        </a:p>
      </dgm:t>
    </dgm:pt>
    <dgm:pt modelId="{B979E373-D9E4-44C4-A4C9-63438256D37E}">
      <dgm:prSet phldrT="[Текст]" custT="1"/>
      <dgm:spPr/>
      <dgm:t>
        <a:bodyPr/>
        <a:lstStyle/>
        <a:p>
          <a:pPr algn="ctr"/>
          <a:r>
            <a:rPr lang="ru-RU" sz="600" dirty="0"/>
            <a:t>1. "5 шагов благоустройства" (Проект до 12.2017)</a:t>
          </a:r>
        </a:p>
      </dgm:t>
    </dgm:pt>
    <dgm:pt modelId="{53574054-D156-4B41-9300-923A9121F1E3}" type="sibTrans" cxnId="{E17C2D34-53AD-421B-BAA0-BDAD3856B2AB}">
      <dgm:prSet/>
      <dgm:spPr/>
      <dgm:t>
        <a:bodyPr/>
        <a:lstStyle/>
        <a:p>
          <a:pPr algn="ctr"/>
          <a:endParaRPr lang="ru-RU"/>
        </a:p>
      </dgm:t>
    </dgm:pt>
    <dgm:pt modelId="{6692F5DC-16B9-41F9-B02C-AECA0EE6D384}" type="parTrans" cxnId="{E17C2D34-53AD-421B-BAA0-BDAD3856B2AB}">
      <dgm:prSet/>
      <dgm:spPr/>
      <dgm:t>
        <a:bodyPr/>
        <a:lstStyle/>
        <a:p>
          <a:pPr algn="ctr"/>
          <a:endParaRPr lang="ru-RU"/>
        </a:p>
      </dgm:t>
    </dgm:pt>
    <dgm:pt modelId="{2EF1C078-D279-4DF1-AA4E-50CCA0E6B40C}">
      <dgm:prSet custT="1"/>
      <dgm:spPr/>
      <dgm:t>
        <a:bodyPr/>
        <a:lstStyle/>
        <a:p>
          <a:r>
            <a:rPr lang="ru-RU" sz="600"/>
            <a:t>5. Реконструкция ранее перепрофилированного детского сада (филиал детской поликлиники ЦГБ)             (Проект до 12.2022) </a:t>
          </a:r>
        </a:p>
      </dgm:t>
    </dgm:pt>
    <dgm:pt modelId="{CD3C1027-ED94-45B8-8148-992DA106C1F0}" type="parTrans" cxnId="{09A9D59C-ED0B-4D5D-9E04-AE201CBA7A18}">
      <dgm:prSet/>
      <dgm:spPr/>
      <dgm:t>
        <a:bodyPr/>
        <a:lstStyle/>
        <a:p>
          <a:endParaRPr lang="ru-RU"/>
        </a:p>
      </dgm:t>
    </dgm:pt>
    <dgm:pt modelId="{3C70F1B4-B089-4F85-95F3-9DBD0318755B}" type="sibTrans" cxnId="{09A9D59C-ED0B-4D5D-9E04-AE201CBA7A18}">
      <dgm:prSet/>
      <dgm:spPr/>
      <dgm:t>
        <a:bodyPr/>
        <a:lstStyle/>
        <a:p>
          <a:endParaRPr lang="ru-RU"/>
        </a:p>
      </dgm:t>
    </dgm:pt>
    <dgm:pt modelId="{E6B4B9D4-08C7-46A3-9706-B225892BF3AC}">
      <dgm:prSet custT="1">
        <dgm:style>
          <a:lnRef idx="2">
            <a:schemeClr val="accent1"/>
          </a:lnRef>
          <a:fillRef idx="1">
            <a:schemeClr val="lt1"/>
          </a:fillRef>
          <a:effectRef idx="0">
            <a:schemeClr val="accent1"/>
          </a:effectRef>
          <a:fontRef idx="minor">
            <a:schemeClr val="dk1"/>
          </a:fontRef>
        </dgm:style>
      </dgm:prSet>
      <dgm:spPr/>
      <dgm:t>
        <a:bodyPr/>
        <a:lstStyle/>
        <a:p>
          <a:r>
            <a:rPr lang="ru-RU" sz="600"/>
            <a:t>5.1. Удовлетворена потребность в доступности дошкольного образования</a:t>
          </a:r>
          <a:endParaRPr lang="ru-RU" sz="600" i="0"/>
        </a:p>
      </dgm:t>
    </dgm:pt>
    <dgm:pt modelId="{A997956E-9969-4238-B77F-AC28ACFCE502}" type="parTrans" cxnId="{DB68A99E-61D5-459B-A522-D5C16F52F9AB}">
      <dgm:prSet/>
      <dgm:spPr/>
      <dgm:t>
        <a:bodyPr/>
        <a:lstStyle/>
        <a:p>
          <a:endParaRPr lang="ru-RU"/>
        </a:p>
      </dgm:t>
    </dgm:pt>
    <dgm:pt modelId="{10E77721-B215-422A-94E4-C65D003DA400}" type="sibTrans" cxnId="{DB68A99E-61D5-459B-A522-D5C16F52F9AB}">
      <dgm:prSet/>
      <dgm:spPr/>
      <dgm:t>
        <a:bodyPr/>
        <a:lstStyle/>
        <a:p>
          <a:endParaRPr lang="ru-RU"/>
        </a:p>
      </dgm:t>
    </dgm:pt>
    <dgm:pt modelId="{3DC0DD71-71A4-45C2-9860-A4D965677B73}">
      <dgm:prSet custT="1"/>
      <dgm:spPr/>
      <dgm:t>
        <a:bodyPr/>
        <a:lstStyle/>
        <a:p>
          <a:r>
            <a:rPr lang="ru-RU" sz="600"/>
            <a:t>3. </a:t>
          </a:r>
          <a:r>
            <a:rPr lang="ru-RU" sz="600" dirty="0"/>
            <a:t>Строительство санатория "Здраво"</a:t>
          </a:r>
        </a:p>
        <a:p>
          <a:r>
            <a:rPr lang="ru-RU" sz="600" dirty="0"/>
            <a:t>(Проект до 12.2025) </a:t>
          </a:r>
          <a:endParaRPr lang="ru-RU" sz="600"/>
        </a:p>
      </dgm:t>
    </dgm:pt>
    <dgm:pt modelId="{E4C572F1-701C-43D9-BA17-CF1A922EA082}" type="parTrans" cxnId="{6834BD8A-31CB-42C3-8EC1-51D416231812}">
      <dgm:prSet/>
      <dgm:spPr/>
      <dgm:t>
        <a:bodyPr/>
        <a:lstStyle/>
        <a:p>
          <a:endParaRPr lang="ru-RU"/>
        </a:p>
      </dgm:t>
    </dgm:pt>
    <dgm:pt modelId="{3BD37D80-59E6-4FC6-B4F7-903075F9C562}" type="sibTrans" cxnId="{6834BD8A-31CB-42C3-8EC1-51D416231812}">
      <dgm:prSet/>
      <dgm:spPr/>
      <dgm:t>
        <a:bodyPr/>
        <a:lstStyle/>
        <a:p>
          <a:endParaRPr lang="ru-RU"/>
        </a:p>
      </dgm:t>
    </dgm:pt>
    <dgm:pt modelId="{BBFF0940-B42C-4FD7-8933-CDB4F72DE2EB}">
      <dgm:prSet custT="1">
        <dgm:style>
          <a:lnRef idx="2">
            <a:schemeClr val="accent1"/>
          </a:lnRef>
          <a:fillRef idx="1">
            <a:schemeClr val="lt1"/>
          </a:fillRef>
          <a:effectRef idx="0">
            <a:schemeClr val="accent1"/>
          </a:effectRef>
          <a:fontRef idx="minor">
            <a:schemeClr val="dk1"/>
          </a:fontRef>
        </dgm:style>
      </dgm:prSet>
      <dgm:spPr/>
      <dgm:t>
        <a:bodyPr/>
        <a:lstStyle/>
        <a:p>
          <a:r>
            <a:rPr lang="ru-RU" sz="600"/>
            <a:t>3.1. Создано 10 рабочих мест</a:t>
          </a:r>
        </a:p>
      </dgm:t>
    </dgm:pt>
    <dgm:pt modelId="{ED4D0106-4FE1-4486-94A9-995EF360781C}" type="parTrans" cxnId="{2273261A-F77F-436A-BCB4-A4B502BDE6F6}">
      <dgm:prSet/>
      <dgm:spPr/>
      <dgm:t>
        <a:bodyPr/>
        <a:lstStyle/>
        <a:p>
          <a:endParaRPr lang="ru-RU"/>
        </a:p>
      </dgm:t>
    </dgm:pt>
    <dgm:pt modelId="{48448DC7-9CF5-4BA9-9249-8DA419B37EFE}" type="sibTrans" cxnId="{2273261A-F77F-436A-BCB4-A4B502BDE6F6}">
      <dgm:prSet/>
      <dgm:spPr/>
      <dgm:t>
        <a:bodyPr/>
        <a:lstStyle/>
        <a:p>
          <a:endParaRPr lang="ru-RU"/>
        </a:p>
      </dgm:t>
    </dgm:pt>
    <dgm:pt modelId="{87C98D6A-9E75-4944-A644-12381FB6E81F}">
      <dgm:prSet/>
      <dgm:spPr/>
      <dgm:t>
        <a:bodyPr/>
        <a:lstStyle/>
        <a:p>
          <a:r>
            <a:rPr lang="ru-RU" i="0"/>
            <a:t>6. Строительство завода по механической обработке штамповок на территории ОАО «ОЭЗ «Титановая долина» (резидент ООО «ВСМПО-Новые технологии» )</a:t>
          </a:r>
        </a:p>
      </dgm:t>
    </dgm:pt>
    <dgm:pt modelId="{8E61F469-3881-483C-A1F3-6F2C6C257578}" type="parTrans" cxnId="{7000F63C-C916-48ED-9813-B486D27CE817}">
      <dgm:prSet/>
      <dgm:spPr/>
      <dgm:t>
        <a:bodyPr/>
        <a:lstStyle/>
        <a:p>
          <a:endParaRPr lang="ru-RU"/>
        </a:p>
      </dgm:t>
    </dgm:pt>
    <dgm:pt modelId="{176DA8F9-F587-4A16-9D0F-4EA23307B531}" type="sibTrans" cxnId="{7000F63C-C916-48ED-9813-B486D27CE817}">
      <dgm:prSet/>
      <dgm:spPr/>
      <dgm:t>
        <a:bodyPr/>
        <a:lstStyle/>
        <a:p>
          <a:endParaRPr lang="ru-RU"/>
        </a:p>
      </dgm:t>
    </dgm:pt>
    <dgm:pt modelId="{BC8DAEA0-551A-4A92-AC4C-8BF4D1336DD3}">
      <dgm:prSet/>
      <dgm:spPr/>
      <dgm:t>
        <a:bodyPr/>
        <a:lstStyle/>
        <a:p>
          <a:r>
            <a:rPr lang="ru-RU"/>
            <a:t>7. Строительство завода ООО "Зибус" по производству медицинских инструментов и имплантов на территории ОАО "ОЭЗ "Титановая долина"</a:t>
          </a:r>
        </a:p>
      </dgm:t>
    </dgm:pt>
    <dgm:pt modelId="{DD4284E9-1A75-4230-97AE-AC1B9CF067B8}" type="parTrans" cxnId="{A5B7383E-118A-4603-A460-225115EC41AA}">
      <dgm:prSet/>
      <dgm:spPr/>
      <dgm:t>
        <a:bodyPr/>
        <a:lstStyle/>
        <a:p>
          <a:endParaRPr lang="ru-RU"/>
        </a:p>
      </dgm:t>
    </dgm:pt>
    <dgm:pt modelId="{FF6E7667-6007-41B8-8F54-D2CAE081E0CA}" type="sibTrans" cxnId="{A5B7383E-118A-4603-A460-225115EC41AA}">
      <dgm:prSet/>
      <dgm:spPr/>
      <dgm:t>
        <a:bodyPr/>
        <a:lstStyle/>
        <a:p>
          <a:endParaRPr lang="ru-RU"/>
        </a:p>
      </dgm:t>
    </dgm:pt>
    <dgm:pt modelId="{0FB59FC0-1C1B-4843-83FC-5F0F25445BDD}">
      <dgm:prSet custT="1"/>
      <dgm:spPr>
        <a:solidFill>
          <a:schemeClr val="bg1"/>
        </a:solidFill>
        <a:ln>
          <a:solidFill>
            <a:schemeClr val="accent1"/>
          </a:solidFill>
        </a:ln>
      </dgm:spPr>
      <dgm:t>
        <a:bodyPr/>
        <a:lstStyle/>
        <a:p>
          <a:r>
            <a:rPr lang="ru-RU" sz="600">
              <a:solidFill>
                <a:sysClr val="windowText" lastClr="000000"/>
              </a:solidFill>
            </a:rPr>
            <a:t>6.1. </a:t>
          </a:r>
          <a:r>
            <a:rPr lang="ru-RU" sz="600" dirty="0">
              <a:solidFill>
                <a:sysClr val="windowText" lastClr="000000"/>
              </a:solidFill>
            </a:rPr>
            <a:t>Создано 230 рабочих мест</a:t>
          </a:r>
          <a:endParaRPr lang="ru-RU" sz="600" i="0">
            <a:solidFill>
              <a:sysClr val="windowText" lastClr="000000"/>
            </a:solidFill>
          </a:endParaRPr>
        </a:p>
      </dgm:t>
    </dgm:pt>
    <dgm:pt modelId="{35BDA745-065C-4034-9153-7AC170A839F9}" type="parTrans" cxnId="{853B86BB-D2EC-4999-8D7D-45B3F559ACBE}">
      <dgm:prSet/>
      <dgm:spPr/>
      <dgm:t>
        <a:bodyPr/>
        <a:lstStyle/>
        <a:p>
          <a:endParaRPr lang="ru-RU"/>
        </a:p>
      </dgm:t>
    </dgm:pt>
    <dgm:pt modelId="{AC36A3E2-2C8A-4EEF-BCB1-5AEFB480D11B}" type="sibTrans" cxnId="{853B86BB-D2EC-4999-8D7D-45B3F559ACBE}">
      <dgm:prSet/>
      <dgm:spPr/>
      <dgm:t>
        <a:bodyPr/>
        <a:lstStyle/>
        <a:p>
          <a:endParaRPr lang="ru-RU"/>
        </a:p>
      </dgm:t>
    </dgm:pt>
    <dgm:pt modelId="{ABA8CFEC-E2E2-4092-8B3B-10108CEC8276}">
      <dgm:prSet custT="1"/>
      <dgm:spPr>
        <a:solidFill>
          <a:schemeClr val="bg1"/>
        </a:solidFill>
        <a:ln>
          <a:solidFill>
            <a:schemeClr val="accent1"/>
          </a:solidFill>
        </a:ln>
      </dgm:spPr>
      <dgm:t>
        <a:bodyPr/>
        <a:lstStyle/>
        <a:p>
          <a:r>
            <a:rPr lang="ru-RU" sz="600">
              <a:solidFill>
                <a:sysClr val="windowText" lastClr="000000"/>
              </a:solidFill>
            </a:rPr>
            <a:t>7.1. </a:t>
          </a:r>
          <a:r>
            <a:rPr lang="ru-RU" sz="600" dirty="0">
              <a:solidFill>
                <a:sysClr val="windowText" lastClr="000000"/>
              </a:solidFill>
            </a:rPr>
            <a:t>Создано 18 рабочих мест</a:t>
          </a:r>
          <a:endParaRPr lang="ru-RU" sz="600"/>
        </a:p>
      </dgm:t>
    </dgm:pt>
    <dgm:pt modelId="{9AC3F196-1E84-4CF2-8BAD-0C489D49ABA0}" type="parTrans" cxnId="{84B9ACAD-757D-4085-8B3C-C844B4CE2858}">
      <dgm:prSet/>
      <dgm:spPr/>
      <dgm:t>
        <a:bodyPr/>
        <a:lstStyle/>
        <a:p>
          <a:endParaRPr lang="ru-RU"/>
        </a:p>
      </dgm:t>
    </dgm:pt>
    <dgm:pt modelId="{66548C7A-8328-4545-90CB-FD695EACB3FF}" type="sibTrans" cxnId="{84B9ACAD-757D-4085-8B3C-C844B4CE2858}">
      <dgm:prSet/>
      <dgm:spPr/>
      <dgm:t>
        <a:bodyPr/>
        <a:lstStyle/>
        <a:p>
          <a:endParaRPr lang="ru-RU"/>
        </a:p>
      </dgm:t>
    </dgm:pt>
    <dgm:pt modelId="{566E98AB-A7F8-4F79-84EF-52E26274CE1C}">
      <dgm:prSet/>
      <dgm:spPr/>
      <dgm:t>
        <a:bodyPr/>
        <a:lstStyle/>
        <a:p>
          <a:r>
            <a:rPr lang="ru-RU"/>
            <a:t>8. Строительство высокотехнологичного деревообрабатывающего комплекса ООО «СТОД-УРАЛ» на территории ОАО «ОЭЗ «Титановая долина»</a:t>
          </a:r>
        </a:p>
      </dgm:t>
    </dgm:pt>
    <dgm:pt modelId="{754A3E63-04C4-4075-9E11-70F225517C9F}" type="parTrans" cxnId="{2F423967-0095-49B8-9B61-359F48D2CF04}">
      <dgm:prSet/>
      <dgm:spPr/>
      <dgm:t>
        <a:bodyPr/>
        <a:lstStyle/>
        <a:p>
          <a:endParaRPr lang="ru-RU"/>
        </a:p>
      </dgm:t>
    </dgm:pt>
    <dgm:pt modelId="{4C51A6AF-6364-40C3-96F8-840E30C21E51}" type="sibTrans" cxnId="{2F423967-0095-49B8-9B61-359F48D2CF04}">
      <dgm:prSet/>
      <dgm:spPr/>
      <dgm:t>
        <a:bodyPr/>
        <a:lstStyle/>
        <a:p>
          <a:endParaRPr lang="ru-RU"/>
        </a:p>
      </dgm:t>
    </dgm:pt>
    <dgm:pt modelId="{CD718071-FF0C-48F7-B25E-9A86B167735D}">
      <dgm:prSet custT="1"/>
      <dgm:spPr>
        <a:solidFill>
          <a:schemeClr val="bg1"/>
        </a:solidFill>
        <a:ln>
          <a:solidFill>
            <a:schemeClr val="accent1"/>
          </a:solidFill>
        </a:ln>
      </dgm:spPr>
      <dgm:t>
        <a:bodyPr/>
        <a:lstStyle/>
        <a:p>
          <a:r>
            <a:rPr lang="ru-RU" sz="600">
              <a:solidFill>
                <a:sysClr val="windowText" lastClr="000000"/>
              </a:solidFill>
            </a:rPr>
            <a:t>8.1. </a:t>
          </a:r>
          <a:r>
            <a:rPr lang="ru-RU" sz="600" dirty="0">
              <a:solidFill>
                <a:sysClr val="windowText" lastClr="000000"/>
              </a:solidFill>
            </a:rPr>
            <a:t>Создано 493 рабочих места</a:t>
          </a:r>
          <a:endParaRPr lang="ru-RU" sz="600"/>
        </a:p>
      </dgm:t>
    </dgm:pt>
    <dgm:pt modelId="{4EB30DEF-0389-48A4-9926-51BEBCECCA55}" type="parTrans" cxnId="{FE610C8C-1AE8-409E-B47A-E8902936FD78}">
      <dgm:prSet/>
      <dgm:spPr/>
      <dgm:t>
        <a:bodyPr/>
        <a:lstStyle/>
        <a:p>
          <a:endParaRPr lang="ru-RU"/>
        </a:p>
      </dgm:t>
    </dgm:pt>
    <dgm:pt modelId="{7FEECDF9-CC8A-4E0A-91D9-691B936642C3}" type="sibTrans" cxnId="{FE610C8C-1AE8-409E-B47A-E8902936FD78}">
      <dgm:prSet/>
      <dgm:spPr/>
      <dgm:t>
        <a:bodyPr/>
        <a:lstStyle/>
        <a:p>
          <a:endParaRPr lang="ru-RU"/>
        </a:p>
      </dgm:t>
    </dgm:pt>
    <dgm:pt modelId="{2F081DA4-F05A-4AF7-8F51-F4A9855211FD}" type="pres">
      <dgm:prSet presAssocID="{CBA3081C-5139-4143-AFA7-C87DDF12E003}" presName="hierChild1" presStyleCnt="0">
        <dgm:presLayoutVars>
          <dgm:orgChart val="1"/>
          <dgm:chPref val="1"/>
          <dgm:dir/>
          <dgm:animOne val="branch"/>
          <dgm:animLvl val="lvl"/>
          <dgm:resizeHandles/>
        </dgm:presLayoutVars>
      </dgm:prSet>
      <dgm:spPr/>
      <dgm:t>
        <a:bodyPr/>
        <a:lstStyle/>
        <a:p>
          <a:endParaRPr lang="ru-RU"/>
        </a:p>
      </dgm:t>
    </dgm:pt>
    <dgm:pt modelId="{168BA066-BF21-47DC-A634-BED80A319757}" type="pres">
      <dgm:prSet presAssocID="{8977ADD2-D3BC-4E3D-BFCB-A5D4BF435F5D}" presName="hierRoot1" presStyleCnt="0">
        <dgm:presLayoutVars>
          <dgm:hierBranch val="init"/>
        </dgm:presLayoutVars>
      </dgm:prSet>
      <dgm:spPr/>
    </dgm:pt>
    <dgm:pt modelId="{121CC38C-847B-46A1-8319-F650085AB8C0}" type="pres">
      <dgm:prSet presAssocID="{8977ADD2-D3BC-4E3D-BFCB-A5D4BF435F5D}" presName="rootComposite1" presStyleCnt="0"/>
      <dgm:spPr/>
    </dgm:pt>
    <dgm:pt modelId="{E5F5C016-214D-4EA1-BC1B-6B1A17021406}" type="pres">
      <dgm:prSet presAssocID="{8977ADD2-D3BC-4E3D-BFCB-A5D4BF435F5D}" presName="rootText1" presStyleLbl="node0" presStyleIdx="0" presStyleCnt="1" custScaleX="159028" custLinFactNeighborX="-3252" custLinFactNeighborY="-83264">
        <dgm:presLayoutVars>
          <dgm:chPref val="3"/>
        </dgm:presLayoutVars>
      </dgm:prSet>
      <dgm:spPr/>
      <dgm:t>
        <a:bodyPr/>
        <a:lstStyle/>
        <a:p>
          <a:endParaRPr lang="ru-RU"/>
        </a:p>
      </dgm:t>
    </dgm:pt>
    <dgm:pt modelId="{4A763C7C-720E-468B-8EBE-EE95DA1547F6}" type="pres">
      <dgm:prSet presAssocID="{8977ADD2-D3BC-4E3D-BFCB-A5D4BF435F5D}" presName="rootConnector1" presStyleLbl="node1" presStyleIdx="0" presStyleCnt="0"/>
      <dgm:spPr/>
      <dgm:t>
        <a:bodyPr/>
        <a:lstStyle/>
        <a:p>
          <a:endParaRPr lang="ru-RU"/>
        </a:p>
      </dgm:t>
    </dgm:pt>
    <dgm:pt modelId="{BC67A3AC-C7DC-457E-B2C6-C734323DED2F}" type="pres">
      <dgm:prSet presAssocID="{8977ADD2-D3BC-4E3D-BFCB-A5D4BF435F5D}" presName="hierChild2" presStyleCnt="0"/>
      <dgm:spPr/>
    </dgm:pt>
    <dgm:pt modelId="{657A9F10-2693-4EEB-93EF-7E54A169484C}" type="pres">
      <dgm:prSet presAssocID="{6692F5DC-16B9-41F9-B02C-AECA0EE6D384}" presName="Name37" presStyleLbl="parChTrans1D2" presStyleIdx="0" presStyleCnt="7"/>
      <dgm:spPr/>
      <dgm:t>
        <a:bodyPr/>
        <a:lstStyle/>
        <a:p>
          <a:endParaRPr lang="ru-RU"/>
        </a:p>
      </dgm:t>
    </dgm:pt>
    <dgm:pt modelId="{F7DA2D5D-2183-4661-9329-12DD44D2C4F9}" type="pres">
      <dgm:prSet presAssocID="{B979E373-D9E4-44C4-A4C9-63438256D37E}" presName="hierRoot2" presStyleCnt="0">
        <dgm:presLayoutVars>
          <dgm:hierBranch val="init"/>
        </dgm:presLayoutVars>
      </dgm:prSet>
      <dgm:spPr/>
    </dgm:pt>
    <dgm:pt modelId="{C32CC7F3-CED9-4A28-B331-9B0D52AF4818}" type="pres">
      <dgm:prSet presAssocID="{B979E373-D9E4-44C4-A4C9-63438256D37E}" presName="rootComposite" presStyleCnt="0"/>
      <dgm:spPr/>
    </dgm:pt>
    <dgm:pt modelId="{75B621B0-43E2-4CD8-BE5B-82D795601C6C}" type="pres">
      <dgm:prSet presAssocID="{B979E373-D9E4-44C4-A4C9-63438256D37E}" presName="rootText" presStyleLbl="node2" presStyleIdx="0" presStyleCnt="7" custScaleX="122167">
        <dgm:presLayoutVars>
          <dgm:chPref val="3"/>
        </dgm:presLayoutVars>
      </dgm:prSet>
      <dgm:spPr/>
      <dgm:t>
        <a:bodyPr/>
        <a:lstStyle/>
        <a:p>
          <a:endParaRPr lang="ru-RU"/>
        </a:p>
      </dgm:t>
    </dgm:pt>
    <dgm:pt modelId="{8571A6FE-446E-4F8E-8160-B94146CF8B00}" type="pres">
      <dgm:prSet presAssocID="{B979E373-D9E4-44C4-A4C9-63438256D37E}" presName="rootConnector" presStyleLbl="node2" presStyleIdx="0" presStyleCnt="7"/>
      <dgm:spPr/>
      <dgm:t>
        <a:bodyPr/>
        <a:lstStyle/>
        <a:p>
          <a:endParaRPr lang="ru-RU"/>
        </a:p>
      </dgm:t>
    </dgm:pt>
    <dgm:pt modelId="{AD674A62-0213-4911-A3D4-334F0EB007E6}" type="pres">
      <dgm:prSet presAssocID="{B979E373-D9E4-44C4-A4C9-63438256D37E}" presName="hierChild4" presStyleCnt="0"/>
      <dgm:spPr/>
    </dgm:pt>
    <dgm:pt modelId="{079B5D50-0B97-4B03-B0AB-33061685D711}" type="pres">
      <dgm:prSet presAssocID="{FF8A1EE4-59D7-42DF-BA13-6770B93E02AE}" presName="Name37" presStyleLbl="parChTrans1D3" presStyleIdx="0" presStyleCnt="7"/>
      <dgm:spPr/>
      <dgm:t>
        <a:bodyPr/>
        <a:lstStyle/>
        <a:p>
          <a:endParaRPr lang="ru-RU"/>
        </a:p>
      </dgm:t>
    </dgm:pt>
    <dgm:pt modelId="{59E4FA49-C0C6-440E-A34B-497E4C07FE6B}" type="pres">
      <dgm:prSet presAssocID="{FB87223D-1C6C-4993-9006-019F9FA1BB55}" presName="hierRoot2" presStyleCnt="0">
        <dgm:presLayoutVars>
          <dgm:hierBranch val="init"/>
        </dgm:presLayoutVars>
      </dgm:prSet>
      <dgm:spPr/>
    </dgm:pt>
    <dgm:pt modelId="{D3CF03D8-6F76-4693-A22D-09B563C35737}" type="pres">
      <dgm:prSet presAssocID="{FB87223D-1C6C-4993-9006-019F9FA1BB55}" presName="rootComposite" presStyleCnt="0"/>
      <dgm:spPr/>
    </dgm:pt>
    <dgm:pt modelId="{1DA9F40A-F64E-438A-9660-C0B0374BE8DE}" type="pres">
      <dgm:prSet presAssocID="{FB87223D-1C6C-4993-9006-019F9FA1BB55}" presName="rootText" presStyleLbl="node3" presStyleIdx="0" presStyleCnt="7" custLinFactNeighborX="-644" custLinFactNeighborY="18024">
        <dgm:presLayoutVars>
          <dgm:chPref val="3"/>
        </dgm:presLayoutVars>
      </dgm:prSet>
      <dgm:spPr/>
      <dgm:t>
        <a:bodyPr/>
        <a:lstStyle/>
        <a:p>
          <a:endParaRPr lang="ru-RU"/>
        </a:p>
      </dgm:t>
    </dgm:pt>
    <dgm:pt modelId="{3F924457-AFFB-46A4-B4F1-29A3075D42A1}" type="pres">
      <dgm:prSet presAssocID="{FB87223D-1C6C-4993-9006-019F9FA1BB55}" presName="rootConnector" presStyleLbl="node3" presStyleIdx="0" presStyleCnt="7"/>
      <dgm:spPr/>
      <dgm:t>
        <a:bodyPr/>
        <a:lstStyle/>
        <a:p>
          <a:endParaRPr lang="ru-RU"/>
        </a:p>
      </dgm:t>
    </dgm:pt>
    <dgm:pt modelId="{0B51ABD2-3195-481B-84FA-DAF9980BBA18}" type="pres">
      <dgm:prSet presAssocID="{FB87223D-1C6C-4993-9006-019F9FA1BB55}" presName="hierChild4" presStyleCnt="0"/>
      <dgm:spPr/>
    </dgm:pt>
    <dgm:pt modelId="{33EA32AB-6DDF-4E88-9EE9-EDFB1249F297}" type="pres">
      <dgm:prSet presAssocID="{FB87223D-1C6C-4993-9006-019F9FA1BB55}" presName="hierChild5" presStyleCnt="0"/>
      <dgm:spPr/>
    </dgm:pt>
    <dgm:pt modelId="{34B9D94F-5058-42E3-9A3B-2B42F5205037}" type="pres">
      <dgm:prSet presAssocID="{B979E373-D9E4-44C4-A4C9-63438256D37E}" presName="hierChild5" presStyleCnt="0"/>
      <dgm:spPr/>
    </dgm:pt>
    <dgm:pt modelId="{3AE3E13E-0F37-4C17-9B16-003F3F57AF46}" type="pres">
      <dgm:prSet presAssocID="{8ADD1BBC-1BF3-43D1-AF58-AD0252DEDE14}" presName="Name37" presStyleLbl="parChTrans1D2" presStyleIdx="1" presStyleCnt="7"/>
      <dgm:spPr/>
      <dgm:t>
        <a:bodyPr/>
        <a:lstStyle/>
        <a:p>
          <a:endParaRPr lang="ru-RU"/>
        </a:p>
      </dgm:t>
    </dgm:pt>
    <dgm:pt modelId="{79214993-E717-498A-B87E-D588857DAAA6}" type="pres">
      <dgm:prSet presAssocID="{BAE18FBB-596E-402E-8C8A-A30AC469044F}" presName="hierRoot2" presStyleCnt="0">
        <dgm:presLayoutVars>
          <dgm:hierBranch val="init"/>
        </dgm:presLayoutVars>
      </dgm:prSet>
      <dgm:spPr/>
    </dgm:pt>
    <dgm:pt modelId="{3BA07F5B-BD24-4881-9EFC-1279FCD58022}" type="pres">
      <dgm:prSet presAssocID="{BAE18FBB-596E-402E-8C8A-A30AC469044F}" presName="rootComposite" presStyleCnt="0"/>
      <dgm:spPr/>
    </dgm:pt>
    <dgm:pt modelId="{A3B213D0-D9AF-435F-9FEB-D55F8D582E61}" type="pres">
      <dgm:prSet presAssocID="{BAE18FBB-596E-402E-8C8A-A30AC469044F}" presName="rootText" presStyleLbl="node2" presStyleIdx="1" presStyleCnt="7" custScaleX="111861" custLinFactNeighborX="-2497" custLinFactNeighborY="-1665">
        <dgm:presLayoutVars>
          <dgm:chPref val="3"/>
        </dgm:presLayoutVars>
      </dgm:prSet>
      <dgm:spPr/>
      <dgm:t>
        <a:bodyPr/>
        <a:lstStyle/>
        <a:p>
          <a:endParaRPr lang="ru-RU"/>
        </a:p>
      </dgm:t>
    </dgm:pt>
    <dgm:pt modelId="{CEB4AE0D-59E1-4C69-87D9-9E0AB61B9755}" type="pres">
      <dgm:prSet presAssocID="{BAE18FBB-596E-402E-8C8A-A30AC469044F}" presName="rootConnector" presStyleLbl="node2" presStyleIdx="1" presStyleCnt="7"/>
      <dgm:spPr/>
      <dgm:t>
        <a:bodyPr/>
        <a:lstStyle/>
        <a:p>
          <a:endParaRPr lang="ru-RU"/>
        </a:p>
      </dgm:t>
    </dgm:pt>
    <dgm:pt modelId="{A049A1D2-58FB-4FE1-8225-E53CF3C91DCD}" type="pres">
      <dgm:prSet presAssocID="{BAE18FBB-596E-402E-8C8A-A30AC469044F}" presName="hierChild4" presStyleCnt="0"/>
      <dgm:spPr/>
    </dgm:pt>
    <dgm:pt modelId="{44301A01-9CB2-4DA9-96C5-704AB4CEC85D}" type="pres">
      <dgm:prSet presAssocID="{CD73F273-76B2-43D1-993E-8D2101103F5A}" presName="Name37" presStyleLbl="parChTrans1D3" presStyleIdx="1" presStyleCnt="7"/>
      <dgm:spPr/>
      <dgm:t>
        <a:bodyPr/>
        <a:lstStyle/>
        <a:p>
          <a:endParaRPr lang="ru-RU"/>
        </a:p>
      </dgm:t>
    </dgm:pt>
    <dgm:pt modelId="{5277B30A-DA41-4C8D-A7ED-CAE321A97339}" type="pres">
      <dgm:prSet presAssocID="{EA638C5D-0F81-41EC-9BDC-E5B872E7CF07}" presName="hierRoot2" presStyleCnt="0">
        <dgm:presLayoutVars>
          <dgm:hierBranch val="init"/>
        </dgm:presLayoutVars>
      </dgm:prSet>
      <dgm:spPr/>
    </dgm:pt>
    <dgm:pt modelId="{B250C1AE-DE15-4956-9428-71093EE74B3B}" type="pres">
      <dgm:prSet presAssocID="{EA638C5D-0F81-41EC-9BDC-E5B872E7CF07}" presName="rootComposite" presStyleCnt="0"/>
      <dgm:spPr/>
    </dgm:pt>
    <dgm:pt modelId="{2B87A581-5530-4FA9-932B-9837DA6D1825}" type="pres">
      <dgm:prSet presAssocID="{EA638C5D-0F81-41EC-9BDC-E5B872E7CF07}" presName="rootText" presStyleLbl="node3" presStyleIdx="1" presStyleCnt="7">
        <dgm:presLayoutVars>
          <dgm:chPref val="3"/>
        </dgm:presLayoutVars>
      </dgm:prSet>
      <dgm:spPr/>
      <dgm:t>
        <a:bodyPr/>
        <a:lstStyle/>
        <a:p>
          <a:endParaRPr lang="ru-RU"/>
        </a:p>
      </dgm:t>
    </dgm:pt>
    <dgm:pt modelId="{2038A6A0-8142-4C26-8B29-0AF05834A087}" type="pres">
      <dgm:prSet presAssocID="{EA638C5D-0F81-41EC-9BDC-E5B872E7CF07}" presName="rootConnector" presStyleLbl="node3" presStyleIdx="1" presStyleCnt="7"/>
      <dgm:spPr/>
      <dgm:t>
        <a:bodyPr/>
        <a:lstStyle/>
        <a:p>
          <a:endParaRPr lang="ru-RU"/>
        </a:p>
      </dgm:t>
    </dgm:pt>
    <dgm:pt modelId="{79C6BB4C-F772-4D60-BC03-CCCF41372614}" type="pres">
      <dgm:prSet presAssocID="{EA638C5D-0F81-41EC-9BDC-E5B872E7CF07}" presName="hierChild4" presStyleCnt="0"/>
      <dgm:spPr/>
    </dgm:pt>
    <dgm:pt modelId="{CF0B9185-B6C9-4155-9712-79FAD090EA3B}" type="pres">
      <dgm:prSet presAssocID="{EA638C5D-0F81-41EC-9BDC-E5B872E7CF07}" presName="hierChild5" presStyleCnt="0"/>
      <dgm:spPr/>
    </dgm:pt>
    <dgm:pt modelId="{7288E476-41C5-459C-B32C-DB35F464C8D5}" type="pres">
      <dgm:prSet presAssocID="{BAE18FBB-596E-402E-8C8A-A30AC469044F}" presName="hierChild5" presStyleCnt="0"/>
      <dgm:spPr/>
    </dgm:pt>
    <dgm:pt modelId="{A4686BBF-E41C-4A2B-983E-C9B7E286B15E}" type="pres">
      <dgm:prSet presAssocID="{E4C572F1-701C-43D9-BA17-CF1A922EA082}" presName="Name37" presStyleLbl="parChTrans1D2" presStyleIdx="2" presStyleCnt="7"/>
      <dgm:spPr/>
      <dgm:t>
        <a:bodyPr/>
        <a:lstStyle/>
        <a:p>
          <a:endParaRPr lang="ru-RU"/>
        </a:p>
      </dgm:t>
    </dgm:pt>
    <dgm:pt modelId="{91EC8D1C-F353-44A0-8A2F-5769328A66B1}" type="pres">
      <dgm:prSet presAssocID="{3DC0DD71-71A4-45C2-9860-A4D965677B73}" presName="hierRoot2" presStyleCnt="0">
        <dgm:presLayoutVars>
          <dgm:hierBranch val="init"/>
        </dgm:presLayoutVars>
      </dgm:prSet>
      <dgm:spPr/>
    </dgm:pt>
    <dgm:pt modelId="{4437FE7A-162D-409B-BC49-2DC63CD858DF}" type="pres">
      <dgm:prSet presAssocID="{3DC0DD71-71A4-45C2-9860-A4D965677B73}" presName="rootComposite" presStyleCnt="0"/>
      <dgm:spPr/>
    </dgm:pt>
    <dgm:pt modelId="{56BDC0AD-90F8-4126-8C72-D25D63BEA144}" type="pres">
      <dgm:prSet presAssocID="{3DC0DD71-71A4-45C2-9860-A4D965677B73}" presName="rootText" presStyleLbl="node2" presStyleIdx="2" presStyleCnt="7">
        <dgm:presLayoutVars>
          <dgm:chPref val="3"/>
        </dgm:presLayoutVars>
      </dgm:prSet>
      <dgm:spPr/>
      <dgm:t>
        <a:bodyPr/>
        <a:lstStyle/>
        <a:p>
          <a:endParaRPr lang="ru-RU"/>
        </a:p>
      </dgm:t>
    </dgm:pt>
    <dgm:pt modelId="{7808311B-6BA4-463E-95B9-3700B41FD3AE}" type="pres">
      <dgm:prSet presAssocID="{3DC0DD71-71A4-45C2-9860-A4D965677B73}" presName="rootConnector" presStyleLbl="node2" presStyleIdx="2" presStyleCnt="7"/>
      <dgm:spPr/>
      <dgm:t>
        <a:bodyPr/>
        <a:lstStyle/>
        <a:p>
          <a:endParaRPr lang="ru-RU"/>
        </a:p>
      </dgm:t>
    </dgm:pt>
    <dgm:pt modelId="{F0DF3081-BCC8-4743-A827-DC5067999D6A}" type="pres">
      <dgm:prSet presAssocID="{3DC0DD71-71A4-45C2-9860-A4D965677B73}" presName="hierChild4" presStyleCnt="0"/>
      <dgm:spPr/>
    </dgm:pt>
    <dgm:pt modelId="{B67CD425-B007-413A-9236-E1FFEF924E47}" type="pres">
      <dgm:prSet presAssocID="{ED4D0106-4FE1-4486-94A9-995EF360781C}" presName="Name37" presStyleLbl="parChTrans1D3" presStyleIdx="2" presStyleCnt="7"/>
      <dgm:spPr/>
      <dgm:t>
        <a:bodyPr/>
        <a:lstStyle/>
        <a:p>
          <a:endParaRPr lang="ru-RU"/>
        </a:p>
      </dgm:t>
    </dgm:pt>
    <dgm:pt modelId="{4B3EF9D3-AEF1-4F2E-80DC-F28CDDCA4D85}" type="pres">
      <dgm:prSet presAssocID="{BBFF0940-B42C-4FD7-8933-CDB4F72DE2EB}" presName="hierRoot2" presStyleCnt="0">
        <dgm:presLayoutVars>
          <dgm:hierBranch val="init"/>
        </dgm:presLayoutVars>
      </dgm:prSet>
      <dgm:spPr/>
    </dgm:pt>
    <dgm:pt modelId="{D218A03F-FD60-4FB7-9E3B-C8E32443DADA}" type="pres">
      <dgm:prSet presAssocID="{BBFF0940-B42C-4FD7-8933-CDB4F72DE2EB}" presName="rootComposite" presStyleCnt="0"/>
      <dgm:spPr/>
    </dgm:pt>
    <dgm:pt modelId="{CD414220-AB97-4D48-8AB6-C04E22089280}" type="pres">
      <dgm:prSet presAssocID="{BBFF0940-B42C-4FD7-8933-CDB4F72DE2EB}" presName="rootText" presStyleLbl="node3" presStyleIdx="2" presStyleCnt="7">
        <dgm:presLayoutVars>
          <dgm:chPref val="3"/>
        </dgm:presLayoutVars>
      </dgm:prSet>
      <dgm:spPr/>
      <dgm:t>
        <a:bodyPr/>
        <a:lstStyle/>
        <a:p>
          <a:endParaRPr lang="ru-RU"/>
        </a:p>
      </dgm:t>
    </dgm:pt>
    <dgm:pt modelId="{C5C702F7-C373-4885-88CF-D57740F0AD52}" type="pres">
      <dgm:prSet presAssocID="{BBFF0940-B42C-4FD7-8933-CDB4F72DE2EB}" presName="rootConnector" presStyleLbl="node3" presStyleIdx="2" presStyleCnt="7"/>
      <dgm:spPr/>
      <dgm:t>
        <a:bodyPr/>
        <a:lstStyle/>
        <a:p>
          <a:endParaRPr lang="ru-RU"/>
        </a:p>
      </dgm:t>
    </dgm:pt>
    <dgm:pt modelId="{8B68F5E6-6FBB-4476-AC29-6D5D8EE991DF}" type="pres">
      <dgm:prSet presAssocID="{BBFF0940-B42C-4FD7-8933-CDB4F72DE2EB}" presName="hierChild4" presStyleCnt="0"/>
      <dgm:spPr/>
    </dgm:pt>
    <dgm:pt modelId="{6A7E647D-AECA-4A3D-A881-39506D8D4BF5}" type="pres">
      <dgm:prSet presAssocID="{BBFF0940-B42C-4FD7-8933-CDB4F72DE2EB}" presName="hierChild5" presStyleCnt="0"/>
      <dgm:spPr/>
    </dgm:pt>
    <dgm:pt modelId="{C6ABBD9F-E13F-4633-863A-2EF12B183F29}" type="pres">
      <dgm:prSet presAssocID="{3DC0DD71-71A4-45C2-9860-A4D965677B73}" presName="hierChild5" presStyleCnt="0"/>
      <dgm:spPr/>
    </dgm:pt>
    <dgm:pt modelId="{BC327AF7-DFED-49B6-B54D-22D6FBC69523}" type="pres">
      <dgm:prSet presAssocID="{CD3C1027-ED94-45B8-8148-992DA106C1F0}" presName="Name37" presStyleLbl="parChTrans1D2" presStyleIdx="3" presStyleCnt="7"/>
      <dgm:spPr/>
      <dgm:t>
        <a:bodyPr/>
        <a:lstStyle/>
        <a:p>
          <a:endParaRPr lang="ru-RU"/>
        </a:p>
      </dgm:t>
    </dgm:pt>
    <dgm:pt modelId="{A3B28E03-7496-4B57-9E06-B1A6C8021D22}" type="pres">
      <dgm:prSet presAssocID="{2EF1C078-D279-4DF1-AA4E-50CCA0E6B40C}" presName="hierRoot2" presStyleCnt="0">
        <dgm:presLayoutVars>
          <dgm:hierBranch val="init"/>
        </dgm:presLayoutVars>
      </dgm:prSet>
      <dgm:spPr/>
    </dgm:pt>
    <dgm:pt modelId="{038E33E4-F48D-47C8-B0DB-6D0F02317908}" type="pres">
      <dgm:prSet presAssocID="{2EF1C078-D279-4DF1-AA4E-50CCA0E6B40C}" presName="rootComposite" presStyleCnt="0"/>
      <dgm:spPr/>
    </dgm:pt>
    <dgm:pt modelId="{F2BBFB89-A01B-4575-9E2D-F530C766F3FC}" type="pres">
      <dgm:prSet presAssocID="{2EF1C078-D279-4DF1-AA4E-50CCA0E6B40C}" presName="rootText" presStyleLbl="node2" presStyleIdx="3" presStyleCnt="7">
        <dgm:presLayoutVars>
          <dgm:chPref val="3"/>
        </dgm:presLayoutVars>
      </dgm:prSet>
      <dgm:spPr/>
      <dgm:t>
        <a:bodyPr/>
        <a:lstStyle/>
        <a:p>
          <a:endParaRPr lang="ru-RU"/>
        </a:p>
      </dgm:t>
    </dgm:pt>
    <dgm:pt modelId="{B80F39A1-8A0F-4048-B223-BB95CE027CEC}" type="pres">
      <dgm:prSet presAssocID="{2EF1C078-D279-4DF1-AA4E-50CCA0E6B40C}" presName="rootConnector" presStyleLbl="node2" presStyleIdx="3" presStyleCnt="7"/>
      <dgm:spPr/>
      <dgm:t>
        <a:bodyPr/>
        <a:lstStyle/>
        <a:p>
          <a:endParaRPr lang="ru-RU"/>
        </a:p>
      </dgm:t>
    </dgm:pt>
    <dgm:pt modelId="{A39738E1-2EF8-4367-90FD-1E4BE7D4082B}" type="pres">
      <dgm:prSet presAssocID="{2EF1C078-D279-4DF1-AA4E-50CCA0E6B40C}" presName="hierChild4" presStyleCnt="0"/>
      <dgm:spPr/>
    </dgm:pt>
    <dgm:pt modelId="{C8F99ABB-C0E1-40C1-BD9C-46AF416D7CA1}" type="pres">
      <dgm:prSet presAssocID="{A997956E-9969-4238-B77F-AC28ACFCE502}" presName="Name37" presStyleLbl="parChTrans1D3" presStyleIdx="3" presStyleCnt="7"/>
      <dgm:spPr/>
      <dgm:t>
        <a:bodyPr/>
        <a:lstStyle/>
        <a:p>
          <a:endParaRPr lang="ru-RU"/>
        </a:p>
      </dgm:t>
    </dgm:pt>
    <dgm:pt modelId="{4403581B-184E-438B-AF29-426067D12937}" type="pres">
      <dgm:prSet presAssocID="{E6B4B9D4-08C7-46A3-9706-B225892BF3AC}" presName="hierRoot2" presStyleCnt="0">
        <dgm:presLayoutVars>
          <dgm:hierBranch val="init"/>
        </dgm:presLayoutVars>
      </dgm:prSet>
      <dgm:spPr/>
    </dgm:pt>
    <dgm:pt modelId="{75984175-3BA7-4E18-9DBC-FF774DAEE601}" type="pres">
      <dgm:prSet presAssocID="{E6B4B9D4-08C7-46A3-9706-B225892BF3AC}" presName="rootComposite" presStyleCnt="0"/>
      <dgm:spPr/>
    </dgm:pt>
    <dgm:pt modelId="{0879B6B9-B3F2-4079-A7ED-5427BCEAED09}" type="pres">
      <dgm:prSet presAssocID="{E6B4B9D4-08C7-46A3-9706-B225892BF3AC}" presName="rootText" presStyleLbl="node3" presStyleIdx="3" presStyleCnt="7">
        <dgm:presLayoutVars>
          <dgm:chPref val="3"/>
        </dgm:presLayoutVars>
      </dgm:prSet>
      <dgm:spPr/>
      <dgm:t>
        <a:bodyPr/>
        <a:lstStyle/>
        <a:p>
          <a:endParaRPr lang="ru-RU"/>
        </a:p>
      </dgm:t>
    </dgm:pt>
    <dgm:pt modelId="{4CDDA279-806C-4242-B4EA-803A07EE1839}" type="pres">
      <dgm:prSet presAssocID="{E6B4B9D4-08C7-46A3-9706-B225892BF3AC}" presName="rootConnector" presStyleLbl="node3" presStyleIdx="3" presStyleCnt="7"/>
      <dgm:spPr/>
      <dgm:t>
        <a:bodyPr/>
        <a:lstStyle/>
        <a:p>
          <a:endParaRPr lang="ru-RU"/>
        </a:p>
      </dgm:t>
    </dgm:pt>
    <dgm:pt modelId="{417DFC35-8E9C-4FC7-91A4-00FF14BF277E}" type="pres">
      <dgm:prSet presAssocID="{E6B4B9D4-08C7-46A3-9706-B225892BF3AC}" presName="hierChild4" presStyleCnt="0"/>
      <dgm:spPr/>
    </dgm:pt>
    <dgm:pt modelId="{D36065B9-2A0A-4D77-9C67-2980994C5832}" type="pres">
      <dgm:prSet presAssocID="{E6B4B9D4-08C7-46A3-9706-B225892BF3AC}" presName="hierChild5" presStyleCnt="0"/>
      <dgm:spPr/>
    </dgm:pt>
    <dgm:pt modelId="{CB19143D-69E7-4716-B24E-90718F9CD3B0}" type="pres">
      <dgm:prSet presAssocID="{2EF1C078-D279-4DF1-AA4E-50CCA0E6B40C}" presName="hierChild5" presStyleCnt="0"/>
      <dgm:spPr/>
    </dgm:pt>
    <dgm:pt modelId="{F143C21F-A3B4-412A-901B-78F9694EB632}" type="pres">
      <dgm:prSet presAssocID="{8E61F469-3881-483C-A1F3-6F2C6C257578}" presName="Name37" presStyleLbl="parChTrans1D2" presStyleIdx="4" presStyleCnt="7"/>
      <dgm:spPr/>
      <dgm:t>
        <a:bodyPr/>
        <a:lstStyle/>
        <a:p>
          <a:endParaRPr lang="ru-RU"/>
        </a:p>
      </dgm:t>
    </dgm:pt>
    <dgm:pt modelId="{A80B31BD-E298-433F-86F5-F7E97FC5C1D8}" type="pres">
      <dgm:prSet presAssocID="{87C98D6A-9E75-4944-A644-12381FB6E81F}" presName="hierRoot2" presStyleCnt="0">
        <dgm:presLayoutVars>
          <dgm:hierBranch val="init"/>
        </dgm:presLayoutVars>
      </dgm:prSet>
      <dgm:spPr/>
    </dgm:pt>
    <dgm:pt modelId="{AA13B854-C9CA-4DB3-93E1-D9098A306B9F}" type="pres">
      <dgm:prSet presAssocID="{87C98D6A-9E75-4944-A644-12381FB6E81F}" presName="rootComposite" presStyleCnt="0"/>
      <dgm:spPr/>
    </dgm:pt>
    <dgm:pt modelId="{6508F996-2333-4694-986C-87793E63BA27}" type="pres">
      <dgm:prSet presAssocID="{87C98D6A-9E75-4944-A644-12381FB6E81F}" presName="rootText" presStyleLbl="node2" presStyleIdx="4" presStyleCnt="7">
        <dgm:presLayoutVars>
          <dgm:chPref val="3"/>
        </dgm:presLayoutVars>
      </dgm:prSet>
      <dgm:spPr/>
      <dgm:t>
        <a:bodyPr/>
        <a:lstStyle/>
        <a:p>
          <a:endParaRPr lang="ru-RU"/>
        </a:p>
      </dgm:t>
    </dgm:pt>
    <dgm:pt modelId="{CDD1F6D9-0776-44BA-AE59-FCD7EB132892}" type="pres">
      <dgm:prSet presAssocID="{87C98D6A-9E75-4944-A644-12381FB6E81F}" presName="rootConnector" presStyleLbl="node2" presStyleIdx="4" presStyleCnt="7"/>
      <dgm:spPr/>
      <dgm:t>
        <a:bodyPr/>
        <a:lstStyle/>
        <a:p>
          <a:endParaRPr lang="ru-RU"/>
        </a:p>
      </dgm:t>
    </dgm:pt>
    <dgm:pt modelId="{68AE4318-5FA5-4FE9-9790-E0F799B40FFC}" type="pres">
      <dgm:prSet presAssocID="{87C98D6A-9E75-4944-A644-12381FB6E81F}" presName="hierChild4" presStyleCnt="0"/>
      <dgm:spPr/>
    </dgm:pt>
    <dgm:pt modelId="{596D38D9-B2D9-4D1C-AC48-0FCDAAE82EF7}" type="pres">
      <dgm:prSet presAssocID="{35BDA745-065C-4034-9153-7AC170A839F9}" presName="Name37" presStyleLbl="parChTrans1D3" presStyleIdx="4" presStyleCnt="7"/>
      <dgm:spPr/>
      <dgm:t>
        <a:bodyPr/>
        <a:lstStyle/>
        <a:p>
          <a:endParaRPr lang="ru-RU"/>
        </a:p>
      </dgm:t>
    </dgm:pt>
    <dgm:pt modelId="{A207AA33-53B1-4937-B929-56CBFDBC5B39}" type="pres">
      <dgm:prSet presAssocID="{0FB59FC0-1C1B-4843-83FC-5F0F25445BDD}" presName="hierRoot2" presStyleCnt="0">
        <dgm:presLayoutVars>
          <dgm:hierBranch val="init"/>
        </dgm:presLayoutVars>
      </dgm:prSet>
      <dgm:spPr/>
    </dgm:pt>
    <dgm:pt modelId="{43A0BEFF-8293-4614-99C5-D000E99E5440}" type="pres">
      <dgm:prSet presAssocID="{0FB59FC0-1C1B-4843-83FC-5F0F25445BDD}" presName="rootComposite" presStyleCnt="0"/>
      <dgm:spPr/>
    </dgm:pt>
    <dgm:pt modelId="{3F89C871-8472-4F34-9AE9-D4C17F147BCB}" type="pres">
      <dgm:prSet presAssocID="{0FB59FC0-1C1B-4843-83FC-5F0F25445BDD}" presName="rootText" presStyleLbl="node3" presStyleIdx="4" presStyleCnt="7">
        <dgm:presLayoutVars>
          <dgm:chPref val="3"/>
        </dgm:presLayoutVars>
      </dgm:prSet>
      <dgm:spPr/>
      <dgm:t>
        <a:bodyPr/>
        <a:lstStyle/>
        <a:p>
          <a:endParaRPr lang="ru-RU"/>
        </a:p>
      </dgm:t>
    </dgm:pt>
    <dgm:pt modelId="{2142CD87-003F-4C74-B6BB-BAA5DC7D8AAA}" type="pres">
      <dgm:prSet presAssocID="{0FB59FC0-1C1B-4843-83FC-5F0F25445BDD}" presName="rootConnector" presStyleLbl="node3" presStyleIdx="4" presStyleCnt="7"/>
      <dgm:spPr/>
      <dgm:t>
        <a:bodyPr/>
        <a:lstStyle/>
        <a:p>
          <a:endParaRPr lang="ru-RU"/>
        </a:p>
      </dgm:t>
    </dgm:pt>
    <dgm:pt modelId="{BB36F607-4FE1-47C1-B0BC-FA335526C69F}" type="pres">
      <dgm:prSet presAssocID="{0FB59FC0-1C1B-4843-83FC-5F0F25445BDD}" presName="hierChild4" presStyleCnt="0"/>
      <dgm:spPr/>
    </dgm:pt>
    <dgm:pt modelId="{B244E355-EB00-44FB-AFD2-B41E0F7DDC85}" type="pres">
      <dgm:prSet presAssocID="{0FB59FC0-1C1B-4843-83FC-5F0F25445BDD}" presName="hierChild5" presStyleCnt="0"/>
      <dgm:spPr/>
    </dgm:pt>
    <dgm:pt modelId="{12C93076-B616-45DD-AFE3-287F3279225A}" type="pres">
      <dgm:prSet presAssocID="{87C98D6A-9E75-4944-A644-12381FB6E81F}" presName="hierChild5" presStyleCnt="0"/>
      <dgm:spPr/>
    </dgm:pt>
    <dgm:pt modelId="{75A775A3-3ACB-4C9C-ABBE-7DBB4805DC03}" type="pres">
      <dgm:prSet presAssocID="{DD4284E9-1A75-4230-97AE-AC1B9CF067B8}" presName="Name37" presStyleLbl="parChTrans1D2" presStyleIdx="5" presStyleCnt="7"/>
      <dgm:spPr/>
      <dgm:t>
        <a:bodyPr/>
        <a:lstStyle/>
        <a:p>
          <a:endParaRPr lang="ru-RU"/>
        </a:p>
      </dgm:t>
    </dgm:pt>
    <dgm:pt modelId="{821AC7C8-6D56-4020-9BCE-B9AE17E3F1E3}" type="pres">
      <dgm:prSet presAssocID="{BC8DAEA0-551A-4A92-AC4C-8BF4D1336DD3}" presName="hierRoot2" presStyleCnt="0">
        <dgm:presLayoutVars>
          <dgm:hierBranch val="init"/>
        </dgm:presLayoutVars>
      </dgm:prSet>
      <dgm:spPr/>
    </dgm:pt>
    <dgm:pt modelId="{6E92FE65-40A4-484C-81F0-6E3C2791F7E4}" type="pres">
      <dgm:prSet presAssocID="{BC8DAEA0-551A-4A92-AC4C-8BF4D1336DD3}" presName="rootComposite" presStyleCnt="0"/>
      <dgm:spPr/>
    </dgm:pt>
    <dgm:pt modelId="{0AC283E3-D3F0-4325-8988-277897EC0F92}" type="pres">
      <dgm:prSet presAssocID="{BC8DAEA0-551A-4A92-AC4C-8BF4D1336DD3}" presName="rootText" presStyleLbl="node2" presStyleIdx="5" presStyleCnt="7">
        <dgm:presLayoutVars>
          <dgm:chPref val="3"/>
        </dgm:presLayoutVars>
      </dgm:prSet>
      <dgm:spPr/>
      <dgm:t>
        <a:bodyPr/>
        <a:lstStyle/>
        <a:p>
          <a:endParaRPr lang="ru-RU"/>
        </a:p>
      </dgm:t>
    </dgm:pt>
    <dgm:pt modelId="{72CF6B84-7CAC-45DA-A3B1-C4F60E1497F1}" type="pres">
      <dgm:prSet presAssocID="{BC8DAEA0-551A-4A92-AC4C-8BF4D1336DD3}" presName="rootConnector" presStyleLbl="node2" presStyleIdx="5" presStyleCnt="7"/>
      <dgm:spPr/>
      <dgm:t>
        <a:bodyPr/>
        <a:lstStyle/>
        <a:p>
          <a:endParaRPr lang="ru-RU"/>
        </a:p>
      </dgm:t>
    </dgm:pt>
    <dgm:pt modelId="{E0BA9EB2-B82A-4094-82B1-CB0D10DC549C}" type="pres">
      <dgm:prSet presAssocID="{BC8DAEA0-551A-4A92-AC4C-8BF4D1336DD3}" presName="hierChild4" presStyleCnt="0"/>
      <dgm:spPr/>
    </dgm:pt>
    <dgm:pt modelId="{E85F0508-4793-432C-B650-059A4F397669}" type="pres">
      <dgm:prSet presAssocID="{9AC3F196-1E84-4CF2-8BAD-0C489D49ABA0}" presName="Name37" presStyleLbl="parChTrans1D3" presStyleIdx="5" presStyleCnt="7"/>
      <dgm:spPr/>
      <dgm:t>
        <a:bodyPr/>
        <a:lstStyle/>
        <a:p>
          <a:endParaRPr lang="ru-RU"/>
        </a:p>
      </dgm:t>
    </dgm:pt>
    <dgm:pt modelId="{27FE2B89-8558-4D39-B2CE-73053C9541D2}" type="pres">
      <dgm:prSet presAssocID="{ABA8CFEC-E2E2-4092-8B3B-10108CEC8276}" presName="hierRoot2" presStyleCnt="0">
        <dgm:presLayoutVars>
          <dgm:hierBranch val="init"/>
        </dgm:presLayoutVars>
      </dgm:prSet>
      <dgm:spPr/>
    </dgm:pt>
    <dgm:pt modelId="{EE543C1D-5EDB-498D-9854-EE4F17D17763}" type="pres">
      <dgm:prSet presAssocID="{ABA8CFEC-E2E2-4092-8B3B-10108CEC8276}" presName="rootComposite" presStyleCnt="0"/>
      <dgm:spPr/>
    </dgm:pt>
    <dgm:pt modelId="{87443C2C-F62F-4C13-92C3-2C8745FC13C3}" type="pres">
      <dgm:prSet presAssocID="{ABA8CFEC-E2E2-4092-8B3B-10108CEC8276}" presName="rootText" presStyleLbl="node3" presStyleIdx="5" presStyleCnt="7">
        <dgm:presLayoutVars>
          <dgm:chPref val="3"/>
        </dgm:presLayoutVars>
      </dgm:prSet>
      <dgm:spPr/>
      <dgm:t>
        <a:bodyPr/>
        <a:lstStyle/>
        <a:p>
          <a:endParaRPr lang="ru-RU"/>
        </a:p>
      </dgm:t>
    </dgm:pt>
    <dgm:pt modelId="{45B533FD-127D-469B-A571-CC0B6F06F440}" type="pres">
      <dgm:prSet presAssocID="{ABA8CFEC-E2E2-4092-8B3B-10108CEC8276}" presName="rootConnector" presStyleLbl="node3" presStyleIdx="5" presStyleCnt="7"/>
      <dgm:spPr/>
      <dgm:t>
        <a:bodyPr/>
        <a:lstStyle/>
        <a:p>
          <a:endParaRPr lang="ru-RU"/>
        </a:p>
      </dgm:t>
    </dgm:pt>
    <dgm:pt modelId="{FA73F358-5860-4276-9E74-F3286C18C770}" type="pres">
      <dgm:prSet presAssocID="{ABA8CFEC-E2E2-4092-8B3B-10108CEC8276}" presName="hierChild4" presStyleCnt="0"/>
      <dgm:spPr/>
    </dgm:pt>
    <dgm:pt modelId="{4FB2589D-BA1F-48A8-88A4-5E537A9FF672}" type="pres">
      <dgm:prSet presAssocID="{ABA8CFEC-E2E2-4092-8B3B-10108CEC8276}" presName="hierChild5" presStyleCnt="0"/>
      <dgm:spPr/>
    </dgm:pt>
    <dgm:pt modelId="{4FE21C73-C8E0-4AB7-AD27-EAC80C576D44}" type="pres">
      <dgm:prSet presAssocID="{BC8DAEA0-551A-4A92-AC4C-8BF4D1336DD3}" presName="hierChild5" presStyleCnt="0"/>
      <dgm:spPr/>
    </dgm:pt>
    <dgm:pt modelId="{162E99DE-926E-445D-9A69-B3DAD339B4C0}" type="pres">
      <dgm:prSet presAssocID="{754A3E63-04C4-4075-9E11-70F225517C9F}" presName="Name37" presStyleLbl="parChTrans1D2" presStyleIdx="6" presStyleCnt="7"/>
      <dgm:spPr/>
      <dgm:t>
        <a:bodyPr/>
        <a:lstStyle/>
        <a:p>
          <a:endParaRPr lang="ru-RU"/>
        </a:p>
      </dgm:t>
    </dgm:pt>
    <dgm:pt modelId="{9D2AB94F-C11E-49B2-8995-694CDD5B514A}" type="pres">
      <dgm:prSet presAssocID="{566E98AB-A7F8-4F79-84EF-52E26274CE1C}" presName="hierRoot2" presStyleCnt="0">
        <dgm:presLayoutVars>
          <dgm:hierBranch val="init"/>
        </dgm:presLayoutVars>
      </dgm:prSet>
      <dgm:spPr/>
    </dgm:pt>
    <dgm:pt modelId="{F9E97D7C-720F-42CB-AE7F-2DE9C1373BC4}" type="pres">
      <dgm:prSet presAssocID="{566E98AB-A7F8-4F79-84EF-52E26274CE1C}" presName="rootComposite" presStyleCnt="0"/>
      <dgm:spPr/>
    </dgm:pt>
    <dgm:pt modelId="{E9C36F47-48F5-4048-9634-233A8F3DB34B}" type="pres">
      <dgm:prSet presAssocID="{566E98AB-A7F8-4F79-84EF-52E26274CE1C}" presName="rootText" presStyleLbl="node2" presStyleIdx="6" presStyleCnt="7">
        <dgm:presLayoutVars>
          <dgm:chPref val="3"/>
        </dgm:presLayoutVars>
      </dgm:prSet>
      <dgm:spPr/>
      <dgm:t>
        <a:bodyPr/>
        <a:lstStyle/>
        <a:p>
          <a:endParaRPr lang="ru-RU"/>
        </a:p>
      </dgm:t>
    </dgm:pt>
    <dgm:pt modelId="{CE34876E-074E-498B-96CE-349022C438DA}" type="pres">
      <dgm:prSet presAssocID="{566E98AB-A7F8-4F79-84EF-52E26274CE1C}" presName="rootConnector" presStyleLbl="node2" presStyleIdx="6" presStyleCnt="7"/>
      <dgm:spPr/>
      <dgm:t>
        <a:bodyPr/>
        <a:lstStyle/>
        <a:p>
          <a:endParaRPr lang="ru-RU"/>
        </a:p>
      </dgm:t>
    </dgm:pt>
    <dgm:pt modelId="{2912C646-2D1C-44E9-8731-E608FC4A9D70}" type="pres">
      <dgm:prSet presAssocID="{566E98AB-A7F8-4F79-84EF-52E26274CE1C}" presName="hierChild4" presStyleCnt="0"/>
      <dgm:spPr/>
    </dgm:pt>
    <dgm:pt modelId="{F7808548-9966-4EB5-85E9-0AA1415D43FC}" type="pres">
      <dgm:prSet presAssocID="{4EB30DEF-0389-48A4-9926-51BEBCECCA55}" presName="Name37" presStyleLbl="parChTrans1D3" presStyleIdx="6" presStyleCnt="7"/>
      <dgm:spPr/>
      <dgm:t>
        <a:bodyPr/>
        <a:lstStyle/>
        <a:p>
          <a:endParaRPr lang="ru-RU"/>
        </a:p>
      </dgm:t>
    </dgm:pt>
    <dgm:pt modelId="{61253A6B-087F-4063-8B12-724AB9741428}" type="pres">
      <dgm:prSet presAssocID="{CD718071-FF0C-48F7-B25E-9A86B167735D}" presName="hierRoot2" presStyleCnt="0">
        <dgm:presLayoutVars>
          <dgm:hierBranch val="init"/>
        </dgm:presLayoutVars>
      </dgm:prSet>
      <dgm:spPr/>
    </dgm:pt>
    <dgm:pt modelId="{484805F9-CF33-443E-98CF-A321C5D4F48A}" type="pres">
      <dgm:prSet presAssocID="{CD718071-FF0C-48F7-B25E-9A86B167735D}" presName="rootComposite" presStyleCnt="0"/>
      <dgm:spPr/>
    </dgm:pt>
    <dgm:pt modelId="{A6DE322F-8387-4C12-BC8B-624DFFBCF0FF}" type="pres">
      <dgm:prSet presAssocID="{CD718071-FF0C-48F7-B25E-9A86B167735D}" presName="rootText" presStyleLbl="node3" presStyleIdx="6" presStyleCnt="7">
        <dgm:presLayoutVars>
          <dgm:chPref val="3"/>
        </dgm:presLayoutVars>
      </dgm:prSet>
      <dgm:spPr/>
      <dgm:t>
        <a:bodyPr/>
        <a:lstStyle/>
        <a:p>
          <a:endParaRPr lang="ru-RU"/>
        </a:p>
      </dgm:t>
    </dgm:pt>
    <dgm:pt modelId="{19A2C988-B2C5-4013-AEE6-59DCA6B555F3}" type="pres">
      <dgm:prSet presAssocID="{CD718071-FF0C-48F7-B25E-9A86B167735D}" presName="rootConnector" presStyleLbl="node3" presStyleIdx="6" presStyleCnt="7"/>
      <dgm:spPr/>
      <dgm:t>
        <a:bodyPr/>
        <a:lstStyle/>
        <a:p>
          <a:endParaRPr lang="ru-RU"/>
        </a:p>
      </dgm:t>
    </dgm:pt>
    <dgm:pt modelId="{F87FCDCC-A8CE-4BCC-9A6F-FBACAA9C156B}" type="pres">
      <dgm:prSet presAssocID="{CD718071-FF0C-48F7-B25E-9A86B167735D}" presName="hierChild4" presStyleCnt="0"/>
      <dgm:spPr/>
    </dgm:pt>
    <dgm:pt modelId="{D9AE5981-8BE9-4EFB-999C-4E3E60DC01B0}" type="pres">
      <dgm:prSet presAssocID="{CD718071-FF0C-48F7-B25E-9A86B167735D}" presName="hierChild5" presStyleCnt="0"/>
      <dgm:spPr/>
    </dgm:pt>
    <dgm:pt modelId="{E083F747-98AF-4A76-94DA-9FA1CED1A520}" type="pres">
      <dgm:prSet presAssocID="{566E98AB-A7F8-4F79-84EF-52E26274CE1C}" presName="hierChild5" presStyleCnt="0"/>
      <dgm:spPr/>
    </dgm:pt>
    <dgm:pt modelId="{1F210365-9EE2-4E15-B956-C43B411EC83C}" type="pres">
      <dgm:prSet presAssocID="{8977ADD2-D3BC-4E3D-BFCB-A5D4BF435F5D}" presName="hierChild3" presStyleCnt="0"/>
      <dgm:spPr/>
    </dgm:pt>
  </dgm:ptLst>
  <dgm:cxnLst>
    <dgm:cxn modelId="{853B86BB-D2EC-4999-8D7D-45B3F559ACBE}" srcId="{87C98D6A-9E75-4944-A644-12381FB6E81F}" destId="{0FB59FC0-1C1B-4843-83FC-5F0F25445BDD}" srcOrd="0" destOrd="0" parTransId="{35BDA745-065C-4034-9153-7AC170A839F9}" sibTransId="{AC36A3E2-2C8A-4EEF-BCB1-5AEFB480D11B}"/>
    <dgm:cxn modelId="{858B0009-2ED5-49B7-AB14-A2D11731EB39}" type="presOf" srcId="{BAE18FBB-596E-402E-8C8A-A30AC469044F}" destId="{A3B213D0-D9AF-435F-9FEB-D55F8D582E61}" srcOrd="0" destOrd="0" presId="urn:microsoft.com/office/officeart/2005/8/layout/orgChart1"/>
    <dgm:cxn modelId="{19689D33-9575-47E6-81A1-D189C84D9D34}" type="presOf" srcId="{E4C572F1-701C-43D9-BA17-CF1A922EA082}" destId="{A4686BBF-E41C-4A2B-983E-C9B7E286B15E}" srcOrd="0" destOrd="0" presId="urn:microsoft.com/office/officeart/2005/8/layout/orgChart1"/>
    <dgm:cxn modelId="{7E4FFDA2-59C7-42B0-99B7-70D4F6D45AF6}" type="presOf" srcId="{CD718071-FF0C-48F7-B25E-9A86B167735D}" destId="{A6DE322F-8387-4C12-BC8B-624DFFBCF0FF}" srcOrd="0" destOrd="0" presId="urn:microsoft.com/office/officeart/2005/8/layout/orgChart1"/>
    <dgm:cxn modelId="{1CE7C3DA-5FA2-4C4E-A04D-BD9019B40D88}" type="presOf" srcId="{8ADD1BBC-1BF3-43D1-AF58-AD0252DEDE14}" destId="{3AE3E13E-0F37-4C17-9B16-003F3F57AF46}" srcOrd="0" destOrd="0" presId="urn:microsoft.com/office/officeart/2005/8/layout/orgChart1"/>
    <dgm:cxn modelId="{D9F2E8DB-5656-4DAA-8385-9E4B5F9DDA2A}" type="presOf" srcId="{35BDA745-065C-4034-9153-7AC170A839F9}" destId="{596D38D9-B2D9-4D1C-AC48-0FCDAAE82EF7}" srcOrd="0" destOrd="0" presId="urn:microsoft.com/office/officeart/2005/8/layout/orgChart1"/>
    <dgm:cxn modelId="{5A89A189-92AB-4914-9F88-213A4AA0F56B}" type="presOf" srcId="{0FB59FC0-1C1B-4843-83FC-5F0F25445BDD}" destId="{3F89C871-8472-4F34-9AE9-D4C17F147BCB}" srcOrd="0" destOrd="0" presId="urn:microsoft.com/office/officeart/2005/8/layout/orgChart1"/>
    <dgm:cxn modelId="{0645530A-6A34-4EA6-9467-C1B9653FA625}" type="presOf" srcId="{566E98AB-A7F8-4F79-84EF-52E26274CE1C}" destId="{CE34876E-074E-498B-96CE-349022C438DA}" srcOrd="1" destOrd="0" presId="urn:microsoft.com/office/officeart/2005/8/layout/orgChart1"/>
    <dgm:cxn modelId="{41D9AB44-D24F-4706-AF2C-3B3B3F75E5FB}" type="presOf" srcId="{2EF1C078-D279-4DF1-AA4E-50CCA0E6B40C}" destId="{F2BBFB89-A01B-4575-9E2D-F530C766F3FC}" srcOrd="0" destOrd="0" presId="urn:microsoft.com/office/officeart/2005/8/layout/orgChart1"/>
    <dgm:cxn modelId="{F4351B2F-6E2C-47DF-AC9A-B8F84449E562}" type="presOf" srcId="{BC8DAEA0-551A-4A92-AC4C-8BF4D1336DD3}" destId="{0AC283E3-D3F0-4325-8988-277897EC0F92}" srcOrd="0" destOrd="0" presId="urn:microsoft.com/office/officeart/2005/8/layout/orgChart1"/>
    <dgm:cxn modelId="{96B6A1AB-ADA5-4F71-843D-BEBF6EB7FA86}" type="presOf" srcId="{4EB30DEF-0389-48A4-9926-51BEBCECCA55}" destId="{F7808548-9966-4EB5-85E9-0AA1415D43FC}" srcOrd="0" destOrd="0" presId="urn:microsoft.com/office/officeart/2005/8/layout/orgChart1"/>
    <dgm:cxn modelId="{85350A97-FB5E-4C3D-8259-D78D3CF8905D}" type="presOf" srcId="{87C98D6A-9E75-4944-A644-12381FB6E81F}" destId="{6508F996-2333-4694-986C-87793E63BA27}" srcOrd="0" destOrd="0" presId="urn:microsoft.com/office/officeart/2005/8/layout/orgChart1"/>
    <dgm:cxn modelId="{3344021F-8A09-460A-9786-A0E31FCEF18F}" srcId="{CBA3081C-5139-4143-AFA7-C87DDF12E003}" destId="{8977ADD2-D3BC-4E3D-BFCB-A5D4BF435F5D}" srcOrd="0" destOrd="0" parTransId="{8915AAED-8B83-40CF-97FC-E89D0C580330}" sibTransId="{1ADB34E4-82FE-4397-8B58-60031FA1131A}"/>
    <dgm:cxn modelId="{9703904D-5E45-4DBD-B25F-5384F7A817B8}" type="presOf" srcId="{B979E373-D9E4-44C4-A4C9-63438256D37E}" destId="{75B621B0-43E2-4CD8-BE5B-82D795601C6C}" srcOrd="0" destOrd="0" presId="urn:microsoft.com/office/officeart/2005/8/layout/orgChart1"/>
    <dgm:cxn modelId="{A852A5C2-FE84-4AEE-A0AF-9F0FE481174D}" type="presOf" srcId="{ABA8CFEC-E2E2-4092-8B3B-10108CEC8276}" destId="{87443C2C-F62F-4C13-92C3-2C8745FC13C3}" srcOrd="0" destOrd="0" presId="urn:microsoft.com/office/officeart/2005/8/layout/orgChart1"/>
    <dgm:cxn modelId="{2F423967-0095-49B8-9B61-359F48D2CF04}" srcId="{8977ADD2-D3BC-4E3D-BFCB-A5D4BF435F5D}" destId="{566E98AB-A7F8-4F79-84EF-52E26274CE1C}" srcOrd="6" destOrd="0" parTransId="{754A3E63-04C4-4075-9E11-70F225517C9F}" sibTransId="{4C51A6AF-6364-40C3-96F8-840E30C21E51}"/>
    <dgm:cxn modelId="{594AFDDF-E81D-430D-9E40-0A1C442B44EB}" type="presOf" srcId="{CD3C1027-ED94-45B8-8148-992DA106C1F0}" destId="{BC327AF7-DFED-49B6-B54D-22D6FBC69523}" srcOrd="0" destOrd="0" presId="urn:microsoft.com/office/officeart/2005/8/layout/orgChart1"/>
    <dgm:cxn modelId="{6834BD8A-31CB-42C3-8EC1-51D416231812}" srcId="{8977ADD2-D3BC-4E3D-BFCB-A5D4BF435F5D}" destId="{3DC0DD71-71A4-45C2-9860-A4D965677B73}" srcOrd="2" destOrd="0" parTransId="{E4C572F1-701C-43D9-BA17-CF1A922EA082}" sibTransId="{3BD37D80-59E6-4FC6-B4F7-903075F9C562}"/>
    <dgm:cxn modelId="{FFD6AE9D-72E6-4F28-A528-6607E6D33405}" type="presOf" srcId="{BBFF0940-B42C-4FD7-8933-CDB4F72DE2EB}" destId="{C5C702F7-C373-4885-88CF-D57740F0AD52}" srcOrd="1" destOrd="0" presId="urn:microsoft.com/office/officeart/2005/8/layout/orgChart1"/>
    <dgm:cxn modelId="{A5B7383E-118A-4603-A460-225115EC41AA}" srcId="{8977ADD2-D3BC-4E3D-BFCB-A5D4BF435F5D}" destId="{BC8DAEA0-551A-4A92-AC4C-8BF4D1336DD3}" srcOrd="5" destOrd="0" parTransId="{DD4284E9-1A75-4230-97AE-AC1B9CF067B8}" sibTransId="{FF6E7667-6007-41B8-8F54-D2CAE081E0CA}"/>
    <dgm:cxn modelId="{D9A95EF5-9234-4316-896A-F3599088D341}" type="presOf" srcId="{E6B4B9D4-08C7-46A3-9706-B225892BF3AC}" destId="{0879B6B9-B3F2-4079-A7ED-5427BCEAED09}" srcOrd="0" destOrd="0" presId="urn:microsoft.com/office/officeart/2005/8/layout/orgChart1"/>
    <dgm:cxn modelId="{DF6A190D-AFDD-4C99-9646-F2C2071FD4AB}" type="presOf" srcId="{3DC0DD71-71A4-45C2-9860-A4D965677B73}" destId="{7808311B-6BA4-463E-95B9-3700B41FD3AE}" srcOrd="1" destOrd="0" presId="urn:microsoft.com/office/officeart/2005/8/layout/orgChart1"/>
    <dgm:cxn modelId="{863662B6-907B-4DD6-985C-AEA61231DF52}" type="presOf" srcId="{566E98AB-A7F8-4F79-84EF-52E26274CE1C}" destId="{E9C36F47-48F5-4048-9634-233A8F3DB34B}" srcOrd="0" destOrd="0" presId="urn:microsoft.com/office/officeart/2005/8/layout/orgChart1"/>
    <dgm:cxn modelId="{F5F9E379-D6A1-42EF-AE3D-C97282947F24}" type="presOf" srcId="{3DC0DD71-71A4-45C2-9860-A4D965677B73}" destId="{56BDC0AD-90F8-4126-8C72-D25D63BEA144}" srcOrd="0" destOrd="0" presId="urn:microsoft.com/office/officeart/2005/8/layout/orgChart1"/>
    <dgm:cxn modelId="{9CAC0CDD-4E2D-4B63-AB48-8B3B405B797D}" type="presOf" srcId="{EA638C5D-0F81-41EC-9BDC-E5B872E7CF07}" destId="{2B87A581-5530-4FA9-932B-9837DA6D1825}" srcOrd="0" destOrd="0" presId="urn:microsoft.com/office/officeart/2005/8/layout/orgChart1"/>
    <dgm:cxn modelId="{2273261A-F77F-436A-BCB4-A4B502BDE6F6}" srcId="{3DC0DD71-71A4-45C2-9860-A4D965677B73}" destId="{BBFF0940-B42C-4FD7-8933-CDB4F72DE2EB}" srcOrd="0" destOrd="0" parTransId="{ED4D0106-4FE1-4486-94A9-995EF360781C}" sibTransId="{48448DC7-9CF5-4BA9-9249-8DA419B37EFE}"/>
    <dgm:cxn modelId="{671230B6-230C-4C3A-8330-8163BF1F6A59}" type="presOf" srcId="{CBA3081C-5139-4143-AFA7-C87DDF12E003}" destId="{2F081DA4-F05A-4AF7-8F51-F4A9855211FD}" srcOrd="0" destOrd="0" presId="urn:microsoft.com/office/officeart/2005/8/layout/orgChart1"/>
    <dgm:cxn modelId="{4B8A8AA9-6BFA-470D-8EC2-7D652ADF8FC6}" type="presOf" srcId="{754A3E63-04C4-4075-9E11-70F225517C9F}" destId="{162E99DE-926E-445D-9A69-B3DAD339B4C0}" srcOrd="0" destOrd="0" presId="urn:microsoft.com/office/officeart/2005/8/layout/orgChart1"/>
    <dgm:cxn modelId="{52687E76-C167-450C-87C6-7731AC141CE2}" type="presOf" srcId="{8E61F469-3881-483C-A1F3-6F2C6C257578}" destId="{F143C21F-A3B4-412A-901B-78F9694EB632}" srcOrd="0" destOrd="0" presId="urn:microsoft.com/office/officeart/2005/8/layout/orgChart1"/>
    <dgm:cxn modelId="{A937E62A-E37B-4919-ACC0-F25342140C09}" type="presOf" srcId="{EA638C5D-0F81-41EC-9BDC-E5B872E7CF07}" destId="{2038A6A0-8142-4C26-8B29-0AF05834A087}" srcOrd="1" destOrd="0" presId="urn:microsoft.com/office/officeart/2005/8/layout/orgChart1"/>
    <dgm:cxn modelId="{D3870C60-696E-4FB7-9EAC-6FB5E9BCAE21}" type="presOf" srcId="{BAE18FBB-596E-402E-8C8A-A30AC469044F}" destId="{CEB4AE0D-59E1-4C69-87D9-9E0AB61B9755}" srcOrd="1" destOrd="0" presId="urn:microsoft.com/office/officeart/2005/8/layout/orgChart1"/>
    <dgm:cxn modelId="{63CACF69-BE10-4F8C-B7CA-8EA28ED377E1}" srcId="{8977ADD2-D3BC-4E3D-BFCB-A5D4BF435F5D}" destId="{BAE18FBB-596E-402E-8C8A-A30AC469044F}" srcOrd="1" destOrd="0" parTransId="{8ADD1BBC-1BF3-43D1-AF58-AD0252DEDE14}" sibTransId="{F17059A3-7E71-4FC5-9671-427839A2BC2D}"/>
    <dgm:cxn modelId="{F93BA605-2503-44FD-AA6A-08FB6218DFFD}" type="presOf" srcId="{B979E373-D9E4-44C4-A4C9-63438256D37E}" destId="{8571A6FE-446E-4F8E-8160-B94146CF8B00}" srcOrd="1" destOrd="0" presId="urn:microsoft.com/office/officeart/2005/8/layout/orgChart1"/>
    <dgm:cxn modelId="{641A3BA4-FC27-4003-B7B0-8677A6EAB5B4}" type="presOf" srcId="{8977ADD2-D3BC-4E3D-BFCB-A5D4BF435F5D}" destId="{E5F5C016-214D-4EA1-BC1B-6B1A17021406}" srcOrd="0" destOrd="0" presId="urn:microsoft.com/office/officeart/2005/8/layout/orgChart1"/>
    <dgm:cxn modelId="{573DCB72-38F1-488E-B3BB-94E9A2C2EE4C}" type="presOf" srcId="{FB87223D-1C6C-4993-9006-019F9FA1BB55}" destId="{3F924457-AFFB-46A4-B4F1-29A3075D42A1}" srcOrd="1" destOrd="0" presId="urn:microsoft.com/office/officeart/2005/8/layout/orgChart1"/>
    <dgm:cxn modelId="{F873E71D-253B-4EB0-B5D4-77B68EB93ACA}" type="presOf" srcId="{FF8A1EE4-59D7-42DF-BA13-6770B93E02AE}" destId="{079B5D50-0B97-4B03-B0AB-33061685D711}" srcOrd="0" destOrd="0" presId="urn:microsoft.com/office/officeart/2005/8/layout/orgChart1"/>
    <dgm:cxn modelId="{682178D4-59FE-4C41-A9B5-72768EA65F08}" srcId="{BAE18FBB-596E-402E-8C8A-A30AC469044F}" destId="{EA638C5D-0F81-41EC-9BDC-E5B872E7CF07}" srcOrd="0" destOrd="0" parTransId="{CD73F273-76B2-43D1-993E-8D2101103F5A}" sibTransId="{FBF8F136-5657-45ED-9FB2-3CBA7573B381}"/>
    <dgm:cxn modelId="{E17C2D34-53AD-421B-BAA0-BDAD3856B2AB}" srcId="{8977ADD2-D3BC-4E3D-BFCB-A5D4BF435F5D}" destId="{B979E373-D9E4-44C4-A4C9-63438256D37E}" srcOrd="0" destOrd="0" parTransId="{6692F5DC-16B9-41F9-B02C-AECA0EE6D384}" sibTransId="{53574054-D156-4B41-9300-923A9121F1E3}"/>
    <dgm:cxn modelId="{A2A6E3B4-8F13-41A2-8366-266C0EC352E3}" type="presOf" srcId="{2EF1C078-D279-4DF1-AA4E-50CCA0E6B40C}" destId="{B80F39A1-8A0F-4048-B223-BB95CE027CEC}" srcOrd="1" destOrd="0" presId="urn:microsoft.com/office/officeart/2005/8/layout/orgChart1"/>
    <dgm:cxn modelId="{7000F63C-C916-48ED-9813-B486D27CE817}" srcId="{8977ADD2-D3BC-4E3D-BFCB-A5D4BF435F5D}" destId="{87C98D6A-9E75-4944-A644-12381FB6E81F}" srcOrd="4" destOrd="0" parTransId="{8E61F469-3881-483C-A1F3-6F2C6C257578}" sibTransId="{176DA8F9-F587-4A16-9D0F-4EA23307B531}"/>
    <dgm:cxn modelId="{3806F139-C274-47C7-8A62-B46AE591BB12}" type="presOf" srcId="{DD4284E9-1A75-4230-97AE-AC1B9CF067B8}" destId="{75A775A3-3ACB-4C9C-ABBE-7DBB4805DC03}" srcOrd="0" destOrd="0" presId="urn:microsoft.com/office/officeart/2005/8/layout/orgChart1"/>
    <dgm:cxn modelId="{8216B67F-E929-4DF2-A25D-D0B21DBF4229}" srcId="{B979E373-D9E4-44C4-A4C9-63438256D37E}" destId="{FB87223D-1C6C-4993-9006-019F9FA1BB55}" srcOrd="0" destOrd="0" parTransId="{FF8A1EE4-59D7-42DF-BA13-6770B93E02AE}" sibTransId="{9D39C542-59E5-400A-8DFF-BF83D9FDB3E9}"/>
    <dgm:cxn modelId="{84B9ACAD-757D-4085-8B3C-C844B4CE2858}" srcId="{BC8DAEA0-551A-4A92-AC4C-8BF4D1336DD3}" destId="{ABA8CFEC-E2E2-4092-8B3B-10108CEC8276}" srcOrd="0" destOrd="0" parTransId="{9AC3F196-1E84-4CF2-8BAD-0C489D49ABA0}" sibTransId="{66548C7A-8328-4545-90CB-FD695EACB3FF}"/>
    <dgm:cxn modelId="{E5EFB953-F416-4D65-B4B7-E1A090E53EFD}" type="presOf" srcId="{8977ADD2-D3BC-4E3D-BFCB-A5D4BF435F5D}" destId="{4A763C7C-720E-468B-8EBE-EE95DA1547F6}" srcOrd="1" destOrd="0" presId="urn:microsoft.com/office/officeart/2005/8/layout/orgChart1"/>
    <dgm:cxn modelId="{31FB8B09-4BA7-4705-BBDF-61689452E389}" type="presOf" srcId="{0FB59FC0-1C1B-4843-83FC-5F0F25445BDD}" destId="{2142CD87-003F-4C74-B6BB-BAA5DC7D8AAA}" srcOrd="1" destOrd="0" presId="urn:microsoft.com/office/officeart/2005/8/layout/orgChart1"/>
    <dgm:cxn modelId="{FE610C8C-1AE8-409E-B47A-E8902936FD78}" srcId="{566E98AB-A7F8-4F79-84EF-52E26274CE1C}" destId="{CD718071-FF0C-48F7-B25E-9A86B167735D}" srcOrd="0" destOrd="0" parTransId="{4EB30DEF-0389-48A4-9926-51BEBCECCA55}" sibTransId="{7FEECDF9-CC8A-4E0A-91D9-691B936642C3}"/>
    <dgm:cxn modelId="{F10613D8-A263-406B-820D-B6C49A4BC86F}" type="presOf" srcId="{BC8DAEA0-551A-4A92-AC4C-8BF4D1336DD3}" destId="{72CF6B84-7CAC-45DA-A3B1-C4F60E1497F1}" srcOrd="1" destOrd="0" presId="urn:microsoft.com/office/officeart/2005/8/layout/orgChart1"/>
    <dgm:cxn modelId="{DC12A4F9-F209-4CA0-B0EA-72A0ABB202B7}" type="presOf" srcId="{E6B4B9D4-08C7-46A3-9706-B225892BF3AC}" destId="{4CDDA279-806C-4242-B4EA-803A07EE1839}" srcOrd="1" destOrd="0" presId="urn:microsoft.com/office/officeart/2005/8/layout/orgChart1"/>
    <dgm:cxn modelId="{4800757A-5654-4D87-ABEE-E061B360EDDF}" type="presOf" srcId="{CD73F273-76B2-43D1-993E-8D2101103F5A}" destId="{44301A01-9CB2-4DA9-96C5-704AB4CEC85D}" srcOrd="0" destOrd="0" presId="urn:microsoft.com/office/officeart/2005/8/layout/orgChart1"/>
    <dgm:cxn modelId="{58288D38-AB37-4614-A733-73CFED11B70B}" type="presOf" srcId="{ABA8CFEC-E2E2-4092-8B3B-10108CEC8276}" destId="{45B533FD-127D-469B-A571-CC0B6F06F440}" srcOrd="1" destOrd="0" presId="urn:microsoft.com/office/officeart/2005/8/layout/orgChart1"/>
    <dgm:cxn modelId="{C61BCD71-A616-4C83-8DAB-961C04225E46}" type="presOf" srcId="{CD718071-FF0C-48F7-B25E-9A86B167735D}" destId="{19A2C988-B2C5-4013-AEE6-59DCA6B555F3}" srcOrd="1" destOrd="0" presId="urn:microsoft.com/office/officeart/2005/8/layout/orgChart1"/>
    <dgm:cxn modelId="{09A9D59C-ED0B-4D5D-9E04-AE201CBA7A18}" srcId="{8977ADD2-D3BC-4E3D-BFCB-A5D4BF435F5D}" destId="{2EF1C078-D279-4DF1-AA4E-50CCA0E6B40C}" srcOrd="3" destOrd="0" parTransId="{CD3C1027-ED94-45B8-8148-992DA106C1F0}" sibTransId="{3C70F1B4-B089-4F85-95F3-9DBD0318755B}"/>
    <dgm:cxn modelId="{FBA71420-685B-4C58-A8C5-41213ACA3473}" type="presOf" srcId="{9AC3F196-1E84-4CF2-8BAD-0C489D49ABA0}" destId="{E85F0508-4793-432C-B650-059A4F397669}" srcOrd="0" destOrd="0" presId="urn:microsoft.com/office/officeart/2005/8/layout/orgChart1"/>
    <dgm:cxn modelId="{B4D70233-2C98-4A83-BFCF-2DC335128421}" type="presOf" srcId="{6692F5DC-16B9-41F9-B02C-AECA0EE6D384}" destId="{657A9F10-2693-4EEB-93EF-7E54A169484C}" srcOrd="0" destOrd="0" presId="urn:microsoft.com/office/officeart/2005/8/layout/orgChart1"/>
    <dgm:cxn modelId="{51165040-4D57-41CF-9DC4-EF8D52BBA5B6}" type="presOf" srcId="{ED4D0106-4FE1-4486-94A9-995EF360781C}" destId="{B67CD425-B007-413A-9236-E1FFEF924E47}" srcOrd="0" destOrd="0" presId="urn:microsoft.com/office/officeart/2005/8/layout/orgChart1"/>
    <dgm:cxn modelId="{EA1074D4-CC7C-441F-9EC4-AF9CFB407EE9}" type="presOf" srcId="{87C98D6A-9E75-4944-A644-12381FB6E81F}" destId="{CDD1F6D9-0776-44BA-AE59-FCD7EB132892}" srcOrd="1" destOrd="0" presId="urn:microsoft.com/office/officeart/2005/8/layout/orgChart1"/>
    <dgm:cxn modelId="{3F4DFF86-AC70-428A-8955-5A00340D8D0B}" type="presOf" srcId="{A997956E-9969-4238-B77F-AC28ACFCE502}" destId="{C8F99ABB-C0E1-40C1-BD9C-46AF416D7CA1}" srcOrd="0" destOrd="0" presId="urn:microsoft.com/office/officeart/2005/8/layout/orgChart1"/>
    <dgm:cxn modelId="{8621E037-6874-4B90-B467-350C25C96994}" type="presOf" srcId="{BBFF0940-B42C-4FD7-8933-CDB4F72DE2EB}" destId="{CD414220-AB97-4D48-8AB6-C04E22089280}" srcOrd="0" destOrd="0" presId="urn:microsoft.com/office/officeart/2005/8/layout/orgChart1"/>
    <dgm:cxn modelId="{DB68A99E-61D5-459B-A522-D5C16F52F9AB}" srcId="{2EF1C078-D279-4DF1-AA4E-50CCA0E6B40C}" destId="{E6B4B9D4-08C7-46A3-9706-B225892BF3AC}" srcOrd="0" destOrd="0" parTransId="{A997956E-9969-4238-B77F-AC28ACFCE502}" sibTransId="{10E77721-B215-422A-94E4-C65D003DA400}"/>
    <dgm:cxn modelId="{C1CB30FC-BDF8-4A0B-BDC0-EECAA805E508}" type="presOf" srcId="{FB87223D-1C6C-4993-9006-019F9FA1BB55}" destId="{1DA9F40A-F64E-438A-9660-C0B0374BE8DE}" srcOrd="0" destOrd="0" presId="urn:microsoft.com/office/officeart/2005/8/layout/orgChart1"/>
    <dgm:cxn modelId="{17E9D355-C214-4DC2-AE39-05DFD842CC44}" type="presParOf" srcId="{2F081DA4-F05A-4AF7-8F51-F4A9855211FD}" destId="{168BA066-BF21-47DC-A634-BED80A319757}" srcOrd="0" destOrd="0" presId="urn:microsoft.com/office/officeart/2005/8/layout/orgChart1"/>
    <dgm:cxn modelId="{A170C88D-1A9D-4C07-A639-2D77FFAE5AF9}" type="presParOf" srcId="{168BA066-BF21-47DC-A634-BED80A319757}" destId="{121CC38C-847B-46A1-8319-F650085AB8C0}" srcOrd="0" destOrd="0" presId="urn:microsoft.com/office/officeart/2005/8/layout/orgChart1"/>
    <dgm:cxn modelId="{43B7010C-A54D-4F1D-83A1-67546C8B711B}" type="presParOf" srcId="{121CC38C-847B-46A1-8319-F650085AB8C0}" destId="{E5F5C016-214D-4EA1-BC1B-6B1A17021406}" srcOrd="0" destOrd="0" presId="urn:microsoft.com/office/officeart/2005/8/layout/orgChart1"/>
    <dgm:cxn modelId="{5A723979-4390-4E9C-9ECF-9D6BF13D25F0}" type="presParOf" srcId="{121CC38C-847B-46A1-8319-F650085AB8C0}" destId="{4A763C7C-720E-468B-8EBE-EE95DA1547F6}" srcOrd="1" destOrd="0" presId="urn:microsoft.com/office/officeart/2005/8/layout/orgChart1"/>
    <dgm:cxn modelId="{3A009A8C-BF09-412D-B4F6-0A3041BF1597}" type="presParOf" srcId="{168BA066-BF21-47DC-A634-BED80A319757}" destId="{BC67A3AC-C7DC-457E-B2C6-C734323DED2F}" srcOrd="1" destOrd="0" presId="urn:microsoft.com/office/officeart/2005/8/layout/orgChart1"/>
    <dgm:cxn modelId="{0B9651C5-D620-4051-878A-B4FA1A57CAB9}" type="presParOf" srcId="{BC67A3AC-C7DC-457E-B2C6-C734323DED2F}" destId="{657A9F10-2693-4EEB-93EF-7E54A169484C}" srcOrd="0" destOrd="0" presId="urn:microsoft.com/office/officeart/2005/8/layout/orgChart1"/>
    <dgm:cxn modelId="{4E9A321C-6DBE-41D7-812F-36D223DD4C01}" type="presParOf" srcId="{BC67A3AC-C7DC-457E-B2C6-C734323DED2F}" destId="{F7DA2D5D-2183-4661-9329-12DD44D2C4F9}" srcOrd="1" destOrd="0" presId="urn:microsoft.com/office/officeart/2005/8/layout/orgChart1"/>
    <dgm:cxn modelId="{BA93F80D-65C6-4ED0-AFB3-C636D25AAA38}" type="presParOf" srcId="{F7DA2D5D-2183-4661-9329-12DD44D2C4F9}" destId="{C32CC7F3-CED9-4A28-B331-9B0D52AF4818}" srcOrd="0" destOrd="0" presId="urn:microsoft.com/office/officeart/2005/8/layout/orgChart1"/>
    <dgm:cxn modelId="{9E263D75-16FC-4A4E-AD15-76644FF47283}" type="presParOf" srcId="{C32CC7F3-CED9-4A28-B331-9B0D52AF4818}" destId="{75B621B0-43E2-4CD8-BE5B-82D795601C6C}" srcOrd="0" destOrd="0" presId="urn:microsoft.com/office/officeart/2005/8/layout/orgChart1"/>
    <dgm:cxn modelId="{3C2C7144-4753-4906-8863-E6E45F5BF9AB}" type="presParOf" srcId="{C32CC7F3-CED9-4A28-B331-9B0D52AF4818}" destId="{8571A6FE-446E-4F8E-8160-B94146CF8B00}" srcOrd="1" destOrd="0" presId="urn:microsoft.com/office/officeart/2005/8/layout/orgChart1"/>
    <dgm:cxn modelId="{2D0F3900-4AFA-45FD-B782-0C1D49EDDFE8}" type="presParOf" srcId="{F7DA2D5D-2183-4661-9329-12DD44D2C4F9}" destId="{AD674A62-0213-4911-A3D4-334F0EB007E6}" srcOrd="1" destOrd="0" presId="urn:microsoft.com/office/officeart/2005/8/layout/orgChart1"/>
    <dgm:cxn modelId="{4A2A3330-D2D5-46C7-AEB0-4F8CE6CDCF87}" type="presParOf" srcId="{AD674A62-0213-4911-A3D4-334F0EB007E6}" destId="{079B5D50-0B97-4B03-B0AB-33061685D711}" srcOrd="0" destOrd="0" presId="urn:microsoft.com/office/officeart/2005/8/layout/orgChart1"/>
    <dgm:cxn modelId="{20128379-2660-4047-9A7F-F82B23F425BC}" type="presParOf" srcId="{AD674A62-0213-4911-A3D4-334F0EB007E6}" destId="{59E4FA49-C0C6-440E-A34B-497E4C07FE6B}" srcOrd="1" destOrd="0" presId="urn:microsoft.com/office/officeart/2005/8/layout/orgChart1"/>
    <dgm:cxn modelId="{458D5B7B-939C-4A48-9D0C-C87F29C8D45D}" type="presParOf" srcId="{59E4FA49-C0C6-440E-A34B-497E4C07FE6B}" destId="{D3CF03D8-6F76-4693-A22D-09B563C35737}" srcOrd="0" destOrd="0" presId="urn:microsoft.com/office/officeart/2005/8/layout/orgChart1"/>
    <dgm:cxn modelId="{EFF215E4-D900-4602-8F20-2684684085D2}" type="presParOf" srcId="{D3CF03D8-6F76-4693-A22D-09B563C35737}" destId="{1DA9F40A-F64E-438A-9660-C0B0374BE8DE}" srcOrd="0" destOrd="0" presId="urn:microsoft.com/office/officeart/2005/8/layout/orgChart1"/>
    <dgm:cxn modelId="{4D503A10-4C66-4686-B978-77A9769FFBF0}" type="presParOf" srcId="{D3CF03D8-6F76-4693-A22D-09B563C35737}" destId="{3F924457-AFFB-46A4-B4F1-29A3075D42A1}" srcOrd="1" destOrd="0" presId="urn:microsoft.com/office/officeart/2005/8/layout/orgChart1"/>
    <dgm:cxn modelId="{8B4E96EC-37BE-49A7-8EA1-7E391460DF62}" type="presParOf" srcId="{59E4FA49-C0C6-440E-A34B-497E4C07FE6B}" destId="{0B51ABD2-3195-481B-84FA-DAF9980BBA18}" srcOrd="1" destOrd="0" presId="urn:microsoft.com/office/officeart/2005/8/layout/orgChart1"/>
    <dgm:cxn modelId="{9C6D2904-8617-482B-AEDC-7AF164F4C3C4}" type="presParOf" srcId="{59E4FA49-C0C6-440E-A34B-497E4C07FE6B}" destId="{33EA32AB-6DDF-4E88-9EE9-EDFB1249F297}" srcOrd="2" destOrd="0" presId="urn:microsoft.com/office/officeart/2005/8/layout/orgChart1"/>
    <dgm:cxn modelId="{F9E14DE3-5FB8-44D0-A42A-0FADA453CC1E}" type="presParOf" srcId="{F7DA2D5D-2183-4661-9329-12DD44D2C4F9}" destId="{34B9D94F-5058-42E3-9A3B-2B42F5205037}" srcOrd="2" destOrd="0" presId="urn:microsoft.com/office/officeart/2005/8/layout/orgChart1"/>
    <dgm:cxn modelId="{C6B337C1-F5BD-47C3-A4E2-506FA8EAE3ED}" type="presParOf" srcId="{BC67A3AC-C7DC-457E-B2C6-C734323DED2F}" destId="{3AE3E13E-0F37-4C17-9B16-003F3F57AF46}" srcOrd="2" destOrd="0" presId="urn:microsoft.com/office/officeart/2005/8/layout/orgChart1"/>
    <dgm:cxn modelId="{2EBFE20F-C56B-4B40-8888-6FC952C26FF0}" type="presParOf" srcId="{BC67A3AC-C7DC-457E-B2C6-C734323DED2F}" destId="{79214993-E717-498A-B87E-D588857DAAA6}" srcOrd="3" destOrd="0" presId="urn:microsoft.com/office/officeart/2005/8/layout/orgChart1"/>
    <dgm:cxn modelId="{5FCC9C21-A70F-4F4A-8583-2E61757061C2}" type="presParOf" srcId="{79214993-E717-498A-B87E-D588857DAAA6}" destId="{3BA07F5B-BD24-4881-9EFC-1279FCD58022}" srcOrd="0" destOrd="0" presId="urn:microsoft.com/office/officeart/2005/8/layout/orgChart1"/>
    <dgm:cxn modelId="{3B7441F7-7AB2-4D97-9EC5-0317F12E4383}" type="presParOf" srcId="{3BA07F5B-BD24-4881-9EFC-1279FCD58022}" destId="{A3B213D0-D9AF-435F-9FEB-D55F8D582E61}" srcOrd="0" destOrd="0" presId="urn:microsoft.com/office/officeart/2005/8/layout/orgChart1"/>
    <dgm:cxn modelId="{78F1B6A7-8BF3-4DA9-9F15-DD9010C9721B}" type="presParOf" srcId="{3BA07F5B-BD24-4881-9EFC-1279FCD58022}" destId="{CEB4AE0D-59E1-4C69-87D9-9E0AB61B9755}" srcOrd="1" destOrd="0" presId="urn:microsoft.com/office/officeart/2005/8/layout/orgChart1"/>
    <dgm:cxn modelId="{CE2D9E91-C5CC-422D-B4AC-CC6F95755880}" type="presParOf" srcId="{79214993-E717-498A-B87E-D588857DAAA6}" destId="{A049A1D2-58FB-4FE1-8225-E53CF3C91DCD}" srcOrd="1" destOrd="0" presId="urn:microsoft.com/office/officeart/2005/8/layout/orgChart1"/>
    <dgm:cxn modelId="{C151EF94-6D4D-45AE-A352-A58E447581B2}" type="presParOf" srcId="{A049A1D2-58FB-4FE1-8225-E53CF3C91DCD}" destId="{44301A01-9CB2-4DA9-96C5-704AB4CEC85D}" srcOrd="0" destOrd="0" presId="urn:microsoft.com/office/officeart/2005/8/layout/orgChart1"/>
    <dgm:cxn modelId="{1969B943-FD60-47F9-85E3-40186487E108}" type="presParOf" srcId="{A049A1D2-58FB-4FE1-8225-E53CF3C91DCD}" destId="{5277B30A-DA41-4C8D-A7ED-CAE321A97339}" srcOrd="1" destOrd="0" presId="urn:microsoft.com/office/officeart/2005/8/layout/orgChart1"/>
    <dgm:cxn modelId="{5929835A-5321-4870-A31B-198C8E2E59A7}" type="presParOf" srcId="{5277B30A-DA41-4C8D-A7ED-CAE321A97339}" destId="{B250C1AE-DE15-4956-9428-71093EE74B3B}" srcOrd="0" destOrd="0" presId="urn:microsoft.com/office/officeart/2005/8/layout/orgChart1"/>
    <dgm:cxn modelId="{6B78F58B-C126-4608-A6BC-6D3D56D4900C}" type="presParOf" srcId="{B250C1AE-DE15-4956-9428-71093EE74B3B}" destId="{2B87A581-5530-4FA9-932B-9837DA6D1825}" srcOrd="0" destOrd="0" presId="urn:microsoft.com/office/officeart/2005/8/layout/orgChart1"/>
    <dgm:cxn modelId="{52C84A5B-0057-403D-9CED-D83313EAC567}" type="presParOf" srcId="{B250C1AE-DE15-4956-9428-71093EE74B3B}" destId="{2038A6A0-8142-4C26-8B29-0AF05834A087}" srcOrd="1" destOrd="0" presId="urn:microsoft.com/office/officeart/2005/8/layout/orgChart1"/>
    <dgm:cxn modelId="{2EFB6F51-0D12-4D6E-8413-914DCFF7DE00}" type="presParOf" srcId="{5277B30A-DA41-4C8D-A7ED-CAE321A97339}" destId="{79C6BB4C-F772-4D60-BC03-CCCF41372614}" srcOrd="1" destOrd="0" presId="urn:microsoft.com/office/officeart/2005/8/layout/orgChart1"/>
    <dgm:cxn modelId="{42C1617F-E3A2-4A87-8BF3-E815CB876E0F}" type="presParOf" srcId="{5277B30A-DA41-4C8D-A7ED-CAE321A97339}" destId="{CF0B9185-B6C9-4155-9712-79FAD090EA3B}" srcOrd="2" destOrd="0" presId="urn:microsoft.com/office/officeart/2005/8/layout/orgChart1"/>
    <dgm:cxn modelId="{D5577A9D-378B-4697-B267-79617D5713B8}" type="presParOf" srcId="{79214993-E717-498A-B87E-D588857DAAA6}" destId="{7288E476-41C5-459C-B32C-DB35F464C8D5}" srcOrd="2" destOrd="0" presId="urn:microsoft.com/office/officeart/2005/8/layout/orgChart1"/>
    <dgm:cxn modelId="{21D55FF8-4BF5-489C-9C02-84AC92808573}" type="presParOf" srcId="{BC67A3AC-C7DC-457E-B2C6-C734323DED2F}" destId="{A4686BBF-E41C-4A2B-983E-C9B7E286B15E}" srcOrd="4" destOrd="0" presId="urn:microsoft.com/office/officeart/2005/8/layout/orgChart1"/>
    <dgm:cxn modelId="{EC65509E-256F-4FB4-BF8A-CCC1D851594A}" type="presParOf" srcId="{BC67A3AC-C7DC-457E-B2C6-C734323DED2F}" destId="{91EC8D1C-F353-44A0-8A2F-5769328A66B1}" srcOrd="5" destOrd="0" presId="urn:microsoft.com/office/officeart/2005/8/layout/orgChart1"/>
    <dgm:cxn modelId="{EAD09A71-7E39-425A-9F12-691CAA4227BD}" type="presParOf" srcId="{91EC8D1C-F353-44A0-8A2F-5769328A66B1}" destId="{4437FE7A-162D-409B-BC49-2DC63CD858DF}" srcOrd="0" destOrd="0" presId="urn:microsoft.com/office/officeart/2005/8/layout/orgChart1"/>
    <dgm:cxn modelId="{FCCBD4B6-A8C0-4820-9C20-EC652B3EEFE2}" type="presParOf" srcId="{4437FE7A-162D-409B-BC49-2DC63CD858DF}" destId="{56BDC0AD-90F8-4126-8C72-D25D63BEA144}" srcOrd="0" destOrd="0" presId="urn:microsoft.com/office/officeart/2005/8/layout/orgChart1"/>
    <dgm:cxn modelId="{899BE3CC-6EC8-4DE4-AB9E-0C5177860118}" type="presParOf" srcId="{4437FE7A-162D-409B-BC49-2DC63CD858DF}" destId="{7808311B-6BA4-463E-95B9-3700B41FD3AE}" srcOrd="1" destOrd="0" presId="urn:microsoft.com/office/officeart/2005/8/layout/orgChart1"/>
    <dgm:cxn modelId="{07D42B34-0168-4510-AEB2-F641A20897D2}" type="presParOf" srcId="{91EC8D1C-F353-44A0-8A2F-5769328A66B1}" destId="{F0DF3081-BCC8-4743-A827-DC5067999D6A}" srcOrd="1" destOrd="0" presId="urn:microsoft.com/office/officeart/2005/8/layout/orgChart1"/>
    <dgm:cxn modelId="{EDF32522-A491-49CB-B735-F49AB6F2661E}" type="presParOf" srcId="{F0DF3081-BCC8-4743-A827-DC5067999D6A}" destId="{B67CD425-B007-413A-9236-E1FFEF924E47}" srcOrd="0" destOrd="0" presId="urn:microsoft.com/office/officeart/2005/8/layout/orgChart1"/>
    <dgm:cxn modelId="{7CE1F5BD-DFB6-4C4B-86E6-3E95FE2425F0}" type="presParOf" srcId="{F0DF3081-BCC8-4743-A827-DC5067999D6A}" destId="{4B3EF9D3-AEF1-4F2E-80DC-F28CDDCA4D85}" srcOrd="1" destOrd="0" presId="urn:microsoft.com/office/officeart/2005/8/layout/orgChart1"/>
    <dgm:cxn modelId="{7324EF69-CACA-4030-AEF7-4E4435FE3649}" type="presParOf" srcId="{4B3EF9D3-AEF1-4F2E-80DC-F28CDDCA4D85}" destId="{D218A03F-FD60-4FB7-9E3B-C8E32443DADA}" srcOrd="0" destOrd="0" presId="urn:microsoft.com/office/officeart/2005/8/layout/orgChart1"/>
    <dgm:cxn modelId="{56C6E63D-7444-4EDE-9741-DCF4BBC9C0E9}" type="presParOf" srcId="{D218A03F-FD60-4FB7-9E3B-C8E32443DADA}" destId="{CD414220-AB97-4D48-8AB6-C04E22089280}" srcOrd="0" destOrd="0" presId="urn:microsoft.com/office/officeart/2005/8/layout/orgChart1"/>
    <dgm:cxn modelId="{72DCC172-EBD1-468A-853E-1ECB0A7B8F35}" type="presParOf" srcId="{D218A03F-FD60-4FB7-9E3B-C8E32443DADA}" destId="{C5C702F7-C373-4885-88CF-D57740F0AD52}" srcOrd="1" destOrd="0" presId="urn:microsoft.com/office/officeart/2005/8/layout/orgChart1"/>
    <dgm:cxn modelId="{BE75D035-AB2A-4482-B367-B85D33353D6F}" type="presParOf" srcId="{4B3EF9D3-AEF1-4F2E-80DC-F28CDDCA4D85}" destId="{8B68F5E6-6FBB-4476-AC29-6D5D8EE991DF}" srcOrd="1" destOrd="0" presId="urn:microsoft.com/office/officeart/2005/8/layout/orgChart1"/>
    <dgm:cxn modelId="{D7EF579B-8474-41B7-941D-0C0EDA242AD6}" type="presParOf" srcId="{4B3EF9D3-AEF1-4F2E-80DC-F28CDDCA4D85}" destId="{6A7E647D-AECA-4A3D-A881-39506D8D4BF5}" srcOrd="2" destOrd="0" presId="urn:microsoft.com/office/officeart/2005/8/layout/orgChart1"/>
    <dgm:cxn modelId="{A9AF5DC5-A5ED-4106-83AD-BCC0D389D9A5}" type="presParOf" srcId="{91EC8D1C-F353-44A0-8A2F-5769328A66B1}" destId="{C6ABBD9F-E13F-4633-863A-2EF12B183F29}" srcOrd="2" destOrd="0" presId="urn:microsoft.com/office/officeart/2005/8/layout/orgChart1"/>
    <dgm:cxn modelId="{2BAA4A36-CCFC-452A-BBE1-2594B93F9F72}" type="presParOf" srcId="{BC67A3AC-C7DC-457E-B2C6-C734323DED2F}" destId="{BC327AF7-DFED-49B6-B54D-22D6FBC69523}" srcOrd="6" destOrd="0" presId="urn:microsoft.com/office/officeart/2005/8/layout/orgChart1"/>
    <dgm:cxn modelId="{23EF3862-A053-4B6C-A618-884759DA7ECA}" type="presParOf" srcId="{BC67A3AC-C7DC-457E-B2C6-C734323DED2F}" destId="{A3B28E03-7496-4B57-9E06-B1A6C8021D22}" srcOrd="7" destOrd="0" presId="urn:microsoft.com/office/officeart/2005/8/layout/orgChart1"/>
    <dgm:cxn modelId="{BAAA4E5F-1C3E-4DBF-B86A-E157449D9202}" type="presParOf" srcId="{A3B28E03-7496-4B57-9E06-B1A6C8021D22}" destId="{038E33E4-F48D-47C8-B0DB-6D0F02317908}" srcOrd="0" destOrd="0" presId="urn:microsoft.com/office/officeart/2005/8/layout/orgChart1"/>
    <dgm:cxn modelId="{8C6C8DC7-94C4-4A4B-936C-C87131D16497}" type="presParOf" srcId="{038E33E4-F48D-47C8-B0DB-6D0F02317908}" destId="{F2BBFB89-A01B-4575-9E2D-F530C766F3FC}" srcOrd="0" destOrd="0" presId="urn:microsoft.com/office/officeart/2005/8/layout/orgChart1"/>
    <dgm:cxn modelId="{8B734F3F-C1F9-414D-99FF-2BC2781190DF}" type="presParOf" srcId="{038E33E4-F48D-47C8-B0DB-6D0F02317908}" destId="{B80F39A1-8A0F-4048-B223-BB95CE027CEC}" srcOrd="1" destOrd="0" presId="urn:microsoft.com/office/officeart/2005/8/layout/orgChart1"/>
    <dgm:cxn modelId="{2FB00021-78A2-4C27-A98F-50C7BFCB2E1D}" type="presParOf" srcId="{A3B28E03-7496-4B57-9E06-B1A6C8021D22}" destId="{A39738E1-2EF8-4367-90FD-1E4BE7D4082B}" srcOrd="1" destOrd="0" presId="urn:microsoft.com/office/officeart/2005/8/layout/orgChart1"/>
    <dgm:cxn modelId="{1D6A2D29-CA1E-47BC-BD39-3A15AC053BE3}" type="presParOf" srcId="{A39738E1-2EF8-4367-90FD-1E4BE7D4082B}" destId="{C8F99ABB-C0E1-40C1-BD9C-46AF416D7CA1}" srcOrd="0" destOrd="0" presId="urn:microsoft.com/office/officeart/2005/8/layout/orgChart1"/>
    <dgm:cxn modelId="{08DE3009-9E33-4035-ACE6-D251ED562AD2}" type="presParOf" srcId="{A39738E1-2EF8-4367-90FD-1E4BE7D4082B}" destId="{4403581B-184E-438B-AF29-426067D12937}" srcOrd="1" destOrd="0" presId="urn:microsoft.com/office/officeart/2005/8/layout/orgChart1"/>
    <dgm:cxn modelId="{41A01551-F8A1-4861-B214-EC042105D8FE}" type="presParOf" srcId="{4403581B-184E-438B-AF29-426067D12937}" destId="{75984175-3BA7-4E18-9DBC-FF774DAEE601}" srcOrd="0" destOrd="0" presId="urn:microsoft.com/office/officeart/2005/8/layout/orgChart1"/>
    <dgm:cxn modelId="{C3AB77A5-A634-4B1D-A3F7-351886CADF5F}" type="presParOf" srcId="{75984175-3BA7-4E18-9DBC-FF774DAEE601}" destId="{0879B6B9-B3F2-4079-A7ED-5427BCEAED09}" srcOrd="0" destOrd="0" presId="urn:microsoft.com/office/officeart/2005/8/layout/orgChart1"/>
    <dgm:cxn modelId="{F0D82B4C-B513-4CE7-8C5B-ACF4B0FB19AC}" type="presParOf" srcId="{75984175-3BA7-4E18-9DBC-FF774DAEE601}" destId="{4CDDA279-806C-4242-B4EA-803A07EE1839}" srcOrd="1" destOrd="0" presId="urn:microsoft.com/office/officeart/2005/8/layout/orgChart1"/>
    <dgm:cxn modelId="{14D3BA13-2308-4C7C-8B7C-854E59F607AB}" type="presParOf" srcId="{4403581B-184E-438B-AF29-426067D12937}" destId="{417DFC35-8E9C-4FC7-91A4-00FF14BF277E}" srcOrd="1" destOrd="0" presId="urn:microsoft.com/office/officeart/2005/8/layout/orgChart1"/>
    <dgm:cxn modelId="{A1D908F7-C390-4D9C-98E4-B01001C3B574}" type="presParOf" srcId="{4403581B-184E-438B-AF29-426067D12937}" destId="{D36065B9-2A0A-4D77-9C67-2980994C5832}" srcOrd="2" destOrd="0" presId="urn:microsoft.com/office/officeart/2005/8/layout/orgChart1"/>
    <dgm:cxn modelId="{70873E67-3B27-4FE8-B5F3-1645BD1EC321}" type="presParOf" srcId="{A3B28E03-7496-4B57-9E06-B1A6C8021D22}" destId="{CB19143D-69E7-4716-B24E-90718F9CD3B0}" srcOrd="2" destOrd="0" presId="urn:microsoft.com/office/officeart/2005/8/layout/orgChart1"/>
    <dgm:cxn modelId="{5F682295-CC00-4E20-BE8F-3FC91A3094CA}" type="presParOf" srcId="{BC67A3AC-C7DC-457E-B2C6-C734323DED2F}" destId="{F143C21F-A3B4-412A-901B-78F9694EB632}" srcOrd="8" destOrd="0" presId="urn:microsoft.com/office/officeart/2005/8/layout/orgChart1"/>
    <dgm:cxn modelId="{A6219775-A695-4A7E-840E-284ADDE5B4D1}" type="presParOf" srcId="{BC67A3AC-C7DC-457E-B2C6-C734323DED2F}" destId="{A80B31BD-E298-433F-86F5-F7E97FC5C1D8}" srcOrd="9" destOrd="0" presId="urn:microsoft.com/office/officeart/2005/8/layout/orgChart1"/>
    <dgm:cxn modelId="{9F8D05D1-687A-47B9-9B2E-70FA1DD5A6EF}" type="presParOf" srcId="{A80B31BD-E298-433F-86F5-F7E97FC5C1D8}" destId="{AA13B854-C9CA-4DB3-93E1-D9098A306B9F}" srcOrd="0" destOrd="0" presId="urn:microsoft.com/office/officeart/2005/8/layout/orgChart1"/>
    <dgm:cxn modelId="{4BDA02F6-C66F-4FAB-A35B-0B297742D08A}" type="presParOf" srcId="{AA13B854-C9CA-4DB3-93E1-D9098A306B9F}" destId="{6508F996-2333-4694-986C-87793E63BA27}" srcOrd="0" destOrd="0" presId="urn:microsoft.com/office/officeart/2005/8/layout/orgChart1"/>
    <dgm:cxn modelId="{24D9DBB3-7515-44E9-B72E-DE657187A044}" type="presParOf" srcId="{AA13B854-C9CA-4DB3-93E1-D9098A306B9F}" destId="{CDD1F6D9-0776-44BA-AE59-FCD7EB132892}" srcOrd="1" destOrd="0" presId="urn:microsoft.com/office/officeart/2005/8/layout/orgChart1"/>
    <dgm:cxn modelId="{46BC09C4-1D46-4AFD-B964-F1E8A1EE360F}" type="presParOf" srcId="{A80B31BD-E298-433F-86F5-F7E97FC5C1D8}" destId="{68AE4318-5FA5-4FE9-9790-E0F799B40FFC}" srcOrd="1" destOrd="0" presId="urn:microsoft.com/office/officeart/2005/8/layout/orgChart1"/>
    <dgm:cxn modelId="{CD29733E-AAB2-4237-B443-DD29BBCE9EEA}" type="presParOf" srcId="{68AE4318-5FA5-4FE9-9790-E0F799B40FFC}" destId="{596D38D9-B2D9-4D1C-AC48-0FCDAAE82EF7}" srcOrd="0" destOrd="0" presId="urn:microsoft.com/office/officeart/2005/8/layout/orgChart1"/>
    <dgm:cxn modelId="{F8F58D33-25BF-4C65-91E5-09A56C442070}" type="presParOf" srcId="{68AE4318-5FA5-4FE9-9790-E0F799B40FFC}" destId="{A207AA33-53B1-4937-B929-56CBFDBC5B39}" srcOrd="1" destOrd="0" presId="urn:microsoft.com/office/officeart/2005/8/layout/orgChart1"/>
    <dgm:cxn modelId="{3E19C82A-5697-4603-BC9F-B5EB9549E59D}" type="presParOf" srcId="{A207AA33-53B1-4937-B929-56CBFDBC5B39}" destId="{43A0BEFF-8293-4614-99C5-D000E99E5440}" srcOrd="0" destOrd="0" presId="urn:microsoft.com/office/officeart/2005/8/layout/orgChart1"/>
    <dgm:cxn modelId="{880D1568-F267-48B1-869E-4E5F4AF18268}" type="presParOf" srcId="{43A0BEFF-8293-4614-99C5-D000E99E5440}" destId="{3F89C871-8472-4F34-9AE9-D4C17F147BCB}" srcOrd="0" destOrd="0" presId="urn:microsoft.com/office/officeart/2005/8/layout/orgChart1"/>
    <dgm:cxn modelId="{EBCBCC31-814A-4169-8904-B4B12293DAE9}" type="presParOf" srcId="{43A0BEFF-8293-4614-99C5-D000E99E5440}" destId="{2142CD87-003F-4C74-B6BB-BAA5DC7D8AAA}" srcOrd="1" destOrd="0" presId="urn:microsoft.com/office/officeart/2005/8/layout/orgChart1"/>
    <dgm:cxn modelId="{1C44B39B-E8ED-4F5C-BFA6-0BE260E9F80A}" type="presParOf" srcId="{A207AA33-53B1-4937-B929-56CBFDBC5B39}" destId="{BB36F607-4FE1-47C1-B0BC-FA335526C69F}" srcOrd="1" destOrd="0" presId="urn:microsoft.com/office/officeart/2005/8/layout/orgChart1"/>
    <dgm:cxn modelId="{87D7B447-3600-46F0-81B3-B18C43721AE1}" type="presParOf" srcId="{A207AA33-53B1-4937-B929-56CBFDBC5B39}" destId="{B244E355-EB00-44FB-AFD2-B41E0F7DDC85}" srcOrd="2" destOrd="0" presId="urn:microsoft.com/office/officeart/2005/8/layout/orgChart1"/>
    <dgm:cxn modelId="{2B67A4CC-2E0C-4D0D-84D0-4FA604ABEACA}" type="presParOf" srcId="{A80B31BD-E298-433F-86F5-F7E97FC5C1D8}" destId="{12C93076-B616-45DD-AFE3-287F3279225A}" srcOrd="2" destOrd="0" presId="urn:microsoft.com/office/officeart/2005/8/layout/orgChart1"/>
    <dgm:cxn modelId="{D9A18F79-981B-4068-A9A7-26C4909F947E}" type="presParOf" srcId="{BC67A3AC-C7DC-457E-B2C6-C734323DED2F}" destId="{75A775A3-3ACB-4C9C-ABBE-7DBB4805DC03}" srcOrd="10" destOrd="0" presId="urn:microsoft.com/office/officeart/2005/8/layout/orgChart1"/>
    <dgm:cxn modelId="{FD286462-5337-4D34-86C1-857DCC4A52F0}" type="presParOf" srcId="{BC67A3AC-C7DC-457E-B2C6-C734323DED2F}" destId="{821AC7C8-6D56-4020-9BCE-B9AE17E3F1E3}" srcOrd="11" destOrd="0" presId="urn:microsoft.com/office/officeart/2005/8/layout/orgChart1"/>
    <dgm:cxn modelId="{6D8CDB7E-BF5D-430A-A34F-0CA0AC21DDF5}" type="presParOf" srcId="{821AC7C8-6D56-4020-9BCE-B9AE17E3F1E3}" destId="{6E92FE65-40A4-484C-81F0-6E3C2791F7E4}" srcOrd="0" destOrd="0" presId="urn:microsoft.com/office/officeart/2005/8/layout/orgChart1"/>
    <dgm:cxn modelId="{C8541963-5ACD-499E-9364-AB72409B82CF}" type="presParOf" srcId="{6E92FE65-40A4-484C-81F0-6E3C2791F7E4}" destId="{0AC283E3-D3F0-4325-8988-277897EC0F92}" srcOrd="0" destOrd="0" presId="urn:microsoft.com/office/officeart/2005/8/layout/orgChart1"/>
    <dgm:cxn modelId="{728091BC-791D-4458-A7F2-5C927C0BC185}" type="presParOf" srcId="{6E92FE65-40A4-484C-81F0-6E3C2791F7E4}" destId="{72CF6B84-7CAC-45DA-A3B1-C4F60E1497F1}" srcOrd="1" destOrd="0" presId="urn:microsoft.com/office/officeart/2005/8/layout/orgChart1"/>
    <dgm:cxn modelId="{05F638EE-F6D7-4A65-A06C-92C8EDF31825}" type="presParOf" srcId="{821AC7C8-6D56-4020-9BCE-B9AE17E3F1E3}" destId="{E0BA9EB2-B82A-4094-82B1-CB0D10DC549C}" srcOrd="1" destOrd="0" presId="urn:microsoft.com/office/officeart/2005/8/layout/orgChart1"/>
    <dgm:cxn modelId="{805445F0-8182-43BA-B1B2-2C0E30D7FF57}" type="presParOf" srcId="{E0BA9EB2-B82A-4094-82B1-CB0D10DC549C}" destId="{E85F0508-4793-432C-B650-059A4F397669}" srcOrd="0" destOrd="0" presId="urn:microsoft.com/office/officeart/2005/8/layout/orgChart1"/>
    <dgm:cxn modelId="{2C110BB7-FBAD-4AF4-BDAD-B9C38AB828F3}" type="presParOf" srcId="{E0BA9EB2-B82A-4094-82B1-CB0D10DC549C}" destId="{27FE2B89-8558-4D39-B2CE-73053C9541D2}" srcOrd="1" destOrd="0" presId="urn:microsoft.com/office/officeart/2005/8/layout/orgChart1"/>
    <dgm:cxn modelId="{0967AFE1-0DFB-4EC5-826B-0B2976137734}" type="presParOf" srcId="{27FE2B89-8558-4D39-B2CE-73053C9541D2}" destId="{EE543C1D-5EDB-498D-9854-EE4F17D17763}" srcOrd="0" destOrd="0" presId="urn:microsoft.com/office/officeart/2005/8/layout/orgChart1"/>
    <dgm:cxn modelId="{40D060C4-9B2A-47E9-AA4A-091162A1F464}" type="presParOf" srcId="{EE543C1D-5EDB-498D-9854-EE4F17D17763}" destId="{87443C2C-F62F-4C13-92C3-2C8745FC13C3}" srcOrd="0" destOrd="0" presId="urn:microsoft.com/office/officeart/2005/8/layout/orgChart1"/>
    <dgm:cxn modelId="{C7B7ABAE-FD09-4514-B672-3B98A9E515AE}" type="presParOf" srcId="{EE543C1D-5EDB-498D-9854-EE4F17D17763}" destId="{45B533FD-127D-469B-A571-CC0B6F06F440}" srcOrd="1" destOrd="0" presId="urn:microsoft.com/office/officeart/2005/8/layout/orgChart1"/>
    <dgm:cxn modelId="{D3587B7A-FC24-4E0A-8968-955B12683369}" type="presParOf" srcId="{27FE2B89-8558-4D39-B2CE-73053C9541D2}" destId="{FA73F358-5860-4276-9E74-F3286C18C770}" srcOrd="1" destOrd="0" presId="urn:microsoft.com/office/officeart/2005/8/layout/orgChart1"/>
    <dgm:cxn modelId="{AF1199D3-592D-4CC2-AAB9-26DF402F0D54}" type="presParOf" srcId="{27FE2B89-8558-4D39-B2CE-73053C9541D2}" destId="{4FB2589D-BA1F-48A8-88A4-5E537A9FF672}" srcOrd="2" destOrd="0" presId="urn:microsoft.com/office/officeart/2005/8/layout/orgChart1"/>
    <dgm:cxn modelId="{01C9E1B1-6A91-4557-8E1C-AD8390638E32}" type="presParOf" srcId="{821AC7C8-6D56-4020-9BCE-B9AE17E3F1E3}" destId="{4FE21C73-C8E0-4AB7-AD27-EAC80C576D44}" srcOrd="2" destOrd="0" presId="urn:microsoft.com/office/officeart/2005/8/layout/orgChart1"/>
    <dgm:cxn modelId="{EE957979-02BD-4BF7-9E21-637BAB7B64C1}" type="presParOf" srcId="{BC67A3AC-C7DC-457E-B2C6-C734323DED2F}" destId="{162E99DE-926E-445D-9A69-B3DAD339B4C0}" srcOrd="12" destOrd="0" presId="urn:microsoft.com/office/officeart/2005/8/layout/orgChart1"/>
    <dgm:cxn modelId="{22FC9845-F8D1-431D-A4F8-8225EA079037}" type="presParOf" srcId="{BC67A3AC-C7DC-457E-B2C6-C734323DED2F}" destId="{9D2AB94F-C11E-49B2-8995-694CDD5B514A}" srcOrd="13" destOrd="0" presId="urn:microsoft.com/office/officeart/2005/8/layout/orgChart1"/>
    <dgm:cxn modelId="{F5A97290-02C6-41D9-8A96-64797B7A1C11}" type="presParOf" srcId="{9D2AB94F-C11E-49B2-8995-694CDD5B514A}" destId="{F9E97D7C-720F-42CB-AE7F-2DE9C1373BC4}" srcOrd="0" destOrd="0" presId="urn:microsoft.com/office/officeart/2005/8/layout/orgChart1"/>
    <dgm:cxn modelId="{D238B691-446C-4BFD-A973-2076B289C350}" type="presParOf" srcId="{F9E97D7C-720F-42CB-AE7F-2DE9C1373BC4}" destId="{E9C36F47-48F5-4048-9634-233A8F3DB34B}" srcOrd="0" destOrd="0" presId="urn:microsoft.com/office/officeart/2005/8/layout/orgChart1"/>
    <dgm:cxn modelId="{C4DF9CA0-D1A5-4A87-89E2-E43A0777BEC1}" type="presParOf" srcId="{F9E97D7C-720F-42CB-AE7F-2DE9C1373BC4}" destId="{CE34876E-074E-498B-96CE-349022C438DA}" srcOrd="1" destOrd="0" presId="urn:microsoft.com/office/officeart/2005/8/layout/orgChart1"/>
    <dgm:cxn modelId="{3B0DFACA-8A66-41BE-886F-B7ED5E139AE7}" type="presParOf" srcId="{9D2AB94F-C11E-49B2-8995-694CDD5B514A}" destId="{2912C646-2D1C-44E9-8731-E608FC4A9D70}" srcOrd="1" destOrd="0" presId="urn:microsoft.com/office/officeart/2005/8/layout/orgChart1"/>
    <dgm:cxn modelId="{AB7E8E63-424E-4790-8F10-21B96D483FD4}" type="presParOf" srcId="{2912C646-2D1C-44E9-8731-E608FC4A9D70}" destId="{F7808548-9966-4EB5-85E9-0AA1415D43FC}" srcOrd="0" destOrd="0" presId="urn:microsoft.com/office/officeart/2005/8/layout/orgChart1"/>
    <dgm:cxn modelId="{B2200308-4E9D-40D6-9705-C7133837A5DB}" type="presParOf" srcId="{2912C646-2D1C-44E9-8731-E608FC4A9D70}" destId="{61253A6B-087F-4063-8B12-724AB9741428}" srcOrd="1" destOrd="0" presId="urn:microsoft.com/office/officeart/2005/8/layout/orgChart1"/>
    <dgm:cxn modelId="{4FABB6B6-EDE9-43E0-A16E-97F079B3D8B3}" type="presParOf" srcId="{61253A6B-087F-4063-8B12-724AB9741428}" destId="{484805F9-CF33-443E-98CF-A321C5D4F48A}" srcOrd="0" destOrd="0" presId="urn:microsoft.com/office/officeart/2005/8/layout/orgChart1"/>
    <dgm:cxn modelId="{192C6E0F-0E13-4AFC-A58A-1F94B2CE13A5}" type="presParOf" srcId="{484805F9-CF33-443E-98CF-A321C5D4F48A}" destId="{A6DE322F-8387-4C12-BC8B-624DFFBCF0FF}" srcOrd="0" destOrd="0" presId="urn:microsoft.com/office/officeart/2005/8/layout/orgChart1"/>
    <dgm:cxn modelId="{72731169-440B-4362-9139-0036CD4C8EE8}" type="presParOf" srcId="{484805F9-CF33-443E-98CF-A321C5D4F48A}" destId="{19A2C988-B2C5-4013-AEE6-59DCA6B555F3}" srcOrd="1" destOrd="0" presId="urn:microsoft.com/office/officeart/2005/8/layout/orgChart1"/>
    <dgm:cxn modelId="{511BEBF0-0A46-4338-8557-74547FABA8FE}" type="presParOf" srcId="{61253A6B-087F-4063-8B12-724AB9741428}" destId="{F87FCDCC-A8CE-4BCC-9A6F-FBACAA9C156B}" srcOrd="1" destOrd="0" presId="urn:microsoft.com/office/officeart/2005/8/layout/orgChart1"/>
    <dgm:cxn modelId="{0E6960D7-ED21-456D-B08D-11ED4D6E3079}" type="presParOf" srcId="{61253A6B-087F-4063-8B12-724AB9741428}" destId="{D9AE5981-8BE9-4EFB-999C-4E3E60DC01B0}" srcOrd="2" destOrd="0" presId="urn:microsoft.com/office/officeart/2005/8/layout/orgChart1"/>
    <dgm:cxn modelId="{27647E21-4DA1-4194-A61B-75376A5BF3DF}" type="presParOf" srcId="{9D2AB94F-C11E-49B2-8995-694CDD5B514A}" destId="{E083F747-98AF-4A76-94DA-9FA1CED1A520}" srcOrd="2" destOrd="0" presId="urn:microsoft.com/office/officeart/2005/8/layout/orgChart1"/>
    <dgm:cxn modelId="{F7444BE0-1AE6-4C0A-97C0-0C1794F4C165}" type="presParOf" srcId="{168BA066-BF21-47DC-A634-BED80A319757}" destId="{1F210365-9EE2-4E15-B956-C43B411EC83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808548-9966-4EB5-85E9-0AA1415D43FC}">
      <dsp:nvSpPr>
        <dsp:cNvPr id="0" name=""/>
        <dsp:cNvSpPr/>
      </dsp:nvSpPr>
      <dsp:spPr>
        <a:xfrm>
          <a:off x="8047462" y="2904585"/>
          <a:ext cx="156702" cy="480554"/>
        </a:xfrm>
        <a:custGeom>
          <a:avLst/>
          <a:gdLst/>
          <a:ahLst/>
          <a:cxnLst/>
          <a:rect l="0" t="0" r="0" b="0"/>
          <a:pathLst>
            <a:path>
              <a:moveTo>
                <a:pt x="0" y="0"/>
              </a:moveTo>
              <a:lnTo>
                <a:pt x="0" y="480554"/>
              </a:lnTo>
              <a:lnTo>
                <a:pt x="156702" y="480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2E99DE-926E-445D-9A69-B3DAD339B4C0}">
      <dsp:nvSpPr>
        <dsp:cNvPr id="0" name=""/>
        <dsp:cNvSpPr/>
      </dsp:nvSpPr>
      <dsp:spPr>
        <a:xfrm>
          <a:off x="4461416" y="1727936"/>
          <a:ext cx="4003919" cy="654306"/>
        </a:xfrm>
        <a:custGeom>
          <a:avLst/>
          <a:gdLst/>
          <a:ahLst/>
          <a:cxnLst/>
          <a:rect l="0" t="0" r="0" b="0"/>
          <a:pathLst>
            <a:path>
              <a:moveTo>
                <a:pt x="0" y="0"/>
              </a:moveTo>
              <a:lnTo>
                <a:pt x="0" y="544614"/>
              </a:lnTo>
              <a:lnTo>
                <a:pt x="4003919" y="544614"/>
              </a:lnTo>
              <a:lnTo>
                <a:pt x="4003919"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5F0508-4793-432C-B650-059A4F397669}">
      <dsp:nvSpPr>
        <dsp:cNvPr id="0" name=""/>
        <dsp:cNvSpPr/>
      </dsp:nvSpPr>
      <dsp:spPr>
        <a:xfrm>
          <a:off x="6783394" y="2904585"/>
          <a:ext cx="156702" cy="480554"/>
        </a:xfrm>
        <a:custGeom>
          <a:avLst/>
          <a:gdLst/>
          <a:ahLst/>
          <a:cxnLst/>
          <a:rect l="0" t="0" r="0" b="0"/>
          <a:pathLst>
            <a:path>
              <a:moveTo>
                <a:pt x="0" y="0"/>
              </a:moveTo>
              <a:lnTo>
                <a:pt x="0" y="480554"/>
              </a:lnTo>
              <a:lnTo>
                <a:pt x="156702" y="480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775A3-3ACB-4C9C-ABBE-7DBB4805DC03}">
      <dsp:nvSpPr>
        <dsp:cNvPr id="0" name=""/>
        <dsp:cNvSpPr/>
      </dsp:nvSpPr>
      <dsp:spPr>
        <a:xfrm>
          <a:off x="4461416" y="1727936"/>
          <a:ext cx="2739851" cy="654306"/>
        </a:xfrm>
        <a:custGeom>
          <a:avLst/>
          <a:gdLst/>
          <a:ahLst/>
          <a:cxnLst/>
          <a:rect l="0" t="0" r="0" b="0"/>
          <a:pathLst>
            <a:path>
              <a:moveTo>
                <a:pt x="0" y="0"/>
              </a:moveTo>
              <a:lnTo>
                <a:pt x="0" y="544614"/>
              </a:lnTo>
              <a:lnTo>
                <a:pt x="2739851" y="544614"/>
              </a:lnTo>
              <a:lnTo>
                <a:pt x="2739851"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6D38D9-B2D9-4D1C-AC48-0FCDAAE82EF7}">
      <dsp:nvSpPr>
        <dsp:cNvPr id="0" name=""/>
        <dsp:cNvSpPr/>
      </dsp:nvSpPr>
      <dsp:spPr>
        <a:xfrm>
          <a:off x="5519326" y="2904585"/>
          <a:ext cx="156702" cy="480554"/>
        </a:xfrm>
        <a:custGeom>
          <a:avLst/>
          <a:gdLst/>
          <a:ahLst/>
          <a:cxnLst/>
          <a:rect l="0" t="0" r="0" b="0"/>
          <a:pathLst>
            <a:path>
              <a:moveTo>
                <a:pt x="0" y="0"/>
              </a:moveTo>
              <a:lnTo>
                <a:pt x="0" y="480554"/>
              </a:lnTo>
              <a:lnTo>
                <a:pt x="156702" y="480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3C21F-A3B4-412A-901B-78F9694EB632}">
      <dsp:nvSpPr>
        <dsp:cNvPr id="0" name=""/>
        <dsp:cNvSpPr/>
      </dsp:nvSpPr>
      <dsp:spPr>
        <a:xfrm>
          <a:off x="4461416" y="1727936"/>
          <a:ext cx="1475783" cy="654306"/>
        </a:xfrm>
        <a:custGeom>
          <a:avLst/>
          <a:gdLst/>
          <a:ahLst/>
          <a:cxnLst/>
          <a:rect l="0" t="0" r="0" b="0"/>
          <a:pathLst>
            <a:path>
              <a:moveTo>
                <a:pt x="0" y="0"/>
              </a:moveTo>
              <a:lnTo>
                <a:pt x="0" y="544614"/>
              </a:lnTo>
              <a:lnTo>
                <a:pt x="1475783" y="544614"/>
              </a:lnTo>
              <a:lnTo>
                <a:pt x="1475783"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F99ABB-C0E1-40C1-BD9C-46AF416D7CA1}">
      <dsp:nvSpPr>
        <dsp:cNvPr id="0" name=""/>
        <dsp:cNvSpPr/>
      </dsp:nvSpPr>
      <dsp:spPr>
        <a:xfrm>
          <a:off x="4255258" y="2904585"/>
          <a:ext cx="156702" cy="480554"/>
        </a:xfrm>
        <a:custGeom>
          <a:avLst/>
          <a:gdLst/>
          <a:ahLst/>
          <a:cxnLst/>
          <a:rect l="0" t="0" r="0" b="0"/>
          <a:pathLst>
            <a:path>
              <a:moveTo>
                <a:pt x="0" y="0"/>
              </a:moveTo>
              <a:lnTo>
                <a:pt x="0" y="480554"/>
              </a:lnTo>
              <a:lnTo>
                <a:pt x="156702" y="480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327AF7-DFED-49B6-B54D-22D6FBC69523}">
      <dsp:nvSpPr>
        <dsp:cNvPr id="0" name=""/>
        <dsp:cNvSpPr/>
      </dsp:nvSpPr>
      <dsp:spPr>
        <a:xfrm>
          <a:off x="4461416" y="1727936"/>
          <a:ext cx="211715" cy="654306"/>
        </a:xfrm>
        <a:custGeom>
          <a:avLst/>
          <a:gdLst/>
          <a:ahLst/>
          <a:cxnLst/>
          <a:rect l="0" t="0" r="0" b="0"/>
          <a:pathLst>
            <a:path>
              <a:moveTo>
                <a:pt x="0" y="0"/>
              </a:moveTo>
              <a:lnTo>
                <a:pt x="0" y="544614"/>
              </a:lnTo>
              <a:lnTo>
                <a:pt x="211715" y="544614"/>
              </a:lnTo>
              <a:lnTo>
                <a:pt x="211715"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7CD425-B007-413A-9236-E1FFEF924E47}">
      <dsp:nvSpPr>
        <dsp:cNvPr id="0" name=""/>
        <dsp:cNvSpPr/>
      </dsp:nvSpPr>
      <dsp:spPr>
        <a:xfrm>
          <a:off x="2991190" y="2904585"/>
          <a:ext cx="156702" cy="480554"/>
        </a:xfrm>
        <a:custGeom>
          <a:avLst/>
          <a:gdLst/>
          <a:ahLst/>
          <a:cxnLst/>
          <a:rect l="0" t="0" r="0" b="0"/>
          <a:pathLst>
            <a:path>
              <a:moveTo>
                <a:pt x="0" y="0"/>
              </a:moveTo>
              <a:lnTo>
                <a:pt x="0" y="480554"/>
              </a:lnTo>
              <a:lnTo>
                <a:pt x="156702" y="480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686BBF-E41C-4A2B-983E-C9B7E286B15E}">
      <dsp:nvSpPr>
        <dsp:cNvPr id="0" name=""/>
        <dsp:cNvSpPr/>
      </dsp:nvSpPr>
      <dsp:spPr>
        <a:xfrm>
          <a:off x="3409064" y="1727936"/>
          <a:ext cx="1052352" cy="654306"/>
        </a:xfrm>
        <a:custGeom>
          <a:avLst/>
          <a:gdLst/>
          <a:ahLst/>
          <a:cxnLst/>
          <a:rect l="0" t="0" r="0" b="0"/>
          <a:pathLst>
            <a:path>
              <a:moveTo>
                <a:pt x="1052352" y="0"/>
              </a:moveTo>
              <a:lnTo>
                <a:pt x="1052352" y="544614"/>
              </a:lnTo>
              <a:lnTo>
                <a:pt x="0" y="544614"/>
              </a:lnTo>
              <a:lnTo>
                <a:pt x="0"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301A01-9CB2-4DA9-96C5-704AB4CEC85D}">
      <dsp:nvSpPr>
        <dsp:cNvPr id="0" name=""/>
        <dsp:cNvSpPr/>
      </dsp:nvSpPr>
      <dsp:spPr>
        <a:xfrm>
          <a:off x="1589517" y="2895888"/>
          <a:ext cx="201374" cy="489251"/>
        </a:xfrm>
        <a:custGeom>
          <a:avLst/>
          <a:gdLst/>
          <a:ahLst/>
          <a:cxnLst/>
          <a:rect l="0" t="0" r="0" b="0"/>
          <a:pathLst>
            <a:path>
              <a:moveTo>
                <a:pt x="0" y="0"/>
              </a:moveTo>
              <a:lnTo>
                <a:pt x="0" y="489251"/>
              </a:lnTo>
              <a:lnTo>
                <a:pt x="201374" y="4892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E3E13E-0F37-4C17-9B16-003F3F57AF46}">
      <dsp:nvSpPr>
        <dsp:cNvPr id="0" name=""/>
        <dsp:cNvSpPr/>
      </dsp:nvSpPr>
      <dsp:spPr>
        <a:xfrm>
          <a:off x="2056955" y="1727936"/>
          <a:ext cx="2404461" cy="645609"/>
        </a:xfrm>
        <a:custGeom>
          <a:avLst/>
          <a:gdLst/>
          <a:ahLst/>
          <a:cxnLst/>
          <a:rect l="0" t="0" r="0" b="0"/>
          <a:pathLst>
            <a:path>
              <a:moveTo>
                <a:pt x="2404461" y="0"/>
              </a:moveTo>
              <a:lnTo>
                <a:pt x="2404461" y="535917"/>
              </a:lnTo>
              <a:lnTo>
                <a:pt x="0" y="535917"/>
              </a:lnTo>
              <a:lnTo>
                <a:pt x="0" y="645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9B5D50-0B97-4B03-B0AB-33061685D711}">
      <dsp:nvSpPr>
        <dsp:cNvPr id="0" name=""/>
        <dsp:cNvSpPr/>
      </dsp:nvSpPr>
      <dsp:spPr>
        <a:xfrm>
          <a:off x="130726" y="2904585"/>
          <a:ext cx="184711" cy="574701"/>
        </a:xfrm>
        <a:custGeom>
          <a:avLst/>
          <a:gdLst/>
          <a:ahLst/>
          <a:cxnLst/>
          <a:rect l="0" t="0" r="0" b="0"/>
          <a:pathLst>
            <a:path>
              <a:moveTo>
                <a:pt x="0" y="0"/>
              </a:moveTo>
              <a:lnTo>
                <a:pt x="0" y="574701"/>
              </a:lnTo>
              <a:lnTo>
                <a:pt x="184711" y="5747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7A9F10-2693-4EEB-93EF-7E54A169484C}">
      <dsp:nvSpPr>
        <dsp:cNvPr id="0" name=""/>
        <dsp:cNvSpPr/>
      </dsp:nvSpPr>
      <dsp:spPr>
        <a:xfrm>
          <a:off x="641230" y="1727936"/>
          <a:ext cx="3820185" cy="654306"/>
        </a:xfrm>
        <a:custGeom>
          <a:avLst/>
          <a:gdLst/>
          <a:ahLst/>
          <a:cxnLst/>
          <a:rect l="0" t="0" r="0" b="0"/>
          <a:pathLst>
            <a:path>
              <a:moveTo>
                <a:pt x="3820185" y="0"/>
              </a:moveTo>
              <a:lnTo>
                <a:pt x="3820185" y="544614"/>
              </a:lnTo>
              <a:lnTo>
                <a:pt x="0" y="544614"/>
              </a:lnTo>
              <a:lnTo>
                <a:pt x="0"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5C016-214D-4EA1-BC1B-6B1A17021406}">
      <dsp:nvSpPr>
        <dsp:cNvPr id="0" name=""/>
        <dsp:cNvSpPr/>
      </dsp:nvSpPr>
      <dsp:spPr>
        <a:xfrm>
          <a:off x="3630746" y="1205594"/>
          <a:ext cx="1661340"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dirty="0"/>
            <a:t>Комплексное развитие</a:t>
          </a:r>
        </a:p>
        <a:p>
          <a:pPr lvl="0" algn="ctr" defTabSz="488950">
            <a:lnSpc>
              <a:spcPct val="100000"/>
            </a:lnSpc>
            <a:spcBef>
              <a:spcPct val="0"/>
            </a:spcBef>
            <a:spcAft>
              <a:spcPct val="35000"/>
            </a:spcAft>
          </a:pPr>
          <a:r>
            <a:rPr lang="ru-RU" sz="1100" kern="1200" dirty="0"/>
            <a:t>г. Верхняя Салда</a:t>
          </a:r>
        </a:p>
      </dsp:txBody>
      <dsp:txXfrm>
        <a:off x="3630746" y="1205594"/>
        <a:ext cx="1661340" cy="522342"/>
      </dsp:txXfrm>
    </dsp:sp>
    <dsp:sp modelId="{75B621B0-43E2-4CD8-BE5B-82D795601C6C}">
      <dsp:nvSpPr>
        <dsp:cNvPr id="0" name=""/>
        <dsp:cNvSpPr/>
      </dsp:nvSpPr>
      <dsp:spPr>
        <a:xfrm>
          <a:off x="3100" y="2382243"/>
          <a:ext cx="1276259"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dirty="0"/>
            <a:t>1. "5 шагов благоустройства" (Проект до 12.2017)</a:t>
          </a:r>
        </a:p>
      </dsp:txBody>
      <dsp:txXfrm>
        <a:off x="3100" y="2382243"/>
        <a:ext cx="1276259" cy="522342"/>
      </dsp:txXfrm>
    </dsp:sp>
    <dsp:sp modelId="{1DA9F40A-F64E-438A-9660-C0B0374BE8DE}">
      <dsp:nvSpPr>
        <dsp:cNvPr id="0" name=""/>
        <dsp:cNvSpPr/>
      </dsp:nvSpPr>
      <dsp:spPr>
        <a:xfrm>
          <a:off x="315437" y="3218116"/>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1.1. Благоустроена центральная часть города (ул.Энгельса) - привлечено 37,4 млн. инвестиций в основной капитал</a:t>
          </a:r>
        </a:p>
      </dsp:txBody>
      <dsp:txXfrm>
        <a:off x="315437" y="3218116"/>
        <a:ext cx="1044684" cy="522342"/>
      </dsp:txXfrm>
    </dsp:sp>
    <dsp:sp modelId="{A3B213D0-D9AF-435F-9FEB-D55F8D582E61}">
      <dsp:nvSpPr>
        <dsp:cNvPr id="0" name=""/>
        <dsp:cNvSpPr/>
      </dsp:nvSpPr>
      <dsp:spPr>
        <a:xfrm>
          <a:off x="1472658" y="2373546"/>
          <a:ext cx="116859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dirty="0"/>
            <a:t>2. </a:t>
          </a:r>
          <a:r>
            <a:rPr lang="ru-RU" sz="600" kern="1200"/>
            <a:t>Строительство пристроев для общеобразовательных учреждений МАОУ "СОШ № 2" на 300 мест и МАОУ "СОШ № 14" на 250 мест </a:t>
          </a:r>
          <a:r>
            <a:rPr lang="ru-RU" sz="600" kern="1200" dirty="0"/>
            <a:t>(Проект до 12.2023)</a:t>
          </a:r>
        </a:p>
      </dsp:txBody>
      <dsp:txXfrm>
        <a:off x="1472658" y="2373546"/>
        <a:ext cx="1168594" cy="522342"/>
      </dsp:txXfrm>
    </dsp:sp>
    <dsp:sp modelId="{2B87A581-5530-4FA9-932B-9837DA6D1825}">
      <dsp:nvSpPr>
        <dsp:cNvPr id="0" name=""/>
        <dsp:cNvSpPr/>
      </dsp:nvSpPr>
      <dsp:spPr>
        <a:xfrm>
          <a:off x="1790892" y="3123969"/>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2.1. Создано 30 рабочих мест</a:t>
          </a:r>
        </a:p>
      </dsp:txBody>
      <dsp:txXfrm>
        <a:off x="1790892" y="3123969"/>
        <a:ext cx="1044684" cy="522342"/>
      </dsp:txXfrm>
    </dsp:sp>
    <dsp:sp modelId="{56BDC0AD-90F8-4126-8C72-D25D63BEA144}">
      <dsp:nvSpPr>
        <dsp:cNvPr id="0" name=""/>
        <dsp:cNvSpPr/>
      </dsp:nvSpPr>
      <dsp:spPr>
        <a:xfrm>
          <a:off x="2886721" y="2382243"/>
          <a:ext cx="104468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3. </a:t>
          </a:r>
          <a:r>
            <a:rPr lang="ru-RU" sz="600" kern="1200" dirty="0"/>
            <a:t>Строительство санатория "Здраво"</a:t>
          </a:r>
        </a:p>
        <a:p>
          <a:pPr lvl="0" algn="ctr" defTabSz="266700">
            <a:lnSpc>
              <a:spcPct val="90000"/>
            </a:lnSpc>
            <a:spcBef>
              <a:spcPct val="0"/>
            </a:spcBef>
            <a:spcAft>
              <a:spcPct val="35000"/>
            </a:spcAft>
          </a:pPr>
          <a:r>
            <a:rPr lang="ru-RU" sz="600" kern="1200" dirty="0"/>
            <a:t>(Проект до 12.2025) </a:t>
          </a:r>
          <a:endParaRPr lang="ru-RU" sz="600" kern="1200"/>
        </a:p>
      </dsp:txBody>
      <dsp:txXfrm>
        <a:off x="2886721" y="2382243"/>
        <a:ext cx="1044684" cy="522342"/>
      </dsp:txXfrm>
    </dsp:sp>
    <dsp:sp modelId="{CD414220-AB97-4D48-8AB6-C04E22089280}">
      <dsp:nvSpPr>
        <dsp:cNvPr id="0" name=""/>
        <dsp:cNvSpPr/>
      </dsp:nvSpPr>
      <dsp:spPr>
        <a:xfrm>
          <a:off x="3147892" y="3123969"/>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3.1. Создано 10 рабочих мест</a:t>
          </a:r>
        </a:p>
      </dsp:txBody>
      <dsp:txXfrm>
        <a:off x="3147892" y="3123969"/>
        <a:ext cx="1044684" cy="522342"/>
      </dsp:txXfrm>
    </dsp:sp>
    <dsp:sp modelId="{F2BBFB89-A01B-4575-9E2D-F530C766F3FC}">
      <dsp:nvSpPr>
        <dsp:cNvPr id="0" name=""/>
        <dsp:cNvSpPr/>
      </dsp:nvSpPr>
      <dsp:spPr>
        <a:xfrm>
          <a:off x="4150789" y="2382243"/>
          <a:ext cx="104468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5. Реконструкция ранее перепрофилированного детского сада (филиал детской поликлиники ЦГБ)             (Проект до 12.2022) </a:t>
          </a:r>
        </a:p>
      </dsp:txBody>
      <dsp:txXfrm>
        <a:off x="4150789" y="2382243"/>
        <a:ext cx="1044684" cy="522342"/>
      </dsp:txXfrm>
    </dsp:sp>
    <dsp:sp modelId="{0879B6B9-B3F2-4079-A7ED-5427BCEAED09}">
      <dsp:nvSpPr>
        <dsp:cNvPr id="0" name=""/>
        <dsp:cNvSpPr/>
      </dsp:nvSpPr>
      <dsp:spPr>
        <a:xfrm>
          <a:off x="4411960" y="3123969"/>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5.1. Удовлетворена потребность в доступности дошкольного образования</a:t>
          </a:r>
          <a:endParaRPr lang="ru-RU" sz="600" i="0" kern="1200"/>
        </a:p>
      </dsp:txBody>
      <dsp:txXfrm>
        <a:off x="4411960" y="3123969"/>
        <a:ext cx="1044684" cy="522342"/>
      </dsp:txXfrm>
    </dsp:sp>
    <dsp:sp modelId="{6508F996-2333-4694-986C-87793E63BA27}">
      <dsp:nvSpPr>
        <dsp:cNvPr id="0" name=""/>
        <dsp:cNvSpPr/>
      </dsp:nvSpPr>
      <dsp:spPr>
        <a:xfrm>
          <a:off x="5414857" y="2382243"/>
          <a:ext cx="104468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i="0" kern="1200"/>
            <a:t>6. Строительство завода по механической обработке штамповок на территории ОАО «ОЭЗ «Титановая долина» (резидент ООО «ВСМПО-Новые технологии» )</a:t>
          </a:r>
        </a:p>
      </dsp:txBody>
      <dsp:txXfrm>
        <a:off x="5414857" y="2382243"/>
        <a:ext cx="1044684" cy="522342"/>
      </dsp:txXfrm>
    </dsp:sp>
    <dsp:sp modelId="{3F89C871-8472-4F34-9AE9-D4C17F147BCB}">
      <dsp:nvSpPr>
        <dsp:cNvPr id="0" name=""/>
        <dsp:cNvSpPr/>
      </dsp:nvSpPr>
      <dsp:spPr>
        <a:xfrm>
          <a:off x="5676028" y="3123969"/>
          <a:ext cx="1044684" cy="522342"/>
        </a:xfrm>
        <a:prstGeom prst="rect">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solidFill>
            </a:rPr>
            <a:t>6.1. </a:t>
          </a:r>
          <a:r>
            <a:rPr lang="ru-RU" sz="600" kern="1200" dirty="0">
              <a:solidFill>
                <a:sysClr val="windowText" lastClr="000000"/>
              </a:solidFill>
            </a:rPr>
            <a:t>Создано 230 рабочих мест</a:t>
          </a:r>
          <a:endParaRPr lang="ru-RU" sz="600" i="0" kern="1200">
            <a:solidFill>
              <a:sysClr val="windowText" lastClr="000000"/>
            </a:solidFill>
          </a:endParaRPr>
        </a:p>
      </dsp:txBody>
      <dsp:txXfrm>
        <a:off x="5676028" y="3123969"/>
        <a:ext cx="1044684" cy="522342"/>
      </dsp:txXfrm>
    </dsp:sp>
    <dsp:sp modelId="{0AC283E3-D3F0-4325-8988-277897EC0F92}">
      <dsp:nvSpPr>
        <dsp:cNvPr id="0" name=""/>
        <dsp:cNvSpPr/>
      </dsp:nvSpPr>
      <dsp:spPr>
        <a:xfrm>
          <a:off x="6678925" y="2382243"/>
          <a:ext cx="104468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7. Строительство завода ООО "Зибус" по производству медицинских инструментов и имплантов на территории ОАО "ОЭЗ "Титановая долина"</a:t>
          </a:r>
        </a:p>
      </dsp:txBody>
      <dsp:txXfrm>
        <a:off x="6678925" y="2382243"/>
        <a:ext cx="1044684" cy="522342"/>
      </dsp:txXfrm>
    </dsp:sp>
    <dsp:sp modelId="{87443C2C-F62F-4C13-92C3-2C8745FC13C3}">
      <dsp:nvSpPr>
        <dsp:cNvPr id="0" name=""/>
        <dsp:cNvSpPr/>
      </dsp:nvSpPr>
      <dsp:spPr>
        <a:xfrm>
          <a:off x="6940096" y="3123969"/>
          <a:ext cx="1044684" cy="522342"/>
        </a:xfrm>
        <a:prstGeom prst="rect">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solidFill>
            </a:rPr>
            <a:t>7.1. </a:t>
          </a:r>
          <a:r>
            <a:rPr lang="ru-RU" sz="600" kern="1200" dirty="0">
              <a:solidFill>
                <a:sysClr val="windowText" lastClr="000000"/>
              </a:solidFill>
            </a:rPr>
            <a:t>Создано 18 рабочих мест</a:t>
          </a:r>
          <a:endParaRPr lang="ru-RU" sz="600" kern="1200"/>
        </a:p>
      </dsp:txBody>
      <dsp:txXfrm>
        <a:off x="6940096" y="3123969"/>
        <a:ext cx="1044684" cy="522342"/>
      </dsp:txXfrm>
    </dsp:sp>
    <dsp:sp modelId="{E9C36F47-48F5-4048-9634-233A8F3DB34B}">
      <dsp:nvSpPr>
        <dsp:cNvPr id="0" name=""/>
        <dsp:cNvSpPr/>
      </dsp:nvSpPr>
      <dsp:spPr>
        <a:xfrm>
          <a:off x="7942993" y="2382243"/>
          <a:ext cx="104468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8. Строительство высокотехнологичного деревообрабатывающего комплекса ООО «СТОД-УРАЛ» на территории ОАО «ОЭЗ «Титановая долина»</a:t>
          </a:r>
        </a:p>
      </dsp:txBody>
      <dsp:txXfrm>
        <a:off x="7942993" y="2382243"/>
        <a:ext cx="1044684" cy="522342"/>
      </dsp:txXfrm>
    </dsp:sp>
    <dsp:sp modelId="{A6DE322F-8387-4C12-BC8B-624DFFBCF0FF}">
      <dsp:nvSpPr>
        <dsp:cNvPr id="0" name=""/>
        <dsp:cNvSpPr/>
      </dsp:nvSpPr>
      <dsp:spPr>
        <a:xfrm>
          <a:off x="8204164" y="3123969"/>
          <a:ext cx="1044684" cy="522342"/>
        </a:xfrm>
        <a:prstGeom prst="rect">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solidFill>
            </a:rPr>
            <a:t>8.1. </a:t>
          </a:r>
          <a:r>
            <a:rPr lang="ru-RU" sz="600" kern="1200" dirty="0">
              <a:solidFill>
                <a:sysClr val="windowText" lastClr="000000"/>
              </a:solidFill>
            </a:rPr>
            <a:t>Создано 493 рабочих места</a:t>
          </a:r>
          <a:endParaRPr lang="ru-RU" sz="600" kern="1200"/>
        </a:p>
      </dsp:txBody>
      <dsp:txXfrm>
        <a:off x="8204164" y="3123969"/>
        <a:ext cx="1044684" cy="5223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68BCF-AB5D-4635-AA6C-CD15F37B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7241</Words>
  <Characters>41279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Подшивалов</dc:creator>
  <cp:keywords/>
  <dc:description/>
  <cp:lastModifiedBy>Windows User</cp:lastModifiedBy>
  <cp:revision>3</cp:revision>
  <cp:lastPrinted>2018-12-24T07:12:00Z</cp:lastPrinted>
  <dcterms:created xsi:type="dcterms:W3CDTF">2019-03-28T05:06:00Z</dcterms:created>
  <dcterms:modified xsi:type="dcterms:W3CDTF">2019-03-28T05:09:00Z</dcterms:modified>
</cp:coreProperties>
</file>