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D7" w:rsidRDefault="00FC37D7" w:rsidP="00FC3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D7" w:rsidRPr="009E76EA" w:rsidRDefault="00FC37D7" w:rsidP="00FC3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D7" w:rsidRPr="008D5DD0" w:rsidRDefault="00FC37D7" w:rsidP="00FC37D7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P406"/>
      <w:bookmarkEnd w:id="0"/>
      <w:r w:rsidRPr="008D5DD0">
        <w:rPr>
          <w:rFonts w:ascii="Times New Roman" w:hAnsi="Times New Roman" w:cs="Times New Roman"/>
          <w:spacing w:val="20"/>
          <w:sz w:val="28"/>
          <w:szCs w:val="28"/>
        </w:rPr>
        <w:t>КРИТЕРИИ ОЦЕНКИ</w:t>
      </w:r>
      <w:r w:rsidRPr="005776B3">
        <w:rPr>
          <w:rFonts w:ascii="Times New Roman" w:hAnsi="Times New Roman" w:cs="Times New Roman"/>
          <w:sz w:val="28"/>
          <w:szCs w:val="28"/>
        </w:rPr>
        <w:t xml:space="preserve"> </w:t>
      </w:r>
      <w:r w:rsidRPr="00CC2B4B">
        <w:rPr>
          <w:rFonts w:ascii="Times New Roman" w:hAnsi="Times New Roman" w:cs="Times New Roman"/>
          <w:sz w:val="28"/>
          <w:szCs w:val="28"/>
        </w:rPr>
        <w:t>ПРОЕКТА</w:t>
      </w:r>
    </w:p>
    <w:p w:rsidR="00FC37D7" w:rsidRPr="008362DF" w:rsidRDefault="00FC37D7" w:rsidP="00FC3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FC37D7" w:rsidRPr="008362DF" w:rsidTr="00A372FB">
        <w:trPr>
          <w:tblHeader/>
        </w:trPr>
        <w:tc>
          <w:tcPr>
            <w:tcW w:w="7938" w:type="dxa"/>
          </w:tcPr>
          <w:p w:rsidR="00FC37D7" w:rsidRPr="004913D5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:rsidR="00FC37D7" w:rsidRPr="004913D5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D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1. Социальная эффективность от реализации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ысокая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2. Положительное восприятие населением социальной, культурной и досуговой значимости проекта.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Оценивается суммарно: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Реализация проекта способствует: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точки социального притяжения - 5 баллов;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сохранению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или развитию культурного наследия - 5 баллов;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образу жизни - 5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проблемы, на решение которой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проекта: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- проблема достаточно широко осознается целевой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группой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ее решение может привести к улучшению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жизни - 5 баллов;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решения будет негативно сказываться на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- 10 баллов;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высокая - решение проблемы необходимо для</w:t>
            </w:r>
          </w:p>
          <w:p w:rsidR="00FC37D7" w:rsidRPr="00210D29" w:rsidRDefault="00FC37D7" w:rsidP="00A3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поддержания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и сохранения условий жизнеобеспечения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Pr="00210D29">
              <w:rPr>
                <w:rFonts w:ascii="Times New Roman" w:hAnsi="Times New Roman" w:cs="Times New Roman"/>
                <w:sz w:val="28"/>
                <w:szCs w:val="28"/>
              </w:rPr>
              <w:t xml:space="preserve"> - 15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. Наличие мероприятий по уменьшению негативного воздействия на состояние окружающей среды и здоровья населения:</w:t>
            </w:r>
          </w:p>
          <w:p w:rsidR="00FC37D7" w:rsidRPr="00936271" w:rsidRDefault="00FC37D7" w:rsidP="00A372F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0;</w:t>
            </w:r>
          </w:p>
          <w:p w:rsidR="00FC37D7" w:rsidRPr="00936271" w:rsidRDefault="00FC37D7" w:rsidP="00A372F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природоохранных мероприятий в составе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, напрямую не связанных с воздействием на окружающую среду (например, посадка древесно-кустарниковой растительности вдоль строящихся дорог)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баллов;</w:t>
            </w:r>
          </w:p>
          <w:p w:rsidR="00FC37D7" w:rsidRPr="00936271" w:rsidRDefault="00FC37D7" w:rsidP="00A372F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связанных с обустройством территории населенного пункта (например, озеленение)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</w:t>
            </w:r>
          </w:p>
          <w:p w:rsidR="00FC37D7" w:rsidRPr="00936271" w:rsidRDefault="00FC37D7" w:rsidP="00A372F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, связанн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с уменьшением негативного воздействия на состояние окружающей среды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обустройство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арковых зон)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CC2B4B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2B4B">
              <w:rPr>
                <w:rFonts w:ascii="Times New Roman" w:hAnsi="Times New Roman" w:cs="Times New Roman"/>
                <w:sz w:val="28"/>
                <w:szCs w:val="28"/>
              </w:rPr>
              <w:t>5. Наличие решения о соответствии проекта стратегическим приоритетам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Верхнесалдинского городского округа, его социальной значимости</w:t>
            </w:r>
            <w:r w:rsidRPr="00CC2B4B">
              <w:rPr>
                <w:rFonts w:ascii="Times New Roman" w:hAnsi="Times New Roman" w:cs="Times New Roman"/>
                <w:sz w:val="28"/>
                <w:szCs w:val="28"/>
              </w:rPr>
              <w:t>: при наличии – 10 баллов, при отсутствии – 0</w:t>
            </w:r>
          </w:p>
        </w:tc>
        <w:tc>
          <w:tcPr>
            <w:tcW w:w="1985" w:type="dxa"/>
          </w:tcPr>
          <w:p w:rsidR="00FC37D7" w:rsidRPr="00CC2B4B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37D7" w:rsidRPr="00936271" w:rsidTr="00A372FB">
        <w:tblPrEx>
          <w:tblBorders>
            <w:insideH w:val="nil"/>
          </w:tblBorders>
        </w:tblPrEx>
        <w:tc>
          <w:tcPr>
            <w:tcW w:w="7938" w:type="dxa"/>
            <w:tcBorders>
              <w:top w:val="nil"/>
            </w:tcBorders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Степень эффективности и </w:t>
            </w:r>
            <w:proofErr w:type="spell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технических решений: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изкая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ысокая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985" w:type="dxa"/>
            <w:tcBorders>
              <w:top w:val="nil"/>
            </w:tcBorders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. Использование новых технологий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баллов, нет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прямых </w:t>
            </w:r>
            <w:proofErr w:type="spell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100 человек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 балл;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100 до 200 человек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2 балла;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200 до 500 человек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3 балла;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500 до 1000 человек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4 балла;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1000 человек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. Степень участия населения и организаций, осуществляющих деятельность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Верхнесалдинского городского округа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, в определении проблемы, на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направлен проект, и в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  <w:proofErr w:type="gramEnd"/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5 баллов;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ысокая </w:t>
            </w:r>
            <w:r w:rsidRPr="009A7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 xml:space="preserve"> 10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37D7" w:rsidRPr="00936271" w:rsidTr="00A372FB">
        <w:tc>
          <w:tcPr>
            <w:tcW w:w="7938" w:type="dxa"/>
          </w:tcPr>
          <w:p w:rsidR="00FC37D7" w:rsidRPr="00936271" w:rsidRDefault="00FC37D7" w:rsidP="00A37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Всего: максимальное количество баллов</w:t>
            </w:r>
          </w:p>
        </w:tc>
        <w:tc>
          <w:tcPr>
            <w:tcW w:w="1985" w:type="dxa"/>
          </w:tcPr>
          <w:p w:rsidR="00FC37D7" w:rsidRPr="00936271" w:rsidRDefault="00FC37D7" w:rsidP="00A37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C37D7" w:rsidRDefault="00FC37D7" w:rsidP="00FC3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7D7" w:rsidRDefault="00FC37D7" w:rsidP="00FC37D7">
      <w:pPr>
        <w:rPr>
          <w:lang w:eastAsia="ru-RU"/>
        </w:rPr>
      </w:pPr>
    </w:p>
    <w:p w:rsidR="00FC37D7" w:rsidRDefault="00FC37D7" w:rsidP="00FC37D7">
      <w:pPr>
        <w:pStyle w:val="ConsPlusNormal"/>
        <w:ind w:left="5664"/>
        <w:outlineLvl w:val="2"/>
      </w:pPr>
      <w:r>
        <w:tab/>
      </w:r>
    </w:p>
    <w:p w:rsidR="00FC37D7" w:rsidRDefault="00FC37D7" w:rsidP="00FC37D7">
      <w:pPr>
        <w:rPr>
          <w:rFonts w:ascii="Calibri" w:eastAsia="Times New Roman" w:hAnsi="Calibri" w:cs="Calibri"/>
          <w:szCs w:val="20"/>
          <w:lang w:eastAsia="ru-RU"/>
        </w:rPr>
      </w:pPr>
      <w:bookmarkStart w:id="1" w:name="_GoBack"/>
      <w:bookmarkEnd w:id="1"/>
    </w:p>
    <w:sectPr w:rsidR="00FC37D7" w:rsidSect="00FC37D7">
      <w:headerReference w:type="default" r:id="rId6"/>
      <w:headerReference w:type="first" r:id="rId7"/>
      <w:pgSz w:w="11906" w:h="16838"/>
      <w:pgMar w:top="1135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24" w:rsidRDefault="00FD3124">
      <w:pPr>
        <w:spacing w:after="0" w:line="240" w:lineRule="auto"/>
      </w:pPr>
      <w:r>
        <w:separator/>
      </w:r>
    </w:p>
  </w:endnote>
  <w:endnote w:type="continuationSeparator" w:id="0">
    <w:p w:rsidR="00FD3124" w:rsidRDefault="00FD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24" w:rsidRDefault="00FD3124">
      <w:pPr>
        <w:spacing w:after="0" w:line="240" w:lineRule="auto"/>
      </w:pPr>
      <w:r>
        <w:separator/>
      </w:r>
    </w:p>
  </w:footnote>
  <w:footnote w:type="continuationSeparator" w:id="0">
    <w:p w:rsidR="00FD3124" w:rsidRDefault="00FD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442984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0CA6" w:rsidRPr="00F86990" w:rsidRDefault="00FC37D7">
        <w:pPr>
          <w:pStyle w:val="a3"/>
          <w:jc w:val="center"/>
          <w:rPr>
            <w:rFonts w:ascii="Times New Roman" w:hAnsi="Times New Roman" w:cs="Times New Roman"/>
          </w:rPr>
        </w:pPr>
        <w:r w:rsidRPr="00E80C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0C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0C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3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0C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0CA6" w:rsidRDefault="00FD312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A6" w:rsidRDefault="00FD3124">
    <w:pPr>
      <w:pStyle w:val="a3"/>
      <w:jc w:val="center"/>
    </w:pPr>
  </w:p>
  <w:p w:rsidR="00E80CA6" w:rsidRDefault="00FD3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D7"/>
    <w:rsid w:val="003E437D"/>
    <w:rsid w:val="008568BF"/>
    <w:rsid w:val="00E42C18"/>
    <w:rsid w:val="00E96DB6"/>
    <w:rsid w:val="00FC37D7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9552-822C-46AE-B368-FE0F90E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2020-03-17T06:48:00Z</dcterms:created>
  <dcterms:modified xsi:type="dcterms:W3CDTF">2020-03-17T06:48:00Z</dcterms:modified>
</cp:coreProperties>
</file>