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804" w:rsidRDefault="00060804" w:rsidP="0006080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3810</wp:posOffset>
            </wp:positionV>
            <wp:extent cx="1638300" cy="1228725"/>
            <wp:effectExtent l="19050" t="0" r="0" b="0"/>
            <wp:wrapTight wrapText="bothSides">
              <wp:wrapPolygon edited="0">
                <wp:start x="-251" y="0"/>
                <wp:lineTo x="-251" y="21433"/>
                <wp:lineTo x="21600" y="21433"/>
                <wp:lineTo x="21600" y="0"/>
                <wp:lineTo x="-251" y="0"/>
              </wp:wrapPolygon>
            </wp:wrapTight>
            <wp:docPr id="2" name="Рисунок 1" descr="C:\Users\Admin\Desktop\центр занятости\Логотипы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центр занятости\Логотипы\unname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>ГКУ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Верхнесалдинский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ЦЗ» информирует:</w:t>
      </w:r>
    </w:p>
    <w:p w:rsidR="00DE6FE3" w:rsidRDefault="00FD7184" w:rsidP="0006080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6163">
        <w:rPr>
          <w:rFonts w:ascii="Times New Roman" w:hAnsi="Times New Roman" w:cs="Times New Roman"/>
          <w:b/>
          <w:sz w:val="28"/>
          <w:szCs w:val="28"/>
        </w:rPr>
        <w:t>Об ответственности граждан за получение посо</w:t>
      </w:r>
      <w:r w:rsidR="00DF6163">
        <w:rPr>
          <w:rFonts w:ascii="Times New Roman" w:hAnsi="Times New Roman" w:cs="Times New Roman"/>
          <w:b/>
          <w:sz w:val="28"/>
          <w:szCs w:val="28"/>
        </w:rPr>
        <w:t xml:space="preserve">бия по безработице </w:t>
      </w:r>
      <w:r w:rsidR="00060804">
        <w:rPr>
          <w:rFonts w:ascii="Times New Roman" w:hAnsi="Times New Roman" w:cs="Times New Roman"/>
          <w:b/>
          <w:sz w:val="28"/>
          <w:szCs w:val="28"/>
        </w:rPr>
        <w:t>обманным путём</w:t>
      </w:r>
    </w:p>
    <w:p w:rsidR="00060804" w:rsidRDefault="00060804" w:rsidP="00DF6163">
      <w:pPr>
        <w:rPr>
          <w:rFonts w:ascii="Times New Roman" w:hAnsi="Times New Roman" w:cs="Times New Roman"/>
          <w:b/>
          <w:sz w:val="28"/>
          <w:szCs w:val="28"/>
        </w:rPr>
      </w:pPr>
    </w:p>
    <w:p w:rsidR="00060804" w:rsidRDefault="00060804" w:rsidP="00DF6163">
      <w:pPr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FD7184" w:rsidRPr="00DE6FE3" w:rsidRDefault="00DE6FE3" w:rsidP="00DF616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69215</wp:posOffset>
            </wp:positionV>
            <wp:extent cx="2390775" cy="1990725"/>
            <wp:effectExtent l="19050" t="0" r="9525" b="0"/>
            <wp:wrapSquare wrapText="bothSides"/>
            <wp:docPr id="1" name="Рисунок 1" descr="Картинки по запросу пособие по безработиц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пособие по безработице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FD7184" w:rsidRPr="00DE6FE3">
        <w:rPr>
          <w:rFonts w:ascii="Times New Roman" w:hAnsi="Times New Roman" w:cs="Times New Roman"/>
          <w:b/>
          <w:sz w:val="24"/>
          <w:szCs w:val="24"/>
        </w:rPr>
        <w:t>В соответствии со ст. 28 Закона Российской Федерации от 19.04.1991 № 1032-1 «О занятости населения в Российской Федерации» государство гарантирует безработным гражданам выплату пособий по безработице в период поиска работы, в том числе в период временной нетрудоспособности безработного, выплату стипендии в период прохождения обучения по направлению органов службы занятости, а также возможность участия в оплачиваемых общественных работах.</w:t>
      </w:r>
      <w:proofErr w:type="gramEnd"/>
    </w:p>
    <w:p w:rsidR="007057B3" w:rsidRDefault="00FD7184" w:rsidP="00FD7184">
      <w:pPr>
        <w:rPr>
          <w:rFonts w:ascii="Times New Roman" w:hAnsi="Times New Roman" w:cs="Times New Roman"/>
          <w:sz w:val="24"/>
          <w:szCs w:val="24"/>
        </w:rPr>
      </w:pPr>
      <w:r w:rsidRPr="00DF6163">
        <w:rPr>
          <w:rFonts w:ascii="Times New Roman" w:hAnsi="Times New Roman" w:cs="Times New Roman"/>
          <w:sz w:val="24"/>
          <w:szCs w:val="24"/>
        </w:rPr>
        <w:t xml:space="preserve">Большинство граждан, получающих пособие по безработице, как правило, добросовестно пользуются предоставленными им правами. Однако в практике работы службы занятости нередки случаи предоставления гражданами недостоверных сведений о себе, сокрытия факта трудоустройства или других обстоятельств, влияющих на размер, продолжительность выплаты пособия по безработице или возможность его назначения. </w:t>
      </w:r>
      <w:r w:rsidR="007057B3">
        <w:rPr>
          <w:rFonts w:ascii="Times New Roman" w:hAnsi="Times New Roman" w:cs="Times New Roman"/>
          <w:sz w:val="24"/>
          <w:szCs w:val="24"/>
        </w:rPr>
        <w:t>Например,</w:t>
      </w:r>
      <w:r w:rsidRPr="00DF6163">
        <w:rPr>
          <w:rFonts w:ascii="Times New Roman" w:hAnsi="Times New Roman" w:cs="Times New Roman"/>
          <w:sz w:val="24"/>
          <w:szCs w:val="24"/>
        </w:rPr>
        <w:t xml:space="preserve"> состоящий на уч</w:t>
      </w:r>
      <w:r w:rsidR="007057B3">
        <w:rPr>
          <w:rFonts w:ascii="Times New Roman" w:hAnsi="Times New Roman" w:cs="Times New Roman"/>
          <w:sz w:val="24"/>
          <w:szCs w:val="24"/>
        </w:rPr>
        <w:t>ё</w:t>
      </w:r>
      <w:r w:rsidRPr="00DF6163">
        <w:rPr>
          <w:rFonts w:ascii="Times New Roman" w:hAnsi="Times New Roman" w:cs="Times New Roman"/>
          <w:sz w:val="24"/>
          <w:szCs w:val="24"/>
        </w:rPr>
        <w:t xml:space="preserve">те безработный гражданин, считает, что если он работает без </w:t>
      </w:r>
      <w:r w:rsidR="007057B3">
        <w:rPr>
          <w:rFonts w:ascii="Times New Roman" w:hAnsi="Times New Roman" w:cs="Times New Roman"/>
          <w:sz w:val="24"/>
          <w:szCs w:val="24"/>
        </w:rPr>
        <w:t xml:space="preserve">официального </w:t>
      </w:r>
      <w:r w:rsidRPr="00DF6163">
        <w:rPr>
          <w:rFonts w:ascii="Times New Roman" w:hAnsi="Times New Roman" w:cs="Times New Roman"/>
          <w:sz w:val="24"/>
          <w:szCs w:val="24"/>
        </w:rPr>
        <w:t>оформления, то он имеет полное право быть зарегистрированным в качестве безработного и работать</w:t>
      </w:r>
      <w:r w:rsidR="007057B3">
        <w:rPr>
          <w:rFonts w:ascii="Times New Roman" w:hAnsi="Times New Roman" w:cs="Times New Roman"/>
          <w:sz w:val="24"/>
          <w:szCs w:val="24"/>
        </w:rPr>
        <w:t xml:space="preserve"> одновременно</w:t>
      </w:r>
      <w:r w:rsidRPr="00DF616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D7184" w:rsidRPr="00DF6163" w:rsidRDefault="00FD7184" w:rsidP="00FD7184">
      <w:pPr>
        <w:rPr>
          <w:rFonts w:ascii="Times New Roman" w:hAnsi="Times New Roman" w:cs="Times New Roman"/>
          <w:sz w:val="24"/>
          <w:szCs w:val="24"/>
        </w:rPr>
      </w:pPr>
      <w:r w:rsidRPr="007057B3">
        <w:rPr>
          <w:rFonts w:ascii="Times New Roman" w:hAnsi="Times New Roman" w:cs="Times New Roman"/>
          <w:b/>
          <w:sz w:val="24"/>
          <w:szCs w:val="24"/>
        </w:rPr>
        <w:t>Но</w:t>
      </w:r>
      <w:r w:rsidR="007057B3" w:rsidRPr="007057B3">
        <w:rPr>
          <w:rFonts w:ascii="Times New Roman" w:hAnsi="Times New Roman" w:cs="Times New Roman"/>
          <w:b/>
          <w:sz w:val="24"/>
          <w:szCs w:val="24"/>
        </w:rPr>
        <w:t>! Э</w:t>
      </w:r>
      <w:r w:rsidRPr="007057B3">
        <w:rPr>
          <w:rFonts w:ascii="Times New Roman" w:hAnsi="Times New Roman" w:cs="Times New Roman"/>
          <w:b/>
          <w:sz w:val="24"/>
          <w:szCs w:val="24"/>
        </w:rPr>
        <w:t>то является большим заблуждением и неисполнением Уголовного Кодекса Российской Федерации, Закона Российской Федерации от 19.04.1991 № 1032-1 «О занятости населения в Российской Фед</w:t>
      </w:r>
      <w:r w:rsidR="007057B3" w:rsidRPr="007057B3">
        <w:rPr>
          <w:rFonts w:ascii="Times New Roman" w:hAnsi="Times New Roman" w:cs="Times New Roman"/>
          <w:b/>
          <w:sz w:val="24"/>
          <w:szCs w:val="24"/>
        </w:rPr>
        <w:t>ерации», нарушение которых влечё</w:t>
      </w:r>
      <w:r w:rsidRPr="007057B3">
        <w:rPr>
          <w:rFonts w:ascii="Times New Roman" w:hAnsi="Times New Roman" w:cs="Times New Roman"/>
          <w:b/>
          <w:sz w:val="24"/>
          <w:szCs w:val="24"/>
        </w:rPr>
        <w:t>т за собой уголовную и административную</w:t>
      </w:r>
      <w:r w:rsidRPr="00DF6163">
        <w:rPr>
          <w:rFonts w:ascii="Times New Roman" w:hAnsi="Times New Roman" w:cs="Times New Roman"/>
          <w:sz w:val="24"/>
          <w:szCs w:val="24"/>
        </w:rPr>
        <w:t xml:space="preserve"> </w:t>
      </w:r>
      <w:r w:rsidRPr="007057B3">
        <w:rPr>
          <w:rFonts w:ascii="Times New Roman" w:hAnsi="Times New Roman" w:cs="Times New Roman"/>
          <w:b/>
          <w:sz w:val="24"/>
          <w:szCs w:val="24"/>
        </w:rPr>
        <w:t>ответственность.</w:t>
      </w:r>
    </w:p>
    <w:p w:rsidR="007057B3" w:rsidRDefault="007057B3" w:rsidP="007057B3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5747385</wp:posOffset>
            </wp:positionV>
            <wp:extent cx="2762250" cy="1704975"/>
            <wp:effectExtent l="19050" t="0" r="0" b="0"/>
            <wp:wrapSquare wrapText="bothSides"/>
            <wp:docPr id="4" name="Рисунок 4" descr="C:\Users\Admin\Desktop\1480579347_161201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1480579347_161201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D7184" w:rsidRPr="00DF6163">
        <w:rPr>
          <w:rFonts w:ascii="Times New Roman" w:hAnsi="Times New Roman" w:cs="Times New Roman"/>
          <w:sz w:val="24"/>
          <w:szCs w:val="24"/>
        </w:rPr>
        <w:t>Под попыткой получения либо получением пособия по безработице, стипендии, досрочной пенсии, материальной помощи и иных социальных выплат обманным путём следует понимать такие действия гражданина, в результате которых у него появляется возможность незаконно получать выплаты за счёт федерального бюджета.</w:t>
      </w:r>
      <w:r w:rsidRPr="007057B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FD7184" w:rsidRPr="00FC304C" w:rsidRDefault="00FD7184" w:rsidP="00FC30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304C">
        <w:rPr>
          <w:rFonts w:ascii="Times New Roman" w:hAnsi="Times New Roman" w:cs="Times New Roman"/>
          <w:b/>
          <w:sz w:val="24"/>
          <w:szCs w:val="24"/>
        </w:rPr>
        <w:t>К основным случаям получения пособия по безработице обманным путем относятся:</w:t>
      </w:r>
    </w:p>
    <w:p w:rsidR="00FD7184" w:rsidRPr="00FC304C" w:rsidRDefault="00FD7184" w:rsidP="00FC304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C304C">
        <w:rPr>
          <w:rFonts w:ascii="Times New Roman" w:hAnsi="Times New Roman" w:cs="Times New Roman"/>
          <w:sz w:val="24"/>
          <w:szCs w:val="24"/>
        </w:rPr>
        <w:t>предоставление справки с завышенным средним заработком;</w:t>
      </w:r>
    </w:p>
    <w:p w:rsidR="00FD7184" w:rsidRPr="00FC304C" w:rsidRDefault="00FD7184" w:rsidP="00FC304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C304C">
        <w:rPr>
          <w:rFonts w:ascii="Times New Roman" w:hAnsi="Times New Roman" w:cs="Times New Roman"/>
          <w:sz w:val="24"/>
          <w:szCs w:val="24"/>
        </w:rPr>
        <w:lastRenderedPageBreak/>
        <w:t>сокрытие гражданином факта занятости при постановке на учёт в качестве безработного либо в период получения пособия по безработице;</w:t>
      </w:r>
    </w:p>
    <w:p w:rsidR="00FD7184" w:rsidRPr="00FC304C" w:rsidRDefault="00FD7184" w:rsidP="00FC304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C304C">
        <w:rPr>
          <w:rFonts w:ascii="Times New Roman" w:hAnsi="Times New Roman" w:cs="Times New Roman"/>
          <w:sz w:val="24"/>
          <w:szCs w:val="24"/>
        </w:rPr>
        <w:t>предоставление поддельных документов – трудовой книжки с поддельными записями; документов, оправдывающих неявку в установленный срок на прохождение очередной перерегистрации (например, поддельный лист временной нетрудоспособности) и т.п.;</w:t>
      </w:r>
    </w:p>
    <w:p w:rsidR="00FD7184" w:rsidRPr="00FC304C" w:rsidRDefault="00FD7184" w:rsidP="00FC304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C304C">
        <w:rPr>
          <w:rFonts w:ascii="Times New Roman" w:hAnsi="Times New Roman" w:cs="Times New Roman"/>
          <w:sz w:val="24"/>
          <w:szCs w:val="24"/>
        </w:rPr>
        <w:t xml:space="preserve">сокрытие факта назначения пенсии, </w:t>
      </w:r>
      <w:proofErr w:type="gramStart"/>
      <w:r w:rsidRPr="00FC304C">
        <w:rPr>
          <w:rFonts w:ascii="Times New Roman" w:hAnsi="Times New Roman" w:cs="Times New Roman"/>
          <w:sz w:val="24"/>
          <w:szCs w:val="24"/>
        </w:rPr>
        <w:t>обучения по</w:t>
      </w:r>
      <w:proofErr w:type="gramEnd"/>
      <w:r w:rsidRPr="00FC304C">
        <w:rPr>
          <w:rFonts w:ascii="Times New Roman" w:hAnsi="Times New Roman" w:cs="Times New Roman"/>
          <w:sz w:val="24"/>
          <w:szCs w:val="24"/>
        </w:rPr>
        <w:t xml:space="preserve"> очной форме в различных учебных заведениях и других обстоятельств, которые влияют на возможность получения пособия по безработице.</w:t>
      </w:r>
    </w:p>
    <w:p w:rsidR="00FD7184" w:rsidRPr="00FC304C" w:rsidRDefault="00FD7184" w:rsidP="00FD7184">
      <w:pPr>
        <w:rPr>
          <w:rFonts w:ascii="Times New Roman" w:hAnsi="Times New Roman" w:cs="Times New Roman"/>
          <w:b/>
          <w:sz w:val="24"/>
          <w:szCs w:val="24"/>
        </w:rPr>
      </w:pPr>
      <w:r w:rsidRPr="00DF6163">
        <w:rPr>
          <w:rFonts w:ascii="Times New Roman" w:hAnsi="Times New Roman" w:cs="Times New Roman"/>
          <w:sz w:val="24"/>
          <w:szCs w:val="24"/>
        </w:rPr>
        <w:t>В соответствии со статьёй 2 и п. 3. статьи 3 Закона Российской Федерации «О занятости населения в Российской Федерации» не могут быть признаны безработными и, соответственно</w:t>
      </w:r>
      <w:r w:rsidRPr="00FC304C">
        <w:rPr>
          <w:rFonts w:ascii="Times New Roman" w:hAnsi="Times New Roman" w:cs="Times New Roman"/>
          <w:b/>
          <w:sz w:val="24"/>
          <w:szCs w:val="24"/>
        </w:rPr>
        <w:t>, не имеют права на получение пособия по безработице следующие категории граждан:</w:t>
      </w:r>
    </w:p>
    <w:p w:rsidR="00FD7184" w:rsidRPr="00FC304C" w:rsidRDefault="00FD7184" w:rsidP="00FC304C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C304C">
        <w:rPr>
          <w:rFonts w:ascii="Times New Roman" w:hAnsi="Times New Roman" w:cs="Times New Roman"/>
          <w:sz w:val="24"/>
          <w:szCs w:val="24"/>
        </w:rPr>
        <w:t>работающие по трудовому договору, в том числе выполняющие работу за вознаграждение на условиях полного либо неполного рабочего времени, а также имеющие иную оплачиваемую работу (службу), включая сезонные, временные работы;</w:t>
      </w:r>
    </w:p>
    <w:p w:rsidR="00FD7184" w:rsidRPr="00FC304C" w:rsidRDefault="00FD7184" w:rsidP="00FC304C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C304C">
        <w:rPr>
          <w:rFonts w:ascii="Times New Roman" w:hAnsi="Times New Roman" w:cs="Times New Roman"/>
          <w:sz w:val="24"/>
          <w:szCs w:val="24"/>
        </w:rPr>
        <w:t xml:space="preserve">зарегистрированные в установленном порядке в качестве </w:t>
      </w:r>
      <w:r w:rsidR="00FC304C">
        <w:rPr>
          <w:rFonts w:ascii="Times New Roman" w:hAnsi="Times New Roman" w:cs="Times New Roman"/>
          <w:sz w:val="24"/>
          <w:szCs w:val="24"/>
        </w:rPr>
        <w:t>индивидуальных предпринимателей;</w:t>
      </w:r>
      <w:r w:rsidRPr="00FC304C">
        <w:rPr>
          <w:rFonts w:ascii="Times New Roman" w:hAnsi="Times New Roman" w:cs="Times New Roman"/>
          <w:sz w:val="24"/>
          <w:szCs w:val="24"/>
        </w:rPr>
        <w:t xml:space="preserve"> а также нотариусы,</w:t>
      </w:r>
      <w:r w:rsidR="00FC304C">
        <w:rPr>
          <w:rFonts w:ascii="Times New Roman" w:hAnsi="Times New Roman" w:cs="Times New Roman"/>
          <w:sz w:val="24"/>
          <w:szCs w:val="24"/>
        </w:rPr>
        <w:t xml:space="preserve"> занимающиеся частной практикой;</w:t>
      </w:r>
      <w:r w:rsidRPr="00FC304C">
        <w:rPr>
          <w:rFonts w:ascii="Times New Roman" w:hAnsi="Times New Roman" w:cs="Times New Roman"/>
          <w:sz w:val="24"/>
          <w:szCs w:val="24"/>
        </w:rPr>
        <w:t xml:space="preserve"> адвокаты, учредившие адвокатские кабинет</w:t>
      </w:r>
      <w:r w:rsidR="00FC304C">
        <w:rPr>
          <w:rFonts w:ascii="Times New Roman" w:hAnsi="Times New Roman" w:cs="Times New Roman"/>
          <w:sz w:val="24"/>
          <w:szCs w:val="24"/>
        </w:rPr>
        <w:t>ы;</w:t>
      </w:r>
      <w:r w:rsidRPr="00FC304C">
        <w:rPr>
          <w:rFonts w:ascii="Times New Roman" w:hAnsi="Times New Roman" w:cs="Times New Roman"/>
          <w:sz w:val="24"/>
          <w:szCs w:val="24"/>
        </w:rPr>
        <w:t xml:space="preserve"> и иные лица, чья профессиональная деятельность в соответствии с федеральными законами подлежит государственной регистрации и (или) лицензированию (далее — индивидуальные предприниматели);</w:t>
      </w:r>
    </w:p>
    <w:p w:rsidR="00FD7184" w:rsidRPr="00FC304C" w:rsidRDefault="00FD7184" w:rsidP="00FC304C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FC304C">
        <w:rPr>
          <w:rFonts w:ascii="Times New Roman" w:hAnsi="Times New Roman" w:cs="Times New Roman"/>
          <w:sz w:val="24"/>
          <w:szCs w:val="24"/>
        </w:rPr>
        <w:t>занятые</w:t>
      </w:r>
      <w:proofErr w:type="gramEnd"/>
      <w:r w:rsidRPr="00FC304C">
        <w:rPr>
          <w:rFonts w:ascii="Times New Roman" w:hAnsi="Times New Roman" w:cs="Times New Roman"/>
          <w:sz w:val="24"/>
          <w:szCs w:val="24"/>
        </w:rPr>
        <w:t xml:space="preserve"> в подсобных промыслах и реализующие продукцию по договорам;</w:t>
      </w:r>
    </w:p>
    <w:p w:rsidR="00FD7184" w:rsidRPr="00FC304C" w:rsidRDefault="00FD7184" w:rsidP="00FC304C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C304C">
        <w:rPr>
          <w:rFonts w:ascii="Times New Roman" w:hAnsi="Times New Roman" w:cs="Times New Roman"/>
          <w:sz w:val="24"/>
          <w:szCs w:val="24"/>
        </w:rPr>
        <w:t>выполняющие работы по договорам гражданско-правового характера, предметами которых являются выполнение работ и оказание услуг, авторским договорам, а также являющиеся членами производственных кооперативов (артелей);</w:t>
      </w:r>
    </w:p>
    <w:p w:rsidR="00FD7184" w:rsidRPr="00FC304C" w:rsidRDefault="00FD7184" w:rsidP="00FC304C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C304C">
        <w:rPr>
          <w:rFonts w:ascii="Times New Roman" w:hAnsi="Times New Roman" w:cs="Times New Roman"/>
          <w:sz w:val="24"/>
          <w:szCs w:val="24"/>
        </w:rPr>
        <w:t>избранные, назначенные или утв</w:t>
      </w:r>
      <w:r w:rsidR="00FC304C">
        <w:rPr>
          <w:rFonts w:ascii="Times New Roman" w:hAnsi="Times New Roman" w:cs="Times New Roman"/>
          <w:sz w:val="24"/>
          <w:szCs w:val="24"/>
        </w:rPr>
        <w:t>ерждё</w:t>
      </w:r>
      <w:r w:rsidRPr="00FC304C">
        <w:rPr>
          <w:rFonts w:ascii="Times New Roman" w:hAnsi="Times New Roman" w:cs="Times New Roman"/>
          <w:sz w:val="24"/>
          <w:szCs w:val="24"/>
        </w:rPr>
        <w:t>нные на оплачиваемую должность;</w:t>
      </w:r>
    </w:p>
    <w:p w:rsidR="00FC304C" w:rsidRDefault="00FD7184" w:rsidP="00FD7184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C304C">
        <w:rPr>
          <w:rFonts w:ascii="Times New Roman" w:hAnsi="Times New Roman" w:cs="Times New Roman"/>
          <w:sz w:val="24"/>
          <w:szCs w:val="24"/>
        </w:rPr>
        <w:t>проходящие военную службу, альтернативную гражданскую службу, а также службу в органах внутренних дел, Государственной противопожарной службе, учреждениях и органах уголовно-исполнительной системы;</w:t>
      </w:r>
    </w:p>
    <w:p w:rsidR="00FD7184" w:rsidRPr="00FC304C" w:rsidRDefault="00FD7184" w:rsidP="00FD7184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C304C">
        <w:rPr>
          <w:rFonts w:ascii="Times New Roman" w:hAnsi="Times New Roman" w:cs="Times New Roman"/>
          <w:sz w:val="24"/>
          <w:szCs w:val="24"/>
        </w:rPr>
        <w:t xml:space="preserve"> обучающиеся по очной форме обучения в организациях, осуществляющих образовательную деятельность, включая </w:t>
      </w:r>
      <w:proofErr w:type="gramStart"/>
      <w:r w:rsidRPr="00FC304C">
        <w:rPr>
          <w:rFonts w:ascii="Times New Roman" w:hAnsi="Times New Roman" w:cs="Times New Roman"/>
          <w:sz w:val="24"/>
          <w:szCs w:val="24"/>
        </w:rPr>
        <w:t>обучение по направлению</w:t>
      </w:r>
      <w:proofErr w:type="gramEnd"/>
      <w:r w:rsidRPr="00FC304C">
        <w:rPr>
          <w:rFonts w:ascii="Times New Roman" w:hAnsi="Times New Roman" w:cs="Times New Roman"/>
          <w:sz w:val="24"/>
          <w:szCs w:val="24"/>
        </w:rPr>
        <w:t xml:space="preserve"> государственной службы занятости населения (далее — органы службы занятости);</w:t>
      </w:r>
    </w:p>
    <w:p w:rsidR="00FD7184" w:rsidRPr="00FC304C" w:rsidRDefault="00FD7184" w:rsidP="00FC304C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C304C">
        <w:rPr>
          <w:rFonts w:ascii="Times New Roman" w:hAnsi="Times New Roman" w:cs="Times New Roman"/>
          <w:sz w:val="24"/>
          <w:szCs w:val="24"/>
        </w:rPr>
        <w:t>временно отсутствующие на рабочем месте в связи с нетрудоспособностью, отпуском, переподготовкой, повышением квалификации, приостановкой производства, вызванной забастовкой, призывом на военные сборы, привлечением к мероприятиям, связанным с подготовкой к военной службе (альтернативной гражданской службе), исполнением других государственных обязанностей или иными уважительными причинами;</w:t>
      </w:r>
    </w:p>
    <w:p w:rsidR="00FD7184" w:rsidRPr="00FC304C" w:rsidRDefault="00FD7184" w:rsidP="00FC304C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FC304C">
        <w:rPr>
          <w:rFonts w:ascii="Times New Roman" w:hAnsi="Times New Roman" w:cs="Times New Roman"/>
          <w:sz w:val="24"/>
          <w:szCs w:val="24"/>
        </w:rPr>
        <w:t>являющиеся учредите</w:t>
      </w:r>
      <w:r w:rsidR="00FC304C">
        <w:rPr>
          <w:rFonts w:ascii="Times New Roman" w:hAnsi="Times New Roman" w:cs="Times New Roman"/>
          <w:sz w:val="24"/>
          <w:szCs w:val="24"/>
        </w:rPr>
        <w:t>лями (участниками) организаций (</w:t>
      </w:r>
      <w:r w:rsidRPr="00FC304C">
        <w:rPr>
          <w:rFonts w:ascii="Times New Roman" w:hAnsi="Times New Roman" w:cs="Times New Roman"/>
          <w:sz w:val="24"/>
          <w:szCs w:val="24"/>
        </w:rPr>
        <w:t>за исключением учредителей (участников) некоммерческих организаций</w:t>
      </w:r>
      <w:r w:rsidR="00FC304C">
        <w:rPr>
          <w:rFonts w:ascii="Times New Roman" w:hAnsi="Times New Roman" w:cs="Times New Roman"/>
          <w:sz w:val="24"/>
          <w:szCs w:val="24"/>
        </w:rPr>
        <w:t>)</w:t>
      </w:r>
      <w:r w:rsidRPr="00FC304C">
        <w:rPr>
          <w:rFonts w:ascii="Times New Roman" w:hAnsi="Times New Roman" w:cs="Times New Roman"/>
          <w:sz w:val="24"/>
          <w:szCs w:val="24"/>
        </w:rPr>
        <w:t xml:space="preserve">, организационно-правовая форма которых не предполагает права учредителей (участников) на получение дохода от деятельности этих организаций, включая членов товариществ </w:t>
      </w:r>
      <w:r w:rsidRPr="00FC304C">
        <w:rPr>
          <w:rFonts w:ascii="Times New Roman" w:hAnsi="Times New Roman" w:cs="Times New Roman"/>
          <w:sz w:val="24"/>
          <w:szCs w:val="24"/>
        </w:rPr>
        <w:lastRenderedPageBreak/>
        <w:t>собственников жилья, а также членов жилищных, жилищно-строительных, дачных, гаражных кооперативов и иных специализированных потребительских кооперативов, создаваемых в целях удовлетворения потребностей граждан, которые не получают доход от их деятельности;</w:t>
      </w:r>
      <w:proofErr w:type="gramEnd"/>
    </w:p>
    <w:p w:rsidR="00FD7184" w:rsidRPr="00FC304C" w:rsidRDefault="00FD7184" w:rsidP="00FC304C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FC304C">
        <w:rPr>
          <w:rFonts w:ascii="Times New Roman" w:hAnsi="Times New Roman" w:cs="Times New Roman"/>
          <w:sz w:val="24"/>
          <w:szCs w:val="24"/>
        </w:rPr>
        <w:t>являющиеся членами крестьянского (фермерского) хозяйства;</w:t>
      </w:r>
      <w:proofErr w:type="gramEnd"/>
    </w:p>
    <w:p w:rsidR="00FD7184" w:rsidRPr="00FC304C" w:rsidRDefault="00FD7184" w:rsidP="00FC304C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C304C">
        <w:rPr>
          <w:rFonts w:ascii="Times New Roman" w:hAnsi="Times New Roman" w:cs="Times New Roman"/>
          <w:sz w:val="24"/>
          <w:szCs w:val="24"/>
        </w:rPr>
        <w:t>являющиеся получателями трудовой пенсии по старости (части трудовой пенсии по старости), в том числе досрочной, либо пенсии по старости или за выслугу лет по государственному пенсионному обеспечению;</w:t>
      </w:r>
    </w:p>
    <w:p w:rsidR="00FD7184" w:rsidRPr="00FC304C" w:rsidRDefault="00FC304C" w:rsidP="00FC304C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осуждё</w:t>
      </w:r>
      <w:r w:rsidR="00FD7184" w:rsidRPr="00FC304C">
        <w:rPr>
          <w:rFonts w:ascii="Times New Roman" w:hAnsi="Times New Roman" w:cs="Times New Roman"/>
          <w:sz w:val="24"/>
          <w:szCs w:val="24"/>
        </w:rPr>
        <w:t>нные решением суда к исправительным работам.</w:t>
      </w:r>
    </w:p>
    <w:p w:rsidR="00FD7184" w:rsidRPr="00FC304C" w:rsidRDefault="00FD7184" w:rsidP="00FD7184">
      <w:pPr>
        <w:rPr>
          <w:rFonts w:ascii="Times New Roman" w:hAnsi="Times New Roman" w:cs="Times New Roman"/>
          <w:b/>
          <w:sz w:val="24"/>
          <w:szCs w:val="24"/>
        </w:rPr>
      </w:pPr>
      <w:r w:rsidRPr="00FC304C">
        <w:rPr>
          <w:rFonts w:ascii="Times New Roman" w:hAnsi="Times New Roman" w:cs="Times New Roman"/>
          <w:b/>
          <w:sz w:val="24"/>
          <w:szCs w:val="24"/>
        </w:rPr>
        <w:t>Следует отметить, что обнаружение фактов незаконного получения пособия по безработице и злоупотребления официальным статусом безработного может происходить на любом из этапов постановки на учёт, а также в течение всего периода безработицы.</w:t>
      </w:r>
    </w:p>
    <w:p w:rsidR="00FD7184" w:rsidRPr="00FC304C" w:rsidRDefault="00FD7184" w:rsidP="00FC30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304C">
        <w:rPr>
          <w:rFonts w:ascii="Times New Roman" w:hAnsi="Times New Roman" w:cs="Times New Roman"/>
          <w:b/>
          <w:sz w:val="24"/>
          <w:szCs w:val="24"/>
        </w:rPr>
        <w:t>Ответственность граждан</w:t>
      </w:r>
    </w:p>
    <w:p w:rsidR="00FD7184" w:rsidRPr="00DF6163" w:rsidRDefault="00FD7184" w:rsidP="00FD7184">
      <w:pPr>
        <w:rPr>
          <w:rFonts w:ascii="Times New Roman" w:hAnsi="Times New Roman" w:cs="Times New Roman"/>
          <w:sz w:val="24"/>
          <w:szCs w:val="24"/>
        </w:rPr>
      </w:pPr>
      <w:r w:rsidRPr="00DF6163">
        <w:rPr>
          <w:rFonts w:ascii="Times New Roman" w:hAnsi="Times New Roman" w:cs="Times New Roman"/>
          <w:sz w:val="24"/>
          <w:szCs w:val="24"/>
        </w:rPr>
        <w:t>В случае установления фактов попытки получения или получения пособия по безработице обманным путем в соответствии с п. 2 статьи 35 Закона Российской Федерации «О занятости населения в Российской Федерации» выплата пособия по безработице прекращает</w:t>
      </w:r>
      <w:r w:rsidR="00FC304C">
        <w:rPr>
          <w:rFonts w:ascii="Times New Roman" w:hAnsi="Times New Roman" w:cs="Times New Roman"/>
          <w:sz w:val="24"/>
          <w:szCs w:val="24"/>
        </w:rPr>
        <w:t>ся с одновременным снятием с учё</w:t>
      </w:r>
      <w:r w:rsidRPr="00DF6163">
        <w:rPr>
          <w:rFonts w:ascii="Times New Roman" w:hAnsi="Times New Roman" w:cs="Times New Roman"/>
          <w:sz w:val="24"/>
          <w:szCs w:val="24"/>
        </w:rPr>
        <w:t>та в качестве безработного.</w:t>
      </w:r>
    </w:p>
    <w:p w:rsidR="00FD7184" w:rsidRPr="00FC304C" w:rsidRDefault="00FD7184" w:rsidP="00FC30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304C">
        <w:rPr>
          <w:rFonts w:ascii="Times New Roman" w:hAnsi="Times New Roman" w:cs="Times New Roman"/>
          <w:b/>
          <w:sz w:val="24"/>
          <w:szCs w:val="24"/>
        </w:rPr>
        <w:t xml:space="preserve">Получение социальных выплат незаконным способом, сокрытие факта занятости, представление подложных документов </w:t>
      </w:r>
      <w:r w:rsidR="00FC304C">
        <w:rPr>
          <w:rFonts w:ascii="Times New Roman" w:hAnsi="Times New Roman" w:cs="Times New Roman"/>
          <w:b/>
          <w:sz w:val="24"/>
          <w:szCs w:val="24"/>
        </w:rPr>
        <w:t>и недостоверной информации влечё</w:t>
      </w:r>
      <w:r w:rsidRPr="00FC304C">
        <w:rPr>
          <w:rFonts w:ascii="Times New Roman" w:hAnsi="Times New Roman" w:cs="Times New Roman"/>
          <w:b/>
          <w:sz w:val="24"/>
          <w:szCs w:val="24"/>
        </w:rPr>
        <w:t>т:</w:t>
      </w:r>
    </w:p>
    <w:p w:rsidR="00FD7184" w:rsidRPr="00DF6163" w:rsidRDefault="00FC304C" w:rsidP="00FD71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Уголовную ответственность.</w:t>
      </w:r>
    </w:p>
    <w:p w:rsidR="00FD7184" w:rsidRPr="00DF6163" w:rsidRDefault="00FD7184" w:rsidP="00FD718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F6163">
        <w:rPr>
          <w:rFonts w:ascii="Times New Roman" w:hAnsi="Times New Roman" w:cs="Times New Roman"/>
          <w:sz w:val="24"/>
          <w:szCs w:val="24"/>
        </w:rPr>
        <w:t>2. А</w:t>
      </w:r>
      <w:r w:rsidR="00FC304C">
        <w:rPr>
          <w:rFonts w:ascii="Times New Roman" w:hAnsi="Times New Roman" w:cs="Times New Roman"/>
          <w:sz w:val="24"/>
          <w:szCs w:val="24"/>
        </w:rPr>
        <w:t>дминистративную ответственность.</w:t>
      </w:r>
    </w:p>
    <w:p w:rsidR="00FD7184" w:rsidRDefault="00FD7184" w:rsidP="00FD7184">
      <w:pPr>
        <w:rPr>
          <w:rFonts w:ascii="Times New Roman" w:hAnsi="Times New Roman" w:cs="Times New Roman"/>
          <w:sz w:val="24"/>
          <w:szCs w:val="24"/>
        </w:rPr>
      </w:pPr>
      <w:r w:rsidRPr="00DF6163">
        <w:rPr>
          <w:rFonts w:ascii="Times New Roman" w:hAnsi="Times New Roman" w:cs="Times New Roman"/>
          <w:sz w:val="24"/>
          <w:szCs w:val="24"/>
        </w:rPr>
        <w:t>3. Взыскание с граждан всей суммы незаконно полученного пособия по безработице и процентов за пользование чужими денежными средствами (статьи 395 и 1102 Гражданского кодекса РФ).</w:t>
      </w:r>
    </w:p>
    <w:p w:rsidR="00FD7184" w:rsidRPr="00FC304C" w:rsidRDefault="00FC304C" w:rsidP="00FD7184">
      <w:pPr>
        <w:rPr>
          <w:rFonts w:ascii="Times New Roman" w:hAnsi="Times New Roman" w:cs="Times New Roman"/>
          <w:b/>
          <w:sz w:val="24"/>
          <w:szCs w:val="24"/>
        </w:rPr>
      </w:pPr>
      <w:r w:rsidRPr="00FC304C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-99060</wp:posOffset>
            </wp:positionH>
            <wp:positionV relativeFrom="paragraph">
              <wp:posOffset>12065</wp:posOffset>
            </wp:positionV>
            <wp:extent cx="2286000" cy="1009650"/>
            <wp:effectExtent l="19050" t="0" r="0" b="0"/>
            <wp:wrapTight wrapText="bothSides">
              <wp:wrapPolygon edited="0">
                <wp:start x="-180" y="0"/>
                <wp:lineTo x="-180" y="21192"/>
                <wp:lineTo x="21600" y="21192"/>
                <wp:lineTo x="21600" y="0"/>
                <wp:lineTo x="-180" y="0"/>
              </wp:wrapPolygon>
            </wp:wrapTight>
            <wp:docPr id="6" name="Рисунок 6" descr="C:\Users\Admin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image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D7184" w:rsidRPr="00FC304C">
        <w:rPr>
          <w:rFonts w:ascii="Times New Roman" w:hAnsi="Times New Roman" w:cs="Times New Roman"/>
          <w:b/>
          <w:sz w:val="24"/>
          <w:szCs w:val="24"/>
        </w:rPr>
        <w:t>При установлении фактов получения или попытки получения пособия по безработице обманным путем предпринимаются меры к возмещению гражданами незаконно полученных пособий в добровольном или судебном порядке.</w:t>
      </w:r>
    </w:p>
    <w:p w:rsidR="00FC304C" w:rsidRDefault="00FC304C" w:rsidP="00FD7184">
      <w:pPr>
        <w:rPr>
          <w:rFonts w:ascii="Times New Roman" w:hAnsi="Times New Roman" w:cs="Times New Roman"/>
          <w:sz w:val="24"/>
          <w:szCs w:val="24"/>
        </w:rPr>
      </w:pPr>
    </w:p>
    <w:p w:rsidR="00FD7184" w:rsidRPr="00DF6163" w:rsidRDefault="00FC304C" w:rsidP="00FD71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Центром занятости населения ведё</w:t>
      </w:r>
      <w:r w:rsidR="00FD7184" w:rsidRPr="00DF6163">
        <w:rPr>
          <w:rFonts w:ascii="Times New Roman" w:hAnsi="Times New Roman" w:cs="Times New Roman"/>
          <w:sz w:val="24"/>
          <w:szCs w:val="24"/>
        </w:rPr>
        <w:t>тся системная работа по предотвращению попыток получения, либо получения гражданами посо</w:t>
      </w:r>
      <w:r>
        <w:rPr>
          <w:rFonts w:ascii="Times New Roman" w:hAnsi="Times New Roman" w:cs="Times New Roman"/>
          <w:sz w:val="24"/>
          <w:szCs w:val="24"/>
        </w:rPr>
        <w:t>бия по безработице обманным путё</w:t>
      </w:r>
      <w:r w:rsidR="00FD7184" w:rsidRPr="00DF6163">
        <w:rPr>
          <w:rFonts w:ascii="Times New Roman" w:hAnsi="Times New Roman" w:cs="Times New Roman"/>
          <w:sz w:val="24"/>
          <w:szCs w:val="24"/>
        </w:rPr>
        <w:t xml:space="preserve">м. </w:t>
      </w:r>
    </w:p>
    <w:p w:rsidR="009C6346" w:rsidRPr="00DF6163" w:rsidRDefault="00FD7184" w:rsidP="00FD7184">
      <w:pPr>
        <w:rPr>
          <w:rFonts w:ascii="Times New Roman" w:hAnsi="Times New Roman" w:cs="Times New Roman"/>
          <w:sz w:val="24"/>
          <w:szCs w:val="24"/>
        </w:rPr>
      </w:pPr>
      <w:r w:rsidRPr="00DF6163">
        <w:rPr>
          <w:rFonts w:ascii="Times New Roman" w:hAnsi="Times New Roman" w:cs="Times New Roman"/>
          <w:sz w:val="24"/>
          <w:szCs w:val="24"/>
        </w:rPr>
        <w:t>Чтобы не стать нарушителями закона, безработные граждане, зарегистрированные в центре занятости, а также те, кто только собирается обратиться в государственную службу занятости в целях поиска подходящ</w:t>
      </w:r>
      <w:r w:rsidR="00FC304C">
        <w:rPr>
          <w:rFonts w:ascii="Times New Roman" w:hAnsi="Times New Roman" w:cs="Times New Roman"/>
          <w:sz w:val="24"/>
          <w:szCs w:val="24"/>
        </w:rPr>
        <w:t>ей работы, при постановке на учё</w:t>
      </w:r>
      <w:r w:rsidRPr="00DF6163">
        <w:rPr>
          <w:rFonts w:ascii="Times New Roman" w:hAnsi="Times New Roman" w:cs="Times New Roman"/>
          <w:sz w:val="24"/>
          <w:szCs w:val="24"/>
        </w:rPr>
        <w:t xml:space="preserve">т обязаны сообщить о себе достоверные сведения, записанные собственноручно в заявлении-анкете. Все эти </w:t>
      </w:r>
      <w:r w:rsidRPr="00DF6163">
        <w:rPr>
          <w:rFonts w:ascii="Times New Roman" w:hAnsi="Times New Roman" w:cs="Times New Roman"/>
          <w:sz w:val="24"/>
          <w:szCs w:val="24"/>
        </w:rPr>
        <w:lastRenderedPageBreak/>
        <w:t>сведения должны быть подтверждены документами – паспортом, трудовой книжкой, документами об образовании</w:t>
      </w:r>
      <w:r w:rsidR="00FC304C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9C6346" w:rsidRPr="00DF6163" w:rsidSect="00CE4C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254D44"/>
    <w:multiLevelType w:val="hybridMultilevel"/>
    <w:tmpl w:val="C29C5D58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48703B80"/>
    <w:multiLevelType w:val="hybridMultilevel"/>
    <w:tmpl w:val="E1306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7184"/>
    <w:rsid w:val="00060804"/>
    <w:rsid w:val="001171E4"/>
    <w:rsid w:val="002A3DA8"/>
    <w:rsid w:val="002F43B3"/>
    <w:rsid w:val="007057B3"/>
    <w:rsid w:val="00CE4C7B"/>
    <w:rsid w:val="00DE6FE3"/>
    <w:rsid w:val="00DF6163"/>
    <w:rsid w:val="00FC304C"/>
    <w:rsid w:val="00FD7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C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6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6FE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C30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1051</Words>
  <Characters>5992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 Сергеевна Вохмина</dc:creator>
  <cp:lastModifiedBy>Admin</cp:lastModifiedBy>
  <cp:revision>6</cp:revision>
  <dcterms:created xsi:type="dcterms:W3CDTF">2019-10-01T08:08:00Z</dcterms:created>
  <dcterms:modified xsi:type="dcterms:W3CDTF">2020-07-07T05:31:00Z</dcterms:modified>
</cp:coreProperties>
</file>