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3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УТВЕРЖДЕНА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362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627DE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</w:t>
      </w:r>
    </w:p>
    <w:p w:rsidR="003627DE" w:rsidRPr="003627DE" w:rsidRDefault="00FE5B70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2024</w:t>
      </w:r>
      <w:r w:rsidR="003627DE" w:rsidRPr="003627DE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3627DE" w:rsidRPr="003627DE" w:rsidRDefault="003627DE" w:rsidP="003627DE">
      <w:pPr>
        <w:pStyle w:val="1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5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2082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70">
        <w:rPr>
          <w:rFonts w:ascii="Times New Roman" w:hAnsi="Times New Roman" w:cs="Times New Roman"/>
          <w:sz w:val="28"/>
          <w:szCs w:val="28"/>
        </w:rPr>
        <w:t>до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года»</w:t>
      </w: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Pr="00162082" w:rsidRDefault="00162082" w:rsidP="00162082"/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Верхнесалдинский городской округ</w:t>
      </w:r>
    </w:p>
    <w:p w:rsidR="00F23B78" w:rsidRPr="002735A3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627DE">
        <w:rPr>
          <w:rFonts w:ascii="Times New Roman" w:hAnsi="Times New Roman" w:cs="Times New Roman"/>
          <w:sz w:val="28"/>
          <w:szCs w:val="28"/>
        </w:rPr>
        <w:br w:type="page"/>
      </w:r>
      <w:r w:rsidR="00A7168B" w:rsidRPr="002735A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1758F" w:rsidRPr="002735A3">
        <w:rPr>
          <w:rFonts w:ascii="Times New Roman" w:hAnsi="Times New Roman" w:cs="Times New Roman"/>
          <w:sz w:val="28"/>
          <w:szCs w:val="28"/>
        </w:rPr>
        <w:br/>
      </w:r>
      <w:r w:rsidR="00336CBF" w:rsidRPr="002735A3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6CBF" w:rsidRPr="002735A3">
        <w:rPr>
          <w:rFonts w:ascii="Times New Roman" w:hAnsi="Times New Roman" w:cs="Times New Roman"/>
          <w:sz w:val="28"/>
          <w:szCs w:val="28"/>
        </w:rPr>
        <w:t>«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</w:t>
      </w:r>
      <w:r w:rsidR="00F535FB" w:rsidRPr="002735A3">
        <w:rPr>
          <w:rFonts w:ascii="Times New Roman" w:hAnsi="Times New Roman" w:cs="Times New Roman"/>
          <w:sz w:val="28"/>
          <w:szCs w:val="28"/>
        </w:rPr>
        <w:t>системе муниципального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в Верхнесалдинском городском округе</w:t>
      </w:r>
      <w:r w:rsidR="00273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8F" w:rsidRPr="002735A3">
        <w:rPr>
          <w:rFonts w:ascii="Times New Roman" w:hAnsi="Times New Roman" w:cs="Times New Roman"/>
          <w:sz w:val="28"/>
          <w:szCs w:val="28"/>
        </w:rPr>
        <w:t>до 202</w:t>
      </w:r>
      <w:r w:rsidR="00FE5B70">
        <w:rPr>
          <w:rFonts w:ascii="Times New Roman" w:hAnsi="Times New Roman" w:cs="Times New Roman"/>
          <w:sz w:val="28"/>
          <w:szCs w:val="28"/>
        </w:rPr>
        <w:t>4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CBF" w:rsidRPr="002735A3">
        <w:rPr>
          <w:rFonts w:ascii="Times New Roman" w:hAnsi="Times New Roman" w:cs="Times New Roman"/>
          <w:sz w:val="28"/>
          <w:szCs w:val="28"/>
        </w:rPr>
        <w:t>»</w:t>
      </w:r>
    </w:p>
    <w:p w:rsidR="00F23B78" w:rsidRPr="00F23B78" w:rsidRDefault="00F23B78" w:rsidP="00F23B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2F66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  «Развитие кадровой политики в системе  муницип</w:t>
            </w:r>
            <w:r w:rsidR="00CF72DE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управления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Верхнесалдинского городского</w:t>
            </w:r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и противодействие коррупции в Верхнесалдинском городском округе</w:t>
            </w:r>
            <w:r w:rsidR="00FE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2024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B3CA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981C21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AA0F7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A0F7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094" w:rsidRPr="00273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E5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и эффективное использование кадрового потенциала в системе муниципального управления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 направленного на обеспечение социально-экономического развития Верхнесалдинского городского округа.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1758F" w:rsidRPr="002735A3" w:rsidRDefault="00A7168B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рофессиональное развитие кадрового потенциала администрации Верхнесалдинского городского округа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противодействия коррупции в сфере муниципального управления в администрации Верх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несалдинского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Доля разработанных нормативно-правовых  актов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Индекс восприятия коррупции населением Верхнесалдинского городского округа.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  <w:r w:rsidRPr="004D18E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      </w:r>
          </w:p>
          <w:p w:rsidR="004D18ED" w:rsidRPr="004D18ED" w:rsidRDefault="004D18ED" w:rsidP="004D18ED">
            <w:pPr>
              <w:pStyle w:val="afff"/>
              <w:ind w:right="53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граждан, ранее замещавших должности муниципальной службы,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получающих меры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от числа подавших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заявления, отвечающих требуемым критериям.</w:t>
            </w:r>
          </w:p>
          <w:p w:rsidR="004D18ED" w:rsidRP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Pr="00C06A48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A2" w:rsidRPr="002735A3" w:rsidRDefault="00580AA2" w:rsidP="00580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  <w:r w:rsidR="0030011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 тыс.руб.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5427CB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их них 75998,1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8D0ACE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0C" w:rsidRDefault="008D0ACE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9910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5427CB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10308,1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0ACE" w:rsidRDefault="005427CB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10328,1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0ACE" w:rsidRPr="002735A3" w:rsidRDefault="008D0ACE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9894,4 тыс. руб.;</w:t>
            </w:r>
          </w:p>
          <w:p w:rsidR="00CB3CAC" w:rsidRPr="002735A3" w:rsidRDefault="00CB3CA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в том числе местный бюджет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 xml:space="preserve"> 75998,1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8504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Pr="002735A3" w:rsidRDefault="008D0ACE" w:rsidP="008D0A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7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9910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0ACE" w:rsidRDefault="005427CB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10308,1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D0ACE" w:rsidRDefault="005427CB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10328,1</w:t>
            </w:r>
            <w:r w:rsidR="008D0AC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2C15" w:rsidRPr="002735A3" w:rsidRDefault="008D0ACE" w:rsidP="008D0AC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9894,4 тыс. руб.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в сети 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735A3" w:rsidRDefault="002735A3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5"/>
    </w:p>
    <w:p w:rsidR="00C1758F" w:rsidRPr="00C23A4F" w:rsidRDefault="00162082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758F" w:rsidRPr="00C23A4F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анализ текущего состояния </w:t>
      </w:r>
      <w:r w:rsidR="009D3F64" w:rsidRPr="00C23A4F">
        <w:rPr>
          <w:rFonts w:ascii="Times New Roman" w:hAnsi="Times New Roman" w:cs="Times New Roman"/>
          <w:sz w:val="28"/>
          <w:szCs w:val="28"/>
        </w:rPr>
        <w:t>кадровой политики в системе муниципального управления  Верхнесалдинского городского округа</w:t>
      </w:r>
    </w:p>
    <w:bookmarkEnd w:id="0"/>
    <w:p w:rsidR="00C1758F" w:rsidRPr="00C23A4F" w:rsidRDefault="00C1758F" w:rsidP="00C1758F">
      <w:pPr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5427C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58F"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647A58" w:rsidRPr="00C23A4F">
        <w:rPr>
          <w:rFonts w:ascii="Times New Roman" w:hAnsi="Times New Roman" w:cs="Times New Roman"/>
          <w:sz w:val="28"/>
          <w:szCs w:val="28"/>
        </w:rPr>
        <w:t>№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601 </w:t>
      </w:r>
      <w:r w:rsidR="00647A58" w:rsidRPr="00C23A4F">
        <w:rPr>
          <w:rFonts w:ascii="Times New Roman" w:hAnsi="Times New Roman" w:cs="Times New Roman"/>
          <w:sz w:val="28"/>
          <w:szCs w:val="28"/>
        </w:rPr>
        <w:t>«</w:t>
      </w:r>
      <w:r w:rsidR="00C1758F" w:rsidRPr="00C23A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47A58" w:rsidRPr="00C23A4F">
        <w:rPr>
          <w:rFonts w:ascii="Times New Roman" w:hAnsi="Times New Roman" w:cs="Times New Roman"/>
          <w:sz w:val="28"/>
          <w:szCs w:val="28"/>
        </w:rPr>
        <w:t>»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</w:t>
      </w:r>
      <w:hyperlink r:id="rId9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2011-2015 годы, утвержденной </w:t>
      </w:r>
      <w:hyperlink r:id="rId10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2011 года </w:t>
      </w:r>
      <w:r w:rsidR="00006DF0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36-ОЗ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Свердловской области на 2011-2015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.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</w:t>
      </w:r>
      <w:hyperlink r:id="rId11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программе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Реформирование и развитие системы государственной службы Российской Федерации (2009-2013 годы)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марта 2009 года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261, а в Свердловской области - в </w:t>
      </w:r>
      <w:hyperlink r:id="rId13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18.02.2013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="00A7168B">
        <w:rPr>
          <w:rFonts w:ascii="Times New Roman" w:hAnsi="Times New Roman" w:cs="Times New Roman"/>
          <w:sz w:val="28"/>
          <w:szCs w:val="28"/>
        </w:rPr>
        <w:t xml:space="preserve"> 178-ПП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Об утверждении Концепции областной целевой программы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Развитие кадровой политики в системе государственного и муниципального управления в Свердловской области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006DF0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кадрового состава влияет на эффективность муниципального управления, успешность социально-экономического развития </w:t>
      </w:r>
      <w:r w:rsidRPr="00C23A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06DF0" w:rsidRPr="00C23A4F">
        <w:rPr>
          <w:rFonts w:ascii="Times New Roman" w:hAnsi="Times New Roman" w:cs="Times New Roman"/>
          <w:sz w:val="28"/>
          <w:szCs w:val="28"/>
        </w:rPr>
        <w:t>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006DF0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6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созданы правовые основы и обеспечено стабильное </w:t>
      </w:r>
      <w:r w:rsidR="00006DF0" w:rsidRPr="00C23A4F">
        <w:rPr>
          <w:rFonts w:ascii="Times New Roman" w:hAnsi="Times New Roman" w:cs="Times New Roman"/>
          <w:sz w:val="28"/>
          <w:szCs w:val="28"/>
        </w:rPr>
        <w:t>функционирование муниципального</w:t>
      </w:r>
      <w:r w:rsidRPr="00C23A4F">
        <w:rPr>
          <w:rFonts w:ascii="Times New Roman" w:hAnsi="Times New Roman" w:cs="Times New Roman"/>
          <w:sz w:val="28"/>
          <w:szCs w:val="28"/>
        </w:rPr>
        <w:t xml:space="preserve"> управления, а именно: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C23A4F">
        <w:rPr>
          <w:rFonts w:ascii="Times New Roman" w:hAnsi="Times New Roman" w:cs="Times New Roman"/>
          <w:sz w:val="28"/>
          <w:szCs w:val="28"/>
        </w:rPr>
        <w:t xml:space="preserve">1) в целях реализации федерального законодательства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службе, противодействии коррупции разработан</w:t>
      </w:r>
      <w:r w:rsidR="00006DF0" w:rsidRPr="00C23A4F">
        <w:rPr>
          <w:rFonts w:ascii="Times New Roman" w:hAnsi="Times New Roman" w:cs="Times New Roman"/>
          <w:sz w:val="28"/>
          <w:szCs w:val="28"/>
        </w:rPr>
        <w:t>ы нормативные правовые акты администрации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C23A4F">
        <w:rPr>
          <w:rFonts w:ascii="Times New Roman" w:hAnsi="Times New Roman" w:cs="Times New Roman"/>
          <w:sz w:val="28"/>
          <w:szCs w:val="28"/>
        </w:rPr>
        <w:t xml:space="preserve">2) создана система мониторинга формирования кадрового состава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на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23A4F">
        <w:rPr>
          <w:rFonts w:ascii="Times New Roman" w:hAnsi="Times New Roman" w:cs="Times New Roman"/>
          <w:sz w:val="28"/>
          <w:szCs w:val="28"/>
        </w:rPr>
        <w:t>3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повышения квалификации лиц, замещающих муниципальные должности, и муниципальных служащих;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23A4F">
        <w:rPr>
          <w:rFonts w:ascii="Times New Roman" w:hAnsi="Times New Roman" w:cs="Times New Roman"/>
          <w:sz w:val="28"/>
          <w:szCs w:val="28"/>
        </w:rPr>
        <w:t>4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на постоянной основе формируется реестр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муниципальных служащих 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кадровый резерв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C23A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осуществления проверочных мероприятий по соблюдению законодательства о муниципальной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C23A4F">
        <w:rPr>
          <w:rFonts w:ascii="Times New Roman" w:hAnsi="Times New Roman" w:cs="Times New Roman"/>
          <w:sz w:val="28"/>
          <w:szCs w:val="28"/>
        </w:rPr>
        <w:t>6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 порядок формирования резерва управленческих кадров </w:t>
      </w:r>
      <w:r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на постоянной основе осуществляется работа с ним;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C23A4F">
        <w:rPr>
          <w:rFonts w:ascii="Times New Roman" w:hAnsi="Times New Roman" w:cs="Times New Roman"/>
          <w:sz w:val="28"/>
          <w:szCs w:val="28"/>
        </w:rPr>
        <w:t>7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разработана и применяется система контроля за соблюдением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муниципальными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, ограничений и запретов, установленных законодательством о </w:t>
      </w:r>
      <w:r w:rsidRPr="00C23A4F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службе и противодействии коррупции;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C23A4F">
        <w:rPr>
          <w:rFonts w:ascii="Times New Roman" w:hAnsi="Times New Roman" w:cs="Times New Roman"/>
          <w:sz w:val="28"/>
          <w:szCs w:val="28"/>
        </w:rPr>
        <w:t>8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профилактических мер противодействия ко</w:t>
      </w:r>
      <w:r w:rsidR="00A7168B">
        <w:rPr>
          <w:rFonts w:ascii="Times New Roman" w:hAnsi="Times New Roman" w:cs="Times New Roman"/>
          <w:sz w:val="28"/>
          <w:szCs w:val="28"/>
        </w:rPr>
        <w:t>ррупции на муниципальной службе.</w:t>
      </w:r>
    </w:p>
    <w:bookmarkEnd w:id="8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В целях анализа тенденций развития систем</w:t>
      </w:r>
      <w:r w:rsidR="00F535FB" w:rsidRPr="00C23A4F">
        <w:rPr>
          <w:rFonts w:ascii="Times New Roman" w:hAnsi="Times New Roman" w:cs="Times New Roman"/>
          <w:sz w:val="28"/>
          <w:szCs w:val="28"/>
        </w:rPr>
        <w:t>ы</w:t>
      </w:r>
      <w:r w:rsidRPr="00C23A4F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разрезе кадровой политики, проводимой </w:t>
      </w:r>
      <w:r w:rsidR="00DC2C15" w:rsidRPr="00C23A4F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DC2C15" w:rsidRPr="00C23A4F">
        <w:rPr>
          <w:rFonts w:ascii="Times New Roman" w:hAnsi="Times New Roman" w:cs="Times New Roman"/>
          <w:sz w:val="28"/>
          <w:szCs w:val="28"/>
        </w:rPr>
        <w:t>три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взаимозависимых направления (блока вопросов), в рамках которых планируется проведение мероприятий.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C1758F" w:rsidP="00192A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8"/>
      <w:r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правового регулирования муницип</w:t>
      </w:r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ального управления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Верхнесалдинского городского округа в сфере кадровой политики</w:t>
      </w:r>
    </w:p>
    <w:bookmarkEnd w:id="9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36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основы, регулирующие муниципальную службу в Российской Федерации, закреплены в статье 3 Федерального закона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 марта 2007 года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муниципальной службе в Российской Федерации». Условно их можно разделить на три уровня: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убъектов Российской Федерации;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униципальный. </w:t>
      </w: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муниципальной службы на федеральном уровне составляют: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не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статей, непосредственно касающихся муниципальной службы, однако в ней содержатся принципы, которые должны быть положены в основу организации и функционирования муниципальной службы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7168B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162082">
        <w:rPr>
          <w:rFonts w:ascii="Times New Roman" w:hAnsi="Times New Roman" w:cs="Times New Roman"/>
          <w:sz w:val="28"/>
          <w:szCs w:val="28"/>
        </w:rPr>
        <w:t xml:space="preserve"> </w:t>
      </w:r>
      <w:r w:rsidR="002529E0">
        <w:rPr>
          <w:rFonts w:ascii="Times New Roman" w:hAnsi="Times New Roman" w:cs="Times New Roman"/>
          <w:sz w:val="28"/>
          <w:szCs w:val="28"/>
        </w:rPr>
        <w:t>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529E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2529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базовый законодательн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актом для всей муниципальной службы.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регулирования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 регулирование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службы, включая требования к муниципальным должностям муниципальной службы, определение статуса муниципального служащего, порядок поступления на муниципальную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 условия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прохождения муниципальной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службы, а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условия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прекращения служебных отношений;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ругие федеральные законы.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Правовое регулирование муниципальной службой может осуществляться и другими федеральными законами.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Федеральный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 года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ии», который устанавливает обще-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гарантии его осуществления;</w:t>
      </w:r>
    </w:p>
    <w:p w:rsidR="00192A5E" w:rsidRDefault="002529E0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нормативно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акты Российской Федерации. 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данной категории можно отнести указы Президента Российской Федерации и постановления Правительства Российской Федерации, а так же международные договоры Российской Федерации в области муниципальной службы.</w:t>
      </w:r>
    </w:p>
    <w:p w:rsidR="009B7B03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организации муниципальной службы отводится законодательству субъектов Российской Федерации. В настоящее время во всех субъектах Российской Федерации приняты законы о муниципальной службе, иные нормативные правовые ак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Правотворчество субъектов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регулирования муниципальной службы развивается весьма динамично, субъекты самостоятельно регулируют достаточно большой спектр вопросов, связанных с муниципальной службой: реестры муниципальных должностей, денежное содержание муниципальных служащих, порядок поступления и прохождения муниципальной службы, квалификационные требования к замещению должностей и целый ряд других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 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 в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 основу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муниципальной службы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 муниципальные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правовые акты.</w:t>
      </w:r>
    </w:p>
    <w:p w:rsidR="00192A5E" w:rsidRDefault="00094A44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Верхнесалдинского городского округа 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кадровой политики</w:t>
      </w:r>
      <w:r w:rsidR="009D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F64" w:rsidRPr="00C23A4F">
        <w:rPr>
          <w:rFonts w:ascii="Times New Roman" w:hAnsi="Times New Roman" w:cs="Times New Roman"/>
          <w:sz w:val="28"/>
          <w:szCs w:val="28"/>
        </w:rPr>
        <w:t>в системе муниципального управления 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 оплате труда муниципального служащего и других выплатах по согласованию с трудовым законодательством;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 пенсионном обеспечении муниципального служащего;</w:t>
      </w:r>
    </w:p>
    <w:p w:rsidR="00DE076B" w:rsidRDefault="00A60FE1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 предоставлении муниципальным служащим в установленном порядке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ответственности муниципального служащего, виновного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тренных законодательством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дополнительных требованиях к проверке сведений, представляемых гражданином при поступлении на муниципальную службу;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особых случаях предоставления муниципальному служащему дополнительного оплачиваемого отпуска за выслугу лет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реестра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типовых квалификационных требований для замещения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должностей муниципальной службы, которые определяются в соответствии с классификацией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требований к кандидатам на должность главы администрации городского округа, назначаемого на данную должность по контракту;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проведени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муниципальных служащих;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исчисления стажа муниципальной службы и зачета в него иных периодов трудовой деятельност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за исключением указанных в части 1       статьи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чинов муниципальных служащих и  порядка их присвоения, а также порядка их сохранения при переводе муниципальных служащих на иные должности муниципальной службы и при увольнении с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поощрений муниципальных служащих и порядке их применения;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кадровой работы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указанных в статье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28 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муниципального служащего на повышение квалификации за счет средств местного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областного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проведения конкурса на замещение должности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ведени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резерва для замещения вакантных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образования комиссии </w:t>
      </w:r>
      <w:r w:rsidR="00F535FB" w:rsidRPr="00C23A4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</w:r>
    </w:p>
    <w:p w:rsidR="002B5C87" w:rsidRPr="00C23A4F" w:rsidRDefault="002B5C87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12" w:rsidRDefault="00C1758F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10"/>
      <w:r w:rsidR="00DE076B" w:rsidRPr="00671D66">
        <w:rPr>
          <w:rFonts w:ascii="Times New Roman" w:hAnsi="Times New Roman" w:cs="Times New Roman"/>
          <w:b/>
          <w:sz w:val="28"/>
          <w:szCs w:val="28"/>
        </w:rPr>
        <w:t>Профессиональное развитие ка</w:t>
      </w:r>
      <w:r w:rsidR="00090927">
        <w:rPr>
          <w:rFonts w:ascii="Times New Roman" w:hAnsi="Times New Roman" w:cs="Times New Roman"/>
          <w:b/>
          <w:sz w:val="28"/>
          <w:szCs w:val="28"/>
        </w:rPr>
        <w:t xml:space="preserve">дрового потенциала </w:t>
      </w:r>
      <w:r w:rsidR="00DE076B" w:rsidRPr="0067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87" w:rsidRDefault="00DE076B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2B5C87" w:rsidRPr="00671D66" w:rsidRDefault="002B5C87" w:rsidP="002B5C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671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25-ФЗ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развитие местного самоуправления обеспечивается муниципальными программами развития муниципальной службы Свердловской области, финансируемыми соответственно за счет средств местных бюджетов и бюджета Свердловской области.</w:t>
      </w:r>
    </w:p>
    <w:p w:rsidR="005C2908" w:rsidRPr="00671D66" w:rsidRDefault="005C2908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В настоящее время развитие системы муниципальной службы в администрации городского округа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области, </w:t>
      </w:r>
      <w:r w:rsidRPr="00671D66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законов, регулирующих отношения в сфере муниципальной службы.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Фактическая численность муниципальных служащих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 составила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0322BB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295">
        <w:rPr>
          <w:rFonts w:ascii="Times New Roman" w:hAnsi="Times New Roman" w:cs="Times New Roman"/>
          <w:sz w:val="28"/>
          <w:szCs w:val="28"/>
        </w:rPr>
        <w:t>5</w:t>
      </w:r>
      <w:r w:rsidR="00AD3D34">
        <w:rPr>
          <w:rFonts w:ascii="Times New Roman" w:hAnsi="Times New Roman" w:cs="Times New Roman"/>
          <w:sz w:val="28"/>
          <w:szCs w:val="28"/>
        </w:rPr>
        <w:t>2</w:t>
      </w:r>
      <w:r w:rsidR="00032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За период с 2011 года по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произошло качественное улучшение состава муниципальных служащих по большинству показателей. Это обусловлено проведением реформы муниципальной службы, применением современных кадровых технологий, соблюдением </w:t>
      </w:r>
      <w:hyperlink r:id="rId16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>.</w:t>
      </w:r>
    </w:p>
    <w:p w:rsidR="00C23A4F" w:rsidRPr="00671D66" w:rsidRDefault="00C23A4F" w:rsidP="00192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</w:t>
      </w:r>
      <w:r w:rsidR="00CB3FEE">
        <w:rPr>
          <w:rFonts w:ascii="Times New Roman" w:hAnsi="Times New Roman" w:cs="Times New Roman"/>
          <w:sz w:val="28"/>
          <w:szCs w:val="28"/>
        </w:rPr>
        <w:t>4</w:t>
      </w:r>
      <w:r w:rsidR="00AD3D34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94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от их общего количества; среднее, среднее профессиональное образование имеют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3</w:t>
      </w:r>
      <w:r w:rsidR="00192A5E">
        <w:rPr>
          <w:rFonts w:ascii="Times New Roman" w:hAnsi="Times New Roman" w:cs="Times New Roman"/>
          <w:sz w:val="28"/>
          <w:szCs w:val="28"/>
        </w:rPr>
        <w:t> </w:t>
      </w:r>
      <w:r w:rsidRPr="00671D66">
        <w:rPr>
          <w:rFonts w:ascii="Times New Roman" w:hAnsi="Times New Roman" w:cs="Times New Roman"/>
          <w:sz w:val="28"/>
          <w:szCs w:val="28"/>
        </w:rPr>
        <w:t>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или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более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5,7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 служащих. Более 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1D66">
        <w:rPr>
          <w:rFonts w:ascii="Times New Roman" w:hAnsi="Times New Roman" w:cs="Times New Roman"/>
          <w:sz w:val="28"/>
          <w:szCs w:val="28"/>
        </w:rPr>
        <w:t>(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муниципальных служащих) в </w:t>
      </w:r>
      <w:r w:rsidR="00C77181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получили два и более высших образования. </w:t>
      </w:r>
    </w:p>
    <w:p w:rsidR="00C77181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</w:t>
      </w:r>
      <w:r w:rsidR="00C77181"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распределении по возрасту состав муниципальных служащих </w:t>
      </w:r>
      <w:r w:rsidR="00C77181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выглядит следующим образом (по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30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10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19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30 до 39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40 до 49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 w:rsidR="00192A5E">
        <w:rPr>
          <w:rFonts w:ascii="Times New Roman" w:hAnsi="Times New Roman" w:cs="Times New Roman"/>
          <w:sz w:val="28"/>
          <w:szCs w:val="28"/>
        </w:rPr>
        <w:t>4 человек</w:t>
      </w:r>
      <w:r w:rsidR="00AD3D34">
        <w:rPr>
          <w:rFonts w:ascii="Times New Roman" w:hAnsi="Times New Roman" w:cs="Times New Roman"/>
          <w:sz w:val="28"/>
          <w:szCs w:val="28"/>
        </w:rPr>
        <w:t xml:space="preserve"> или 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50 до 59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13 человек или 25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192A5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лет и старше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43EE0">
        <w:rPr>
          <w:rFonts w:ascii="Times New Roman" w:hAnsi="Times New Roman" w:cs="Times New Roman"/>
          <w:sz w:val="28"/>
          <w:szCs w:val="28"/>
        </w:rPr>
        <w:t>5,2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 w:rsidRPr="002D48DB">
        <w:rPr>
          <w:rFonts w:ascii="Times New Roman" w:hAnsi="Times New Roman" w:cs="Times New Roman"/>
          <w:sz w:val="28"/>
          <w:szCs w:val="28"/>
        </w:rPr>
        <w:t>ов</w:t>
      </w:r>
      <w:r w:rsidR="00C23A4F"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настоящее время в составе муниципальных служащих </w:t>
      </w:r>
      <w:r w:rsidR="00F30DE4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 основном преобладают женщины - </w:t>
      </w:r>
      <w:r w:rsidR="00CB3FEE" w:rsidRPr="002D48DB">
        <w:rPr>
          <w:rFonts w:ascii="Times New Roman" w:hAnsi="Times New Roman" w:cs="Times New Roman"/>
          <w:sz w:val="28"/>
          <w:szCs w:val="28"/>
        </w:rPr>
        <w:t>4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8</w:t>
      </w:r>
      <w:r w:rsidR="00AC2640">
        <w:rPr>
          <w:rFonts w:ascii="Times New Roman" w:hAnsi="Times New Roman" w:cs="Times New Roman"/>
          <w:sz w:val="28"/>
          <w:szCs w:val="28"/>
        </w:rPr>
        <w:t>2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1 года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9,6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</w:t>
      </w:r>
      <w:r w:rsidR="002529E0">
        <w:rPr>
          <w:rFonts w:ascii="Times New Roman" w:hAnsi="Times New Roman" w:cs="Times New Roman"/>
          <w:sz w:val="28"/>
          <w:szCs w:val="28"/>
        </w:rPr>
        <w:t>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 года до 5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4</w:t>
      </w:r>
      <w:r w:rsidR="002B5C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27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48DB" w:rsidRPr="002D48DB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 до 10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8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10 до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36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более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6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1</w:t>
      </w:r>
      <w:r w:rsidR="002D48DB"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71D66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результате по программам профессиональной переподготовки и повышения квалификации в 2012 году было </w:t>
      </w:r>
      <w:r w:rsidR="002529E0">
        <w:rPr>
          <w:rFonts w:ascii="Times New Roman" w:hAnsi="Times New Roman" w:cs="Times New Roman"/>
          <w:sz w:val="28"/>
          <w:szCs w:val="28"/>
        </w:rPr>
        <w:t>обучено 2 человека (2,3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общего числа муниципальных служащих), в 2013 году - 6 человек 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(6,5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AC2640">
        <w:rPr>
          <w:rFonts w:ascii="Times New Roman" w:hAnsi="Times New Roman" w:cs="Times New Roman"/>
          <w:sz w:val="28"/>
          <w:szCs w:val="28"/>
        </w:rPr>
        <w:t>о числа муниципальных служащих), в 2014 году</w:t>
      </w:r>
      <w:r w:rsidR="00F15E0D">
        <w:rPr>
          <w:rFonts w:ascii="Times New Roman" w:hAnsi="Times New Roman" w:cs="Times New Roman"/>
          <w:sz w:val="28"/>
          <w:szCs w:val="28"/>
        </w:rPr>
        <w:t xml:space="preserve"> – </w:t>
      </w:r>
      <w:r w:rsidR="00F7409E">
        <w:rPr>
          <w:rFonts w:ascii="Times New Roman" w:hAnsi="Times New Roman" w:cs="Times New Roman"/>
          <w:sz w:val="28"/>
          <w:szCs w:val="28"/>
        </w:rPr>
        <w:t>11</w:t>
      </w:r>
      <w:r w:rsidR="00F15E0D">
        <w:rPr>
          <w:rFonts w:ascii="Times New Roman" w:hAnsi="Times New Roman" w:cs="Times New Roman"/>
          <w:sz w:val="28"/>
          <w:szCs w:val="28"/>
        </w:rPr>
        <w:t xml:space="preserve"> </w:t>
      </w:r>
      <w:r w:rsidR="00F7409E">
        <w:rPr>
          <w:rFonts w:ascii="Times New Roman" w:hAnsi="Times New Roman" w:cs="Times New Roman"/>
          <w:sz w:val="28"/>
          <w:szCs w:val="28"/>
        </w:rPr>
        <w:t>(11 процентов от общего числа муниципальных служащих).</w:t>
      </w:r>
    </w:p>
    <w:bookmarkEnd w:id="11"/>
    <w:p w:rsidR="00C1758F" w:rsidRPr="00C23A4F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lastRenderedPageBreak/>
        <w:t>Руководствуясь</w:t>
      </w:r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03.10.2008 № 1061-УГ «О комиссии при Губернаторе Свердловской области по формированию и подготовке резерва управленческих кадров Свердловской области», </w:t>
      </w:r>
      <w:hyperlink r:id="rId18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19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закона от</w:t>
      </w:r>
      <w:r w:rsidRPr="00C23A4F">
        <w:rPr>
          <w:rFonts w:ascii="Times New Roman" w:hAnsi="Times New Roman" w:cs="Times New Roman"/>
          <w:bCs/>
          <w:iCs/>
          <w:sz w:val="28"/>
          <w:szCs w:val="28"/>
        </w:rPr>
        <w:t xml:space="preserve"> 29.10.2007 № 136-ОЗ «Об особенностях муниципальной службы на территории Свердловской области»,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в </w:t>
      </w:r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сформирован резерв управленческих кадров для замещения вакантных должностей муниципальной службы и руководителей приоритетных сфер экономики.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5E0D">
        <w:rPr>
          <w:rFonts w:ascii="Times New Roman" w:hAnsi="Times New Roman" w:cs="Times New Roman"/>
          <w:sz w:val="28"/>
          <w:szCs w:val="28"/>
        </w:rPr>
        <w:t>–</w:t>
      </w:r>
      <w:r w:rsidRPr="00C23A4F">
        <w:rPr>
          <w:rFonts w:ascii="Times New Roman" w:hAnsi="Times New Roman" w:cs="Times New Roman"/>
          <w:sz w:val="28"/>
          <w:szCs w:val="28"/>
        </w:rPr>
        <w:t xml:space="preserve">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518E" w:rsidRPr="00C23A4F">
        <w:rPr>
          <w:rFonts w:ascii="Times New Roman" w:hAnsi="Times New Roman" w:cs="Times New Roman"/>
          <w:sz w:val="28"/>
          <w:szCs w:val="28"/>
        </w:rPr>
        <w:t>01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0518E" w:rsidRPr="00C23A4F">
        <w:rPr>
          <w:rFonts w:ascii="Times New Roman" w:hAnsi="Times New Roman" w:cs="Times New Roman"/>
          <w:sz w:val="28"/>
          <w:szCs w:val="28"/>
        </w:rPr>
        <w:t>февраля</w:t>
      </w:r>
      <w:r w:rsidRPr="00C23A4F">
        <w:rPr>
          <w:rFonts w:ascii="Times New Roman" w:hAnsi="Times New Roman" w:cs="Times New Roman"/>
          <w:sz w:val="28"/>
          <w:szCs w:val="28"/>
        </w:rPr>
        <w:t xml:space="preserve"> 201</w:t>
      </w:r>
      <w:r w:rsidR="0090518E" w:rsidRPr="00C23A4F">
        <w:rPr>
          <w:rFonts w:ascii="Times New Roman" w:hAnsi="Times New Roman" w:cs="Times New Roman"/>
          <w:sz w:val="28"/>
          <w:szCs w:val="28"/>
        </w:rPr>
        <w:t>4</w:t>
      </w:r>
      <w:r w:rsidRPr="00C23A4F">
        <w:rPr>
          <w:rFonts w:ascii="Times New Roman" w:hAnsi="Times New Roman" w:cs="Times New Roman"/>
          <w:sz w:val="28"/>
          <w:szCs w:val="28"/>
        </w:rPr>
        <w:t xml:space="preserve"> года в резерв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90518E" w:rsidRPr="00C23A4F">
        <w:rPr>
          <w:rFonts w:ascii="Times New Roman" w:hAnsi="Times New Roman" w:cs="Times New Roman"/>
          <w:sz w:val="28"/>
          <w:szCs w:val="28"/>
        </w:rPr>
        <w:t>22</w:t>
      </w:r>
      <w:r w:rsidRPr="00C23A4F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Процесс формирования резерва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состоит из трех этапов, закрепленных в </w:t>
      </w:r>
      <w:r w:rsidR="00C23A4F" w:rsidRPr="00C23A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: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C23A4F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"/>
      <w:bookmarkEnd w:id="12"/>
      <w:r w:rsidRPr="00C23A4F">
        <w:rPr>
          <w:rFonts w:ascii="Times New Roman" w:hAnsi="Times New Roman" w:cs="Times New Roman"/>
          <w:sz w:val="28"/>
          <w:szCs w:val="28"/>
        </w:rPr>
        <w:t>2) второй этап - прием и анализ документов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23A4F"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sz w:val="28"/>
          <w:szCs w:val="28"/>
        </w:rPr>
        <w:t>третий этап - итоговый отбор кандидатов (включающий оценку профессионально-деловых и личностных качеств кандидата).</w:t>
      </w:r>
    </w:p>
    <w:bookmarkEnd w:id="14"/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кадров, осуществляется по следующим формам: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 w:rsidRPr="00C23A4F">
        <w:rPr>
          <w:rFonts w:ascii="Times New Roman" w:hAnsi="Times New Roman"/>
          <w:sz w:val="28"/>
          <w:szCs w:val="28"/>
        </w:rPr>
        <w:t>самоподготовка и самообразование;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семинарах, форумах, конференциях, круглых столах, в тренингах;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деятельности коллегиальных и совещательных органов;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разработке и реализации социально значимых для Верхнесалдинского городского округа проектов и программ;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подготовка докладов и статей;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на рабочем месте;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в образовательных учреждениях;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стажировка;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 иным формам подготовки.</w:t>
      </w:r>
    </w:p>
    <w:p w:rsidR="00B1340C" w:rsidRDefault="00B1340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 необходимо проводить дополнительную работу по переподготовке и повышению квалификации.</w:t>
      </w:r>
    </w:p>
    <w:p w:rsidR="00186CAB" w:rsidRDefault="00186CA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2014 года в развитии муниципальной службы существует ряд проблем:</w:t>
      </w:r>
    </w:p>
    <w:p w:rsidR="00671D66" w:rsidRPr="00671D66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671D66">
        <w:rPr>
          <w:rFonts w:ascii="Times New Roman" w:hAnsi="Times New Roman" w:cs="Times New Roman"/>
          <w:sz w:val="28"/>
          <w:szCs w:val="28"/>
        </w:rPr>
        <w:lastRenderedPageBreak/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"/>
      <w:bookmarkEnd w:id="16"/>
      <w:r w:rsidRPr="00671D66">
        <w:rPr>
          <w:rFonts w:ascii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</w:t>
      </w:r>
      <w:r w:rsidR="00186CAB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671D66">
        <w:rPr>
          <w:rFonts w:ascii="Times New Roman" w:hAnsi="Times New Roman" w:cs="Times New Roman"/>
          <w:sz w:val="28"/>
          <w:szCs w:val="28"/>
        </w:rPr>
        <w:t>3) отсутствие системности в работе с кадровым резервом как основным источником обновления и пополнения кадрового</w:t>
      </w:r>
      <w:r w:rsidR="00186CAB">
        <w:rPr>
          <w:rFonts w:ascii="Times New Roman" w:hAnsi="Times New Roman" w:cs="Times New Roman"/>
          <w:sz w:val="28"/>
          <w:szCs w:val="28"/>
        </w:rPr>
        <w:t xml:space="preserve"> состава органов местного самоуправления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671D66">
        <w:rPr>
          <w:rFonts w:ascii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служащих;</w:t>
      </w:r>
    </w:p>
    <w:p w:rsidR="00671D66" w:rsidRPr="00671D66" w:rsidRDefault="00671D66" w:rsidP="009B7B0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671D66">
        <w:rPr>
          <w:rFonts w:ascii="Times New Roman" w:hAnsi="Times New Roman" w:cs="Times New Roman"/>
          <w:sz w:val="28"/>
          <w:szCs w:val="28"/>
        </w:rPr>
        <w:t>5) негативный имидж муниципального служащего и неконкурентоспособный уровень заработной платы, что не позволяет привлекать на службу высокопрофессиональных специалистов;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4"/>
      <w:bookmarkEnd w:id="20"/>
      <w:r w:rsidRPr="00671D66">
        <w:rPr>
          <w:rFonts w:ascii="Times New Roman" w:hAnsi="Times New Roman" w:cs="Times New Roman"/>
          <w:sz w:val="28"/>
          <w:szCs w:val="28"/>
        </w:rPr>
        <w:t>6) низкий уровень материально-технического обеспечения;</w:t>
      </w:r>
    </w:p>
    <w:p w:rsidR="00671D66" w:rsidRDefault="00671D66" w:rsidP="009B7B03">
      <w:pPr>
        <w:tabs>
          <w:tab w:val="left" w:pos="993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71D66">
        <w:rPr>
          <w:rFonts w:ascii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целевых задач необходимо внедрение новых принципов кадровой политики: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об</w:t>
      </w:r>
      <w:r w:rsidR="009B7B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ективных и прозрачных механизмов отбора  кандидатов на замещение должностей муниципальной службы, включая информационные технологии и формирование единой базы вакансий;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практики использования при замещении должностей муниципальной службы;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кадрового резерва и их активное практическое участие;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в деятельности муниципальных служащих и их социальной защиты.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результативно</w:t>
      </w:r>
      <w:r w:rsidR="0072702E">
        <w:rPr>
          <w:rFonts w:ascii="Times New Roman" w:hAnsi="Times New Roman" w:cs="Times New Roman"/>
          <w:sz w:val="28"/>
          <w:szCs w:val="28"/>
        </w:rPr>
        <w:t>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замечаний органов, уполномоченных на осуществление контроля в сфере закупок;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сроков подготовки распорядительных документов.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риска реализации муниципальной программы может быть отмечено недостаточное ресурсное обеспечение программных мероприятий.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постоянного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программных мероприятий;</w:t>
      </w:r>
    </w:p>
    <w:p w:rsidR="00090927" w:rsidRPr="00671D66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своевременная корректировка мероприятий и показателей программы.</w:t>
      </w:r>
    </w:p>
    <w:bookmarkEnd w:id="22"/>
    <w:p w:rsidR="00671D66" w:rsidRPr="00C23A4F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9520B9" w:rsidP="009520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8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системы противодействия коррупции в сфере муницип</w:t>
      </w:r>
      <w:r w:rsidR="00571094">
        <w:rPr>
          <w:rFonts w:ascii="Times New Roman" w:hAnsi="Times New Roman" w:cs="Times New Roman"/>
          <w:color w:val="auto"/>
          <w:sz w:val="28"/>
          <w:szCs w:val="28"/>
        </w:rPr>
        <w:t>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Верхнесалдинского городского округа</w:t>
      </w:r>
    </w:p>
    <w:bookmarkEnd w:id="23"/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C23A4F" w:rsidRPr="00FC75AC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создание и совершенствование правовых, </w:t>
      </w:r>
      <w:r w:rsidRPr="00FC75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организационных, методологических основ противодействия коррупции в </w:t>
      </w:r>
      <w:r w:rsidR="00671D66" w:rsidRPr="00FC75AC">
        <w:rPr>
          <w:rFonts w:ascii="Times New Roman" w:hAnsi="Times New Roman" w:cs="Times New Roman"/>
          <w:sz w:val="28"/>
          <w:szCs w:val="28"/>
        </w:rPr>
        <w:t>сфере муниципального управления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в сфере противодействия коррупции. Ведется работа по совершенствованию нормативной правовой базы по формированию и функционированию системы противодействия коррупции в системе муниципального управления </w:t>
      </w:r>
      <w:r w:rsidR="00671D66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671D66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Проводится мониторинг эффективности функционирования комиссий по соблюдению требований к служеб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администрации Верхнесалдинского городского округа и урегулированию </w:t>
      </w:r>
      <w:r w:rsidRPr="00FC75AC">
        <w:rPr>
          <w:rFonts w:ascii="Times New Roman" w:hAnsi="Times New Roman" w:cs="Times New Roman"/>
          <w:sz w:val="28"/>
          <w:szCs w:val="28"/>
        </w:rPr>
        <w:t>конфликта интересов (далее - комиссии)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3D" w:rsidRDefault="00C1758F" w:rsidP="009B7B03">
      <w:pPr>
        <w:ind w:firstLine="709"/>
        <w:rPr>
          <w:rStyle w:val="a3"/>
          <w:rFonts w:ascii="Times New Roman" w:hAnsi="Times New Roman" w:cs="Times New Roman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2D48DB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в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8DB" w:rsidRPr="00FC75AC">
        <w:rPr>
          <w:rFonts w:ascii="Times New Roman" w:hAnsi="Times New Roman" w:cs="Times New Roman"/>
          <w:sz w:val="28"/>
          <w:szCs w:val="28"/>
        </w:rPr>
        <w:t xml:space="preserve">и; </w:t>
      </w:r>
      <w:r w:rsidR="0072702E">
        <w:rPr>
          <w:rFonts w:ascii="Times New Roman" w:hAnsi="Times New Roman" w:cs="Times New Roman"/>
          <w:sz w:val="28"/>
          <w:szCs w:val="28"/>
        </w:rPr>
        <w:t xml:space="preserve">за 2012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2</w:t>
      </w:r>
      <w:r w:rsidR="0072702E">
        <w:rPr>
          <w:rFonts w:ascii="Times New Roman" w:hAnsi="Times New Roman" w:cs="Times New Roman"/>
          <w:sz w:val="28"/>
          <w:szCs w:val="28"/>
        </w:rPr>
        <w:t xml:space="preserve"> заседания, за 2013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7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й</w:t>
      </w:r>
      <w:r w:rsidR="00F7409E">
        <w:rPr>
          <w:rFonts w:ascii="Times New Roman" w:hAnsi="Times New Roman" w:cs="Times New Roman"/>
          <w:sz w:val="28"/>
          <w:szCs w:val="28"/>
        </w:rPr>
        <w:t xml:space="preserve">, за 2014 год –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F7409E">
        <w:rPr>
          <w:rFonts w:ascii="Times New Roman" w:hAnsi="Times New Roman" w:cs="Times New Roman"/>
          <w:sz w:val="28"/>
          <w:szCs w:val="28"/>
        </w:rPr>
        <w:t>8 заседаний.</w:t>
      </w:r>
      <w:r w:rsidRPr="00FC75AC">
        <w:rPr>
          <w:rFonts w:ascii="Times New Roman" w:hAnsi="Times New Roman" w:cs="Times New Roman"/>
          <w:sz w:val="28"/>
          <w:szCs w:val="28"/>
        </w:rPr>
        <w:t xml:space="preserve"> Тематика вопросов, рассмотренных на комиссиях за период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5AC">
        <w:rPr>
          <w:rFonts w:ascii="Times New Roman" w:hAnsi="Times New Roman" w:cs="Times New Roman"/>
          <w:sz w:val="28"/>
          <w:szCs w:val="28"/>
        </w:rPr>
        <w:t>с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года по 2013 год, представлена в </w:t>
      </w:r>
      <w:hyperlink w:anchor="sub_49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  <w:r w:rsidR="007270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1.</w:t>
        </w:r>
      </w:hyperlink>
      <w:bookmarkStart w:id="24" w:name="sub_49"/>
    </w:p>
    <w:p w:rsidR="00C1758F" w:rsidRPr="007C3C0F" w:rsidRDefault="00C1758F" w:rsidP="009520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0F">
        <w:rPr>
          <w:rStyle w:val="a3"/>
          <w:rFonts w:ascii="Times New Roman" w:hAnsi="Times New Roman" w:cs="Times New Roman"/>
          <w:sz w:val="28"/>
          <w:szCs w:val="28"/>
        </w:rPr>
        <w:t>Таблица</w:t>
      </w:r>
      <w:r w:rsidR="0072702E"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bookmarkEnd w:id="24"/>
    </w:p>
    <w:p w:rsidR="00C1758F" w:rsidRDefault="00C1758F" w:rsidP="009520B9">
      <w:pPr>
        <w:pStyle w:val="1"/>
        <w:rPr>
          <w:rFonts w:ascii="Times New Roman" w:hAnsi="Times New Roman" w:cs="Times New Roman"/>
          <w:sz w:val="28"/>
          <w:szCs w:val="28"/>
        </w:rPr>
      </w:pPr>
      <w:r w:rsidRPr="007C3C0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562B" w:rsidRPr="007C3C0F">
        <w:rPr>
          <w:rFonts w:ascii="Times New Roman" w:hAnsi="Times New Roman" w:cs="Times New Roman"/>
          <w:sz w:val="28"/>
          <w:szCs w:val="28"/>
        </w:rPr>
        <w:t>вопросов, рассмотренных</w:t>
      </w:r>
      <w:r w:rsidRPr="007C3C0F">
        <w:rPr>
          <w:rFonts w:ascii="Times New Roman" w:hAnsi="Times New Roman" w:cs="Times New Roman"/>
          <w:sz w:val="28"/>
          <w:szCs w:val="28"/>
        </w:rPr>
        <w:t xml:space="preserve"> на комиссиях по соблюдению требований к служебному поведению и урегулированию конфликта интересов в </w:t>
      </w:r>
      <w:r w:rsidR="00792E50" w:rsidRPr="007C3C0F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</w:p>
    <w:p w:rsidR="00FA0DCD" w:rsidRPr="00FA0DCD" w:rsidRDefault="00FA0DCD" w:rsidP="00FA0DCD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1559"/>
        <w:gridCol w:w="1843"/>
        <w:gridCol w:w="1701"/>
        <w:gridCol w:w="1842"/>
      </w:tblGrid>
      <w:tr w:rsidR="00C1758F" w:rsidRPr="00792E50" w:rsidTr="00FA0DCD"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</w:t>
            </w:r>
          </w:p>
        </w:tc>
      </w:tr>
      <w:tr w:rsidR="00C1758F" w:rsidRPr="00792E50" w:rsidTr="00FA0DCD"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несоблюдения служащими требований к служебному поведению и (или) требований об урегулировании конфликта интересов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(единиц)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09E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Pr="00C23A4F" w:rsidRDefault="00F7409E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58F" w:rsidRPr="00C23A4F" w:rsidRDefault="00C1758F" w:rsidP="009B7B03">
      <w:pPr>
        <w:ind w:firstLine="709"/>
        <w:rPr>
          <w:rFonts w:ascii="Times New Roman" w:hAnsi="Times New Roman" w:cs="Times New Roman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792E50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нарушение </w:t>
      </w:r>
      <w:hyperlink r:id="rId20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муниципальной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E50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2E50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лиц, допустивших нарушения.</w:t>
      </w:r>
    </w:p>
    <w:p w:rsidR="004A704E" w:rsidRDefault="004A704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2013 год 5 муниципальных служащих администрации городского округа привлечены к дисциплинарной ответственности за нарушение </w:t>
      </w:r>
      <w:hyperlink r:id="rId21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5AC">
        <w:rPr>
          <w:rFonts w:ascii="Times New Roman" w:hAnsi="Times New Roman" w:cs="Times New Roman"/>
          <w:sz w:val="28"/>
          <w:szCs w:val="28"/>
        </w:rPr>
        <w:t>42 процента от общего количества лиц, допустивших нарушения.</w:t>
      </w:r>
    </w:p>
    <w:p w:rsidR="00F7409E" w:rsidRPr="00FC75AC" w:rsidRDefault="00F740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2014 год </w:t>
      </w:r>
      <w:r w:rsidR="00DA028E">
        <w:rPr>
          <w:rFonts w:ascii="Times New Roman" w:hAnsi="Times New Roman" w:cs="Times New Roman"/>
          <w:sz w:val="28"/>
          <w:szCs w:val="28"/>
        </w:rPr>
        <w:t xml:space="preserve">2 муниципальных служащих администрации городского округа привлечены к дисциплинарной ответственности за нарушение законодательства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28E">
        <w:rPr>
          <w:rFonts w:ascii="Times New Roman" w:hAnsi="Times New Roman" w:cs="Times New Roman"/>
          <w:sz w:val="28"/>
          <w:szCs w:val="28"/>
        </w:rPr>
        <w:t>38,4 процента от общего количества лиц, допустивших нарушения.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нарушений, выявленных комиссиями, связано с предоставлением неполных или недостоверных сведений о доходах, об имуществе и обязательствах имущественного характера. Количество </w:t>
      </w:r>
      <w:r w:rsidR="004A704E" w:rsidRPr="00FC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FC75AC">
        <w:rPr>
          <w:rFonts w:ascii="Times New Roman" w:hAnsi="Times New Roman" w:cs="Times New Roman"/>
          <w:sz w:val="28"/>
          <w:szCs w:val="28"/>
        </w:rPr>
        <w:t xml:space="preserve"> служащих, привлеченных к дисциплинарной ответственности по итогам заседания комиссии,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4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04E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служащих, допустивших нарушения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13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году. Количество муниципальных служащих, привлеченных к дисциплинарной ответственности по итогам заседания комиссии, также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48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процентов, что свидетельствует об активизации деятельности комиссий и об усилении мер взыскания за несоблюдение законодательства о муниципальной службе.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по вопросам противодействия коррупции, в том числе по вопросам формирования нетерпимого отношения к проявлению коррупции, обеспечивается путем организации курсов повышения квалификации, проведения семинаров, обеспечения муниципальных служащих методическими материалами.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В 2013 год</w:t>
      </w:r>
      <w:r w:rsidR="00427A81" w:rsidRPr="00FC75AC">
        <w:rPr>
          <w:rFonts w:ascii="Times New Roman" w:hAnsi="Times New Roman" w:cs="Times New Roman"/>
          <w:sz w:val="28"/>
          <w:szCs w:val="28"/>
        </w:rPr>
        <w:t>у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обучение по специализированным программам повышения квалификации по антикоррупционной тематике прош</w:t>
      </w:r>
      <w:r w:rsidR="00427A81" w:rsidRPr="00FC75AC">
        <w:rPr>
          <w:rFonts w:ascii="Times New Roman" w:hAnsi="Times New Roman" w:cs="Times New Roman"/>
          <w:sz w:val="28"/>
          <w:szCs w:val="28"/>
        </w:rPr>
        <w:t>ё</w:t>
      </w:r>
      <w:r w:rsidRPr="00FC75AC">
        <w:rPr>
          <w:rFonts w:ascii="Times New Roman" w:hAnsi="Times New Roman" w:cs="Times New Roman"/>
          <w:sz w:val="28"/>
          <w:szCs w:val="28"/>
        </w:rPr>
        <w:t xml:space="preserve">л </w:t>
      </w:r>
      <w:r w:rsidR="00427A81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427A81" w:rsidRPr="00FC75AC">
        <w:rPr>
          <w:rFonts w:ascii="Times New Roman" w:hAnsi="Times New Roman" w:cs="Times New Roman"/>
          <w:sz w:val="28"/>
          <w:szCs w:val="28"/>
        </w:rPr>
        <w:t>муниципальный служащий, что составляет 100</w:t>
      </w:r>
      <w:r w:rsidR="009520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7A81"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служащих, которым необходимо пройти повышение квалификации по теме «Противодействие коррупции»</w:t>
      </w:r>
      <w:r w:rsidR="00F7409E">
        <w:rPr>
          <w:rFonts w:ascii="Times New Roman" w:hAnsi="Times New Roman" w:cs="Times New Roman"/>
          <w:sz w:val="28"/>
          <w:szCs w:val="28"/>
        </w:rPr>
        <w:t xml:space="preserve">, в 2014 году – 1 человек. </w:t>
      </w:r>
      <w:r w:rsidRPr="00FC75AC">
        <w:rPr>
          <w:rFonts w:ascii="Times New Roman" w:hAnsi="Times New Roman" w:cs="Times New Roman"/>
          <w:sz w:val="28"/>
          <w:szCs w:val="28"/>
        </w:rPr>
        <w:t>Кроме того, отдельные вопросы противодействия коррупции и профилактики коррупционных правонарушений на муниципальной службе предусмотрены во всех образовательных программах по основным направлениям дополнительного профессионального образования (правовое, управленческое, экономическое).</w:t>
      </w: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Вместе с тем механизмы противодействия коррупции в деятельности </w:t>
      </w:r>
      <w:r w:rsidR="00FC75AC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, в том числе механизм выявления и разрешения конфликта интересов на муниципальной службе, нуждаются в дальнейшем совершенствовании.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</w:t>
      </w:r>
      <w:r w:rsidR="00FA2CF5">
        <w:rPr>
          <w:rFonts w:ascii="Times New Roman" w:hAnsi="Times New Roman" w:cs="Times New Roman"/>
          <w:sz w:val="28"/>
          <w:szCs w:val="28"/>
        </w:rPr>
        <w:t>ой области от 03.11.2010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№ 971-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FA2CF5">
        <w:rPr>
          <w:rFonts w:ascii="Times New Roman" w:hAnsi="Times New Roman" w:cs="Times New Roman"/>
          <w:sz w:val="28"/>
          <w:szCs w:val="28"/>
        </w:rPr>
        <w:t xml:space="preserve"> «О мониторинге состояния и эффективности противодействия коррупции</w:t>
      </w:r>
      <w:r w:rsidR="003F69F0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(антикоррупционном мониторинге) в Свердловской области» установлено, что одним из направлений антикоррупционного мониторинга является изучение общественного мнения о состоянии коррупции в Свердловской области. Изучение общественного мнения о состоянии коррупции в Верхнесалдинском городском округе проводится в соответствии с Положением о социологическом опросе уровня восприятия коррупции в Вер</w:t>
      </w:r>
      <w:r w:rsidR="00580AA2">
        <w:rPr>
          <w:rFonts w:ascii="Times New Roman" w:hAnsi="Times New Roman" w:cs="Times New Roman"/>
          <w:sz w:val="28"/>
          <w:szCs w:val="28"/>
        </w:rPr>
        <w:t>хнесалдинском городском округе.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муниципальная служба должна быть ориентирована на обеспечение прав и законных интересов граждан, создание механизмов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институтов гражданского общества и муниципальной службы.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общественной системы контроля деятельности муниципальных служащих является одной важных задач в борьбе с коррупцией, успешная реализация которой будет способствовать эффективному функционированию муниципальной службы в соответ</w:t>
      </w:r>
      <w:r w:rsidR="00134D7E">
        <w:rPr>
          <w:rFonts w:ascii="Times New Roman" w:hAnsi="Times New Roman" w:cs="Times New Roman"/>
          <w:sz w:val="28"/>
          <w:szCs w:val="28"/>
        </w:rPr>
        <w:t>ствии с установленными норматив</w:t>
      </w:r>
      <w:r>
        <w:rPr>
          <w:rFonts w:ascii="Times New Roman" w:hAnsi="Times New Roman" w:cs="Times New Roman"/>
          <w:sz w:val="28"/>
          <w:szCs w:val="28"/>
        </w:rPr>
        <w:t>ными стандартами современного государства.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является обеспечение выполнения на территории Верхнесалдинского городского округа норм антикоррупционного поведения.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предусматривается: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и распространение печатной продукции о противодействии коррупции в Верхнесалдинском городском округе;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состояния коррупции и эффективности мер, принимаемых по ее предупреждению и борьбе с ней на территории Верхнесалдинского городского округа.</w:t>
      </w:r>
    </w:p>
    <w:p w:rsidR="00965F7F" w:rsidRPr="00FA2CF5" w:rsidRDefault="00965F7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отражает целевой индикатор-индекс восприятия коррупции населением Верхнесалдинского городского округа.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в </w:t>
      </w:r>
      <w:r w:rsidR="00803D3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сохраняется ряд проблем формирования и развития кадрового потенциала </w:t>
      </w:r>
      <w:r w:rsidR="007B6E8C" w:rsidRPr="00186CAB">
        <w:rPr>
          <w:rFonts w:ascii="Times New Roman" w:hAnsi="Times New Roman" w:cs="Times New Roman"/>
          <w:sz w:val="28"/>
          <w:szCs w:val="28"/>
        </w:rPr>
        <w:t>системы муниципального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управления, для решения которых целесообразно применение программно-целевого метода: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52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Pr="00186CAB">
        <w:rPr>
          <w:rFonts w:ascii="Times New Roman" w:hAnsi="Times New Roman" w:cs="Times New Roman"/>
          <w:sz w:val="28"/>
          <w:szCs w:val="28"/>
        </w:rPr>
        <w:t xml:space="preserve">е получили широкого распространения современные методы планирования и регламентации труда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Свердловской области,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муниципальных служащих к исполнению служебных обязанностей на </w:t>
      </w:r>
      <w:r w:rsidR="003F69F0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лабо увязана индивидуальная оценка профессиональной служебной деятельности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 качеством и результативностью исполнения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функций и оказания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услуг. Отсутствуют критерии оценки результативности деят</w:t>
      </w:r>
      <w:r w:rsidR="00F42112">
        <w:rPr>
          <w:rFonts w:ascii="Times New Roman" w:hAnsi="Times New Roman" w:cs="Times New Roman"/>
          <w:sz w:val="28"/>
          <w:szCs w:val="28"/>
        </w:rPr>
        <w:t>ельности муниципальных служащих;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6"/>
      <w:r w:rsidRPr="00186CAB">
        <w:rPr>
          <w:rFonts w:ascii="Times New Roman" w:hAnsi="Times New Roman" w:cs="Times New Roman"/>
          <w:sz w:val="28"/>
          <w:szCs w:val="28"/>
        </w:rPr>
        <w:t>3</w:t>
      </w:r>
      <w:r w:rsidR="003F69F0">
        <w:rPr>
          <w:rFonts w:ascii="Times New Roman" w:hAnsi="Times New Roman" w:cs="Times New Roman"/>
          <w:sz w:val="28"/>
          <w:szCs w:val="28"/>
        </w:rPr>
        <w:t>) т</w:t>
      </w:r>
      <w:r w:rsidR="00C1758F" w:rsidRPr="00186CAB">
        <w:rPr>
          <w:rFonts w:ascii="Times New Roman" w:hAnsi="Times New Roman" w:cs="Times New Roman"/>
          <w:sz w:val="28"/>
          <w:szCs w:val="28"/>
        </w:rPr>
        <w:t>ребует совершенствования вопрос обучения муниципальных служащих с учетом потребностей муниципальной службы в Свердловской области и современных усл</w:t>
      </w:r>
      <w:r w:rsidR="003F69F0">
        <w:rPr>
          <w:rFonts w:ascii="Times New Roman" w:hAnsi="Times New Roman" w:cs="Times New Roman"/>
          <w:sz w:val="28"/>
          <w:szCs w:val="28"/>
        </w:rPr>
        <w:t>овий профессионального обучения;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 w:rsidRPr="00186CAB">
        <w:rPr>
          <w:rFonts w:ascii="Times New Roman" w:hAnsi="Times New Roman" w:cs="Times New Roman"/>
          <w:sz w:val="28"/>
          <w:szCs w:val="28"/>
        </w:rPr>
        <w:t>4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 xml:space="preserve">еобходимо дальнейшее совершенствование работы с кадровым резервом </w:t>
      </w:r>
      <w:r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DA02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7"/>
      <w:bookmarkEnd w:id="28"/>
      <w:r w:rsidRPr="00186CAB">
        <w:rPr>
          <w:rFonts w:ascii="Times New Roman" w:hAnsi="Times New Roman" w:cs="Times New Roman"/>
          <w:sz w:val="28"/>
          <w:szCs w:val="28"/>
        </w:rPr>
        <w:t>5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>уждается в дальнейшем совершенствовании система мер по противодействию коррупции в сфере муниципального управления.</w:t>
      </w:r>
    </w:p>
    <w:bookmarkEnd w:id="29"/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В связи с этим</w:t>
      </w:r>
      <w:r w:rsidR="003F69F0">
        <w:rPr>
          <w:rFonts w:ascii="Times New Roman" w:hAnsi="Times New Roman" w:cs="Times New Roman"/>
          <w:sz w:val="28"/>
          <w:szCs w:val="28"/>
        </w:rPr>
        <w:t>,</w:t>
      </w:r>
      <w:r w:rsidRPr="00186CAB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задач, посредством мероприятий: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8"/>
      <w:r w:rsidRPr="00186C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муниципального управления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 xml:space="preserve"> в сфере кадровой политики;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67"/>
      <w:bookmarkEnd w:id="30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оздание эффективной целостной системы и механизмов формирования и функционирования кадрового состава в сфере муниципальной службы в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, на основе внедрения новых принципов кадровой политики: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мониторинга кадрового состава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60"/>
      <w:bookmarkEnd w:id="32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 и повышение профессионального уровня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186CAB">
        <w:rPr>
          <w:rFonts w:ascii="Times New Roman" w:hAnsi="Times New Roman" w:cs="Times New Roman"/>
          <w:sz w:val="28"/>
          <w:szCs w:val="28"/>
        </w:rPr>
        <w:t xml:space="preserve">создание объективных и прозрачных механизмов конкурсного отбора кандидатов на замещение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службы, включая информационные технологии;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3"/>
      <w:bookmarkEnd w:id="34"/>
      <w:r w:rsidRPr="00186CAB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на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службе и расширение практики использования испытательного срока при замещении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4"/>
      <w:bookmarkEnd w:id="35"/>
      <w:r w:rsidRPr="00186CAB">
        <w:rPr>
          <w:rFonts w:ascii="Times New Roman" w:hAnsi="Times New Roman" w:cs="Times New Roman"/>
          <w:sz w:val="28"/>
          <w:szCs w:val="28"/>
        </w:rPr>
        <w:t>формирование кадровых резервов и их активное практическое использование;</w:t>
      </w:r>
    </w:p>
    <w:p w:rsidR="003F69F0" w:rsidRDefault="00C1758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66"/>
      <w:bookmarkEnd w:id="36"/>
      <w:r w:rsidRPr="00186CAB">
        <w:rPr>
          <w:rFonts w:ascii="Times New Roman" w:hAnsi="Times New Roman" w:cs="Times New Roman"/>
          <w:sz w:val="28"/>
          <w:szCs w:val="28"/>
        </w:rPr>
        <w:t xml:space="preserve">выработка концепции определения эффективности и результативности деятельности </w:t>
      </w:r>
      <w:r w:rsidR="007B6E8C" w:rsidRPr="00186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CAB">
        <w:rPr>
          <w:rFonts w:ascii="Times New Roman" w:hAnsi="Times New Roman" w:cs="Times New Roman"/>
          <w:sz w:val="28"/>
          <w:szCs w:val="28"/>
        </w:rPr>
        <w:t>служащего.</w:t>
      </w:r>
      <w:bookmarkStart w:id="38" w:name="sub_120"/>
      <w:bookmarkEnd w:id="37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P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программы, целевые показатели реализации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38"/>
    </w:p>
    <w:p w:rsidR="003F69F0" w:rsidRPr="003F69F0" w:rsidRDefault="003F69F0" w:rsidP="003F69F0">
      <w:pPr>
        <w:ind w:firstLine="709"/>
      </w:pP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F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</w:t>
      </w:r>
      <w:r w:rsidR="00965F7F">
        <w:rPr>
          <w:rFonts w:ascii="Times New Roman" w:hAnsi="Times New Roman" w:cs="Times New Roman"/>
          <w:sz w:val="28"/>
          <w:szCs w:val="28"/>
        </w:rPr>
        <w:t>П</w:t>
      </w:r>
      <w:r w:rsidRPr="00965F7F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sub_1001" w:history="1"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AE7856"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965F7F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 Верхнесалдинского городского округа и противодействие коррупции в </w:t>
      </w:r>
      <w:r w:rsidR="00F87603">
        <w:rPr>
          <w:rFonts w:ascii="Times New Roman" w:hAnsi="Times New Roman" w:cs="Times New Roman"/>
          <w:sz w:val="28"/>
          <w:szCs w:val="28"/>
        </w:rPr>
        <w:t>Верхнесалдинском городском округе</w:t>
      </w:r>
      <w:r w:rsidR="004C1CE3">
        <w:rPr>
          <w:rFonts w:ascii="Times New Roman" w:hAnsi="Times New Roman" w:cs="Times New Roman"/>
          <w:sz w:val="28"/>
          <w:szCs w:val="28"/>
        </w:rPr>
        <w:t xml:space="preserve"> до 2024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965F7F">
        <w:rPr>
          <w:rFonts w:ascii="Times New Roman" w:hAnsi="Times New Roman" w:cs="Times New Roman"/>
          <w:sz w:val="28"/>
          <w:szCs w:val="28"/>
        </w:rPr>
        <w:t>.</w:t>
      </w:r>
    </w:p>
    <w:p w:rsidR="003F69F0" w:rsidRDefault="00965F7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Программы приведена в приложении № 3 к Программе.</w:t>
      </w:r>
      <w:bookmarkStart w:id="39" w:name="sub_135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2112" w:rsidRPr="003F69F0" w:rsidRDefault="00F42112" w:rsidP="003F69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E" w:rsidRPr="00945648" w:rsidRDefault="0088469E" w:rsidP="009B7B03">
      <w:pPr>
        <w:pStyle w:val="affff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45648">
        <w:rPr>
          <w:rFonts w:ascii="Times New Roman" w:hAnsi="Times New Roman"/>
          <w:sz w:val="28"/>
        </w:rPr>
        <w:t xml:space="preserve">Управление ходом реализации Программы и контроль за ее исполнением осуществляет ответственный исполнитель – группа по </w:t>
      </w:r>
      <w:r>
        <w:rPr>
          <w:rFonts w:ascii="Times New Roman" w:hAnsi="Times New Roman"/>
          <w:sz w:val="28"/>
        </w:rPr>
        <w:t xml:space="preserve">кадровому обеспечению </w:t>
      </w:r>
      <w:r w:rsidRPr="00945648">
        <w:rPr>
          <w:rFonts w:ascii="Times New Roman" w:hAnsi="Times New Roman"/>
          <w:sz w:val="28"/>
        </w:rPr>
        <w:t>администрации Верхнесалдинского городского округа</w:t>
      </w:r>
      <w:r w:rsidR="00F42112">
        <w:rPr>
          <w:rFonts w:ascii="Times New Roman" w:hAnsi="Times New Roman"/>
          <w:sz w:val="28"/>
        </w:rPr>
        <w:t>.</w:t>
      </w:r>
    </w:p>
    <w:p w:rsidR="00C1758F" w:rsidRPr="00FA0DCD" w:rsidRDefault="00F42112" w:rsidP="00FA0DCD">
      <w:pPr>
        <w:pStyle w:val="aff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sectPr w:rsidR="00C1758F" w:rsidRPr="00FA0DCD" w:rsidSect="00162082">
          <w:headerReference w:type="default" r:id="rId22"/>
          <w:pgSz w:w="11905" w:h="16837"/>
          <w:pgMar w:top="1134" w:right="851" w:bottom="1134" w:left="1418" w:header="720" w:footer="720" w:gutter="0"/>
          <w:pgNumType w:start="2"/>
          <w:cols w:space="720"/>
          <w:noEndnote/>
          <w:docGrid w:linePitch="326"/>
        </w:sectPr>
      </w:pPr>
      <w:r>
        <w:rPr>
          <w:rFonts w:ascii="Times New Roman" w:hAnsi="Times New Roman"/>
          <w:sz w:val="28"/>
        </w:rPr>
        <w:t xml:space="preserve">2. </w:t>
      </w:r>
      <w:r w:rsidR="0088469E" w:rsidRPr="00F15E0D">
        <w:rPr>
          <w:rFonts w:ascii="Times New Roman" w:hAnsi="Times New Roman"/>
          <w:sz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</w:rPr>
        <w:t xml:space="preserve">          </w:t>
      </w:r>
      <w:hyperlink w:anchor="sub_20000" w:history="1">
        <w:r>
          <w:rPr>
            <w:rStyle w:val="a4"/>
            <w:rFonts w:ascii="Times New Roman" w:hAnsi="Times New Roman"/>
            <w:color w:val="auto"/>
            <w:sz w:val="28"/>
          </w:rPr>
          <w:t xml:space="preserve">приложении </w:t>
        </w:r>
        <w:r w:rsidR="0088469E" w:rsidRPr="00F15E0D">
          <w:rPr>
            <w:rStyle w:val="a4"/>
            <w:rFonts w:ascii="Times New Roman" w:hAnsi="Times New Roman"/>
            <w:color w:val="auto"/>
            <w:sz w:val="28"/>
          </w:rPr>
          <w:t>№ </w:t>
        </w:r>
      </w:hyperlink>
      <w:r w:rsidR="0088469E" w:rsidRPr="00F15E0D">
        <w:rPr>
          <w:rStyle w:val="a4"/>
          <w:rFonts w:ascii="Times New Roman" w:hAnsi="Times New Roman"/>
          <w:color w:val="auto"/>
          <w:sz w:val="28"/>
        </w:rPr>
        <w:t>2 к Программе</w:t>
      </w:r>
      <w:bookmarkEnd w:id="39"/>
    </w:p>
    <w:p w:rsidR="00B94A8A" w:rsidRDefault="00B94A8A" w:rsidP="00B94A8A">
      <w:pPr>
        <w:ind w:firstLine="0"/>
      </w:pPr>
    </w:p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94A8A" w:rsidRPr="00051579" w:rsidTr="005A06C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40" w:name="sub_1001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постановлению администрации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Верхнесалдинского городского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округа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______________ № ____________</w:t>
            </w:r>
          </w:p>
          <w:p w:rsidR="00B94A8A" w:rsidRDefault="00B94A8A" w:rsidP="005A06C2">
            <w:pPr>
              <w:ind w:right="-742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94A8A" w:rsidRPr="0015792A" w:rsidRDefault="00B94A8A" w:rsidP="005A06C2">
            <w:pPr>
              <w:ind w:right="-7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B94A8A" w:rsidRPr="0015792A" w:rsidRDefault="00B94A8A" w:rsidP="005A06C2">
            <w:pPr>
              <w:ind w:right="-7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  <w:hyperlink w:anchor="sub_1000" w:history="1"/>
          </w:p>
          <w:p w:rsidR="00B94A8A" w:rsidRDefault="00B94A8A" w:rsidP="005A06C2">
            <w:pPr>
              <w:ind w:right="-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кадровой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94A8A" w:rsidRPr="00665124" w:rsidRDefault="00B94A8A" w:rsidP="005A06C2">
            <w:pPr>
              <w:ind w:right="-108" w:firstLine="0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Верхнесалдинского городского округа и противодействие коррупции до 2024 </w:t>
            </w: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</w:tc>
      </w:tr>
      <w:bookmarkEnd w:id="40"/>
    </w:tbl>
    <w:p w:rsidR="00B94A8A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</w:p>
    <w:p w:rsidR="00B94A8A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  <w:r w:rsidRPr="0015792A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15792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«Развитие кадровой политики в системе муниципального управления Верхнесалдинского городского </w:t>
      </w:r>
      <w:r w:rsidR="0030011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5792A">
        <w:rPr>
          <w:rFonts w:ascii="Times New Roman" w:hAnsi="Times New Roman" w:cs="Times New Roman"/>
          <w:sz w:val="28"/>
          <w:szCs w:val="28"/>
        </w:rPr>
        <w:t>и противодействие коррупции в Верхнесалдинском городском округе до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792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94A8A" w:rsidRPr="00665124" w:rsidRDefault="00B94A8A" w:rsidP="00B94A8A"/>
    <w:p w:rsidR="00B94A8A" w:rsidRPr="003861E1" w:rsidRDefault="00B94A8A" w:rsidP="00B94A8A">
      <w:pPr>
        <w:pStyle w:val="1"/>
        <w:spacing w:before="0" w:after="0"/>
        <w:ind w:right="53"/>
        <w:rPr>
          <w:rFonts w:ascii="Times New Roman" w:hAnsi="Times New Roman"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18"/>
        <w:gridCol w:w="992"/>
        <w:gridCol w:w="850"/>
        <w:gridCol w:w="993"/>
        <w:gridCol w:w="850"/>
        <w:gridCol w:w="992"/>
        <w:gridCol w:w="851"/>
        <w:gridCol w:w="850"/>
        <w:gridCol w:w="851"/>
        <w:gridCol w:w="850"/>
        <w:gridCol w:w="1985"/>
      </w:tblGrid>
      <w:tr w:rsidR="00B94A8A" w:rsidRPr="005850AE" w:rsidTr="005A06C2">
        <w:trPr>
          <w:trHeight w:val="828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B94A8A" w:rsidRPr="005850AE" w:rsidTr="005A06C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B94A8A" w:rsidRDefault="00B94A8A" w:rsidP="00B94A8A">
      <w:pPr>
        <w:spacing w:line="14" w:lineRule="auto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18"/>
        <w:gridCol w:w="1021"/>
        <w:gridCol w:w="821"/>
        <w:gridCol w:w="993"/>
        <w:gridCol w:w="850"/>
        <w:gridCol w:w="992"/>
        <w:gridCol w:w="851"/>
        <w:gridCol w:w="850"/>
        <w:gridCol w:w="851"/>
        <w:gridCol w:w="850"/>
        <w:gridCol w:w="1985"/>
      </w:tblGrid>
      <w:tr w:rsidR="00B94A8A" w:rsidRPr="005850AE" w:rsidTr="005A06C2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Подпрограмма 1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>«Развитие кадровой политики в системе муниципально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 управления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Верхнесалдинского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противодействие коррупции в Верхнесалдинском городском округе</w:t>
            </w:r>
            <w:r w:rsidR="0030011A">
              <w:rPr>
                <w:rFonts w:ascii="Times New Roman" w:hAnsi="Times New Roman" w:cs="Times New Roman"/>
                <w:b/>
                <w:bCs/>
              </w:rPr>
              <w:t xml:space="preserve"> до 2024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года»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EE63CB" w:rsidRDefault="00B94A8A" w:rsidP="005A06C2">
            <w:pPr>
              <w:pStyle w:val="aff6"/>
              <w:ind w:right="53"/>
              <w:jc w:val="center"/>
            </w:pPr>
            <w:bookmarkStart w:id="41" w:name="sub_10012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Цель 1.</w:t>
            </w:r>
            <w:r w:rsidRPr="005850AE">
              <w:rPr>
                <w:rFonts w:ascii="Times New Roman" w:hAnsi="Times New Roman" w:cs="Times New Roman"/>
              </w:rPr>
              <w:t xml:space="preserve"> Формирование и эффективное использование кадрового потенциала в системе</w:t>
            </w:r>
            <w:r>
              <w:rPr>
                <w:rFonts w:ascii="Times New Roman" w:hAnsi="Times New Roman" w:cs="Times New Roman"/>
              </w:rPr>
              <w:t xml:space="preserve"> муниципального управления </w:t>
            </w:r>
            <w:r w:rsidRPr="005850AE">
              <w:rPr>
                <w:rFonts w:ascii="Times New Roman" w:hAnsi="Times New Roman" w:cs="Times New Roman"/>
              </w:rPr>
              <w:lastRenderedPageBreak/>
              <w:t xml:space="preserve">Верхнесалдинского городского округа, направленного на обеспечение социально-экономического развития </w:t>
            </w:r>
            <w:bookmarkEnd w:id="41"/>
            <w:r w:rsidRPr="005850AE">
              <w:rPr>
                <w:rFonts w:ascii="Times New Roman" w:hAnsi="Times New Roman" w:cs="Times New Roman"/>
              </w:rPr>
              <w:t>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EE63CB" w:rsidRDefault="00B94A8A" w:rsidP="005A06C2">
            <w:pPr>
              <w:pStyle w:val="aff6"/>
              <w:ind w:right="53"/>
              <w:jc w:val="center"/>
            </w:pPr>
            <w:bookmarkStart w:id="42" w:name="sub_10013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Задача 1.</w:t>
            </w:r>
            <w:r w:rsidRPr="005850AE">
              <w:rPr>
                <w:rFonts w:ascii="Times New Roman" w:hAnsi="Times New Roman" w:cs="Times New Roman"/>
              </w:rPr>
              <w:t xml:space="preserve"> 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bookmarkEnd w:id="42"/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3" w:name="sub_10014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1.</w:t>
            </w:r>
            <w:bookmarkEnd w:id="43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разработанных нормативных правовых актов </w:t>
            </w:r>
            <w:r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  <w:p w:rsidR="00B94A8A" w:rsidRPr="005126FE" w:rsidRDefault="00B94A8A" w:rsidP="005A06C2"/>
          <w:p w:rsidR="00B94A8A" w:rsidRPr="005126FE" w:rsidRDefault="00B94A8A" w:rsidP="005A06C2"/>
          <w:p w:rsidR="00B94A8A" w:rsidRDefault="00B94A8A" w:rsidP="005A06C2"/>
          <w:p w:rsidR="00B94A8A" w:rsidRPr="005126FE" w:rsidRDefault="00B94A8A" w:rsidP="005A06C2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F32B4F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противодейст-вия коррупции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ind w:right="53"/>
              <w:outlineLvl w:val="1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2.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Профессиональное развитие кадрового потенциала администрации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служащих,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Федеральный закон от 02 </w:t>
            </w:r>
            <w:r>
              <w:rPr>
                <w:rFonts w:ascii="Times New Roman" w:hAnsi="Times New Roman" w:cs="Times New Roman"/>
              </w:rPr>
              <w:lastRenderedPageBreak/>
              <w:t>марта 2007 года «О муниципальной службе в Российской Федерации»,</w:t>
            </w:r>
          </w:p>
          <w:p w:rsidR="00B94A8A" w:rsidRPr="005850AE" w:rsidRDefault="005427CB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hyperlink r:id="rId23" w:history="1">
              <w:r w:rsidR="00B94A8A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="00B94A8A" w:rsidRPr="005850AE">
              <w:rPr>
                <w:rFonts w:ascii="Times New Roman" w:hAnsi="Times New Roman" w:cs="Times New Roman"/>
              </w:rPr>
              <w:t xml:space="preserve"> Свердловской области от 29 октября 2007 года № 136-ОЗ</w:t>
            </w:r>
            <w:r w:rsidR="00B94A8A">
              <w:rPr>
                <w:rFonts w:ascii="Times New Roman" w:hAnsi="Times New Roman" w:cs="Times New Roman"/>
              </w:rPr>
              <w:t xml:space="preserve"> «Об особенностях муниципальной службы на территории Свердловской области»</w:t>
            </w:r>
            <w:r w:rsidR="00B94A8A" w:rsidRPr="005850AE">
              <w:rPr>
                <w:rFonts w:ascii="Times New Roman" w:hAnsi="Times New Roman" w:cs="Times New Roman"/>
              </w:rPr>
              <w:t xml:space="preserve">; </w:t>
            </w:r>
            <w:r w:rsidR="00B94A8A">
              <w:rPr>
                <w:rFonts w:ascii="Times New Roman" w:hAnsi="Times New Roman" w:cs="Times New Roman"/>
              </w:rPr>
              <w:t>Указ Президента РФ от 07.05.2012 года № 601 «Об основных направлениях совершенствования системы государственного управления»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3.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4" w:name="sub_100120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4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проведенных заседаний комиссии </w:t>
            </w:r>
            <w:r>
              <w:rPr>
                <w:rFonts w:ascii="Times New Roman" w:hAnsi="Times New Roman" w:cs="Times New Roman"/>
              </w:rPr>
              <w:lastRenderedPageBreak/>
              <w:t>по соблюдению требований к служебному поведению и урегулированию конфликта нтересов, информация о результатах которых размещена на официальном сайте городского округа, от общего количества 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коррупции;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Федеральные законы от 02.03.2007 № 25-ФЗ «О муниципальной службе в Российской Федерации», от 25.12.2008 № 273-ФЗ «О противодействии коррупции»,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r>
              <w:rPr>
                <w:rFonts w:ascii="Times New Roman" w:hAnsi="Times New Roman" w:cs="Times New Roman"/>
              </w:rPr>
              <w:t xml:space="preserve">Методические рекомендации по организации работы </w:t>
            </w:r>
            <w:r>
              <w:rPr>
                <w:rFonts w:ascii="Times New Roman" w:hAnsi="Times New Roman" w:cs="Times New Roman"/>
              </w:rPr>
              <w:lastRenderedPageBreak/>
              <w:t>комиссий по соблюдению требований 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одобренные президиумом Совета при Президенте Российской Федерации по противодействию коррупции (протокол от 13.04.2011 № 24)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B94A8A" w:rsidRPr="005A572E" w:rsidRDefault="00B94A8A" w:rsidP="005A06C2">
            <w:pPr>
              <w:pStyle w:val="afff"/>
              <w:ind w:right="53"/>
              <w:jc w:val="both"/>
            </w:pPr>
            <w:r w:rsidRPr="005A572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проведенных заседаний комиссии по противодействию коррупции,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план противодействия коррупции, Указ Президента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от 15.07.2015 № 364 «О мерах по совершенствованию организации деятельности в области противодейст-вия коррупции»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5" w:name="sub_100119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3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5"/>
          </w:p>
          <w:p w:rsidR="00B94A8A" w:rsidRPr="005850AE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5850A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5850AE" w:rsidRDefault="005427CB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hyperlink r:id="rId24" w:history="1">
              <w:r w:rsidR="00B94A8A" w:rsidRPr="005850AE">
                <w:rPr>
                  <w:rFonts w:ascii="Times New Roman" w:hAnsi="Times New Roman" w:cs="Times New Roman"/>
                  <w:bCs/>
                </w:rPr>
                <w:t>Указ</w:t>
              </w:r>
            </w:hyperlink>
            <w:r w:rsidR="00B94A8A" w:rsidRPr="005850AE">
              <w:rPr>
                <w:rFonts w:ascii="Times New Roman" w:hAnsi="Times New Roman" w:cs="Times New Roman"/>
                <w:bCs/>
              </w:rPr>
              <w:t xml:space="preserve"> Губернатора Свердловской области от 03.11.2010 № 970-УГ «О социологическом опросе уровня восприятия кор</w:t>
            </w:r>
            <w:r w:rsidR="00B94A8A">
              <w:rPr>
                <w:rFonts w:ascii="Times New Roman" w:hAnsi="Times New Roman" w:cs="Times New Roman"/>
                <w:bCs/>
              </w:rPr>
              <w:t>рупции в Свердловской области»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4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B94A8A" w:rsidRPr="005850AE" w:rsidRDefault="00B94A8A" w:rsidP="005A06C2">
            <w:pPr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служащих, замещающих должности муниципальной службы с высоким риском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lastRenderedPageBreak/>
              <w:t xml:space="preserve">Процентов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коррупции,</w:t>
            </w:r>
          </w:p>
          <w:p w:rsidR="00B94A8A" w:rsidRPr="005850AE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5850AE">
              <w:rPr>
                <w:rFonts w:ascii="Times New Roman" w:hAnsi="Times New Roman" w:cs="Times New Roman"/>
              </w:rPr>
              <w:t>25.12.2008 № 273-Ф</w:t>
            </w:r>
            <w:r>
              <w:rPr>
                <w:rFonts w:ascii="Times New Roman" w:hAnsi="Times New Roman" w:cs="Times New Roman"/>
              </w:rPr>
              <w:t>З «О противодействии коррупции».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5.</w:t>
            </w:r>
          </w:p>
          <w:p w:rsidR="00B94A8A" w:rsidRPr="00CC149D" w:rsidRDefault="00B94A8A" w:rsidP="005A06C2">
            <w:pPr>
              <w:pStyle w:val="afff"/>
              <w:ind w:right="53"/>
            </w:pPr>
            <w:r w:rsidRPr="00CC14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07 мая 2012 года № 601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 w:rsidRPr="00C804D0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>.Обеспечение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1. </w:t>
            </w:r>
          </w:p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91AF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служащих, получивших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от 19.06.2018 № 41 «Об утверждении Положения о поощрении лиц, </w:t>
            </w:r>
            <w:r>
              <w:rPr>
                <w:rFonts w:ascii="Times New Roman" w:hAnsi="Times New Roman" w:cs="Times New Roman"/>
              </w:rPr>
              <w:lastRenderedPageBreak/>
              <w:t>замещающих муниципальные должности и муниципальных служащих Верхнесалдинского городского Верхнесалдинс-кого городского округа и порядке его применения»</w:t>
            </w:r>
          </w:p>
        </w:tc>
      </w:tr>
      <w:tr w:rsidR="00B94A8A" w:rsidRPr="005850AE" w:rsidTr="005A06C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5850AE" w:rsidRDefault="00B94A8A" w:rsidP="00B94A8A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2.</w:t>
            </w:r>
          </w:p>
          <w:p w:rsidR="00B94A8A" w:rsidRPr="009306DE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306D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граждан, ранее замещавших должности  муниципальной службы, получающих меры социальной поддержки от числа подавших заявления, отвечающих требуемым критериям</w:t>
            </w:r>
          </w:p>
          <w:p w:rsidR="00B94A8A" w:rsidRPr="00B91AFC" w:rsidRDefault="00B94A8A" w:rsidP="005A06C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15.12.2001 № 166-ФЗ «О государственном пенсионном обеспечении в Российской Федерации»</w:t>
            </w: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B94A8A" w:rsidRDefault="00B94A8A" w:rsidP="005A06C2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</w:tc>
      </w:tr>
    </w:tbl>
    <w:p w:rsidR="00B94A8A" w:rsidRPr="00C23A4F" w:rsidRDefault="00B94A8A" w:rsidP="00B94A8A">
      <w:pPr>
        <w:ind w:right="53"/>
        <w:rPr>
          <w:rFonts w:ascii="Times New Roman" w:hAnsi="Times New Roman" w:cs="Times New Roman"/>
        </w:rPr>
      </w:pPr>
    </w:p>
    <w:p w:rsidR="00B94A8A" w:rsidRDefault="00B94A8A" w:rsidP="00B94A8A">
      <w:pPr>
        <w:ind w:righ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B94A8A" w:rsidRDefault="00B94A8A" w:rsidP="00B94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B94A8A" w:rsidRDefault="00B94A8A" w:rsidP="00B94A8A">
      <w:pPr>
        <w:rPr>
          <w:rFonts w:ascii="Times New Roman" w:hAnsi="Times New Roman" w:cs="Times New Roman"/>
        </w:rPr>
      </w:pPr>
    </w:p>
    <w:p w:rsidR="00B94A8A" w:rsidRDefault="00B94A8A" w:rsidP="00B94A8A"/>
    <w:tbl>
      <w:tblPr>
        <w:tblpPr w:leftFromText="180" w:rightFromText="180" w:vertAnchor="page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B94A8A" w:rsidRPr="00005E6B" w:rsidTr="005A06C2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Приложение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 постановлению администрации Верхнесалдинского городского округа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от ________________ № ___________</w:t>
            </w: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</w:p>
          <w:p w:rsidR="00B94A8A" w:rsidRPr="00912CB1" w:rsidRDefault="00B94A8A" w:rsidP="005A06C2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«Приложение № 2</w:t>
            </w:r>
          </w:p>
          <w:p w:rsidR="00B94A8A" w:rsidRPr="00912CB1" w:rsidRDefault="00B94A8A" w:rsidP="005A06C2">
            <w:pPr>
              <w:ind w:right="53"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CB1">
              <w:rPr>
                <w:rStyle w:val="a3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к муниципальной программе</w:t>
            </w:r>
            <w:hyperlink w:anchor="sub_1000" w:history="1"/>
          </w:p>
          <w:p w:rsidR="00B94A8A" w:rsidRPr="00005E6B" w:rsidRDefault="00B94A8A" w:rsidP="005A06C2">
            <w:pPr>
              <w:ind w:right="53" w:firstLine="0"/>
              <w:rPr>
                <w:rFonts w:ascii="Times New Roman" w:hAnsi="Times New Roman" w:cs="Times New Roman"/>
              </w:rPr>
            </w:pPr>
            <w:r w:rsidRPr="00912CB1">
              <w:rPr>
                <w:rFonts w:ascii="Times New Roman" w:hAnsi="Times New Roman" w:cs="Times New Roman"/>
                <w:sz w:val="27"/>
                <w:szCs w:val="27"/>
              </w:rPr>
      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12CB1">
              <w:rPr>
                <w:rFonts w:ascii="Times New Roman" w:hAnsi="Times New Roman" w:cs="Times New Roman"/>
                <w:sz w:val="27"/>
                <w:szCs w:val="27"/>
              </w:rPr>
              <w:t xml:space="preserve"> года»</w:t>
            </w:r>
          </w:p>
        </w:tc>
      </w:tr>
    </w:tbl>
    <w:p w:rsidR="00B94A8A" w:rsidRPr="00C23A4F" w:rsidRDefault="00B94A8A" w:rsidP="00B94A8A">
      <w:pPr>
        <w:ind w:right="53"/>
        <w:rPr>
          <w:rFonts w:ascii="Times New Roman" w:hAnsi="Times New Roman" w:cs="Times New Roman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ind w:right="53" w:firstLine="0"/>
      </w:pPr>
    </w:p>
    <w:p w:rsidR="00B94A8A" w:rsidRPr="005126FE" w:rsidRDefault="00B94A8A" w:rsidP="00B94A8A">
      <w:pPr>
        <w:ind w:right="53" w:firstLine="0"/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Default="00B94A8A" w:rsidP="00B94A8A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B94A8A" w:rsidRPr="00912CB1" w:rsidRDefault="00B94A8A" w:rsidP="00B94A8A"/>
    <w:p w:rsidR="00B94A8A" w:rsidRDefault="0030011A" w:rsidP="00B94A8A">
      <w:pPr>
        <w:pStyle w:val="1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B94A8A" w:rsidRPr="00656C9A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B94A8A" w:rsidRPr="00656C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 выполнению муниципальной программы </w:t>
      </w:r>
      <w:r w:rsidR="00B94A8A" w:rsidRPr="00656C9A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</w:t>
      </w:r>
      <w:r w:rsidR="00B94A8A">
        <w:rPr>
          <w:rFonts w:ascii="Times New Roman" w:hAnsi="Times New Roman" w:cs="Times New Roman"/>
          <w:sz w:val="28"/>
          <w:szCs w:val="28"/>
        </w:rPr>
        <w:t>4</w:t>
      </w:r>
      <w:r w:rsidR="00B94A8A" w:rsidRPr="00656C9A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B94A8A" w:rsidRDefault="00B94A8A" w:rsidP="00B94A8A"/>
    <w:p w:rsidR="00B94A8A" w:rsidRPr="00F329E0" w:rsidRDefault="00B94A8A" w:rsidP="00B94A8A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2439"/>
      </w:tblGrid>
      <w:tr w:rsidR="00B94A8A" w:rsidRPr="00E24B74" w:rsidTr="00B94A8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94A8A" w:rsidRPr="00E24B74" w:rsidTr="00B94A8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4A8A" w:rsidRPr="00E24B74" w:rsidRDefault="00B94A8A" w:rsidP="00B94A8A">
      <w:pPr>
        <w:spacing w:line="14" w:lineRule="auto"/>
        <w:ind w:right="53"/>
        <w:rPr>
          <w:sz w:val="22"/>
          <w:szCs w:val="2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937"/>
        <w:gridCol w:w="992"/>
        <w:gridCol w:w="993"/>
        <w:gridCol w:w="850"/>
        <w:gridCol w:w="851"/>
        <w:gridCol w:w="850"/>
        <w:gridCol w:w="992"/>
        <w:gridCol w:w="851"/>
        <w:gridCol w:w="850"/>
        <w:gridCol w:w="851"/>
        <w:gridCol w:w="850"/>
        <w:gridCol w:w="2439"/>
      </w:tblGrid>
      <w:tr w:rsidR="00B94A8A" w:rsidRPr="00E24B74" w:rsidTr="00B94A8A">
        <w:trPr>
          <w:tblHeader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75998,1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8997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75998,1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8504,7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8997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10328,1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9894,4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1. 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Противодействие коррупции в Верхнесалдинском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городском округе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27CB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225002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54728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225002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86,4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4,8,9,10,11,12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225002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225002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  <w:r w:rsidR="0054728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225002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86,4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3.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должностей муниципальной службы Верхнесалдинского городского округа, при назначении на которые граждане и при замещении которых муниципальные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служащие Верхнесалдинского городского округа обязаны предоставлять сведения о доходах, расходах, об имуществе и </w:t>
            </w:r>
            <w:r w:rsidRPr="00E24B7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4.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Наполнение сайта Комиссии по координации работы по противодействию коррупции и информирование граждан о работе Комиссии по координации работы по противодействию коррупции 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8,9,10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5.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 бюджетном процессе в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6.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занятий, семинаров, круглых столов с муниципальными служащими по вопросам законодательного обеспечения противодействия коррупции  и формирование у муниципальных служащих отрицательного отношения к коррупции, доведение до муниципальных служащих обзоров коррупционной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rPr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7.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Мероприятие 8.</w:t>
            </w:r>
          </w:p>
          <w:p w:rsidR="00B94A8A" w:rsidRPr="00E24B74" w:rsidRDefault="00193537" w:rsidP="005A06C2">
            <w:pPr>
              <w:ind w:right="53" w:hanging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запретов</w:t>
            </w:r>
            <w:r w:rsidR="00B94A8A" w:rsidRPr="00E24B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4A8A" w:rsidRPr="00E24B74">
              <w:rPr>
                <w:rFonts w:ascii="Times New Roman" w:hAnsi="Times New Roman" w:cs="Times New Roman"/>
                <w:sz w:val="22"/>
                <w:szCs w:val="22"/>
              </w:rPr>
              <w:t>ограничений,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9.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взаимодействия с институтами гражданского общества, Общественным советом Верхнесалдинского городского округа по вопросам антикоррупционной деятельности, а также привлечение представителей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общественных объединений, организаций в состав аттестационной комиссии,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10.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             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Style w:val="a3"/>
                <w:rFonts w:ascii="Times New Roman" w:hAnsi="Times New Roman" w:cs="Times New Roman"/>
                <w:sz w:val="22"/>
                <w:szCs w:val="22"/>
              </w:rPr>
              <w:t xml:space="preserve">Мероприятие 13. 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подготовка, переподготовка и повышение квалификации муниципальных служащих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890,5</w:t>
            </w: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rPr>
                <w:sz w:val="22"/>
                <w:szCs w:val="22"/>
              </w:rPr>
            </w:pPr>
          </w:p>
          <w:p w:rsidR="00B94A8A" w:rsidRPr="00E24B74" w:rsidRDefault="00B94A8A" w:rsidP="005A06C2">
            <w:pPr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Мероприятие 14.</w:t>
            </w:r>
          </w:p>
          <w:p w:rsidR="00B94A8A" w:rsidRPr="00E24B74" w:rsidRDefault="00B94A8A" w:rsidP="005A06C2">
            <w:pPr>
              <w:ind w:right="53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  <w:r w:rsidR="00A60B5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15.</w:t>
            </w:r>
          </w:p>
          <w:p w:rsidR="00B94A8A" w:rsidRPr="00E24B74" w:rsidRDefault="00B94A8A" w:rsidP="005A06C2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Выплата пенсии за выслугу лет гражданам,</w:t>
            </w:r>
          </w:p>
          <w:p w:rsidR="00B94A8A" w:rsidRPr="00E24B74" w:rsidRDefault="00B94A8A" w:rsidP="005A06C2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E24B74">
              <w:rPr>
                <w:rFonts w:ascii="Times New Roman" w:hAnsi="Times New Roman" w:cs="Times New Roman"/>
                <w:b w:val="0"/>
              </w:rPr>
              <w:t>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5513,0</w:t>
            </w:r>
          </w:p>
          <w:p w:rsidR="00B94A8A" w:rsidRPr="00DE27DC" w:rsidRDefault="00B94A8A" w:rsidP="005A06C2">
            <w:pPr>
              <w:ind w:left="-108" w:right="-108"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9521,1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B94A8A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7927,0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9521,1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16.</w:t>
            </w:r>
          </w:p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5472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B94A8A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276,9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A" w:rsidRPr="00E24B74" w:rsidRDefault="00C852C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8A" w:rsidRPr="00E24B74" w:rsidRDefault="00B94A8A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C852C7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C852C7" w:rsidRDefault="00C852C7" w:rsidP="005A06C2">
            <w:pPr>
              <w:pStyle w:val="aff6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E24B74" w:rsidRDefault="00C852C7" w:rsidP="00C852C7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17</w:t>
            </w:r>
            <w:r w:rsidRPr="00E24B7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852C7" w:rsidRPr="00E24B74" w:rsidRDefault="00C852C7" w:rsidP="00C852C7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4B74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  <w:r w:rsidRPr="00E24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 и лиц, замещающих муниципальные должности в Верхнесалдинском городском округе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работников, осуществляющих техническое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19353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5A06C2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sz w:val="22"/>
                <w:szCs w:val="22"/>
              </w:rPr>
              <w:t>286,9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C7" w:rsidRPr="00E24B74" w:rsidRDefault="000D3E94" w:rsidP="005A06C2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D3E9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bookmarkStart w:id="46" w:name="_GoBack"/>
        <w:bookmarkEnd w:id="46"/>
      </w:tr>
      <w:tr w:rsidR="00C852C7" w:rsidRPr="00E24B74" w:rsidTr="00B94A8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E24B74" w:rsidRDefault="00C852C7" w:rsidP="00C852C7">
            <w:pPr>
              <w:pStyle w:val="aff6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f"/>
              <w:ind w:right="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C852C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353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193537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0D3E94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D84E63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7" w:rsidRPr="00193537" w:rsidRDefault="002133AE" w:rsidP="00C852C7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C7" w:rsidRPr="00C852C7" w:rsidRDefault="00C852C7" w:rsidP="00C852C7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B94A8A" w:rsidRPr="0030011A" w:rsidRDefault="00B94A8A" w:rsidP="0030011A">
      <w:pPr>
        <w:ind w:right="53"/>
        <w:jc w:val="right"/>
        <w:rPr>
          <w:rFonts w:ascii="Times New Roman" w:hAnsi="Times New Roman" w:cs="Times New Roman"/>
          <w:b/>
        </w:rPr>
        <w:sectPr w:rsidR="00B94A8A" w:rsidRPr="0030011A" w:rsidSect="005A06C2">
          <w:headerReference w:type="default" r:id="rId25"/>
          <w:headerReference w:type="first" r:id="rId26"/>
          <w:pgSz w:w="16837" w:h="11905" w:orient="landscape"/>
          <w:pgMar w:top="1134" w:right="851" w:bottom="1134" w:left="1418" w:header="720" w:footer="720" w:gutter="0"/>
          <w:pgNumType w:start="3"/>
          <w:cols w:space="720"/>
          <w:noEndnote/>
          <w:titlePg/>
          <w:docGrid w:linePitch="326"/>
        </w:sectPr>
      </w:pP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</w:r>
    </w:p>
    <w:p w:rsidR="00D72B45" w:rsidRPr="00BE2964" w:rsidRDefault="00D72B45" w:rsidP="00D72B45">
      <w:pPr>
        <w:rPr>
          <w:rFonts w:ascii="Times New Roman" w:hAnsi="Times New Roman" w:cs="Times New Roman"/>
          <w:sz w:val="28"/>
          <w:szCs w:val="28"/>
        </w:rPr>
      </w:pP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</w:rPr>
        <w:t>кадровой политики в системе муниципального управления</w:t>
      </w:r>
      <w:r w:rsidRPr="008E0123">
        <w:rPr>
          <w:rFonts w:ascii="Times New Roman" w:hAnsi="Times New Roman" w:cs="Times New Roman"/>
          <w:b/>
          <w:sz w:val="28"/>
        </w:rPr>
        <w:t xml:space="preserve"> Верхнесалдинского городского округа</w:t>
      </w:r>
      <w:r>
        <w:rPr>
          <w:rFonts w:ascii="Times New Roman" w:hAnsi="Times New Roman" w:cs="Times New Roman"/>
          <w:b/>
          <w:sz w:val="28"/>
        </w:rPr>
        <w:t xml:space="preserve"> и противодействие коррупции в Верхнесалдинском городском округе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72B45" w:rsidRDefault="00D72B45" w:rsidP="00D72B45"/>
    <w:p w:rsidR="00D72B45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</w:rPr>
        <w:t>Задача 1.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нормативно-правовых  актов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C06A48">
        <w:rPr>
          <w:rFonts w:ascii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А=В/С Х 100%, где: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 </w:t>
      </w:r>
      <w:r w:rsidRPr="00C06A4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48">
        <w:rPr>
          <w:rFonts w:ascii="Times New Roman" w:hAnsi="Times New Roman" w:cs="Times New Roman"/>
          <w:sz w:val="28"/>
          <w:szCs w:val="28"/>
        </w:rPr>
        <w:t>предусмотренных к принятию федеральными и областными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45" w:rsidRPr="00C74E4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</w:rPr>
        <w:t xml:space="preserve">оказатель </w:t>
      </w:r>
      <w:r>
        <w:rPr>
          <w:rFonts w:ascii="Times New Roman" w:hAnsi="Times New Roman" w:cs="Times New Roman"/>
          <w:b/>
          <w:sz w:val="28"/>
        </w:rPr>
        <w:t>1</w:t>
      </w:r>
      <w:r w:rsidRPr="00F130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А=Вх100/С,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служащих, получивших дополнительное профессиональное образование;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 – общее число муниципальных служащих.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855A62">
        <w:rPr>
          <w:rFonts w:ascii="Times New Roman" w:hAnsi="Times New Roman" w:cs="Times New Roman"/>
          <w:b/>
          <w:sz w:val="28"/>
        </w:rPr>
        <w:t>Задача 3</w:t>
      </w:r>
      <w:r>
        <w:rPr>
          <w:rFonts w:ascii="Times New Roman" w:hAnsi="Times New Roman" w:cs="Times New Roman"/>
          <w:b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>
        <w:rPr>
          <w:rFonts w:ascii="Times New Roman" w:hAnsi="Times New Roman" w:cs="Times New Roman"/>
          <w:sz w:val="28"/>
        </w:rPr>
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- количество проведенных заседаний комиссии по соблюдению требований к служебному поведению и урегулированию конфликта интересов 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2. </w:t>
      </w:r>
      <w:r>
        <w:rPr>
          <w:rFonts w:ascii="Times New Roman" w:hAnsi="Times New Roman" w:cs="Times New Roman"/>
          <w:sz w:val="28"/>
        </w:rPr>
        <w:t>Доля проведенных заседаний комиссии по противодействию коррупции, информация о результатах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проведенных заседаний комиссии по противодействию коррупции, информация о результатах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С- количество проведенных заседаний комиссии по противодействию коррупции 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 w:rsidRPr="00816FCE">
        <w:rPr>
          <w:rFonts w:ascii="Times New Roman" w:hAnsi="Times New Roman" w:cs="Times New Roman"/>
          <w:b/>
          <w:sz w:val="28"/>
        </w:rPr>
        <w:t xml:space="preserve">Целевой показатель </w:t>
      </w:r>
      <w:r>
        <w:rPr>
          <w:rFonts w:ascii="Times New Roman" w:hAnsi="Times New Roman" w:cs="Times New Roman"/>
          <w:b/>
          <w:sz w:val="28"/>
        </w:rPr>
        <w:t>3</w:t>
      </w:r>
      <w:r w:rsidRPr="00816FC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Индекс восприятия коррупции населением Верхнесалдинского городского округа.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Индекс восприятия (ИВК) – субьективная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ИВК рассчитывается по итогам ежегодного социологического опроса уровня восприятия в Верхнесалдинском городском округе.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проведении социологического опроса устанавливаются оценки уровня коррупции в Верхнесалдинском городском округе с применением 5-балльной шкалы,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балл – очень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– скорее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– средний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– скорее низкий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баллов – коррупция отсутствует, низкий уровень коррупции.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4.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=В/С 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2B45" w:rsidRPr="00425FC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</w:t>
      </w:r>
      <w:r>
        <w:rPr>
          <w:rFonts w:ascii="Times New Roman" w:hAnsi="Times New Roman" w:cs="Times New Roman"/>
          <w:sz w:val="28"/>
        </w:rPr>
        <w:t xml:space="preserve"> 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5.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органов,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</w:t>
      </w:r>
      <w:r w:rsidRPr="00AF311F"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количество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9B6C94">
        <w:rPr>
          <w:rFonts w:ascii="Times New Roman" w:hAnsi="Times New Roman" w:cs="Times New Roman"/>
          <w:b/>
          <w:sz w:val="28"/>
        </w:rPr>
        <w:t>Задача 4.</w:t>
      </w:r>
    </w:p>
    <w:p w:rsidR="00D72B45" w:rsidRPr="00AF311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В/С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</w:r>
      <w:r w:rsidRPr="00AF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</w:rPr>
        <w:t xml:space="preserve">,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выплату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единовременного поощрения за многолетний труд, и в связи с уходом на пенсию</w:t>
      </w:r>
      <w:r>
        <w:rPr>
          <w:rFonts w:ascii="Times New Roman" w:hAnsi="Times New Roman" w:cs="Times New Roman"/>
          <w:sz w:val="28"/>
        </w:rPr>
        <w:t>.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6C94">
        <w:rPr>
          <w:rFonts w:ascii="Times New Roman" w:hAnsi="Times New Roman" w:cs="Times New Roman"/>
          <w:b/>
          <w:sz w:val="28"/>
        </w:rPr>
        <w:t>Целевой показатель 2.</w:t>
      </w:r>
      <w:r w:rsidRPr="00AF311F">
        <w:rPr>
          <w:rStyle w:val="10"/>
          <w:rFonts w:ascii="Times New Roman" w:hAnsi="Times New Roman"/>
          <w:b w:val="0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В/С х 100%, где: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 граждан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службы, получающих меры социальной поддержки</w:t>
      </w:r>
      <w:r>
        <w:rPr>
          <w:rFonts w:ascii="Times New Roman" w:hAnsi="Times New Roman" w:cs="Times New Roman"/>
          <w:sz w:val="28"/>
        </w:rPr>
        <w:t xml:space="preserve"> ;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С  - количество граждан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 получение меры социальной поддержке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Pr="009B6C94" w:rsidRDefault="00D72B45" w:rsidP="00D72B45">
      <w:pPr>
        <w:rPr>
          <w:rFonts w:ascii="Times New Roman" w:hAnsi="Times New Roman" w:cs="Times New Roman"/>
          <w:b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8E0123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CA75A2" w:rsidRDefault="00D72B45" w:rsidP="00D72B45"/>
    <w:p w:rsidR="008101FE" w:rsidRPr="00C23A4F" w:rsidRDefault="008101FE" w:rsidP="00FA0DCD">
      <w:pPr>
        <w:ind w:firstLine="0"/>
        <w:rPr>
          <w:rFonts w:ascii="Times New Roman" w:hAnsi="Times New Roman" w:cs="Times New Roman"/>
        </w:rPr>
      </w:pPr>
    </w:p>
    <w:sectPr w:rsidR="008101FE" w:rsidRPr="00C23A4F" w:rsidSect="00434A9A">
      <w:headerReference w:type="default" r:id="rId27"/>
      <w:headerReference w:type="first" r:id="rId28"/>
      <w:pgSz w:w="11906" w:h="16838"/>
      <w:pgMar w:top="1134" w:right="849" w:bottom="1134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67" w:rsidRDefault="004A5567" w:rsidP="00C02FBF">
      <w:r>
        <w:separator/>
      </w:r>
    </w:p>
  </w:endnote>
  <w:endnote w:type="continuationSeparator" w:id="0">
    <w:p w:rsidR="004A5567" w:rsidRDefault="004A5567" w:rsidP="00C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67" w:rsidRDefault="004A5567" w:rsidP="00C02FBF">
      <w:r>
        <w:separator/>
      </w:r>
    </w:p>
  </w:footnote>
  <w:footnote w:type="continuationSeparator" w:id="0">
    <w:p w:rsidR="004A5567" w:rsidRDefault="004A5567" w:rsidP="00C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CB" w:rsidRDefault="005427CB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D84E63">
      <w:rPr>
        <w:noProof/>
      </w:rPr>
      <w:t>16</w:t>
    </w:r>
    <w:r>
      <w:fldChar w:fldCharType="end"/>
    </w:r>
  </w:p>
  <w:p w:rsidR="005427CB" w:rsidRDefault="005427CB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CB" w:rsidRPr="002303CF" w:rsidRDefault="005427CB">
    <w:pPr>
      <w:pStyle w:val="affff2"/>
      <w:jc w:val="center"/>
      <w:rPr>
        <w:rFonts w:ascii="Times New Roman" w:hAnsi="Times New Roman" w:cs="Times New Roman"/>
        <w:sz w:val="28"/>
        <w:szCs w:val="28"/>
      </w:rPr>
    </w:pPr>
    <w:r w:rsidRPr="002303CF">
      <w:rPr>
        <w:rFonts w:ascii="Times New Roman" w:hAnsi="Times New Roman" w:cs="Times New Roman"/>
        <w:sz w:val="28"/>
        <w:szCs w:val="28"/>
      </w:rPr>
      <w:fldChar w:fldCharType="begin"/>
    </w:r>
    <w:r w:rsidRPr="002303CF">
      <w:rPr>
        <w:rFonts w:ascii="Times New Roman" w:hAnsi="Times New Roman" w:cs="Times New Roman"/>
        <w:sz w:val="28"/>
        <w:szCs w:val="28"/>
      </w:rPr>
      <w:instrText>PAGE   \* MERGEFORMAT</w:instrText>
    </w:r>
    <w:r w:rsidRPr="002303CF">
      <w:rPr>
        <w:rFonts w:ascii="Times New Roman" w:hAnsi="Times New Roman" w:cs="Times New Roman"/>
        <w:sz w:val="28"/>
        <w:szCs w:val="28"/>
      </w:rPr>
      <w:fldChar w:fldCharType="separate"/>
    </w:r>
    <w:r w:rsidR="00D84E63">
      <w:rPr>
        <w:rFonts w:ascii="Times New Roman" w:hAnsi="Times New Roman" w:cs="Times New Roman"/>
        <w:noProof/>
        <w:sz w:val="28"/>
        <w:szCs w:val="28"/>
      </w:rPr>
      <w:t>16</w:t>
    </w:r>
    <w:r w:rsidRPr="002303CF">
      <w:rPr>
        <w:rFonts w:ascii="Times New Roman" w:hAnsi="Times New Roman" w:cs="Times New Roman"/>
        <w:sz w:val="28"/>
        <w:szCs w:val="28"/>
      </w:rPr>
      <w:fldChar w:fldCharType="end"/>
    </w:r>
  </w:p>
  <w:p w:rsidR="005427CB" w:rsidRDefault="005427CB" w:rsidP="005A06C2">
    <w:pPr>
      <w:pStyle w:val="afff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CB" w:rsidRDefault="005427CB">
    <w:pPr>
      <w:pStyle w:val="affff2"/>
      <w:jc w:val="center"/>
    </w:pPr>
    <w:r>
      <w:t>3</w:t>
    </w:r>
  </w:p>
  <w:p w:rsidR="005427CB" w:rsidRDefault="005427CB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29318908"/>
      <w:docPartObj>
        <w:docPartGallery w:val="Page Numbers (Top of Page)"/>
        <w:docPartUnique/>
      </w:docPartObj>
    </w:sdtPr>
    <w:sdtContent>
      <w:p w:rsidR="005427CB" w:rsidRPr="004F3022" w:rsidRDefault="005427CB" w:rsidP="00434A9A">
        <w:pPr>
          <w:pStyle w:val="affff2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4F3022">
          <w:rPr>
            <w:rFonts w:ascii="Times New Roman" w:hAnsi="Times New Roman" w:cs="Times New Roman"/>
            <w:sz w:val="28"/>
          </w:rPr>
          <w:fldChar w:fldCharType="begin"/>
        </w:r>
        <w:r w:rsidRPr="004F3022">
          <w:rPr>
            <w:rFonts w:ascii="Times New Roman" w:hAnsi="Times New Roman" w:cs="Times New Roman"/>
            <w:sz w:val="28"/>
          </w:rPr>
          <w:instrText>PAGE   \* MERGEFORMAT</w:instrText>
        </w:r>
        <w:r w:rsidRPr="004F3022">
          <w:rPr>
            <w:rFonts w:ascii="Times New Roman" w:hAnsi="Times New Roman" w:cs="Times New Roman"/>
            <w:sz w:val="28"/>
          </w:rPr>
          <w:fldChar w:fldCharType="separate"/>
        </w:r>
        <w:r w:rsidR="00D84E63">
          <w:rPr>
            <w:rFonts w:ascii="Times New Roman" w:hAnsi="Times New Roman" w:cs="Times New Roman"/>
            <w:noProof/>
            <w:sz w:val="28"/>
          </w:rPr>
          <w:t>36</w:t>
        </w:r>
        <w:r w:rsidRPr="004F302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27CB" w:rsidRPr="004F3022" w:rsidRDefault="005427CB">
    <w:pPr>
      <w:pStyle w:val="affff2"/>
      <w:rPr>
        <w:rFonts w:ascii="Times New Roman" w:hAnsi="Times New Roman" w:cs="Times New Roman"/>
        <w:sz w:val="28"/>
      </w:rPr>
    </w:pPr>
  </w:p>
  <w:p w:rsidR="005427CB" w:rsidRDefault="005427C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5849"/>
      <w:docPartObj>
        <w:docPartGallery w:val="Page Numbers (Top of Page)"/>
        <w:docPartUnique/>
      </w:docPartObj>
    </w:sdtPr>
    <w:sdtContent>
      <w:p w:rsidR="005427CB" w:rsidRDefault="005427CB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63">
          <w:rPr>
            <w:noProof/>
          </w:rPr>
          <w:t>33</w:t>
        </w:r>
        <w:r>
          <w:fldChar w:fldCharType="end"/>
        </w:r>
      </w:p>
    </w:sdtContent>
  </w:sdt>
  <w:p w:rsidR="005427CB" w:rsidRDefault="005427CB">
    <w:pPr>
      <w:pStyle w:val="affff2"/>
    </w:pPr>
  </w:p>
  <w:p w:rsidR="005427CB" w:rsidRDefault="005427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9DB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1A70FB"/>
    <w:multiLevelType w:val="hybridMultilevel"/>
    <w:tmpl w:val="81844C26"/>
    <w:lvl w:ilvl="0" w:tplc="AEFEDD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A8B"/>
    <w:multiLevelType w:val="multilevel"/>
    <w:tmpl w:val="FE5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54539"/>
    <w:multiLevelType w:val="multilevel"/>
    <w:tmpl w:val="B82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43D09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EF5425"/>
    <w:multiLevelType w:val="hybridMultilevel"/>
    <w:tmpl w:val="CC24392E"/>
    <w:lvl w:ilvl="0" w:tplc="05FE20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67D6D"/>
    <w:multiLevelType w:val="multilevel"/>
    <w:tmpl w:val="18A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659F4"/>
    <w:multiLevelType w:val="hybridMultilevel"/>
    <w:tmpl w:val="5584FF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7"/>
    <w:rsid w:val="00000B93"/>
    <w:rsid w:val="00002BCD"/>
    <w:rsid w:val="00005E6B"/>
    <w:rsid w:val="00006DF0"/>
    <w:rsid w:val="000322BB"/>
    <w:rsid w:val="000343E8"/>
    <w:rsid w:val="00037BE1"/>
    <w:rsid w:val="00042E52"/>
    <w:rsid w:val="0005646B"/>
    <w:rsid w:val="00061E65"/>
    <w:rsid w:val="000630B3"/>
    <w:rsid w:val="00090927"/>
    <w:rsid w:val="00094A44"/>
    <w:rsid w:val="000A64C4"/>
    <w:rsid w:val="000B0BDD"/>
    <w:rsid w:val="000B66C9"/>
    <w:rsid w:val="000B67B3"/>
    <w:rsid w:val="000D329D"/>
    <w:rsid w:val="000D3938"/>
    <w:rsid w:val="000D3E94"/>
    <w:rsid w:val="001142E3"/>
    <w:rsid w:val="00134D7E"/>
    <w:rsid w:val="00145E98"/>
    <w:rsid w:val="00150998"/>
    <w:rsid w:val="00162082"/>
    <w:rsid w:val="00182EBC"/>
    <w:rsid w:val="00186CAB"/>
    <w:rsid w:val="00191924"/>
    <w:rsid w:val="00192A5E"/>
    <w:rsid w:val="00193537"/>
    <w:rsid w:val="00193B5A"/>
    <w:rsid w:val="001A715B"/>
    <w:rsid w:val="001B471A"/>
    <w:rsid w:val="001B6F2D"/>
    <w:rsid w:val="001C5611"/>
    <w:rsid w:val="001E02BE"/>
    <w:rsid w:val="001E7FE3"/>
    <w:rsid w:val="001F35EA"/>
    <w:rsid w:val="0020562B"/>
    <w:rsid w:val="002133AE"/>
    <w:rsid w:val="00225002"/>
    <w:rsid w:val="00237969"/>
    <w:rsid w:val="002529E0"/>
    <w:rsid w:val="00261B73"/>
    <w:rsid w:val="002735A3"/>
    <w:rsid w:val="00281BC1"/>
    <w:rsid w:val="002B5C87"/>
    <w:rsid w:val="002D48DB"/>
    <w:rsid w:val="002E10AD"/>
    <w:rsid w:val="002E7677"/>
    <w:rsid w:val="002F5337"/>
    <w:rsid w:val="002F6669"/>
    <w:rsid w:val="0030011A"/>
    <w:rsid w:val="00336CBF"/>
    <w:rsid w:val="0034579A"/>
    <w:rsid w:val="003606B1"/>
    <w:rsid w:val="003627DE"/>
    <w:rsid w:val="00365B59"/>
    <w:rsid w:val="003934A1"/>
    <w:rsid w:val="00395C02"/>
    <w:rsid w:val="003A4BDF"/>
    <w:rsid w:val="003B0606"/>
    <w:rsid w:val="003D17DB"/>
    <w:rsid w:val="003E0989"/>
    <w:rsid w:val="003F52E7"/>
    <w:rsid w:val="003F69F0"/>
    <w:rsid w:val="0040073D"/>
    <w:rsid w:val="00400E27"/>
    <w:rsid w:val="0041383F"/>
    <w:rsid w:val="0042056E"/>
    <w:rsid w:val="00427A81"/>
    <w:rsid w:val="00434A9A"/>
    <w:rsid w:val="004A236C"/>
    <w:rsid w:val="004A5567"/>
    <w:rsid w:val="004A704E"/>
    <w:rsid w:val="004B1963"/>
    <w:rsid w:val="004C1CE3"/>
    <w:rsid w:val="004D18ED"/>
    <w:rsid w:val="004D3D83"/>
    <w:rsid w:val="004D3E51"/>
    <w:rsid w:val="004F40D9"/>
    <w:rsid w:val="005106AA"/>
    <w:rsid w:val="0051353E"/>
    <w:rsid w:val="00521A68"/>
    <w:rsid w:val="00527611"/>
    <w:rsid w:val="005352EF"/>
    <w:rsid w:val="005427CB"/>
    <w:rsid w:val="00543EE0"/>
    <w:rsid w:val="0054728A"/>
    <w:rsid w:val="00571094"/>
    <w:rsid w:val="00580AA2"/>
    <w:rsid w:val="005A06C2"/>
    <w:rsid w:val="005A1ECD"/>
    <w:rsid w:val="005C2908"/>
    <w:rsid w:val="005C5ED2"/>
    <w:rsid w:val="005F3213"/>
    <w:rsid w:val="005F37B1"/>
    <w:rsid w:val="00647A58"/>
    <w:rsid w:val="00667685"/>
    <w:rsid w:val="00671D66"/>
    <w:rsid w:val="006B64CB"/>
    <w:rsid w:val="006E7916"/>
    <w:rsid w:val="006F3B0F"/>
    <w:rsid w:val="0072702E"/>
    <w:rsid w:val="007623F7"/>
    <w:rsid w:val="00774684"/>
    <w:rsid w:val="00775F59"/>
    <w:rsid w:val="00782AF0"/>
    <w:rsid w:val="0079123A"/>
    <w:rsid w:val="00792E50"/>
    <w:rsid w:val="007A6B0C"/>
    <w:rsid w:val="007B6E8C"/>
    <w:rsid w:val="007C3C0F"/>
    <w:rsid w:val="007D0A62"/>
    <w:rsid w:val="007F0B64"/>
    <w:rsid w:val="00803D3C"/>
    <w:rsid w:val="00804485"/>
    <w:rsid w:val="008101FE"/>
    <w:rsid w:val="00815397"/>
    <w:rsid w:val="00844AD5"/>
    <w:rsid w:val="00844AEC"/>
    <w:rsid w:val="00845BE6"/>
    <w:rsid w:val="00857B00"/>
    <w:rsid w:val="00880EF4"/>
    <w:rsid w:val="0088469E"/>
    <w:rsid w:val="00886472"/>
    <w:rsid w:val="008873BD"/>
    <w:rsid w:val="00893C43"/>
    <w:rsid w:val="008943C7"/>
    <w:rsid w:val="008B4858"/>
    <w:rsid w:val="008D0ACE"/>
    <w:rsid w:val="008F4827"/>
    <w:rsid w:val="008F528C"/>
    <w:rsid w:val="00903A42"/>
    <w:rsid w:val="0090518E"/>
    <w:rsid w:val="00905794"/>
    <w:rsid w:val="009111C4"/>
    <w:rsid w:val="00926EDE"/>
    <w:rsid w:val="00932662"/>
    <w:rsid w:val="00935292"/>
    <w:rsid w:val="00940BE7"/>
    <w:rsid w:val="00942EA3"/>
    <w:rsid w:val="0094773D"/>
    <w:rsid w:val="009520B9"/>
    <w:rsid w:val="009626DA"/>
    <w:rsid w:val="00965F7F"/>
    <w:rsid w:val="00981C21"/>
    <w:rsid w:val="00982921"/>
    <w:rsid w:val="00993B6F"/>
    <w:rsid w:val="009B78B6"/>
    <w:rsid w:val="009B7B03"/>
    <w:rsid w:val="009C5E29"/>
    <w:rsid w:val="009C7F49"/>
    <w:rsid w:val="009D3F64"/>
    <w:rsid w:val="009D6695"/>
    <w:rsid w:val="009F7007"/>
    <w:rsid w:val="00A04E91"/>
    <w:rsid w:val="00A117F3"/>
    <w:rsid w:val="00A37BCC"/>
    <w:rsid w:val="00A4578C"/>
    <w:rsid w:val="00A60B5C"/>
    <w:rsid w:val="00A60FE1"/>
    <w:rsid w:val="00A7168B"/>
    <w:rsid w:val="00A811C6"/>
    <w:rsid w:val="00A93605"/>
    <w:rsid w:val="00AA0F78"/>
    <w:rsid w:val="00AB27A4"/>
    <w:rsid w:val="00AB55B6"/>
    <w:rsid w:val="00AC2640"/>
    <w:rsid w:val="00AC493E"/>
    <w:rsid w:val="00AC4E92"/>
    <w:rsid w:val="00AD076A"/>
    <w:rsid w:val="00AD3D34"/>
    <w:rsid w:val="00AE625C"/>
    <w:rsid w:val="00AE7856"/>
    <w:rsid w:val="00AF6353"/>
    <w:rsid w:val="00B1340C"/>
    <w:rsid w:val="00B16402"/>
    <w:rsid w:val="00B26A93"/>
    <w:rsid w:val="00B4255F"/>
    <w:rsid w:val="00B4794E"/>
    <w:rsid w:val="00B63409"/>
    <w:rsid w:val="00B63EEA"/>
    <w:rsid w:val="00B7049C"/>
    <w:rsid w:val="00B94A8A"/>
    <w:rsid w:val="00BB384B"/>
    <w:rsid w:val="00BC2ABA"/>
    <w:rsid w:val="00BC3CD2"/>
    <w:rsid w:val="00BF4942"/>
    <w:rsid w:val="00BF5B9A"/>
    <w:rsid w:val="00C02D1B"/>
    <w:rsid w:val="00C02FBF"/>
    <w:rsid w:val="00C056D4"/>
    <w:rsid w:val="00C1758F"/>
    <w:rsid w:val="00C2393A"/>
    <w:rsid w:val="00C23A4F"/>
    <w:rsid w:val="00C26899"/>
    <w:rsid w:val="00C30BD1"/>
    <w:rsid w:val="00C378EE"/>
    <w:rsid w:val="00C41B3F"/>
    <w:rsid w:val="00C533D7"/>
    <w:rsid w:val="00C77181"/>
    <w:rsid w:val="00C852C7"/>
    <w:rsid w:val="00C94DBD"/>
    <w:rsid w:val="00CA6A3B"/>
    <w:rsid w:val="00CB3CAC"/>
    <w:rsid w:val="00CB3FEE"/>
    <w:rsid w:val="00CD3C4D"/>
    <w:rsid w:val="00CD4B15"/>
    <w:rsid w:val="00CF72DE"/>
    <w:rsid w:val="00D03200"/>
    <w:rsid w:val="00D60738"/>
    <w:rsid w:val="00D72B45"/>
    <w:rsid w:val="00D84E63"/>
    <w:rsid w:val="00DA028E"/>
    <w:rsid w:val="00DC2C15"/>
    <w:rsid w:val="00DC7191"/>
    <w:rsid w:val="00DE076B"/>
    <w:rsid w:val="00DF7961"/>
    <w:rsid w:val="00E266E7"/>
    <w:rsid w:val="00E2767D"/>
    <w:rsid w:val="00E277F5"/>
    <w:rsid w:val="00E41C41"/>
    <w:rsid w:val="00E51253"/>
    <w:rsid w:val="00E52826"/>
    <w:rsid w:val="00E65C58"/>
    <w:rsid w:val="00E75550"/>
    <w:rsid w:val="00E77DE0"/>
    <w:rsid w:val="00E90E10"/>
    <w:rsid w:val="00E90F3A"/>
    <w:rsid w:val="00EA41B1"/>
    <w:rsid w:val="00EE4FCB"/>
    <w:rsid w:val="00EE742B"/>
    <w:rsid w:val="00F12F14"/>
    <w:rsid w:val="00F15E0D"/>
    <w:rsid w:val="00F23B78"/>
    <w:rsid w:val="00F30DE4"/>
    <w:rsid w:val="00F42112"/>
    <w:rsid w:val="00F535FB"/>
    <w:rsid w:val="00F71328"/>
    <w:rsid w:val="00F7409E"/>
    <w:rsid w:val="00F77A32"/>
    <w:rsid w:val="00F82295"/>
    <w:rsid w:val="00F87603"/>
    <w:rsid w:val="00F87764"/>
    <w:rsid w:val="00F87BC0"/>
    <w:rsid w:val="00FA0DCD"/>
    <w:rsid w:val="00FA2A7F"/>
    <w:rsid w:val="00FA2CF5"/>
    <w:rsid w:val="00FC75AC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04D3B8-B7BB-485D-88EE-8711B4A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000B93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link w:val="afffe"/>
    <w:uiPriority w:val="99"/>
    <w:semiHidden/>
    <w:rsid w:val="00000B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0FE1"/>
  </w:style>
  <w:style w:type="paragraph" w:styleId="affff0">
    <w:name w:val="List Paragraph"/>
    <w:basedOn w:val="a"/>
    <w:uiPriority w:val="34"/>
    <w:qFormat/>
    <w:rsid w:val="009051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1">
    <w:name w:val="Table Grid"/>
    <w:basedOn w:val="a1"/>
    <w:uiPriority w:val="39"/>
    <w:rsid w:val="00A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02F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02FBF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72B4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6">
    <w:name w:val="No Spacing"/>
    <w:uiPriority w:val="1"/>
    <w:qFormat/>
    <w:rsid w:val="00D72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hyperlink" Target="garantF1://20815134.0" TargetMode="External"/><Relationship Id="rId18" Type="http://schemas.openxmlformats.org/officeDocument/2006/relationships/hyperlink" Target="consultantplus://offline/ref=22F122B7C32992E412EA9D9C1D66A35F2B24E8BEE52FACDA620137AF78830058L1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garantF1://12052272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5051.0" TargetMode="External"/><Relationship Id="rId17" Type="http://schemas.openxmlformats.org/officeDocument/2006/relationships/hyperlink" Target="consultantplus://offline/ref=22F122B7C32992E412EA9D9C1D66A35F2B24E8B8E024AFDD6C5C3DA7218F02865BLE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51.1000" TargetMode="External"/><Relationship Id="rId24" Type="http://schemas.openxmlformats.org/officeDocument/2006/relationships/hyperlink" Target="consultantplus://offline/ref=AB8711D08E070A2D3F8E632A841FF1DA963CA70E614731E8EDE8F72C30C4A8DBCFF070F9740FAB0D9631L3e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051472.0" TargetMode="External"/><Relationship Id="rId23" Type="http://schemas.openxmlformats.org/officeDocument/2006/relationships/hyperlink" Target="garantF1://35051472.0" TargetMode="External"/><Relationship Id="rId28" Type="http://schemas.openxmlformats.org/officeDocument/2006/relationships/header" Target="header5.xml"/><Relationship Id="rId10" Type="http://schemas.openxmlformats.org/officeDocument/2006/relationships/hyperlink" Target="garantF1://35077815.0" TargetMode="External"/><Relationship Id="rId19" Type="http://schemas.openxmlformats.org/officeDocument/2006/relationships/hyperlink" Target="consultantplus://offline/ref=22F122B7C32992E412EA9D9C1D66A35F2B24E8B8E02DA5D16C5C3DA7218F0286BE2B63DEB5D06B0B00ED3C51L2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7815.3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1CE8-D2B9-4FEE-94CA-F5C7B408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53711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consultantplus://offline/ref=22F122B7C32992E412EA9D9C1D66A35F2B24E8B8E02DA5D16C5C3DA7218F0286BE2B63DEB5D06B0B00ED3C51L2G</vt:lpwstr>
      </vt:variant>
      <vt:variant>
        <vt:lpwstr/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consultantplus://offline/ref=22F122B7C32992E412EA9D9C1D66A35F2B24E8BEE52FACDA620137AF78830058L1G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consultantplus://offline/ref=22F122B7C32992E412EA9D9C1D66A35F2B24E8B8E024AFDD6C5C3DA7218F02865BLEG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garantf1://35051472.0/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garantf1://20815134.0/</vt:lpwstr>
      </vt:variant>
      <vt:variant>
        <vt:lpwstr/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garantf1://95051.0/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garantf1://95051.1000/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garantf1://35077815.0/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garantf1://35077815.30/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кадров</cp:lastModifiedBy>
  <cp:revision>4</cp:revision>
  <cp:lastPrinted>2015-10-15T04:35:00Z</cp:lastPrinted>
  <dcterms:created xsi:type="dcterms:W3CDTF">2021-03-23T04:09:00Z</dcterms:created>
  <dcterms:modified xsi:type="dcterms:W3CDTF">2021-03-23T04:39:00Z</dcterms:modified>
</cp:coreProperties>
</file>