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DB" w:rsidRPr="006E0AAE" w:rsidRDefault="00C263C0" w:rsidP="00C263C0">
      <w:pPr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нормативно-правовых актов к регламенту по муниципальной услуге </w:t>
      </w:r>
      <w:r w:rsidRPr="006E0AAE">
        <w:rPr>
          <w:rFonts w:ascii="Times New Roman" w:hAnsi="Times New Roman" w:cs="Times New Roman"/>
          <w:sz w:val="28"/>
          <w:szCs w:val="28"/>
        </w:rPr>
        <w:t>«</w:t>
      </w:r>
      <w:r w:rsidR="006E0AAE" w:rsidRPr="006E0AAE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розничного рынка, продлению срока действия и переоформлению такого разрешения на территории Верхнесалдинского городского округа» </w:t>
      </w:r>
    </w:p>
    <w:p w:rsidR="00802F36" w:rsidRDefault="002A52DB" w:rsidP="002A52DB">
      <w:pPr>
        <w:pStyle w:val="a4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5B20D2">
        <w:t xml:space="preserve">Предоставление муниципальной услуги </w:t>
      </w:r>
      <w:r>
        <w:t xml:space="preserve">по </w:t>
      </w:r>
      <w:r w:rsidR="006E0AAE">
        <w:t>в</w:t>
      </w:r>
      <w:r w:rsidR="006E0AAE" w:rsidRPr="006E0AAE">
        <w:t>ыд</w:t>
      </w:r>
      <w:r w:rsidR="006E0AAE">
        <w:t>аче разрешений</w:t>
      </w:r>
      <w:r w:rsidR="006E0AAE" w:rsidRPr="006E0AAE">
        <w:t xml:space="preserve"> на право организации розничного рынка, продлению срока действия и переоформлению такого разрешения на территории Верхнесалдинского городского округа</w:t>
      </w:r>
      <w:r w:rsidR="006E0AAE">
        <w:t xml:space="preserve">» </w:t>
      </w:r>
      <w:r w:rsidRPr="005B20D2">
        <w:t>осуществляется в соответствии со следующими нормативными правовыми актами:</w:t>
      </w:r>
    </w:p>
    <w:p w:rsidR="00D524CD" w:rsidRPr="009F48C2" w:rsidRDefault="00D524CD" w:rsidP="00D524CD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</w:pPr>
      <w:r>
        <w:t>Федеральным</w:t>
      </w:r>
      <w:r w:rsidRPr="009F48C2">
        <w:t xml:space="preserve"> </w:t>
      </w:r>
      <w:hyperlink r:id="rId6" w:history="1">
        <w:r w:rsidRPr="009F48C2">
          <w:t>закон</w:t>
        </w:r>
      </w:hyperlink>
      <w:r>
        <w:t>ом</w:t>
      </w:r>
      <w:r w:rsidRPr="009F48C2">
        <w:t xml:space="preserve"> от 06 октября 2003 года № 131-ФЗ «Об общих принципах организации деятельности органов местного самоуправления в Российской Федерации» (Собрание законодательства Российской Федерации, 2003, № 40, ст. 3822);</w:t>
      </w:r>
    </w:p>
    <w:p w:rsidR="00D524CD" w:rsidRPr="00D524CD" w:rsidRDefault="00D524CD" w:rsidP="00D52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D524C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524C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D524CD">
        <w:rPr>
          <w:rFonts w:ascii="Times New Roman" w:hAnsi="Times New Roman" w:cs="Times New Roman"/>
          <w:sz w:val="28"/>
          <w:szCs w:val="28"/>
        </w:rPr>
        <w:t xml:space="preserve"> от 30 декабря 2006 года № 271-ФЗ «О розничных рынках и о внесении изменений в Трудовой кодекс Российской Федерации» (Собрание законодательства РФ от 01.01.2007 № 1 (1 ч.) ст. 34, от 04.06.2007 № 23 ст. 2692, от 28.07.2008 № 30 (ч. 2) ст. 3616, от 08.06.2009 № 23 ст. 2771, от 20.07.2009 № 29 ст. 3593);</w:t>
      </w:r>
    </w:p>
    <w:p w:rsidR="00D524CD" w:rsidRPr="00D524CD" w:rsidRDefault="00D524CD" w:rsidP="00D52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D524C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524C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D524CD">
        <w:rPr>
          <w:rFonts w:ascii="Times New Roman" w:hAnsi="Times New Roman" w:cs="Times New Roman"/>
          <w:sz w:val="28"/>
          <w:szCs w:val="28"/>
        </w:rPr>
        <w:t xml:space="preserve"> от 27.10.2010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D524CD" w:rsidRPr="00D524CD" w:rsidRDefault="00D524CD" w:rsidP="00D52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Областным</w:t>
      </w:r>
      <w:r w:rsidRPr="00D524C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524C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D524CD">
        <w:rPr>
          <w:rFonts w:ascii="Times New Roman" w:hAnsi="Times New Roman" w:cs="Times New Roman"/>
          <w:sz w:val="28"/>
          <w:szCs w:val="28"/>
        </w:rPr>
        <w:t xml:space="preserve"> от 22 мая 2007 года № 52-ОЗ «Об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рынков» (Собрание законодательства Свердловской области от 11.09.2007 № 6-5 ст. 853);</w:t>
      </w:r>
    </w:p>
    <w:p w:rsidR="00D524CD" w:rsidRPr="00D524CD" w:rsidRDefault="00AE3FC1" w:rsidP="00D52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524CD" w:rsidRPr="00D524C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D524CD">
        <w:rPr>
          <w:rFonts w:ascii="Times New Roman" w:hAnsi="Times New Roman" w:cs="Times New Roman"/>
          <w:sz w:val="28"/>
          <w:szCs w:val="28"/>
        </w:rPr>
        <w:t>м</w:t>
      </w:r>
      <w:r w:rsidR="00D524CD" w:rsidRPr="00D524CD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524CD" w:rsidRPr="00D524CD">
        <w:rPr>
          <w:rFonts w:ascii="Times New Roman" w:hAnsi="Times New Roman" w:cs="Times New Roman"/>
          <w:sz w:val="28"/>
          <w:szCs w:val="28"/>
        </w:rPr>
        <w:t xml:space="preserve"> марта 20</w:t>
      </w:r>
      <w:r>
        <w:rPr>
          <w:rFonts w:ascii="Times New Roman" w:hAnsi="Times New Roman" w:cs="Times New Roman"/>
          <w:sz w:val="28"/>
          <w:szCs w:val="28"/>
        </w:rPr>
        <w:t>15</w:t>
      </w:r>
      <w:r w:rsidR="00D524CD" w:rsidRPr="00D524CD">
        <w:rPr>
          <w:rFonts w:ascii="Times New Roman" w:hAnsi="Times New Roman" w:cs="Times New Roman"/>
          <w:sz w:val="28"/>
          <w:szCs w:val="28"/>
        </w:rPr>
        <w:t xml:space="preserve"> года № 18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24CD" w:rsidRPr="00D524CD">
        <w:rPr>
          <w:rFonts w:ascii="Times New Roman" w:hAnsi="Times New Roman" w:cs="Times New Roman"/>
          <w:sz w:val="28"/>
          <w:szCs w:val="28"/>
        </w:rPr>
        <w:t>-ПП «О нормативных правовых актах, регламентирующих деятельность хозяйствующих субъектов на розничных рынках в Свердловской области» (Собрание законодательства Свердловской области</w:t>
      </w:r>
      <w:r>
        <w:rPr>
          <w:rFonts w:ascii="Times New Roman" w:hAnsi="Times New Roman" w:cs="Times New Roman"/>
          <w:sz w:val="28"/>
          <w:szCs w:val="28"/>
        </w:rPr>
        <w:t>, 30.06.2015, № 3-2 (2015), ст. 412</w:t>
      </w:r>
      <w:r w:rsidR="00D524CD" w:rsidRPr="00D524CD">
        <w:rPr>
          <w:rFonts w:ascii="Times New Roman" w:hAnsi="Times New Roman" w:cs="Times New Roman"/>
          <w:sz w:val="28"/>
          <w:szCs w:val="28"/>
        </w:rPr>
        <w:t>);</w:t>
      </w:r>
    </w:p>
    <w:p w:rsidR="00D524CD" w:rsidRPr="00D524CD" w:rsidRDefault="00AE3FC1" w:rsidP="00D52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524CD" w:rsidRPr="00D524C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D524CD">
        <w:rPr>
          <w:rFonts w:ascii="Times New Roman" w:hAnsi="Times New Roman" w:cs="Times New Roman"/>
          <w:sz w:val="28"/>
          <w:szCs w:val="28"/>
        </w:rPr>
        <w:t>м</w:t>
      </w:r>
      <w:r w:rsidR="00D524CD" w:rsidRPr="00D524CD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07 августа 2007 года № 769-ПП «Об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помещений» (Собрание законодательства Свердловской области от 03.10.2007 № 8 ст. 1250, от 26.10.2009 № 9 (2009) ст. 1158);</w:t>
      </w:r>
    </w:p>
    <w:p w:rsidR="00D524CD" w:rsidRPr="00D524CD" w:rsidRDefault="00AE3FC1" w:rsidP="00D52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524CD" w:rsidRPr="00D524C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D524CD">
        <w:rPr>
          <w:rFonts w:ascii="Times New Roman" w:hAnsi="Times New Roman" w:cs="Times New Roman"/>
          <w:sz w:val="28"/>
          <w:szCs w:val="28"/>
        </w:rPr>
        <w:t>м</w:t>
      </w:r>
      <w:r w:rsidR="00D524CD" w:rsidRPr="00D524CD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D524CD" w:rsidRPr="00D5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D524CD" w:rsidRPr="00D524C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</w:t>
      </w:r>
      <w:r w:rsidR="00D524CD" w:rsidRPr="00D524C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823</w:t>
      </w:r>
      <w:r w:rsidR="00D524CD" w:rsidRPr="00D524CD">
        <w:rPr>
          <w:rFonts w:ascii="Times New Roman" w:hAnsi="Times New Roman" w:cs="Times New Roman"/>
          <w:sz w:val="28"/>
          <w:szCs w:val="28"/>
        </w:rPr>
        <w:t>-ПП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Свердловской области от 18.03.2015 № 182-ПП «О нормативных правовых актах, регламентирующих деятельность хозяйствующих субъектов на розничных рынках Свердловской области» («Областная газета», № 217, 22.11.2016)</w:t>
      </w:r>
      <w:bookmarkStart w:id="0" w:name="_GoBack"/>
      <w:bookmarkEnd w:id="0"/>
      <w:r w:rsidR="00D524CD" w:rsidRPr="00D524CD">
        <w:rPr>
          <w:rFonts w:ascii="Times New Roman" w:hAnsi="Times New Roman" w:cs="Times New Roman"/>
          <w:sz w:val="28"/>
          <w:szCs w:val="28"/>
        </w:rPr>
        <w:t>.</w:t>
      </w:r>
    </w:p>
    <w:p w:rsidR="00C263C0" w:rsidRPr="00D524CD" w:rsidRDefault="00C263C0" w:rsidP="00D524C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263C0" w:rsidRPr="00D5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560C4"/>
    <w:multiLevelType w:val="hybridMultilevel"/>
    <w:tmpl w:val="702E3076"/>
    <w:lvl w:ilvl="0" w:tplc="8392D6C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7E1736">
      <w:start w:val="1"/>
      <w:numFmt w:val="decimal"/>
      <w:lvlText w:val="%2)"/>
      <w:lvlJc w:val="left"/>
      <w:pPr>
        <w:ind w:left="1626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FF"/>
    <w:rsid w:val="000A4CFF"/>
    <w:rsid w:val="002A52DB"/>
    <w:rsid w:val="003422EE"/>
    <w:rsid w:val="004679FF"/>
    <w:rsid w:val="004D4D48"/>
    <w:rsid w:val="006E0AAE"/>
    <w:rsid w:val="00802F36"/>
    <w:rsid w:val="00AE3FC1"/>
    <w:rsid w:val="00B159AE"/>
    <w:rsid w:val="00BE0FFE"/>
    <w:rsid w:val="00C263C0"/>
    <w:rsid w:val="00D5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48FB6-4ECF-4ECE-B2C1-8B9D2889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A52DB"/>
    <w:rPr>
      <w:color w:val="008000"/>
    </w:rPr>
  </w:style>
  <w:style w:type="paragraph" w:styleId="a4">
    <w:name w:val="List Paragraph"/>
    <w:basedOn w:val="a"/>
    <w:uiPriority w:val="34"/>
    <w:qFormat/>
    <w:rsid w:val="002A52DB"/>
    <w:pPr>
      <w:spacing w:after="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a5">
    <w:name w:val="Прижатый влево"/>
    <w:basedOn w:val="a"/>
    <w:next w:val="a"/>
    <w:uiPriority w:val="99"/>
    <w:rsid w:val="002A52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AE4B921835AFD55A0E4C3BB5DB949CB243D8F1C7209CE762A0902C38E291559B4A9371AB37C4yDzF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2F0CFFCF1AAC43BAD2D948C40826F6EA6EFF834818BF93A6E642CBY8nBC" TargetMode="External"/><Relationship Id="rId12" Type="http://schemas.openxmlformats.org/officeDocument/2006/relationships/hyperlink" Target="consultantplus://offline/ref=302F0CFFCF1AAC43BACCD45EA8562CF6E332F5884A1AEBC7F9BD1F9C8252DFYEn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21E68EBF73B0A6F1277000EB81F861BECF5AA775FBE63A18689BE1eC54F" TargetMode="External"/><Relationship Id="rId11" Type="http://schemas.openxmlformats.org/officeDocument/2006/relationships/hyperlink" Target="consultantplus://offline/ref=302F0CFFCF1AAC43BACCD45EA8562CF6E332F58E4E1BECC8F9BD1F9C8252DFYEnF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2F0CFFCF1AAC43BACCD45EA8562CF6E332F5834D1AEEC6F9BD1F9C8252DFYEn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2F0CFFCF1AAC43BACCD45EA8562CF6E332F5884D12EDCCF9BD1F9C8252DFEFC38FBC1241977525E9E4YEn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2A4BC-AE0E-4FBA-8FBD-31FC0D82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Перечень нормативно-правовых актов к регламенту по муниципальной услуге «Выдача </vt:lpstr>
    </vt:vector>
  </TitlesOfParts>
  <Company>SPecialiST RePack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2021-04-23T03:24:00Z</dcterms:created>
  <dcterms:modified xsi:type="dcterms:W3CDTF">2021-04-23T03:30:00Z</dcterms:modified>
</cp:coreProperties>
</file>