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F9340" w14:textId="77777777" w:rsidR="00DC611A" w:rsidRDefault="00DC611A" w:rsidP="00DC6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11A">
        <w:rPr>
          <w:rFonts w:ascii="Times New Roman" w:hAnsi="Times New Roman" w:cs="Times New Roman"/>
          <w:sz w:val="28"/>
          <w:szCs w:val="28"/>
        </w:rPr>
        <w:t xml:space="preserve">Информация об актуализации схемы теплоснабжения </w:t>
      </w:r>
    </w:p>
    <w:p w14:paraId="5A5E3168" w14:textId="757A5EB1" w:rsidR="00004DEA" w:rsidRDefault="00DC611A" w:rsidP="00DC6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11A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</w:p>
    <w:p w14:paraId="142519FA" w14:textId="77777777" w:rsidR="00DC611A" w:rsidRDefault="00DC611A" w:rsidP="00DC61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B5B1AF" w14:textId="5C783772" w:rsidR="00DC611A" w:rsidRDefault="00DC611A" w:rsidP="00DC6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C611A">
        <w:rPr>
          <w:rFonts w:ascii="Times New Roman" w:hAnsi="Times New Roman" w:cs="Times New Roman"/>
          <w:sz w:val="28"/>
          <w:szCs w:val="28"/>
        </w:rPr>
        <w:t xml:space="preserve">Во исполнении Указов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19.10.2022 № 756», от 19.10.2022 № 756 «О введении военного положения на территориях Донецкой Народной Республики, Луганской Народной Республики, Запорожской и Херсонской областей», а также решений, принятых 25 октября 2022 года в рамках заседания оперативного штаба под руководством Исполняющего обязанности Губернатора Свердловской области А.В. Шмыкова, в целях обеспечения безопасности систем электро-, газо-, тепло-, водоснабжения и водоотведения, расположенных на территории Свердловской области, </w:t>
      </w:r>
      <w:r w:rsidR="00AE1AE2">
        <w:rPr>
          <w:rFonts w:ascii="Times New Roman" w:hAnsi="Times New Roman" w:cs="Times New Roman"/>
          <w:sz w:val="28"/>
          <w:szCs w:val="28"/>
        </w:rPr>
        <w:t xml:space="preserve">схемы теплоснабжения, водоснабжения и водоотведения Верхнесалдинского городского округа </w:t>
      </w:r>
      <w:r w:rsidRPr="00DC611A">
        <w:rPr>
          <w:rFonts w:ascii="Times New Roman" w:hAnsi="Times New Roman" w:cs="Times New Roman"/>
          <w:sz w:val="28"/>
          <w:szCs w:val="28"/>
        </w:rPr>
        <w:t>удал</w:t>
      </w:r>
      <w:r w:rsidR="00AE1AE2">
        <w:rPr>
          <w:rFonts w:ascii="Times New Roman" w:hAnsi="Times New Roman" w:cs="Times New Roman"/>
          <w:sz w:val="28"/>
          <w:szCs w:val="28"/>
        </w:rPr>
        <w:t xml:space="preserve">ены с официального сайта администрации Верхнесалдинского городского округа </w:t>
      </w:r>
      <w:r w:rsidRPr="00DC611A">
        <w:rPr>
          <w:rFonts w:ascii="Times New Roman" w:hAnsi="Times New Roman" w:cs="Times New Roman"/>
          <w:sz w:val="28"/>
          <w:szCs w:val="28"/>
        </w:rPr>
        <w:t>до особого распоряжения</w:t>
      </w:r>
      <w:r w:rsidR="00AE1AE2">
        <w:rPr>
          <w:rFonts w:ascii="Times New Roman" w:hAnsi="Times New Roman" w:cs="Times New Roman"/>
          <w:sz w:val="28"/>
          <w:szCs w:val="28"/>
        </w:rPr>
        <w:t>.</w:t>
      </w:r>
    </w:p>
    <w:p w14:paraId="4CE61611" w14:textId="47BE0E46" w:rsidR="00AE1AE2" w:rsidRDefault="00AE1AE2" w:rsidP="00DC6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необходимости, ознакомиться со схемами</w:t>
      </w:r>
      <w:r w:rsidRPr="00AE1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теплоснабжения, водоснабжения и водоотведения можно в администрации Верхнесалдинского градского округа по адресу: Свердловская область, г. Верхняя Салда, ул. Энгельса, 46 кабинет 319, отдел по жилищно-коммунальному хозяйству.</w:t>
      </w:r>
    </w:p>
    <w:p w14:paraId="6A3548AB" w14:textId="77777777" w:rsidR="00B869A2" w:rsidRDefault="00B869A2" w:rsidP="00DC6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F696D5" w14:textId="77777777" w:rsidR="00B869A2" w:rsidRDefault="00B869A2" w:rsidP="00DC6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52F6A9" w14:textId="77777777" w:rsidR="00B869A2" w:rsidRDefault="00B869A2" w:rsidP="00DC6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F66A68" w14:textId="5D49B942" w:rsidR="00B869A2" w:rsidRDefault="00B869A2" w:rsidP="00DC6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заместителя главы администрации</w:t>
      </w:r>
    </w:p>
    <w:p w14:paraId="1066FDB6" w14:textId="05CE5345" w:rsidR="00B869A2" w:rsidRPr="00DC611A" w:rsidRDefault="00B869A2" w:rsidP="00DC6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ЖКХ, энергетике и транспорту                                                 Н.В. Козлова</w:t>
      </w:r>
    </w:p>
    <w:sectPr w:rsidR="00B869A2" w:rsidRPr="00DC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1A"/>
    <w:rsid w:val="00004DEA"/>
    <w:rsid w:val="00481816"/>
    <w:rsid w:val="004E0D6D"/>
    <w:rsid w:val="007433DE"/>
    <w:rsid w:val="00911BBA"/>
    <w:rsid w:val="00A11F9E"/>
    <w:rsid w:val="00AE1AE2"/>
    <w:rsid w:val="00B869A2"/>
    <w:rsid w:val="00D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3CFE"/>
  <w15:chartTrackingRefBased/>
  <w15:docId w15:val="{D797BDB8-A54B-473F-9EAD-2907CB47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Егорова</dc:creator>
  <cp:keywords/>
  <dc:description/>
  <cp:lastModifiedBy>Алёна Егорова</cp:lastModifiedBy>
  <cp:revision>2</cp:revision>
  <dcterms:created xsi:type="dcterms:W3CDTF">2024-06-10T05:12:00Z</dcterms:created>
  <dcterms:modified xsi:type="dcterms:W3CDTF">2024-06-11T05:12:00Z</dcterms:modified>
</cp:coreProperties>
</file>