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1A" w:rsidRDefault="00AC033C" w:rsidP="00EB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Pr="002D5D3D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КОНКУРСНОГО ОТБОРА</w:t>
      </w:r>
    </w:p>
    <w:p w:rsidR="00EB623C" w:rsidRDefault="0027071A" w:rsidP="00EB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субсидий из </w:t>
      </w:r>
      <w:r w:rsidR="00EB623C">
        <w:rPr>
          <w:rFonts w:ascii="Times New Roman" w:hAnsi="Times New Roman" w:cs="Times New Roman"/>
          <w:b/>
          <w:sz w:val="28"/>
          <w:szCs w:val="28"/>
        </w:rPr>
        <w:t xml:space="preserve">средств бюджета Верхнесалдинского городского округа на оказание поддержки социально ориентированным некоммерческим организациям, не являющимся государственными (муниципальными) учреждениями, на реализацию мероприятий по социальной поддержке и защите граждан </w:t>
      </w:r>
    </w:p>
    <w:p w:rsidR="00BA42F3" w:rsidRDefault="00BA42F3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4C0" w:rsidRDefault="00DE10CC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24FD">
        <w:rPr>
          <w:rFonts w:ascii="Times New Roman" w:hAnsi="Times New Roman" w:cs="Times New Roman"/>
          <w:b/>
          <w:sz w:val="28"/>
          <w:szCs w:val="28"/>
        </w:rPr>
        <w:t>Дата окончания подачи (приема) заявок</w:t>
      </w:r>
      <w:r w:rsidR="002F54C0">
        <w:rPr>
          <w:rFonts w:ascii="Times New Roman" w:hAnsi="Times New Roman" w:cs="Times New Roman"/>
          <w:b/>
          <w:sz w:val="28"/>
          <w:szCs w:val="28"/>
        </w:rPr>
        <w:t>:</w:t>
      </w:r>
    </w:p>
    <w:p w:rsidR="00F02DF7" w:rsidRDefault="00D31D0B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Заявки на участие в конкурсном отборе на получение субсидии за счет средств местного бюджета принимаются в срок </w:t>
      </w:r>
      <w:r w:rsidR="00EB35AB" w:rsidRPr="002F54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31 октября</w:t>
      </w:r>
      <w:r w:rsidR="00F02D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D629E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F02D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2F54C0" w:rsidRDefault="00F02DF7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Заявки принимаются в рабочие дни с понедельника по пятницу                                   с 08.00 до 17.15 (в пятницу с 08.00 до 16.00) перерыв с 13.00 до 14.00</w:t>
      </w:r>
      <w:r w:rsidR="00EB35AB" w:rsidRPr="002F54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31D0B" w:rsidRDefault="00D31D0B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54C0" w:rsidRDefault="002F54C0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</w:t>
      </w:r>
      <w:r w:rsidRPr="002F54C0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адрес,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54C0" w:rsidRDefault="00F02DF7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Верхнесалдинского городского округа</w:t>
      </w:r>
    </w:p>
    <w:p w:rsidR="002F54C0" w:rsidRDefault="002F54C0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624760, Свердловская область, город Верхняя Салда, улица Энгельса, 46.</w:t>
      </w:r>
    </w:p>
    <w:p w:rsidR="002F54C0" w:rsidRPr="002850D4" w:rsidRDefault="00D629E5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9E5">
        <w:rPr>
          <w:rStyle w:val="text"/>
          <w:rFonts w:ascii="Times New Roman" w:hAnsi="Times New Roman" w:cs="Times New Roman"/>
          <w:color w:val="00B0F0"/>
          <w:sz w:val="28"/>
        </w:rPr>
        <w:t>stepanova@v-salda.ru</w:t>
      </w:r>
      <w:r w:rsidR="002F54C0" w:rsidRPr="00D629E5">
        <w:rPr>
          <w:rFonts w:ascii="Times New Roman" w:eastAsiaTheme="minorEastAsia" w:hAnsi="Times New Roman" w:cs="Times New Roman"/>
          <w:color w:val="00B0F0"/>
          <w:sz w:val="36"/>
          <w:szCs w:val="28"/>
          <w:lang w:eastAsia="ru-RU"/>
        </w:rPr>
        <w:t xml:space="preserve"> </w:t>
      </w:r>
      <w:r w:rsidR="002F54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2F54C0" w:rsidRPr="002A3FFE">
          <w:rPr>
            <w:rStyle w:val="a8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admin</w:t>
        </w:r>
        <w:r w:rsidR="002F54C0" w:rsidRPr="002850D4">
          <w:rPr>
            <w:rStyle w:val="a8"/>
            <w:rFonts w:ascii="Times New Roman" w:eastAsiaTheme="minorEastAsia" w:hAnsi="Times New Roman" w:cs="Times New Roman"/>
            <w:sz w:val="28"/>
            <w:szCs w:val="28"/>
            <w:lang w:eastAsia="ru-RU"/>
          </w:rPr>
          <w:t>@</w:t>
        </w:r>
        <w:r w:rsidR="002F54C0" w:rsidRPr="002A3FFE">
          <w:rPr>
            <w:rStyle w:val="a8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v</w:t>
        </w:r>
        <w:r w:rsidR="002F54C0" w:rsidRPr="002850D4">
          <w:rPr>
            <w:rStyle w:val="a8"/>
            <w:rFonts w:ascii="Times New Roman" w:eastAsiaTheme="minorEastAsia" w:hAnsi="Times New Roman" w:cs="Times New Roman"/>
            <w:sz w:val="28"/>
            <w:szCs w:val="28"/>
            <w:lang w:eastAsia="ru-RU"/>
          </w:rPr>
          <w:t>-</w:t>
        </w:r>
        <w:r w:rsidR="002F54C0" w:rsidRPr="002A3FFE">
          <w:rPr>
            <w:rStyle w:val="a8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salda</w:t>
        </w:r>
        <w:r w:rsidR="002F54C0" w:rsidRPr="002850D4">
          <w:rPr>
            <w:rStyle w:val="a8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="002F54C0" w:rsidRPr="002A3FFE">
          <w:rPr>
            <w:rStyle w:val="a8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  <w:r w:rsidR="002F54C0"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B35AB" w:rsidRDefault="00EB35AB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D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Требования, которым должна соответствовать некоммерческая организация и перечень документов, предоставляемых некоммерческой организацией: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субсидии некоммерческие организации на 01 октября текущего года должны соответствовать следующим требованиям: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осуществлять в соответствии с учредительными документами виды деятельности, указанные в </w:t>
      </w:r>
      <w:hyperlink r:id="rId9" w:history="1">
        <w:r w:rsidRPr="002850D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1, 2 статьи 31.1</w:t>
        </w:r>
      </w:hyperlink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                                12 января 1996 года № 7-ФЗ «О некоммерческих организациях»;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быть зарегистрированными в соответствии с Федеральным законом от 08 августа 2001 года № 129-ФЗ «О государственной регистрации юридических лиц и индивидуальных предпринимателей» и осуществлять деятельность на территории Верхнесалдинского городского округа;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 являться религиозными организациями, политическими партиями, их объединениями и союзами, профессиональными союзами и их объединениями (ассоциациями).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не иметь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не иметь просроченной задолженности по возврату в бюджет округа субсидий, предоставленных в том числе в соответствии с иными правовыми актами, и иной просроченной задолженности перед бюджетом округа;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не находиться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в реестре дисквалифицированных лиц должны отсутствовать сведения о дисквалифицированных руководителе, членах коллегиального исполнительного </w:t>
      </w: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                            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некоммерческая организация не получает средства из бюджета Верхнесалдинского городского округа в соответствии с иными нормативными правовыми актами Свердловской области на цели, указанные в </w:t>
      </w:r>
      <w:hyperlink r:id="rId10" w:history="1">
        <w:r w:rsidRPr="002850D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3</w:t>
        </w:r>
      </w:hyperlink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подачи заявки на участие в конкурсном отборе и требования, предъявляемые к форме и содержанию заявки: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 отбора в срок до 31 октября текущего года представляет в администрацию по адресу: город Верхняя Салда, улица Энгельса, дом № 46, кабинет № 110, заявку о предоставлении субсидии по форме согласно приложению № 1 к настоящему Порядку с приложением следующих документов: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заявки на получение субсидии (форма прилагается);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выписки из Единого государственного реестра юридических лиц; 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заверенной копии Устава участника отбора;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сведений о наличии (отсутствии) задолженности;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справки от участника отбора о банковских реквизитах;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документов, подтверждающих оказание участником отбора услуг и произведенных затрат, указанных в пункте 3 настоящего Порядка: 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мероприятий, программы проведения мероприятий, отчеты о проведении мероприятий (фото-видео материалы, иные документы, подтверждающие проведение мероприятия);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оказание услуг, копии договоров на приобретение товаров, акты приемки выполненных работ (оказанных услуг), акты приемки-передачи товаров, копии счетов, счетов-фактур, накладных (в случае приобретение товаров), унифицированных форм, платежных поручений, ведомостей на выдачу материальных ценностей;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проездных документов билетов для любого вида транспорта (предоставляются в случае проезда в другие города для участия в мероприятиях и проектах); 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заключенного договора на право пользования нежилым помещением для реализации уставных целей участника отбора (договора аренды; договора безвозмездного пользования; договора купли-продажи с приложением выписки из Единого государственного реестра недвижимости об объекте недвижимости);</w:t>
      </w:r>
    </w:p>
    <w:p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справки, подписанной руководителем (иным уполномоченным лицом) участника отбора, подтверждающей,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необходимости).</w:t>
      </w:r>
    </w:p>
    <w:p w:rsidR="00D629E5" w:rsidRPr="00D629E5" w:rsidRDefault="002850D4" w:rsidP="00D6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некоммерческим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анизациям на возмещение затрат</w:t>
      </w:r>
      <w:r w:rsidR="00D629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совершенных в период </w:t>
      </w:r>
      <w:r w:rsidR="00D629E5" w:rsidRPr="00D6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октября прошлого года по 30 сентября текущего года.</w:t>
      </w:r>
    </w:p>
    <w:p w:rsidR="00EB623C" w:rsidRDefault="00F40546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Субсиди</w:t>
      </w:r>
      <w:r w:rsidR="002850D4" w:rsidRPr="002850D4">
        <w:rPr>
          <w:rFonts w:ascii="Times New Roman" w:hAnsi="Times New Roman" w:cs="Times New Roman"/>
          <w:sz w:val="28"/>
          <w:szCs w:val="28"/>
        </w:rPr>
        <w:t>и</w:t>
      </w:r>
      <w:r w:rsidRPr="002850D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2850D4" w:rsidRPr="002850D4">
        <w:rPr>
          <w:rFonts w:ascii="Times New Roman" w:hAnsi="Times New Roman" w:cs="Times New Roman"/>
          <w:sz w:val="28"/>
          <w:szCs w:val="28"/>
        </w:rPr>
        <w:t>ю</w:t>
      </w:r>
      <w:r w:rsidRPr="002850D4">
        <w:rPr>
          <w:rFonts w:ascii="Times New Roman" w:hAnsi="Times New Roman" w:cs="Times New Roman"/>
          <w:sz w:val="28"/>
          <w:szCs w:val="28"/>
        </w:rPr>
        <w:t xml:space="preserve">тся по результатам конкурсного отбора </w:t>
      </w:r>
      <w:r w:rsidR="00EB0A77" w:rsidRPr="002850D4">
        <w:rPr>
          <w:rFonts w:ascii="Times New Roman" w:hAnsi="Times New Roman" w:cs="Times New Roman"/>
          <w:sz w:val="28"/>
          <w:szCs w:val="28"/>
        </w:rPr>
        <w:t xml:space="preserve">на </w:t>
      </w:r>
      <w:r w:rsidR="00EB623C" w:rsidRPr="002850D4">
        <w:rPr>
          <w:rFonts w:ascii="Times New Roman" w:hAnsi="Times New Roman" w:cs="Times New Roman"/>
          <w:sz w:val="28"/>
          <w:szCs w:val="28"/>
        </w:rPr>
        <w:t xml:space="preserve">следующие цели: 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1) на возмещение затрат, возникающих при оказании услуг, связанных с выполнением социально значимых проектов, проводимых некоммерческими организациями в целях достижения уставных целей и задач в сфере социальной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семей с детьми-инвалидами, семей и граждан, находящихся в обстоятельствах, которые ухудшают или могут ухудшить условия их жизнедеятельности, детей, находящихся в трудной жизненной ситуации, молодежи, привлекаемой к социально-значимой деятельности округа (далее - проекты) по следующим направлениям: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осуществление некоммерческой организацией деятельности в сфере физической культуры и спорта, профилактики и охраны здоровья граждан, формированию и пропаганды здорового образа жизни;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проведение социальных, культурных, реабилитационных мероприятий для инвалидов в целях развития и реализации их творческого потенциала;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содействие и участие в решении проблем инвалидов по вопросам создания доступной среды жизнедеятельности;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в рамках военно-патриотического воспитания молодежи;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содействие в развитии социальной активности ветеранов, улучшении их материального положения, медицинского и других видов обеспечения и обслуживания;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2) на возмещение затрат, возникающих при оказании услуг, связанных с выполнением мероприятий, проводимых некоммерческими организациями в целях достижения уставных целей и задач в сфере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семей с детьми-инвалидами, семей и граждан, находящихся в обстоятельствах, которые ухудшают или могут ухудшить условия их жизнедеятельности, детей, находящихся в трудной жизненной ситуации, молодежи, привлеченной к социально-значимой деятельности округа: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честь Дней воинской и трудовой Славы, юбилейных, памятных дат и профессиональных праздников России, Вооруженных Сил России и Свердловской области: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вывода войск из Афганистана;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разгрома советскими войсками немецко-фашистских войск в Сталинградской битве;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Месячник защитника Отечества;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Международный женский день;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памяти погибших в радиационных авариях и катастрофах;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Победы советского народа в Великой Отечественной войне                     1941-1945 годов;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пограничника;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памяти и скорби - день начала Великой Отечественной войны;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России;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пожилых людей;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матери;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проведение конференций, пленумов, президиумов, бюро, семинаров, заседаний общественных комиссий, круглых столов, торжественных (траурных) митингов, форумов, прием делегаций из муниципальных образований в Свердловской области, участие в указанных мероприятиях в муниципальных образованиях в Свердловской области, в том числе по обмену опытом;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социальная поддержка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детей-инвалидов и детей с ограниченными возможностями здоровья, а также семей с детьми и граждан, находящихся в трудной жизненной ситуации (оказание материальной помощи, в том числе на поздравление юбиляров, ритуальные услуги);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целях профилактики и охраны здоровья, формирование и пропаганда здорового образа жизни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детей-инвалидов и детей с ограниченными возможностями здоровья, а также семей с детьми и граждан, находящихся в трудной жизненной ситуации, молодежи, привлеченной к социально-значимой деятельности округа;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увековечение памяти погибших при защите Отечества, создание музейных экспозиций, отвечающих современным требованиям, обеспечение материально-технической оснащенности музеев (комнат) боевой и трудовой славы, поддержание в надлежащем состоянии кладбищ, обелисков и мемориалов, изготовление памятных плит для мемориальных комплексов;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изготовление брошюр, книг, газет и других печатных изданий по социальной поддержке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детей-инвалидов и детей с ограниченными возможностями здоровья, а также женщин, семей с детьми и граждан, находящихся в трудной жизненной ситуации, молодежи, привлеченной к социально-значимой деятельности округа;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организация и проведение Дня знаний, Дня защиты детей;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рамках проведения месячника, посвященному Международному Дню пенсионеров;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участие инвалидов в мероприятиях, проходимых в муниципальных образованиях Свердловской области и других субъектах Российской Федерации (оплата расходов по проживанию, транспортных услуг, пошиву костюмов, приобретению призов и наградной атрибутики);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 xml:space="preserve">3) на частичное возмещение затрат, связанных с обеспечением деятельности некоммерческих организаций, в том числе укрепление материально-технической базы некоммерческих организаций: 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на приобретение канцелярских товаров;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на оплату расходов по текущему ремонту и коммунальных услуг в нежилом помещении, которое находится по юридическому адресу некоммерческой организации, либо на право, пользования которым для реализации уставных целей некоммерческих организаций заключен договор;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на приобретение оборудования для помещений, в которых осуществляет свою деятельность некоммерческая организация, необходимого для выполнения мероприятий в сфере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семей с детьми-инвалидами, семей и граждан, находящихся в обстоятельствах, которые ухудшают или могут ухудшить условия их жизнедеятельности, детей, находящихся в трудной жизненной ситуации, молодежи, привлеченной к социально-значимой деятельности округа;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 xml:space="preserve">на оплату услуг связи некоммерческих организаций в служебных целях; 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на оплату услуг по доступу к сети Интернет в служебных целях;</w:t>
      </w:r>
    </w:p>
    <w:p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на оплату услуг противопожарной безопасности.</w:t>
      </w:r>
    </w:p>
    <w:p w:rsid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D4" w:rsidRP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D4">
        <w:rPr>
          <w:rFonts w:ascii="Times New Roman" w:hAnsi="Times New Roman" w:cs="Times New Roman"/>
          <w:b/>
          <w:sz w:val="28"/>
          <w:szCs w:val="28"/>
        </w:rPr>
        <w:t>5. Правила рассмотрения заявки:</w:t>
      </w:r>
    </w:p>
    <w:p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заявок некоммерческих организаций на предмет их соответствия, установленным в Порядк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осуществляет </w:t>
      </w:r>
      <w:r w:rsidR="00F02DF7">
        <w:rPr>
          <w:rFonts w:ascii="Times New Roman" w:hAnsi="Times New Roman" w:cs="Times New Roman"/>
          <w:sz w:val="28"/>
          <w:szCs w:val="28"/>
        </w:rPr>
        <w:t>Комиссия</w:t>
      </w:r>
      <w:r w:rsidR="00F02DF7" w:rsidRPr="00585598">
        <w:rPr>
          <w:rFonts w:ascii="Times New Roman" w:hAnsi="Times New Roman" w:cs="Times New Roman"/>
          <w:sz w:val="28"/>
          <w:szCs w:val="28"/>
        </w:rPr>
        <w:t xml:space="preserve"> </w:t>
      </w:r>
      <w:r w:rsidR="00F02DF7" w:rsidRPr="00B956EF">
        <w:rPr>
          <w:rFonts w:ascii="Times New Roman" w:hAnsi="Times New Roman" w:cs="Times New Roman"/>
          <w:sz w:val="28"/>
          <w:szCs w:val="28"/>
        </w:rPr>
        <w:t>по предоставлению субсидии из средств бюджета Верхнесалдинского городского округа 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  <w:r w:rsidR="00F02DF7">
        <w:rPr>
          <w:rFonts w:ascii="Times New Roman" w:hAnsi="Times New Roman" w:cs="Times New Roman"/>
          <w:sz w:val="28"/>
          <w:szCs w:val="28"/>
        </w:rPr>
        <w:t>,</w:t>
      </w:r>
      <w:r w:rsidR="00F02DF7" w:rsidRPr="001D78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F02DF7" w:rsidRPr="001D7862">
        <w:rPr>
          <w:rFonts w:ascii="Times New Roman" w:hAnsi="Times New Roman" w:cs="Times New Roman"/>
          <w:bCs/>
          <w:sz w:val="28"/>
          <w:szCs w:val="28"/>
        </w:rPr>
        <w:t>на реализацию мероприятий по социальной поддержке и защите граждан</w:t>
      </w:r>
      <w:r w:rsidR="00F02DF7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</w:t>
      </w: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рассмотрения и оценки представленных заявок Комиссия проводит сопоставление документов, представленных участником отбора, и содержащейся в них информации, и требований, содержащихся в объявлении, в срок не более 14-ти календарных дней со дня окончания приема документов. Затем председатель Комиссии назначает дату, время и место проведения отбора и заседания Комиссии. </w:t>
      </w:r>
    </w:p>
    <w:p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Комиссии оформляются в виде протоколов, которые подписываются всеми членами Комиссии, присутствовавшими на заседании.</w:t>
      </w:r>
    </w:p>
    <w:p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рассматривает заявки, представленные некоммерческими организациями, и определяет соответствие представленных документов требованиям</w:t>
      </w:r>
      <w:r w:rsid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установленным в </w:t>
      </w: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</w:t>
      </w:r>
      <w:r w:rsid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рассмотрения заявок Комиссия принимает одно из следующих решений:</w:t>
      </w:r>
    </w:p>
    <w:p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 отклонении заявки, предоставленной некоммерческой организацией;</w:t>
      </w:r>
    </w:p>
    <w:p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 предоставлении некоммерческой организации субсидии и о сумме субсидии;</w:t>
      </w:r>
    </w:p>
    <w:p w:rsid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 отказе некоммерческой организации в предоставлении субсидии.</w:t>
      </w:r>
    </w:p>
    <w:p w:rsid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1237" w:rsidRP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12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Порядок отзыва заявок:</w:t>
      </w:r>
    </w:p>
    <w:p w:rsidR="00001237" w:rsidRPr="00001237" w:rsidRDefault="00001237" w:rsidP="00001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на участие в отборе может быть отозвана до окончания срока приема заявок на участие в отборе, указанного в объявлении о проведении отбора, путем направления заявителем в администрацию соответствующего обращения. Отозванные заявки не учитываются при определении количества заявок, представленных на участие в отборе.</w:t>
      </w:r>
    </w:p>
    <w:p w:rsidR="00001237" w:rsidRPr="00001237" w:rsidRDefault="00001237" w:rsidP="00001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на участие в отборе до истечения срока приема заявок на участие в отборе допускается только путем представления для включения в ее состав дополнительной информации (в том числе документов).</w:t>
      </w:r>
    </w:p>
    <w:p w:rsidR="00001237" w:rsidRDefault="00001237" w:rsidP="00001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Заявки и прилагаемые к ним документы, поступившие позже установленного в объявлении о проведении отбора срока, не допускаются к участию в отборе.</w:t>
      </w:r>
    </w:p>
    <w:p w:rsidR="001C5838" w:rsidRPr="001C5838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для отклонения заявки некоммерческой организации:</w:t>
      </w:r>
    </w:p>
    <w:p w:rsidR="001C5838" w:rsidRPr="001C5838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несоответствие некоммерческой организации требованиям, установленным в пункте 10 Порядка;</w:t>
      </w:r>
    </w:p>
    <w:p w:rsidR="001C5838" w:rsidRPr="001C5838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несоответствие представленных некоммерческой организацией заявок и документов, установленных в пункте 29 Порядка, требованиям к заявкам некоммерческих организаций, установленным в объявлении о проведении отбора;</w:t>
      </w:r>
    </w:p>
    <w:p w:rsidR="001C5838" w:rsidRPr="001C5838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недостоверность представленной некоммерческой организацией информации;</w:t>
      </w:r>
    </w:p>
    <w:p w:rsidR="00001237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подача некоммерческой организацией заявки после даты и (или) времени, определенных для подачи заявок</w:t>
      </w:r>
    </w:p>
    <w:p w:rsid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012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02DF7" w:rsidRDefault="00F02DF7" w:rsidP="00F02DF7">
      <w:pPr>
        <w:tabs>
          <w:tab w:val="left" w:pos="0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Некоммерческая организация при необходимости направляет в администрацию Верхнесалдинского городского округа обращение в письменном виде в произвольной форме о разъяснении положений объявления о проведении конкурса начиная с даты размещения объявления о проведении конкурса,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но не позднее 17.15 часов 16 октября 202</w:t>
      </w:r>
      <w:r w:rsidR="00D629E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года.</w:t>
      </w:r>
    </w:p>
    <w:p w:rsid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2DF7" w:rsidRPr="00F02DF7" w:rsidRDefault="00F02DF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DF7">
        <w:rPr>
          <w:rFonts w:ascii="Times New Roman" w:eastAsia="Times New Roman" w:hAnsi="Times New Roman" w:cs="Times New Roman"/>
          <w:b/>
          <w:sz w:val="28"/>
          <w:szCs w:val="28"/>
        </w:rPr>
        <w:t>8. Срок, в течение которого победитель конкурсного отбора должен подписать соглашение о предоставлении субсидии:</w:t>
      </w:r>
    </w:p>
    <w:p w:rsidR="00001237" w:rsidRDefault="00F02DF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BA">
        <w:rPr>
          <w:rFonts w:ascii="Times New Roman" w:eastAsia="Times New Roman" w:hAnsi="Times New Roman" w:cs="Times New Roman"/>
          <w:sz w:val="28"/>
          <w:szCs w:val="28"/>
        </w:rPr>
        <w:t>Администрация после определения Перечня получателей субсидии в течение 10 рабочих дней заключает с некоммерческими организациями Соглашение о предоставлении субсидии, согласно типовой форме соглашения</w:t>
      </w:r>
      <w:r w:rsidR="002A5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958" w:rsidRDefault="002A5958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958" w:rsidRPr="002A5958" w:rsidRDefault="002A5958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958">
        <w:rPr>
          <w:rFonts w:ascii="Times New Roman" w:eastAsia="Times New Roman" w:hAnsi="Times New Roman" w:cs="Times New Roman"/>
          <w:b/>
          <w:sz w:val="28"/>
          <w:szCs w:val="28"/>
        </w:rPr>
        <w:t>9. Условия признания победителя конкурсного отбора уклонившимся от заключения соглашения:</w:t>
      </w:r>
    </w:p>
    <w:p w:rsidR="002A5958" w:rsidRDefault="002A5958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C4">
        <w:rPr>
          <w:rFonts w:ascii="Times New Roman" w:hAnsi="Times New Roman" w:cs="Times New Roman"/>
          <w:sz w:val="28"/>
          <w:szCs w:val="28"/>
        </w:rPr>
        <w:t>Победитель отбора признается уклонившимся от заключения соглашения в случае отказа от заключения соглашения в тече</w:t>
      </w:r>
      <w:r>
        <w:rPr>
          <w:rFonts w:ascii="Times New Roman" w:hAnsi="Times New Roman" w:cs="Times New Roman"/>
          <w:sz w:val="28"/>
          <w:szCs w:val="28"/>
        </w:rPr>
        <w:t>ние 30 календарных дней со дня принятия постановления</w:t>
      </w:r>
      <w:r w:rsidRPr="009B3DCC">
        <w:rPr>
          <w:rFonts w:ascii="Times New Roman" w:hAnsi="Times New Roman" w:cs="Times New Roman"/>
          <w:sz w:val="28"/>
          <w:szCs w:val="28"/>
        </w:rPr>
        <w:t xml:space="preserve"> администрации Верхнесалдинского городского округа об определении Перечня получателей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958" w:rsidRDefault="002A5958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0A77" w:rsidRDefault="001C5838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B0A77" w:rsidRPr="00EB0A77">
        <w:rPr>
          <w:rFonts w:ascii="Times New Roman" w:hAnsi="Times New Roman" w:cs="Times New Roman"/>
          <w:b/>
          <w:sz w:val="28"/>
          <w:szCs w:val="28"/>
        </w:rPr>
        <w:t>. Размер субсидии</w:t>
      </w:r>
      <w:r w:rsidR="00E73255">
        <w:rPr>
          <w:rFonts w:ascii="Times New Roman" w:hAnsi="Times New Roman" w:cs="Times New Roman"/>
          <w:b/>
          <w:sz w:val="28"/>
          <w:szCs w:val="28"/>
        </w:rPr>
        <w:t>, запланированный в бюджете Верхнесалдинского городского округа на 202</w:t>
      </w:r>
      <w:r w:rsidR="00D629E5">
        <w:rPr>
          <w:rFonts w:ascii="Times New Roman" w:hAnsi="Times New Roman" w:cs="Times New Roman"/>
          <w:b/>
          <w:sz w:val="28"/>
          <w:szCs w:val="28"/>
        </w:rPr>
        <w:t>4</w:t>
      </w:r>
      <w:r w:rsidR="00E7325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0A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342 0</w:t>
      </w:r>
      <w:r w:rsidR="00E73255">
        <w:rPr>
          <w:rFonts w:ascii="Times New Roman" w:hAnsi="Times New Roman" w:cs="Times New Roman"/>
          <w:sz w:val="28"/>
          <w:szCs w:val="28"/>
        </w:rPr>
        <w:t>00</w:t>
      </w:r>
      <w:r w:rsidR="008527FC">
        <w:rPr>
          <w:rFonts w:ascii="Times New Roman" w:hAnsi="Times New Roman" w:cs="Times New Roman"/>
          <w:sz w:val="28"/>
          <w:szCs w:val="28"/>
        </w:rPr>
        <w:t>,00</w:t>
      </w:r>
      <w:r w:rsidR="00EB0A7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255">
        <w:rPr>
          <w:rFonts w:ascii="Times New Roman" w:hAnsi="Times New Roman" w:cs="Times New Roman"/>
          <w:sz w:val="28"/>
          <w:szCs w:val="28"/>
        </w:rPr>
        <w:t>.</w:t>
      </w:r>
    </w:p>
    <w:p w:rsidR="00375869" w:rsidRPr="00006AAE" w:rsidRDefault="00375869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69" w:rsidRDefault="00375869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C5838">
        <w:rPr>
          <w:rFonts w:ascii="Times New Roman" w:hAnsi="Times New Roman" w:cs="Times New Roman"/>
          <w:b/>
          <w:sz w:val="28"/>
          <w:szCs w:val="28"/>
        </w:rPr>
        <w:t>1</w:t>
      </w:r>
      <w:r w:rsidR="00931124" w:rsidRPr="00351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E0F" w:rsidRPr="00D31D0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351C16" w:rsidRPr="00D31D0B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  <w:r w:rsidR="003C7E0F" w:rsidRPr="00D31D0B">
        <w:rPr>
          <w:rFonts w:ascii="Times New Roman" w:hAnsi="Times New Roman" w:cs="Times New Roman"/>
          <w:b/>
          <w:sz w:val="28"/>
          <w:szCs w:val="28"/>
        </w:rPr>
        <w:t xml:space="preserve"> будут опубликованы на официальном сайте</w:t>
      </w:r>
      <w:r w:rsidRPr="00D31D0B">
        <w:rPr>
          <w:rFonts w:ascii="Times New Roman" w:hAnsi="Times New Roman" w:cs="Times New Roman"/>
          <w:b/>
          <w:sz w:val="28"/>
          <w:szCs w:val="28"/>
        </w:rPr>
        <w:t xml:space="preserve"> Верхнесалдинского городского округа в разделе «Социальная сфера» - </w:t>
      </w:r>
      <w:r w:rsidR="008B0BC8" w:rsidRPr="00D31D0B">
        <w:rPr>
          <w:rFonts w:ascii="Times New Roman" w:hAnsi="Times New Roman" w:cs="Times New Roman"/>
          <w:b/>
          <w:sz w:val="28"/>
          <w:szCs w:val="28"/>
        </w:rPr>
        <w:t>«</w:t>
      </w:r>
      <w:r w:rsidRPr="00D31D0B">
        <w:rPr>
          <w:rFonts w:ascii="Times New Roman" w:hAnsi="Times New Roman" w:cs="Times New Roman"/>
          <w:b/>
          <w:sz w:val="28"/>
          <w:szCs w:val="28"/>
        </w:rPr>
        <w:t>Социально ориентированные некоммерческие организации</w:t>
      </w:r>
      <w:r w:rsidR="008B0BC8" w:rsidRPr="00D31D0B">
        <w:rPr>
          <w:rFonts w:ascii="Times New Roman" w:hAnsi="Times New Roman" w:cs="Times New Roman"/>
          <w:b/>
          <w:sz w:val="28"/>
          <w:szCs w:val="28"/>
        </w:rPr>
        <w:t>»</w:t>
      </w:r>
      <w:r w:rsidRPr="00D31D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C7E0F" w:rsidRDefault="003C7E0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Начальнику отдела по социальной сфере и культуре, председателю Комиссии</w:t>
      </w:r>
    </w:p>
    <w:p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1C5838" w:rsidRPr="001C5838" w:rsidRDefault="001C5838" w:rsidP="001C5838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(наименование организации)</w:t>
      </w:r>
    </w:p>
    <w:p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____________________________________________________________________</w:t>
      </w:r>
    </w:p>
    <w:p w:rsidR="001C5838" w:rsidRPr="001C5838" w:rsidRDefault="001C5838" w:rsidP="001C5838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(ИНН, юридический адрес)</w:t>
      </w:r>
    </w:p>
    <w:p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1C5838" w:rsidRPr="001C5838" w:rsidRDefault="001C5838" w:rsidP="001C5838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(контактный телефон)</w:t>
      </w:r>
    </w:p>
    <w:p w:rsidR="001C5838" w:rsidRPr="001C5838" w:rsidRDefault="001C5838" w:rsidP="001C5838">
      <w:pPr>
        <w:tabs>
          <w:tab w:val="left" w:pos="4335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выделить субсидии </w:t>
      </w: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средств бюджета Верхнесалдинского городского округа в _________</w:t>
      </w:r>
      <w:bookmarkStart w:id="0" w:name="_GoBack"/>
      <w:bookmarkEnd w:id="0"/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на реализацию мероприятий: ________________________________________________________________________________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мероприятий)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_______________ рублей (_________________________________________________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________________________________________________________________________) рублей.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 просим перечислить на номер расчетного счета: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и реквизиты банка: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3124"/>
        <w:gridCol w:w="1966"/>
        <w:gridCol w:w="1903"/>
        <w:gridCol w:w="2054"/>
      </w:tblGrid>
      <w:tr w:rsidR="001C5838" w:rsidRPr="001C5838" w:rsidTr="00F61680">
        <w:tc>
          <w:tcPr>
            <w:tcW w:w="594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1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087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079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 (услуг),</w:t>
            </w:r>
          </w:p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17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запрашиваемых средств,</w:t>
            </w:r>
          </w:p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C5838" w:rsidRPr="001C5838" w:rsidTr="00F61680">
        <w:tc>
          <w:tcPr>
            <w:tcW w:w="594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38" w:rsidRPr="001C5838" w:rsidTr="00F61680">
        <w:tc>
          <w:tcPr>
            <w:tcW w:w="594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838" w:rsidRDefault="001C5838" w:rsidP="001C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838" w:rsidRPr="001C5838" w:rsidRDefault="001C5838" w:rsidP="001C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583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Выражаем согласие на публикацию (размещение)</w:t>
      </w:r>
      <w:r w:rsidRPr="001C58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в соответствии с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 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_________________________</w:t>
      </w:r>
    </w:p>
    <w:p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(подпись)                 (расшифровка подписи)</w:t>
      </w:r>
    </w:p>
    <w:p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27FC" w:rsidSect="00D629E5">
      <w:headerReference w:type="default" r:id="rId11"/>
      <w:headerReference w:type="first" r:id="rId12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AC" w:rsidRDefault="002156AC" w:rsidP="0027071A">
      <w:pPr>
        <w:spacing w:after="0" w:line="240" w:lineRule="auto"/>
      </w:pPr>
      <w:r>
        <w:separator/>
      </w:r>
    </w:p>
  </w:endnote>
  <w:endnote w:type="continuationSeparator" w:id="0">
    <w:p w:rsidR="002156AC" w:rsidRDefault="002156AC" w:rsidP="002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AC" w:rsidRDefault="002156AC" w:rsidP="0027071A">
      <w:pPr>
        <w:spacing w:after="0" w:line="240" w:lineRule="auto"/>
      </w:pPr>
      <w:r>
        <w:separator/>
      </w:r>
    </w:p>
  </w:footnote>
  <w:footnote w:type="continuationSeparator" w:id="0">
    <w:p w:rsidR="002156AC" w:rsidRDefault="002156AC" w:rsidP="002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905625"/>
      <w:docPartObj>
        <w:docPartGallery w:val="Page Numbers (Top of Page)"/>
        <w:docPartUnique/>
      </w:docPartObj>
    </w:sdtPr>
    <w:sdtEndPr>
      <w:rPr>
        <w:sz w:val="28"/>
        <w:szCs w:val="20"/>
      </w:rPr>
    </w:sdtEndPr>
    <w:sdtContent>
      <w:p w:rsidR="0027071A" w:rsidRPr="00D629E5" w:rsidRDefault="0027071A" w:rsidP="0027071A">
        <w:pPr>
          <w:pStyle w:val="a4"/>
          <w:jc w:val="center"/>
          <w:rPr>
            <w:sz w:val="28"/>
            <w:szCs w:val="20"/>
          </w:rPr>
        </w:pPr>
        <w:r w:rsidRPr="00D629E5">
          <w:rPr>
            <w:rFonts w:ascii="Times New Roman" w:hAnsi="Times New Roman" w:cs="Times New Roman"/>
            <w:sz w:val="28"/>
            <w:szCs w:val="20"/>
          </w:rPr>
          <w:fldChar w:fldCharType="begin"/>
        </w:r>
        <w:r w:rsidRPr="00D629E5">
          <w:rPr>
            <w:rFonts w:ascii="Times New Roman" w:hAnsi="Times New Roman" w:cs="Times New Roman"/>
            <w:sz w:val="28"/>
            <w:szCs w:val="20"/>
          </w:rPr>
          <w:instrText>PAGE   \* MERGEFORMAT</w:instrText>
        </w:r>
        <w:r w:rsidRPr="00D629E5">
          <w:rPr>
            <w:rFonts w:ascii="Times New Roman" w:hAnsi="Times New Roman" w:cs="Times New Roman"/>
            <w:sz w:val="28"/>
            <w:szCs w:val="20"/>
          </w:rPr>
          <w:fldChar w:fldCharType="separate"/>
        </w:r>
        <w:r w:rsidR="0010268F">
          <w:rPr>
            <w:rFonts w:ascii="Times New Roman" w:hAnsi="Times New Roman" w:cs="Times New Roman"/>
            <w:noProof/>
            <w:sz w:val="28"/>
            <w:szCs w:val="20"/>
          </w:rPr>
          <w:t>8</w:t>
        </w:r>
        <w:r w:rsidRPr="00D629E5">
          <w:rPr>
            <w:rFonts w:ascii="Times New Roman" w:hAnsi="Times New Roman" w:cs="Times New Roman"/>
            <w:sz w:val="28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E6" w:rsidRDefault="006927E6">
    <w:pPr>
      <w:pStyle w:val="a4"/>
      <w:jc w:val="center"/>
    </w:pPr>
  </w:p>
  <w:p w:rsidR="006927E6" w:rsidRDefault="006927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939"/>
    <w:multiLevelType w:val="hybridMultilevel"/>
    <w:tmpl w:val="7348FBF8"/>
    <w:lvl w:ilvl="0" w:tplc="285836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46"/>
    <w:rsid w:val="00001237"/>
    <w:rsid w:val="00006AAE"/>
    <w:rsid w:val="000271F7"/>
    <w:rsid w:val="00027B7E"/>
    <w:rsid w:val="00067FEE"/>
    <w:rsid w:val="00086F2F"/>
    <w:rsid w:val="000A3134"/>
    <w:rsid w:val="000F3201"/>
    <w:rsid w:val="0010268F"/>
    <w:rsid w:val="0015362A"/>
    <w:rsid w:val="001878DD"/>
    <w:rsid w:val="001C5838"/>
    <w:rsid w:val="001F2D0B"/>
    <w:rsid w:val="002156AC"/>
    <w:rsid w:val="00243F3A"/>
    <w:rsid w:val="00245705"/>
    <w:rsid w:val="0027071A"/>
    <w:rsid w:val="002850D4"/>
    <w:rsid w:val="002A5958"/>
    <w:rsid w:val="002D5D3D"/>
    <w:rsid w:val="002D60E6"/>
    <w:rsid w:val="002F54C0"/>
    <w:rsid w:val="00310CB1"/>
    <w:rsid w:val="0031396A"/>
    <w:rsid w:val="003432AB"/>
    <w:rsid w:val="00351C16"/>
    <w:rsid w:val="00367E06"/>
    <w:rsid w:val="00375869"/>
    <w:rsid w:val="003C7E0F"/>
    <w:rsid w:val="003D037D"/>
    <w:rsid w:val="003D65F8"/>
    <w:rsid w:val="00414EBA"/>
    <w:rsid w:val="0046273F"/>
    <w:rsid w:val="004817CE"/>
    <w:rsid w:val="004C34DC"/>
    <w:rsid w:val="005240AD"/>
    <w:rsid w:val="005A4CA1"/>
    <w:rsid w:val="005B0562"/>
    <w:rsid w:val="005B6B1C"/>
    <w:rsid w:val="005B7778"/>
    <w:rsid w:val="00644F60"/>
    <w:rsid w:val="00680645"/>
    <w:rsid w:val="006927E6"/>
    <w:rsid w:val="006E4135"/>
    <w:rsid w:val="00704321"/>
    <w:rsid w:val="007129F6"/>
    <w:rsid w:val="00733472"/>
    <w:rsid w:val="00827698"/>
    <w:rsid w:val="00842BB6"/>
    <w:rsid w:val="008527FC"/>
    <w:rsid w:val="00860619"/>
    <w:rsid w:val="008705AC"/>
    <w:rsid w:val="0087126B"/>
    <w:rsid w:val="00872350"/>
    <w:rsid w:val="0088614D"/>
    <w:rsid w:val="008B0BC8"/>
    <w:rsid w:val="008D2F20"/>
    <w:rsid w:val="008D4D33"/>
    <w:rsid w:val="008F766E"/>
    <w:rsid w:val="00906EDA"/>
    <w:rsid w:val="00915D29"/>
    <w:rsid w:val="00926CF2"/>
    <w:rsid w:val="00931124"/>
    <w:rsid w:val="009620F7"/>
    <w:rsid w:val="009A647C"/>
    <w:rsid w:val="009B3259"/>
    <w:rsid w:val="00A34FEF"/>
    <w:rsid w:val="00A374F6"/>
    <w:rsid w:val="00A56DCA"/>
    <w:rsid w:val="00A63015"/>
    <w:rsid w:val="00A973CD"/>
    <w:rsid w:val="00AC033C"/>
    <w:rsid w:val="00AF7412"/>
    <w:rsid w:val="00B65CA4"/>
    <w:rsid w:val="00BA42F3"/>
    <w:rsid w:val="00BC5DF3"/>
    <w:rsid w:val="00BD576A"/>
    <w:rsid w:val="00BF66C0"/>
    <w:rsid w:val="00C25302"/>
    <w:rsid w:val="00C551D3"/>
    <w:rsid w:val="00C95025"/>
    <w:rsid w:val="00CB4423"/>
    <w:rsid w:val="00D00AC6"/>
    <w:rsid w:val="00D011B5"/>
    <w:rsid w:val="00D31D0B"/>
    <w:rsid w:val="00D34E81"/>
    <w:rsid w:val="00D629E5"/>
    <w:rsid w:val="00D762A3"/>
    <w:rsid w:val="00DC3464"/>
    <w:rsid w:val="00DE10CC"/>
    <w:rsid w:val="00E36033"/>
    <w:rsid w:val="00E73255"/>
    <w:rsid w:val="00EA3867"/>
    <w:rsid w:val="00EB0A77"/>
    <w:rsid w:val="00EB35AB"/>
    <w:rsid w:val="00EB623C"/>
    <w:rsid w:val="00EE5E62"/>
    <w:rsid w:val="00F02DF7"/>
    <w:rsid w:val="00F22C6E"/>
    <w:rsid w:val="00F324FD"/>
    <w:rsid w:val="00F4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3814B-936A-463A-BFF9-0C89D2DA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71A"/>
  </w:style>
  <w:style w:type="paragraph" w:styleId="a6">
    <w:name w:val="footer"/>
    <w:basedOn w:val="a"/>
    <w:link w:val="a7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71A"/>
  </w:style>
  <w:style w:type="character" w:styleId="a8">
    <w:name w:val="Hyperlink"/>
    <w:basedOn w:val="a0"/>
    <w:uiPriority w:val="99"/>
    <w:unhideWhenUsed/>
    <w:rsid w:val="001878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27FC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a0"/>
    <w:rsid w:val="00D6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-sald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637B779098059D2E66462F465E18DCA296FC76C505370ECCD76F6A1E4D2E418575AE4B0532A897C499C334C126591676210038565129F35D1E28AFl328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5879.3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181923-C6E1-4518-B5A9-F64E9B9C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Смирнова И. И.</dc:creator>
  <cp:lastModifiedBy>КАНЮКОВАА</cp:lastModifiedBy>
  <cp:revision>2</cp:revision>
  <cp:lastPrinted>2021-09-23T04:07:00Z</cp:lastPrinted>
  <dcterms:created xsi:type="dcterms:W3CDTF">2024-10-01T04:05:00Z</dcterms:created>
  <dcterms:modified xsi:type="dcterms:W3CDTF">2024-10-01T04:05:00Z</dcterms:modified>
</cp:coreProperties>
</file>