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3B" w:rsidRPr="0009433B" w:rsidRDefault="0009433B" w:rsidP="0009433B">
      <w:pPr>
        <w:spacing w:after="0" w:line="240" w:lineRule="auto"/>
        <w:ind w:left="-284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09433B">
        <w:rPr>
          <w:rFonts w:ascii="Times New Roman" w:eastAsia="Calibri" w:hAnsi="Times New Roman"/>
          <w:sz w:val="27"/>
          <w:szCs w:val="27"/>
          <w:lang w:eastAsia="en-US"/>
        </w:rPr>
        <w:t>Заключение</w:t>
      </w:r>
    </w:p>
    <w:p w:rsidR="0009433B" w:rsidRPr="0009433B" w:rsidRDefault="0009433B" w:rsidP="0009433B">
      <w:pPr>
        <w:spacing w:after="0" w:line="240" w:lineRule="auto"/>
        <w:ind w:left="-284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о результатах публичных слушаний по отчету об исполнении бюджета Верхнесалдинского городского округа за 202</w:t>
      </w:r>
      <w:r w:rsidR="00855FF2">
        <w:rPr>
          <w:rFonts w:ascii="Times New Roman" w:eastAsia="Calibri" w:hAnsi="Times New Roman"/>
          <w:sz w:val="27"/>
          <w:szCs w:val="27"/>
          <w:lang w:eastAsia="en-US"/>
        </w:rPr>
        <w:t>3</w:t>
      </w:r>
      <w:r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год</w:t>
      </w:r>
    </w:p>
    <w:p w:rsidR="0009433B" w:rsidRPr="0009433B" w:rsidRDefault="0009433B" w:rsidP="0009433B">
      <w:pPr>
        <w:spacing w:after="0" w:line="240" w:lineRule="auto"/>
        <w:ind w:left="-284"/>
        <w:rPr>
          <w:rFonts w:ascii="Times New Roman" w:eastAsia="Calibri" w:hAnsi="Times New Roman"/>
          <w:sz w:val="27"/>
          <w:szCs w:val="27"/>
          <w:lang w:eastAsia="en-US"/>
        </w:rPr>
      </w:pPr>
    </w:p>
    <w:p w:rsidR="0009433B" w:rsidRPr="0009433B" w:rsidRDefault="0009433B" w:rsidP="0009433B">
      <w:pPr>
        <w:spacing w:after="0" w:line="240" w:lineRule="auto"/>
        <w:ind w:left="-284"/>
        <w:rPr>
          <w:rFonts w:ascii="Times New Roman" w:eastAsia="Calibri" w:hAnsi="Times New Roman"/>
          <w:sz w:val="27"/>
          <w:szCs w:val="27"/>
          <w:lang w:eastAsia="en-US"/>
        </w:rPr>
      </w:pPr>
    </w:p>
    <w:p w:rsidR="0009433B" w:rsidRPr="0009433B" w:rsidRDefault="00855FF2" w:rsidP="0009433B">
      <w:pPr>
        <w:spacing w:after="0" w:line="240" w:lineRule="auto"/>
        <w:ind w:left="-284" w:firstLine="992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7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мая 202</w:t>
      </w:r>
      <w:r>
        <w:rPr>
          <w:rFonts w:ascii="Times New Roman" w:eastAsia="Calibri" w:hAnsi="Times New Roman"/>
          <w:sz w:val="27"/>
          <w:szCs w:val="27"/>
          <w:lang w:eastAsia="en-US"/>
        </w:rPr>
        <w:t>4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года в большом зале заседаний администрации Верхнесалдинского городского округа в 17 часов 30 минут в целях реализации прав граждан на осуществление местного самоуправления, во исполнение статьи 36 Бюджетного кодекса Российской Федерации были проведены публичные слушания по постановлению администрации Верхнесал</w:t>
      </w:r>
      <w:r>
        <w:rPr>
          <w:rFonts w:ascii="Times New Roman" w:eastAsia="Calibri" w:hAnsi="Times New Roman"/>
          <w:sz w:val="27"/>
          <w:szCs w:val="27"/>
          <w:lang w:eastAsia="en-US"/>
        </w:rPr>
        <w:t>динского городского округа от 19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>.04.202</w:t>
      </w:r>
      <w:r>
        <w:rPr>
          <w:rFonts w:ascii="Times New Roman" w:eastAsia="Calibri" w:hAnsi="Times New Roman"/>
          <w:sz w:val="27"/>
          <w:szCs w:val="27"/>
          <w:lang w:eastAsia="en-US"/>
        </w:rPr>
        <w:t>4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№ </w:t>
      </w:r>
      <w:r>
        <w:rPr>
          <w:rFonts w:ascii="Times New Roman" w:eastAsia="Calibri" w:hAnsi="Times New Roman"/>
          <w:sz w:val="27"/>
          <w:szCs w:val="27"/>
          <w:lang w:eastAsia="en-US"/>
        </w:rPr>
        <w:t>909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«Об организации проведения публичных слушаний по отчету об исполнении бюджета Верхнесалдинского городского округа за 202</w:t>
      </w:r>
      <w:r>
        <w:rPr>
          <w:rFonts w:ascii="Times New Roman" w:eastAsia="Calibri" w:hAnsi="Times New Roman"/>
          <w:sz w:val="27"/>
          <w:szCs w:val="27"/>
          <w:lang w:eastAsia="en-US"/>
        </w:rPr>
        <w:t>3</w:t>
      </w:r>
      <w:r w:rsidR="0009433B" w:rsidRPr="0009433B">
        <w:rPr>
          <w:rFonts w:ascii="Times New Roman" w:eastAsia="Calibri" w:hAnsi="Times New Roman"/>
          <w:sz w:val="27"/>
          <w:szCs w:val="27"/>
          <w:lang w:eastAsia="en-US"/>
        </w:rPr>
        <w:t xml:space="preserve"> год».</w:t>
      </w:r>
    </w:p>
    <w:p w:rsidR="0009433B" w:rsidRPr="00E966B3" w:rsidRDefault="00E966B3" w:rsidP="00E966B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E966B3">
        <w:rPr>
          <w:rFonts w:ascii="Times New Roman" w:eastAsia="Calibri" w:hAnsi="Times New Roman"/>
          <w:sz w:val="27"/>
          <w:szCs w:val="27"/>
          <w:lang w:eastAsia="ar-SA"/>
        </w:rPr>
        <w:t>Решение принято единогласно участниками публичных слушаний, принимающих участие в открытом голосовании.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Р</w:t>
      </w:r>
      <w:r w:rsidR="0009433B" w:rsidRPr="0009433B">
        <w:rPr>
          <w:rFonts w:ascii="Times New Roman" w:eastAsia="Calibri" w:hAnsi="Times New Roman"/>
          <w:sz w:val="27"/>
          <w:szCs w:val="27"/>
          <w:lang w:eastAsia="ar-SA"/>
        </w:rPr>
        <w:t xml:space="preserve">екомендовано Думе </w:t>
      </w:r>
      <w:proofErr w:type="spellStart"/>
      <w:r w:rsidR="0009433B" w:rsidRPr="0009433B">
        <w:rPr>
          <w:rFonts w:ascii="Times New Roman" w:eastAsia="Calibri" w:hAnsi="Times New Roman"/>
          <w:sz w:val="27"/>
          <w:szCs w:val="27"/>
          <w:lang w:eastAsia="ar-SA"/>
        </w:rPr>
        <w:t>Верхнесалдинского</w:t>
      </w:r>
      <w:proofErr w:type="spellEnd"/>
      <w:r w:rsidR="0009433B" w:rsidRPr="0009433B">
        <w:rPr>
          <w:rFonts w:ascii="Times New Roman" w:eastAsia="Calibri" w:hAnsi="Times New Roman"/>
          <w:sz w:val="27"/>
          <w:szCs w:val="27"/>
          <w:lang w:eastAsia="ar-SA"/>
        </w:rPr>
        <w:t xml:space="preserve"> городского округа утвердить отчет об исполнении бюджета Верхнесалдинского городского округа за 202</w:t>
      </w:r>
      <w:r w:rsidR="00855FF2">
        <w:rPr>
          <w:rFonts w:ascii="Times New Roman" w:eastAsia="Calibri" w:hAnsi="Times New Roman"/>
          <w:sz w:val="27"/>
          <w:szCs w:val="27"/>
          <w:lang w:eastAsia="ar-SA"/>
        </w:rPr>
        <w:t>3</w:t>
      </w:r>
      <w:r w:rsidR="0009433B" w:rsidRPr="0009433B">
        <w:rPr>
          <w:rFonts w:ascii="Times New Roman" w:eastAsia="Calibri" w:hAnsi="Times New Roman"/>
          <w:sz w:val="27"/>
          <w:szCs w:val="27"/>
          <w:lang w:eastAsia="ar-SA"/>
        </w:rPr>
        <w:t xml:space="preserve"> год.</w:t>
      </w:r>
    </w:p>
    <w:p w:rsidR="009E16E7" w:rsidRDefault="009E16E7" w:rsidP="009E16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E16E7" w:rsidRDefault="009E16E7" w:rsidP="009E16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E16E7" w:rsidRDefault="009E16E7" w:rsidP="009E16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E16E7" w:rsidRDefault="009E16E7" w:rsidP="009E16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805CE" w:rsidRDefault="002F46FD">
      <w:bookmarkStart w:id="0" w:name="_GoBack"/>
      <w:bookmarkEnd w:id="0"/>
    </w:p>
    <w:sectPr w:rsidR="0008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A"/>
    <w:rsid w:val="0009433B"/>
    <w:rsid w:val="002F46FD"/>
    <w:rsid w:val="003E227A"/>
    <w:rsid w:val="00812850"/>
    <w:rsid w:val="00855FF2"/>
    <w:rsid w:val="008F6649"/>
    <w:rsid w:val="009E16E7"/>
    <w:rsid w:val="00C011DD"/>
    <w:rsid w:val="00E567DE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E553-48A6-4FA5-AC2B-3C09D816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Nastya1</cp:lastModifiedBy>
  <cp:revision>10</cp:revision>
  <cp:lastPrinted>2024-05-08T03:07:00Z</cp:lastPrinted>
  <dcterms:created xsi:type="dcterms:W3CDTF">2020-09-21T05:34:00Z</dcterms:created>
  <dcterms:modified xsi:type="dcterms:W3CDTF">2024-05-08T03:07:00Z</dcterms:modified>
</cp:coreProperties>
</file>