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92"/>
        <w:gridCol w:w="836"/>
        <w:gridCol w:w="4709"/>
      </w:tblGrid>
      <w:tr w:rsidR="000166F9" w14:paraId="5E07A109" w14:textId="77777777" w:rsidTr="009335E3">
        <w:trPr>
          <w:trHeight w:val="964"/>
        </w:trPr>
        <w:tc>
          <w:tcPr>
            <w:tcW w:w="9853" w:type="dxa"/>
            <w:gridSpan w:val="3"/>
          </w:tcPr>
          <w:p w14:paraId="22B6E8A4" w14:textId="77777777" w:rsidR="000166F9" w:rsidRDefault="000166F9" w:rsidP="009335E3">
            <w:pPr>
              <w:jc w:val="center"/>
            </w:pPr>
            <w:r w:rsidRPr="00870B1E">
              <w:rPr>
                <w:noProof/>
              </w:rPr>
              <w:drawing>
                <wp:inline distT="0" distB="0" distL="0" distR="0" wp14:anchorId="497A5233" wp14:editId="74B03CC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6F9" w:rsidRPr="00F727BC" w14:paraId="5C8585AE" w14:textId="77777777" w:rsidTr="009335E3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65B9BEB8" w14:textId="77777777" w:rsidR="000166F9" w:rsidRPr="00E62AB6" w:rsidRDefault="000166F9" w:rsidP="009335E3">
            <w:pPr>
              <w:jc w:val="center"/>
              <w:rPr>
                <w:sz w:val="8"/>
              </w:rPr>
            </w:pPr>
          </w:p>
          <w:p w14:paraId="21D67AA1" w14:textId="77777777" w:rsidR="000166F9" w:rsidRPr="009B7579" w:rsidRDefault="000166F9" w:rsidP="009335E3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9B7579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  <w:p w14:paraId="3C2B278A" w14:textId="77777777" w:rsidR="000166F9" w:rsidRPr="009B7579" w:rsidRDefault="000166F9" w:rsidP="009335E3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9B7579">
              <w:rPr>
                <w:b/>
                <w:color w:val="000000"/>
                <w:sz w:val="28"/>
                <w:szCs w:val="28"/>
              </w:rPr>
              <w:t xml:space="preserve">ВЕРХНЕСАЛДИНСКОГО </w:t>
            </w:r>
            <w:r w:rsidR="009B53E9" w:rsidRPr="009B7579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Pr="009B7579">
              <w:rPr>
                <w:b/>
                <w:color w:val="000000"/>
                <w:sz w:val="28"/>
                <w:szCs w:val="28"/>
              </w:rPr>
              <w:t xml:space="preserve"> ОКРУГА</w:t>
            </w:r>
          </w:p>
          <w:p w14:paraId="5E98A3AF" w14:textId="77777777" w:rsidR="009B7579" w:rsidRPr="009B7579" w:rsidRDefault="009B7579" w:rsidP="009335E3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9B7579">
              <w:rPr>
                <w:b/>
                <w:color w:val="000000"/>
                <w:sz w:val="28"/>
                <w:szCs w:val="28"/>
              </w:rPr>
              <w:t>СВЕРДЛОВСКОЙ ОБЛАСТИ</w:t>
            </w:r>
          </w:p>
          <w:p w14:paraId="20CC6683" w14:textId="77777777" w:rsidR="000166F9" w:rsidRPr="00F727BC" w:rsidRDefault="000166F9" w:rsidP="009335E3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0166F9" w:rsidRPr="00F83819" w14:paraId="389F4C44" w14:textId="77777777" w:rsidTr="009335E3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14:paraId="0966591A" w14:textId="77777777" w:rsidR="000166F9" w:rsidRPr="00E03192" w:rsidRDefault="000166F9" w:rsidP="009335E3">
            <w:pPr>
              <w:rPr>
                <w:color w:val="000000"/>
              </w:rPr>
            </w:pPr>
          </w:p>
          <w:p w14:paraId="3674FBB5" w14:textId="56AD3C7D" w:rsidR="000166F9" w:rsidRPr="00E03192" w:rsidRDefault="000166F9" w:rsidP="009335E3">
            <w:pPr>
              <w:rPr>
                <w:color w:val="000000"/>
              </w:rPr>
            </w:pPr>
            <w:r w:rsidRPr="00E03192">
              <w:rPr>
                <w:color w:val="000000"/>
              </w:rPr>
              <w:t>от___</w:t>
            </w:r>
            <w:r w:rsidR="00C63EC2" w:rsidRPr="00C63EC2">
              <w:rPr>
                <w:color w:val="000000"/>
                <w:u w:val="single"/>
              </w:rPr>
              <w:t>17.02.2025</w:t>
            </w:r>
            <w:r w:rsidRPr="00E03192">
              <w:rPr>
                <w:color w:val="000000"/>
              </w:rPr>
              <w:t>____ №___</w:t>
            </w:r>
            <w:bookmarkStart w:id="0" w:name="_GoBack"/>
            <w:r w:rsidR="00C63EC2" w:rsidRPr="00C63EC2">
              <w:rPr>
                <w:color w:val="000000"/>
                <w:u w:val="single"/>
              </w:rPr>
              <w:t>204</w:t>
            </w:r>
            <w:bookmarkEnd w:id="0"/>
            <w:r w:rsidRPr="00E03192">
              <w:rPr>
                <w:color w:val="000000"/>
              </w:rPr>
              <w:t>___</w:t>
            </w:r>
          </w:p>
          <w:p w14:paraId="40E9309C" w14:textId="77777777" w:rsidR="000166F9" w:rsidRPr="00F83819" w:rsidRDefault="000166F9" w:rsidP="009335E3">
            <w:r w:rsidRPr="00E03192">
              <w:rPr>
                <w:color w:val="00000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14:paraId="4CFAB30D" w14:textId="77777777" w:rsidR="000166F9" w:rsidRPr="00F83819" w:rsidRDefault="000166F9" w:rsidP="009335E3"/>
        </w:tc>
        <w:tc>
          <w:tcPr>
            <w:tcW w:w="4877" w:type="dxa"/>
            <w:tcBorders>
              <w:top w:val="thinThickSmallGap" w:sz="24" w:space="0" w:color="auto"/>
            </w:tcBorders>
          </w:tcPr>
          <w:p w14:paraId="48B3E685" w14:textId="77777777" w:rsidR="000166F9" w:rsidRPr="00F83819" w:rsidRDefault="000166F9" w:rsidP="009335E3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14:paraId="523D9F46" w14:textId="77777777" w:rsidR="00D6332F" w:rsidRDefault="00D6332F">
      <w:pPr>
        <w:rPr>
          <w:sz w:val="28"/>
          <w:szCs w:val="28"/>
        </w:rPr>
      </w:pPr>
    </w:p>
    <w:p w14:paraId="211420B7" w14:textId="77777777" w:rsidR="00EE3BE3" w:rsidRDefault="00EE3BE3">
      <w:pPr>
        <w:rPr>
          <w:sz w:val="28"/>
          <w:szCs w:val="28"/>
        </w:rPr>
      </w:pPr>
    </w:p>
    <w:p w14:paraId="1C37CF9E" w14:textId="77777777" w:rsidR="00AC6F74" w:rsidRPr="0015441A" w:rsidRDefault="00AC6F74" w:rsidP="00AC6F74">
      <w:pPr>
        <w:pStyle w:val="ConsPlusTitl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 w:rsidRPr="0015441A">
        <w:rPr>
          <w:i/>
          <w:sz w:val="28"/>
          <w:szCs w:val="28"/>
        </w:rPr>
        <w:t xml:space="preserve">внесении изменений в </w:t>
      </w:r>
      <w:r>
        <w:rPr>
          <w:i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5441A">
        <w:rPr>
          <w:i/>
          <w:sz w:val="28"/>
          <w:szCs w:val="28"/>
        </w:rPr>
        <w:t>«</w:t>
      </w:r>
      <w:r w:rsidRPr="00555573">
        <w:rPr>
          <w:i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15441A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 утвержденный</w:t>
      </w:r>
      <w:r w:rsidRPr="00AC6F7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постановлением </w:t>
      </w:r>
      <w:r w:rsidRPr="0015441A">
        <w:rPr>
          <w:i/>
          <w:sz w:val="28"/>
          <w:szCs w:val="28"/>
        </w:rPr>
        <w:t xml:space="preserve">администрации Верхнесалдинского городского округа от </w:t>
      </w:r>
      <w:r>
        <w:rPr>
          <w:i/>
          <w:sz w:val="28"/>
          <w:szCs w:val="28"/>
        </w:rPr>
        <w:t>25.07.2024</w:t>
      </w:r>
      <w:r w:rsidRPr="0015441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1601</w:t>
      </w:r>
    </w:p>
    <w:p w14:paraId="2424B0A6" w14:textId="77777777" w:rsidR="00AC6F74" w:rsidRPr="0015441A" w:rsidRDefault="00AC6F74" w:rsidP="00AC6F74">
      <w:pPr>
        <w:jc w:val="center"/>
        <w:rPr>
          <w:b/>
          <w:i/>
          <w:sz w:val="28"/>
          <w:szCs w:val="28"/>
        </w:rPr>
      </w:pPr>
    </w:p>
    <w:p w14:paraId="2E999863" w14:textId="77777777" w:rsidR="00C05156" w:rsidRPr="0015441A" w:rsidRDefault="00C05156" w:rsidP="00AC6F74">
      <w:pPr>
        <w:rPr>
          <w:b/>
          <w:i/>
          <w:sz w:val="28"/>
          <w:szCs w:val="28"/>
        </w:rPr>
      </w:pPr>
    </w:p>
    <w:p w14:paraId="5577DDC3" w14:textId="62A32098" w:rsidR="00DA028C" w:rsidRPr="0015441A" w:rsidRDefault="00E04122" w:rsidP="00DA028C">
      <w:pPr>
        <w:ind w:firstLine="709"/>
        <w:jc w:val="both"/>
        <w:rPr>
          <w:b/>
          <w:color w:val="000000"/>
          <w:sz w:val="28"/>
          <w:szCs w:val="28"/>
          <w:lang w:eastAsia="x-none"/>
        </w:rPr>
      </w:pPr>
      <w:r w:rsidRPr="0015441A">
        <w:rPr>
          <w:sz w:val="28"/>
          <w:szCs w:val="28"/>
        </w:rPr>
        <w:t xml:space="preserve">В соответствии </w:t>
      </w:r>
      <w:r w:rsidR="00747BB8">
        <w:rPr>
          <w:sz w:val="28"/>
          <w:szCs w:val="28"/>
        </w:rPr>
        <w:t xml:space="preserve">с </w:t>
      </w:r>
      <w:r w:rsidR="009B53E9" w:rsidRPr="0015441A">
        <w:rPr>
          <w:sz w:val="28"/>
          <w:szCs w:val="28"/>
        </w:rPr>
        <w:t>Закон</w:t>
      </w:r>
      <w:r w:rsidR="00E177DE">
        <w:rPr>
          <w:sz w:val="28"/>
          <w:szCs w:val="28"/>
        </w:rPr>
        <w:t>ом</w:t>
      </w:r>
      <w:r w:rsidR="009B53E9" w:rsidRPr="0015441A">
        <w:rPr>
          <w:sz w:val="28"/>
          <w:szCs w:val="28"/>
        </w:rPr>
        <w:t xml:space="preserve"> Свердловской области от 26</w:t>
      </w:r>
      <w:r w:rsidR="00747BB8">
        <w:rPr>
          <w:sz w:val="28"/>
          <w:szCs w:val="28"/>
        </w:rPr>
        <w:t xml:space="preserve"> марта </w:t>
      </w:r>
      <w:r w:rsidR="009B53E9" w:rsidRPr="0015441A">
        <w:rPr>
          <w:sz w:val="28"/>
          <w:szCs w:val="28"/>
        </w:rPr>
        <w:t>2024</w:t>
      </w:r>
      <w:r w:rsidR="00747BB8">
        <w:rPr>
          <w:sz w:val="28"/>
          <w:szCs w:val="28"/>
        </w:rPr>
        <w:t xml:space="preserve"> года             </w:t>
      </w:r>
      <w:r w:rsidR="009B53E9" w:rsidRPr="0015441A">
        <w:rPr>
          <w:sz w:val="28"/>
          <w:szCs w:val="28"/>
        </w:rPr>
        <w:t xml:space="preserve"> № 24-ОЗ «О наделении отдельных городских округов, расположенных на территории Свердловской области, статусом муниципального округа», </w:t>
      </w:r>
      <w:r w:rsidRPr="0015441A">
        <w:rPr>
          <w:sz w:val="28"/>
          <w:szCs w:val="28"/>
        </w:rPr>
        <w:t>Уставом Верхнесалдинского муниципального округа</w:t>
      </w:r>
      <w:r w:rsidR="00DA028C" w:rsidRPr="0015441A">
        <w:rPr>
          <w:sz w:val="28"/>
          <w:szCs w:val="28"/>
        </w:rPr>
        <w:t>,</w:t>
      </w:r>
      <w:r w:rsidR="00DA028C" w:rsidRPr="0015441A">
        <w:rPr>
          <w:color w:val="000000"/>
          <w:sz w:val="28"/>
          <w:szCs w:val="28"/>
          <w:lang w:eastAsia="x-none"/>
        </w:rPr>
        <w:t xml:space="preserve"> </w:t>
      </w:r>
    </w:p>
    <w:p w14:paraId="72836CD6" w14:textId="77777777" w:rsidR="0062477E" w:rsidRPr="0015441A" w:rsidRDefault="0062477E" w:rsidP="0062477E">
      <w:pPr>
        <w:jc w:val="both"/>
        <w:rPr>
          <w:b/>
          <w:sz w:val="28"/>
          <w:szCs w:val="28"/>
        </w:rPr>
      </w:pPr>
      <w:r w:rsidRPr="0015441A">
        <w:rPr>
          <w:b/>
          <w:sz w:val="28"/>
          <w:szCs w:val="28"/>
        </w:rPr>
        <w:t>ПОСТАНОВЛЯЮ:</w:t>
      </w:r>
    </w:p>
    <w:p w14:paraId="36F33645" w14:textId="4DFF49AF" w:rsidR="00E7375B" w:rsidRDefault="0062477E" w:rsidP="0062477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5441A">
        <w:rPr>
          <w:b w:val="0"/>
          <w:sz w:val="28"/>
          <w:szCs w:val="28"/>
        </w:rPr>
        <w:t xml:space="preserve">1. </w:t>
      </w:r>
      <w:r w:rsidR="00872669" w:rsidRPr="00AC6F74">
        <w:rPr>
          <w:b w:val="0"/>
          <w:sz w:val="28"/>
          <w:szCs w:val="28"/>
        </w:rPr>
        <w:t xml:space="preserve">Внести в постановление </w:t>
      </w:r>
      <w:r w:rsidR="0015441A" w:rsidRPr="00AC6F74">
        <w:rPr>
          <w:b w:val="0"/>
          <w:sz w:val="28"/>
          <w:szCs w:val="28"/>
        </w:rPr>
        <w:t xml:space="preserve">администрации Верхнесалдинского городского округа </w:t>
      </w:r>
      <w:r w:rsidR="00AC6F74" w:rsidRPr="00AC6F74">
        <w:rPr>
          <w:b w:val="0"/>
          <w:sz w:val="28"/>
          <w:szCs w:val="28"/>
        </w:rPr>
        <w:t>от 25.07.2024 № 1601 «</w:t>
      </w:r>
      <w:r w:rsidR="00E87CE0">
        <w:rPr>
          <w:b w:val="0"/>
          <w:sz w:val="28"/>
          <w:szCs w:val="28"/>
        </w:rPr>
        <w:t xml:space="preserve">Об утверждении </w:t>
      </w:r>
      <w:r w:rsidR="00E87CE0" w:rsidRPr="00E87CE0">
        <w:rPr>
          <w:b w:val="0"/>
          <w:bCs w:val="0"/>
          <w:iCs/>
          <w:sz w:val="28"/>
          <w:szCs w:val="28"/>
        </w:rPr>
        <w:t>административн</w:t>
      </w:r>
      <w:r w:rsidR="00E87CE0">
        <w:rPr>
          <w:b w:val="0"/>
          <w:bCs w:val="0"/>
          <w:iCs/>
          <w:sz w:val="28"/>
          <w:szCs w:val="28"/>
        </w:rPr>
        <w:t>ого</w:t>
      </w:r>
      <w:r w:rsidR="00E87CE0" w:rsidRPr="00E87CE0">
        <w:rPr>
          <w:b w:val="0"/>
          <w:bCs w:val="0"/>
          <w:iCs/>
          <w:sz w:val="28"/>
          <w:szCs w:val="28"/>
        </w:rPr>
        <w:t xml:space="preserve"> регламент</w:t>
      </w:r>
      <w:r w:rsidR="00E87CE0">
        <w:rPr>
          <w:b w:val="0"/>
          <w:bCs w:val="0"/>
          <w:iCs/>
          <w:sz w:val="28"/>
          <w:szCs w:val="28"/>
        </w:rPr>
        <w:t>а</w:t>
      </w:r>
      <w:r w:rsidR="00E87CE0" w:rsidRPr="00E87CE0">
        <w:rPr>
          <w:b w:val="0"/>
          <w:bCs w:val="0"/>
          <w:iCs/>
          <w:sz w:val="28"/>
          <w:szCs w:val="28"/>
        </w:rPr>
        <w:t xml:space="preserve"> предоставления муниципальной услуги</w:t>
      </w:r>
      <w:r w:rsidR="00E87CE0">
        <w:rPr>
          <w:i/>
          <w:sz w:val="28"/>
          <w:szCs w:val="28"/>
        </w:rPr>
        <w:t xml:space="preserve"> «</w:t>
      </w:r>
      <w:r w:rsidR="00AC6F74" w:rsidRPr="00AC6F74">
        <w:rPr>
          <w:b w:val="0"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AC6F74" w:rsidRPr="00AC6F74">
        <w:rPr>
          <w:b w:val="0"/>
          <w:sz w:val="28"/>
          <w:szCs w:val="28"/>
        </w:rPr>
        <w:t xml:space="preserve">» </w:t>
      </w:r>
      <w:r w:rsidR="00E7375B" w:rsidRPr="00AC6F74">
        <w:rPr>
          <w:b w:val="0"/>
          <w:sz w:val="28"/>
          <w:szCs w:val="28"/>
        </w:rPr>
        <w:t>следующие изменения:</w:t>
      </w:r>
    </w:p>
    <w:p w14:paraId="55BA993D" w14:textId="2B605CEF" w:rsidR="00E87CE0" w:rsidRPr="00E87CE0" w:rsidRDefault="00E87CE0" w:rsidP="0062477E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1) в преамбуле слова «Уставом </w:t>
      </w:r>
      <w:r w:rsidRPr="00E87CE0">
        <w:rPr>
          <w:b w:val="0"/>
          <w:bCs w:val="0"/>
          <w:sz w:val="28"/>
          <w:szCs w:val="28"/>
        </w:rPr>
        <w:t xml:space="preserve">Верхнесалдинского </w:t>
      </w:r>
      <w:r>
        <w:rPr>
          <w:b w:val="0"/>
          <w:bCs w:val="0"/>
          <w:sz w:val="28"/>
          <w:szCs w:val="28"/>
        </w:rPr>
        <w:t>городского</w:t>
      </w:r>
      <w:r w:rsidRPr="00E87CE0">
        <w:rPr>
          <w:b w:val="0"/>
          <w:bCs w:val="0"/>
          <w:sz w:val="28"/>
          <w:szCs w:val="28"/>
        </w:rPr>
        <w:t xml:space="preserve"> округа</w:t>
      </w:r>
      <w:r>
        <w:rPr>
          <w:b w:val="0"/>
          <w:bCs w:val="0"/>
          <w:sz w:val="28"/>
          <w:szCs w:val="28"/>
        </w:rPr>
        <w:t>» заменить словами «</w:t>
      </w:r>
      <w:r w:rsidRPr="00E87CE0">
        <w:rPr>
          <w:b w:val="0"/>
          <w:bCs w:val="0"/>
          <w:sz w:val="28"/>
          <w:szCs w:val="28"/>
        </w:rPr>
        <w:t>Уставом Верхнесалдинского муниципального округа</w:t>
      </w:r>
      <w:r>
        <w:rPr>
          <w:b w:val="0"/>
          <w:bCs w:val="0"/>
          <w:sz w:val="28"/>
          <w:szCs w:val="28"/>
        </w:rPr>
        <w:t>».</w:t>
      </w:r>
    </w:p>
    <w:p w14:paraId="2B75B788" w14:textId="26D79B69" w:rsidR="0015441A" w:rsidRDefault="0015441A" w:rsidP="0062477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5441A">
        <w:rPr>
          <w:b w:val="0"/>
          <w:sz w:val="28"/>
          <w:szCs w:val="28"/>
        </w:rPr>
        <w:t>2.</w:t>
      </w:r>
      <w:r w:rsidR="009E65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Внести в </w:t>
      </w:r>
      <w:r w:rsidR="00E87CE0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дминистративный регламент </w:t>
      </w:r>
      <w:r w:rsidR="00C845F1" w:rsidRPr="00C845F1">
        <w:rPr>
          <w:b w:val="0"/>
          <w:sz w:val="28"/>
          <w:szCs w:val="28"/>
        </w:rPr>
        <w:t>предоставления муниципальной услуги «</w:t>
      </w:r>
      <w:r w:rsidR="00AC6F74" w:rsidRPr="00AC6F74">
        <w:rPr>
          <w:b w:val="0"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845F1" w:rsidRPr="00C845F1">
        <w:rPr>
          <w:b w:val="0"/>
          <w:sz w:val="28"/>
          <w:szCs w:val="28"/>
        </w:rPr>
        <w:t>»</w:t>
      </w:r>
      <w:r w:rsidR="00076F06">
        <w:rPr>
          <w:b w:val="0"/>
          <w:sz w:val="28"/>
          <w:szCs w:val="28"/>
        </w:rPr>
        <w:t>, утвержденный постановлением администрации Верхнесалдинского городского округа</w:t>
      </w:r>
      <w:r w:rsidR="00C845F1" w:rsidRPr="00C845F1">
        <w:rPr>
          <w:b w:val="0"/>
          <w:sz w:val="28"/>
          <w:szCs w:val="28"/>
        </w:rPr>
        <w:t xml:space="preserve"> </w:t>
      </w:r>
      <w:r w:rsidR="00076F06">
        <w:rPr>
          <w:b w:val="0"/>
          <w:sz w:val="28"/>
          <w:szCs w:val="28"/>
        </w:rPr>
        <w:t xml:space="preserve">от </w:t>
      </w:r>
      <w:r w:rsidR="00AC6F74">
        <w:rPr>
          <w:b w:val="0"/>
          <w:sz w:val="28"/>
          <w:szCs w:val="28"/>
        </w:rPr>
        <w:t>25.07.2024</w:t>
      </w:r>
      <w:r w:rsidR="00076F06">
        <w:rPr>
          <w:b w:val="0"/>
          <w:sz w:val="28"/>
          <w:szCs w:val="28"/>
        </w:rPr>
        <w:t xml:space="preserve"> № </w:t>
      </w:r>
      <w:r w:rsidR="00AC6F74">
        <w:rPr>
          <w:b w:val="0"/>
          <w:sz w:val="28"/>
          <w:szCs w:val="28"/>
        </w:rPr>
        <w:t>1601</w:t>
      </w:r>
      <w:r w:rsidR="00E7375B">
        <w:rPr>
          <w:b w:val="0"/>
          <w:sz w:val="28"/>
          <w:szCs w:val="28"/>
        </w:rPr>
        <w:t xml:space="preserve"> </w:t>
      </w:r>
      <w:r w:rsidR="00E87CE0" w:rsidRPr="00AC6F74">
        <w:rPr>
          <w:b w:val="0"/>
          <w:sz w:val="28"/>
          <w:szCs w:val="28"/>
        </w:rPr>
        <w:t>«</w:t>
      </w:r>
      <w:r w:rsidR="00E87CE0">
        <w:rPr>
          <w:b w:val="0"/>
          <w:sz w:val="28"/>
          <w:szCs w:val="28"/>
        </w:rPr>
        <w:t xml:space="preserve">Об утверждении </w:t>
      </w:r>
      <w:r w:rsidR="00E87CE0" w:rsidRPr="00E87CE0">
        <w:rPr>
          <w:b w:val="0"/>
          <w:bCs w:val="0"/>
          <w:iCs/>
          <w:sz w:val="28"/>
          <w:szCs w:val="28"/>
        </w:rPr>
        <w:t>административн</w:t>
      </w:r>
      <w:r w:rsidR="00E87CE0">
        <w:rPr>
          <w:b w:val="0"/>
          <w:bCs w:val="0"/>
          <w:iCs/>
          <w:sz w:val="28"/>
          <w:szCs w:val="28"/>
        </w:rPr>
        <w:t>ого</w:t>
      </w:r>
      <w:r w:rsidR="00E87CE0" w:rsidRPr="00E87CE0">
        <w:rPr>
          <w:b w:val="0"/>
          <w:bCs w:val="0"/>
          <w:iCs/>
          <w:sz w:val="28"/>
          <w:szCs w:val="28"/>
        </w:rPr>
        <w:t xml:space="preserve"> регламент</w:t>
      </w:r>
      <w:r w:rsidR="00E87CE0">
        <w:rPr>
          <w:b w:val="0"/>
          <w:bCs w:val="0"/>
          <w:iCs/>
          <w:sz w:val="28"/>
          <w:szCs w:val="28"/>
        </w:rPr>
        <w:t>а</w:t>
      </w:r>
      <w:r w:rsidR="00E87CE0" w:rsidRPr="00E87CE0">
        <w:rPr>
          <w:b w:val="0"/>
          <w:bCs w:val="0"/>
          <w:iCs/>
          <w:sz w:val="28"/>
          <w:szCs w:val="28"/>
        </w:rPr>
        <w:t xml:space="preserve"> предоставления муниципальной услуги</w:t>
      </w:r>
      <w:r w:rsidR="00E87CE0">
        <w:rPr>
          <w:i/>
          <w:sz w:val="28"/>
          <w:szCs w:val="28"/>
        </w:rPr>
        <w:t xml:space="preserve"> «</w:t>
      </w:r>
      <w:r w:rsidR="00E87CE0" w:rsidRPr="00AC6F74">
        <w:rPr>
          <w:b w:val="0"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E87CE0" w:rsidRPr="00AC6F74">
        <w:rPr>
          <w:b w:val="0"/>
          <w:sz w:val="28"/>
          <w:szCs w:val="28"/>
        </w:rPr>
        <w:t>»</w:t>
      </w:r>
      <w:r w:rsidR="00E87CE0">
        <w:rPr>
          <w:b w:val="0"/>
          <w:sz w:val="28"/>
          <w:szCs w:val="28"/>
        </w:rPr>
        <w:t xml:space="preserve">, </w:t>
      </w:r>
      <w:r w:rsidR="00E7375B">
        <w:rPr>
          <w:b w:val="0"/>
          <w:sz w:val="28"/>
          <w:szCs w:val="28"/>
        </w:rPr>
        <w:t>следующие изменения:</w:t>
      </w:r>
    </w:p>
    <w:p w14:paraId="5E0E944D" w14:textId="0640B896" w:rsidR="00E177DE" w:rsidRDefault="00094F08" w:rsidP="0062477E">
      <w:pPr>
        <w:pStyle w:val="ConsPlusTitle"/>
        <w:widowControl/>
        <w:ind w:firstLine="708"/>
        <w:jc w:val="both"/>
        <w:rPr>
          <w:b w:val="0"/>
          <w:sz w:val="28"/>
        </w:rPr>
      </w:pPr>
      <w:r w:rsidRPr="00094F08">
        <w:rPr>
          <w:b w:val="0"/>
          <w:sz w:val="28"/>
        </w:rPr>
        <w:t xml:space="preserve">1) </w:t>
      </w:r>
      <w:r w:rsidR="00E177DE" w:rsidRPr="0015441A">
        <w:rPr>
          <w:b w:val="0"/>
          <w:sz w:val="28"/>
          <w:szCs w:val="28"/>
        </w:rPr>
        <w:t>по тексту административного регламента</w:t>
      </w:r>
      <w:r w:rsidR="00E7375B">
        <w:rPr>
          <w:b w:val="0"/>
          <w:sz w:val="28"/>
          <w:szCs w:val="28"/>
        </w:rPr>
        <w:t xml:space="preserve"> </w:t>
      </w:r>
      <w:r w:rsidR="00E177DE" w:rsidRPr="0015441A">
        <w:rPr>
          <w:b w:val="0"/>
          <w:sz w:val="28"/>
          <w:szCs w:val="28"/>
        </w:rPr>
        <w:t>слова «городской округ» в соответствующем падеже заменить</w:t>
      </w:r>
      <w:r w:rsidR="00E177DE" w:rsidRPr="0015441A">
        <w:rPr>
          <w:b w:val="0"/>
          <w:iCs/>
          <w:sz w:val="28"/>
          <w:szCs w:val="28"/>
        </w:rPr>
        <w:t xml:space="preserve"> словами «муниципальный округ» в соответ</w:t>
      </w:r>
      <w:r w:rsidR="00E7375B">
        <w:rPr>
          <w:b w:val="0"/>
          <w:iCs/>
          <w:sz w:val="28"/>
          <w:szCs w:val="28"/>
        </w:rPr>
        <w:t>ствующем падеже</w:t>
      </w:r>
      <w:r w:rsidR="00E87CE0">
        <w:rPr>
          <w:b w:val="0"/>
          <w:iCs/>
          <w:sz w:val="28"/>
          <w:szCs w:val="28"/>
        </w:rPr>
        <w:t xml:space="preserve"> за исключением подпункта 3 пункта 5.4.1 раздела 5.4</w:t>
      </w:r>
      <w:r w:rsidR="00E7375B">
        <w:rPr>
          <w:b w:val="0"/>
          <w:iCs/>
          <w:sz w:val="28"/>
          <w:szCs w:val="28"/>
        </w:rPr>
        <w:t>;</w:t>
      </w:r>
    </w:p>
    <w:p w14:paraId="705C3B24" w14:textId="2586ECD7" w:rsidR="009E6515" w:rsidRDefault="00E177DE" w:rsidP="00AC6F7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2) </w:t>
      </w:r>
      <w:r w:rsidR="00E7375B" w:rsidRPr="00E7375B">
        <w:rPr>
          <w:b w:val="0"/>
          <w:sz w:val="28"/>
        </w:rPr>
        <w:t xml:space="preserve">по тексту административного регламента </w:t>
      </w:r>
      <w:r w:rsidR="0015441A" w:rsidRPr="00094F08">
        <w:rPr>
          <w:b w:val="0"/>
          <w:sz w:val="28"/>
        </w:rPr>
        <w:t>слово</w:t>
      </w:r>
      <w:r w:rsidR="0015441A" w:rsidRPr="00094F08">
        <w:rPr>
          <w:b w:val="0"/>
          <w:sz w:val="32"/>
          <w:szCs w:val="28"/>
        </w:rPr>
        <w:t xml:space="preserve"> </w:t>
      </w:r>
      <w:r w:rsidR="0015441A">
        <w:rPr>
          <w:b w:val="0"/>
          <w:sz w:val="28"/>
          <w:szCs w:val="28"/>
        </w:rPr>
        <w:t>«администрация» в соответствующем падеже заменить словом «Администрация» в соответствующем падеже</w:t>
      </w:r>
      <w:r w:rsidR="00E87CE0" w:rsidRPr="00E87CE0">
        <w:rPr>
          <w:b w:val="0"/>
          <w:iCs/>
          <w:sz w:val="28"/>
          <w:szCs w:val="28"/>
        </w:rPr>
        <w:t xml:space="preserve"> </w:t>
      </w:r>
      <w:r w:rsidR="00E87CE0">
        <w:rPr>
          <w:b w:val="0"/>
          <w:iCs/>
          <w:sz w:val="28"/>
          <w:szCs w:val="28"/>
        </w:rPr>
        <w:t>за исключением подпункта 3 пункта 5.4.1 раздела 5.4</w:t>
      </w:r>
      <w:r w:rsidR="00094F08">
        <w:rPr>
          <w:b w:val="0"/>
          <w:sz w:val="28"/>
          <w:szCs w:val="28"/>
        </w:rPr>
        <w:t>;</w:t>
      </w:r>
    </w:p>
    <w:p w14:paraId="1D55C6DF" w14:textId="77777777" w:rsidR="009D716B" w:rsidRDefault="00DC5AED" w:rsidP="009D716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часть 3.1 раздела 3 изложить в следующей редакции:</w:t>
      </w:r>
      <w:bookmarkStart w:id="1" w:name="_Toc151731714"/>
      <w:bookmarkStart w:id="2" w:name="_Toc156906166"/>
      <w:bookmarkStart w:id="3" w:name="_Toc161835848"/>
      <w:bookmarkStart w:id="4" w:name="_Toc161837817"/>
    </w:p>
    <w:p w14:paraId="7EBB16F9" w14:textId="77777777" w:rsidR="00DC5AED" w:rsidRPr="009D716B" w:rsidRDefault="00DC5AED" w:rsidP="009D716B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DC5AED">
        <w:rPr>
          <w:b w:val="0"/>
          <w:color w:val="000000"/>
          <w:sz w:val="28"/>
          <w:szCs w:val="28"/>
        </w:rPr>
        <w:t>«</w:t>
      </w:r>
      <w:r w:rsidRPr="009D716B">
        <w:rPr>
          <w:color w:val="000000"/>
          <w:sz w:val="28"/>
          <w:szCs w:val="28"/>
        </w:rPr>
        <w:t xml:space="preserve">3.1.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</w:t>
      </w:r>
      <w:r w:rsidRPr="009D716B">
        <w:rPr>
          <w:color w:val="000000"/>
          <w:sz w:val="28"/>
          <w:szCs w:val="28"/>
        </w:rPr>
        <w:lastRenderedPageBreak/>
        <w:t>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о предоставлении муниципальной услуги без рассмотрения (при необходимости)</w:t>
      </w:r>
      <w:bookmarkEnd w:id="1"/>
      <w:bookmarkEnd w:id="2"/>
      <w:bookmarkEnd w:id="3"/>
      <w:bookmarkEnd w:id="4"/>
    </w:p>
    <w:p w14:paraId="6A6D56F9" w14:textId="77777777" w:rsidR="00DC5AED" w:rsidRPr="00DC5AED" w:rsidRDefault="00DC5AED" w:rsidP="00DC5AED">
      <w:pPr>
        <w:jc w:val="both"/>
        <w:rPr>
          <w:sz w:val="28"/>
          <w:szCs w:val="28"/>
        </w:rPr>
      </w:pPr>
    </w:p>
    <w:p w14:paraId="7FAE8CDC" w14:textId="77777777" w:rsidR="00DC5AED" w:rsidRPr="00DC5AED" w:rsidRDefault="00DC5AED" w:rsidP="00DC5AED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3.1.1. Варианты предоставления муниципальной услуги (по выбору Заявителя):</w:t>
      </w:r>
    </w:p>
    <w:p w14:paraId="665EBE2B" w14:textId="77777777" w:rsidR="00DC5AED" w:rsidRPr="00DC5AED" w:rsidRDefault="00DC5AED" w:rsidP="00DC5AED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1) вариант № 1 – выдача решения о присвоении адреса объекту адресации;</w:t>
      </w:r>
    </w:p>
    <w:p w14:paraId="5BB26756" w14:textId="77777777" w:rsidR="00DC5AED" w:rsidRPr="00DC5AED" w:rsidRDefault="00DC5AED" w:rsidP="00DC5AED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2) вариант № 2 – выдача решения об аннулировании адреса объекта адресации;</w:t>
      </w:r>
    </w:p>
    <w:p w14:paraId="663347C6" w14:textId="77777777" w:rsidR="00DC5AED" w:rsidRPr="00DC5AED" w:rsidRDefault="00DC5AED" w:rsidP="009D716B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3) вариант № 3 – исправление допущенных опечаток и ошибок в решении о присвоении объекту адресации адреса или аннулировании его адреса.</w:t>
      </w:r>
      <w:r w:rsidR="009D716B" w:rsidRPr="00DC5A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556898" w14:textId="77777777" w:rsidR="00DC5AED" w:rsidRPr="00DC5AED" w:rsidRDefault="00DC5AED" w:rsidP="00DC5AED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 xml:space="preserve">3.1.2.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представитель, исходя из установленных в соответствии с Приложением № 1 к настоящему Административному регламенту признаков заявителя. </w:t>
      </w:r>
    </w:p>
    <w:p w14:paraId="5F9A7E1C" w14:textId="77777777" w:rsidR="00DC5AED" w:rsidRPr="00DC5AED" w:rsidRDefault="00DC5AED" w:rsidP="00DC5AED">
      <w:pPr>
        <w:pStyle w:val="af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AED">
        <w:rPr>
          <w:rFonts w:ascii="Times New Roman" w:hAnsi="Times New Roman"/>
          <w:b/>
          <w:color w:val="000000"/>
          <w:sz w:val="28"/>
          <w:szCs w:val="28"/>
        </w:rPr>
        <w:t>Описание 1-го варианта предоставления муниципальной услуги</w:t>
      </w:r>
    </w:p>
    <w:p w14:paraId="44E4F1C8" w14:textId="77777777" w:rsidR="00DC5AED" w:rsidRPr="00DC5AED" w:rsidRDefault="00DC5AED" w:rsidP="00DC5AED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 указан в 2.4.1 регламента.</w:t>
      </w:r>
    </w:p>
    <w:p w14:paraId="1E1C57EE" w14:textId="77777777" w:rsidR="00DC5AED" w:rsidRPr="00DC5AED" w:rsidRDefault="00DC5AED" w:rsidP="00DC5AED">
      <w:pPr>
        <w:pStyle w:val="af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административных процедур (действий) указан в пункте 3.2 регламента. </w:t>
      </w:r>
    </w:p>
    <w:p w14:paraId="406609DF" w14:textId="77777777" w:rsidR="00DC5AED" w:rsidRPr="00DC5AED" w:rsidRDefault="009D716B" w:rsidP="009D716B">
      <w:pPr>
        <w:pStyle w:val="a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3) </w:t>
      </w:r>
      <w:r w:rsidR="00DC5AED" w:rsidRPr="00DC5AED">
        <w:rPr>
          <w:rFonts w:ascii="Times New Roman" w:hAnsi="Times New Roman"/>
          <w:color w:val="000000"/>
          <w:sz w:val="28"/>
          <w:szCs w:val="28"/>
        </w:rPr>
        <w:t>описание административных процедур предоставления муниципальной услуги, в том числе в электронной форме (а также при использовании Единого портала), в упреждающем (</w:t>
      </w:r>
      <w:proofErr w:type="spellStart"/>
      <w:r w:rsidR="00DC5AED" w:rsidRPr="00DC5AED">
        <w:rPr>
          <w:rFonts w:ascii="Times New Roman" w:hAnsi="Times New Roman"/>
          <w:color w:val="000000"/>
          <w:sz w:val="28"/>
          <w:szCs w:val="28"/>
        </w:rPr>
        <w:t>проактивном</w:t>
      </w:r>
      <w:proofErr w:type="spellEnd"/>
      <w:r w:rsidR="00DC5AED" w:rsidRPr="00DC5AED">
        <w:rPr>
          <w:rFonts w:ascii="Times New Roman" w:hAnsi="Times New Roman"/>
          <w:color w:val="000000"/>
          <w:sz w:val="28"/>
          <w:szCs w:val="28"/>
        </w:rPr>
        <w:t>) режиме и в случае обра</w:t>
      </w:r>
      <w:r>
        <w:rPr>
          <w:rFonts w:ascii="Times New Roman" w:hAnsi="Times New Roman"/>
          <w:color w:val="000000"/>
          <w:sz w:val="28"/>
          <w:szCs w:val="28"/>
        </w:rPr>
        <w:t>щения Заявителя в МФЦ указаны в</w:t>
      </w:r>
      <w:r w:rsidR="00DC5AED" w:rsidRPr="00DC5AED">
        <w:rPr>
          <w:rFonts w:ascii="Times New Roman" w:hAnsi="Times New Roman"/>
          <w:color w:val="000000"/>
          <w:sz w:val="28"/>
          <w:szCs w:val="28"/>
        </w:rPr>
        <w:t xml:space="preserve"> пунктах 3.3 – 3.7 регламента.</w:t>
      </w:r>
      <w:r w:rsidR="00DC5AED" w:rsidRPr="00DC5A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59583A2" w14:textId="77777777" w:rsidR="00DC5AED" w:rsidRPr="00DC5AED" w:rsidRDefault="00DC5AED" w:rsidP="00DC5AED">
      <w:pPr>
        <w:pStyle w:val="af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AED">
        <w:rPr>
          <w:rFonts w:ascii="Times New Roman" w:hAnsi="Times New Roman"/>
          <w:b/>
          <w:color w:val="000000"/>
          <w:sz w:val="28"/>
          <w:szCs w:val="28"/>
        </w:rPr>
        <w:t>Описание 2-го варианта предоставления муниципальной услуги</w:t>
      </w:r>
    </w:p>
    <w:p w14:paraId="73E7AC99" w14:textId="77777777" w:rsidR="00DC5AED" w:rsidRPr="00DC5AED" w:rsidRDefault="00DC5AED" w:rsidP="00DC5AED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 указан в 2.4.1 регламента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9D5661E" w14:textId="77777777" w:rsidR="00DC5AED" w:rsidRPr="00DC5AED" w:rsidRDefault="00DC5AED" w:rsidP="00B220C0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исчерпывающий перечень административных процедур (действий) указан в пункте 3.2 регламента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DC5A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BB3C2E" w14:textId="77777777" w:rsidR="00697BDA" w:rsidRDefault="00DC5AED" w:rsidP="00B220C0">
      <w:pPr>
        <w:pStyle w:val="af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описание административных процедур предоставления муниципальной услуги, в том числе в электронной форме (а также при использовании Единого портала), в упреждающем (</w:t>
      </w:r>
      <w:proofErr w:type="spellStart"/>
      <w:r w:rsidRPr="00DC5AED">
        <w:rPr>
          <w:rFonts w:ascii="Times New Roman" w:hAnsi="Times New Roman"/>
          <w:color w:val="000000"/>
          <w:sz w:val="28"/>
          <w:szCs w:val="28"/>
        </w:rPr>
        <w:t>проактивном</w:t>
      </w:r>
      <w:proofErr w:type="spellEnd"/>
      <w:r w:rsidRPr="00DC5AED">
        <w:rPr>
          <w:rFonts w:ascii="Times New Roman" w:hAnsi="Times New Roman"/>
          <w:color w:val="000000"/>
          <w:sz w:val="28"/>
          <w:szCs w:val="28"/>
        </w:rPr>
        <w:t>) режиме и в случае обращения Заявителя в МФЦ указаны в пунктах 3.3 – 3.7 регламента.</w:t>
      </w:r>
      <w:r w:rsidRPr="00DC5A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C007BC9" w14:textId="77777777" w:rsidR="00DC5AED" w:rsidRPr="00DC5AED" w:rsidRDefault="00DC5AED" w:rsidP="00697BDA">
      <w:pPr>
        <w:pStyle w:val="af"/>
        <w:tabs>
          <w:tab w:val="left" w:pos="1134"/>
        </w:tabs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5AED">
        <w:rPr>
          <w:rFonts w:ascii="Times New Roman" w:hAnsi="Times New Roman"/>
          <w:b/>
          <w:color w:val="000000"/>
          <w:sz w:val="28"/>
          <w:szCs w:val="28"/>
        </w:rPr>
        <w:t>Описание 3-го варианта предоставления муниципальной услуги</w:t>
      </w:r>
    </w:p>
    <w:p w14:paraId="6999CE5F" w14:textId="77777777" w:rsidR="00DC5AED" w:rsidRPr="00DC5AED" w:rsidRDefault="00DC5AED" w:rsidP="00DC5AED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Порядок исправления допущенных опечаток и ошибок в решении о присвоении объекту адресации адреса или аннулировании его адреса указан в пункте 3.8 регламента.</w:t>
      </w:r>
    </w:p>
    <w:p w14:paraId="4C8EF232" w14:textId="7EB9942E" w:rsidR="00DC5AED" w:rsidRPr="00DC5AED" w:rsidRDefault="00DC5AED" w:rsidP="00DC5AE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3.1.</w:t>
      </w:r>
      <w:r w:rsidR="00E87CE0">
        <w:rPr>
          <w:rFonts w:ascii="Times New Roman" w:hAnsi="Times New Roman"/>
          <w:color w:val="000000"/>
          <w:sz w:val="28"/>
          <w:szCs w:val="28"/>
        </w:rPr>
        <w:t>3</w:t>
      </w:r>
      <w:r w:rsidRPr="00DC5AED">
        <w:rPr>
          <w:rFonts w:ascii="Times New Roman" w:hAnsi="Times New Roman"/>
          <w:color w:val="000000"/>
          <w:sz w:val="28"/>
          <w:szCs w:val="28"/>
        </w:rPr>
        <w:t>.</w:t>
      </w:r>
      <w:r w:rsidRPr="00DC5AED">
        <w:rPr>
          <w:rFonts w:ascii="Times New Roman" w:hAnsi="Times New Roman"/>
          <w:sz w:val="28"/>
          <w:szCs w:val="28"/>
        </w:rPr>
        <w:t xml:space="preserve"> </w:t>
      </w:r>
      <w:r w:rsidRPr="00DC5AED">
        <w:rPr>
          <w:rFonts w:ascii="Times New Roman" w:hAnsi="Times New Roman"/>
          <w:color w:val="000000"/>
          <w:sz w:val="28"/>
          <w:szCs w:val="28"/>
        </w:rPr>
        <w:t>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услуги, отсутствуют.</w:t>
      </w:r>
    </w:p>
    <w:p w14:paraId="22EE4048" w14:textId="526ED3DC" w:rsidR="00DC5AED" w:rsidRPr="00697BDA" w:rsidRDefault="00DC5AED" w:rsidP="00697BDA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AED">
        <w:rPr>
          <w:rFonts w:ascii="Times New Roman" w:hAnsi="Times New Roman"/>
          <w:color w:val="000000"/>
          <w:sz w:val="28"/>
          <w:szCs w:val="28"/>
        </w:rPr>
        <w:t>3.1.</w:t>
      </w:r>
      <w:r w:rsidR="00E87CE0">
        <w:rPr>
          <w:rFonts w:ascii="Times New Roman" w:hAnsi="Times New Roman"/>
          <w:color w:val="000000"/>
          <w:sz w:val="28"/>
          <w:szCs w:val="28"/>
        </w:rPr>
        <w:t>4</w:t>
      </w:r>
      <w:r w:rsidRPr="00DC5AED">
        <w:rPr>
          <w:rFonts w:ascii="Times New Roman" w:hAnsi="Times New Roman"/>
          <w:color w:val="000000"/>
          <w:sz w:val="28"/>
          <w:szCs w:val="28"/>
        </w:rPr>
        <w:t>. Порядок оставления Заявления о предоставлении муниципальной услуги без рассмотрения не предусмотрен.».</w:t>
      </w:r>
    </w:p>
    <w:p w14:paraId="2924D503" w14:textId="77777777" w:rsidR="0062477E" w:rsidRPr="0015441A" w:rsidRDefault="00E177DE" w:rsidP="0062477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</w:t>
      </w:r>
      <w:r w:rsidR="0062477E" w:rsidRPr="0015441A">
        <w:rPr>
          <w:b w:val="0"/>
          <w:sz w:val="28"/>
          <w:szCs w:val="28"/>
        </w:rPr>
        <w:t>. Настоящее постановление опубликовать в официальном печатном издании «</w:t>
      </w:r>
      <w:proofErr w:type="spellStart"/>
      <w:r w:rsidR="0062477E" w:rsidRPr="0015441A">
        <w:rPr>
          <w:b w:val="0"/>
          <w:sz w:val="28"/>
          <w:szCs w:val="28"/>
        </w:rPr>
        <w:t>Салдинская</w:t>
      </w:r>
      <w:proofErr w:type="spellEnd"/>
      <w:r w:rsidR="0062477E" w:rsidRPr="0015441A">
        <w:rPr>
          <w:b w:val="0"/>
          <w:sz w:val="28"/>
          <w:szCs w:val="28"/>
        </w:rPr>
        <w:t xml:space="preserve"> газета» и разместить на официальном сайте Верхнесалдинского </w:t>
      </w:r>
      <w:r w:rsidR="000F2C46" w:rsidRPr="0015441A">
        <w:rPr>
          <w:b w:val="0"/>
          <w:sz w:val="28"/>
          <w:szCs w:val="28"/>
        </w:rPr>
        <w:t>муниципального</w:t>
      </w:r>
      <w:r w:rsidR="0062477E" w:rsidRPr="0015441A">
        <w:rPr>
          <w:b w:val="0"/>
          <w:sz w:val="28"/>
          <w:szCs w:val="28"/>
        </w:rPr>
        <w:t xml:space="preserve"> округа</w:t>
      </w:r>
      <w:r>
        <w:rPr>
          <w:b w:val="0"/>
          <w:sz w:val="28"/>
          <w:szCs w:val="28"/>
        </w:rPr>
        <w:t xml:space="preserve"> </w:t>
      </w:r>
      <w:hyperlink r:id="rId9" w:history="1">
        <w:r w:rsidR="0062477E" w:rsidRPr="0015441A">
          <w:rPr>
            <w:rStyle w:val="a8"/>
            <w:b w:val="0"/>
            <w:sz w:val="28"/>
            <w:szCs w:val="28"/>
            <w:lang w:val="en-US"/>
          </w:rPr>
          <w:t>http</w:t>
        </w:r>
        <w:r w:rsidR="0062477E" w:rsidRPr="0015441A">
          <w:rPr>
            <w:rStyle w:val="a8"/>
            <w:b w:val="0"/>
            <w:sz w:val="28"/>
            <w:szCs w:val="28"/>
          </w:rPr>
          <w:t>://</w:t>
        </w:r>
        <w:r w:rsidR="0062477E" w:rsidRPr="0015441A">
          <w:rPr>
            <w:rStyle w:val="a8"/>
            <w:b w:val="0"/>
            <w:sz w:val="28"/>
            <w:szCs w:val="28"/>
            <w:lang w:val="en-US"/>
          </w:rPr>
          <w:t>v</w:t>
        </w:r>
        <w:r w:rsidR="0062477E" w:rsidRPr="0015441A">
          <w:rPr>
            <w:rStyle w:val="a8"/>
            <w:b w:val="0"/>
            <w:sz w:val="28"/>
            <w:szCs w:val="28"/>
          </w:rPr>
          <w:t>-</w:t>
        </w:r>
        <w:proofErr w:type="spellStart"/>
        <w:r w:rsidR="0062477E" w:rsidRPr="0015441A">
          <w:rPr>
            <w:rStyle w:val="a8"/>
            <w:b w:val="0"/>
            <w:sz w:val="28"/>
            <w:szCs w:val="28"/>
            <w:lang w:val="en-US"/>
          </w:rPr>
          <w:t>salda</w:t>
        </w:r>
        <w:proofErr w:type="spellEnd"/>
        <w:r w:rsidR="0062477E" w:rsidRPr="0015441A">
          <w:rPr>
            <w:rStyle w:val="a8"/>
            <w:b w:val="0"/>
            <w:sz w:val="28"/>
            <w:szCs w:val="28"/>
          </w:rPr>
          <w:t>.</w:t>
        </w:r>
        <w:proofErr w:type="spellStart"/>
        <w:r w:rsidR="0062477E" w:rsidRPr="0015441A">
          <w:rPr>
            <w:rStyle w:val="a8"/>
            <w:b w:val="0"/>
            <w:sz w:val="28"/>
            <w:szCs w:val="28"/>
            <w:lang w:val="en-US"/>
          </w:rPr>
          <w:t>ru</w:t>
        </w:r>
        <w:proofErr w:type="spellEnd"/>
      </w:hyperlink>
      <w:r w:rsidR="0062477E" w:rsidRPr="0015441A">
        <w:rPr>
          <w:b w:val="0"/>
          <w:sz w:val="28"/>
          <w:szCs w:val="28"/>
        </w:rPr>
        <w:t>.</w:t>
      </w:r>
    </w:p>
    <w:p w14:paraId="050C992D" w14:textId="77777777" w:rsidR="0062477E" w:rsidRPr="0015441A" w:rsidRDefault="00E177DE" w:rsidP="00624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477E" w:rsidRPr="0015441A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4F5D18F5" w14:textId="4438BFDC" w:rsidR="00697BDA" w:rsidRPr="00153242" w:rsidRDefault="00E177DE" w:rsidP="00697BDA">
      <w:pPr>
        <w:pStyle w:val="-20-"/>
        <w:ind w:left="8" w:firstLine="709"/>
      </w:pPr>
      <w:r>
        <w:rPr>
          <w:lang w:val="ru-RU"/>
        </w:rPr>
        <w:t>5</w:t>
      </w:r>
      <w:r w:rsidR="0062477E" w:rsidRPr="0015441A">
        <w:rPr>
          <w:lang w:val="ru-RU"/>
        </w:rPr>
        <w:t xml:space="preserve">. </w:t>
      </w:r>
      <w:r w:rsidR="00697BDA" w:rsidRPr="00153242">
        <w:t xml:space="preserve">Контроль за </w:t>
      </w:r>
      <w:proofErr w:type="spellStart"/>
      <w:r w:rsidR="00697BDA" w:rsidRPr="00153242">
        <w:rPr>
          <w:lang w:val="ru-RU"/>
        </w:rPr>
        <w:t>ис</w:t>
      </w:r>
      <w:r w:rsidR="00697BDA" w:rsidRPr="00153242">
        <w:t>полнением</w:t>
      </w:r>
      <w:proofErr w:type="spellEnd"/>
      <w:r w:rsidR="00697BDA" w:rsidRPr="00153242">
        <w:t xml:space="preserve"> настоящего постановления возложить на </w:t>
      </w:r>
      <w:r w:rsidR="00697BDA" w:rsidRPr="00153242">
        <w:rPr>
          <w:lang w:val="ru-RU"/>
        </w:rPr>
        <w:t xml:space="preserve">начальника Управления архитектуры, градостроительства и муниципального имущества </w:t>
      </w:r>
      <w:r w:rsidR="00E87CE0">
        <w:rPr>
          <w:lang w:val="ru-RU"/>
        </w:rPr>
        <w:t xml:space="preserve">Администрации Верхнесалдинского муниципального округа </w:t>
      </w:r>
      <w:r w:rsidR="00747BB8">
        <w:rPr>
          <w:lang w:val="ru-RU"/>
        </w:rPr>
        <w:t xml:space="preserve">                   </w:t>
      </w:r>
      <w:r w:rsidR="00697BDA" w:rsidRPr="00153242">
        <w:rPr>
          <w:lang w:val="ru-RU"/>
        </w:rPr>
        <w:t>Н.С. Зыкова</w:t>
      </w:r>
      <w:r w:rsidR="00697BDA" w:rsidRPr="00153242">
        <w:t>.</w:t>
      </w:r>
    </w:p>
    <w:p w14:paraId="41933F07" w14:textId="77777777" w:rsidR="0062477E" w:rsidRPr="0015441A" w:rsidRDefault="0062477E" w:rsidP="0062477E">
      <w:pPr>
        <w:pStyle w:val="-20-"/>
        <w:ind w:left="8" w:firstLine="712"/>
      </w:pPr>
    </w:p>
    <w:p w14:paraId="48E5C915" w14:textId="77777777" w:rsidR="006533F7" w:rsidRPr="0015441A" w:rsidRDefault="006533F7" w:rsidP="00150646">
      <w:pPr>
        <w:pStyle w:val="ConsPlusTitle"/>
        <w:widowControl/>
        <w:ind w:firstLine="708"/>
        <w:jc w:val="both"/>
        <w:rPr>
          <w:b w:val="0"/>
          <w:sz w:val="28"/>
          <w:szCs w:val="28"/>
          <w:lang w:val="x-none"/>
        </w:rPr>
      </w:pPr>
    </w:p>
    <w:p w14:paraId="326006CB" w14:textId="77777777" w:rsidR="00C66BF8" w:rsidRPr="0015441A" w:rsidRDefault="00C66BF8" w:rsidP="00C66BF8">
      <w:pPr>
        <w:ind w:firstLine="540"/>
        <w:jc w:val="both"/>
        <w:rPr>
          <w:sz w:val="28"/>
          <w:szCs w:val="28"/>
        </w:rPr>
      </w:pPr>
    </w:p>
    <w:p w14:paraId="28F15D42" w14:textId="77777777" w:rsidR="001C0905" w:rsidRPr="0015441A" w:rsidRDefault="001C0905" w:rsidP="000B529A">
      <w:pPr>
        <w:jc w:val="both"/>
        <w:rPr>
          <w:sz w:val="28"/>
          <w:szCs w:val="28"/>
        </w:rPr>
      </w:pPr>
    </w:p>
    <w:p w14:paraId="4E9379B4" w14:textId="77777777" w:rsidR="001C0905" w:rsidRPr="0015441A" w:rsidRDefault="001C0905" w:rsidP="000B529A">
      <w:pPr>
        <w:jc w:val="both"/>
        <w:rPr>
          <w:sz w:val="28"/>
          <w:szCs w:val="28"/>
        </w:rPr>
      </w:pPr>
    </w:p>
    <w:p w14:paraId="0AB0C83C" w14:textId="77777777" w:rsidR="000F2C46" w:rsidRPr="0015441A" w:rsidRDefault="00C05156" w:rsidP="000B529A">
      <w:pPr>
        <w:jc w:val="both"/>
        <w:rPr>
          <w:sz w:val="28"/>
          <w:szCs w:val="28"/>
        </w:rPr>
      </w:pPr>
      <w:r w:rsidRPr="0015441A">
        <w:rPr>
          <w:sz w:val="28"/>
          <w:szCs w:val="28"/>
        </w:rPr>
        <w:t>Глава</w:t>
      </w:r>
      <w:r w:rsidR="000B529A" w:rsidRPr="0015441A">
        <w:rPr>
          <w:sz w:val="28"/>
          <w:szCs w:val="28"/>
        </w:rPr>
        <w:t xml:space="preserve"> </w:t>
      </w:r>
      <w:r w:rsidR="009A7554" w:rsidRPr="0015441A">
        <w:rPr>
          <w:sz w:val="28"/>
          <w:szCs w:val="28"/>
        </w:rPr>
        <w:t>Верхнесалдинского</w:t>
      </w:r>
      <w:r w:rsidR="000B529A" w:rsidRPr="0015441A">
        <w:rPr>
          <w:sz w:val="28"/>
          <w:szCs w:val="28"/>
        </w:rPr>
        <w:t xml:space="preserve"> </w:t>
      </w:r>
    </w:p>
    <w:p w14:paraId="3AFE511B" w14:textId="77777777" w:rsidR="00DF1E22" w:rsidRPr="0015441A" w:rsidRDefault="000F2C46" w:rsidP="000B529A">
      <w:pPr>
        <w:jc w:val="both"/>
        <w:rPr>
          <w:sz w:val="28"/>
          <w:szCs w:val="28"/>
        </w:rPr>
      </w:pPr>
      <w:r w:rsidRPr="0015441A">
        <w:rPr>
          <w:sz w:val="28"/>
          <w:szCs w:val="28"/>
        </w:rPr>
        <w:t>муниципального</w:t>
      </w:r>
      <w:r w:rsidR="00732B53" w:rsidRPr="0015441A">
        <w:rPr>
          <w:sz w:val="28"/>
          <w:szCs w:val="28"/>
        </w:rPr>
        <w:t xml:space="preserve"> округа            </w:t>
      </w:r>
      <w:r w:rsidR="00F45CFC" w:rsidRPr="0015441A">
        <w:rPr>
          <w:sz w:val="28"/>
          <w:szCs w:val="28"/>
        </w:rPr>
        <w:t xml:space="preserve">             </w:t>
      </w:r>
      <w:r w:rsidR="00C01FD5" w:rsidRPr="0015441A">
        <w:rPr>
          <w:sz w:val="28"/>
          <w:szCs w:val="28"/>
        </w:rPr>
        <w:t xml:space="preserve">      </w:t>
      </w:r>
      <w:r w:rsidR="004D0710" w:rsidRPr="0015441A">
        <w:rPr>
          <w:sz w:val="28"/>
          <w:szCs w:val="28"/>
        </w:rPr>
        <w:t xml:space="preserve">  </w:t>
      </w:r>
      <w:r w:rsidR="001C0905" w:rsidRPr="0015441A">
        <w:rPr>
          <w:sz w:val="28"/>
          <w:szCs w:val="28"/>
        </w:rPr>
        <w:t xml:space="preserve">    </w:t>
      </w:r>
      <w:r w:rsidRPr="0015441A">
        <w:rPr>
          <w:sz w:val="28"/>
          <w:szCs w:val="28"/>
        </w:rPr>
        <w:t xml:space="preserve">                                  </w:t>
      </w:r>
      <w:r w:rsidR="00E04122" w:rsidRPr="0015441A">
        <w:rPr>
          <w:sz w:val="28"/>
          <w:szCs w:val="28"/>
        </w:rPr>
        <w:t xml:space="preserve">       </w:t>
      </w:r>
      <w:r w:rsidRPr="0015441A">
        <w:rPr>
          <w:sz w:val="28"/>
          <w:szCs w:val="28"/>
        </w:rPr>
        <w:t>А.В. Маслов</w:t>
      </w:r>
    </w:p>
    <w:sectPr w:rsidR="00DF1E22" w:rsidRPr="0015441A" w:rsidSect="00030B5C">
      <w:headerReference w:type="default" r:id="rId10"/>
      <w:pgSz w:w="11906" w:h="16838"/>
      <w:pgMar w:top="426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C9B43" w14:textId="77777777" w:rsidR="00D40DFF" w:rsidRDefault="00D40DFF" w:rsidP="0067149D">
      <w:r>
        <w:separator/>
      </w:r>
    </w:p>
  </w:endnote>
  <w:endnote w:type="continuationSeparator" w:id="0">
    <w:p w14:paraId="5040C554" w14:textId="77777777" w:rsidR="00D40DFF" w:rsidRDefault="00D40DFF" w:rsidP="0067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9BA39" w14:textId="77777777" w:rsidR="00D40DFF" w:rsidRDefault="00D40DFF" w:rsidP="0067149D">
      <w:r>
        <w:separator/>
      </w:r>
    </w:p>
  </w:footnote>
  <w:footnote w:type="continuationSeparator" w:id="0">
    <w:p w14:paraId="06AC89D5" w14:textId="77777777" w:rsidR="00D40DFF" w:rsidRDefault="00D40DFF" w:rsidP="0067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04414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8AE59CF" w14:textId="77777777" w:rsidR="00440286" w:rsidRPr="00440286" w:rsidRDefault="00440286">
        <w:pPr>
          <w:pStyle w:val="a9"/>
          <w:jc w:val="center"/>
          <w:rPr>
            <w:sz w:val="28"/>
          </w:rPr>
        </w:pPr>
        <w:r w:rsidRPr="00440286">
          <w:rPr>
            <w:sz w:val="28"/>
          </w:rPr>
          <w:fldChar w:fldCharType="begin"/>
        </w:r>
        <w:r w:rsidRPr="00440286">
          <w:rPr>
            <w:sz w:val="28"/>
          </w:rPr>
          <w:instrText>PAGE   \* MERGEFORMAT</w:instrText>
        </w:r>
        <w:r w:rsidRPr="00440286">
          <w:rPr>
            <w:sz w:val="28"/>
          </w:rPr>
          <w:fldChar w:fldCharType="separate"/>
        </w:r>
        <w:r w:rsidR="00C63EC2">
          <w:rPr>
            <w:noProof/>
            <w:sz w:val="28"/>
          </w:rPr>
          <w:t>3</w:t>
        </w:r>
        <w:r w:rsidRPr="00440286">
          <w:rPr>
            <w:sz w:val="28"/>
          </w:rPr>
          <w:fldChar w:fldCharType="end"/>
        </w:r>
      </w:p>
    </w:sdtContent>
  </w:sdt>
  <w:p w14:paraId="13B8353D" w14:textId="77777777" w:rsidR="0067149D" w:rsidRDefault="006714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CAF"/>
    <w:multiLevelType w:val="hybridMultilevel"/>
    <w:tmpl w:val="8C3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0446"/>
    <w:multiLevelType w:val="hybridMultilevel"/>
    <w:tmpl w:val="A1DAAAB0"/>
    <w:lvl w:ilvl="0" w:tplc="F03CD7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9B12CAC"/>
    <w:multiLevelType w:val="hybridMultilevel"/>
    <w:tmpl w:val="544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595F"/>
    <w:multiLevelType w:val="hybridMultilevel"/>
    <w:tmpl w:val="877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E5DF7"/>
    <w:multiLevelType w:val="multilevel"/>
    <w:tmpl w:val="4D5ACAE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F1B5B90"/>
    <w:multiLevelType w:val="multilevel"/>
    <w:tmpl w:val="CE9EF94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7F536A9C"/>
    <w:multiLevelType w:val="multilevel"/>
    <w:tmpl w:val="4AD8A18E"/>
    <w:lvl w:ilvl="0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0"/>
    <w:rsid w:val="000052F2"/>
    <w:rsid w:val="000166F9"/>
    <w:rsid w:val="00026CDC"/>
    <w:rsid w:val="00030B5C"/>
    <w:rsid w:val="0003206F"/>
    <w:rsid w:val="00051118"/>
    <w:rsid w:val="000526D7"/>
    <w:rsid w:val="00076F06"/>
    <w:rsid w:val="0007756C"/>
    <w:rsid w:val="000811A5"/>
    <w:rsid w:val="00083FF2"/>
    <w:rsid w:val="00094F08"/>
    <w:rsid w:val="00097D2E"/>
    <w:rsid w:val="000A1D4B"/>
    <w:rsid w:val="000A4597"/>
    <w:rsid w:val="000A4BC4"/>
    <w:rsid w:val="000A4C95"/>
    <w:rsid w:val="000B04F0"/>
    <w:rsid w:val="000B529A"/>
    <w:rsid w:val="000C1CB8"/>
    <w:rsid w:val="000C66AB"/>
    <w:rsid w:val="000C697C"/>
    <w:rsid w:val="000D4DBC"/>
    <w:rsid w:val="000D6BC3"/>
    <w:rsid w:val="000E2582"/>
    <w:rsid w:val="000F2C46"/>
    <w:rsid w:val="0010465B"/>
    <w:rsid w:val="00104FEB"/>
    <w:rsid w:val="00111305"/>
    <w:rsid w:val="0011439A"/>
    <w:rsid w:val="0011543D"/>
    <w:rsid w:val="001163D8"/>
    <w:rsid w:val="001311EF"/>
    <w:rsid w:val="001369F7"/>
    <w:rsid w:val="0013773E"/>
    <w:rsid w:val="00150646"/>
    <w:rsid w:val="0015441A"/>
    <w:rsid w:val="00155FAB"/>
    <w:rsid w:val="001617B1"/>
    <w:rsid w:val="00163B5F"/>
    <w:rsid w:val="0016682C"/>
    <w:rsid w:val="0018089D"/>
    <w:rsid w:val="0018171F"/>
    <w:rsid w:val="00187AA9"/>
    <w:rsid w:val="001A20D6"/>
    <w:rsid w:val="001A6ED7"/>
    <w:rsid w:val="001C0905"/>
    <w:rsid w:val="001C5D6D"/>
    <w:rsid w:val="001D108E"/>
    <w:rsid w:val="002024C7"/>
    <w:rsid w:val="00206BC8"/>
    <w:rsid w:val="002173A2"/>
    <w:rsid w:val="002328C9"/>
    <w:rsid w:val="002542E2"/>
    <w:rsid w:val="00261AC4"/>
    <w:rsid w:val="002A0175"/>
    <w:rsid w:val="002A32FC"/>
    <w:rsid w:val="002C1CFC"/>
    <w:rsid w:val="002D2C07"/>
    <w:rsid w:val="002D68C6"/>
    <w:rsid w:val="002D75E8"/>
    <w:rsid w:val="002E6F00"/>
    <w:rsid w:val="002F0C2F"/>
    <w:rsid w:val="002F662C"/>
    <w:rsid w:val="003025B4"/>
    <w:rsid w:val="00315C6F"/>
    <w:rsid w:val="003175E4"/>
    <w:rsid w:val="00320755"/>
    <w:rsid w:val="003345CD"/>
    <w:rsid w:val="00334C60"/>
    <w:rsid w:val="00336F9F"/>
    <w:rsid w:val="003612E5"/>
    <w:rsid w:val="003626B4"/>
    <w:rsid w:val="00372E2B"/>
    <w:rsid w:val="003775FE"/>
    <w:rsid w:val="00377B26"/>
    <w:rsid w:val="00377DBA"/>
    <w:rsid w:val="003823DD"/>
    <w:rsid w:val="003941C1"/>
    <w:rsid w:val="003A22CB"/>
    <w:rsid w:val="003A2A01"/>
    <w:rsid w:val="003A70B2"/>
    <w:rsid w:val="003C1802"/>
    <w:rsid w:val="003C4C4D"/>
    <w:rsid w:val="003E21E1"/>
    <w:rsid w:val="003F23D4"/>
    <w:rsid w:val="003F289E"/>
    <w:rsid w:val="00413EED"/>
    <w:rsid w:val="00415358"/>
    <w:rsid w:val="004175EB"/>
    <w:rsid w:val="0042598B"/>
    <w:rsid w:val="00426B28"/>
    <w:rsid w:val="0043449F"/>
    <w:rsid w:val="00440286"/>
    <w:rsid w:val="004475E8"/>
    <w:rsid w:val="00450168"/>
    <w:rsid w:val="00481738"/>
    <w:rsid w:val="00482AC4"/>
    <w:rsid w:val="0048412E"/>
    <w:rsid w:val="004B6A87"/>
    <w:rsid w:val="004C434F"/>
    <w:rsid w:val="004C627B"/>
    <w:rsid w:val="004C7DA1"/>
    <w:rsid w:val="004D0710"/>
    <w:rsid w:val="004E01DE"/>
    <w:rsid w:val="004E7150"/>
    <w:rsid w:val="004F7C85"/>
    <w:rsid w:val="00511A6C"/>
    <w:rsid w:val="0051389C"/>
    <w:rsid w:val="00541428"/>
    <w:rsid w:val="005467DB"/>
    <w:rsid w:val="00547A3D"/>
    <w:rsid w:val="00555A46"/>
    <w:rsid w:val="0058103C"/>
    <w:rsid w:val="005957BA"/>
    <w:rsid w:val="005B7F3D"/>
    <w:rsid w:val="005C26E6"/>
    <w:rsid w:val="005D75AB"/>
    <w:rsid w:val="005D7FC7"/>
    <w:rsid w:val="005E0FDC"/>
    <w:rsid w:val="005E24EC"/>
    <w:rsid w:val="00615647"/>
    <w:rsid w:val="00615925"/>
    <w:rsid w:val="006224EC"/>
    <w:rsid w:val="0062477E"/>
    <w:rsid w:val="00624F6A"/>
    <w:rsid w:val="00630B2C"/>
    <w:rsid w:val="00635D86"/>
    <w:rsid w:val="00645697"/>
    <w:rsid w:val="006472FE"/>
    <w:rsid w:val="006519F9"/>
    <w:rsid w:val="006533DF"/>
    <w:rsid w:val="006533F7"/>
    <w:rsid w:val="00654629"/>
    <w:rsid w:val="00656E28"/>
    <w:rsid w:val="00661211"/>
    <w:rsid w:val="0067149D"/>
    <w:rsid w:val="006716E9"/>
    <w:rsid w:val="00686FA6"/>
    <w:rsid w:val="006952D8"/>
    <w:rsid w:val="00696A95"/>
    <w:rsid w:val="00697BDA"/>
    <w:rsid w:val="00697BEB"/>
    <w:rsid w:val="006B1197"/>
    <w:rsid w:val="006D3573"/>
    <w:rsid w:val="006D59CD"/>
    <w:rsid w:val="006E2711"/>
    <w:rsid w:val="006E68D8"/>
    <w:rsid w:val="006F1750"/>
    <w:rsid w:val="006F1D94"/>
    <w:rsid w:val="006F27A5"/>
    <w:rsid w:val="006F560B"/>
    <w:rsid w:val="00710169"/>
    <w:rsid w:val="00715B5C"/>
    <w:rsid w:val="00730738"/>
    <w:rsid w:val="0073083D"/>
    <w:rsid w:val="00732B53"/>
    <w:rsid w:val="007337BA"/>
    <w:rsid w:val="007409FC"/>
    <w:rsid w:val="00747BB8"/>
    <w:rsid w:val="007564A4"/>
    <w:rsid w:val="0076044C"/>
    <w:rsid w:val="00763719"/>
    <w:rsid w:val="007931D8"/>
    <w:rsid w:val="007A7EE7"/>
    <w:rsid w:val="007B3666"/>
    <w:rsid w:val="007C4443"/>
    <w:rsid w:val="007D10CB"/>
    <w:rsid w:val="007D560A"/>
    <w:rsid w:val="007F0BCC"/>
    <w:rsid w:val="008002D5"/>
    <w:rsid w:val="00811064"/>
    <w:rsid w:val="00814F01"/>
    <w:rsid w:val="00822B8F"/>
    <w:rsid w:val="00825445"/>
    <w:rsid w:val="00831B70"/>
    <w:rsid w:val="00836886"/>
    <w:rsid w:val="008404E9"/>
    <w:rsid w:val="0084183F"/>
    <w:rsid w:val="00842A36"/>
    <w:rsid w:val="00842AD3"/>
    <w:rsid w:val="008565D1"/>
    <w:rsid w:val="0086021B"/>
    <w:rsid w:val="00867067"/>
    <w:rsid w:val="00872669"/>
    <w:rsid w:val="00873FA8"/>
    <w:rsid w:val="00876DB7"/>
    <w:rsid w:val="00880572"/>
    <w:rsid w:val="008826A1"/>
    <w:rsid w:val="008947CB"/>
    <w:rsid w:val="008E0339"/>
    <w:rsid w:val="00910705"/>
    <w:rsid w:val="00910B8C"/>
    <w:rsid w:val="009110B0"/>
    <w:rsid w:val="0092702F"/>
    <w:rsid w:val="00932589"/>
    <w:rsid w:val="0093684C"/>
    <w:rsid w:val="009431E7"/>
    <w:rsid w:val="00954F0E"/>
    <w:rsid w:val="0096025F"/>
    <w:rsid w:val="0096498F"/>
    <w:rsid w:val="00964C5A"/>
    <w:rsid w:val="00966898"/>
    <w:rsid w:val="009779A8"/>
    <w:rsid w:val="00986536"/>
    <w:rsid w:val="009941B3"/>
    <w:rsid w:val="00997446"/>
    <w:rsid w:val="009A0D42"/>
    <w:rsid w:val="009A55DE"/>
    <w:rsid w:val="009A7554"/>
    <w:rsid w:val="009B2087"/>
    <w:rsid w:val="009B53E9"/>
    <w:rsid w:val="009B543C"/>
    <w:rsid w:val="009B7579"/>
    <w:rsid w:val="009C6672"/>
    <w:rsid w:val="009D716B"/>
    <w:rsid w:val="009E6515"/>
    <w:rsid w:val="00A02D43"/>
    <w:rsid w:val="00A115E3"/>
    <w:rsid w:val="00A246F8"/>
    <w:rsid w:val="00A35BD4"/>
    <w:rsid w:val="00A5006E"/>
    <w:rsid w:val="00A74E75"/>
    <w:rsid w:val="00A947E1"/>
    <w:rsid w:val="00A9697A"/>
    <w:rsid w:val="00AA72FA"/>
    <w:rsid w:val="00AB0AD1"/>
    <w:rsid w:val="00AB3039"/>
    <w:rsid w:val="00AB587B"/>
    <w:rsid w:val="00AC2835"/>
    <w:rsid w:val="00AC6F74"/>
    <w:rsid w:val="00AE0865"/>
    <w:rsid w:val="00AE6F11"/>
    <w:rsid w:val="00B034C8"/>
    <w:rsid w:val="00B04781"/>
    <w:rsid w:val="00B136DC"/>
    <w:rsid w:val="00B17966"/>
    <w:rsid w:val="00B24188"/>
    <w:rsid w:val="00B350A1"/>
    <w:rsid w:val="00B416DB"/>
    <w:rsid w:val="00B436A6"/>
    <w:rsid w:val="00B44256"/>
    <w:rsid w:val="00B46F20"/>
    <w:rsid w:val="00B54D64"/>
    <w:rsid w:val="00B62FDE"/>
    <w:rsid w:val="00B673D7"/>
    <w:rsid w:val="00B707FD"/>
    <w:rsid w:val="00B75386"/>
    <w:rsid w:val="00B7632A"/>
    <w:rsid w:val="00B8221B"/>
    <w:rsid w:val="00B87F64"/>
    <w:rsid w:val="00B92030"/>
    <w:rsid w:val="00BB4BC8"/>
    <w:rsid w:val="00BC18AC"/>
    <w:rsid w:val="00BC7551"/>
    <w:rsid w:val="00BC77E2"/>
    <w:rsid w:val="00BE2160"/>
    <w:rsid w:val="00BE68BC"/>
    <w:rsid w:val="00C01FD5"/>
    <w:rsid w:val="00C03586"/>
    <w:rsid w:val="00C05156"/>
    <w:rsid w:val="00C07BFA"/>
    <w:rsid w:val="00C312CA"/>
    <w:rsid w:val="00C34E34"/>
    <w:rsid w:val="00C35D85"/>
    <w:rsid w:val="00C528F7"/>
    <w:rsid w:val="00C5353A"/>
    <w:rsid w:val="00C55DAA"/>
    <w:rsid w:val="00C60BE1"/>
    <w:rsid w:val="00C61384"/>
    <w:rsid w:val="00C63A71"/>
    <w:rsid w:val="00C63EC2"/>
    <w:rsid w:val="00C66BF8"/>
    <w:rsid w:val="00C71AB0"/>
    <w:rsid w:val="00C845F1"/>
    <w:rsid w:val="00CC3013"/>
    <w:rsid w:val="00CC3CE3"/>
    <w:rsid w:val="00CC7511"/>
    <w:rsid w:val="00CE1223"/>
    <w:rsid w:val="00D00856"/>
    <w:rsid w:val="00D1028D"/>
    <w:rsid w:val="00D1153D"/>
    <w:rsid w:val="00D1727C"/>
    <w:rsid w:val="00D17F8A"/>
    <w:rsid w:val="00D21EC9"/>
    <w:rsid w:val="00D24F85"/>
    <w:rsid w:val="00D312FB"/>
    <w:rsid w:val="00D40DFF"/>
    <w:rsid w:val="00D5570E"/>
    <w:rsid w:val="00D572B8"/>
    <w:rsid w:val="00D60826"/>
    <w:rsid w:val="00D6332F"/>
    <w:rsid w:val="00D71AB5"/>
    <w:rsid w:val="00D723C1"/>
    <w:rsid w:val="00D82DEE"/>
    <w:rsid w:val="00D879D1"/>
    <w:rsid w:val="00DA028C"/>
    <w:rsid w:val="00DA3484"/>
    <w:rsid w:val="00DC1F77"/>
    <w:rsid w:val="00DC23E7"/>
    <w:rsid w:val="00DC5AED"/>
    <w:rsid w:val="00DD0841"/>
    <w:rsid w:val="00DD2D90"/>
    <w:rsid w:val="00DD63B7"/>
    <w:rsid w:val="00DE1161"/>
    <w:rsid w:val="00DE1DD9"/>
    <w:rsid w:val="00DE7F75"/>
    <w:rsid w:val="00DF1E22"/>
    <w:rsid w:val="00DF2BFC"/>
    <w:rsid w:val="00E04122"/>
    <w:rsid w:val="00E15CE4"/>
    <w:rsid w:val="00E177DE"/>
    <w:rsid w:val="00E26EE3"/>
    <w:rsid w:val="00E33803"/>
    <w:rsid w:val="00E42EEB"/>
    <w:rsid w:val="00E521A1"/>
    <w:rsid w:val="00E66433"/>
    <w:rsid w:val="00E72B77"/>
    <w:rsid w:val="00E7375B"/>
    <w:rsid w:val="00E87CE0"/>
    <w:rsid w:val="00EA43F1"/>
    <w:rsid w:val="00EA7184"/>
    <w:rsid w:val="00EB4311"/>
    <w:rsid w:val="00EC487A"/>
    <w:rsid w:val="00EC4EB7"/>
    <w:rsid w:val="00EC5345"/>
    <w:rsid w:val="00EC67B2"/>
    <w:rsid w:val="00EC70C3"/>
    <w:rsid w:val="00ED1159"/>
    <w:rsid w:val="00EE3BE3"/>
    <w:rsid w:val="00EE62FD"/>
    <w:rsid w:val="00EF4004"/>
    <w:rsid w:val="00EF4C22"/>
    <w:rsid w:val="00EF7445"/>
    <w:rsid w:val="00F10CF4"/>
    <w:rsid w:val="00F2164B"/>
    <w:rsid w:val="00F303B8"/>
    <w:rsid w:val="00F305E6"/>
    <w:rsid w:val="00F41C66"/>
    <w:rsid w:val="00F45CFC"/>
    <w:rsid w:val="00F466E7"/>
    <w:rsid w:val="00F537E3"/>
    <w:rsid w:val="00F61BA8"/>
    <w:rsid w:val="00F714F3"/>
    <w:rsid w:val="00F812EB"/>
    <w:rsid w:val="00FD5716"/>
    <w:rsid w:val="00FE4D45"/>
    <w:rsid w:val="00FF1CA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446C4"/>
  <w15:docId w15:val="{DD6D433D-A30B-4C06-956B-9582190C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3F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5A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51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6A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20-">
    <w:name w:val="*П-20-Текст документа"/>
    <w:basedOn w:val="a"/>
    <w:link w:val="-20-0"/>
    <w:autoRedefine/>
    <w:qFormat/>
    <w:rsid w:val="00187AA9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styleId="a8">
    <w:name w:val="Hyperlink"/>
    <w:rsid w:val="00187AA9"/>
    <w:rPr>
      <w:color w:val="0000FF"/>
      <w:u w:val="single"/>
    </w:rPr>
  </w:style>
  <w:style w:type="character" w:customStyle="1" w:styleId="-20-0">
    <w:name w:val="*П-20-Текст документа Знак"/>
    <w:link w:val="-20-"/>
    <w:rsid w:val="00187AA9"/>
    <w:rPr>
      <w:color w:val="000000"/>
      <w:sz w:val="28"/>
      <w:szCs w:val="28"/>
      <w:lang w:val="x-none" w:eastAsia="x-none"/>
    </w:rPr>
  </w:style>
  <w:style w:type="paragraph" w:customStyle="1" w:styleId="-4">
    <w:name w:val="*П-СЛЕВА"/>
    <w:aliases w:val="с абзаца"/>
    <w:basedOn w:val="-14"/>
    <w:rsid w:val="00187AA9"/>
    <w:rPr>
      <w:lang w:val="x-none" w:eastAsia="x-none"/>
    </w:rPr>
  </w:style>
  <w:style w:type="character" w:customStyle="1" w:styleId="10">
    <w:name w:val="Заголовок 1 Знак"/>
    <w:basedOn w:val="a0"/>
    <w:link w:val="1"/>
    <w:rsid w:val="006533F7"/>
    <w:rPr>
      <w:rFonts w:ascii="Arial" w:hAnsi="Arial"/>
      <w:b/>
      <w:bCs/>
      <w:color w:val="000080"/>
    </w:rPr>
  </w:style>
  <w:style w:type="paragraph" w:styleId="a9">
    <w:name w:val="header"/>
    <w:basedOn w:val="a"/>
    <w:link w:val="aa"/>
    <w:uiPriority w:val="99"/>
    <w:unhideWhenUsed/>
    <w:rsid w:val="006714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149D"/>
    <w:rPr>
      <w:sz w:val="24"/>
      <w:szCs w:val="24"/>
    </w:rPr>
  </w:style>
  <w:style w:type="paragraph" w:styleId="ab">
    <w:name w:val="footer"/>
    <w:basedOn w:val="a"/>
    <w:link w:val="ac"/>
    <w:unhideWhenUsed/>
    <w:rsid w:val="006714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7149D"/>
    <w:rPr>
      <w:sz w:val="24"/>
      <w:szCs w:val="24"/>
    </w:rPr>
  </w:style>
  <w:style w:type="character" w:customStyle="1" w:styleId="ad">
    <w:name w:val="Основной текст_"/>
    <w:link w:val="100"/>
    <w:locked/>
    <w:rsid w:val="00C05156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d"/>
    <w:rsid w:val="00C05156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character" w:styleId="ae">
    <w:name w:val="Strong"/>
    <w:qFormat/>
    <w:rsid w:val="009779A8"/>
    <w:rPr>
      <w:rFonts w:cs="Times New Roman"/>
      <w:b/>
      <w:bCs/>
    </w:rPr>
  </w:style>
  <w:style w:type="character" w:customStyle="1" w:styleId="-5">
    <w:name w:val="*П-ПОСТАНОВЛЯЮ: Знак"/>
    <w:link w:val="-6"/>
    <w:locked/>
    <w:rsid w:val="006472FE"/>
    <w:rPr>
      <w:b/>
      <w:color w:val="000000"/>
      <w:sz w:val="28"/>
      <w:szCs w:val="28"/>
      <w:lang w:val="x-none" w:eastAsia="x-none"/>
    </w:rPr>
  </w:style>
  <w:style w:type="paragraph" w:customStyle="1" w:styleId="-6">
    <w:name w:val="*П-ПОСТАНОВЛЯЮ:"/>
    <w:basedOn w:val="a"/>
    <w:link w:val="-5"/>
    <w:qFormat/>
    <w:rsid w:val="006472FE"/>
    <w:pPr>
      <w:jc w:val="both"/>
    </w:pPr>
    <w:rPr>
      <w:b/>
      <w:color w:val="000000"/>
      <w:sz w:val="28"/>
      <w:szCs w:val="28"/>
      <w:lang w:val="x-none" w:eastAsia="x-none"/>
    </w:rPr>
  </w:style>
  <w:style w:type="paragraph" w:customStyle="1" w:styleId="15-">
    <w:name w:val="15-Адресат"/>
    <w:basedOn w:val="a"/>
    <w:link w:val="15-0"/>
    <w:qFormat/>
    <w:rsid w:val="000166F9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0166F9"/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C5A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No Spacing"/>
    <w:rsid w:val="00DC5AED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B523-DA4F-4DD7-B4CE-783A6E84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постоянно-действующей рабочей комиссии по приемке объектов строительства, финансируемых из бюджета Верхнесалдинского городского округа</vt:lpstr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постоянно-действующей рабочей комиссии по приемке объектов строительства, финансируемых из бюджета Верхнесалдинского городского округа</dc:title>
  <dc:subject/>
  <dc:creator>User</dc:creator>
  <cp:keywords/>
  <dc:description/>
  <cp:lastModifiedBy>Architektura</cp:lastModifiedBy>
  <cp:revision>2</cp:revision>
  <cp:lastPrinted>2025-02-03T07:38:00Z</cp:lastPrinted>
  <dcterms:created xsi:type="dcterms:W3CDTF">2025-02-17T04:57:00Z</dcterms:created>
  <dcterms:modified xsi:type="dcterms:W3CDTF">2025-02-17T04:57:00Z</dcterms:modified>
</cp:coreProperties>
</file>